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C3" w:rsidRPr="006578AE" w:rsidRDefault="00EC37C3" w:rsidP="00EC37C3">
      <w:pPr>
        <w:spacing w:after="0" w:line="240" w:lineRule="auto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ЗАЦВЕРДЖАНА</w:t>
      </w:r>
    </w:p>
    <w:p w:rsidR="00EC37C3" w:rsidRPr="006578AE" w:rsidRDefault="00EC37C3" w:rsidP="00EC37C3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Загад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Міністра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78A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</w:p>
    <w:p w:rsidR="00EC37C3" w:rsidRPr="006578AE" w:rsidRDefault="00EC37C3" w:rsidP="00EC37C3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78A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578AE">
        <w:rPr>
          <w:rFonts w:ascii="Times New Roman" w:hAnsi="Times New Roman" w:cs="Times New Roman"/>
          <w:sz w:val="30"/>
          <w:szCs w:val="30"/>
        </w:rPr>
        <w:t xml:space="preserve"> Беларусь</w:t>
      </w:r>
    </w:p>
    <w:p w:rsidR="00EC37C3" w:rsidRPr="006578AE" w:rsidRDefault="00EC37C3" w:rsidP="00EC37C3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31.10.2022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№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644</w:t>
      </w:r>
    </w:p>
    <w:p w:rsidR="00EC37C3" w:rsidRPr="006578AE" w:rsidRDefault="00EC37C3" w:rsidP="00EC37C3">
      <w:pPr>
        <w:spacing w:after="0" w:line="280" w:lineRule="exact"/>
        <w:jc w:val="both"/>
        <w:rPr>
          <w:rFonts w:ascii="Times New Roman" w:hAnsi="Times New Roman" w:cs="Times New Roman"/>
          <w:sz w:val="30"/>
          <w:lang w:val="be-BY"/>
        </w:rPr>
      </w:pP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Праграма ўступных іспытаў</w:t>
      </w: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па вучэбным прадмеце «Хімія»</w:t>
      </w: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для атрымання агульнай вышэйшай</w:t>
      </w: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і спецыяльнай вышэйшай адукацыі,</w:t>
      </w: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2023</w:t>
      </w:r>
      <w:r w:rsidRPr="006578AE">
        <w:rPr>
          <w:rFonts w:ascii="Times New Roman" w:hAnsi="Times New Roman" w:cs="Times New Roman"/>
          <w:sz w:val="30"/>
          <w:szCs w:val="30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год</w:t>
      </w:r>
    </w:p>
    <w:p w:rsidR="00EC37C3" w:rsidRPr="006578AE" w:rsidRDefault="00EC37C3" w:rsidP="00EC37C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EC37C3" w:rsidRPr="006578AE" w:rsidRDefault="00EC37C3" w:rsidP="00EC37C3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</w:p>
    <w:p w:rsidR="00EC37C3" w:rsidRPr="006578AE" w:rsidRDefault="00EC37C3" w:rsidP="00EC37C3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6578AE">
        <w:rPr>
          <w:rFonts w:ascii="Times New Roman" w:hAnsi="Times New Roman" w:cs="Times New Roman"/>
          <w:sz w:val="30"/>
          <w:lang w:val="be-BY"/>
        </w:rPr>
        <w:t>ТЛУМАЧАЛЬНАЯ ЗАПІСКА</w:t>
      </w:r>
    </w:p>
    <w:p w:rsidR="00EC37C3" w:rsidRPr="006578AE" w:rsidRDefault="00EC37C3" w:rsidP="00E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Праграма ўступных іспытаў па вучэбным прадмеце «Хімія» прызначана для асоб, якія паступаюць ва ўстановы вышэйшай адукацыі для атрымання агульнай вышэйшай і спецыяльнай вышэйшай адукацыі</w:t>
      </w:r>
      <w:r w:rsidRPr="006578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EC37C3" w:rsidRPr="006578AE" w:rsidRDefault="00EC37C3" w:rsidP="00E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Праграма структуравана ў адпаведнасці з вучэбнымі праграмамі па хіміі для ўстаноў агульнай сярэдняй адукацыі (базавы ўзровень).</w:t>
      </w:r>
    </w:p>
    <w:p w:rsidR="00EC37C3" w:rsidRPr="006578AE" w:rsidRDefault="00EC37C3" w:rsidP="00E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Уступныя іспыты па вучэбным прадмеце «Хімія» праводзяцца з выкарыстаннем тэстаў. Змест тэставых заданняў вызначаецца гэтай праграмай уступных іспытаў, зацверджанай Міністэрствам адукацыі Рэспублікі Беларусь.</w:t>
      </w:r>
    </w:p>
    <w:p w:rsidR="00EC37C3" w:rsidRPr="006578AE" w:rsidRDefault="00EC37C3" w:rsidP="00EC3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EC37C3" w:rsidRPr="006578AE" w:rsidRDefault="00EC37C3" w:rsidP="00EC3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ПАТРАБАВАННІ ДА ПАДРЫХТОЎКІ АБІТУРЫЕНТАЎ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 ўступным іспыце па хіміі абітурыенты павінны:</w:t>
      </w:r>
    </w:p>
    <w:p w:rsidR="00EC37C3" w:rsidRPr="006578AE" w:rsidRDefault="00EC37C3" w:rsidP="00EC37C3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ведаць найважнейшыя паняцці, законы і тэорыі; уласцівасці рэчываў асноўных класаў неарганічных і арганічных злучэнняў;</w:t>
      </w:r>
    </w:p>
    <w:p w:rsidR="00EC37C3" w:rsidRPr="006578AE" w:rsidRDefault="00EC37C3" w:rsidP="00EC37C3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ведаць уласцівасці і галіны прымянення найбольш важных рэчываў, якія выкарыстоўваюцца ў побыце, сельскай гаспадарцы, прамысловасці;</w:t>
      </w:r>
    </w:p>
    <w:p w:rsidR="00EC37C3" w:rsidRPr="006578AE" w:rsidRDefault="00EC37C3" w:rsidP="00E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ведаць правілы бяспечных паводзін пры абыходжанні з рэчывамі, хімічным посудам і лабараторным абсталяваннем;</w:t>
      </w:r>
    </w:p>
    <w:p w:rsidR="00EC37C3" w:rsidRPr="006578AE" w:rsidRDefault="00EC37C3" w:rsidP="00EC37C3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умець тлумачыць узаемасувязь паміж саставам, будовай і ўласцівасцямі рэчываў;</w:t>
      </w:r>
    </w:p>
    <w:p w:rsidR="00EC37C3" w:rsidRPr="006578AE" w:rsidRDefault="00EC37C3" w:rsidP="00EC37C3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умець прымяняць вывучаныя паняцці і законы пры характарыстыцы саставу і ўласцівасцей рэчываў, хімічных рэакцый, спосабаў атрымання рэчываў;</w:t>
      </w:r>
    </w:p>
    <w:p w:rsidR="00EC37C3" w:rsidRPr="006578AE" w:rsidRDefault="00EC37C3" w:rsidP="00EC37C3">
      <w:pPr>
        <w:shd w:val="clear" w:color="auto" w:fill="FFFFFF"/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выконваць тыпавыя разлікі і рашаць складзеныя на іх аснове задачы.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 ўступным іспыце для назваў хімічных злучэнняў прымяняецца наменклатура ІЮПАК і трывіяльныя назвы, якія выкарыстоўваюцца ў дзеючых вучэбных дапаможніках для ўстаноў агульнай сярэдняй адукацыі.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Абітурыенту дазваляецца карыстацца табліцамі: «Перыядычная сістэма хімічных элементаў Д.І. Мендзялеева» (паўдоўгаперыядны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варыянт), «Растваральнасць асноў, кіслот і солей у вадзе» і «Рад актыўнасці металаў».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 рашэнні задач можна карыстацца мікракалькулятарам, які не адносіцца да катэгорыі сродкаў захоўвання, прыёму і перадачы інфармацыі.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EC37C3" w:rsidRPr="006578AE" w:rsidRDefault="00EC37C3" w:rsidP="00EC3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ЗМЕСТ ВУЧЭБНАГА МАТЭРЫЯЛУ</w:t>
      </w:r>
    </w:p>
    <w:p w:rsidR="00EC37C3" w:rsidRPr="006578AE" w:rsidRDefault="00EC37C3" w:rsidP="00EC3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EC37C3" w:rsidRPr="006578AE" w:rsidRDefault="00EC37C3" w:rsidP="00EC3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НЕАРГАНІЧНАЯ ХІМІЯ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Прадмет хіміі. З’явы фізічныя і хімічныя.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Асноўныя паняцці хіміі. Рэчыва. Атам. Хімічны элемент. Малекула. Іон. Чыстыя рэчывы і сумесі. Метады падзелу сумесей. Простыя і складаныя рэчывы. Алатропія. Хімічная формула. Формульная адзінка. Рэчывы малекулярнай і немалекулярнай будовы. Адносная атамная, формульная і малекулярная масы. Колькасць рэчыва. Малярная маса. Закон пастаянства саставу і закон захавання масы рэчыва. Закон Авагадра. Малярны аб’ём газу. Адносная шчыльнасць газу.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Будова атама. Састаў атамнага ядра. Атамны нумар, масавы лік. Фізічны сэнс атамнага нумара. Ізатопы. Электронная будова атама. Паняцце аб электронным воблаку. Атамная арбіталь. Энергетычны ўзровень і падузровень, s-, р-, d-арбіталі ў атаме. Асноўны і ўзбуджаны стан атама. Электронна-графічныя схемы, электронныя канфігурацыі атамаў элементаў першых трох перыядаў.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Перыядычны закон і перыядычная сістэма хімічных элементаў Д.І. Мендзялеева.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Перыядычнасць змены атамнага радыуса, металічных і неметалічных уласцівасцей, электраадмоўнасці з павелічэннем атамнага нумара элементаў А-груп. Змена кіслотна-асноўных уласцівасцей аксідаў і гідраксідаў з павелічэннем атамнага нумара для элементаў А-груп. Фізічны сэнс нумара перыяду і нумара групы.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Характарыстыка хімічнага элемента па яго становішчы ў перыядычнай сістэме і будове атама. Значэнне перыядычнага закону.</w:t>
      </w:r>
    </w:p>
    <w:p w:rsidR="00EC37C3" w:rsidRPr="006578AE" w:rsidRDefault="00EC37C3" w:rsidP="00EC37C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Прырода і тыпы хімічнай сувязі (кавалентная, іонная, металічная). Палярная і непалярная кавалентная сувязь. Кратнасць сувязі.</w:t>
      </w:r>
    </w:p>
    <w:p w:rsidR="00EC37C3" w:rsidRPr="006578AE" w:rsidRDefault="00EC37C3" w:rsidP="00EC37C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Абменны і донарна-акцэптарны механізмы ўтварэння кавалентнай сувязі. Валентнасць і ступень акіслення.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Міжмалекулярнае ўзаемадзеянне.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Вадародная сувязь і яе ўплыў на фізічныя ўласцівасці рэчыва. Вадародная сувязь у прыродных аб’ектах.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Тыпы крышталічных структур: атамная, іонная, малекулярная, металічная.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Класіфікацыя хімічных рэакцый. Цеплавы эфект хімічнай рэакцыі. Рэакцыі экза- і эндатэрмічныя. Тэрмахімічныя ўраўненні.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Скорасць хімічных рэакцый. Залежнасць скорасці хімічных рэакцый ад прыроды і канцэнтрацыі рэагуючых рэчываў, тэмпературы, плошчы паверхні судакранання, наяўнасці каталізатара.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Абарачальнасць хімічных рэакцый. Хімічная раўнавага. Зрушванне хімічнай раўнавагі пад дзеяннем знешніх фактараў (прынцып Ле Шатэлье).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Акісляльна-аднаўленчыя працэсы. Складанне ўраўненняў акісляльна-аднаўленчых рэакцый і расстаноўка каэфіцыентаў метадам электроннага балансу. Акісляльна-аднаўленчыя працэсы ў прыродзе, тэхніцы, побыце.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Растворы. Растварэнне як фізіка-хімічны працэс. Цеплавыя эфекты пры растварэнні. Канцэнтраваныя і разбаўленыя, насычаныя і ненасычаныя растворы.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Паняцце аб крышталегідратах солей.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Растваральнасць. Залежнасць растваральнасці рэчываў ад прыроды рэчыва, тэмпературы і ціску.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Спосабы выражэння саставу раствору (масавая доля, малярная канцэнтрацыя).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Электралітычная дысацыяцыя злучэнняў з розным тыпам хімічнай сувязі. Катыёны і аніёны. Электраліты і неэлектраліты.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Ступень электралітычнай дысацыяцыі. Моцныя і слабыя электраліты. Ураўненні дысацыяцыі моцных і слабых электралітаў.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Умовы неабарачальнага працякання рэакцый іоннага абмену ў растворах электралітаў.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асноў, кіслот, солей у святле тэорыі электралітычнай дысацыяцыі.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Паняцце аб вадародным паказчыку (рН) раствору. Характарыстыка кіслотных і асноўных уласцівасцей раствору на падставе велічыні рН. Афарбоўка кіслотна-асноўных індыкатараў (лакмус, фенолфталеін, метыларанж) у водных растворах кіслот і шчолачаў.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Аксіды, іх састаў, назвы, класіфікацыя, атрыманне. Агульныя хімічныя ўласцівасці асноўных, амфатэрных (на прыкладзе аксідаў цынку і алюмінію) і кіслотных аксідаў.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Асновы, іх састаў, назвы, класіфікацыя, атрыманне. Агульныя хімічныя ўласцівасці шчолачаў, амфатэрных гідраксідаў (на прыкладзе гідраксідаў цынку і алюмінію), нерастваральных асноў.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Кіслоты, іх састаў, назвы, класіфікацыя, атрыманне. Агульныя хімічныя ўласцівасці кіслот.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Састаў, назвы і класіфікацыя солей. Атрыманне солей. Агульныя хімічныя ўласцівасці солей.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Узаемасувязь паміж асноўнымі класамі неарганічных злучэнняў.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Становішча металаў у перыядычнай сістэме хімічных элементаў. Асаблівасці электроннай будовы атамаў металаў. Распаўсюджанасць металаў у зямной кары.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Фізічныя ўласцівасці металаў. Агульныя хімічныя ўласцівасці металаў: узаемадзеянне з неметаламі, вадой, кіслотамі, воднымі растворамі солей. Рад актыўнасці металаў.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Агульныя спосабы атрымання металаў (аднаўленне вугляродам, аксідам вугляроду(II), вадародам, металамі).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Электроліз расплаваў солей.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Сплавы металаў: чыгун, сталь, бронза, латунь, дзюралюміній. Прымяненне металаў і сплаваў.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Будова знешніх электронных абалонак атамаў металаў IА, IIА і IIIА-груп, ступені акіслення ў злучэннях.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Характарыстыка злучэнняў шчолачных, шчолачназямельных металаў, магнію і алюмінію: састаў, фізічныя і хімічныя ўласцівасці аксідаў, гідраксідаў, солей. Якаснае выяўленне катыёнаў кальцыю і барыю.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Найважнейшыя прыродныя злучэнні шчолачных, шчолачназямельных металаў, магнію і алюмінію.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Жорсткасць вады. Спосабы памяншэння жорсткасці вады.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Біялагічная роля і прымяненне найважнейшых злучэнняў шчолачных, шчолачназямельных металаў, магнію і алюмінію.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Жалеза.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Знаходжанне ў прыродзе, біялагічная роля.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Фізічныя і хімічныя ўласцівасці жалеза. Найважнейшыя злучэнні жалеза: аксіды, гідраксіды, солі.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Якасныя рэакцыі на іоны жалеза(II) і жалеза(III).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Карозія жалеза, метады абароны ад карозіі.</w:t>
      </w:r>
    </w:p>
    <w:p w:rsidR="00EC37C3" w:rsidRPr="006578AE" w:rsidRDefault="00EC37C3" w:rsidP="00E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элементы неметалы. Становішча ў перыядычнай сістэме хімічных элементаў. Будова знешніх электронных абалонак атамаў неметалаў, валентнасць, ступень акіслення ў злучэннях. Алатропія на прыкладзе кіслароду, серы, вугляроду, фосфару.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Вадарод.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Вадарод як хімічны элемент і простае рэчыва. Ізатопы вадароду. Фізічныя ўласцівасці.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вадароду: узаемадзеянне з неметаламі, шчолачнымі і шчолачназямельнымі металамі, аксідамі металаў, гідрыраванне ненасычаных арганічных злучэнняў (на прыкладзе вуглевадародаў).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Лятучыя вадародныя злучэнні неметалаў элементаў А-груп (састаў, фізічныя ўласцівасці).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Атрыманне вадароду ў лабараторыі.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Выкарыстанне вадароду як экалагічна чыстага паліва і сыравіны для хімічнай прамысловасці.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Галагены.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Галагены як хімічныя элементы і простыя рэчывы. Фізічныя ўласцівасці простых рэчываў. Найважнейшыя прыродныя злучэнні галагенаў.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Хімічныя ўласцівасці галагенаў: узаемадзеянне з металамі, вадародам, растворамі солей галагенавадародных кіслот, хлараванне арганічных злучэнняў (на прыкладзе насычаных і ненасычаных вуглевадародаў).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6578AE">
        <w:rPr>
          <w:rFonts w:ascii="Times New Roman" w:hAnsi="Times New Roman"/>
          <w:sz w:val="30"/>
          <w:szCs w:val="30"/>
          <w:lang w:val="be-BY"/>
        </w:rPr>
        <w:t>Хлоравадародная кіслата: атрыманне і хімічныя ўласцівасці (дзеянне на індыкатары, узаемадзеянне з металамі; асноўнымі і амфатэрнымі аксідамі; гідраксідамі металаў; солямі).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Галагенавадародныя кіслоты і іх солі. Якасныя рэакцыі на хларыд-, брамід- і ёдыд-іоны. Біялагічнае значэнне і прымяненне галагенаў і іх злучэнняў.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Элементы VIА-групы: кісларод і сера.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Кісларод і сера як хімічныя элементы і простыя рэчывы. Простыя рэчывы кіслароду і серы. Прыродныя злучэнні кіслароду і серы.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Фізічныя ўласцівасці кіслароду.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кіслароду: акісленне простых і складаных рэчываў (металаў, неметалаў, сульфідаў жалеза і цынку, арганічных злучэнняў). Атрыманне кіслароду ў лабараторыі і прамысловасці.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Фізічныя ўласцівасці серы. Састаў і будова малекулы серы. Хімічныя ўласцівасці: узаемадзеянне з кіслародам, вадародам, металамі.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кіслароду і серы.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Вадародныя злучэнні кіслароду і серы.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Вада. Будова малекулы. Асаблівасці фізічных уласцівасцей, як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я абумоўлены вадароднымі сувязямі.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вады: узаемадзеянне з актыўнымі металамі, кіслотнымі і асноўнымі аксідамі.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Серавадарод: будова малекулы, фізічныя ўласцівасці, уплыў на арганізм чалавека.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Кіслародныя злучэнні серы.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 серы(IV): фізічныя ўласцівасці. Хімічныя ўласцівасці: акісленне да аксіду серы(VI); узаемадзеянне з вадой з утварэннем сярністай кіслаты; узаемадзеянне з растворамі шчолачаў з утварэннем сульфітаў і гідрасульфітаў. Прымяненне аксіду серы(IV).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 серы(VI): фізічныя ўласцівасці. Хімічныя ўласцівасці</w:t>
      </w:r>
      <w:r w:rsidRPr="006578AE">
        <w:rPr>
          <w:rFonts w:ascii="Times New Roman" w:hAnsi="Times New Roman"/>
          <w:sz w:val="30"/>
          <w:szCs w:val="30"/>
          <w:lang w:val="be-BY"/>
        </w:rPr>
        <w:t>: узаемадзеянне з вадой з утварэннем сернай кіслаты.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Серная кіслата як моцная двухасноўная кіслата. Хімічныя ўласцівасці разбаўленай сернай кіслаты: дзеянне на індыкатары; узаемадзеянне з металамі, асноўнымі і амфатэрнымі аксідамі, гідраксідамі металаў, солямі. Акісляльныя ўласцівасці канцэнтраванай сернай кіслаты на прыкладзе ўзаемадзеяння з меддзю і цынкам. Сульфаты: фізічныя і хімічныя ўласцівасці. Якасная рэакцыя на сульфат-іон.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рэакцыі, якія ляжаць у аснове прамысловага атрымання сернай кіслаты.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Прымяненне сернай кіслаты і сульфатаў (глаўберава соль, сульфат магнію, медны купарвас).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 xml:space="preserve">Элементы VА-групы: азот і фосфар.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Азот і фосфар як хімічныя элементы і простыя рэчывы. Фізічныя ўласцівасці простых рэчываў. Хімічныя ўласцівасці азоту і фосфару: узаемадзеянне з актыўнымі металамі (утварэнне нітрыдаў і фасфідаў); узаемадзеянне з кіслародам (утварэнне аксіду азоту(II), аксідаў фосфару(III) і (V)); узаемадзеянне азоту з вадародам. Біялагічная роля і прымяненне азоту і фосфару.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Аміяк. Фізічныя ўласцівасці. Хімічныя ўласцівасці: узаемадзеянне з кіслародам (гарэнне), вадой, кіслотамі. Хімічная рэакцыя, якая ляжыць у аснове прамысловага атрымання аміяку. Солі амонію. Якасная рэакцыя на іоны амонію. Прымяненне аміяку і солей амонію.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Азотная кіслата. Хімічныя ўласцівасці азотнай кіслаты: дзеянне на індыкатары, узаемадзеянне з асноўнымі і амфатэрнымі аксідамі, гідраксідамі металаў, солямі. Акісляльныя ўласцівасці канцэнтраванай і разбаўленай азотнай кіслаты пры ўзаемадзеянні з меддзю.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6578AE">
        <w:rPr>
          <w:rFonts w:ascii="Times New Roman" w:hAnsi="Times New Roman"/>
          <w:sz w:val="30"/>
          <w:szCs w:val="30"/>
          <w:lang w:val="be-BY"/>
        </w:rPr>
        <w:t>Хімічныя рэакцыі, якія ляжаць у аснове прамысловага атрымання азотнай кіслаты.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Нітраты: тэрмічнае раскладанне.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азотнай кіслаты і нітратаў.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Аксіды фосфару(III) і (V), іх утварэнне ў выніку акіслення фосфару. Узаемадзеянне аксіду фосфару(V) з вадой з утварэннем фосфарнай кіслаты; з асноўнымі аксідамі, шчолачамі.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Фосфарная кіслата: асаблівасці электралітычнай дысацыяцыі. Хімічныя ўласцівасці: дзеянне на індыкатары, узаемадзеянне з металамі, асноўнымі аксідамі, асновамі, солямі, аміякам. Солі фосфарнай кіслаты: фасфаты, гідра- і дыгідрафасфаты.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фосфарнай кіслаты і фасфатаў.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Найважнейшыя мінеральныя ўгнаенні: азотныя, фосфарныя, калійныя, комплексныя.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Элементы IVА-групы: вуглярод і крэмній.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Вуглярод і крэмній як хімічныя элементы і простыя рэчывы. Фізічныя ўласцівасці простых рэчываў. Хімічныя ўласцівасці крэмнію і вугляроду: узаемадзеянне з кіслародам і металамі. Прымяненне вугляроду і крэмнію.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 вугляроду(II): фізічныя ўласцівасці. Таксічнасць аксіду вугляроду(II). Хімічныя ўласцівасці: узаемадзеянне з кіслародам, аксідамі металаў.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 вугляроду(IV): фізічныя ўласцівасці. Хімічныя ўласцівасці: узаемадзеянне з вадой, асноўнымі аксідамі, шчолачамі (утварэнне карбанатаў і гідракарбанатаў). Якасная рэакцыя на аксід вугляроду(IV).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Аксіды вугляроду як забруджвальнікі атмасфернага паветра.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Вугальная кіслата як няўстойлівае злучэнне. Карбанаты і гідракарбанаты. Узаемаператварэнні карбанатаў і гідракарбанатаў.</w:t>
      </w:r>
    </w:p>
    <w:p w:rsidR="00EC37C3" w:rsidRPr="006578AE" w:rsidRDefault="00EC37C3" w:rsidP="00EC37C3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солей вугальнай кіслаты: узаемадзеянне з кіслотамі, тэрмічнае раскладанне.</w:t>
      </w:r>
    </w:p>
    <w:p w:rsidR="00EC37C3" w:rsidRPr="006578AE" w:rsidRDefault="00EC37C3" w:rsidP="00EC37C3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Якасная рэакцыя на карбанат-іон.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6578AE">
        <w:rPr>
          <w:rFonts w:ascii="Times New Roman" w:hAnsi="Times New Roman"/>
          <w:sz w:val="30"/>
          <w:szCs w:val="30"/>
          <w:lang w:val="be-BY"/>
        </w:rPr>
        <w:t>Прымяненне солей вугальнай кіслаты.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Аксід крэмнію(IV): немалекулярная будова, фізічныя ўласцівасці. Хімічныя ўласцівасці: узаемадзеянне са шчолачамі (у растворах і пры сплаўленні), асноўнымі аксідамі, солямі.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Крэмніевая кіслата: атрыманне дзеяннем моцных кіслот на растворы сілікатаў; дэгідратацыя пры награванні.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6578AE">
        <w:rPr>
          <w:rFonts w:ascii="Times New Roman" w:hAnsi="Times New Roman"/>
          <w:sz w:val="30"/>
          <w:szCs w:val="30"/>
          <w:lang w:val="be-BY"/>
        </w:rPr>
        <w:t>Прымяненне сілікатаў і карбанатаў у вытворчасці будаўнічых матэрыялаў (цэмент, бетон, шкло).</w:t>
      </w:r>
    </w:p>
    <w:p w:rsidR="00EC37C3" w:rsidRPr="006578AE" w:rsidRDefault="00EC37C3" w:rsidP="00EC37C3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EC37C3" w:rsidRPr="006578AE" w:rsidRDefault="00EC37C3" w:rsidP="00EC37C3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АРГАНІЧНАЯ ХІМІЯ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Тэорыя хімічнай будовы арганічных злучэнняў. Залежнасць уласцівасцей арганічных злучэнняў ад хімічнай будовы. Паняцце аб гібрыдызацыі атамных арбіталей. Хімічная сувязь у арганічных рэчывах, σ- і π-сувязі. Класіфікацыя арганічных злучэнняў. Наменклатура арганічных злучэнняў. Гамалогія. Ізамерыя.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Алканы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: азначэнне класа; агульная формула; гамалагічны рад; структурная ізамерыя; наменклатура; электронная і прасторавая будова малекул. Фізічныя ўласцівасці. Хімічныя ўласцівасці алканаў: рэакцыі замяшчэння (галагенавання), акіслення, тэрмічныя ператварэнні (крэкінг), ізамерызацыя. Атрыманне ў прамысловасці (з прыродных крыніц) і ў лабараторыі (гідрыраванне злучэнняў з кратнымі сувязямі). Прымяненне алканаў.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Алкены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: азначэнне класа; агульная формула; гамалагічны рад; структурная і прасторавая ізамерыя (</w:t>
      </w:r>
      <w:r w:rsidRPr="006578AE">
        <w:rPr>
          <w:rFonts w:ascii="Times New Roman" w:hAnsi="Times New Roman" w:cs="Times New Roman"/>
          <w:i/>
          <w:sz w:val="30"/>
          <w:szCs w:val="30"/>
          <w:lang w:val="be-BY" w:eastAsia="ru-RU"/>
        </w:rPr>
        <w:t>цыс-, транс-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ізамерыя); наменклатура, прасторавая будова малекул. Фізічныя ўласцівасці. Хімічныя ўласцівасці алкенаў: акісленне (гарэнне, акісленне растворам перманганату калію); далучэнне вадароду, галагенаў. Далучэнне вады і галагенавадародаў да этылену. Якасныя рэакцыі на двайную сувязь з растворамі брому і перманганату калію. Полімерызацыя алкенаў. Паняцці: палімер, манамер, структурнае звяно, ступень полімерызацыі. Поліэтылен, поліпрапілен, полівінілхларыд, політэтрафторэтылен. Атрыманне алкенаў (</w:t>
      </w:r>
      <w:r w:rsidRPr="006578AE">
        <w:rPr>
          <w:rFonts w:ascii="Times New Roman" w:hAnsi="Times New Roman"/>
          <w:sz w:val="30"/>
          <w:szCs w:val="30"/>
          <w:lang w:val="be-BY"/>
        </w:rPr>
        <w:t xml:space="preserve">дэгідратацыя спіртоў,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дэгідрагалагенаванне галагеналканаў, дэгідрыраванне алканаў). Прымяненне алкенаў.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Дыены.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Вуглевадароды са спалучанымі двайнымі сувязямі. Будова малекул бутадыену-1,3 і 2-метылбутадыену-1,3 (ізапрэну), іх малекулярныя і структурныя формулы. Фізічныя ўласцівасці бутадыену-1,3 і 2-метылбутадыену-1,3.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Хімічныя ўласцівасці бутадыену-1,3 і 2-метылбутадыену-1,3: рэакцыі галагенавання і полімерызацыі.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Атрыманне бутадыену-1,3 і 2-метылбутадыену-1,3 дэгідрыраваннем алканаў. Прымяненне дыенавых вуглевадародаў. Прыродны (ізапрэнавы) і сінтэтычны (бутадыенавы) каўчукі. Рызіна.</w:t>
      </w:r>
    </w:p>
    <w:p w:rsidR="00EC37C3" w:rsidRPr="006578AE" w:rsidRDefault="00EC37C3" w:rsidP="00EC37C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Алкіны: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азначэнне класа і агульная формула; асаблівасці прасторавай будовы; наменклатура ІЮПАК і трывіяльныя назвы; структурная ізамерыя вугляроднага шкілета і становішча трайной сувязі. Фізічныя ўласцівасці. Хімічныя ўласцівасці алкінаў: далучэнне вадароду, галагенаў да алкінаў; галагенавадародаў, вады да ацэтылену; поўнае акісленне. Якасныя рэакцыі на трайную сувязь з растворамі брому і перманганату калію. Атрыманне ацэтылену з метану і карбіду кальцыю. Прымяненне ацэтылену.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Арэны: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азначэнне класа і агульная формула арэнаў рада бензолу. Асаблівасці прасторавай будовы. Фізічныя ўласцівасці бензолу. Хімічныя ўласцівасці бензолу: рэакцыі замяшчэння ў араматычным ядры (галагенаванне, нітраванне), каталітычнае гідрыраванне.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Атрыманне бензолу трымерызацыяй ацэтылену, дэгідрыраваннем гексану і цыклагексану. Талуол. Прымяненне араматычных злучэнняў.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Вуглевадароды ў прыродзе.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Нафта і прыродны газ як крыніцы вуглевадародаў. Састаў і фізічныя ўласцівасці. Спосабы перапрацоўкі нафты: перагонка, тэрмічны і каталітычны крэкінг. Прадукты перапрацоўкі нафты. Ахова навакольнага асяроддзя ад забруджвання пры перапрацоўцы вуглевадароднай сыравіны і выкарыстанні прадуктаў перапрацоўкі нафты.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 xml:space="preserve">Спірты.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Функцыянальная група спіртоў. Класіфікацыя спіртоў: аднаатамныя і мнагаатамныя; першасныя, другасныя, трацічныя.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Насычаныя аднаатамныя спірты. Азначэнне класа, агульная формула, будова, малекулярныя і структурныя формулы насычаных аднаатамных спіртоў. Структурная ізамерыя вугляроднага шкілета і становішча функцыянальнай групы насычаных аднаатамных спіртоў. Наменклатура ІЮПАК і трывіяльныя назвы спіртоў.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Фізічныя ўласцівасці. Вадародная сувязь і яе ўплыў на тэмпературы кіпення і растваральнасць спіртоў.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ўласцівасці: узаемадзеянне са шчолачнымі металамі, карбонавымі кіслотамі, галагенавадародамі, унутрымалекулярная і міжмалекулярная дэгідратацыя; акісленне: поўнае і частковае (першасных спіртоў да альдэгідаў).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Атрыманне спіртоў у лабараторыі </w:t>
      </w:r>
      <w:r w:rsidRPr="006578AE">
        <w:rPr>
          <w:rFonts w:ascii="Times New Roman" w:hAnsi="Times New Roman"/>
          <w:sz w:val="30"/>
          <w:szCs w:val="30"/>
          <w:lang w:val="be-BY"/>
        </w:rPr>
        <w:t xml:space="preserve">ўзаемадзеяннем галагеналканаў з водным растворам шчолачы.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Атрыманне этанолу гідратацыяй этылену. Прымяненне спіртоў. Таксічнасць спіртоў, іх дзеянне на арганізм чалавека.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Мнагаатамныя спірты. Этыленгліколь (этандыёл-1,2) і гліцэрына (прапантрыёл-1,2,3) як прадстаўнікі мнагаатамных спіртоў, іх састаў, будова і структурныя формулы, фізічныя ўласцівасці. Хімічныя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ўласцівасці: узаемадзеянне са шчолачнымі металамі, мінеральнымі кіслотамі, гідраксідам медзі(II) (якасная рэакцыя на мнагаатамныя спірты). Прымяненне этыленгліколю і гліцэрыны.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Фенолы.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Паняцце пра фенолы, азначэнне класа. Састаў і будова фенолу; малекулярная і структурная формулы. Фізічныя ўласцівасці фенолу.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фенолу: узаемадзеянне са шчолачнымі металамі, растворамі шчолачаў, браміраванне і нітраванне па араматычным ядры. Якасная рэакцыя на фенол з бромнай вадой. Узаемны ўплыў груп атамаў у малекуле фенолу.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фенолу.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 xml:space="preserve">Альдэгіды.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Асаблівасці будовы. Функцыянальная альдэгідная група. Азначэнне класа альдэгідаў. Насычаныя альдэгіды: агульная формула; структурная ізамерыя вугляроднага шкілета. Наменклатура ІЮПАК і трывіяльныя назвы альдэгідаў. Фізічныя ўласцівасці. Хімічныя ўласцівасці: рэакцыі аднаўлення, акіслення да карбонавых кіслот. Якасныя рэакцыі на альдэгідную групу: «сярэбранага люстра» і з гідраксідам медзі(II).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Атрыманне альдэгідаў акісленнем першасных спіртоў. Атрыманне этаналю гідратацыяй ацэтылену. Прымяненне метаналю і этаналю.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Карбонавыя кіслоты.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Асаблівасці будовы. Функцыянальная карбаксільная група. Азначэнне класа карбонавых кіслот. Класіфікацыя карбонавых кіслот: насычаныя, ненасычаныя, араматычныя; аднаасноўныя, двухасноўныя.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Аднаасноўныя насычаныя карбонавыя кіслоты: будова; агульная, малекулярныя і структурныя формулы. Структурная ізамерыя вугляроднага шкілета.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Наменклатура ІЮПАК і трывіяльныя назвы карбонавых кіслот. Фізічныя ўласцівасці карбонавых кіслот, уплыў вадароднай сувязі на тэмпературу кіпення і растваральнасць.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ўласцівасці: змяненне афарбоўкі індыкатараў, узаемадзеянне з металамі, аксідамі і гідраксідамі металаў, солямі больш слабых кіслот. Рэакцыя этэрыфікацыі. Рэакцыя замяшчэння атама вадароду метыльнай групы воцатнай кіслаты на атам галагену. Атрыманне карбонавых кіслот акісленнем алканаў, першасных спіртоў і альдэгідаў.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Пальміцінавая і стэарынавая кіслоты як прадстаўнікі вышэйшых насычаных карбонавых кіслот.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Алеінавая кіслата як прадстаўнік аднасноўных ненасычаных карбонавых кіслот: састаў, будова. Хімічныя ўласцівасці: далучэнне вадароду і галагенаў па двайной сувязі вуглевадароднай групы. Іншыя прадстаўнікі ненасычаных кіслот: акрылавая, лінолевая і ліналенавая. Карбонавыя кіслоты ў прыродзе.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карбонавых кіслот.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lastRenderedPageBreak/>
        <w:t>Складаныя эфіры.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Азначэнне класа, агульная формула, будова. Наменклатура ІЮПАК і трывіяльныя назвы складаных эфіраў. Фізічныя ўласцівасці складаных эфіраў. Атрыманне складаных эфіраў: рэакцыя этэрыфікацыі. Хімічныя ўласцівасці: гідроліз (кіслотны і шчолачны).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Складаныя эфіры ў прыродзе. Прымяненне. Поліэфірныя валокны (лаўсан).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Тлушчы.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Састаў, будова і наменклатура трыгліцэрыдаў. Фізічныя ўласцівасці. Хімічныя ўласцівасці: гідроліз, гідрыраванне. Біялагічная роля тлушчаў. Мылы. Паняцце аб сінтэтычных мыйных сродках (СМС).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Вугляводы.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Азначэнне класа. Агульная формула.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Монацукрыды.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Глюкоза: састаў, функцыянальныя групы, будова малекулы. Лінейная і цыклічныя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- і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2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-формы малекулы глюкозы. Фруктоза – ізамер глюкозы. Фізічныя ўласцівасці глюкозы і фруктозы.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глюкозы: акісленне да глюконавай кіслаты, аднаўленне да шасціатамнага спірту сарбіту; браджэнне (спіртовае і малочнакіслае). Якасныя рэакцыі на глюкозу: «сярэбранага люстра» і з гідраксідам медзі(II). Знаходжанне ў прыродзе, атрыманне і прымяненне глюкозы.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Дыцукрыды.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Цукроза як прадстаўнік дыцукрыдаў, яе састаў. Малекулярная формула. Фізічныя ўласцівасці. Хімічныя ўласцівасці: гідроліз. Атрыманне і прымяненне цукрозы.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Поліцукрыды.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Крухмал – прыродны поліцукрыд. Будова малекул крухмалу (астатк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-глюкозы). Фізічныя ўласцівасці. Хімічныя ўласцівасці: гідроліз (ферментатыўны, кіслотны); рэакцыя з ёдам (якасная рэакцыя на крухмал).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Цэлюлоза – прыродны поліцукрыд. Састаў і будова малекул цэлюлозы (астаткі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2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-глюкозы). Фізічныя ўласцівасці. Хімічныя ўласцівасці: гарэнне, гідроліз, утварэнне складаных эфіраў. Натуральныя і штучныя валокны. Прымяненне цэлюлозы і яе вытворных.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Аміны.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Азначэнне класа. Асаблівасці будовы. Класіфікацыя амінаў. Першасныя насычаныя аміны, агульная формула. Амінагрупа. Структурная ізамерыя і наменклатура першасных амінаў. Фізічныя ўласцівасці. Хімічныя ўласцівасці: асноўныя ўласцівасці амінаў (рэакцыі з вадой і кіслотамі), поўнае акісленне.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Анілін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як прадстаўнік араматычных амінаў. Малекулярная і структурная формулы. Будова малекулы. Фізічныя ўласцівасці. Хімічныя ўласцівасці: рэакцыі аніліну па амінагрупе (з кіслотамі) і араматычным ядры (з бромнай вадой). </w:t>
      </w:r>
      <w:r w:rsidRPr="006578AE">
        <w:rPr>
          <w:rFonts w:ascii="Times New Roman" w:hAnsi="Times New Roman"/>
          <w:sz w:val="30"/>
          <w:szCs w:val="30"/>
          <w:lang w:val="be-BY"/>
        </w:rPr>
        <w:t xml:space="preserve">Атрыманне амінаў аднаўленнем нітразлучэнняў.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аніліну.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Амінакіслоты.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Азначэнне класа. Функцыянальныя групы амінакіслот. Ізамерыя і наменклатура: трывіяльная і ІЮПАК.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-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 xml:space="preserve">Амінакіслоты: будова малекул. Фізічныя ўласцівасці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-амінакіслот. Хімічныя ўласцівасці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-амінакіслот: узаемадзеянне з асновамі і кіслотамі (амфатэрныя ўласцівасці); </w:t>
      </w:r>
      <w:r w:rsidRPr="006578AE">
        <w:rPr>
          <w:rFonts w:ascii="Times New Roman" w:hAnsi="Times New Roman"/>
          <w:sz w:val="30"/>
          <w:szCs w:val="30"/>
          <w:lang w:val="be-BY"/>
        </w:rPr>
        <w:t xml:space="preserve">утварэнне складаных эфіраў;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узаемадзеянне з амінакіслотамі (утварэнне пептыдаў). Пептыдная сувязь.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Атрыманне амінавоцатнай кіслаты з хлорвоцатнай кіслаты.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Прымяненне і біялагічная роля амінакіслот. Амінакіслоты заменныя і незаменныя.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Сінтэтычныя поліамідныя валокны: капрон.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bCs/>
          <w:i/>
          <w:sz w:val="30"/>
          <w:szCs w:val="30"/>
          <w:lang w:val="be-BY" w:eastAsia="ru-RU"/>
        </w:rPr>
        <w:t>Бялкі.</w:t>
      </w:r>
      <w:r w:rsidRPr="006578AE">
        <w:rPr>
          <w:rFonts w:ascii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Бялкі – прыродныя высокамалекулярныя злучэнні. Састаў і будова бялковых макрамалекул.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Хімічныя ўласцівасці бялкоў: гідроліз, дэнатурацыя, каляровыя рэакцыі.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Біялагічная роля бялкоў.</w:t>
      </w:r>
    </w:p>
    <w:p w:rsidR="00EC37C3" w:rsidRPr="006578AE" w:rsidRDefault="00EC37C3" w:rsidP="00EC3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Узаемасувязь паміж найважнейшымі класамі арганічных злучэнняў.</w:t>
      </w:r>
    </w:p>
    <w:p w:rsidR="00EC37C3" w:rsidRPr="006578AE" w:rsidRDefault="00EC37C3" w:rsidP="00EC37C3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</w:p>
    <w:p w:rsidR="00EC37C3" w:rsidRPr="006578AE" w:rsidRDefault="00EC37C3" w:rsidP="00EC37C3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6578AE">
        <w:rPr>
          <w:rFonts w:ascii="Times New Roman" w:hAnsi="Times New Roman" w:cs="Times New Roman"/>
          <w:sz w:val="30"/>
          <w:lang w:val="be-BY"/>
        </w:rPr>
        <w:t>ПЕРАЛІК ТЫПАВЫХ РАЗЛІКАЎ ПА ХІМІІ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адноснай малекулярнай і адноснай формульнай мас рэчываў па хімічных формулах.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2.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масавай долі элемента па формуле рэчыва.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3.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масавай долі кампанента ў сумесі рэчываў.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4.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колькасці рэчыва па яго масе і масы рэчыва па яго колькасці.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5.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колькасці газу па яго аб’ёме (пры н. у.) і аб’ёму (пры н.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у.) газу па яго колькасці.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6.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па хімічным ураўненням масы, колькасці або аб’ёму (для газаў, пры н. у.) па вядомай масе, колькасці або аб’ёме (для газаў, пры н. у.) аднаго з зыходных або атрыманых рэчываў.</w:t>
      </w:r>
    </w:p>
    <w:p w:rsidR="00EC37C3" w:rsidRPr="006578AE" w:rsidRDefault="00EC37C3" w:rsidP="00EC37C3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7.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Разлік аб’ёмных адносін газападобных рэчываў па хімічных ураўненнях.</w:t>
      </w:r>
    </w:p>
    <w:p w:rsidR="00EC37C3" w:rsidRPr="006578AE" w:rsidRDefault="00EC37C3" w:rsidP="00EC37C3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8.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Устанаўленне эмпірычнай і малекулярнай (сапраўднай) формул па масавых долях хімічных элементаў, якія ўваходзяць у састаў рэчыва.</w:t>
      </w:r>
    </w:p>
    <w:p w:rsidR="00EC37C3" w:rsidRPr="006578AE" w:rsidRDefault="00EC37C3" w:rsidP="00EC37C3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9.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адноснай шчыльнасці і малярнай масы газаў.</w:t>
      </w:r>
    </w:p>
    <w:p w:rsidR="00EC37C3" w:rsidRPr="006578AE" w:rsidRDefault="00EC37C3" w:rsidP="00EC37C3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10.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Разлікі па тэрмахімічных ураўненнях.</w:t>
      </w:r>
    </w:p>
    <w:p w:rsidR="00EC37C3" w:rsidRPr="006578AE" w:rsidRDefault="00EC37C3" w:rsidP="00EC37C3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11.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Вылічэнне масавай долі і масы растворанага рэчыва (растваральніка).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12.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Разлік мас ці аб’ёмаў рэчываў, неабходных для падрыхтоўкі раствору з зададзенай масавай доляй (малярнай канцэнтрацыяй) растворанага рэчыва.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13.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Вылічэнні па ўраўненнях рэакцый, якія адбываюцца у растворах.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14.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Разлікі па хімічных ураўненнях з ул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кам практычнага выхаду прадукту рэакцыі.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15.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Вывад формул х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м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чных злучэнняў на аснове дадзеных па 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х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колькаснаму саставу.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16.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Разлікі па хімічных ураўненнях, калі адно з рэагуючых рэчываў узята ў лішку.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EC37C3" w:rsidRPr="006578AE" w:rsidRDefault="00EC37C3" w:rsidP="00EC37C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СПІС РЭКАМЕНДАВАНАЙ ЛІТАРАТУРЫ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1. Хімія: вучэбны дапаможн</w:t>
      </w:r>
      <w:proofErr w:type="spellStart"/>
      <w:r w:rsidRPr="006578AE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30"/>
          <w:lang w:val="be-BY"/>
        </w:rPr>
        <w:t>к для 7 класа ўстаноў агульнай сярэдняй адукацыі з беларускай мовай навучання / І. Я. Шымановіч [і інш.]; пад рэд. І. Я. Шымановіча. — Мінск: Народная асвета, 2017.</w:t>
      </w:r>
    </w:p>
    <w:p w:rsidR="00EC37C3" w:rsidRPr="006578AE" w:rsidRDefault="00EC37C3" w:rsidP="00EC37C3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2. Хімія: вучэбны дапаможнік для 8 класа ўстаноў агульнай сярэдняй адукацыі з беларускай мовай навучання / І. Я. Шымановіч [і інш.]; пад рэд. І. Я. Шымановіча. — Мінск: Народная асвета, 2018.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>3. Хімія: вучэбны дапаможн</w:t>
      </w:r>
      <w:proofErr w:type="spellStart"/>
      <w:r w:rsidRPr="006578AE">
        <w:rPr>
          <w:rFonts w:ascii="Times New Roman" w:hAnsi="Times New Roman" w:cs="Times New Roman"/>
          <w:iCs/>
          <w:sz w:val="30"/>
          <w:szCs w:val="30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>к для 9 класа ўстаноў агульнай сярэдняй адукацыі з беларускай мовай навучання / І. Я. Шымановіч [і інш.]; пад рэд.</w:t>
      </w:r>
      <w:r w:rsidRPr="006578AE">
        <w:rPr>
          <w:rFonts w:ascii="Times New Roman" w:hAnsi="Times New Roman" w:cs="Times New Roman"/>
          <w:iCs/>
          <w:sz w:val="30"/>
          <w:szCs w:val="30"/>
        </w:rPr>
        <w:t> </w:t>
      </w: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>І. Я. Шымановіча. – Мінск: Народная асвета, 2019.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>4. Хімія: вучэбны дапаможн</w:t>
      </w:r>
      <w:proofErr w:type="spellStart"/>
      <w:r w:rsidRPr="006578AE">
        <w:rPr>
          <w:rFonts w:ascii="Times New Roman" w:hAnsi="Times New Roman" w:cs="Times New Roman"/>
          <w:iCs/>
          <w:sz w:val="30"/>
          <w:szCs w:val="30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>к для 10 класа ўстаноў агульнай сярэдняй адукацыі з беларускай мовай навучання / Т. А. Калев</w:t>
      </w:r>
      <w:proofErr w:type="spellStart"/>
      <w:r w:rsidRPr="006578AE">
        <w:rPr>
          <w:rFonts w:ascii="Times New Roman" w:hAnsi="Times New Roman" w:cs="Times New Roman"/>
          <w:iCs/>
          <w:sz w:val="30"/>
          <w:szCs w:val="30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ч [і інш.]. – Мінск: Адукацыя </w:t>
      </w:r>
      <w:proofErr w:type="spellStart"/>
      <w:r w:rsidRPr="006578AE">
        <w:rPr>
          <w:rFonts w:ascii="Times New Roman" w:hAnsi="Times New Roman" w:cs="Times New Roman"/>
          <w:iCs/>
          <w:sz w:val="30"/>
          <w:szCs w:val="30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 выхаванне, 2019.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28"/>
          <w:lang w:val="be-BY"/>
        </w:rPr>
      </w:pP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>5. Хімія: вучэбны дапаможн</w:t>
      </w:r>
      <w:proofErr w:type="spellStart"/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к для 11 класа ўстаноў агульнай сярэдняй адукацыі з беларускай мовай навучання / Д. </w:t>
      </w:r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>. Мычко [і інш.]; пад рэд.</w:t>
      </w:r>
      <w:r w:rsidRPr="006578AE">
        <w:rPr>
          <w:rFonts w:ascii="Times New Roman" w:hAnsi="Times New Roman" w:cs="Times New Roman"/>
          <w:sz w:val="30"/>
          <w:szCs w:val="28"/>
          <w:lang w:val="be-BY"/>
        </w:rPr>
        <w:t xml:space="preserve"> Т.</w:t>
      </w:r>
      <w:r>
        <w:rPr>
          <w:rFonts w:ascii="Times New Roman" w:hAnsi="Times New Roman" w:cs="Times New Roman"/>
          <w:sz w:val="30"/>
          <w:szCs w:val="28"/>
          <w:lang w:val="be-BY"/>
        </w:rPr>
        <w:t> </w:t>
      </w:r>
      <w:r w:rsidRPr="006578AE">
        <w:rPr>
          <w:rFonts w:ascii="Times New Roman" w:hAnsi="Times New Roman" w:cs="Times New Roman"/>
          <w:sz w:val="30"/>
          <w:szCs w:val="28"/>
          <w:lang w:val="be-BY"/>
        </w:rPr>
        <w:t>М.</w:t>
      </w:r>
      <w:r w:rsidRPr="006578AE">
        <w:rPr>
          <w:rFonts w:ascii="Times New Roman" w:hAnsi="Times New Roman" w:cs="Times New Roman"/>
          <w:sz w:val="30"/>
          <w:szCs w:val="28"/>
        </w:rPr>
        <w:t> </w:t>
      </w:r>
      <w:r w:rsidRPr="006578AE">
        <w:rPr>
          <w:rFonts w:ascii="Times New Roman" w:hAnsi="Times New Roman" w:cs="Times New Roman"/>
          <w:sz w:val="30"/>
          <w:szCs w:val="28"/>
          <w:lang w:val="be-BY"/>
        </w:rPr>
        <w:t xml:space="preserve">Вараб’ёвай. 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– Мінск: Адукацыя </w:t>
      </w:r>
      <w:proofErr w:type="spellStart"/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 выхаванне, 2021.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28"/>
          <w:lang w:val="be-BY"/>
        </w:rPr>
      </w:pPr>
      <w:r w:rsidRPr="006578AE">
        <w:rPr>
          <w:rFonts w:ascii="Times New Roman" w:hAnsi="Times New Roman" w:cs="Times New Roman"/>
          <w:sz w:val="30"/>
          <w:szCs w:val="28"/>
          <w:lang w:val="be-BY"/>
        </w:rPr>
        <w:t xml:space="preserve">6. Зборнік задач па хіміі: вучэбны дапаможнік для 7 класа ўстаноў агульнай сярэдняй адукацыі з беларускай мовай навучання / В. М. Хвалюк [і інш.]; пад рэд. В. М. Хвалюка. – Мінск : 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Адукацыя </w:t>
      </w:r>
      <w:proofErr w:type="spellStart"/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 выхаванне, 2019.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28"/>
          <w:lang w:val="be-BY"/>
        </w:rPr>
      </w:pPr>
      <w:r w:rsidRPr="006578AE">
        <w:rPr>
          <w:rFonts w:ascii="Times New Roman" w:hAnsi="Times New Roman" w:cs="Times New Roman"/>
          <w:sz w:val="30"/>
          <w:szCs w:val="28"/>
          <w:lang w:val="be-BY"/>
        </w:rPr>
        <w:t xml:space="preserve">7. Зборнік задач па хіміі: вучэбны дапаможнік для 8 класа ўстаноў агульнай сярэдняй адукацыі з беларускай мовай навучання / В. М. Хвалюк [і інш.]; пад рэд. В. М. Хвалюка. – Мінск : 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Адукацыя </w:t>
      </w:r>
      <w:proofErr w:type="spellStart"/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 выхаванне, 2019.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28"/>
          <w:lang w:val="be-BY"/>
        </w:rPr>
      </w:pPr>
      <w:r w:rsidRPr="006578AE">
        <w:rPr>
          <w:rFonts w:ascii="Times New Roman" w:hAnsi="Times New Roman" w:cs="Times New Roman"/>
          <w:sz w:val="30"/>
          <w:szCs w:val="28"/>
          <w:lang w:val="be-BY"/>
        </w:rPr>
        <w:t xml:space="preserve">8. Зборнік задач па хіміі: вучэбны дапаможнік для 9 класа ўстаноў агульнай сярэдняй адукацыі з беларускай мовай навучання / В. М. Хвалюк [і інш.]; пад рэд. В. М. Хвалюка. – Мінск : 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Адукацыя </w:t>
      </w:r>
      <w:proofErr w:type="spellStart"/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 выхаванне, 2020.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28"/>
          <w:lang w:val="be-BY"/>
        </w:rPr>
      </w:pPr>
      <w:r w:rsidRPr="006578AE">
        <w:rPr>
          <w:rFonts w:ascii="Times New Roman" w:hAnsi="Times New Roman" w:cs="Times New Roman"/>
          <w:sz w:val="30"/>
          <w:szCs w:val="28"/>
          <w:lang w:val="be-BY"/>
        </w:rPr>
        <w:t xml:space="preserve">9. Зборнік задач па хіміі: вучэбны дапаможнік для 10 класа ўстаноў агульнай сярэдняй адукацыі з беларускай мовай навучання / В. М. Хвалюк [і інш.]; пад рэд. В. М. Хвалюка. – Мінск : 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Адукацыя </w:t>
      </w:r>
      <w:proofErr w:type="spellStart"/>
      <w:r w:rsidRPr="006578AE">
        <w:rPr>
          <w:rFonts w:ascii="Times New Roman" w:hAnsi="Times New Roman" w:cs="Times New Roman"/>
          <w:iCs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 xml:space="preserve"> выхаванне, 2013.</w:t>
      </w:r>
    </w:p>
    <w:p w:rsidR="00EC37C3" w:rsidRPr="006578AE" w:rsidRDefault="00EC37C3" w:rsidP="00EC37C3">
      <w:pPr>
        <w:tabs>
          <w:tab w:val="left" w:pos="0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28"/>
          <w:lang w:val="be-BY"/>
        </w:rPr>
      </w:pP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>10. </w:t>
      </w:r>
      <w:r w:rsidRPr="006578AE">
        <w:rPr>
          <w:rFonts w:ascii="Times New Roman" w:hAnsi="Times New Roman" w:cs="Times New Roman"/>
          <w:sz w:val="30"/>
          <w:szCs w:val="28"/>
          <w:lang w:val="be-BY"/>
        </w:rPr>
        <w:t>Зборнік задач па хіміі: вучэбны дапаможнік для 10 класа ўстаноў агульнай сярэдняй адукацыі з беларускай мовай навучання / В. Э. Матул</w:t>
      </w:r>
      <w:proofErr w:type="spellStart"/>
      <w:r w:rsidRPr="006578AE">
        <w:rPr>
          <w:rFonts w:ascii="Times New Roman" w:hAnsi="Times New Roman" w:cs="Times New Roman"/>
          <w:sz w:val="30"/>
          <w:szCs w:val="28"/>
          <w:lang w:val="en-US"/>
        </w:rPr>
        <w:t>i</w:t>
      </w:r>
      <w:proofErr w:type="spellEnd"/>
      <w:r w:rsidRPr="006578AE">
        <w:rPr>
          <w:rFonts w:ascii="Times New Roman" w:hAnsi="Times New Roman" w:cs="Times New Roman"/>
          <w:sz w:val="30"/>
          <w:szCs w:val="28"/>
          <w:lang w:val="be-BY"/>
        </w:rPr>
        <w:t>с [і інш.]. – Мінск : Нац. ін-т адукацыі</w:t>
      </w:r>
      <w:r w:rsidRPr="006578AE">
        <w:rPr>
          <w:rFonts w:ascii="Times New Roman" w:hAnsi="Times New Roman" w:cs="Times New Roman"/>
          <w:iCs/>
          <w:sz w:val="30"/>
          <w:szCs w:val="28"/>
          <w:lang w:val="be-BY"/>
        </w:rPr>
        <w:t>, 2021.</w:t>
      </w:r>
    </w:p>
    <w:p w:rsidR="00EC37C3" w:rsidRPr="00EC37C3" w:rsidRDefault="00EC37C3">
      <w:pPr>
        <w:rPr>
          <w:lang w:val="be-BY"/>
        </w:rPr>
      </w:pPr>
      <w:bookmarkStart w:id="0" w:name="_GoBack"/>
      <w:bookmarkEnd w:id="0"/>
    </w:p>
    <w:sectPr w:rsidR="00EC37C3" w:rsidRPr="00EC37C3" w:rsidSect="00EC37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C3"/>
    <w:rsid w:val="00E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F5152-72C9-4EF8-8AD1-2AC9DF3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7C3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2022-12-01T07:38:00Z</dcterms:created>
  <dcterms:modified xsi:type="dcterms:W3CDTF">2022-12-01T07:39:00Z</dcterms:modified>
</cp:coreProperties>
</file>