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ABD" w:rsidRPr="00232B24" w:rsidRDefault="008B0ABD" w:rsidP="008B0ABD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:rsidR="008B0ABD" w:rsidRPr="00232B24" w:rsidRDefault="008B0ABD" w:rsidP="008B0ABD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Загад Міністра адукацыі</w:t>
      </w:r>
    </w:p>
    <w:p w:rsidR="008B0ABD" w:rsidRPr="00232B24" w:rsidRDefault="008B0ABD" w:rsidP="008B0ABD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Рэспублікі Беларусь</w:t>
      </w:r>
    </w:p>
    <w:p w:rsidR="008B0ABD" w:rsidRPr="00232B24" w:rsidRDefault="008B0ABD" w:rsidP="008B0ABD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8B0ABD" w:rsidRPr="00892E4C" w:rsidRDefault="008B0ABD" w:rsidP="008B0ABD">
      <w:pPr>
        <w:tabs>
          <w:tab w:val="left" w:pos="142"/>
        </w:tabs>
        <w:jc w:val="center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jc w:val="center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jc w:val="center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jc w:val="center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jc w:val="center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jc w:val="center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jc w:val="center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jc w:val="center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jc w:val="center"/>
        <w:rPr>
          <w:sz w:val="30"/>
          <w:szCs w:val="30"/>
        </w:rPr>
      </w:pPr>
    </w:p>
    <w:p w:rsidR="008B0ABD" w:rsidRPr="00892E4C" w:rsidRDefault="008B0ABD" w:rsidP="008B0ABD">
      <w:pPr>
        <w:shd w:val="clear" w:color="auto" w:fill="FFFFFF"/>
        <w:tabs>
          <w:tab w:val="left" w:pos="142"/>
        </w:tabs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Білеты</w:t>
      </w:r>
    </w:p>
    <w:p w:rsidR="008B0ABD" w:rsidRPr="00892E4C" w:rsidRDefault="008B0ABD" w:rsidP="008B0ABD">
      <w:pPr>
        <w:tabs>
          <w:tab w:val="left" w:pos="142"/>
        </w:tabs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для правядзення экзамен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ў парадку экст</w:t>
      </w:r>
      <w:r w:rsidRPr="00892E4C">
        <w:rPr>
          <w:sz w:val="30"/>
          <w:szCs w:val="30"/>
          <w:lang w:val="be-BY"/>
        </w:rPr>
        <w:t>э</w:t>
      </w:r>
      <w:r w:rsidRPr="00892E4C">
        <w:rPr>
          <w:sz w:val="30"/>
          <w:szCs w:val="30"/>
        </w:rPr>
        <w:t>рнату</w:t>
      </w:r>
    </w:p>
    <w:p w:rsidR="008B0ABD" w:rsidRPr="00892E4C" w:rsidRDefault="008B0ABD" w:rsidP="008B0ABD">
      <w:pPr>
        <w:tabs>
          <w:tab w:val="left" w:pos="142"/>
        </w:tabs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пры засваенні зместу адукацыйнай праграмы</w:t>
      </w:r>
    </w:p>
    <w:p w:rsidR="008B0ABD" w:rsidRPr="00892E4C" w:rsidRDefault="008B0ABD" w:rsidP="008B0ABD">
      <w:pPr>
        <w:tabs>
          <w:tab w:val="left" w:pos="142"/>
        </w:tabs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сярэдняй адукацыі</w:t>
      </w:r>
    </w:p>
    <w:p w:rsidR="008B0ABD" w:rsidRPr="00892E4C" w:rsidRDefault="008B0ABD" w:rsidP="008B0ABD">
      <w:pPr>
        <w:tabs>
          <w:tab w:val="left" w:pos="142"/>
        </w:tabs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па вучэбным прадмеце «Інфарматыка»</w:t>
      </w:r>
    </w:p>
    <w:p w:rsidR="008B0ABD" w:rsidRPr="00892E4C" w:rsidRDefault="008B0ABD" w:rsidP="008B0ABD">
      <w:pPr>
        <w:tabs>
          <w:tab w:val="left" w:pos="142"/>
        </w:tabs>
        <w:jc w:val="center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jc w:val="center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jc w:val="center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2022/2023 навучальны год</w:t>
      </w:r>
    </w:p>
    <w:p w:rsidR="008B0ABD" w:rsidRPr="00892E4C" w:rsidRDefault="008B0ABD" w:rsidP="008B0ABD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br w:type="page"/>
      </w:r>
    </w:p>
    <w:p w:rsidR="008B0ABD" w:rsidRPr="00892E4C" w:rsidRDefault="008B0ABD" w:rsidP="008B0ABD">
      <w:pPr>
        <w:tabs>
          <w:tab w:val="left" w:pos="142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Білет № 1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Інфармацыя, віды інфармацыі, носьбіты інфармацыі. Інфармацыйныя працэсы.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Заданне на выкананне разліку ў электроннай табліцы з выкарыстаннем стандартнай функцыі знаходжання сярэдняга арыфметычнага (сумы) лікаў.</w:t>
      </w:r>
    </w:p>
    <w:p w:rsidR="008B0ABD" w:rsidRPr="00892E4C" w:rsidRDefault="008B0ABD" w:rsidP="008B0ABD">
      <w:pPr>
        <w:tabs>
          <w:tab w:val="left" w:pos="142"/>
        </w:tabs>
        <w:ind w:firstLine="709"/>
        <w:jc w:val="both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2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Паняцце алгарытму. Спосабы запісу алгарытмаў: слоўнае апісанне, блок-схема, праграма. Тыпы алгарытмаў. Прыклады.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Заданне на стварэнне анімацыі руху аднаго аб</w:t>
      </w:r>
      <w:r w:rsidRPr="00892E4C">
        <w:rPr>
          <w:sz w:val="30"/>
          <w:szCs w:val="30"/>
          <w:lang w:val="be-BY"/>
        </w:rPr>
        <w:t>’</w:t>
      </w:r>
      <w:r w:rsidRPr="00892E4C">
        <w:rPr>
          <w:sz w:val="30"/>
          <w:szCs w:val="30"/>
        </w:rPr>
        <w:t>екта (напрыклад, шарык падымаецца ўверх і памяншаецца ў памеры).</w:t>
      </w:r>
    </w:p>
    <w:p w:rsidR="008B0ABD" w:rsidRPr="00892E4C" w:rsidRDefault="008B0ABD" w:rsidP="008B0ABD">
      <w:pPr>
        <w:tabs>
          <w:tab w:val="left" w:pos="142"/>
        </w:tabs>
        <w:ind w:firstLine="709"/>
        <w:jc w:val="both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3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Апаратныя сродкі камп’ютара: структурная схема, прынцыпы працы. Працэсар, віды і прызначэнне памяці. Знешнія прылады камп’ютара. Прылады для па</w:t>
      </w:r>
      <w:r w:rsidRPr="00892E4C">
        <w:rPr>
          <w:sz w:val="30"/>
          <w:szCs w:val="30"/>
          <w:lang w:val="be-BY"/>
        </w:rPr>
        <w:t>дключэння</w:t>
      </w:r>
      <w:r w:rsidRPr="00892E4C">
        <w:rPr>
          <w:sz w:val="30"/>
          <w:szCs w:val="30"/>
        </w:rPr>
        <w:t xml:space="preserve"> да сеткі Інтэрнэт.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Заданне на выкананне разліку ў электроннай табліцы з выкарыстаннем стандартнай функцыі знаходжання мінімальнага (максімальнага) значэнняў.</w:t>
      </w:r>
    </w:p>
    <w:p w:rsidR="008B0ABD" w:rsidRPr="00892E4C" w:rsidRDefault="008B0ABD" w:rsidP="008B0ABD">
      <w:pPr>
        <w:tabs>
          <w:tab w:val="left" w:pos="142"/>
        </w:tabs>
        <w:ind w:firstLine="709"/>
        <w:jc w:val="both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4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 xml:space="preserve">Праграмнае забеспячэнне </w:t>
      </w:r>
      <w:r w:rsidRPr="00892E4C">
        <w:rPr>
          <w:bCs/>
          <w:sz w:val="30"/>
          <w:szCs w:val="30"/>
        </w:rPr>
        <w:t>камп’ютара</w:t>
      </w:r>
      <w:r w:rsidRPr="00892E4C">
        <w:rPr>
          <w:sz w:val="30"/>
          <w:szCs w:val="30"/>
        </w:rPr>
        <w:t>. Класіфікацыя. Разнавіднасці і прызначэнне аперацыйнай сістэмы. Спосабы ўзаемадзеяння карыстальніка з аперацыйнай сістэмай.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Заданне на складанне алгарытму, які рэалізуе на мове праграмавання ўстаўку і выдаленне сімвалаў радка.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5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 xml:space="preserve">Паняцце пра файлавую сістэму. Дыск, файл, папка, шлях да файла, памер файла, фармат файла. Аперацыі з файламі і </w:t>
      </w:r>
      <w:proofErr w:type="gramStart"/>
      <w:r w:rsidRPr="00892E4C">
        <w:rPr>
          <w:sz w:val="30"/>
          <w:szCs w:val="30"/>
        </w:rPr>
        <w:t>папкамі  ў</w:t>
      </w:r>
      <w:proofErr w:type="gramEnd"/>
      <w:r w:rsidRPr="00892E4C">
        <w:rPr>
          <w:sz w:val="30"/>
          <w:szCs w:val="30"/>
        </w:rPr>
        <w:t xml:space="preserve"> аперацыйнай сістэме.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Заданне на стварэнне вэб-старонкі па паказаным узоры ў рэдактары візуальнага вэб-канструявання.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6</w:t>
      </w:r>
    </w:p>
    <w:p w:rsidR="008B0ABD" w:rsidRPr="00892E4C" w:rsidRDefault="008B0ABD" w:rsidP="008B0ABD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Паняцце базы дадзеных. Прызначэнне і асноўныя элементы інтэрфейса сістэмы кіравання базамі дадзеных.</w:t>
      </w:r>
    </w:p>
    <w:p w:rsidR="008B0ABD" w:rsidRPr="00892E4C" w:rsidRDefault="008B0ABD" w:rsidP="008B0ABD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Заданне на працу з гатовым фрагментам растравага малюнка (капіраванне, выразанне, устаўка, трансфармацыя).</w:t>
      </w:r>
    </w:p>
    <w:p w:rsidR="008B0ABD" w:rsidRPr="00892E4C" w:rsidRDefault="008B0ABD" w:rsidP="008B0ABD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7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1.</w:t>
      </w:r>
      <w:r w:rsidRPr="00892E4C">
        <w:rPr>
          <w:sz w:val="30"/>
          <w:szCs w:val="30"/>
        </w:rPr>
        <w:tab/>
        <w:t xml:space="preserve">Прадстаўленне дадзеных у </w:t>
      </w:r>
      <w:r w:rsidRPr="00892E4C">
        <w:rPr>
          <w:bCs/>
          <w:sz w:val="30"/>
          <w:szCs w:val="30"/>
        </w:rPr>
        <w:t>кампю’тары</w:t>
      </w:r>
      <w:r w:rsidRPr="00892E4C">
        <w:rPr>
          <w:sz w:val="30"/>
          <w:szCs w:val="30"/>
        </w:rPr>
        <w:t>. Кад</w:t>
      </w:r>
      <w:r w:rsidRPr="00892E4C">
        <w:rPr>
          <w:sz w:val="30"/>
          <w:szCs w:val="30"/>
          <w:lang w:val="be-BY"/>
        </w:rPr>
        <w:t>зіраван</w:t>
      </w:r>
      <w:r w:rsidRPr="00892E4C">
        <w:rPr>
          <w:sz w:val="30"/>
          <w:szCs w:val="30"/>
        </w:rPr>
        <w:t>не лікаў, тэксту, графікі, гуку і відэа. Адзінкі вымярэння аб</w:t>
      </w:r>
      <w:r w:rsidRPr="00892E4C">
        <w:rPr>
          <w:sz w:val="30"/>
          <w:szCs w:val="30"/>
          <w:lang w:val="be-BY"/>
        </w:rPr>
        <w:t>’</w:t>
      </w:r>
      <w:r w:rsidRPr="00892E4C">
        <w:rPr>
          <w:sz w:val="30"/>
          <w:szCs w:val="30"/>
        </w:rPr>
        <w:t>ёму інфармацыі.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Заданне на складанне і рэалізацыю лінейнага алгарытму на мове праграмавання.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8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Архіва</w:t>
      </w:r>
      <w:r w:rsidRPr="00892E4C">
        <w:rPr>
          <w:sz w:val="30"/>
          <w:szCs w:val="30"/>
          <w:lang w:val="be-BY"/>
        </w:rPr>
        <w:t>цыя</w:t>
      </w:r>
      <w:r w:rsidRPr="00892E4C">
        <w:rPr>
          <w:sz w:val="30"/>
          <w:szCs w:val="30"/>
        </w:rPr>
        <w:t xml:space="preserve"> дадзеных. Віды шкоднага праграмнага забеспячэння і спосабы абароны ад яго.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Заданне на складанне і рэалізацыю на мове праграмавання алгарытма з выкарыстаннем аператара цыкла з параметрам.</w:t>
      </w:r>
    </w:p>
    <w:p w:rsidR="008B0ABD" w:rsidRPr="00892E4C" w:rsidRDefault="008B0ABD" w:rsidP="008B0ABD">
      <w:pPr>
        <w:tabs>
          <w:tab w:val="left" w:pos="142"/>
        </w:tabs>
        <w:ind w:firstLine="709"/>
        <w:jc w:val="both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9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Простыя і састаўныя ўмовы. Алгарытмічная канструкцыя «Галінаванне»: граф</w:t>
      </w:r>
      <w:r w:rsidRPr="00892E4C">
        <w:rPr>
          <w:sz w:val="30"/>
          <w:szCs w:val="30"/>
          <w:lang w:val="en-US"/>
        </w:rPr>
        <w:t>i</w:t>
      </w:r>
      <w:r w:rsidRPr="00892E4C">
        <w:rPr>
          <w:sz w:val="30"/>
          <w:szCs w:val="30"/>
        </w:rPr>
        <w:t xml:space="preserve">чнае прадстаўленне і запіс на мове праграмавання. 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Заданне на стварэнне вектарнага малюнка.</w:t>
      </w:r>
    </w:p>
    <w:p w:rsidR="008B0ABD" w:rsidRPr="00892E4C" w:rsidRDefault="008B0ABD" w:rsidP="008B0ABD">
      <w:pPr>
        <w:tabs>
          <w:tab w:val="left" w:pos="142"/>
        </w:tabs>
        <w:ind w:firstLine="709"/>
        <w:jc w:val="both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10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Паняцце камп</w:t>
      </w:r>
      <w:r w:rsidRPr="00892E4C">
        <w:rPr>
          <w:sz w:val="30"/>
          <w:szCs w:val="30"/>
          <w:lang w:val="be-BY"/>
        </w:rPr>
        <w:t>’</w:t>
      </w:r>
      <w:r w:rsidRPr="00892E4C">
        <w:rPr>
          <w:sz w:val="30"/>
          <w:szCs w:val="30"/>
        </w:rPr>
        <w:t>ют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рнай прэзентацыі. Магчымасці і рэжымы працы з прэзентацыяй. Элементы мультымедыя ў прэзентацыі.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Заданне на складанне і рэалізацыю на мове праграмавання алгарытма з выкарыстаннем аператара цыкла з перадумовай.</w:t>
      </w:r>
    </w:p>
    <w:p w:rsidR="008B0ABD" w:rsidRPr="00892E4C" w:rsidRDefault="008B0ABD" w:rsidP="008B0ABD">
      <w:pPr>
        <w:tabs>
          <w:tab w:val="left" w:pos="142"/>
        </w:tabs>
        <w:ind w:firstLine="709"/>
        <w:jc w:val="both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11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 xml:space="preserve">Прызначэнне тэкставага рэдактара. Тыпавыя задачы апрацоўкі інфармацыі ў тэкставым рэдактары. Аперацыі фарматавання знакаў і абзацаў. Аперацыі </w:t>
      </w:r>
      <w:proofErr w:type="gramStart"/>
      <w:r w:rsidRPr="00892E4C">
        <w:rPr>
          <w:sz w:val="30"/>
          <w:szCs w:val="30"/>
        </w:rPr>
        <w:t>над фрагментам</w:t>
      </w:r>
      <w:proofErr w:type="gramEnd"/>
      <w:r w:rsidRPr="00892E4C">
        <w:rPr>
          <w:sz w:val="30"/>
          <w:szCs w:val="30"/>
        </w:rPr>
        <w:t xml:space="preserve"> тэксту.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Заданне на стварэнне праекта па паказаным узоры з выкарыстаннем візуальнага асяроддзя распрацоўкі праграм.</w:t>
      </w:r>
    </w:p>
    <w:p w:rsidR="008B0ABD" w:rsidRPr="00892E4C" w:rsidRDefault="008B0ABD" w:rsidP="008B0ABD">
      <w:pPr>
        <w:tabs>
          <w:tab w:val="left" w:pos="142"/>
        </w:tabs>
        <w:ind w:firstLine="709"/>
        <w:jc w:val="both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12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Аб</w:t>
      </w:r>
      <w:r w:rsidRPr="00892E4C">
        <w:rPr>
          <w:sz w:val="30"/>
          <w:szCs w:val="30"/>
          <w:lang w:val="be-BY"/>
        </w:rPr>
        <w:t>’</w:t>
      </w:r>
      <w:r w:rsidRPr="00892E4C">
        <w:rPr>
          <w:sz w:val="30"/>
          <w:szCs w:val="30"/>
        </w:rPr>
        <w:t>ектна-падзейная мадэль працы праграмы. Аб</w:t>
      </w:r>
      <w:r w:rsidRPr="00892E4C">
        <w:rPr>
          <w:sz w:val="30"/>
          <w:szCs w:val="30"/>
          <w:lang w:val="be-BY"/>
        </w:rPr>
        <w:t>’</w:t>
      </w:r>
      <w:r w:rsidRPr="00892E4C">
        <w:rPr>
          <w:sz w:val="30"/>
          <w:szCs w:val="30"/>
        </w:rPr>
        <w:t>ект. Падзея. Форма. Элемент кіравання.</w:t>
      </w:r>
    </w:p>
    <w:p w:rsidR="008B0ABD" w:rsidRPr="00892E4C" w:rsidRDefault="008B0ABD" w:rsidP="008B0ABD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Заданне на стварэнне растравага малюнка з выкарыстаннем інструментаў: лінія, прамавугольнік, авал, скруглены прамавугольнік, аловак, заліванне, распыляльнік.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13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Прызначэнне электронных табліц. Тыпавыя задачы апрацоўкі інфармацыі ў электронных табліцах. Адносныя і абсалютныя спасылкі ў формулах.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Заданне на стварэнне камп’ютарнай прэзентацыі (2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>3 слайд</w:t>
      </w:r>
      <w:r w:rsidRPr="00892E4C">
        <w:rPr>
          <w:sz w:val="30"/>
          <w:szCs w:val="30"/>
          <w:lang w:val="be-BY"/>
        </w:rPr>
        <w:t>ы</w:t>
      </w:r>
      <w:r w:rsidRPr="00892E4C">
        <w:rPr>
          <w:sz w:val="30"/>
          <w:szCs w:val="30"/>
        </w:rPr>
        <w:t>) па прапанаванай тэме з выкарыстаннем эфектаў анімацыі.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14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Паняцце растравага і вектарнага малюнкаў. Прызначэнне растравага і вектарнага графічных рэдактараў. Тыпавыя задачы апрацоўкі графічнай інфармацыі.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 xml:space="preserve">Заданне на складанне алгарытму, які рэалізуе на мове праграмавання </w:t>
      </w:r>
      <w:r w:rsidRPr="00892E4C">
        <w:rPr>
          <w:sz w:val="30"/>
          <w:szCs w:val="30"/>
          <w:lang w:val="be-BY"/>
        </w:rPr>
        <w:t>ў</w:t>
      </w:r>
      <w:r w:rsidRPr="00892E4C">
        <w:rPr>
          <w:sz w:val="30"/>
          <w:szCs w:val="30"/>
        </w:rPr>
        <w:t>вод і вывад элементаў масіву.</w:t>
      </w:r>
    </w:p>
    <w:p w:rsidR="008B0ABD" w:rsidRPr="00892E4C" w:rsidRDefault="008B0ABD" w:rsidP="008B0ABD">
      <w:pPr>
        <w:tabs>
          <w:tab w:val="left" w:pos="142"/>
        </w:tabs>
        <w:ind w:firstLine="709"/>
        <w:jc w:val="both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15</w:t>
      </w:r>
    </w:p>
    <w:p w:rsidR="008B0ABD" w:rsidRPr="00892E4C" w:rsidRDefault="008B0ABD" w:rsidP="008B0ABD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Віды анімацыі: пакадравая анімацыя, анімацыя руху, анімацыя формы.</w:t>
      </w:r>
    </w:p>
    <w:p w:rsidR="008B0ABD" w:rsidRPr="00892E4C" w:rsidRDefault="008B0ABD" w:rsidP="008B0ABD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Заданне на складанне і рэалізацыю на мове праграмавання алгарытму з галінаваннем.</w:t>
      </w:r>
    </w:p>
    <w:p w:rsidR="008B0ABD" w:rsidRPr="00892E4C" w:rsidRDefault="008B0ABD" w:rsidP="008B0ABD">
      <w:pPr>
        <w:tabs>
          <w:tab w:val="left" w:pos="142"/>
        </w:tabs>
        <w:ind w:firstLine="709"/>
        <w:jc w:val="both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16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Алгарытмічная канструкцыя «Паўтор»: граф</w:t>
      </w:r>
      <w:r w:rsidRPr="00892E4C">
        <w:rPr>
          <w:sz w:val="30"/>
          <w:szCs w:val="30"/>
          <w:lang w:val="en-US"/>
        </w:rPr>
        <w:t>i</w:t>
      </w:r>
      <w:r w:rsidRPr="00892E4C">
        <w:rPr>
          <w:sz w:val="30"/>
          <w:szCs w:val="30"/>
        </w:rPr>
        <w:t>чнае прадстаўленне і запіс на мове праграмавання. Аператар цыкла з параметрам, аператар цыкла з перадумовай.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Заданне на ўстаўку ў прапанаваны тэкст аб</w:t>
      </w:r>
      <w:r w:rsidRPr="00892E4C">
        <w:rPr>
          <w:sz w:val="30"/>
          <w:szCs w:val="30"/>
          <w:lang w:val="be-BY"/>
        </w:rPr>
        <w:t>’</w:t>
      </w:r>
      <w:r w:rsidRPr="00892E4C">
        <w:rPr>
          <w:sz w:val="30"/>
          <w:szCs w:val="30"/>
        </w:rPr>
        <w:t>ектаў: сімвала, малюнка, дэкаратыўнага тэксту.</w:t>
      </w:r>
    </w:p>
    <w:p w:rsidR="008B0ABD" w:rsidRPr="00892E4C" w:rsidRDefault="008B0ABD" w:rsidP="008B0ABD">
      <w:pPr>
        <w:tabs>
          <w:tab w:val="left" w:pos="142"/>
        </w:tabs>
        <w:ind w:firstLine="709"/>
        <w:jc w:val="both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17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Асноўныя паняцці вэб-канструявання. Інструменты стварэння вэб-старонак. Каскадныя табліцы стыляў. Спосабы пад</w:t>
      </w:r>
      <w:r w:rsidRPr="00892E4C">
        <w:rPr>
          <w:sz w:val="30"/>
          <w:szCs w:val="30"/>
          <w:lang w:val="be-BY"/>
        </w:rPr>
        <w:t>к</w:t>
      </w:r>
      <w:r w:rsidRPr="00892E4C">
        <w:rPr>
          <w:sz w:val="30"/>
          <w:szCs w:val="30"/>
        </w:rPr>
        <w:t>л</w:t>
      </w:r>
      <w:r w:rsidRPr="00892E4C">
        <w:rPr>
          <w:sz w:val="30"/>
          <w:szCs w:val="30"/>
          <w:lang w:val="be-BY"/>
        </w:rPr>
        <w:t>ю</w:t>
      </w:r>
      <w:r w:rsidRPr="00892E4C">
        <w:rPr>
          <w:sz w:val="30"/>
          <w:szCs w:val="30"/>
        </w:rPr>
        <w:t>чэння стыляў CSS да HTML-дакумента.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Заданне на стварэнне анімацыі формы (напрыклад, ператварэнне зялёнага круга ў чорны квадрат).</w:t>
      </w:r>
    </w:p>
    <w:p w:rsidR="008B0ABD" w:rsidRPr="00892E4C" w:rsidRDefault="008B0ABD" w:rsidP="008B0ABD">
      <w:pPr>
        <w:tabs>
          <w:tab w:val="left" w:pos="142"/>
        </w:tabs>
        <w:ind w:firstLine="709"/>
        <w:jc w:val="both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18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Структураваны тып дадзеных масіў. Апісанне масіва. Увод-вывад элементаў масіва. Пошук элементаў з зададзенымі ўласцівасцямі. Асноўныя задачы пераўтварэння элементаў масіва.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Заданне на стварэнне і афармленне табліц у прапанаваным тэксце.</w:t>
      </w:r>
    </w:p>
    <w:p w:rsidR="008B0ABD" w:rsidRPr="00892E4C" w:rsidRDefault="008B0ABD" w:rsidP="008B0ABD">
      <w:pPr>
        <w:tabs>
          <w:tab w:val="left" w:pos="142"/>
        </w:tabs>
        <w:ind w:firstLine="709"/>
        <w:jc w:val="both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19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Арганізацыя сеткі Інтэрнэт: арганізацыя службы WWW, паняцце аб вэб-серверы. Адрасаванне ў сетцы Інтэрнэт. Сэрвісы сумеснай працы. Пытанні бяспекі ў сетцы Інтэрнэт.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Заданне на фарматаванне абзацаў гатовага тэксту (водступ злева, водступ справа, выраўноўванне, міжрадкова</w:t>
      </w:r>
      <w:r w:rsidRPr="00892E4C"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</w:rPr>
        <w:t xml:space="preserve"> адлегласць, водступ першага радка, інтэрвал перад абзацам і пасля абзаца).</w:t>
      </w:r>
    </w:p>
    <w:p w:rsidR="008B0ABD" w:rsidRPr="00892E4C" w:rsidRDefault="008B0ABD" w:rsidP="008B0ABD">
      <w:pPr>
        <w:tabs>
          <w:tab w:val="left" w:pos="142"/>
        </w:tabs>
        <w:ind w:firstLine="709"/>
        <w:jc w:val="both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Білет № 20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Аперацыі над сімвальнымі і радковымі велічынямі на мове праграмавання. Стандартныя працэдуры і функцыі для работы з радковымі велічынямі.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Заданне на пабудову гістаграмы па дадзеных прапанаванай электроннай табліцы.</w:t>
      </w:r>
    </w:p>
    <w:p w:rsidR="008B0ABD" w:rsidRPr="00892E4C" w:rsidRDefault="008B0ABD" w:rsidP="008B0ABD">
      <w:pPr>
        <w:tabs>
          <w:tab w:val="left" w:pos="5400"/>
        </w:tabs>
        <w:ind w:firstLine="709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21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Мадэлі, віды мадэляў, формы іх прадстаўлення. Этапы мадэлявання. Сістэмны падыход у мадэляванні.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Заданне на стварэнне табліцы базы дадзеных па прапанаванай тэме (з гатовай інфармацыяй) і сартаванне запісаў у гэтай табліцы.</w:t>
      </w:r>
    </w:p>
    <w:p w:rsidR="008B0ABD" w:rsidRPr="00892E4C" w:rsidRDefault="008B0ABD" w:rsidP="008B0ABD">
      <w:pPr>
        <w:tabs>
          <w:tab w:val="left" w:pos="142"/>
        </w:tabs>
        <w:ind w:firstLine="709"/>
        <w:jc w:val="both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22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Разнавіднасці камп’ютарных камунікацый. Асабістая інфармацыйная прастора і абарона інфармацыі.</w:t>
      </w:r>
    </w:p>
    <w:p w:rsidR="008B0ABD" w:rsidRPr="00892E4C" w:rsidRDefault="008B0ABD" w:rsidP="008B0ABD">
      <w:pPr>
        <w:tabs>
          <w:tab w:val="left" w:pos="142"/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Стварэнне камп</w:t>
      </w:r>
      <w:r w:rsidRPr="00892E4C">
        <w:rPr>
          <w:sz w:val="30"/>
          <w:szCs w:val="30"/>
          <w:lang w:val="be-BY"/>
        </w:rPr>
        <w:t>’</w:t>
      </w:r>
      <w:r w:rsidRPr="00892E4C">
        <w:rPr>
          <w:sz w:val="30"/>
          <w:szCs w:val="30"/>
        </w:rPr>
        <w:t>ют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рнай інфармацыйнай мадэлі для рашэння задачы з выкарыстаннем аднаго з розных праграмных асяроддзяў.</w:t>
      </w:r>
    </w:p>
    <w:p w:rsidR="008B0ABD" w:rsidRPr="00892E4C" w:rsidRDefault="008B0ABD" w:rsidP="008B0ABD">
      <w:pPr>
        <w:tabs>
          <w:tab w:val="left" w:pos="142"/>
        </w:tabs>
        <w:ind w:firstLine="709"/>
        <w:jc w:val="both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ind w:firstLine="709"/>
        <w:jc w:val="both"/>
        <w:rPr>
          <w:sz w:val="30"/>
          <w:szCs w:val="30"/>
        </w:rPr>
      </w:pPr>
    </w:p>
    <w:p w:rsidR="008B0ABD" w:rsidRPr="00892E4C" w:rsidRDefault="008B0ABD" w:rsidP="008B0ABD">
      <w:pPr>
        <w:tabs>
          <w:tab w:val="left" w:pos="142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У білетах па вучэбным прадмеце «Інфарматыка» сфармуляваны практычныя заданні ў агульным выглядзе. Настаўнікі самі складаюць або падбіраюць канкрэтныя варыянты практычных заданняў. У білеты варта ўключаць практычныя заданні, выкананне якіх дазваляе праверыць уменне вучняў прымяняць атрыманыя веды на практыцы, а таксама ўзровень падрыхтоўкі вучняў па вучэбным прадмеце.</w:t>
      </w:r>
    </w:p>
    <w:p w:rsidR="008B0ABD" w:rsidRPr="00892E4C" w:rsidRDefault="008B0ABD" w:rsidP="008B0ABD">
      <w:pPr>
        <w:tabs>
          <w:tab w:val="left" w:pos="142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Выкананне практычных заданняў па інфарматыцы ажыццяўляецца з выкарыстаннем персанальнага камп’ютара. Для гэтага адводзіцца дадатковы час да 40 хвілін.</w:t>
      </w:r>
    </w:p>
    <w:p w:rsidR="008B0ABD" w:rsidRDefault="008B0ABD">
      <w:bookmarkStart w:id="0" w:name="_GoBack"/>
      <w:bookmarkEnd w:id="0"/>
    </w:p>
    <w:sectPr w:rsidR="008B0ABD" w:rsidSect="008B0A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A545B"/>
    <w:multiLevelType w:val="hybridMultilevel"/>
    <w:tmpl w:val="E1A65226"/>
    <w:lvl w:ilvl="0" w:tplc="72688E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A41E0"/>
    <w:multiLevelType w:val="hybridMultilevel"/>
    <w:tmpl w:val="EE7CB350"/>
    <w:lvl w:ilvl="0" w:tplc="9AFEB2C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1E4564"/>
    <w:multiLevelType w:val="hybridMultilevel"/>
    <w:tmpl w:val="E29AC924"/>
    <w:lvl w:ilvl="0" w:tplc="0423000F">
      <w:start w:val="1"/>
      <w:numFmt w:val="decimal"/>
      <w:lvlText w:val="%1."/>
      <w:lvlJc w:val="left"/>
      <w:pPr>
        <w:ind w:left="1429" w:hanging="360"/>
      </w:p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BD"/>
    <w:rsid w:val="008B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F7377-40AD-45AA-848E-3A3F2462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A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8B0A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2022-12-07T08:31:00Z</dcterms:created>
  <dcterms:modified xsi:type="dcterms:W3CDTF">2022-12-07T08:32:00Z</dcterms:modified>
</cp:coreProperties>
</file>