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3A4" w:rsidRPr="00232B24" w:rsidRDefault="00AC63A4" w:rsidP="00AC63A4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УТВЕРЖДЕНО </w:t>
      </w:r>
    </w:p>
    <w:p w:rsidR="00AC63A4" w:rsidRPr="00232B24" w:rsidRDefault="00AC63A4" w:rsidP="00AC63A4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>Приказ Министра образования</w:t>
      </w:r>
      <w:r>
        <w:rPr>
          <w:color w:val="auto"/>
          <w:sz w:val="30"/>
          <w:szCs w:val="30"/>
        </w:rPr>
        <w:t xml:space="preserve"> </w:t>
      </w:r>
    </w:p>
    <w:p w:rsidR="00AC63A4" w:rsidRPr="00232B24" w:rsidRDefault="00AC63A4" w:rsidP="00AC63A4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Республики Беларусь </w:t>
      </w:r>
    </w:p>
    <w:p w:rsidR="00AC63A4" w:rsidRPr="00232B24" w:rsidRDefault="00AC63A4" w:rsidP="00AC63A4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28.11</w:t>
      </w:r>
      <w:r w:rsidRPr="00232B24">
        <w:rPr>
          <w:color w:val="auto"/>
          <w:sz w:val="30"/>
          <w:szCs w:val="30"/>
        </w:rPr>
        <w:t>.202</w:t>
      </w:r>
      <w:r>
        <w:rPr>
          <w:color w:val="auto"/>
          <w:sz w:val="30"/>
          <w:szCs w:val="30"/>
        </w:rPr>
        <w:t>2</w:t>
      </w:r>
      <w:r w:rsidRPr="00232B24">
        <w:rPr>
          <w:color w:val="auto"/>
          <w:sz w:val="30"/>
          <w:szCs w:val="30"/>
        </w:rPr>
        <w:t xml:space="preserve"> №</w:t>
      </w:r>
      <w:r>
        <w:rPr>
          <w:color w:val="auto"/>
          <w:sz w:val="30"/>
          <w:szCs w:val="30"/>
        </w:rPr>
        <w:t> 693</w:t>
      </w:r>
    </w:p>
    <w:p w:rsidR="00AC63A4" w:rsidRPr="00892E4C" w:rsidRDefault="00AC63A4" w:rsidP="00AC63A4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</w:p>
    <w:p w:rsidR="00AC63A4" w:rsidRPr="00892E4C" w:rsidRDefault="00AC63A4" w:rsidP="00AC63A4">
      <w:pPr>
        <w:jc w:val="center"/>
        <w:rPr>
          <w:sz w:val="30"/>
          <w:szCs w:val="30"/>
          <w:lang w:val="be-BY"/>
        </w:rPr>
      </w:pPr>
    </w:p>
    <w:p w:rsidR="00AC63A4" w:rsidRPr="00892E4C" w:rsidRDefault="00AC63A4" w:rsidP="00AC63A4">
      <w:pPr>
        <w:jc w:val="center"/>
        <w:rPr>
          <w:sz w:val="30"/>
          <w:szCs w:val="30"/>
          <w:lang w:val="be-BY"/>
        </w:rPr>
      </w:pPr>
    </w:p>
    <w:p w:rsidR="00AC63A4" w:rsidRPr="00892E4C" w:rsidRDefault="00AC63A4" w:rsidP="00AC63A4">
      <w:pPr>
        <w:jc w:val="center"/>
        <w:rPr>
          <w:sz w:val="30"/>
          <w:szCs w:val="30"/>
          <w:lang w:val="be-BY"/>
        </w:rPr>
      </w:pPr>
    </w:p>
    <w:p w:rsidR="00AC63A4" w:rsidRPr="00892E4C" w:rsidRDefault="00AC63A4" w:rsidP="00AC63A4">
      <w:pPr>
        <w:jc w:val="center"/>
        <w:rPr>
          <w:sz w:val="30"/>
          <w:szCs w:val="30"/>
          <w:lang w:val="be-BY"/>
        </w:rPr>
      </w:pPr>
    </w:p>
    <w:p w:rsidR="00AC63A4" w:rsidRPr="00892E4C" w:rsidRDefault="00AC63A4" w:rsidP="00AC63A4">
      <w:pPr>
        <w:jc w:val="center"/>
        <w:rPr>
          <w:sz w:val="30"/>
          <w:szCs w:val="30"/>
          <w:lang w:val="be-BY"/>
        </w:rPr>
      </w:pPr>
    </w:p>
    <w:p w:rsidR="00AC63A4" w:rsidRPr="00892E4C" w:rsidRDefault="00AC63A4" w:rsidP="00AC63A4">
      <w:pPr>
        <w:jc w:val="center"/>
        <w:rPr>
          <w:sz w:val="30"/>
          <w:szCs w:val="30"/>
          <w:lang w:val="be-BY"/>
        </w:rPr>
      </w:pPr>
    </w:p>
    <w:p w:rsidR="00AC63A4" w:rsidRDefault="00AC63A4" w:rsidP="00AC63A4">
      <w:pPr>
        <w:jc w:val="center"/>
        <w:rPr>
          <w:sz w:val="30"/>
          <w:szCs w:val="30"/>
          <w:lang w:val="be-BY"/>
        </w:rPr>
      </w:pPr>
    </w:p>
    <w:p w:rsidR="00AC63A4" w:rsidRDefault="00AC63A4" w:rsidP="00AC63A4">
      <w:pPr>
        <w:jc w:val="center"/>
        <w:rPr>
          <w:sz w:val="30"/>
          <w:szCs w:val="30"/>
          <w:lang w:val="be-BY"/>
        </w:rPr>
      </w:pPr>
    </w:p>
    <w:p w:rsidR="00AC63A4" w:rsidRDefault="00AC63A4" w:rsidP="00AC63A4">
      <w:pPr>
        <w:jc w:val="center"/>
        <w:rPr>
          <w:sz w:val="30"/>
          <w:szCs w:val="30"/>
          <w:lang w:val="be-BY"/>
        </w:rPr>
      </w:pPr>
    </w:p>
    <w:p w:rsidR="00AC63A4" w:rsidRDefault="00AC63A4" w:rsidP="00AC63A4">
      <w:pPr>
        <w:jc w:val="center"/>
        <w:rPr>
          <w:sz w:val="30"/>
          <w:szCs w:val="30"/>
          <w:lang w:val="be-BY"/>
        </w:rPr>
      </w:pPr>
    </w:p>
    <w:p w:rsidR="00AC63A4" w:rsidRPr="00892E4C" w:rsidRDefault="00AC63A4" w:rsidP="00AC63A4">
      <w:pPr>
        <w:jc w:val="center"/>
        <w:rPr>
          <w:sz w:val="30"/>
          <w:szCs w:val="30"/>
          <w:lang w:val="be-BY"/>
        </w:rPr>
      </w:pPr>
    </w:p>
    <w:p w:rsidR="00AC63A4" w:rsidRPr="00892E4C" w:rsidRDefault="00AC63A4" w:rsidP="00AC63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Билеты </w:t>
      </w:r>
    </w:p>
    <w:p w:rsidR="00AC63A4" w:rsidRPr="00892E4C" w:rsidRDefault="00AC63A4" w:rsidP="00AC63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для проведения экзамена в порядке экстерната </w:t>
      </w:r>
    </w:p>
    <w:p w:rsidR="00AC63A4" w:rsidRPr="00892E4C" w:rsidRDefault="00AC63A4" w:rsidP="00AC63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при освоении содержания образовательной программы</w:t>
      </w:r>
    </w:p>
    <w:p w:rsidR="00AC63A4" w:rsidRPr="00892E4C" w:rsidRDefault="00AC63A4" w:rsidP="00AC63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базового образования </w:t>
      </w:r>
    </w:p>
    <w:p w:rsidR="00AC63A4" w:rsidRPr="00892E4C" w:rsidRDefault="00AC63A4" w:rsidP="00AC63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по учебному предмету «Трудовое обучение» (обслуживающий труд)</w:t>
      </w:r>
    </w:p>
    <w:p w:rsidR="00AC63A4" w:rsidRPr="00892E4C" w:rsidRDefault="00AC63A4" w:rsidP="00AC63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C63A4" w:rsidRPr="00892E4C" w:rsidRDefault="00AC63A4" w:rsidP="00AC63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C63A4" w:rsidRPr="00892E4C" w:rsidRDefault="00AC63A4" w:rsidP="00AC63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2022/2023 учебный год</w:t>
      </w:r>
    </w:p>
    <w:p w:rsidR="00AC63A4" w:rsidRPr="00892E4C" w:rsidRDefault="00AC63A4" w:rsidP="00AC63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C63A4" w:rsidRPr="00892E4C" w:rsidRDefault="00AC63A4" w:rsidP="00AC63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C63A4" w:rsidRPr="00892E4C" w:rsidRDefault="00AC63A4" w:rsidP="00AC63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C63A4" w:rsidRPr="00892E4C" w:rsidRDefault="00AC63A4" w:rsidP="00AC63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C63A4" w:rsidRPr="00892E4C" w:rsidRDefault="00AC63A4" w:rsidP="00AC63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C63A4" w:rsidRPr="00892E4C" w:rsidRDefault="00AC63A4" w:rsidP="00AC63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C63A4" w:rsidRPr="00892E4C" w:rsidRDefault="00AC63A4" w:rsidP="00AC63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C63A4" w:rsidRPr="00892E4C" w:rsidRDefault="00AC63A4" w:rsidP="00AC63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C63A4" w:rsidRPr="00892E4C" w:rsidRDefault="00AC63A4" w:rsidP="00AC63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C63A4" w:rsidRPr="00892E4C" w:rsidRDefault="00AC63A4" w:rsidP="00AC63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C63A4" w:rsidRPr="00892E4C" w:rsidRDefault="00AC63A4" w:rsidP="00AC63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C63A4" w:rsidRPr="00892E4C" w:rsidRDefault="00AC63A4" w:rsidP="00AC63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C63A4" w:rsidRPr="00892E4C" w:rsidRDefault="00AC63A4" w:rsidP="00AC63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C63A4" w:rsidRPr="00892E4C" w:rsidRDefault="00AC63A4" w:rsidP="00AC63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C63A4" w:rsidRPr="00892E4C" w:rsidRDefault="00AC63A4" w:rsidP="00AC63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  <w:r w:rsidRPr="00892E4C">
        <w:rPr>
          <w:b w:val="0"/>
        </w:rPr>
        <w:br w:type="page"/>
      </w:r>
      <w:r w:rsidRPr="00892E4C">
        <w:rPr>
          <w:b w:val="0"/>
        </w:rPr>
        <w:lastRenderedPageBreak/>
        <w:t>Билет № 1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Понятие о кулинарии. Общие сведения о культуре питания, правильном здоровом питании. Общие сведения о составе пищевых продуктов, витаминах и минеральных веществах, содержащихся в продуктах питания. Рациональное питание.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Практическое задание.</w:t>
      </w: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  <w:r w:rsidRPr="00892E4C">
        <w:rPr>
          <w:b w:val="0"/>
        </w:rPr>
        <w:t>Билет № 2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Общие сведения о текстильных волокнах. Строение, волокнистый состав, свойства тканей. Ассортимент тканей и текстильных материалов, выпускаемых на предприятиях Республики Беларусь.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Практическое задание.</w:t>
      </w: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  <w:r w:rsidRPr="00892E4C">
        <w:rPr>
          <w:b w:val="0"/>
        </w:rPr>
        <w:t>Билет № 3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Общие сведения</w:t>
      </w:r>
      <w:r w:rsidRPr="00892E4C">
        <w:rPr>
          <w:sz w:val="30"/>
          <w:szCs w:val="30"/>
          <w:lang w:val="be-BY"/>
        </w:rPr>
        <w:t xml:space="preserve"> о</w:t>
      </w:r>
      <w:r w:rsidRPr="00892E4C">
        <w:rPr>
          <w:sz w:val="30"/>
          <w:szCs w:val="30"/>
        </w:rPr>
        <w:t xml:space="preserve"> структуре семейного бюджета. Общие сведения о правах потребителя, правилах возврата некачественного товара.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Практическое задание.</w:t>
      </w: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  <w:r w:rsidRPr="00892E4C">
        <w:rPr>
          <w:b w:val="0"/>
        </w:rPr>
        <w:t>Билет № 4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Общие сведения о значении сладких блюд, их видов в питании человека. Способы тепловой обработки. Ассортимент сладких блюд, технология и</w:t>
      </w:r>
      <w:r w:rsidRPr="00892E4C">
        <w:rPr>
          <w:sz w:val="30"/>
          <w:szCs w:val="30"/>
          <w:lang w:val="be-BY"/>
        </w:rPr>
        <w:t>х</w:t>
      </w:r>
      <w:r w:rsidRPr="00892E4C">
        <w:rPr>
          <w:sz w:val="30"/>
          <w:szCs w:val="30"/>
        </w:rPr>
        <w:t xml:space="preserve"> приготовления (по выбору). Требования к качеству, правила подачи.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Практическое задание.</w:t>
      </w: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  <w:r w:rsidRPr="00892E4C">
        <w:rPr>
          <w:b w:val="0"/>
        </w:rPr>
        <w:t>Билет № 5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Общие сведения о питательной ценности и значении круп в питании человека, об ассортименте и тепловой обработке макаронных изделий. Определение доброкачественности круп и макаронных изделий, условия и способы хранения продуктов. Ассортимент блюд, технология их приготовления (по выбору). Требования к качеству, правила подачи.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Практическое задание.</w:t>
      </w: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  <w:r w:rsidRPr="00892E4C">
        <w:rPr>
          <w:b w:val="0"/>
        </w:rPr>
        <w:t>Билет № 6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Общие сведения о видах бытовых швейных машин. Устройство швейной машины. Подготовка швейной машины к работе. Приемы работы на швейной машине. Эксплуатация и уход за швейной машиной.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Практическое задание.</w:t>
      </w: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  <w:r w:rsidRPr="00892E4C">
        <w:rPr>
          <w:b w:val="0"/>
        </w:rPr>
        <w:t>Билет № 7</w:t>
      </w:r>
    </w:p>
    <w:p w:rsidR="00AC63A4" w:rsidRPr="00892E4C" w:rsidRDefault="00AC63A4" w:rsidP="00AC63A4">
      <w:pPr>
        <w:pStyle w:val="a3"/>
        <w:tabs>
          <w:tab w:val="left" w:pos="907"/>
        </w:tabs>
        <w:ind w:left="0" w:righ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Общие сведения об интерьере жилого помещения и его композиции. Общие сведения о значении цвета в интерьере, цветовых </w:t>
      </w:r>
      <w:r w:rsidRPr="00892E4C">
        <w:rPr>
          <w:sz w:val="30"/>
          <w:szCs w:val="30"/>
        </w:rPr>
        <w:lastRenderedPageBreak/>
        <w:t xml:space="preserve">гаммах. Общие сведения о видах мебели, классификации мебели. Общие сведения о назначении текстиля, видах текстиля в интерьере, о компонентах декорирования интерьера. 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Практическое задание.</w:t>
      </w: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  <w:r w:rsidRPr="00892E4C">
        <w:rPr>
          <w:b w:val="0"/>
        </w:rPr>
        <w:t>Билет № 8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Понятие о машинной игле, о назначении, устройстве и правилах установки машинной иглы. Неполадки в работе швейной машины, вызванны</w:t>
      </w:r>
      <w:r w:rsidRPr="00892E4C">
        <w:rPr>
          <w:sz w:val="30"/>
          <w:szCs w:val="30"/>
          <w:lang w:val="be-BY"/>
        </w:rPr>
        <w:t>е</w:t>
      </w:r>
      <w:r w:rsidRPr="00892E4C">
        <w:rPr>
          <w:sz w:val="30"/>
          <w:szCs w:val="30"/>
        </w:rPr>
        <w:t xml:space="preserve"> дефектами машинной иглы. Регуляторы швейной машины, причин</w:t>
      </w:r>
      <w:r w:rsidRPr="00892E4C">
        <w:rPr>
          <w:sz w:val="30"/>
          <w:szCs w:val="30"/>
          <w:lang w:val="be-BY"/>
        </w:rPr>
        <w:t>ы</w:t>
      </w:r>
      <w:r w:rsidRPr="00892E4C">
        <w:rPr>
          <w:sz w:val="30"/>
          <w:szCs w:val="30"/>
        </w:rPr>
        <w:t xml:space="preserve"> неполадок в работе швейной машины и способ</w:t>
      </w:r>
      <w:r w:rsidRPr="00892E4C">
        <w:rPr>
          <w:sz w:val="30"/>
          <w:szCs w:val="30"/>
          <w:lang w:val="be-BY"/>
        </w:rPr>
        <w:t>ы</w:t>
      </w:r>
      <w:r w:rsidRPr="00892E4C">
        <w:rPr>
          <w:sz w:val="30"/>
          <w:szCs w:val="30"/>
        </w:rPr>
        <w:t xml:space="preserve"> их устранения.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Практическое задание.</w:t>
      </w: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  <w:r w:rsidRPr="00892E4C">
        <w:rPr>
          <w:b w:val="0"/>
        </w:rPr>
        <w:t>Билет № 9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Общие сведения о питательной ценности молока и молочных продуктов, о способах определения их доброкачественности. Тепловая обработка продуктов. Ассортимент блюд из молока и молочных продуктов, технология их приготовления. Требования к качеству, правила подачи.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Практическое задание.</w:t>
      </w: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  <w:r w:rsidRPr="00892E4C">
        <w:rPr>
          <w:b w:val="0"/>
        </w:rPr>
        <w:t>Билет № 10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Общие сведения о классификации современной одежды (по назначению, способу употребления, времени года). Понятие пропорции. Общие сведения о пропорциях и размерах одежды. Понятие о фасоне и модели, о стиле и ансамбле в одежде. Рациональный гардероб.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Практическое задание.</w:t>
      </w: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  <w:r w:rsidRPr="00892E4C">
        <w:rPr>
          <w:b w:val="0"/>
        </w:rPr>
        <w:t>Билет № 11</w:t>
      </w:r>
    </w:p>
    <w:p w:rsidR="00AC63A4" w:rsidRPr="00892E4C" w:rsidRDefault="00AC63A4" w:rsidP="00AC63A4">
      <w:pPr>
        <w:shd w:val="clear" w:color="auto" w:fill="FFFFFF"/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Белорусская национальная кухня: особенности приготовления блюд, связанных с праздниками календарного цикла, семейными обрядами. 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Практическое задание.</w:t>
      </w: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  <w:r w:rsidRPr="00892E4C">
        <w:rPr>
          <w:b w:val="0"/>
        </w:rPr>
        <w:t>Билет № 12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Общие сведения о питательной ценности и значении мяса в питании человека, видах мясного сырья, определении доброкачественности мяса. Общие сведения о видах тепловой обработки мяса. Ассортимент блюд, технология их приготовления (по выбору). Требования к качеству, правила подачи.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Практическое задание.</w:t>
      </w: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  <w:r w:rsidRPr="00892E4C">
        <w:rPr>
          <w:b w:val="0"/>
        </w:rPr>
        <w:t>Билет № 13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Общие сведения о питательной ценности и значении рыбы и нерыбных продуктов моря в питании человека, способах определения их </w:t>
      </w:r>
      <w:r w:rsidRPr="00892E4C">
        <w:rPr>
          <w:sz w:val="30"/>
          <w:szCs w:val="30"/>
        </w:rPr>
        <w:lastRenderedPageBreak/>
        <w:t>доброкачественности. Первичная и тепловая обработка продуктов. Ассортимент блюд из рыбы, технология их приготовления (по выбору). Требования к качеству, правила подачи.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Практическое задание.</w:t>
      </w: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  <w:r w:rsidRPr="00892E4C">
        <w:rPr>
          <w:b w:val="0"/>
        </w:rPr>
        <w:t>Билет № 14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Общие сведения о видах машинных швов, их назначении. Последовательность выполнения машинных швов.</w:t>
      </w:r>
    </w:p>
    <w:p w:rsidR="00AC63A4" w:rsidRPr="00892E4C" w:rsidRDefault="00AC63A4" w:rsidP="00AC63A4">
      <w:pPr>
        <w:tabs>
          <w:tab w:val="left" w:pos="907"/>
          <w:tab w:val="left" w:pos="4170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Практическое задание.</w:t>
      </w: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  <w:r w:rsidRPr="00892E4C">
        <w:rPr>
          <w:b w:val="0"/>
        </w:rPr>
        <w:t>Билет № 15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Сервировка стола. Общие сведения о сервировке стола и видах приема гостей. Особенности сервировки стола (по выбору).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Практическое задание.</w:t>
      </w: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  <w:r w:rsidRPr="00892E4C">
        <w:rPr>
          <w:b w:val="0"/>
        </w:rPr>
        <w:t>Билет № 16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Общие сведения о питательной ценности и значении овощей в питании человека, их классификации, определении качества, условиях и способах их хранения. Первичная и тепловая обработка овощей. Ассортимент блюд и гарниров из овощей, технология их приготовления (по выбору). Требования к качеству, правила подачи.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Практическое задание.</w:t>
      </w: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  <w:r w:rsidRPr="00892E4C">
        <w:rPr>
          <w:b w:val="0"/>
        </w:rPr>
        <w:t>Билет № 17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Общие сведения о моделировании и конструировании швейных изделий. Расчет количества ткани на изготовление швейного изделия. Виды отделки швейного изделия. 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Практическое задание.</w:t>
      </w: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  <w:r w:rsidRPr="00892E4C">
        <w:rPr>
          <w:b w:val="0"/>
        </w:rPr>
        <w:t>Билет № 18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Современные текстильные материалы. Общие сведения о нетканых материалах, их свойствах, прокладочных, подкладочных и отделочных материалах. Общие сведения о трикотажном полотне, его видах, свойствах, области применения.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Практическое задание.</w:t>
      </w: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  <w:r w:rsidRPr="00892E4C">
        <w:rPr>
          <w:b w:val="0"/>
        </w:rPr>
        <w:t>Билет № 19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Изделия из теста. Виды теста и способы его приготовления. Бездрожжевое пресное тесто. Технология приготовления изделий из теста (по выбору). Требования к качеству, правила подачи.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Практическое задание.</w:t>
      </w:r>
    </w:p>
    <w:p w:rsidR="00AC63A4" w:rsidRPr="00892E4C" w:rsidRDefault="00AC63A4" w:rsidP="00AC63A4">
      <w:pPr>
        <w:pStyle w:val="1"/>
        <w:spacing w:before="0" w:after="0" w:line="240" w:lineRule="auto"/>
        <w:ind w:firstLine="709"/>
        <w:rPr>
          <w:b w:val="0"/>
        </w:rPr>
      </w:pP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  <w:r w:rsidRPr="00892E4C">
        <w:rPr>
          <w:b w:val="0"/>
        </w:rPr>
        <w:lastRenderedPageBreak/>
        <w:t>Билет № 20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Изделия из теста. Виды теста и способы его приготовления. Бездрожжевое песочное, бисквитное, слоёное, заварное тесто. Технология приготовления изделий из теста (по выбору). Требования к качеству, правила подачи.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Практическое задание.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</w:p>
    <w:p w:rsidR="00AC63A4" w:rsidRPr="00892E4C" w:rsidRDefault="00AC63A4" w:rsidP="00AC63A4">
      <w:pPr>
        <w:pStyle w:val="1"/>
        <w:spacing w:before="0" w:after="0" w:line="240" w:lineRule="auto"/>
        <w:rPr>
          <w:b w:val="0"/>
        </w:rPr>
      </w:pPr>
      <w:r w:rsidRPr="00892E4C">
        <w:rPr>
          <w:b w:val="0"/>
        </w:rPr>
        <w:t>Билет № 21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Изделия из теста. Виды теста и способы его приготовления. Дрожжевое тесто. Технология приготовления изделий из теста (по выбору). Требования к качеству, правила подачи.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Практическое задание.</w:t>
      </w:r>
    </w:p>
    <w:p w:rsidR="00AC63A4" w:rsidRPr="00892E4C" w:rsidRDefault="00AC63A4" w:rsidP="00AC63A4">
      <w:pPr>
        <w:pStyle w:val="1"/>
        <w:spacing w:before="0" w:after="0" w:line="240" w:lineRule="auto"/>
        <w:ind w:firstLine="709"/>
        <w:rPr>
          <w:b w:val="0"/>
        </w:rPr>
      </w:pPr>
    </w:p>
    <w:p w:rsidR="00AC63A4" w:rsidRPr="00892E4C" w:rsidRDefault="00AC63A4" w:rsidP="00AC63A4">
      <w:pPr>
        <w:pStyle w:val="1"/>
        <w:spacing w:before="0" w:after="0" w:line="240" w:lineRule="auto"/>
        <w:ind w:firstLine="709"/>
        <w:rPr>
          <w:b w:val="0"/>
        </w:rPr>
      </w:pPr>
      <w:r w:rsidRPr="00892E4C">
        <w:rPr>
          <w:b w:val="0"/>
        </w:rPr>
        <w:t>Билет № 22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lang w:val="be-BY"/>
        </w:rPr>
        <w:t> </w:t>
      </w:r>
      <w:r w:rsidRPr="00892E4C">
        <w:rPr>
          <w:sz w:val="30"/>
          <w:szCs w:val="30"/>
        </w:rPr>
        <w:t>Общие сведения об особенностях выполнении и видах влажно-тепловой обработки (внутрипроцессная и окончательная) швейных изделий с учетом их свойств. Уход за швейными изделиями.</w:t>
      </w:r>
    </w:p>
    <w:p w:rsidR="00AC63A4" w:rsidRPr="00892E4C" w:rsidRDefault="00AC63A4" w:rsidP="00AC63A4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2. </w:t>
      </w:r>
      <w:r w:rsidRPr="00892E4C">
        <w:rPr>
          <w:sz w:val="30"/>
          <w:szCs w:val="30"/>
        </w:rPr>
        <w:t>Практическое задание.</w:t>
      </w:r>
    </w:p>
    <w:p w:rsidR="00AC63A4" w:rsidRDefault="00AC63A4">
      <w:bookmarkStart w:id="0" w:name="_GoBack"/>
      <w:bookmarkEnd w:id="0"/>
    </w:p>
    <w:sectPr w:rsidR="00AC63A4" w:rsidSect="00AC63A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A4"/>
    <w:rsid w:val="00AC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0A499-EB0D-4FAF-AD17-F3F632A5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C6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lock Text"/>
    <w:basedOn w:val="a"/>
    <w:qFormat/>
    <w:rsid w:val="00AC63A4"/>
    <w:pPr>
      <w:ind w:left="-103" w:right="-113"/>
      <w:jc w:val="center"/>
    </w:pPr>
    <w:rPr>
      <w:rFonts w:eastAsia="SimSun"/>
    </w:rPr>
  </w:style>
  <w:style w:type="paragraph" w:customStyle="1" w:styleId="1">
    <w:name w:val="Стиль1"/>
    <w:basedOn w:val="a"/>
    <w:qFormat/>
    <w:rsid w:val="00AC63A4"/>
    <w:pPr>
      <w:spacing w:before="320" w:after="160" w:line="360" w:lineRule="exact"/>
      <w:jc w:val="center"/>
    </w:pPr>
    <w:rPr>
      <w:rFonts w:eastAsia="SimSun"/>
      <w:b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2022-12-07T07:51:00Z</dcterms:created>
  <dcterms:modified xsi:type="dcterms:W3CDTF">2022-12-07T07:51:00Z</dcterms:modified>
</cp:coreProperties>
</file>