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23" w:rsidRPr="00AF0923" w:rsidRDefault="00AF0923" w:rsidP="00AF09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09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теория и методика обучения и воспитания (русский язык) </w:t>
      </w:r>
    </w:p>
    <w:p w:rsidR="00AF0923" w:rsidRPr="00AF0923" w:rsidRDefault="00AF0923" w:rsidP="00AF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AF0923" w:rsidRPr="00AF0923" w:rsidRDefault="00AF0923" w:rsidP="00AF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F0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F0923" w:rsidRPr="00AF0923" w:rsidTr="00AF0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923" w:rsidRPr="00AF0923" w:rsidRDefault="00AF0923" w:rsidP="00AF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Высшей аттестационной комиссии Республики Беларусь от 23 августа 2007 г. № 138</w:t>
            </w:r>
          </w:p>
        </w:tc>
      </w:tr>
      <w:tr w:rsidR="00AF0923" w:rsidRPr="00AF0923" w:rsidTr="00AF0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923" w:rsidRPr="00AF0923" w:rsidRDefault="00AF0923" w:rsidP="00AF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0923" w:rsidRPr="00AF0923" w:rsidTr="00AF0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Программа-минимум предназначена для подготовки аспирантов – соискателей ученой степени – к кандидатскому экзамену по специальности 13.00.02 – теория и методика обучения и воспитания (русский язык) по уровням образования: начальное образование, общее среднее образование, высшее образование – отрасль педагогической науки.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программы-минимум – выявить систему лингвистических, дидактических и методических знаний и умений, необходимых соискателю ученой степени кандидата педагогических наук по специальности 13.00.02 – теория и методика обучения и воспитания (русский язык) для научно-теоретической и практической деятельности в различных сферах современного языкового образования Республики Беларусь.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программы кандидатского экзамена по теории и методике обучения и воспитания (русский язык) по уровням образования обусловлены необходимостью определить степень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F0923" w:rsidRPr="00AF0923" w:rsidRDefault="00AF0923" w:rsidP="00AF09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методологических основ методики русского языка как науки;</w:t>
            </w:r>
          </w:p>
          <w:p w:rsidR="00AF0923" w:rsidRPr="00AF0923" w:rsidRDefault="00AF0923" w:rsidP="00AF09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 основ методики изучения разделов школьного курса русского языка на базовом, повышенном и углубленном уровнях;</w:t>
            </w:r>
          </w:p>
          <w:p w:rsidR="00AF0923" w:rsidRPr="00AF0923" w:rsidRDefault="00AF0923" w:rsidP="00AF09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лингводидактических основ методики аспектного изучения разделов школьного курса "Русский язык";</w:t>
            </w:r>
          </w:p>
          <w:p w:rsidR="00AF0923" w:rsidRPr="00AF0923" w:rsidRDefault="00AF0923" w:rsidP="00AF09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коммуникативно-речевых основ методики развития речи, обучения речевому общению учащихся;</w:t>
            </w:r>
          </w:p>
          <w:p w:rsidR="00AF0923" w:rsidRPr="00AF0923" w:rsidRDefault="00AF0923" w:rsidP="00AF09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лингвистических основ формирования культуры речи учащихся;</w:t>
            </w:r>
          </w:p>
          <w:p w:rsidR="00AF0923" w:rsidRPr="00AF0923" w:rsidRDefault="00AF0923" w:rsidP="00AF09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лингводидактически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методики профильного обучения</w:t>
            </w:r>
            <w:proofErr w:type="gram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учреждениях общего среднего образования;</w:t>
            </w:r>
          </w:p>
          <w:p w:rsidR="00AF0923" w:rsidRPr="00AF0923" w:rsidRDefault="00AF0923" w:rsidP="00AF09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 образовательных технологий обучения русскому языку на различных уровнях образования;</w:t>
            </w:r>
          </w:p>
          <w:p w:rsidR="00AF0923" w:rsidRPr="00AF0923" w:rsidRDefault="00AF0923" w:rsidP="00AF09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исследовательских умений: изучать и анализировать лингвометодическую и психолого-педагогическую теорию по избранной проблеме; видеть проблему, осознавая ее связь с другими проблемами, определять цели и задачи для ее реализации; отбирать адекватные методы исследования, организовывать и проводить педагогический эксперимент (констатирующий, обучающий, контрольный); диагностировать, корректировать, прогнозировать учебные достижения обучающихся в учреждениях различных уровней образования.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уровню знаний экзаменуемого.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 должен знать: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концепции языкового образования в Беларуси;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концептуальные положения современной русской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лингвометодики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уровням образования;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 по языковому образованию (концепция, образовательный стандарт, программы по русскому языку);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языкового образования;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овладения языком и речью обучаемыми на разных уровнях образования;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подходы к обучению языку и </w:t>
            </w:r>
            <w:proofErr w:type="gram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их реализации;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принципы отбора языкового содержания для обучения на разных уровнях образования;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формы и средства обучения языку и речи;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лингвистические, методические и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речеведческие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коммуникативной организации содержания и структуры нового поколения учебников по русскому языку для учреждений общего среднего образования;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Методолого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-технологический "инструментарий" методической науки в совокупности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общедидактических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частноаспектных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принципов и методов обучения разделам лингвистики и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речеведческим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понятиям;</w:t>
            </w:r>
          </w:p>
          <w:p w:rsidR="00AF0923" w:rsidRPr="00AF0923" w:rsidRDefault="00AF0923" w:rsidP="00AF09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вариативного обучения русскому языку в учреждениях общего среднего и высшего языкового образования.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Программа-минимум кандидатского экзамена по специальности 13.00.02 – теория и методика обучения и воспитания (русский язык)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Методика русского языка как наука.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вехи развития методики со времен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Ф.И.Буслаева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наших дней (качественный статус современной методической мысли: можно ли признать ее полностью эволюционировавшей, т.е. инновационной). Концепция языкового образования в учреждениях общего среднего образования РБ и классические традиции методического наследия XIX – XX вв. Цели, задачи, способы реализации Концепции в современной методике преподавания русского языка.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принципа антропоцентризма в "новом" структурировании школьного предмета "Русский язык. Культура устной и письменной речи" (коммуникативный потенциал нововведенных разделов: "Язык и речь", "Культура речи", "Стили речи", "Текст", "Жанры речи").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определения и ключевые слова: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методика, экспериментальная методика, инновационная методика; теоретические основы методики обучения русскому языку; концепция языкового образования, формирование грамматических понятий, развитие речи. систематизация лингвистической теории в учебниках по русскому языку, принцип антропоцентризма; особенности развития методики русского языка в Беларуси как прикладной науки.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Методические подходы к обучению русскому языку: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системно-функциональный, коммуникативно-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лингвоукльтурологический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системно-функциональный подход как средство формирования языковой компетенции. Динамика формирования языковой способности личности в условиях реализации коммуникативно-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подхода. Коммуникативно-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средство формирования коммуникативной компетенции в системе непрерывного языкового образования и 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развития.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Лингвокультурологический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средство постижения русской, национальной и общемировой культуры.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определения и ключевые слова: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методический подход, системно-функциональный, коммуникативно-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лингвокультурологический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непрерывное образование.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Характеристика программ по русскому языку для учреждений общего среднего, высшего образования.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Проблемы реализации программы в практике школьного преподавания и проблемы оценивания уровня языковой / речевой личности выпускников школ как способной "оперировать целым текстом" в различных ситуациях общения. Формы проверки языковой (лингвистической) коммуникативной и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лингвокультурологической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у учащихся на базовом, повышенном и углубленном уровнях. Принципы отбора содержания для обучения.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определения и ключевые слова: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образовательная программа, принципы обучения и отбора содержания для обучения, реализация, оценивание результатов обучения, знания, умения, навыки.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Характеристика содержания и структуры учебников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русскому языку для учреждений общего среднего образования, высшей школы РБ. Проблемы использования учебников в практике школьного преподавания. Анализ смысловой и языковой сторон организации основных и дополнительных текстов учебника, логики построения лингвистических заданий с точки зрения соответствия внутренней логике познающего и задачам формирования креативных речевых способностей учащихся. Возможность реализации учебником индивидуального подхода к обучению. Достоинства и недостатки современных учебников по русскому языку.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определения и ключевые слова: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языковое содержание, методическая система, логика структурирования учебного материала, средства реализации языковой (лингвистической), коммуникативной и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лингвокультурологической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компетенций, иллюстративный материал учебников.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Методы обучения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языку. Существующие критерии типологии в дидактике и лингводидактике, их характеристика. Проблема квалификации и выбора метода обучения. сочетание методов обучения в практике школьного преподавания. Метод "групповой динамики". Возможность систематизации методов обучения под эгидой антропоцентрического подхода.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определения и ключевые слова: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обучения: познавательные, практические (правописные и речевые), коммуникативные, формирования культуры речи, развития связной речи, контроля знаний; метод проблемного обучения; методы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лингвокультурологического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учащихся.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Средства обучения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русскому языку. Сочетание традиционных и новых средств обучения в практике современной школы. Возможности компьютеризации поддающихся электронной обработке лингвистических заданий. Место и роль электронного учебника в изучении разделов лингвистики. Степень разработанности проблемы внедрения электронного учебника в практику школьного преподавания предмета "Русский язык. Культура устной и письменной речи".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Понятия, определения и ключевые слова: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– учебник русского языка, методические рекомендации к учебнику, тетрадь на печатной основе, дидактические материалы, сборники диктантов и изложений, тесты.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Уроки русского языка.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Традиции и новаторство в организации уроков. Обусловленность компонентов обучения русскому языку системно-функциональным и коммуникативным подходами (характеристика содержательного, мотивационного,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контрольно-регулировочного компонентов "нового" урока). Опыт учителей-практиков в "наполнении" этих компонентов.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 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самоактуализаци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языковой / речевой личности на уроках русского языка. Прогнозирование и реализация стратегии индивидуального и социального развития учащихся (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лингвокультурологическая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цель урока и урочные этапы ее осуществления: индукция,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самоконструкция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социоконструкция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социализация, творчество, рефлексия).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определения и ключевые слова: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типология современных уроков; компоненты уроков: содержательный, современный, мотивационный,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контрольно-регулировочный;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самоактуализация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языковой / речевой личности на уроках русского языка; урочные этапы реализации социальной (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лингвокультурологической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цели урока: индукция, дедукция,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самоконструирование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социализация, творчество, рефлексия.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Развитие речи обучаемых.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учащихся как методическая проблема. Речевые разделы: "Текст", "Культура речи", "Стили речи", "Жанры речи". Многогранность понятия "развитие речи" в трактовке теории речевой деятельности как противостоящая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редукционизму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определении данного понятия традиционной методикой: сужению его объема (обучение написанию сочинений и изложений). Виды речевой деятельности. Взаимосвязь процессов речевого и интеллектуального (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-когнитивного) развития учащихся. возможность методического прогнозирования интеллектуально-речевого развития личности (способы и приемы реализации).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уроках русского языка как объект многоаспектного лингвистического анализа, средство и ведущий метод развития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-когнитивного и мотивационно-прагматического уровней языковой личности современного школьника. Проблема отбора теории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текстообразования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Методы работы с текстом как структурно-смысловым образованием. Принципы и методы обучения продуцированию речи с учетом основных признаков текста, его функционально-смысловых и жанрово-стилистических типов.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устной и письменной речи.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литературного русского языка; орфоэпические, акцентологические, грамматические, орфографические, пунктуационные. Качества речи: точность, логичность, уместность, богатство, чистота, выразительность. Методы формирования культуры речи обучаемых.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Стили речи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разговорный, книжные (научный, публицистический, художественный, официально-деловой). Речевая ситуация. Методы стилистической работы на уроках русского языка.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Жанры речи.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Особенности обучения жанрам речи. Проблема отбора жанров для школьного изучения и реализации жанрово-коммуникативного подхода в современной общеобразовательной школе.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Операциональная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работы над жанровой рамкой 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(фреймом) текстов различных функциональных стилей и типов речи (анализ внутренней формы текста: содержания и композиционного построения, переходящий в анализ внешней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окаймовки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текста: языковых средств оформления речи).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определения и ключевые слова: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текста, теория речевой деятельности, текст как фактор постижения национальной, русской и общемировой культуры; основные методические подходы, реализующие речевое развитие учащихся (когнитивный,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лингвокультурологический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коммуникативно-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изучения разделов предмета "Русский язык" в образовательных учреждениях среднего общего образования.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изучения 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фонетики и орфоэпии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русского языка и школах Беларуси. Содержание и место работы над звуковой стороной речи на уроках фонетики, орфографии, лексики, словообразования, морфологии и синтаксиса. Принципы изучения звуковой стороны речи (опоры на речевой слух учащихся, рассмотрения звука в морфеме, сопоставления звуков и букв, сопоставления интонации фразы и ее пунктуационного оформления). Характер и типология фонетических упражнений (упражнения аналитического и аналитико-синтетического типов).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изучения 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лексики.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Цели и задачи изучения лексики. Основные направления в изучении данного раздела. Вопрос о соотношении нормативного и "креативного" в обучении школьников словоупотреблению. Формирование представлений о способах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и коммуникативных умений на уроках изучения лексики. Изучение лексики в разделах школьного курса русского языка (опыт учителей-практиков).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изучения 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орфографии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Лингвистические и методические основы изучения русской орфографии. Особенности изучения орфографии в школах Республики Беларусь. Работа над орфограммой и орфографическим правилом. Практические методы осмысления знаний и формирования орфографических умений. Предупреждение орфографических ошибок.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изучения 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словообразования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Традиционные и инновационные подходы к изучению вопросов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дериватологии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общеобразовательной школе. Основные задачи и пути реформирования современной системы обучения словообразованию в связи с принципом антропоцентризма. Проблема речевого развития учащихся на уроках изучения состава слова. Принципы методики изучения словообразовательных понятий в разделах школьного курса русского языка.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изучения 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морфологии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уроках русского языка в школах Беларуси. Функциональный и антропоцентрический принципы изучения частей речи.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Частнометодические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принципы: лексико-грамматический, парадигматический, морфолого-синтаксический. Формы и методы учебной работы на уроках изучения морфологии. Проблема интерференции в усвоении грамматической природы некоторых частей речи. Типология упражнений.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определения и ключевые слова: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звуков, сильная и слабая позиция звуков; интонация, мелодика речи, тон, темп, тембр речи; опора на речевой слух; морфема, словообразование, формообразование; производное, непроизводное слово; производящее слово (основа), значимые части слова; методика морфологии, 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морфологическая форма слова; самостоятельные и служебные части речи,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различных частей речи, морфологическая норма.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Функциональный подход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изучению 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синтаксиса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пунктуации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актуальные задачи изучения синтаксиса (переход от грамматики предложения к грамматике текста). Лингводидактические основы школьного курса синтаксиса. Проблема коммуникативной направленности школьного синтаксиса. Принципы и методы изучения синтаксиса. Синтаксические упражнения. Системность русской пунктуации. Принципы методики обучения пунктуации в школе. Пунктуационные умения, их формирование. Методика работы над пунктуационным правилом. Работа над пунктуационными ошибками.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определения и ключевые слова: 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синтаксиса, синтаксическая конструкция, коммуникативная направленность курса синтаксиса, разграничение членов предложения. синтаксическая норма.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Экспериментальные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методики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преподавании русского языка. Коммуникативные методики, обеспечивающие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риторизацию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лингвистических знаний; "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концептные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методики, формирующие уровень "тезауруса" языковой / речевой личности школьника; экспериментальные образовательные проекты, выявляющие мотивационный уровень языковой / речевой личности современного учащегося.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русского языка как учебный предмет на филологических факультетах в университетах. Принципы построения предмета "методика русского языка в высшей школе (поиск соответствий). Проблема преемственности школьного и </w:t>
            </w:r>
            <w:proofErr w:type="gram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вузовского языкового образования</w:t>
            </w:r>
            <w:proofErr w:type="gram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развития.</w:t>
            </w:r>
          </w:p>
          <w:p w:rsidR="00AF0923" w:rsidRPr="00AF0923" w:rsidRDefault="00AF0923" w:rsidP="00AF0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Современные научные исследования</w:t>
            </w:r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методике преподавания русского языка (проблематика, важнейшие итоги). Теоретическая модель языковой личности в концепциях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Г.И.Богина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Ю.Н.Караулова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Н.Г.Еленского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А.И.Севрук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Е.А.Юниной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Проблемы разработки прикладной модели языковой личности в связи с изучением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лингвистичесикх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и задачи формирования коммуникативной компетентности учителя-филолога: степень </w:t>
            </w:r>
            <w:proofErr w:type="spellStart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решенности</w:t>
            </w:r>
            <w:proofErr w:type="spellEnd"/>
            <w:r w:rsidRPr="00A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пути реализации этого направления.</w:t>
            </w:r>
          </w:p>
        </w:tc>
      </w:tr>
    </w:tbl>
    <w:p w:rsidR="005F6754" w:rsidRDefault="005F6754"/>
    <w:p w:rsidR="00AF0923" w:rsidRDefault="00AF0923">
      <w:r w:rsidRPr="00AF0923">
        <w:t>https://vak.gov.by/node/1630</w:t>
      </w:r>
      <w:bookmarkStart w:id="0" w:name="_GoBack"/>
      <w:bookmarkEnd w:id="0"/>
    </w:p>
    <w:sectPr w:rsidR="00AF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06AC9"/>
    <w:multiLevelType w:val="multilevel"/>
    <w:tmpl w:val="E36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12ED3"/>
    <w:multiLevelType w:val="multilevel"/>
    <w:tmpl w:val="467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65"/>
    <w:rsid w:val="005F6754"/>
    <w:rsid w:val="00AF0923"/>
    <w:rsid w:val="00D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549B"/>
  <w15:chartTrackingRefBased/>
  <w15:docId w15:val="{4394F020-E1FA-4526-B6C0-83C59EF5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AF0923"/>
  </w:style>
  <w:style w:type="character" w:styleId="a3">
    <w:name w:val="Hyperlink"/>
    <w:basedOn w:val="a0"/>
    <w:uiPriority w:val="99"/>
    <w:semiHidden/>
    <w:unhideWhenUsed/>
    <w:rsid w:val="00AF09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node/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2427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2021-09-03T09:35:00Z</dcterms:created>
  <dcterms:modified xsi:type="dcterms:W3CDTF">2021-09-03T09:37:00Z</dcterms:modified>
</cp:coreProperties>
</file>