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C60" w:rsidRDefault="00387C60">
      <w:pPr>
        <w:pStyle w:val="ConsPlusNormal"/>
        <w:spacing w:before="200"/>
      </w:pPr>
      <w:bookmarkStart w:id="0" w:name="_GoBack"/>
      <w:bookmarkEnd w:id="0"/>
    </w:p>
    <w:p w:rsidR="00387C60" w:rsidRDefault="00387C60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387C60" w:rsidRDefault="00387C60">
      <w:pPr>
        <w:pStyle w:val="ConsPlusNormal"/>
        <w:spacing w:before="200"/>
        <w:jc w:val="both"/>
      </w:pPr>
      <w:r>
        <w:t>Республики Беларусь 17 января 2011 г. N 8/23212</w:t>
      </w:r>
    </w:p>
    <w:p w:rsidR="00387C60" w:rsidRDefault="00387C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7C60" w:rsidRDefault="00387C60">
      <w:pPr>
        <w:pStyle w:val="ConsPlusNormal"/>
      </w:pPr>
    </w:p>
    <w:p w:rsidR="00387C60" w:rsidRDefault="00387C60">
      <w:pPr>
        <w:pStyle w:val="ConsPlusTitle"/>
        <w:jc w:val="center"/>
      </w:pPr>
      <w:r>
        <w:t>ПОСТАНОВЛЕНИЕ МИНИСТЕРСТВА ПРИРОДНЫХ РЕСУРСОВ И ОХРАНЫ ОКРУЖАЮЩЕЙ СРЕДЫ РЕСПУБЛИКИ БЕЛАРУСЬ</w:t>
      </w:r>
    </w:p>
    <w:p w:rsidR="00387C60" w:rsidRDefault="00387C60">
      <w:pPr>
        <w:pStyle w:val="ConsPlusTitle"/>
        <w:jc w:val="center"/>
      </w:pPr>
      <w:r>
        <w:t>22 октября 2010 г. N 45</w:t>
      </w:r>
    </w:p>
    <w:p w:rsidR="00387C60" w:rsidRDefault="00387C60">
      <w:pPr>
        <w:pStyle w:val="ConsPlusTitle"/>
        <w:jc w:val="center"/>
      </w:pPr>
    </w:p>
    <w:p w:rsidR="00387C60" w:rsidRDefault="00387C60">
      <w:pPr>
        <w:pStyle w:val="ConsPlusTitle"/>
        <w:jc w:val="center"/>
      </w:pPr>
      <w:r>
        <w:t>ОБ УТВЕРЖДЕНИИ ИНСТРУКЦИИ О ПОРЯДКЕ РАЗРАБОТКИ И УТВЕРЖДЕНИЯ ИНСТРУКЦИИ ПО ОБРАЩЕНИЮ С ОТХОДАМИ ПРОИЗВОДСТВА</w:t>
      </w:r>
    </w:p>
    <w:p w:rsidR="00387C60" w:rsidRDefault="00387C60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387C6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387C60" w:rsidRDefault="00387C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Минприроды от 01.10.2012 N 44,</w:t>
            </w:r>
          </w:p>
          <w:p w:rsidR="00387C60" w:rsidRDefault="00387C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28.02.2018 N 2, от 29.11.2019 N 42, от 24.11.2020 N 27)</w:t>
            </w:r>
          </w:p>
        </w:tc>
      </w:tr>
    </w:tbl>
    <w:p w:rsidR="00387C60" w:rsidRDefault="00387C60">
      <w:pPr>
        <w:pStyle w:val="ConsPlusNormal"/>
      </w:pPr>
    </w:p>
    <w:p w:rsidR="00387C60" w:rsidRDefault="00387C60">
      <w:pPr>
        <w:pStyle w:val="ConsPlusNormal"/>
        <w:ind w:firstLine="540"/>
        <w:jc w:val="both"/>
      </w:pPr>
      <w:r>
        <w:t>На основании подпункта 1.5 пункта 1 статьи 8, части первой пункта 2 статьи 18 Закона Республики Беларусь от 20 июля 2007 г. N 271-З "Об обращении с отходами", пункта 9 Положения о Министерстве природных ресурсов и охраны окружающей среды Республики Беларусь, утвержденного постановлением Совета Министров Республики Беларусь от 20 июня 2013 г. N 503, Министерство природных ресурсов и охраны окружающей среды Республики Беларусь ПОСТАНОВЛЯЕТ:</w:t>
      </w:r>
    </w:p>
    <w:p w:rsidR="00387C60" w:rsidRDefault="00387C60">
      <w:pPr>
        <w:pStyle w:val="ConsPlusNormal"/>
        <w:jc w:val="both"/>
      </w:pPr>
      <w:r>
        <w:t>(преамбула в ред. постановления Минприроды от 29.11.2019 N 42)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1. Утвердить Инструкцию о порядке разработки и утверждения инструкции по обращению с отходами производства (прилагается).</w:t>
      </w:r>
    </w:p>
    <w:p w:rsidR="00387C60" w:rsidRDefault="00387C60">
      <w:pPr>
        <w:pStyle w:val="ConsPlusNormal"/>
        <w:jc w:val="both"/>
      </w:pPr>
      <w:r>
        <w:t>(в ред. постановления Минприроды от 29.11.2019 N 42)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2. Настоящее постановление вступает в силу после его официального опубликования.</w:t>
      </w:r>
    </w:p>
    <w:p w:rsidR="00387C60" w:rsidRDefault="00387C60">
      <w:pPr>
        <w:pStyle w:val="ConsPlusNormal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387C60">
        <w:tc>
          <w:tcPr>
            <w:tcW w:w="5103" w:type="dxa"/>
          </w:tcPr>
          <w:p w:rsidR="00387C60" w:rsidRDefault="00387C60">
            <w:pPr>
              <w:pStyle w:val="ConsPlusNormal"/>
            </w:pPr>
            <w:r>
              <w:t>Министр</w:t>
            </w:r>
          </w:p>
        </w:tc>
        <w:tc>
          <w:tcPr>
            <w:tcW w:w="5103" w:type="dxa"/>
          </w:tcPr>
          <w:p w:rsidR="00387C60" w:rsidRDefault="00387C60">
            <w:pPr>
              <w:pStyle w:val="ConsPlusNormal"/>
              <w:jc w:val="right"/>
            </w:pPr>
            <w:r>
              <w:t>В.Г.Цалко</w:t>
            </w:r>
          </w:p>
        </w:tc>
      </w:tr>
    </w:tbl>
    <w:p w:rsidR="00387C60" w:rsidRDefault="00387C60">
      <w:pPr>
        <w:pStyle w:val="ConsPlusNormal"/>
      </w:pPr>
    </w:p>
    <w:p w:rsidR="00387C60" w:rsidRDefault="00387C60">
      <w:pPr>
        <w:pStyle w:val="ConsPlusNonformat"/>
        <w:jc w:val="both"/>
      </w:pPr>
      <w:r>
        <w:t>СОГЛАСОВАНО                      СОГЛАСОВАНО</w:t>
      </w:r>
    </w:p>
    <w:p w:rsidR="00387C60" w:rsidRDefault="00387C60">
      <w:pPr>
        <w:pStyle w:val="ConsPlusNonformat"/>
        <w:jc w:val="both"/>
      </w:pPr>
      <w:r>
        <w:t>Министр жилищно-                 Министр здравоохранения</w:t>
      </w:r>
    </w:p>
    <w:p w:rsidR="00387C60" w:rsidRDefault="00387C60">
      <w:pPr>
        <w:pStyle w:val="ConsPlusNonformat"/>
        <w:jc w:val="both"/>
      </w:pPr>
      <w:r>
        <w:t>коммунального хозяйства          Республики Беларусь</w:t>
      </w:r>
    </w:p>
    <w:p w:rsidR="00387C60" w:rsidRDefault="00387C60">
      <w:pPr>
        <w:pStyle w:val="ConsPlusNonformat"/>
        <w:jc w:val="both"/>
      </w:pPr>
      <w:r>
        <w:t>Республики Беларусь                      В.И.Жарко</w:t>
      </w:r>
    </w:p>
    <w:p w:rsidR="00387C60" w:rsidRDefault="00387C60">
      <w:pPr>
        <w:pStyle w:val="ConsPlusNonformat"/>
        <w:jc w:val="both"/>
      </w:pPr>
      <w:r>
        <w:t xml:space="preserve">        В.М.Белохвостов          21.10.2010</w:t>
      </w:r>
    </w:p>
    <w:p w:rsidR="00387C60" w:rsidRDefault="00387C60">
      <w:pPr>
        <w:pStyle w:val="ConsPlusNonformat"/>
        <w:jc w:val="both"/>
      </w:pPr>
      <w:r>
        <w:t>22.10.2010</w:t>
      </w:r>
    </w:p>
    <w:p w:rsidR="00387C60" w:rsidRDefault="00387C60">
      <w:pPr>
        <w:pStyle w:val="ConsPlusNormal"/>
      </w:pPr>
    </w:p>
    <w:p w:rsidR="00387C60" w:rsidRDefault="00387C60">
      <w:pPr>
        <w:pStyle w:val="ConsPlusNonformat"/>
        <w:jc w:val="both"/>
      </w:pPr>
      <w:r>
        <w:t>СОГЛАСОВАНО</w:t>
      </w:r>
    </w:p>
    <w:p w:rsidR="00387C60" w:rsidRDefault="00387C60">
      <w:pPr>
        <w:pStyle w:val="ConsPlusNonformat"/>
        <w:jc w:val="both"/>
      </w:pPr>
      <w:r>
        <w:t>Министр</w:t>
      </w:r>
    </w:p>
    <w:p w:rsidR="00387C60" w:rsidRDefault="00387C60">
      <w:pPr>
        <w:pStyle w:val="ConsPlusNonformat"/>
        <w:jc w:val="both"/>
      </w:pPr>
      <w:r>
        <w:t>по чрезвычайным ситуациям</w:t>
      </w:r>
    </w:p>
    <w:p w:rsidR="00387C60" w:rsidRDefault="00387C60">
      <w:pPr>
        <w:pStyle w:val="ConsPlusNonformat"/>
        <w:jc w:val="both"/>
      </w:pPr>
      <w:r>
        <w:t>Республики Беларусь</w:t>
      </w:r>
    </w:p>
    <w:p w:rsidR="00387C60" w:rsidRDefault="00387C60">
      <w:pPr>
        <w:pStyle w:val="ConsPlusNonformat"/>
        <w:jc w:val="both"/>
      </w:pPr>
      <w:r>
        <w:t>генерал-лейтенант внутренней</w:t>
      </w:r>
    </w:p>
    <w:p w:rsidR="00387C60" w:rsidRDefault="00387C60">
      <w:pPr>
        <w:pStyle w:val="ConsPlusNonformat"/>
        <w:jc w:val="both"/>
      </w:pPr>
      <w:r>
        <w:t>службы</w:t>
      </w:r>
    </w:p>
    <w:p w:rsidR="00387C60" w:rsidRDefault="00387C60">
      <w:pPr>
        <w:pStyle w:val="ConsPlusNonformat"/>
        <w:jc w:val="both"/>
      </w:pPr>
      <w:r>
        <w:t xml:space="preserve">        Э.Р.Бариев</w:t>
      </w:r>
    </w:p>
    <w:p w:rsidR="00387C60" w:rsidRDefault="00387C60">
      <w:pPr>
        <w:pStyle w:val="ConsPlusNonformat"/>
        <w:jc w:val="both"/>
      </w:pPr>
      <w:r>
        <w:t>21.10.2010</w:t>
      </w:r>
    </w:p>
    <w:p w:rsidR="00387C60" w:rsidRDefault="00387C60">
      <w:pPr>
        <w:pStyle w:val="ConsPlusNormal"/>
      </w:pPr>
    </w:p>
    <w:p w:rsidR="00387C60" w:rsidRDefault="00387C60">
      <w:pPr>
        <w:pStyle w:val="ConsPlusNormal"/>
      </w:pPr>
    </w:p>
    <w:p w:rsidR="00387C60" w:rsidRDefault="00387C60">
      <w:pPr>
        <w:pStyle w:val="ConsPlusNormal"/>
      </w:pPr>
    </w:p>
    <w:p w:rsidR="00387C60" w:rsidRDefault="00387C60">
      <w:pPr>
        <w:pStyle w:val="ConsPlusNormal"/>
      </w:pPr>
    </w:p>
    <w:p w:rsidR="00387C60" w:rsidRDefault="00387C60">
      <w:pPr>
        <w:pStyle w:val="ConsPlusNormal"/>
      </w:pPr>
    </w:p>
    <w:p w:rsidR="00387C60" w:rsidRDefault="00387C60">
      <w:pPr>
        <w:pStyle w:val="ConsPlusNonformat"/>
        <w:jc w:val="both"/>
      </w:pPr>
      <w:r>
        <w:t xml:space="preserve">                                                     УТВЕРЖДЕНО</w:t>
      </w:r>
    </w:p>
    <w:p w:rsidR="00387C60" w:rsidRDefault="00387C60">
      <w:pPr>
        <w:pStyle w:val="ConsPlusNonformat"/>
        <w:jc w:val="both"/>
      </w:pPr>
      <w:r>
        <w:t xml:space="preserve">                                                     Постановление</w:t>
      </w:r>
    </w:p>
    <w:p w:rsidR="00387C60" w:rsidRDefault="00387C60">
      <w:pPr>
        <w:pStyle w:val="ConsPlusNonformat"/>
        <w:jc w:val="both"/>
      </w:pPr>
      <w:r>
        <w:t xml:space="preserve">                                                     Министерства природных</w:t>
      </w:r>
    </w:p>
    <w:p w:rsidR="00387C60" w:rsidRDefault="00387C60">
      <w:pPr>
        <w:pStyle w:val="ConsPlusNonformat"/>
        <w:jc w:val="both"/>
      </w:pPr>
      <w:r>
        <w:t xml:space="preserve">                                                     ресурсов и охраны</w:t>
      </w:r>
    </w:p>
    <w:p w:rsidR="00387C60" w:rsidRDefault="00387C60">
      <w:pPr>
        <w:pStyle w:val="ConsPlusNonformat"/>
        <w:jc w:val="both"/>
      </w:pPr>
      <w:r>
        <w:t xml:space="preserve">                                                     окружающей среды</w:t>
      </w:r>
    </w:p>
    <w:p w:rsidR="00387C60" w:rsidRDefault="00387C60">
      <w:pPr>
        <w:pStyle w:val="ConsPlusNonformat"/>
        <w:jc w:val="both"/>
      </w:pPr>
      <w:r>
        <w:t xml:space="preserve">                                                     Республики Беларусь</w:t>
      </w:r>
    </w:p>
    <w:p w:rsidR="00387C60" w:rsidRDefault="00387C60">
      <w:pPr>
        <w:pStyle w:val="ConsPlusNonformat"/>
        <w:jc w:val="both"/>
      </w:pPr>
      <w:r>
        <w:t xml:space="preserve">                                                     22.10.2010 N 45</w:t>
      </w:r>
    </w:p>
    <w:p w:rsidR="00387C60" w:rsidRDefault="00387C60">
      <w:pPr>
        <w:pStyle w:val="ConsPlusNormal"/>
      </w:pPr>
    </w:p>
    <w:p w:rsidR="00387C60" w:rsidRDefault="00387C60">
      <w:pPr>
        <w:pStyle w:val="ConsPlusTitle"/>
        <w:jc w:val="center"/>
      </w:pPr>
      <w:bookmarkStart w:id="1" w:name="Par51"/>
      <w:bookmarkEnd w:id="1"/>
      <w:r>
        <w:lastRenderedPageBreak/>
        <w:t>ИНСТРУКЦИЯ</w:t>
      </w:r>
    </w:p>
    <w:p w:rsidR="00387C60" w:rsidRDefault="00387C60">
      <w:pPr>
        <w:pStyle w:val="ConsPlusTitle"/>
        <w:jc w:val="center"/>
      </w:pPr>
      <w:r>
        <w:t>О ПОРЯДКЕ РАЗРАБОТКИ И УТВЕРЖДЕНИЯ ИНСТРУКЦИИ ПО ОБРАЩЕНИЮ С ОТХОДАМИ ПРОИЗВОДСТВА</w:t>
      </w:r>
    </w:p>
    <w:p w:rsidR="00387C60" w:rsidRDefault="00387C60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387C6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387C60" w:rsidRDefault="00387C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Минприроды от 01.10.2012 N 44,</w:t>
            </w:r>
          </w:p>
          <w:p w:rsidR="00387C60" w:rsidRDefault="00387C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28.02.2018 N 2, от 29.11.2019 N 42, от 24.11.2020 N 27)</w:t>
            </w:r>
          </w:p>
        </w:tc>
      </w:tr>
    </w:tbl>
    <w:p w:rsidR="00387C60" w:rsidRDefault="00387C60">
      <w:pPr>
        <w:pStyle w:val="ConsPlusNormal"/>
      </w:pPr>
    </w:p>
    <w:p w:rsidR="00387C60" w:rsidRDefault="00387C60">
      <w:pPr>
        <w:pStyle w:val="ConsPlusNormal"/>
        <w:ind w:firstLine="540"/>
        <w:jc w:val="both"/>
      </w:pPr>
      <w:r>
        <w:t>1. Настоящая Инструкция определяет порядок разработки и утверждения инструкции по обращению с отходами производства (далее - инструкция по обращению с отходами).</w:t>
      </w:r>
    </w:p>
    <w:p w:rsidR="00387C60" w:rsidRDefault="00387C60">
      <w:pPr>
        <w:pStyle w:val="ConsPlusNormal"/>
        <w:jc w:val="both"/>
      </w:pPr>
      <w:r>
        <w:t>(п. 1 в ред. постановления Минприроды от 29.11.2019 N 42)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2. Для целей настоящей Инструкции применяются термины и их определения в значениях, определенных Законом Республики Беларусь "Об обращении с отходами".</w:t>
      </w:r>
    </w:p>
    <w:p w:rsidR="00387C60" w:rsidRDefault="00387C60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387C6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387C60" w:rsidRDefault="00387C6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387C60" w:rsidRDefault="00387C6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Право не разрабатывать и не утверждать инструкции по обращению с отходами предоставлено микроорганизациям и индивидуальным предпринимателям подстрочным примечанием &lt;1&gt; к пункту 2 Общих требований в области охраны окружающей среды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N 7.</w:t>
            </w:r>
          </w:p>
        </w:tc>
      </w:tr>
    </w:tbl>
    <w:p w:rsidR="00387C60" w:rsidRDefault="00387C60">
      <w:pPr>
        <w:pStyle w:val="ConsPlusNormal"/>
        <w:spacing w:before="260"/>
        <w:ind w:firstLine="540"/>
        <w:jc w:val="both"/>
      </w:pPr>
      <w:r>
        <w:t>3. Инструкция по обращению с отходами разрабатывается и утверждается субъектами хозяйствования, определенными законодательными актами и осуществляющими обращение с отходами производства, для них в целом и (или) для каждого их обособленного подразделения (далее - субъекты хозяйствования).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Субъекты хозяйствования, в структуру которых входят подразделения, не являющиеся обособленными и расположенные на территории разных областей, г. Минска, вправе разработать отдельные инструкции по обращению с отходами для всех таких подразделений в целом, находящихся в пределах одной области, г. Минска.</w:t>
      </w:r>
    </w:p>
    <w:p w:rsidR="00387C60" w:rsidRDefault="00387C60">
      <w:pPr>
        <w:pStyle w:val="ConsPlusNormal"/>
        <w:jc w:val="both"/>
      </w:pPr>
      <w:r>
        <w:t>(часть вторая п. 3 введена постановлением Минприроды от 24.11.2020 N 27)</w:t>
      </w:r>
    </w:p>
    <w:p w:rsidR="00387C60" w:rsidRDefault="00387C60">
      <w:pPr>
        <w:pStyle w:val="ConsPlusNormal"/>
        <w:jc w:val="both"/>
      </w:pPr>
      <w:r>
        <w:t>(п. 3 в ред. постановления Минприроды от 29.11.2019 N 42)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4. Исключен.</w:t>
      </w:r>
    </w:p>
    <w:p w:rsidR="00387C60" w:rsidRDefault="00387C60">
      <w:pPr>
        <w:pStyle w:val="ConsPlusNormal"/>
        <w:jc w:val="both"/>
      </w:pPr>
      <w:r>
        <w:t>(п. 4 исключен. - Постановление Минприроды от 29.11.2019 N 42)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5. При аренде зданий, сооружений и иных объектов собственники передаваемых в пользование зданий, сооружений и иных объектов либо уполномоченные ими лица вправе разработать инструкцию по обращению с отходами, которая включает порядок обращения с отходами производства, образующимися у арендатора.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6. Разработанная инструкция по обращению с отходами утверждается руководителем субъекта хозяйствования, который обеспечивает достоверность сведений, указанных в ней, и их соответствие законодательству.</w:t>
      </w:r>
    </w:p>
    <w:p w:rsidR="00387C60" w:rsidRDefault="00387C60">
      <w:pPr>
        <w:pStyle w:val="ConsPlusNormal"/>
        <w:jc w:val="both"/>
      </w:pPr>
      <w:r>
        <w:t>(в ред. постановлений Минприроды от 29.11.2019 N 42, от 24.11.2020 N 27)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Инструкция по обращению с отходами должна быть пронумерована.</w:t>
      </w:r>
    </w:p>
    <w:p w:rsidR="00387C60" w:rsidRDefault="00387C60">
      <w:pPr>
        <w:pStyle w:val="ConsPlusNormal"/>
        <w:jc w:val="both"/>
      </w:pPr>
      <w:r>
        <w:t>(часть вторая п. 6 в ред. постановления Минприроды от 01.10.2012 N 44)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7. Утверждение инструкции по обращению с отходами осуществляется до ее представления на согласование территориальным органам Министерства природных ресурсов и охраны окружающей среды (далее - территориальный орган Минприроды).</w:t>
      </w:r>
    </w:p>
    <w:p w:rsidR="00387C60" w:rsidRDefault="00387C60">
      <w:pPr>
        <w:pStyle w:val="ConsPlusNormal"/>
        <w:jc w:val="both"/>
      </w:pPr>
      <w:r>
        <w:t>(п. 7 в ред. постановления Минприроды от 29.11.2019 N 42)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 xml:space="preserve">8. Инструкция по обращению с отходами включает в себя титульный лист, следующие обязательные разделы: "Общие сведения", "Ответственные за организацию обращения с отходами производства", "Образование отходов производства", "Учет отходов производства", "Сбор и хранение отходов производства", "Использование и обезвреживание отходов производства", "Захоронение отходов производства", "Перевозка отходов производства", а также приложения: "Образующиеся отходы </w:t>
      </w:r>
      <w:r>
        <w:lastRenderedPageBreak/>
        <w:t>производства", "Расчет-обоснование количества отходов производства для временного хранения", "Карта-схема источников образования отходов производства", "Карта-схема хранения отходов производства", если иное не установлено настоящей Инструкцией.</w:t>
      </w:r>
    </w:p>
    <w:p w:rsidR="00387C60" w:rsidRDefault="00387C60">
      <w:pPr>
        <w:pStyle w:val="ConsPlusNormal"/>
        <w:jc w:val="both"/>
      </w:pPr>
      <w:r>
        <w:t>(в ред. постановления Минприроды от 01.10.2012 N 44)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9. В разделе "Общие сведения" инструкции по обращению с отходами указываются: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основные сведения о субъекте хозяйствования (наименование, место нахождения, учетный номер плательщика, виды экономической деятельности, связанные с обращением с отходами производства, и т.п.);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место осуществления субъектом хозяйствования деятельности, связанной с обращением с отходами производства (указывается адрес);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дата государственной регистрации субъекта хозяйствования;</w:t>
      </w:r>
    </w:p>
    <w:p w:rsidR="00387C60" w:rsidRDefault="00387C60">
      <w:pPr>
        <w:pStyle w:val="ConsPlusNormal"/>
        <w:spacing w:before="200"/>
        <w:ind w:firstLine="540"/>
        <w:jc w:val="both"/>
      </w:pPr>
      <w:bookmarkStart w:id="2" w:name="Par80"/>
      <w:bookmarkEnd w:id="2"/>
      <w:r>
        <w:t>сведения о вводе в эксплуатацию зданий, сооружений и иных объектов, принадлежащих и (или) эксплуатируемых субъектом хозяйствования, - для объектов хранения, захоронения, обезвреживания отходов, объектов по использованию отходов и объектов, на которых осуществляется подготовка отходов;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сведения о наличии положительных заключений государственной экологической экспертизы (в случаях, предусмотренных законодательством в области государственной экологической экспертизы, стратегической экологической оценки и оценки воздействия на окружающую среду) по документации (если разработка таковой требуется в соответствии с законодательством) на объекты, указанные в абзаце пятом настоящего пункта.</w:t>
      </w:r>
    </w:p>
    <w:p w:rsidR="00387C60" w:rsidRDefault="00387C60">
      <w:pPr>
        <w:pStyle w:val="ConsPlusNormal"/>
        <w:jc w:val="both"/>
      </w:pPr>
      <w:r>
        <w:t>(п. 9 в ред. постановления Минприроды от 24.11.2020 N 27)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10. Раздел "Ответственные за организацию обращения с отходами производства" инструкции по обращению с отходами должен содержать: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перечень должностных (уполномоченных) лиц, ответственных за организацию обращения с отходами производства, а также учета таких отходов;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обязанности должностных (уполномоченных) лиц, осуществляющих организацию обращения с отходами производства, а также учета таких отходов.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При наличии двух и более должностных (уполномоченных) лиц, ответственных за организацию обращения с отходами производства, назначается одно должностное лицо по координации обращения с отходами производства.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11. Раздел "Образование отходов производства" инструкции по обращению с отходами, если иное не установлено настоящей Инструкцией, должен содержать порядок разработки нормативов образования отходов производства.</w:t>
      </w:r>
    </w:p>
    <w:p w:rsidR="00387C60" w:rsidRDefault="00387C60">
      <w:pPr>
        <w:pStyle w:val="ConsPlusNormal"/>
        <w:jc w:val="both"/>
      </w:pPr>
      <w:r>
        <w:t>(п. 11 в ред. постановления Минприроды от 28.02.2018 N 2)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12. Раздел "Учет отходов производства" инструкции по обращению с отходами должен содержать: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порядок ведения учета отходов производства в местах образования (поступления) отходов производства, за исключением организаций, в структуру которых входит только одно производственное (структурное) подразделение, для учета отходов производства которых ведется книга общего учета отходов производства, а также количество, места ведения книг учета отходов производства, способы определения фактического объема отходов (взвешивание, замер, расчетный метод и иной способ);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порядок ведения общего учета образования (поступления) отходов производства в целом от всех источников образования отходов производства у субъекта хозяйствования и поступления отходов производства от других субъектов хозяйствования, дату внесения сведений в книгу общего учета отходов производства;</w:t>
      </w:r>
    </w:p>
    <w:p w:rsidR="00387C60" w:rsidRDefault="00387C60">
      <w:pPr>
        <w:pStyle w:val="ConsPlusNormal"/>
        <w:jc w:val="both"/>
      </w:pPr>
      <w:r>
        <w:t>(в ред. постановления Минприроды от 29.11.2019 N 42)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порядок сбора данных для представления государственной статистической отчетности в области обращения с отходами производства;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lastRenderedPageBreak/>
        <w:t>порядок проведения инвентаризации отходов производства.</w:t>
      </w:r>
    </w:p>
    <w:p w:rsidR="00387C60" w:rsidRDefault="00387C60">
      <w:pPr>
        <w:pStyle w:val="ConsPlusNormal"/>
        <w:jc w:val="both"/>
      </w:pPr>
      <w:r>
        <w:t>(п. 12 в ред. постановления Минприроды от 28.02.2018 N 2)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13. Раздел "Сбор и хранение отходов производства" инструкции по обращению с отходами должен содержать: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описание системы сбора отходов производства, включая разделение отходов производства по видам, в том числе с учетом агрегатного состояния, степени опасности и класса опасности опасных отходов производства, возможности их использования;</w:t>
      </w:r>
    </w:p>
    <w:p w:rsidR="00387C60" w:rsidRDefault="00387C60">
      <w:pPr>
        <w:pStyle w:val="ConsPlusNormal"/>
        <w:jc w:val="both"/>
      </w:pPr>
      <w:r>
        <w:t>(в ред. постановлений Минприроды от 01.10.2012 N 44, от 28.02.2018 N 2)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порядок хранения отходов с учетом требований законодательства, в том числе технических нормативных правовых актов (места временного хранения отходов, объекты хранения отходов, условия хранения отходов);</w:t>
      </w:r>
    </w:p>
    <w:p w:rsidR="00387C60" w:rsidRDefault="00387C60">
      <w:pPr>
        <w:pStyle w:val="ConsPlusNormal"/>
        <w:jc w:val="both"/>
      </w:pPr>
      <w:r>
        <w:t>(в ред. постановления Минприроды от 29.11.2019 N 42)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перечень отходов производства, подлежащих хранению на объектах хранения отходов.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Сбор и разделение отходов производства по видам должны осуществляться с учетом требований законодательства об обращении с отходами, в том числе обязательных для соблюдения технических нормативных правовых актов.</w:t>
      </w:r>
    </w:p>
    <w:p w:rsidR="00387C60" w:rsidRDefault="00387C60">
      <w:pPr>
        <w:pStyle w:val="ConsPlusNormal"/>
        <w:jc w:val="both"/>
      </w:pPr>
      <w:r>
        <w:t>(часть вторая п. 13 в ред. постановления Минприроды от 29.11.2019 N 42)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Хранение отходов (площадки и иные места, предназначенные для хранения отходов, мощности этих мест и т.п.) должно осуществляться с учетом проектных решений, предусмотренных в проектной документации (если разработка таковой требуется в соответствии с законодательством), прошедшей государственную экологическую экспертизу (в случаях, предусмотренных законодательством в области государственной экологической экспертизы, стратегической экологической оценки и оценки воздействия на окружающую среду).</w:t>
      </w:r>
    </w:p>
    <w:p w:rsidR="00387C60" w:rsidRDefault="00387C60">
      <w:pPr>
        <w:pStyle w:val="ConsPlusNormal"/>
        <w:jc w:val="both"/>
      </w:pPr>
      <w:r>
        <w:t>(часть третья п. 13 введена постановлением Минприроды от 24.11.2020 N 27)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Для субъектов хозяйствования, осуществляющих эксплуатацию объектов хранения отходов, дополнительно указывается:</w:t>
      </w:r>
    </w:p>
    <w:p w:rsidR="00387C60" w:rsidRDefault="00387C60">
      <w:pPr>
        <w:pStyle w:val="ConsPlusNormal"/>
        <w:jc w:val="both"/>
      </w:pPr>
      <w:r>
        <w:t>(в ред. постановления Минприроды от 29.11.2019 N 42)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перечень отходов, поступающих от других субъектов хозяйствования для хранения;</w:t>
      </w:r>
    </w:p>
    <w:p w:rsidR="00387C60" w:rsidRDefault="00387C60">
      <w:pPr>
        <w:pStyle w:val="ConsPlusNormal"/>
        <w:jc w:val="both"/>
      </w:pPr>
      <w:r>
        <w:t>(в ред. постановления Минприроды от 29.11.2019 N 42)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краткое описание объектов хранения отходов.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14. Раздел "Использование и обезвреживание отходов производства" инструкции по обращению с отходами должен содержать: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перечень отходов производства, которые направляются на использование, и (или) перечень отходов производства, которые направляются на обезвреживание;</w:t>
      </w:r>
    </w:p>
    <w:p w:rsidR="00387C60" w:rsidRDefault="00387C60">
      <w:pPr>
        <w:pStyle w:val="ConsPlusNormal"/>
        <w:jc w:val="both"/>
      </w:pPr>
      <w:r>
        <w:t>(в ред. постановления Минприроды от 28.02.2018 N 2)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порядок передачи отходов производства на использование и (или) обезвреживание;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перечень технических нормативных правовых актов, в соответствии с которыми используются отходы производства.</w:t>
      </w:r>
    </w:p>
    <w:p w:rsidR="00387C60" w:rsidRDefault="00387C60">
      <w:pPr>
        <w:pStyle w:val="ConsPlusNormal"/>
        <w:jc w:val="both"/>
      </w:pPr>
      <w:r>
        <w:t>(абзац введен постановлением Минприроды от 28.02.2018 N 2)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Для субъектов хозяйствования, которые осуществляют эксплуатацию объектов по использованию отходов и (или) объектов обезвреживания отходов, дополнительно указывается:</w:t>
      </w:r>
    </w:p>
    <w:p w:rsidR="00387C60" w:rsidRDefault="00387C60">
      <w:pPr>
        <w:pStyle w:val="ConsPlusNormal"/>
        <w:jc w:val="both"/>
      </w:pPr>
      <w:r>
        <w:t>(в ред. постановления Минприроды от 29.11.2019 N 42)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перечень объектов, на которых производится использование и (или) обезвреживание отходов;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перечень отходов, поступающих от других субъектов хозяйствования для использования и (или) обезвреживания;</w:t>
      </w:r>
    </w:p>
    <w:p w:rsidR="00387C60" w:rsidRDefault="00387C60">
      <w:pPr>
        <w:pStyle w:val="ConsPlusNormal"/>
        <w:jc w:val="both"/>
      </w:pPr>
      <w:r>
        <w:t>(в ред. постановления Минприроды от 29.11.2019 N 42)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lastRenderedPageBreak/>
        <w:t>порядок использования и (или) обезвреживания отходов на таких объектах в соответствии с утвержденным технологическим регламентом.</w:t>
      </w:r>
    </w:p>
    <w:p w:rsidR="00387C60" w:rsidRDefault="00387C60">
      <w:pPr>
        <w:pStyle w:val="ConsPlusNormal"/>
        <w:jc w:val="both"/>
      </w:pPr>
      <w:r>
        <w:t>(в ред. постановления Минприроды от 24.11.2020 N 27)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15. Раздел "Захоронение отходов производства" инструкции по обращению с отходами должен содержать перечень отходов производства, подлежащих захоронению.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Для субъектов хозяйствования, осуществляющих эксплуатацию объектов захоронения отходов, дополнительно указывается краткое описание объектов захоронения отходов.</w:t>
      </w:r>
    </w:p>
    <w:p w:rsidR="00387C60" w:rsidRDefault="00387C60">
      <w:pPr>
        <w:pStyle w:val="ConsPlusNormal"/>
        <w:jc w:val="both"/>
      </w:pPr>
      <w:r>
        <w:t>(в ред. постановлений Минприроды от 01.10.2012 N 44, от 29.11.2019 N 42)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16. Раздел "Перевозка отходов производства" инструкции по обращению с отходами должен содержать: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порядок перевозки отходов, осуществляемой в соответствии с требованиями законодательства об обращении с отходами, гражданским законодательством, законодательством о транспорте, а для перевозки опасных отходов, классифицированных как опасные грузы, - порядок, осуществляемый в соответствии с законодательством в области перевозки опасных грузов;</w:t>
      </w:r>
    </w:p>
    <w:p w:rsidR="00387C60" w:rsidRDefault="00387C60">
      <w:pPr>
        <w:pStyle w:val="ConsPlusNormal"/>
        <w:jc w:val="both"/>
      </w:pPr>
      <w:r>
        <w:t>(в ред. постановления Минприроды от 29.11.2019 N 42)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порядок учета сопроводительных паспортов перевозки отходов производства.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17. В приложении "Образующиеся отходы производства" к инструкции по обращению с отходами указываются: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наименования и коды образующихся отходов производства в соответствии с общегосударственным классификатором Республики Беларусь ОКРБ 021-2019 "Классификатор отходов, образующихся в Республике Беларусь", утвержденным постановлением Министерства природных ресурсов и охраны окружающей среды Республики Беларусь от 9 сентября 2019 г. N 3-Т;</w:t>
      </w:r>
    </w:p>
    <w:p w:rsidR="00387C60" w:rsidRDefault="00387C60">
      <w:pPr>
        <w:pStyle w:val="ConsPlusNormal"/>
        <w:jc w:val="both"/>
      </w:pPr>
      <w:r>
        <w:t>(в ред. постановления Минприроды от 29.11.2019 N 42)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степень опасности отходов производства и класс опасности опасных отходов производства в соответствии с общегосударственным классификатором Республики Беларусь ОКРБ 021-2019 "Классификатор отходов, образующихся в Республике Беларусь", а в случае отсутствия в нем этих сведений - в соответствии с заключением о степени опасности отходов производства и классе опасности опасных отходов производства, получаемым в соответствии с Инструкцией о порядке установления степени опасности отходов производства и класса опасности опасных отходов производства, утвержденной постановлением Министерства природных ресурсов и охраны окружающей среды Республики Беларусь, Министерства здравоохранения Республики Беларусь и Министерства по чрезвычайным ситуациям Республики Беларусь от 29 ноября 2019 г. N 41/108/65, с указанием даты и номера этого заключения и кем оно выдано;</w:t>
      </w:r>
    </w:p>
    <w:p w:rsidR="00387C60" w:rsidRDefault="00387C60">
      <w:pPr>
        <w:pStyle w:val="ConsPlusNormal"/>
        <w:jc w:val="both"/>
      </w:pPr>
      <w:r>
        <w:t>(в ред. постановления Минприроды от 24.11.2020 N 27)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физическое состояние;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источники образования отходов производства;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сведения о необходимости регистрации сделок о передаче опасных отходов на определенный срок (кроме договора перевозки) и сделок об отчуждении опасных отходов другому субъекту хозяйствования в соответствии с Положением о порядке регистрации сделок о передаче опасных отходов на определенный срок (кроме договора перевозки), а также об отчуждении опасных отходов другому юридическому лицу или индивидуальному предпринимателю, осуществляющим обращение с отходами, утвержденным постановлением Совета Министров Республики Беларусь от 28 ноября 2019 г. N 818, а также цель такой передачи, отчуждения.</w:t>
      </w:r>
    </w:p>
    <w:p w:rsidR="00387C60" w:rsidRDefault="00387C60">
      <w:pPr>
        <w:pStyle w:val="ConsPlusNormal"/>
        <w:jc w:val="both"/>
      </w:pPr>
      <w:r>
        <w:t>(в ред. постановления Минприроды от 29.11.2019 N 42)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 xml:space="preserve">Для отходов производства, степень опасности и класс опасности которых не указаны в общегосударственном классификаторе Республики Беларусь ОКРБ 021-2019 "Классификатор отходов, образующихся в Республике Беларусь" и для которых отсутствует заключение о степени опасности отходов производства и классе опасности опасных отходов производства, указываются опасные свойства отходов, необходимые для установления степени опасности отходов производства и класса опасности опасных отходов производства в соответствии с Инструкцией о порядке установления степени опасности отходов </w:t>
      </w:r>
      <w:r>
        <w:lastRenderedPageBreak/>
        <w:t>производства и класса опасности опасных отходов производства.</w:t>
      </w:r>
    </w:p>
    <w:p w:rsidR="00387C60" w:rsidRDefault="00387C60">
      <w:pPr>
        <w:pStyle w:val="ConsPlusNormal"/>
        <w:jc w:val="both"/>
      </w:pPr>
      <w:r>
        <w:t>(часть вторая п. 17 в ред. постановления Минприроды от 24.11.2020 N 27)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В случае, определенном пунктом 20-1 настоящей Инструкции, в инструкции по обращению с отходами дополнительно указывается обращение с отходами после их сбора и временного хранения (использование, обезвреживание, захоронение или хранение).</w:t>
      </w:r>
    </w:p>
    <w:p w:rsidR="00387C60" w:rsidRDefault="00387C60">
      <w:pPr>
        <w:pStyle w:val="ConsPlusNormal"/>
        <w:jc w:val="both"/>
      </w:pPr>
      <w:r>
        <w:t>(часть третья п. 17 введена постановлением Минприроды от 01.10.2012 N 44)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18. Источники образования отходов производства схематично указываются в приложении "Карта-схема источников образования отходов производства" к инструкции по обращению с отходами.</w:t>
      </w:r>
    </w:p>
    <w:p w:rsidR="00387C60" w:rsidRDefault="00387C60">
      <w:pPr>
        <w:pStyle w:val="ConsPlusNormal"/>
        <w:jc w:val="both"/>
      </w:pPr>
      <w:r>
        <w:t>(в ред. постановления Минприроды от 01.10.2012 N 44)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19. Места временного хранения отходов и объекты хранения отходов указываются в приложении "Карта-схема хранения отходов производства" к инструкции по обращению с отходами.</w:t>
      </w:r>
    </w:p>
    <w:p w:rsidR="00387C60" w:rsidRDefault="00387C60">
      <w:pPr>
        <w:pStyle w:val="ConsPlusNormal"/>
        <w:jc w:val="both"/>
      </w:pPr>
      <w:r>
        <w:t>(в ред. постановления Минприроды от 01.10.2012 N 44)</w:t>
      </w:r>
    </w:p>
    <w:p w:rsidR="00387C60" w:rsidRDefault="00387C60">
      <w:pPr>
        <w:pStyle w:val="ConsPlusNormal"/>
        <w:spacing w:before="200"/>
        <w:ind w:firstLine="540"/>
        <w:jc w:val="both"/>
      </w:pPr>
      <w:bookmarkStart w:id="3" w:name="Par148"/>
      <w:bookmarkEnd w:id="3"/>
      <w:r>
        <w:t>20. В приложении "Расчет-обоснование количества отходов производства для временного хранения" к инструкции по обращению с отходами указывается допустимое количество накопления отходов производства, необходимое для перевозки (одна транспортная единица), и обоснование этого количества и (или) периодичность вывоза отходов производства и обоснование установления такой периодичности, которые устанавливаются с учетом грузоподъемности транспортного средства и количества отходов производства, которое может быть перевезено таким транспортным средством одним рейсом, но не более количества отходов производства, которое может быть размещено в местах временного хранения таких отходов с учетом их мощностей.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Для субъектов хозяйствования, у которых в соответствии с технологическим процессом ежедневное (разовое) образование отходов производства превышает одну транспортную единицу, устанавливаемую с учетом условий, указанных в части первой настоящего пункта, допускается установление одной транспортной единицы с учетом условий и мощности мест временного хранения таких отходов в соответствии с проектной документацией (если разработка таковой требуется в соответствии с законодательством), прошедшей государственную экологическую экспертизу (в случаях, предусмотренных законодательством в области государственной экологической экспертизы, стратегической экологической оценки и оценки воздействия на окружающую среду), и обоснование этого количества.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Для субъектов хозяйствования, которые осуществляют подготовку отходов производства, дополнительно указывается количество накопления отходов, предназначенных для подготовки, с учетом грузоподъемности транспортного средства и количества отходов производства, которое может быть перевезено таким транспортным средством одним рейсом, и обоснование этого количества.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Для субъектов хозяйствования, которые осуществляют эксплуатацию объектов по использованию отходов и (или) объектов обезвреживания отходов, дополнительно указывается количество накопления отходов, предназначенных для использования и (или) обезвреживания, составляющее не более одной четвертой годовой мощности таких объектов, и обоснование этого количества.</w:t>
      </w:r>
    </w:p>
    <w:p w:rsidR="00387C60" w:rsidRDefault="00387C60">
      <w:pPr>
        <w:pStyle w:val="ConsPlusNormal"/>
        <w:jc w:val="both"/>
      </w:pPr>
      <w:r>
        <w:t>(п. 20 в ред. постановления Минприроды от 24.11.2020 N 27)</w:t>
      </w:r>
    </w:p>
    <w:p w:rsidR="00387C60" w:rsidRDefault="00387C60">
      <w:pPr>
        <w:pStyle w:val="ConsPlusNormal"/>
        <w:spacing w:before="200"/>
        <w:ind w:firstLine="540"/>
        <w:jc w:val="both"/>
      </w:pPr>
      <w:bookmarkStart w:id="4" w:name="Par153"/>
      <w:bookmarkEnd w:id="4"/>
      <w:r>
        <w:t>20-1. В случае, если субъектом хозяйствования осуществляется обращение только с коммунальными отходами производства, в инструкцию по обращению с отходами не включаются:</w:t>
      </w:r>
    </w:p>
    <w:p w:rsidR="00387C60" w:rsidRDefault="00387C60">
      <w:pPr>
        <w:pStyle w:val="ConsPlusNormal"/>
        <w:jc w:val="both"/>
      </w:pPr>
      <w:r>
        <w:t>(в ред. постановления Минприроды от 29.11.2019 N 42)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разделы: "Образование отходов производства", "Использование и обезвреживание отходов производства", "Захоронение отходов производства", "Перевозка отходов производства";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приложение "Карта-схема источников образования отходов производства";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порядок сбора данных для представления государственной статистической отчетности в области обращения с отходами производства и порядок проведения инвентаризации отходов производства раздела "Учет отходов производства".</w:t>
      </w:r>
    </w:p>
    <w:p w:rsidR="00387C60" w:rsidRDefault="00387C60">
      <w:pPr>
        <w:pStyle w:val="ConsPlusNormal"/>
        <w:jc w:val="both"/>
      </w:pPr>
      <w:r>
        <w:t>(п. 20-1 введен постановлением Минприроды от 01.10.2012 N 44)</w:t>
      </w:r>
    </w:p>
    <w:p w:rsidR="00387C60" w:rsidRDefault="00387C60">
      <w:pPr>
        <w:pStyle w:val="ConsPlusNormal"/>
        <w:spacing w:before="200"/>
        <w:ind w:firstLine="540"/>
        <w:jc w:val="both"/>
      </w:pPr>
      <w:bookmarkStart w:id="5" w:name="Par159"/>
      <w:bookmarkEnd w:id="5"/>
      <w:r>
        <w:t>21. Новая инструкция по обращению с отходами разрабатывается в случаях:</w:t>
      </w:r>
    </w:p>
    <w:p w:rsidR="00387C60" w:rsidRDefault="00387C60">
      <w:pPr>
        <w:pStyle w:val="ConsPlusNormal"/>
        <w:jc w:val="both"/>
      </w:pPr>
      <w:r>
        <w:t>(в ред. постановления Минприроды от 29.11.2019 N 42)</w:t>
      </w:r>
    </w:p>
    <w:p w:rsidR="00387C60" w:rsidRDefault="00387C60">
      <w:pPr>
        <w:pStyle w:val="ConsPlusNormal"/>
        <w:spacing w:before="200"/>
        <w:ind w:firstLine="540"/>
        <w:jc w:val="both"/>
      </w:pPr>
      <w:bookmarkStart w:id="6" w:name="Par161"/>
      <w:bookmarkEnd w:id="6"/>
      <w:r>
        <w:lastRenderedPageBreak/>
        <w:t>изменения основных сведений о субъекте хозяйствования, его реорганизации, изменения места осуществления деятельности, связанной с обращением с отходами производства;</w:t>
      </w:r>
    </w:p>
    <w:p w:rsidR="00387C60" w:rsidRDefault="00387C60">
      <w:pPr>
        <w:pStyle w:val="ConsPlusNormal"/>
        <w:jc w:val="both"/>
      </w:pPr>
      <w:r>
        <w:t>(в ред. постановления Минприроды от 29.11.2019 N 42)</w:t>
      </w:r>
    </w:p>
    <w:p w:rsidR="00387C60" w:rsidRDefault="00387C60">
      <w:pPr>
        <w:pStyle w:val="ConsPlusNormal"/>
        <w:spacing w:before="200"/>
        <w:ind w:firstLine="540"/>
        <w:jc w:val="both"/>
      </w:pPr>
      <w:bookmarkStart w:id="7" w:name="Par163"/>
      <w:bookmarkEnd w:id="7"/>
      <w:r>
        <w:t>изменения требований законодательства, регулирующих порядок обращения с отходами;</w:t>
      </w:r>
    </w:p>
    <w:p w:rsidR="00387C60" w:rsidRDefault="00387C60">
      <w:pPr>
        <w:pStyle w:val="ConsPlusNormal"/>
        <w:jc w:val="both"/>
      </w:pPr>
      <w:r>
        <w:t>(в ред. постановления Минприроды от 29.11.2019 N 42)</w:t>
      </w:r>
    </w:p>
    <w:p w:rsidR="00387C60" w:rsidRDefault="00387C60">
      <w:pPr>
        <w:pStyle w:val="ConsPlusNormal"/>
        <w:spacing w:before="200"/>
        <w:ind w:firstLine="540"/>
        <w:jc w:val="both"/>
      </w:pPr>
      <w:bookmarkStart w:id="8" w:name="Par165"/>
      <w:bookmarkEnd w:id="8"/>
      <w:r>
        <w:t>изменения допустимого количества накопления отходов производства, необходимого для перевозки, и (или) периодичности вывоза отходов производства;</w:t>
      </w:r>
    </w:p>
    <w:p w:rsidR="00387C60" w:rsidRDefault="00387C60">
      <w:pPr>
        <w:pStyle w:val="ConsPlusNormal"/>
        <w:jc w:val="both"/>
      </w:pPr>
      <w:r>
        <w:t>(в ред. постановления Минприроды от 28.02.2018 N 2)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изменения условий и мест хранения отходов производства;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строительства, реконструкции, расширения, технического перевооружения, модернизации, изменения профиля производства субъекта хозяйствования, повлекшего изменение перечня образующихся видов отходов производства и (или) изменение порядка обращения с ними;</w:t>
      </w:r>
    </w:p>
    <w:p w:rsidR="00387C60" w:rsidRDefault="00387C60">
      <w:pPr>
        <w:pStyle w:val="ConsPlusNormal"/>
        <w:jc w:val="both"/>
      </w:pPr>
      <w:r>
        <w:t>(в ред. постановления Минприроды от 29.11.2019 N 42)</w:t>
      </w:r>
    </w:p>
    <w:p w:rsidR="00387C60" w:rsidRDefault="00387C60">
      <w:pPr>
        <w:pStyle w:val="ConsPlusNormal"/>
        <w:spacing w:before="200"/>
        <w:ind w:firstLine="540"/>
        <w:jc w:val="both"/>
      </w:pPr>
      <w:bookmarkStart w:id="9" w:name="Par170"/>
      <w:bookmarkEnd w:id="9"/>
      <w:r>
        <w:t>изменения перечня отходов производства, которые направляются на хранение, использование, обезвреживание и (или) захоронение;</w:t>
      </w:r>
    </w:p>
    <w:p w:rsidR="00387C60" w:rsidRDefault="00387C60">
      <w:pPr>
        <w:pStyle w:val="ConsPlusNormal"/>
        <w:spacing w:before="200"/>
        <w:ind w:firstLine="540"/>
        <w:jc w:val="both"/>
      </w:pPr>
      <w:bookmarkStart w:id="10" w:name="Par171"/>
      <w:bookmarkEnd w:id="10"/>
      <w:r>
        <w:t>истечения срока действия согласования инструкции по обращению с отходами.</w:t>
      </w:r>
    </w:p>
    <w:p w:rsidR="00387C60" w:rsidRDefault="00387C60">
      <w:pPr>
        <w:pStyle w:val="ConsPlusNormal"/>
        <w:jc w:val="both"/>
      </w:pPr>
      <w:r>
        <w:t>(абзац введен постановлением Минприроды от 29.11.2019 N 42)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Субъекты хозяйствования разрабатывают новую инструкцию по обращению с отходами и обращаются в соответствующий территориальный орган Минприроды для ее согласования: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в течение 60 календарных дней со дня возникновения оснований, предусмотренных в абзацах втором и третьем части первой настоящего пункта;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до возникновения оснований, предусмотренных в абзацах четвертом - седьмом части первой настоящего пункта;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до возникновения основания, предусмотренного абзацем восьмым части первой настоящего пункта, но не ранее чем за три месяца до истечения срока действия согласования инструкции по обращению с отходами.</w:t>
      </w:r>
    </w:p>
    <w:p w:rsidR="00387C60" w:rsidRDefault="00387C60">
      <w:pPr>
        <w:pStyle w:val="ConsPlusNormal"/>
        <w:jc w:val="both"/>
      </w:pPr>
      <w:r>
        <w:t>(часть вторая п. 21 введена постановлением Минприроды от 29.11.2019 N 42)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22. Разработка новой инструкции по обращению с отходами не требуется при изменении: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степени опасности отходов производства и класса опасности опасных отходов производства, устанавливаемых их производителями (собственниками), если эти изменения не влекут изменение порядка обращения с такими отходами производства, который определен в инструкции по обращению с отходами;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наименования отходов производства, если это изменение не влечет изменения их кода и порядка обращения с такими отходами производства, который определен в инструкции по обращению с отходами.</w:t>
      </w:r>
    </w:p>
    <w:p w:rsidR="00387C60" w:rsidRDefault="00387C60">
      <w:pPr>
        <w:pStyle w:val="ConsPlusNormal"/>
        <w:spacing w:before="200"/>
        <w:ind w:firstLine="540"/>
        <w:jc w:val="both"/>
      </w:pPr>
      <w:r>
        <w:t>Новые сведения о степени опасности отходов производства и классе опасности опасных отходов производства, наименовании отходов производства учитываются при разработке новой инструкции по обращению с отходами в связи с наступлением случаев, указанных в части первой пункта 21 настоящей Инструкции.</w:t>
      </w:r>
    </w:p>
    <w:p w:rsidR="00387C60" w:rsidRDefault="00387C60">
      <w:pPr>
        <w:pStyle w:val="ConsPlusNormal"/>
        <w:jc w:val="both"/>
      </w:pPr>
      <w:r>
        <w:t>(п. 22 в ред. постановления Минприроды от 29.11.2019 N 42)</w:t>
      </w:r>
    </w:p>
    <w:p w:rsidR="00387C60" w:rsidRDefault="00387C60">
      <w:pPr>
        <w:pStyle w:val="ConsPlusNormal"/>
      </w:pPr>
    </w:p>
    <w:p w:rsidR="00387C60" w:rsidRDefault="00387C60">
      <w:pPr>
        <w:pStyle w:val="ConsPlusNormal"/>
      </w:pPr>
    </w:p>
    <w:p w:rsidR="00387C60" w:rsidRDefault="00387C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7C60" w:rsidRDefault="00387C60">
      <w:pPr>
        <w:pStyle w:val="ConsPlusNormal"/>
        <w:rPr>
          <w:sz w:val="16"/>
          <w:szCs w:val="16"/>
        </w:rPr>
      </w:pPr>
    </w:p>
    <w:sectPr w:rsidR="00387C6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B23"/>
    <w:rsid w:val="00387C60"/>
    <w:rsid w:val="00E96B23"/>
    <w:rsid w:val="00F9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3364</Words>
  <Characters>19177</Characters>
  <Application>Microsoft Office Word</Application>
  <DocSecurity>2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4018.00.51</Company>
  <LinksUpToDate>false</LinksUpToDate>
  <CharactersWithSpaces>22497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Пользователь Windows</dc:creator>
  <cp:lastModifiedBy>Пользователь Windows</cp:lastModifiedBy>
  <cp:revision>2</cp:revision>
  <dcterms:created xsi:type="dcterms:W3CDTF">2021-04-19T12:32:00Z</dcterms:created>
  <dcterms:modified xsi:type="dcterms:W3CDTF">2021-04-19T12:32:00Z</dcterms:modified>
</cp:coreProperties>
</file>