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E2" w:rsidRDefault="00E836E2">
      <w:pPr>
        <w:pStyle w:val="ConsPlusTitlePage"/>
      </w:pPr>
      <w:r>
        <w:t xml:space="preserve">Документ предоставлен </w:t>
      </w:r>
      <w:hyperlink r:id="rId4" w:history="1">
        <w:r>
          <w:rPr>
            <w:color w:val="0000FF"/>
          </w:rPr>
          <w:t>КонсультантПлюс</w:t>
        </w:r>
      </w:hyperlink>
      <w:r>
        <w:br/>
      </w:r>
    </w:p>
    <w:p w:rsidR="00E836E2" w:rsidRDefault="00E836E2">
      <w:pPr>
        <w:pStyle w:val="ConsPlusNormal"/>
        <w:ind w:firstLine="540"/>
        <w:jc w:val="both"/>
        <w:outlineLvl w:val="0"/>
      </w:pPr>
    </w:p>
    <w:p w:rsidR="00E836E2" w:rsidRDefault="00E836E2">
      <w:pPr>
        <w:pStyle w:val="ConsPlusNormal"/>
        <w:jc w:val="both"/>
      </w:pPr>
      <w:r>
        <w:t>Зарегистрировано в Национальном реестре правовых актов</w:t>
      </w:r>
    </w:p>
    <w:p w:rsidR="00E836E2" w:rsidRDefault="00E836E2">
      <w:pPr>
        <w:pStyle w:val="ConsPlusNormal"/>
        <w:spacing w:before="220"/>
        <w:jc w:val="both"/>
      </w:pPr>
      <w:r>
        <w:t>Республики Беларусь 23 декабря 2005 г. N 2/1170</w:t>
      </w:r>
    </w:p>
    <w:p w:rsidR="00E836E2" w:rsidRDefault="00E836E2">
      <w:pPr>
        <w:pStyle w:val="ConsPlusNormal"/>
        <w:pBdr>
          <w:top w:val="single" w:sz="6" w:space="0" w:color="auto"/>
        </w:pBdr>
        <w:spacing w:before="100" w:after="100"/>
        <w:jc w:val="both"/>
        <w:rPr>
          <w:sz w:val="2"/>
          <w:szCs w:val="2"/>
        </w:rPr>
      </w:pPr>
    </w:p>
    <w:p w:rsidR="00E836E2" w:rsidRDefault="00E836E2">
      <w:pPr>
        <w:pStyle w:val="ConsPlusNormal"/>
        <w:ind w:firstLine="540"/>
        <w:jc w:val="both"/>
      </w:pPr>
    </w:p>
    <w:p w:rsidR="00E836E2" w:rsidRDefault="00E836E2">
      <w:pPr>
        <w:pStyle w:val="ConsPlusTitle"/>
        <w:jc w:val="center"/>
      </w:pPr>
      <w:r>
        <w:t>ЗАКОН РЕСПУБЛИКИ БЕЛАРУСЬ</w:t>
      </w:r>
    </w:p>
    <w:p w:rsidR="00E836E2" w:rsidRDefault="00E836E2">
      <w:pPr>
        <w:pStyle w:val="ConsPlusTitle"/>
        <w:jc w:val="center"/>
      </w:pPr>
      <w:r>
        <w:t>21 декабря 2005 г. N 73-З</w:t>
      </w:r>
    </w:p>
    <w:p w:rsidR="00E836E2" w:rsidRDefault="00E836E2">
      <w:pPr>
        <w:pStyle w:val="ConsPlusTitle"/>
        <w:jc w:val="center"/>
      </w:pPr>
    </w:p>
    <w:p w:rsidR="00E836E2" w:rsidRDefault="00E836E2">
      <w:pPr>
        <w:pStyle w:val="ConsPlusTitle"/>
        <w:jc w:val="center"/>
      </w:pPr>
      <w: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E836E2" w:rsidRDefault="00E836E2">
      <w:pPr>
        <w:pStyle w:val="ConsPlusNormal"/>
        <w:jc w:val="center"/>
      </w:pPr>
    </w:p>
    <w:p w:rsidR="00E836E2" w:rsidRDefault="00E836E2">
      <w:pPr>
        <w:pStyle w:val="ConsPlusNormal"/>
        <w:jc w:val="right"/>
      </w:pPr>
      <w:r>
        <w:t>Принят Палатой представителей 1 декабря 2005 года</w:t>
      </w:r>
    </w:p>
    <w:p w:rsidR="00E836E2" w:rsidRDefault="00E836E2">
      <w:pPr>
        <w:pStyle w:val="ConsPlusNormal"/>
        <w:jc w:val="right"/>
      </w:pPr>
      <w:r>
        <w:t>Одобрен Советом Республики 8 декабря 2005 года</w:t>
      </w:r>
    </w:p>
    <w:p w:rsidR="00E836E2" w:rsidRDefault="00E836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6E2">
        <w:trPr>
          <w:jc w:val="center"/>
        </w:trPr>
        <w:tc>
          <w:tcPr>
            <w:tcW w:w="9294" w:type="dxa"/>
            <w:tcBorders>
              <w:top w:val="nil"/>
              <w:left w:val="single" w:sz="24" w:space="0" w:color="CED3F1"/>
              <w:bottom w:val="nil"/>
              <w:right w:val="single" w:sz="24" w:space="0" w:color="F4F3F8"/>
            </w:tcBorders>
            <w:shd w:val="clear" w:color="auto" w:fill="F4F3F8"/>
          </w:tcPr>
          <w:p w:rsidR="00E836E2" w:rsidRDefault="00E836E2">
            <w:pPr>
              <w:pStyle w:val="ConsPlusNormal"/>
              <w:jc w:val="center"/>
            </w:pPr>
            <w:r>
              <w:rPr>
                <w:color w:val="392C69"/>
              </w:rPr>
              <w:t xml:space="preserve">(в ред. Законов Республики Беларусь от 11.07.2007 </w:t>
            </w:r>
            <w:hyperlink r:id="rId5" w:history="1">
              <w:r>
                <w:rPr>
                  <w:color w:val="0000FF"/>
                </w:rPr>
                <w:t>N 253-З</w:t>
              </w:r>
            </w:hyperlink>
            <w:r>
              <w:rPr>
                <w:color w:val="392C69"/>
              </w:rPr>
              <w:t>,</w:t>
            </w:r>
          </w:p>
          <w:p w:rsidR="00E836E2" w:rsidRDefault="00E836E2">
            <w:pPr>
              <w:pStyle w:val="ConsPlusNormal"/>
              <w:jc w:val="center"/>
            </w:pPr>
            <w:r>
              <w:rPr>
                <w:color w:val="392C69"/>
              </w:rPr>
              <w:t xml:space="preserve">от 27.12.2007 </w:t>
            </w:r>
            <w:hyperlink r:id="rId6" w:history="1">
              <w:r>
                <w:rPr>
                  <w:color w:val="0000FF"/>
                </w:rPr>
                <w:t>N 305-З</w:t>
              </w:r>
            </w:hyperlink>
            <w:r>
              <w:rPr>
                <w:color w:val="392C69"/>
              </w:rPr>
              <w:t xml:space="preserve">, от 05.01.2008 </w:t>
            </w:r>
            <w:hyperlink r:id="rId7" w:history="1">
              <w:r>
                <w:rPr>
                  <w:color w:val="0000FF"/>
                </w:rPr>
                <w:t>N 315-З</w:t>
              </w:r>
            </w:hyperlink>
            <w:r>
              <w:rPr>
                <w:color w:val="392C69"/>
              </w:rPr>
              <w:t xml:space="preserve">, от 16.11.2010 </w:t>
            </w:r>
            <w:hyperlink r:id="rId8" w:history="1">
              <w:r>
                <w:rPr>
                  <w:color w:val="0000FF"/>
                </w:rPr>
                <w:t>N 192-З</w:t>
              </w:r>
            </w:hyperlink>
            <w:r>
              <w:rPr>
                <w:color w:val="392C69"/>
              </w:rPr>
              <w:t>,</w:t>
            </w:r>
          </w:p>
          <w:p w:rsidR="00E836E2" w:rsidRDefault="00E836E2">
            <w:pPr>
              <w:pStyle w:val="ConsPlusNormal"/>
              <w:jc w:val="center"/>
            </w:pPr>
            <w:r>
              <w:rPr>
                <w:color w:val="392C69"/>
              </w:rPr>
              <w:t xml:space="preserve">от 07.01.2012 </w:t>
            </w:r>
            <w:hyperlink r:id="rId9" w:history="1">
              <w:r>
                <w:rPr>
                  <w:color w:val="0000FF"/>
                </w:rPr>
                <w:t>N 351-З</w:t>
              </w:r>
            </w:hyperlink>
            <w:r>
              <w:rPr>
                <w:color w:val="392C69"/>
              </w:rPr>
              <w:t xml:space="preserve">, от 04.01.2014 </w:t>
            </w:r>
            <w:hyperlink r:id="rId10" w:history="1">
              <w:r>
                <w:rPr>
                  <w:color w:val="0000FF"/>
                </w:rPr>
                <w:t>N 106-З</w:t>
              </w:r>
            </w:hyperlink>
            <w:r>
              <w:rPr>
                <w:color w:val="392C69"/>
              </w:rPr>
              <w:t xml:space="preserve">, от 18.07.2016 </w:t>
            </w:r>
            <w:hyperlink r:id="rId11" w:history="1">
              <w:r>
                <w:rPr>
                  <w:color w:val="0000FF"/>
                </w:rPr>
                <w:t>N 411-З</w:t>
              </w:r>
            </w:hyperlink>
            <w:r>
              <w:rPr>
                <w:color w:val="392C69"/>
              </w:rPr>
              <w:t>,</w:t>
            </w:r>
          </w:p>
          <w:p w:rsidR="00E836E2" w:rsidRDefault="00E836E2">
            <w:pPr>
              <w:pStyle w:val="ConsPlusNormal"/>
              <w:jc w:val="center"/>
            </w:pPr>
            <w:r>
              <w:rPr>
                <w:color w:val="392C69"/>
              </w:rPr>
              <w:t xml:space="preserve">от 17.07.2018 </w:t>
            </w:r>
            <w:hyperlink r:id="rId12" w:history="1">
              <w:r>
                <w:rPr>
                  <w:color w:val="0000FF"/>
                </w:rPr>
                <w:t>N 135-З</w:t>
              </w:r>
            </w:hyperlink>
            <w:r>
              <w:rPr>
                <w:color w:val="392C69"/>
              </w:rPr>
              <w:t>)</w:t>
            </w:r>
          </w:p>
        </w:tc>
      </w:tr>
    </w:tbl>
    <w:p w:rsidR="00E836E2" w:rsidRDefault="00E836E2">
      <w:pPr>
        <w:pStyle w:val="ConsPlusNormal"/>
        <w:jc w:val="center"/>
      </w:pPr>
    </w:p>
    <w:p w:rsidR="00E836E2" w:rsidRDefault="00E836E2">
      <w:pPr>
        <w:pStyle w:val="ConsPlusTitle"/>
        <w:jc w:val="center"/>
        <w:outlineLvl w:val="0"/>
      </w:pPr>
      <w:r>
        <w:t>ГЛАВА 1</w:t>
      </w:r>
    </w:p>
    <w:p w:rsidR="00E836E2" w:rsidRDefault="00E836E2">
      <w:pPr>
        <w:pStyle w:val="ConsPlusTitle"/>
        <w:jc w:val="center"/>
      </w:pPr>
      <w:r>
        <w:t>ОБЩИЕ ПОЛОЖЕНИЯ</w:t>
      </w:r>
    </w:p>
    <w:p w:rsidR="00E836E2" w:rsidRDefault="00E836E2">
      <w:pPr>
        <w:pStyle w:val="ConsPlusNormal"/>
        <w:ind w:firstLine="540"/>
        <w:jc w:val="both"/>
      </w:pPr>
    </w:p>
    <w:p w:rsidR="00E836E2" w:rsidRDefault="00E836E2">
      <w:pPr>
        <w:pStyle w:val="ConsPlusNormal"/>
        <w:ind w:firstLine="540"/>
        <w:jc w:val="both"/>
        <w:outlineLvl w:val="1"/>
      </w:pPr>
      <w:r>
        <w:rPr>
          <w:b/>
        </w:rPr>
        <w:t>Статья 1. Основные термины и их определения, применяемые в настоящем Законе</w:t>
      </w:r>
    </w:p>
    <w:p w:rsidR="00E836E2" w:rsidRDefault="00E836E2">
      <w:pPr>
        <w:pStyle w:val="ConsPlusNormal"/>
        <w:ind w:firstLine="540"/>
        <w:jc w:val="both"/>
      </w:pPr>
    </w:p>
    <w:p w:rsidR="00E836E2" w:rsidRDefault="00E836E2">
      <w:pPr>
        <w:pStyle w:val="ConsPlusNormal"/>
        <w:ind w:firstLine="540"/>
        <w:jc w:val="both"/>
      </w:pPr>
      <w:r>
        <w:t>Для целей настоящего Закона применяются следующие основные термины и их определения:</w:t>
      </w:r>
    </w:p>
    <w:p w:rsidR="00E836E2" w:rsidRDefault="00E836E2">
      <w:pPr>
        <w:pStyle w:val="ConsPlusNormal"/>
        <w:spacing w:before="220"/>
        <w:ind w:firstLine="540"/>
        <w:jc w:val="both"/>
      </w:pPr>
      <w:r>
        <w:t>дети-сироты - лица в возрасте до 18 лет, у которых умерли оба или единственный родитель;</w:t>
      </w:r>
    </w:p>
    <w:p w:rsidR="00E836E2" w:rsidRDefault="00E836E2">
      <w:pPr>
        <w:pStyle w:val="ConsPlusNormal"/>
        <w:spacing w:before="220"/>
        <w:ind w:firstLine="540"/>
        <w:jc w:val="both"/>
      </w:pPr>
      <w:r>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rsidR="00E836E2" w:rsidRDefault="00E836E2">
      <w:pPr>
        <w:pStyle w:val="ConsPlusNormal"/>
        <w:jc w:val="both"/>
      </w:pPr>
      <w:r>
        <w:t xml:space="preserve">(в ред. </w:t>
      </w:r>
      <w:hyperlink r:id="rId13" w:history="1">
        <w:r>
          <w:rPr>
            <w:color w:val="0000FF"/>
          </w:rPr>
          <w:t>Закона</w:t>
        </w:r>
      </w:hyperlink>
      <w:r>
        <w:t xml:space="preserve"> Республики Беларусь от 17.07.2018 N 135-З)</w:t>
      </w:r>
    </w:p>
    <w:p w:rsidR="00E836E2" w:rsidRDefault="00E836E2">
      <w:pPr>
        <w:pStyle w:val="ConsPlusNormal"/>
        <w:spacing w:before="220"/>
        <w:ind w:firstLine="540"/>
        <w:jc w:val="both"/>
      </w:pPr>
      <w:r>
        <w:t>лица из числа детей-сирот и детей, оставшихся без попечения родителей, -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E836E2" w:rsidRDefault="00E836E2">
      <w:pPr>
        <w:pStyle w:val="ConsPlusNormal"/>
        <w:spacing w:before="220"/>
        <w:ind w:firstLine="540"/>
        <w:jc w:val="both"/>
      </w:pPr>
      <w:r>
        <w:t xml:space="preserve">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направленные на </w:t>
      </w:r>
      <w:r>
        <w:lastRenderedPageBreak/>
        <w:t>защиту их прав и законных интересов и служащие обеспечению условий для их полноценного развития, воспитания, образования, укрепления здоровья и подготовки к самостоятельной жизни в обществе;</w:t>
      </w:r>
    </w:p>
    <w:p w:rsidR="00E836E2" w:rsidRDefault="00E836E2">
      <w:pPr>
        <w:pStyle w:val="ConsPlusNormal"/>
        <w:spacing w:before="220"/>
        <w:ind w:firstLine="540"/>
        <w:jc w:val="both"/>
      </w:pPr>
      <w:r>
        <w:t>государственное обеспечение -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потребностей детей-сирот, детей, оставшихся без попечения родителей, а также лиц из числа детей-сирот и детей, оставшихся без попечения родителей;</w:t>
      </w:r>
    </w:p>
    <w:p w:rsidR="00E836E2" w:rsidRDefault="00E836E2">
      <w:pPr>
        <w:pStyle w:val="ConsPlusNormal"/>
        <w:spacing w:before="220"/>
        <w:ind w:firstLine="540"/>
        <w:jc w:val="both"/>
      </w:pPr>
      <w:r>
        <w:t>статус детей-сирот - особое правовое положение детей-сирот, обусловливающее предоставление им гарантий по социальной защите;</w:t>
      </w:r>
    </w:p>
    <w:p w:rsidR="00E836E2" w:rsidRDefault="00E836E2">
      <w:pPr>
        <w:pStyle w:val="ConsPlusNormal"/>
        <w:spacing w:before="220"/>
        <w:ind w:firstLine="540"/>
        <w:jc w:val="both"/>
      </w:pPr>
      <w:r>
        <w:t>статус детей, оставшихся без попечения родителей, - особое правовое положение детей, оставшихся без попечения родителей, обусловливающее предоставление им гарантий по социальной защите;</w:t>
      </w:r>
    </w:p>
    <w:p w:rsidR="00E836E2" w:rsidRDefault="00E836E2">
      <w:pPr>
        <w:pStyle w:val="ConsPlusNormal"/>
        <w:spacing w:before="220"/>
        <w:ind w:firstLine="540"/>
        <w:jc w:val="both"/>
      </w:pPr>
      <w:r>
        <w:t>детские интернатные учреждения -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и содержания детей;</w:t>
      </w:r>
    </w:p>
    <w:p w:rsidR="00E836E2" w:rsidRDefault="00E836E2">
      <w:pPr>
        <w:pStyle w:val="ConsPlusNormal"/>
        <w:jc w:val="both"/>
      </w:pPr>
      <w:r>
        <w:t xml:space="preserve">(в ред. </w:t>
      </w:r>
      <w:hyperlink r:id="rId14"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 xml:space="preserve">детский дом семейного типа - семья, принявшая на воспитание от пяти до десяти детей-сирот и (или) детей, оставшихся без попечения родителей, в рамках которой супруги или отдельные граждане (родители-воспитатели) выполняют обязанности по воспитанию детей в соответствии с </w:t>
      </w:r>
      <w:hyperlink r:id="rId15" w:history="1">
        <w:r>
          <w:rPr>
            <w:color w:val="0000FF"/>
          </w:rPr>
          <w:t>Положением</w:t>
        </w:r>
      </w:hyperlink>
      <w:r>
        <w:t xml:space="preserve"> о детском доме семейного типа, утвержденным Правительством Республики Беларусь, на основании </w:t>
      </w:r>
      <w:hyperlink r:id="rId16" w:history="1">
        <w:r>
          <w:rPr>
            <w:color w:val="0000FF"/>
          </w:rPr>
          <w:t>договора</w:t>
        </w:r>
      </w:hyperlink>
      <w:r>
        <w:t xml:space="preserve"> об условиях воспитания и содержания детей и трудового договора;</w:t>
      </w:r>
    </w:p>
    <w:p w:rsidR="00E836E2" w:rsidRDefault="00E836E2">
      <w:pPr>
        <w:pStyle w:val="ConsPlusNormal"/>
        <w:spacing w:before="220"/>
        <w:ind w:firstLine="540"/>
        <w:jc w:val="both"/>
      </w:pPr>
      <w:r>
        <w:t>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18 лет, в котором обязанности по их обучению и воспитанию выполняют его работники (родители-воспитатели);</w:t>
      </w:r>
    </w:p>
    <w:p w:rsidR="00E836E2" w:rsidRDefault="00E836E2">
      <w:pPr>
        <w:pStyle w:val="ConsPlusNormal"/>
        <w:jc w:val="both"/>
      </w:pPr>
      <w:r>
        <w:t xml:space="preserve">(в ред. </w:t>
      </w:r>
      <w:hyperlink r:id="rId17"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опекунская семья - семья, в которой супруги или отдельные граждане (опекуны, попечители) выполняют обязанности по воспитанию детей-сирот и (или) детей, оставшихся без попечения родителей, на основании решения органа опеки и попечительства об установлении опеки (попечительства) над ребенком (детьми) и назначении опекуна (попечителя);</w:t>
      </w:r>
    </w:p>
    <w:p w:rsidR="00E836E2" w:rsidRDefault="00E836E2">
      <w:pPr>
        <w:pStyle w:val="ConsPlusNormal"/>
        <w:spacing w:before="220"/>
        <w:ind w:firstLine="540"/>
        <w:jc w:val="both"/>
      </w:pPr>
      <w:r>
        <w:t xml:space="preserve">приемная семья -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родителей, в соответствии с </w:t>
      </w:r>
      <w:hyperlink r:id="rId18" w:history="1">
        <w:r>
          <w:rPr>
            <w:color w:val="0000FF"/>
          </w:rPr>
          <w:t>Положением</w:t>
        </w:r>
      </w:hyperlink>
      <w:r>
        <w:t xml:space="preserve"> о приемной семье, утвержденным Правительством Республики Беларусь, на основании </w:t>
      </w:r>
      <w:hyperlink r:id="rId19" w:history="1">
        <w:r>
          <w:rPr>
            <w:color w:val="0000FF"/>
          </w:rPr>
          <w:t>договора</w:t>
        </w:r>
      </w:hyperlink>
      <w:r>
        <w:t xml:space="preserve"> об условиях воспитания и содержания детей и трудового договора.</w:t>
      </w:r>
    </w:p>
    <w:p w:rsidR="00E836E2" w:rsidRDefault="00E836E2">
      <w:pPr>
        <w:pStyle w:val="ConsPlusNormal"/>
        <w:jc w:val="both"/>
      </w:pPr>
      <w:r>
        <w:t xml:space="preserve">(в ред. </w:t>
      </w:r>
      <w:hyperlink r:id="rId20" w:history="1">
        <w:r>
          <w:rPr>
            <w:color w:val="0000FF"/>
          </w:rPr>
          <w:t>Закона</w:t>
        </w:r>
      </w:hyperlink>
      <w:r>
        <w:t xml:space="preserve"> Республики Беларусь от 07.01.2012 N 351-З)</w:t>
      </w:r>
    </w:p>
    <w:p w:rsidR="00E836E2" w:rsidRDefault="00E836E2">
      <w:pPr>
        <w:pStyle w:val="ConsPlusNormal"/>
        <w:ind w:firstLine="540"/>
        <w:jc w:val="both"/>
      </w:pPr>
    </w:p>
    <w:p w:rsidR="00E836E2" w:rsidRDefault="00E836E2">
      <w:pPr>
        <w:pStyle w:val="ConsPlusNormal"/>
        <w:ind w:firstLine="540"/>
        <w:jc w:val="both"/>
        <w:outlineLvl w:val="1"/>
      </w:pPr>
      <w:r>
        <w:rPr>
          <w:b/>
        </w:rPr>
        <w:t>Статья 2. 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E836E2" w:rsidRDefault="00E836E2">
      <w:pPr>
        <w:pStyle w:val="ConsPlusNormal"/>
        <w:ind w:firstLine="540"/>
        <w:jc w:val="both"/>
      </w:pPr>
    </w:p>
    <w:p w:rsidR="00E836E2" w:rsidRDefault="00E836E2">
      <w:pPr>
        <w:pStyle w:val="ConsPlusNormal"/>
        <w:ind w:firstLine="540"/>
        <w:jc w:val="both"/>
      </w:pPr>
      <w:r>
        <w:t xml:space="preserve">1. Законодательство о гарантиях по социальной защите детей-сирот, детей, оставшихся без </w:t>
      </w:r>
      <w:r>
        <w:lastRenderedPageBreak/>
        <w:t xml:space="preserve">попечения родителей, а также лиц из числа детей-сирот и детей, оставшихся без попечения родителей, основывается на </w:t>
      </w:r>
      <w:hyperlink r:id="rId21" w:history="1">
        <w:r>
          <w:rPr>
            <w:color w:val="0000FF"/>
          </w:rPr>
          <w:t>Конституции</w:t>
        </w:r>
      </w:hyperlink>
      <w:r>
        <w:t xml:space="preserve"> Республики Беларусь и состоит из </w:t>
      </w:r>
      <w:hyperlink r:id="rId22" w:history="1">
        <w:r>
          <w:rPr>
            <w:color w:val="0000FF"/>
          </w:rPr>
          <w:t>Кодекса</w:t>
        </w:r>
      </w:hyperlink>
      <w:r>
        <w:t xml:space="preserve"> Республики Беларусь о браке и семье, </w:t>
      </w:r>
      <w:hyperlink r:id="rId23" w:history="1">
        <w:r>
          <w:rPr>
            <w:color w:val="0000FF"/>
          </w:rPr>
          <w:t>Кодекса</w:t>
        </w:r>
      </w:hyperlink>
      <w:r>
        <w:t xml:space="preserve"> Республики Беларусь об образовании, настоящего Закона, </w:t>
      </w:r>
      <w:hyperlink r:id="rId24" w:history="1">
        <w:r>
          <w:rPr>
            <w:color w:val="0000FF"/>
          </w:rPr>
          <w:t>Закона</w:t>
        </w:r>
      </w:hyperlink>
      <w:r>
        <w:t xml:space="preserve"> Республики Беларусь от 19 ноября 1993 года "О правах ребенка" (Ведамасцi Вярхоўнага Савета Рэспублiкi Беларусь, 1993 г., N 33, ст. 430; Национальный реестр правовых актов Республики Беларусь, 2000 г., N 103, 2/215) и других актов законодательства.</w:t>
      </w:r>
    </w:p>
    <w:p w:rsidR="00E836E2" w:rsidRDefault="00E836E2">
      <w:pPr>
        <w:pStyle w:val="ConsPlusNormal"/>
        <w:jc w:val="both"/>
      </w:pPr>
      <w:r>
        <w:t xml:space="preserve">(в ред. </w:t>
      </w:r>
      <w:hyperlink r:id="rId25"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2. 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836E2" w:rsidRDefault="00E836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6E2">
        <w:trPr>
          <w:jc w:val="center"/>
        </w:trPr>
        <w:tc>
          <w:tcPr>
            <w:tcW w:w="9294" w:type="dxa"/>
            <w:tcBorders>
              <w:top w:val="nil"/>
              <w:left w:val="single" w:sz="24" w:space="0" w:color="CED3F1"/>
              <w:bottom w:val="nil"/>
              <w:right w:val="single" w:sz="24" w:space="0" w:color="F4F3F8"/>
            </w:tcBorders>
            <w:shd w:val="clear" w:color="auto" w:fill="F4F3F8"/>
          </w:tcPr>
          <w:p w:rsidR="00E836E2" w:rsidRDefault="00E836E2">
            <w:pPr>
              <w:pStyle w:val="ConsPlusNormal"/>
              <w:jc w:val="both"/>
            </w:pPr>
            <w:r>
              <w:rPr>
                <w:color w:val="392C69"/>
              </w:rPr>
              <w:t>КонсультантПлюс: примечание.</w:t>
            </w:r>
          </w:p>
          <w:p w:rsidR="00E836E2" w:rsidRDefault="00E836E2">
            <w:pPr>
              <w:pStyle w:val="ConsPlusNormal"/>
              <w:jc w:val="both"/>
            </w:pPr>
            <w:hyperlink r:id="rId26" w:history="1">
              <w:r>
                <w:rPr>
                  <w:color w:val="0000FF"/>
                </w:rPr>
                <w:t>Положение</w:t>
              </w:r>
            </w:hyperlink>
            <w:r>
              <w:rPr>
                <w:color w:val="392C69"/>
              </w:rPr>
              <w:t xml:space="preserve"> о порядке формирования республиканского банка данных детей-сирот, детей, оставшихся без попечения родителей, и пользования им утверждено постановлением Министерства образования Республики Беларусь от 02.10.2012 N 118.</w:t>
            </w:r>
          </w:p>
        </w:tc>
      </w:tr>
    </w:tbl>
    <w:p w:rsidR="00E836E2" w:rsidRDefault="00E836E2">
      <w:pPr>
        <w:pStyle w:val="ConsPlusNormal"/>
        <w:spacing w:before="280"/>
        <w:ind w:firstLine="540"/>
        <w:jc w:val="both"/>
        <w:outlineLvl w:val="1"/>
      </w:pPr>
      <w:r>
        <w:rPr>
          <w:b/>
        </w:rPr>
        <w:t>Статья 3. Обеспечение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E836E2" w:rsidRDefault="00E836E2">
      <w:pPr>
        <w:pStyle w:val="ConsPlusNormal"/>
        <w:ind w:firstLine="540"/>
        <w:jc w:val="both"/>
      </w:pPr>
    </w:p>
    <w:p w:rsidR="00E836E2" w:rsidRDefault="00E836E2">
      <w:pPr>
        <w:pStyle w:val="ConsPlusNormal"/>
        <w:ind w:firstLine="540"/>
        <w:jc w:val="both"/>
      </w:pPr>
      <w:r>
        <w:t>1. 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обеспечиваются и охраняются государством.</w:t>
      </w:r>
    </w:p>
    <w:p w:rsidR="00E836E2" w:rsidRDefault="00E836E2">
      <w:pPr>
        <w:pStyle w:val="ConsPlusNormal"/>
        <w:spacing w:before="220"/>
        <w:ind w:firstLine="540"/>
        <w:jc w:val="both"/>
      </w:pPr>
      <w:r>
        <w:t>2. Финансирование расходов по обеспечению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осуществляется за счет средств республиканского и (или) местных бюджетов, а также иных источников в порядке, установленном законодательством.</w:t>
      </w:r>
    </w:p>
    <w:p w:rsidR="00E836E2" w:rsidRDefault="00E836E2">
      <w:pPr>
        <w:pStyle w:val="ConsPlusNormal"/>
        <w:spacing w:before="220"/>
        <w:ind w:firstLine="540"/>
        <w:jc w:val="both"/>
      </w:pPr>
      <w:r>
        <w:t>3. Государственный контроль за реализацией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осуществляют органы опеки и попечительства и иные государственные органы в соответствии с их компетенцией.</w:t>
      </w:r>
    </w:p>
    <w:p w:rsidR="00E836E2" w:rsidRDefault="00E836E2">
      <w:pPr>
        <w:pStyle w:val="ConsPlusNormal"/>
        <w:ind w:firstLine="540"/>
        <w:jc w:val="both"/>
      </w:pPr>
    </w:p>
    <w:p w:rsidR="00E836E2" w:rsidRDefault="00E836E2">
      <w:pPr>
        <w:pStyle w:val="ConsPlusTitle"/>
        <w:jc w:val="center"/>
        <w:outlineLvl w:val="0"/>
      </w:pPr>
      <w:r>
        <w:t>ГЛАВА 2</w:t>
      </w:r>
    </w:p>
    <w:p w:rsidR="00E836E2" w:rsidRDefault="00E836E2">
      <w:pPr>
        <w:pStyle w:val="ConsPlusTitle"/>
        <w:jc w:val="center"/>
      </w:pPr>
      <w:r>
        <w:t>ПРИОБРЕТЕНИЕ, ПРЕДОСТАВЛЕНИЕ И УТРАТА СТАТУСА ДЕТЕЙ-СИРОТ И СТАТУСА ДЕТЕЙ, ОСТАВШИХСЯ БЕЗ ПОПЕЧЕНИЯ РОДИТЕЛЕЙ</w:t>
      </w:r>
    </w:p>
    <w:p w:rsidR="00E836E2" w:rsidRDefault="00E836E2">
      <w:pPr>
        <w:pStyle w:val="ConsPlusNormal"/>
        <w:ind w:firstLine="540"/>
        <w:jc w:val="both"/>
      </w:pPr>
    </w:p>
    <w:p w:rsidR="00E836E2" w:rsidRDefault="00E836E2">
      <w:pPr>
        <w:pStyle w:val="ConsPlusNormal"/>
        <w:ind w:firstLine="540"/>
        <w:jc w:val="both"/>
        <w:outlineLvl w:val="1"/>
      </w:pPr>
      <w:r>
        <w:rPr>
          <w:b/>
        </w:rPr>
        <w:t>Статья 4. Приобретение статуса детей-сирот и статуса детей, оставшихся без попечения родителей</w:t>
      </w:r>
    </w:p>
    <w:p w:rsidR="00E836E2" w:rsidRDefault="00E836E2">
      <w:pPr>
        <w:pStyle w:val="ConsPlusNormal"/>
        <w:ind w:firstLine="540"/>
        <w:jc w:val="both"/>
      </w:pPr>
    </w:p>
    <w:p w:rsidR="00E836E2" w:rsidRDefault="00E836E2">
      <w:pPr>
        <w:pStyle w:val="ConsPlusNormal"/>
        <w:ind w:firstLine="540"/>
        <w:jc w:val="both"/>
      </w:pPr>
      <w:r>
        <w:t xml:space="preserve">1. Статус детей-сирот приобретается на основании </w:t>
      </w:r>
      <w:hyperlink r:id="rId27" w:history="1">
        <w:r>
          <w:rPr>
            <w:color w:val="0000FF"/>
          </w:rPr>
          <w:t>свидетельств</w:t>
        </w:r>
      </w:hyperlink>
      <w:r>
        <w:t xml:space="preserve"> о смерти обоих или единственного родителя.</w:t>
      </w:r>
    </w:p>
    <w:p w:rsidR="00E836E2" w:rsidRDefault="00E836E2">
      <w:pPr>
        <w:pStyle w:val="ConsPlusNormal"/>
        <w:spacing w:before="220"/>
        <w:ind w:firstLine="540"/>
        <w:jc w:val="both"/>
      </w:pPr>
      <w:r>
        <w:t>2. 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rsidR="00E836E2" w:rsidRDefault="00E836E2">
      <w:pPr>
        <w:pStyle w:val="ConsPlusNormal"/>
        <w:spacing w:before="220"/>
        <w:ind w:firstLine="540"/>
        <w:jc w:val="both"/>
      </w:pPr>
      <w:r>
        <w:t>2.1. решения суда о лишении родителей (родителя) родительских прав;</w:t>
      </w:r>
    </w:p>
    <w:p w:rsidR="00E836E2" w:rsidRDefault="00E836E2">
      <w:pPr>
        <w:pStyle w:val="ConsPlusNormal"/>
        <w:spacing w:before="220"/>
        <w:ind w:firstLine="540"/>
        <w:jc w:val="both"/>
      </w:pPr>
      <w:r>
        <w:t>2.2. решения суда об отобрании ребенка без лишения родительских прав;</w:t>
      </w:r>
    </w:p>
    <w:p w:rsidR="00E836E2" w:rsidRDefault="00E836E2">
      <w:pPr>
        <w:pStyle w:val="ConsPlusNormal"/>
        <w:spacing w:before="220"/>
        <w:ind w:firstLine="540"/>
        <w:jc w:val="both"/>
      </w:pPr>
      <w:r>
        <w:t>2.3. решения суда о признании родителей (родителя) недееспособными;</w:t>
      </w:r>
    </w:p>
    <w:p w:rsidR="00E836E2" w:rsidRDefault="00E836E2">
      <w:pPr>
        <w:pStyle w:val="ConsPlusNormal"/>
        <w:spacing w:before="220"/>
        <w:ind w:firstLine="540"/>
        <w:jc w:val="both"/>
      </w:pPr>
      <w:r>
        <w:lastRenderedPageBreak/>
        <w:t>2.4. решения суда о признании родителей (родителя) ограниченно дееспособными;</w:t>
      </w:r>
    </w:p>
    <w:p w:rsidR="00E836E2" w:rsidRDefault="00E836E2">
      <w:pPr>
        <w:pStyle w:val="ConsPlusNormal"/>
        <w:spacing w:before="220"/>
        <w:ind w:firstLine="540"/>
        <w:jc w:val="both"/>
      </w:pPr>
      <w:r>
        <w:t>2.5. решения суда о признании родителей (родителя) безвестно отсутствующими;</w:t>
      </w:r>
    </w:p>
    <w:p w:rsidR="00E836E2" w:rsidRDefault="00E836E2">
      <w:pPr>
        <w:pStyle w:val="ConsPlusNormal"/>
        <w:spacing w:before="220"/>
        <w:ind w:firstLine="540"/>
        <w:jc w:val="both"/>
      </w:pPr>
      <w:r>
        <w:t>2.6. решения суда об объявлении родителей (родителя) умершими;</w:t>
      </w:r>
    </w:p>
    <w:p w:rsidR="00E836E2" w:rsidRDefault="00E836E2">
      <w:pPr>
        <w:pStyle w:val="ConsPlusNormal"/>
        <w:spacing w:before="220"/>
        <w:ind w:firstLine="540"/>
        <w:jc w:val="both"/>
      </w:pPr>
      <w:bookmarkStart w:id="0" w:name="P67"/>
      <w:bookmarkEnd w:id="0"/>
      <w:r>
        <w:t xml:space="preserve">2.7. совместного </w:t>
      </w:r>
      <w:hyperlink r:id="rId28" w:history="1">
        <w:r>
          <w:rPr>
            <w:color w:val="0000FF"/>
          </w:rPr>
          <w:t>акта</w:t>
        </w:r>
      </w:hyperlink>
      <w:r>
        <w:t xml:space="preserve"> организации здравоохранения и органа внутренних дел об оставлении ребенка в организации здравоохранения;</w:t>
      </w:r>
    </w:p>
    <w:p w:rsidR="00E836E2" w:rsidRDefault="00E836E2">
      <w:pPr>
        <w:pStyle w:val="ConsPlusNormal"/>
        <w:spacing w:before="220"/>
        <w:ind w:firstLine="540"/>
        <w:jc w:val="both"/>
      </w:pPr>
      <w:r>
        <w:t xml:space="preserve">2.8. </w:t>
      </w:r>
      <w:hyperlink r:id="rId29" w:history="1">
        <w:r>
          <w:rPr>
            <w:color w:val="0000FF"/>
          </w:rPr>
          <w:t>заявления</w:t>
        </w:r>
      </w:hyperlink>
      <w:r>
        <w:t xml:space="preserve">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rsidR="00E836E2" w:rsidRDefault="00E836E2">
      <w:pPr>
        <w:pStyle w:val="ConsPlusNormal"/>
        <w:spacing w:before="220"/>
        <w:ind w:firstLine="540"/>
        <w:jc w:val="both"/>
      </w:pPr>
      <w:bookmarkStart w:id="1" w:name="P69"/>
      <w:bookmarkEnd w:id="1"/>
      <w:r>
        <w:t xml:space="preserve">2.9. </w:t>
      </w:r>
      <w:hyperlink r:id="rId30" w:history="1">
        <w:r>
          <w:rPr>
            <w:color w:val="0000FF"/>
          </w:rPr>
          <w:t>акта</w:t>
        </w:r>
      </w:hyperlink>
      <w:r>
        <w:t xml:space="preserve"> органа внутренних дел об обнаружении брошенного ребенка;</w:t>
      </w:r>
    </w:p>
    <w:p w:rsidR="00E836E2" w:rsidRDefault="00E836E2">
      <w:pPr>
        <w:pStyle w:val="ConsPlusNormal"/>
        <w:spacing w:before="220"/>
        <w:ind w:firstLine="540"/>
        <w:jc w:val="both"/>
      </w:pPr>
      <w:r>
        <w:t xml:space="preserve">2.10. 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w:t>
      </w:r>
      <w:hyperlink w:anchor="P73" w:history="1">
        <w:r>
          <w:rPr>
            <w:color w:val="0000FF"/>
          </w:rPr>
          <w:t>статьей 5</w:t>
        </w:r>
      </w:hyperlink>
      <w:r>
        <w:t xml:space="preserve"> настоящего Закона.</w:t>
      </w:r>
    </w:p>
    <w:p w:rsidR="00E836E2" w:rsidRDefault="00E836E2">
      <w:pPr>
        <w:pStyle w:val="ConsPlusNormal"/>
        <w:jc w:val="both"/>
      </w:pPr>
      <w:r>
        <w:t xml:space="preserve">(в ред. </w:t>
      </w:r>
      <w:hyperlink r:id="rId31" w:history="1">
        <w:r>
          <w:rPr>
            <w:color w:val="0000FF"/>
          </w:rPr>
          <w:t>Закона</w:t>
        </w:r>
      </w:hyperlink>
      <w:r>
        <w:t xml:space="preserve"> Республики Беларусь от 07.01.2012 N 351-З)</w:t>
      </w:r>
    </w:p>
    <w:p w:rsidR="00E836E2" w:rsidRDefault="00E836E2">
      <w:pPr>
        <w:pStyle w:val="ConsPlusNormal"/>
        <w:ind w:firstLine="540"/>
        <w:jc w:val="both"/>
      </w:pPr>
    </w:p>
    <w:p w:rsidR="00E836E2" w:rsidRDefault="00E836E2">
      <w:pPr>
        <w:pStyle w:val="ConsPlusNormal"/>
        <w:ind w:firstLine="540"/>
        <w:jc w:val="both"/>
        <w:outlineLvl w:val="1"/>
      </w:pPr>
      <w:bookmarkStart w:id="2" w:name="P73"/>
      <w:bookmarkEnd w:id="2"/>
      <w:r>
        <w:rPr>
          <w:b/>
        </w:rPr>
        <w:t xml:space="preserve">Статья 5. </w:t>
      </w:r>
      <w:hyperlink r:id="rId32" w:history="1">
        <w:r>
          <w:rPr>
            <w:b/>
            <w:color w:val="0000FF"/>
          </w:rPr>
          <w:t>Предоставление</w:t>
        </w:r>
      </w:hyperlink>
      <w:r>
        <w:rPr>
          <w:b/>
        </w:rPr>
        <w:t xml:space="preserve"> статуса детей, оставшихся без попечения родителей, на период временного отсутствия попечения родителей (родителя)</w:t>
      </w:r>
    </w:p>
    <w:p w:rsidR="00E836E2" w:rsidRDefault="00E836E2">
      <w:pPr>
        <w:pStyle w:val="ConsPlusNormal"/>
        <w:ind w:firstLine="540"/>
        <w:jc w:val="both"/>
      </w:pPr>
    </w:p>
    <w:p w:rsidR="00E836E2" w:rsidRDefault="00E836E2">
      <w:pPr>
        <w:pStyle w:val="ConsPlusNormal"/>
        <w:ind w:firstLine="540"/>
        <w:jc w:val="both"/>
      </w:pPr>
      <w:r>
        <w:t xml:space="preserve">1. Решение о предоставлении </w:t>
      </w:r>
      <w:hyperlink r:id="rId33" w:history="1">
        <w:r>
          <w:rPr>
            <w:color w:val="0000FF"/>
          </w:rPr>
          <w:t>статуса</w:t>
        </w:r>
      </w:hyperlink>
      <w:r>
        <w:t xml:space="preserve"> детей, оставшихся без попечения родителей, на период временного отсутствия попечения родителей (родителя)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 Статус детей, оставшихся без попечения родителей, на период временного отсутствия попечения родителей (родителя) предоставляется по решению органа опеки и попечительства на основании ходатайства управления (отдела) образования районного, городского исполнительного комитета, местной администрации района в городе, а в отношении детей, находящихся в социально опасном положении, - по решению комиссии по делам несовершеннолетних районного, городского исполнительного комитета, местной администрации района в городе (далее - комиссия по делам несовершеннолетних), выполняющей функции органа опеки и попечительства.</w:t>
      </w:r>
    </w:p>
    <w:p w:rsidR="00E836E2" w:rsidRDefault="00E836E2">
      <w:pPr>
        <w:pStyle w:val="ConsPlusNormal"/>
        <w:jc w:val="both"/>
      </w:pPr>
      <w:r>
        <w:t xml:space="preserve">(часть первая п. 1 статьи 5 в ред. </w:t>
      </w:r>
      <w:hyperlink r:id="rId34" w:history="1">
        <w:r>
          <w:rPr>
            <w:color w:val="0000FF"/>
          </w:rPr>
          <w:t>Закона</w:t>
        </w:r>
      </w:hyperlink>
      <w:r>
        <w:t xml:space="preserve"> Республики Беларусь от 05.01.2008 N 315-З)</w:t>
      </w:r>
    </w:p>
    <w:p w:rsidR="00E836E2" w:rsidRDefault="00E836E2">
      <w:pPr>
        <w:pStyle w:val="ConsPlusNormal"/>
        <w:spacing w:before="220"/>
        <w:ind w:firstLine="540"/>
        <w:jc w:val="both"/>
      </w:pPr>
      <w:r>
        <w:t>Срок, на который ребенку предоставляется статус детей, оставшихся без попечения родителей, на период временного отсутствия попечения родителей (родителя), определяется органом опеки и попечительства (комиссией по делам несовершеннолетних при выполнении функции органа опеки и попечительства).</w:t>
      </w:r>
    </w:p>
    <w:p w:rsidR="00E836E2" w:rsidRDefault="00E836E2">
      <w:pPr>
        <w:pStyle w:val="ConsPlusNormal"/>
        <w:jc w:val="both"/>
      </w:pPr>
      <w:r>
        <w:t xml:space="preserve">(в ред. </w:t>
      </w:r>
      <w:hyperlink r:id="rId35" w:history="1">
        <w:r>
          <w:rPr>
            <w:color w:val="0000FF"/>
          </w:rPr>
          <w:t>Закона</w:t>
        </w:r>
      </w:hyperlink>
      <w:r>
        <w:t xml:space="preserve"> Республики Беларусь от 05.01.2008 N 315-З)</w:t>
      </w:r>
    </w:p>
    <w:p w:rsidR="00E836E2" w:rsidRDefault="00E836E2">
      <w:pPr>
        <w:pStyle w:val="ConsPlusNormal"/>
        <w:spacing w:before="220"/>
        <w:ind w:firstLine="540"/>
        <w:jc w:val="both"/>
      </w:pPr>
      <w:r>
        <w:t>2. Временное отсутствие попечения родителей (родителя) подтверждается:</w:t>
      </w:r>
    </w:p>
    <w:p w:rsidR="00E836E2" w:rsidRDefault="00E836E2">
      <w:pPr>
        <w:pStyle w:val="ConsPlusNormal"/>
        <w:jc w:val="both"/>
      </w:pPr>
      <w:r>
        <w:t xml:space="preserve">(в ред. </w:t>
      </w:r>
      <w:hyperlink r:id="rId36" w:history="1">
        <w:r>
          <w:rPr>
            <w:color w:val="0000FF"/>
          </w:rPr>
          <w:t>Закона</w:t>
        </w:r>
      </w:hyperlink>
      <w:r>
        <w:t xml:space="preserve"> Республики Беларусь от 05.01.2008 N 315-З)</w:t>
      </w:r>
    </w:p>
    <w:p w:rsidR="00E836E2" w:rsidRDefault="00E836E2">
      <w:pPr>
        <w:pStyle w:val="ConsPlusNormal"/>
        <w:spacing w:before="220"/>
        <w:ind w:firstLine="540"/>
        <w:jc w:val="both"/>
      </w:pPr>
      <w:r>
        <w:t>2.1. справкой органа внутренних дел о розыске родителей (родителя);</w:t>
      </w:r>
    </w:p>
    <w:p w:rsidR="00E836E2" w:rsidRDefault="00E836E2">
      <w:pPr>
        <w:pStyle w:val="ConsPlusNormal"/>
        <w:spacing w:before="220"/>
        <w:ind w:firstLine="540"/>
        <w:jc w:val="both"/>
      </w:pPr>
      <w:r>
        <w:t>2.2. постановлением органа уголовного преследования или постановлением (определением) суда о задержании родителей (родителя) или заключении родителей (родителя) под стражу;</w:t>
      </w:r>
    </w:p>
    <w:p w:rsidR="00E836E2" w:rsidRDefault="00E836E2">
      <w:pPr>
        <w:pStyle w:val="ConsPlusNormal"/>
        <w:spacing w:before="220"/>
        <w:ind w:firstLine="540"/>
        <w:jc w:val="both"/>
      </w:pPr>
      <w:r>
        <w:t xml:space="preserve">2.3. </w:t>
      </w:r>
      <w:hyperlink r:id="rId37" w:history="1">
        <w:r>
          <w:rPr>
            <w:color w:val="0000FF"/>
          </w:rPr>
          <w:t>заключением</w:t>
        </w:r>
      </w:hyperlink>
      <w:r>
        <w:t xml:space="preserve"> врачебно-консультационной комиссии, выданным государственной организацией здравоохранения, о наличии у родителей (родителя) заболевания, состояния, препятствующих выполнению родителями (родителем) обязанностей по воспитанию и содержанию ребенка;</w:t>
      </w:r>
    </w:p>
    <w:p w:rsidR="00E836E2" w:rsidRDefault="00E836E2">
      <w:pPr>
        <w:pStyle w:val="ConsPlusNormal"/>
        <w:jc w:val="both"/>
      </w:pPr>
      <w:r>
        <w:t xml:space="preserve">(пп. 2.3 статьи 5 в ред. </w:t>
      </w:r>
      <w:hyperlink r:id="rId38" w:history="1">
        <w:r>
          <w:rPr>
            <w:color w:val="0000FF"/>
          </w:rPr>
          <w:t>Закона</w:t>
        </w:r>
      </w:hyperlink>
      <w:r>
        <w:t xml:space="preserve"> Республики Беларусь от 17.07.2018 N 135-З)</w:t>
      </w:r>
    </w:p>
    <w:p w:rsidR="00E836E2" w:rsidRDefault="00E836E2">
      <w:pPr>
        <w:pStyle w:val="ConsPlusNormal"/>
        <w:spacing w:before="220"/>
        <w:ind w:firstLine="540"/>
        <w:jc w:val="both"/>
      </w:pPr>
      <w:r>
        <w:t xml:space="preserve">2.4. обвинительным приговором суда о назначении родителям (родителю) наказания в виде </w:t>
      </w:r>
      <w:r>
        <w:lastRenderedPageBreak/>
        <w:t>ареста, ограничения свободы, лишения свободы;</w:t>
      </w:r>
    </w:p>
    <w:p w:rsidR="00E836E2" w:rsidRDefault="00E836E2">
      <w:pPr>
        <w:pStyle w:val="ConsPlusNormal"/>
        <w:spacing w:before="220"/>
        <w:ind w:firstLine="540"/>
        <w:jc w:val="both"/>
      </w:pPr>
      <w:r>
        <w:t>2.5. решением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rsidR="00E836E2" w:rsidRDefault="00E836E2">
      <w:pPr>
        <w:pStyle w:val="ConsPlusNormal"/>
        <w:spacing w:before="220"/>
        <w:ind w:firstLine="540"/>
        <w:jc w:val="both"/>
      </w:pPr>
      <w:r>
        <w:t>2.5-1. документами, подтверждающими нахождение ребенка в социально опасном положении, и актом обследования условий жизни и воспитания ребенка;</w:t>
      </w:r>
    </w:p>
    <w:p w:rsidR="00E836E2" w:rsidRDefault="00E836E2">
      <w:pPr>
        <w:pStyle w:val="ConsPlusNormal"/>
        <w:jc w:val="both"/>
      </w:pPr>
      <w:r>
        <w:t xml:space="preserve">(пп. 2.5-1 статьи 5 введен </w:t>
      </w:r>
      <w:hyperlink r:id="rId39" w:history="1">
        <w:r>
          <w:rPr>
            <w:color w:val="0000FF"/>
          </w:rPr>
          <w:t>Законом</w:t>
        </w:r>
      </w:hyperlink>
      <w:r>
        <w:t xml:space="preserve"> Республики Беларусь от 05.01.2008 N 315-З)</w:t>
      </w:r>
    </w:p>
    <w:p w:rsidR="00E836E2" w:rsidRDefault="00E836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6E2">
        <w:trPr>
          <w:jc w:val="center"/>
        </w:trPr>
        <w:tc>
          <w:tcPr>
            <w:tcW w:w="9294" w:type="dxa"/>
            <w:tcBorders>
              <w:top w:val="nil"/>
              <w:left w:val="single" w:sz="24" w:space="0" w:color="CED3F1"/>
              <w:bottom w:val="nil"/>
              <w:right w:val="single" w:sz="24" w:space="0" w:color="F4F3F8"/>
            </w:tcBorders>
            <w:shd w:val="clear" w:color="auto" w:fill="F4F3F8"/>
          </w:tcPr>
          <w:p w:rsidR="00E836E2" w:rsidRDefault="00E836E2">
            <w:pPr>
              <w:pStyle w:val="ConsPlusNormal"/>
              <w:jc w:val="both"/>
            </w:pPr>
            <w:r>
              <w:rPr>
                <w:color w:val="392C69"/>
              </w:rPr>
              <w:t>КонсультантПлюс: примечание.</w:t>
            </w:r>
          </w:p>
          <w:p w:rsidR="00E836E2" w:rsidRDefault="00E836E2">
            <w:pPr>
              <w:pStyle w:val="ConsPlusNormal"/>
              <w:jc w:val="both"/>
            </w:pPr>
            <w:r>
              <w:rPr>
                <w:color w:val="392C69"/>
              </w:rPr>
              <w:t>Информация о комитетах по труду, занятости и социальной защите облисполкомов, размещена на официальном сайте Министерства труда и социальной защиты населения (www.mintrud.gov.by).</w:t>
            </w:r>
          </w:p>
        </w:tc>
      </w:tr>
    </w:tbl>
    <w:p w:rsidR="00E836E2" w:rsidRDefault="00E836E2">
      <w:pPr>
        <w:pStyle w:val="ConsPlusNormal"/>
        <w:spacing w:before="280"/>
        <w:ind w:firstLine="540"/>
        <w:jc w:val="both"/>
      </w:pPr>
      <w:r>
        <w:t>2.6. справкой комитета по труду, занятости и социальной защите областного, Минского городского исполнительного комитета об определении родителей (родителя) в учреждения социального обслуживания, осуществляющие стационарное социальное обслуживание;</w:t>
      </w:r>
    </w:p>
    <w:p w:rsidR="00E836E2" w:rsidRDefault="00E836E2">
      <w:pPr>
        <w:pStyle w:val="ConsPlusNormal"/>
        <w:jc w:val="both"/>
      </w:pPr>
      <w:r>
        <w:t xml:space="preserve">(в ред. Законов Республики Беларусь от 05.01.2008 </w:t>
      </w:r>
      <w:hyperlink r:id="rId40" w:history="1">
        <w:r>
          <w:rPr>
            <w:color w:val="0000FF"/>
          </w:rPr>
          <w:t>N 315-З</w:t>
        </w:r>
      </w:hyperlink>
      <w:r>
        <w:t xml:space="preserve">, от 04.01.2014 </w:t>
      </w:r>
      <w:hyperlink r:id="rId41" w:history="1">
        <w:r>
          <w:rPr>
            <w:color w:val="0000FF"/>
          </w:rPr>
          <w:t>N 106-З</w:t>
        </w:r>
      </w:hyperlink>
      <w:r>
        <w:t>)</w:t>
      </w:r>
    </w:p>
    <w:p w:rsidR="00E836E2" w:rsidRDefault="00E836E2">
      <w:pPr>
        <w:pStyle w:val="ConsPlusNormal"/>
        <w:spacing w:before="220"/>
        <w:ind w:firstLine="540"/>
        <w:jc w:val="both"/>
      </w:pPr>
      <w:r>
        <w:t>2.7. заявлением родителей (родителя) о временном помещении ребенка в дом ребенка;</w:t>
      </w:r>
    </w:p>
    <w:p w:rsidR="00E836E2" w:rsidRDefault="00E836E2">
      <w:pPr>
        <w:pStyle w:val="ConsPlusNormal"/>
        <w:spacing w:before="220"/>
        <w:ind w:firstLine="540"/>
        <w:jc w:val="both"/>
      </w:pPr>
      <w:r>
        <w:t>2.8. иными документами, предусмотренными законодательством.</w:t>
      </w:r>
    </w:p>
    <w:p w:rsidR="00E836E2" w:rsidRDefault="00E836E2">
      <w:pPr>
        <w:pStyle w:val="ConsPlusNormal"/>
        <w:ind w:firstLine="540"/>
        <w:jc w:val="both"/>
      </w:pPr>
    </w:p>
    <w:p w:rsidR="00E836E2" w:rsidRDefault="00E836E2">
      <w:pPr>
        <w:pStyle w:val="ConsPlusNormal"/>
        <w:ind w:firstLine="540"/>
        <w:jc w:val="both"/>
        <w:outlineLvl w:val="1"/>
      </w:pPr>
      <w:r>
        <w:rPr>
          <w:b/>
        </w:rPr>
        <w:t>Статья 6. Утрата статуса детей-сирот и статуса детей, оставшихся без попечения родителей</w:t>
      </w:r>
    </w:p>
    <w:p w:rsidR="00E836E2" w:rsidRDefault="00E836E2">
      <w:pPr>
        <w:pStyle w:val="ConsPlusNormal"/>
        <w:ind w:firstLine="540"/>
        <w:jc w:val="both"/>
      </w:pPr>
    </w:p>
    <w:p w:rsidR="00E836E2" w:rsidRDefault="00E836E2">
      <w:pPr>
        <w:pStyle w:val="ConsPlusNormal"/>
        <w:ind w:firstLine="540"/>
        <w:jc w:val="both"/>
      </w:pPr>
      <w:r>
        <w:t xml:space="preserve">1. </w:t>
      </w:r>
      <w:hyperlink r:id="rId42" w:history="1">
        <w:r>
          <w:rPr>
            <w:color w:val="0000FF"/>
          </w:rPr>
          <w:t>Статус</w:t>
        </w:r>
      </w:hyperlink>
      <w:r>
        <w:t xml:space="preserve"> детей-сирот утрачивается вследствие:</w:t>
      </w:r>
    </w:p>
    <w:p w:rsidR="00E836E2" w:rsidRDefault="00E836E2">
      <w:pPr>
        <w:pStyle w:val="ConsPlusNormal"/>
        <w:spacing w:before="220"/>
        <w:ind w:firstLine="540"/>
        <w:jc w:val="both"/>
      </w:pPr>
      <w:r>
        <w:t>1.1. принятия решения суда об установлении усыновления (удочерения) ребенка;</w:t>
      </w:r>
    </w:p>
    <w:p w:rsidR="00E836E2" w:rsidRDefault="00E836E2">
      <w:pPr>
        <w:pStyle w:val="ConsPlusNormal"/>
        <w:spacing w:before="220"/>
        <w:ind w:firstLine="540"/>
        <w:jc w:val="both"/>
      </w:pPr>
      <w:r>
        <w:t>1.2. принятия решения суда об установлении отцовства (материнства).</w:t>
      </w:r>
    </w:p>
    <w:p w:rsidR="00E836E2" w:rsidRDefault="00E836E2">
      <w:pPr>
        <w:pStyle w:val="ConsPlusNormal"/>
        <w:spacing w:before="220"/>
        <w:ind w:firstLine="540"/>
        <w:jc w:val="both"/>
      </w:pPr>
      <w:r>
        <w:t>2. Статус детей, оставшихся без попечения родителей, утрачивается при возобновлении попечения одного из родителей, обоих или единственного родителя вследствие:</w:t>
      </w:r>
    </w:p>
    <w:p w:rsidR="00E836E2" w:rsidRDefault="00E836E2">
      <w:pPr>
        <w:pStyle w:val="ConsPlusNormal"/>
        <w:spacing w:before="220"/>
        <w:ind w:firstLine="540"/>
        <w:jc w:val="both"/>
      </w:pPr>
      <w:r>
        <w:t>2.1. отмены решения суда о лишении родителей (родителя) родительских прав;</w:t>
      </w:r>
    </w:p>
    <w:p w:rsidR="00E836E2" w:rsidRDefault="00E836E2">
      <w:pPr>
        <w:pStyle w:val="ConsPlusNormal"/>
        <w:spacing w:before="220"/>
        <w:ind w:firstLine="540"/>
        <w:jc w:val="both"/>
      </w:pPr>
      <w:r>
        <w:t>2.2. принятия решения суда о восстановлении родителей (родителя) в родительских правах;</w:t>
      </w:r>
    </w:p>
    <w:p w:rsidR="00E836E2" w:rsidRDefault="00E836E2">
      <w:pPr>
        <w:pStyle w:val="ConsPlusNormal"/>
        <w:spacing w:before="220"/>
        <w:ind w:firstLine="540"/>
        <w:jc w:val="both"/>
      </w:pPr>
      <w:r>
        <w:t>2.3. отмены решения суда об отобрании ребенка без лишения родительских прав;</w:t>
      </w:r>
    </w:p>
    <w:p w:rsidR="00E836E2" w:rsidRDefault="00E836E2">
      <w:pPr>
        <w:pStyle w:val="ConsPlusNormal"/>
        <w:spacing w:before="220"/>
        <w:ind w:firstLine="540"/>
        <w:jc w:val="both"/>
      </w:pPr>
      <w:r>
        <w:t>2.4. принятия решения суда о возвращении ребенка его родителям (родителю);</w:t>
      </w:r>
    </w:p>
    <w:p w:rsidR="00E836E2" w:rsidRDefault="00E836E2">
      <w:pPr>
        <w:pStyle w:val="ConsPlusNormal"/>
        <w:spacing w:before="220"/>
        <w:ind w:firstLine="540"/>
        <w:jc w:val="both"/>
      </w:pPr>
      <w:r>
        <w:t>2.5. отмены решения суда о признании родителей (родителя) недееспособными;</w:t>
      </w:r>
    </w:p>
    <w:p w:rsidR="00E836E2" w:rsidRDefault="00E836E2">
      <w:pPr>
        <w:pStyle w:val="ConsPlusNormal"/>
        <w:spacing w:before="220"/>
        <w:ind w:firstLine="540"/>
        <w:jc w:val="both"/>
      </w:pPr>
      <w:r>
        <w:t>2.6. принятия решения суда о признании родителей (родителя) дееспособными;</w:t>
      </w:r>
    </w:p>
    <w:p w:rsidR="00E836E2" w:rsidRDefault="00E836E2">
      <w:pPr>
        <w:pStyle w:val="ConsPlusNormal"/>
        <w:spacing w:before="220"/>
        <w:ind w:firstLine="540"/>
        <w:jc w:val="both"/>
      </w:pPr>
      <w:r>
        <w:t>2.7. отмены решения суда о признании родителей (родителя) ограниченно дееспособными;</w:t>
      </w:r>
    </w:p>
    <w:p w:rsidR="00E836E2" w:rsidRDefault="00E836E2">
      <w:pPr>
        <w:pStyle w:val="ConsPlusNormal"/>
        <w:spacing w:before="220"/>
        <w:ind w:firstLine="540"/>
        <w:jc w:val="both"/>
      </w:pPr>
      <w:r>
        <w:t>2.8. принятия решения суда об отмене ограничения дееспособности родителей (родителя);</w:t>
      </w:r>
    </w:p>
    <w:p w:rsidR="00E836E2" w:rsidRDefault="00E836E2">
      <w:pPr>
        <w:pStyle w:val="ConsPlusNormal"/>
        <w:spacing w:before="220"/>
        <w:ind w:firstLine="540"/>
        <w:jc w:val="both"/>
      </w:pPr>
      <w:r>
        <w:t>2.9. отмены решения суда об объявлении родителей (родителя) безвестно отсутствующими;</w:t>
      </w:r>
    </w:p>
    <w:p w:rsidR="00E836E2" w:rsidRDefault="00E836E2">
      <w:pPr>
        <w:pStyle w:val="ConsPlusNormal"/>
        <w:spacing w:before="220"/>
        <w:ind w:firstLine="540"/>
        <w:jc w:val="both"/>
      </w:pPr>
      <w:r>
        <w:t>2.10. отмены решения суда об объявлении родителей (родителя) умершими;</w:t>
      </w:r>
    </w:p>
    <w:p w:rsidR="00E836E2" w:rsidRDefault="00E836E2">
      <w:pPr>
        <w:pStyle w:val="ConsPlusNormal"/>
        <w:spacing w:before="220"/>
        <w:ind w:firstLine="540"/>
        <w:jc w:val="both"/>
      </w:pPr>
      <w:r>
        <w:t>2.11. отзыва родителями (родителем) заявления о согласии на усыновление (удочерение) ребенка до вынесения решения суда об установлении усыновления (удочерения) ребенка;</w:t>
      </w:r>
    </w:p>
    <w:p w:rsidR="00E836E2" w:rsidRDefault="00E836E2">
      <w:pPr>
        <w:pStyle w:val="ConsPlusNormal"/>
        <w:spacing w:before="220"/>
        <w:ind w:firstLine="540"/>
        <w:jc w:val="both"/>
      </w:pPr>
      <w:r>
        <w:lastRenderedPageBreak/>
        <w:t>2.12. принятия решения суда об установлении усыновления (удочерения) ребенка;</w:t>
      </w:r>
    </w:p>
    <w:p w:rsidR="00E836E2" w:rsidRDefault="00E836E2">
      <w:pPr>
        <w:pStyle w:val="ConsPlusNormal"/>
        <w:spacing w:before="220"/>
        <w:ind w:firstLine="540"/>
        <w:jc w:val="both"/>
      </w:pPr>
      <w:r>
        <w:t>2.13. принятия решения суда об установлении отцовства (материнства);</w:t>
      </w:r>
    </w:p>
    <w:p w:rsidR="00E836E2" w:rsidRDefault="00E836E2">
      <w:pPr>
        <w:pStyle w:val="ConsPlusNormal"/>
        <w:spacing w:before="220"/>
        <w:ind w:firstLine="540"/>
        <w:jc w:val="both"/>
      </w:pPr>
      <w:r>
        <w:t xml:space="preserve">2.14. наличия документов, устанавливающих происхождение ребенка, и заключения органа опеки и попечительства о возможности передачи родителям (родителю) ребенка, в отношении которого приняты документы, предусмотренные </w:t>
      </w:r>
      <w:hyperlink w:anchor="P67" w:history="1">
        <w:r>
          <w:rPr>
            <w:color w:val="0000FF"/>
          </w:rPr>
          <w:t>подпунктами 2.7</w:t>
        </w:r>
      </w:hyperlink>
      <w:r>
        <w:t xml:space="preserve"> и </w:t>
      </w:r>
      <w:hyperlink w:anchor="P69" w:history="1">
        <w:r>
          <w:rPr>
            <w:color w:val="0000FF"/>
          </w:rPr>
          <w:t>2.9 пункта 2 статьи 4</w:t>
        </w:r>
      </w:hyperlink>
      <w:r>
        <w:t xml:space="preserve"> настоящего Закона;</w:t>
      </w:r>
    </w:p>
    <w:p w:rsidR="00E836E2" w:rsidRDefault="00E836E2">
      <w:pPr>
        <w:pStyle w:val="ConsPlusNormal"/>
        <w:spacing w:before="220"/>
        <w:ind w:firstLine="540"/>
        <w:jc w:val="both"/>
      </w:pPr>
      <w:r>
        <w:t>2.15. отмены решения органа опеки и попечительства (комиссии по делам несовершеннолетних при выполнении функции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w:t>
      </w:r>
    </w:p>
    <w:p w:rsidR="00E836E2" w:rsidRDefault="00E836E2">
      <w:pPr>
        <w:pStyle w:val="ConsPlusNormal"/>
        <w:jc w:val="both"/>
      </w:pPr>
      <w:r>
        <w:t xml:space="preserve">(в ред. </w:t>
      </w:r>
      <w:hyperlink r:id="rId43" w:history="1">
        <w:r>
          <w:rPr>
            <w:color w:val="0000FF"/>
          </w:rPr>
          <w:t>Закона</w:t>
        </w:r>
      </w:hyperlink>
      <w:r>
        <w:t xml:space="preserve"> Республики Беларусь от 05.01.2008 N 315-З)</w:t>
      </w:r>
    </w:p>
    <w:p w:rsidR="00E836E2" w:rsidRDefault="00E836E2">
      <w:pPr>
        <w:pStyle w:val="ConsPlusNormal"/>
        <w:ind w:firstLine="540"/>
        <w:jc w:val="both"/>
      </w:pPr>
    </w:p>
    <w:p w:rsidR="00E836E2" w:rsidRDefault="00E836E2">
      <w:pPr>
        <w:pStyle w:val="ConsPlusTitle"/>
        <w:jc w:val="center"/>
        <w:outlineLvl w:val="0"/>
      </w:pPr>
      <w:r>
        <w:t>ГЛАВА 3</w:t>
      </w:r>
    </w:p>
    <w:p w:rsidR="00E836E2" w:rsidRDefault="00E836E2">
      <w:pPr>
        <w:pStyle w:val="ConsPlusTitle"/>
        <w:jc w:val="center"/>
      </w:pPr>
      <w: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E836E2" w:rsidRDefault="00E836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6E2">
        <w:trPr>
          <w:jc w:val="center"/>
        </w:trPr>
        <w:tc>
          <w:tcPr>
            <w:tcW w:w="9294" w:type="dxa"/>
            <w:tcBorders>
              <w:top w:val="nil"/>
              <w:left w:val="single" w:sz="24" w:space="0" w:color="CED3F1"/>
              <w:bottom w:val="nil"/>
              <w:right w:val="single" w:sz="24" w:space="0" w:color="F4F3F8"/>
            </w:tcBorders>
            <w:shd w:val="clear" w:color="auto" w:fill="F4F3F8"/>
          </w:tcPr>
          <w:p w:rsidR="00E836E2" w:rsidRDefault="00E836E2">
            <w:pPr>
              <w:pStyle w:val="ConsPlusNormal"/>
              <w:jc w:val="both"/>
            </w:pPr>
            <w:r>
              <w:rPr>
                <w:color w:val="392C69"/>
              </w:rPr>
              <w:t>КонсультантПлюс: примечание.</w:t>
            </w:r>
          </w:p>
          <w:p w:rsidR="00E836E2" w:rsidRDefault="00E836E2">
            <w:pPr>
              <w:pStyle w:val="ConsPlusNormal"/>
              <w:jc w:val="both"/>
            </w:pPr>
            <w:r>
              <w:rPr>
                <w:color w:val="392C69"/>
              </w:rPr>
              <w:t xml:space="preserve">По вопросу, касающемуся государственной защиты детей в неблагополучных семьях, см. </w:t>
            </w:r>
            <w:hyperlink r:id="rId44" w:history="1">
              <w:r>
                <w:rPr>
                  <w:color w:val="0000FF"/>
                </w:rPr>
                <w:t>Декрет</w:t>
              </w:r>
            </w:hyperlink>
            <w:r>
              <w:rPr>
                <w:color w:val="392C69"/>
              </w:rPr>
              <w:t xml:space="preserve"> Президента Республики Беларусь от 24.11.2006 N 18.</w:t>
            </w:r>
          </w:p>
        </w:tc>
      </w:tr>
    </w:tbl>
    <w:p w:rsidR="00E836E2" w:rsidRDefault="00E836E2">
      <w:pPr>
        <w:pStyle w:val="ConsPlusNormal"/>
        <w:spacing w:before="280"/>
        <w:ind w:firstLine="540"/>
        <w:jc w:val="both"/>
        <w:outlineLvl w:val="1"/>
      </w:pPr>
      <w:r>
        <w:rPr>
          <w:b/>
        </w:rPr>
        <w:t>Статья 7. Гарантии права на государственное обеспечение</w:t>
      </w:r>
    </w:p>
    <w:p w:rsidR="00E836E2" w:rsidRDefault="00E836E2">
      <w:pPr>
        <w:pStyle w:val="ConsPlusNormal"/>
        <w:ind w:firstLine="540"/>
        <w:jc w:val="both"/>
      </w:pPr>
    </w:p>
    <w:p w:rsidR="00E836E2" w:rsidRDefault="00E836E2">
      <w:pPr>
        <w:pStyle w:val="ConsPlusNormal"/>
        <w:ind w:firstLine="540"/>
        <w:jc w:val="both"/>
      </w:pPr>
      <w:r>
        <w:t>1. 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государственное обеспечение, включающие:</w:t>
      </w:r>
    </w:p>
    <w:p w:rsidR="00E836E2" w:rsidRDefault="00E836E2">
      <w:pPr>
        <w:pStyle w:val="ConsPlusNormal"/>
        <w:spacing w:before="220"/>
        <w:ind w:firstLine="540"/>
        <w:jc w:val="both"/>
      </w:pPr>
      <w:r>
        <w:t>1.1.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rsidR="00E836E2" w:rsidRDefault="00E836E2">
      <w:pPr>
        <w:pStyle w:val="ConsPlusNormal"/>
        <w:jc w:val="both"/>
      </w:pPr>
      <w:r>
        <w:t xml:space="preserve">(в ред. </w:t>
      </w:r>
      <w:hyperlink r:id="rId45"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1.2.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E836E2" w:rsidRDefault="00E836E2">
      <w:pPr>
        <w:pStyle w:val="ConsPlusNormal"/>
        <w:jc w:val="both"/>
      </w:pPr>
      <w:r>
        <w:t xml:space="preserve">(в ред. </w:t>
      </w:r>
      <w:hyperlink r:id="rId46"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1.3.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rsidR="00E836E2" w:rsidRDefault="00E836E2">
      <w:pPr>
        <w:pStyle w:val="ConsPlusNormal"/>
        <w:jc w:val="both"/>
      </w:pPr>
      <w:r>
        <w:t xml:space="preserve">(пп. 1.3 статьи 7 в ред. </w:t>
      </w:r>
      <w:hyperlink r:id="rId47"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2. Государственное обеспечение предоставляется детям-сиротам, детям, оставшимся без попечения родителей, а также лицам из числа детей-сирот и детей, оставшихся без попечения родителей, независимо от получаемых ими пенсий, пособий и сохраняется при вступлении их в брак. Государственное обеспечение сохраняется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rsidR="00E836E2" w:rsidRDefault="00E836E2">
      <w:pPr>
        <w:pStyle w:val="ConsPlusNormal"/>
        <w:jc w:val="both"/>
      </w:pPr>
      <w:r>
        <w:lastRenderedPageBreak/>
        <w:t xml:space="preserve">(п. 2 статьи 7 в ред. </w:t>
      </w:r>
      <w:hyperlink r:id="rId48"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 xml:space="preserve">3. </w:t>
      </w:r>
      <w:hyperlink r:id="rId49" w:history="1">
        <w:r>
          <w:rPr>
            <w:color w:val="0000FF"/>
          </w:rPr>
          <w:t>Нормы</w:t>
        </w:r>
      </w:hyperlink>
      <w:r>
        <w:t xml:space="preserve"> государственного обеспечения детей-сирот, детей, оставшихся без попечения родителей, а также лиц из числа детей-сирот и детей, оставшихся без попечения родителей, условия и </w:t>
      </w:r>
      <w:hyperlink r:id="rId50" w:history="1">
        <w:r>
          <w:rPr>
            <w:color w:val="0000FF"/>
          </w:rPr>
          <w:t>порядок</w:t>
        </w:r>
      </w:hyperlink>
      <w:r>
        <w:t xml:space="preserve"> его предоставления устанавливаются Правительством Республики Беларусь.</w:t>
      </w:r>
    </w:p>
    <w:p w:rsidR="00E836E2" w:rsidRDefault="00E836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6E2">
        <w:trPr>
          <w:jc w:val="center"/>
        </w:trPr>
        <w:tc>
          <w:tcPr>
            <w:tcW w:w="9294" w:type="dxa"/>
            <w:tcBorders>
              <w:top w:val="nil"/>
              <w:left w:val="single" w:sz="24" w:space="0" w:color="CED3F1"/>
              <w:bottom w:val="nil"/>
              <w:right w:val="single" w:sz="24" w:space="0" w:color="F4F3F8"/>
            </w:tcBorders>
            <w:shd w:val="clear" w:color="auto" w:fill="F4F3F8"/>
          </w:tcPr>
          <w:p w:rsidR="00E836E2" w:rsidRDefault="00E836E2">
            <w:pPr>
              <w:pStyle w:val="ConsPlusNormal"/>
              <w:jc w:val="both"/>
            </w:pPr>
            <w:r>
              <w:rPr>
                <w:color w:val="392C69"/>
              </w:rPr>
              <w:t>КонсультантПлюс: примечание.</w:t>
            </w:r>
          </w:p>
          <w:p w:rsidR="00E836E2" w:rsidRDefault="00E836E2">
            <w:pPr>
              <w:pStyle w:val="ConsPlusNormal"/>
              <w:jc w:val="both"/>
            </w:pPr>
            <w:r>
              <w:rPr>
                <w:color w:val="392C69"/>
              </w:rPr>
              <w:t xml:space="preserve">Министерством образования Республики Беларусь утверждены Методические </w:t>
            </w:r>
            <w:hyperlink r:id="rId51" w:history="1">
              <w:r>
                <w:rPr>
                  <w:color w:val="0000FF"/>
                </w:rPr>
                <w:t>рекомендации</w:t>
              </w:r>
            </w:hyperlink>
            <w:r>
              <w:rPr>
                <w:color w:val="392C69"/>
              </w:rPr>
              <w:t xml:space="preserve"> для педагогических работников государственных учреждений образования, в которых дети-сироты и дети, оставшиеся без попечения родителей, лица из числа детей-сирот и детей, оставшихся без попечения родителей, находятся на государственном обеспечении, по защите их прав и законных интересов от 10.08.2018.</w:t>
            </w:r>
          </w:p>
        </w:tc>
      </w:tr>
    </w:tbl>
    <w:p w:rsidR="00E836E2" w:rsidRDefault="00E836E2">
      <w:pPr>
        <w:pStyle w:val="ConsPlusNormal"/>
        <w:spacing w:before="280"/>
        <w:ind w:firstLine="540"/>
        <w:jc w:val="both"/>
        <w:outlineLvl w:val="1"/>
      </w:pPr>
      <w:r>
        <w:rPr>
          <w:b/>
        </w:rPr>
        <w:t>Статья 8.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rsidR="00E836E2" w:rsidRDefault="00E836E2">
      <w:pPr>
        <w:pStyle w:val="ConsPlusNormal"/>
        <w:jc w:val="both"/>
      </w:pPr>
      <w:r>
        <w:t xml:space="preserve">(в ред. </w:t>
      </w:r>
      <w:hyperlink r:id="rId52" w:history="1">
        <w:r>
          <w:rPr>
            <w:color w:val="0000FF"/>
          </w:rPr>
          <w:t>Закона</w:t>
        </w:r>
      </w:hyperlink>
      <w:r>
        <w:t xml:space="preserve"> Республики Беларусь от 07.01.2012 N 351-З)</w:t>
      </w:r>
    </w:p>
    <w:p w:rsidR="00E836E2" w:rsidRDefault="00E836E2">
      <w:pPr>
        <w:pStyle w:val="ConsPlusNormal"/>
        <w:jc w:val="both"/>
      </w:pPr>
    </w:p>
    <w:p w:rsidR="00E836E2" w:rsidRDefault="00E836E2">
      <w:pPr>
        <w:pStyle w:val="ConsPlusNormal"/>
        <w:ind w:firstLine="540"/>
        <w:jc w:val="both"/>
      </w:pPr>
      <w:r>
        <w:t xml:space="preserve">1. Дети-сироты и дети, оставшиеся без попечения родителей, находящиеся в детских интернатных учреждениях, обеспечиваются этими учреждениями согласно установленным </w:t>
      </w:r>
      <w:hyperlink r:id="rId53" w:history="1">
        <w:r>
          <w:rPr>
            <w:color w:val="0000FF"/>
          </w:rPr>
          <w:t>нормам</w:t>
        </w:r>
      </w:hyperlink>
      <w:r>
        <w:t xml:space="preserve"> проживанием, питанием,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w:t>
      </w:r>
      <w:hyperlink r:id="rId54" w:history="1">
        <w:r>
          <w:rPr>
            <w:color w:val="0000FF"/>
          </w:rPr>
          <w:t>нормам</w:t>
        </w:r>
      </w:hyperlink>
      <w:r>
        <w:t>.</w:t>
      </w:r>
    </w:p>
    <w:p w:rsidR="00E836E2" w:rsidRDefault="00E836E2">
      <w:pPr>
        <w:pStyle w:val="ConsPlusNormal"/>
        <w:jc w:val="both"/>
      </w:pPr>
      <w:r>
        <w:t xml:space="preserve">(в ред. </w:t>
      </w:r>
      <w:hyperlink r:id="rId55"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 xml:space="preserve">2. Детям-сиротам и детям, оставшимся без попечения родителей, находящимся в детских интернатных учреждениях, на время их пребывания в семьях родственников или иных граждан в период каникул, выходных дней, государственных </w:t>
      </w:r>
      <w:hyperlink r:id="rId56" w:history="1">
        <w:r>
          <w:rPr>
            <w:color w:val="0000FF"/>
          </w:rPr>
          <w:t>праздников</w:t>
        </w:r>
      </w:hyperlink>
      <w:r>
        <w:t xml:space="preserve"> и праздничных дней, установленных и объявленных Президентом Республики Беларусь нерабочими, а также в период болезни, прохождения вступительных испытаний при поступлении в государственные учреждения образования и в иных случаях, предусмотренных законодательством, детскими интернатными учреждениями выдается денежная компенсация расходов на питание по установленным нормам.</w:t>
      </w:r>
    </w:p>
    <w:p w:rsidR="00E836E2" w:rsidRDefault="00E836E2">
      <w:pPr>
        <w:pStyle w:val="ConsPlusNormal"/>
        <w:jc w:val="both"/>
      </w:pPr>
      <w:r>
        <w:t xml:space="preserve">(в ред. </w:t>
      </w:r>
      <w:hyperlink r:id="rId57"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3. Дети-сироты и дети, оставшиеся без попечения родителей, по окончании пребывания в детских интернатных учреждениях и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обеспечиваются детскими интернатными учреждениями комплектом одежды и обуви, а также денежным пособием по установленным нормам.</w:t>
      </w:r>
    </w:p>
    <w:p w:rsidR="00E836E2" w:rsidRDefault="00E836E2">
      <w:pPr>
        <w:pStyle w:val="ConsPlusNormal"/>
        <w:jc w:val="both"/>
      </w:pPr>
      <w:r>
        <w:t xml:space="preserve">(п. 3 статьи 8 в ред. </w:t>
      </w:r>
      <w:hyperlink r:id="rId58"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 xml:space="preserve">4. Дети-сироты, дети, оставшиеся без попечения родителей, а также лица из числа детей-сирот и детей, оставшихся без попечения родителей, по окончании пребывания в детских интернатных учреждениях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и в иных случаях, предусмотренных законодательством, обеспечиваются детскими интернатными учреждениями комплектом одежды, обуви, мягкого инвентаря и оборудования, а также денежным пособием по установленным нормам. По желанию </w:t>
      </w:r>
      <w:r>
        <w:lastRenderedPageBreak/>
        <w:t>лиц, указанных в настоящем пункте, взамен комплекта одежды, обуви, мягкого инвентаря и оборудования выплачивается денежная компенсация по установленным нормам.</w:t>
      </w:r>
    </w:p>
    <w:p w:rsidR="00E836E2" w:rsidRDefault="00E836E2">
      <w:pPr>
        <w:pStyle w:val="ConsPlusNormal"/>
        <w:jc w:val="both"/>
      </w:pPr>
      <w:r>
        <w:t xml:space="preserve">(в ред. Законов Республики Беларусь от 05.01.2008 </w:t>
      </w:r>
      <w:hyperlink r:id="rId59" w:history="1">
        <w:r>
          <w:rPr>
            <w:color w:val="0000FF"/>
          </w:rPr>
          <w:t>N 315-З</w:t>
        </w:r>
      </w:hyperlink>
      <w:r>
        <w:t xml:space="preserve">, от 07.01.2012 </w:t>
      </w:r>
      <w:hyperlink r:id="rId60" w:history="1">
        <w:r>
          <w:rPr>
            <w:color w:val="0000FF"/>
          </w:rPr>
          <w:t>N 351-З</w:t>
        </w:r>
      </w:hyperlink>
      <w:r>
        <w:t>)</w:t>
      </w:r>
    </w:p>
    <w:p w:rsidR="00E836E2" w:rsidRDefault="00E836E2">
      <w:pPr>
        <w:pStyle w:val="ConsPlusNormal"/>
        <w:spacing w:before="220"/>
        <w:ind w:firstLine="540"/>
        <w:jc w:val="both"/>
      </w:pPr>
      <w:r>
        <w:t>5. Детям-сиротам и детям, оставшимся без попечения родителей, находящимся в детских деревнях (городках), государственное обеспечение предоставляется посредством ежемесячных денежных выплат их родителям-воспитателям на основании решения органа опеки и попечительства со дня устройства в детскую деревню (городок).</w:t>
      </w:r>
    </w:p>
    <w:p w:rsidR="00E836E2" w:rsidRDefault="00E836E2">
      <w:pPr>
        <w:pStyle w:val="ConsPlusNormal"/>
        <w:jc w:val="both"/>
      </w:pPr>
      <w:r>
        <w:t xml:space="preserve">(п. 5 статьи 8 введен </w:t>
      </w:r>
      <w:hyperlink r:id="rId61" w:history="1">
        <w:r>
          <w:rPr>
            <w:color w:val="0000FF"/>
          </w:rPr>
          <w:t>Законом</w:t>
        </w:r>
      </w:hyperlink>
      <w:r>
        <w:t xml:space="preserve"> Республики Беларусь от 07.01.2012 N 351-З)</w:t>
      </w:r>
    </w:p>
    <w:p w:rsidR="00E836E2" w:rsidRDefault="00E836E2">
      <w:pPr>
        <w:pStyle w:val="ConsPlusNormal"/>
        <w:ind w:firstLine="540"/>
        <w:jc w:val="both"/>
      </w:pPr>
    </w:p>
    <w:p w:rsidR="00E836E2" w:rsidRDefault="00E836E2">
      <w:pPr>
        <w:pStyle w:val="ConsPlusNormal"/>
        <w:ind w:firstLine="540"/>
        <w:jc w:val="both"/>
        <w:outlineLvl w:val="1"/>
      </w:pPr>
      <w:r>
        <w:rPr>
          <w:b/>
        </w:rPr>
        <w:t>Статья 9.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E836E2" w:rsidRDefault="00E836E2">
      <w:pPr>
        <w:pStyle w:val="ConsPlusNormal"/>
        <w:jc w:val="both"/>
      </w:pPr>
      <w:r>
        <w:t xml:space="preserve">(в ред. </w:t>
      </w:r>
      <w:hyperlink r:id="rId62" w:history="1">
        <w:r>
          <w:rPr>
            <w:color w:val="0000FF"/>
          </w:rPr>
          <w:t>Закона</w:t>
        </w:r>
      </w:hyperlink>
      <w:r>
        <w:t xml:space="preserve"> Республики Беларусь от 07.01.2012 N 351-З)</w:t>
      </w:r>
    </w:p>
    <w:p w:rsidR="00E836E2" w:rsidRDefault="00E836E2">
      <w:pPr>
        <w:pStyle w:val="ConsPlusNormal"/>
        <w:ind w:firstLine="540"/>
        <w:jc w:val="both"/>
      </w:pPr>
    </w:p>
    <w:p w:rsidR="00E836E2" w:rsidRDefault="00E836E2">
      <w:pPr>
        <w:pStyle w:val="ConsPlusNormal"/>
        <w:ind w:firstLine="540"/>
        <w:jc w:val="both"/>
      </w:pPr>
      <w:r>
        <w:t>1. Детям-сиротам и детям, оставшимся без попечения родителей, находящимся в детских домах семейного типа, опекунских семьях и приемных семьях, государственное обеспечение предоставляется посредством ежемесячных денежных выплат их родителям-воспитателям, опекунам (попечителям), приемным родителям на основании решения органа опеки и попечительства со дня устройства в детский дом семейного типа, опекунскую семью или приемную семью.</w:t>
      </w:r>
    </w:p>
    <w:p w:rsidR="00E836E2" w:rsidRDefault="00E836E2">
      <w:pPr>
        <w:pStyle w:val="ConsPlusNormal"/>
        <w:jc w:val="both"/>
      </w:pPr>
      <w:r>
        <w:t xml:space="preserve">(в ред. </w:t>
      </w:r>
      <w:hyperlink r:id="rId63"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 xml:space="preserve">Ежемесячные денежные выплаты предусматривают согласно установленным </w:t>
      </w:r>
      <w:hyperlink r:id="rId64" w:history="1">
        <w:r>
          <w:rPr>
            <w:color w:val="0000FF"/>
          </w:rPr>
          <w:t>нормам</w:t>
        </w:r>
      </w:hyperlink>
      <w:r>
        <w:t xml:space="preserve"> расходы на питание детей-сирот и детей, оставшихся без попечения родителей, обеспечение их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w:t>
      </w:r>
      <w:hyperlink r:id="rId65" w:history="1">
        <w:r>
          <w:rPr>
            <w:color w:val="0000FF"/>
          </w:rPr>
          <w:t>нормам</w:t>
        </w:r>
      </w:hyperlink>
      <w:r>
        <w:t>.</w:t>
      </w:r>
    </w:p>
    <w:p w:rsidR="00E836E2" w:rsidRDefault="00E836E2">
      <w:pPr>
        <w:pStyle w:val="ConsPlusNormal"/>
        <w:spacing w:before="220"/>
        <w:ind w:firstLine="540"/>
        <w:jc w:val="both"/>
      </w:pPr>
      <w:r>
        <w:t>2. Детям-сиротам и детям, оставшимся без попечения родителей, находящимся в детских домах семейного типа, опекунских семьях и приемных семьях,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по выбору их родителей-воспитателей, опекунов (попечителей), приемных родителей либо учреждениями образования, в которых они обучаются, либо посредством ежемесячных денежных выплат их родителям-воспитателям, опекунам (попечителям), приемным родителям.</w:t>
      </w:r>
    </w:p>
    <w:p w:rsidR="00E836E2" w:rsidRDefault="00E836E2">
      <w:pPr>
        <w:pStyle w:val="ConsPlusNormal"/>
        <w:jc w:val="both"/>
      </w:pPr>
      <w:r>
        <w:t xml:space="preserve">(в ред. Законов Республики Беларусь от 16.11.2010 </w:t>
      </w:r>
      <w:hyperlink r:id="rId66" w:history="1">
        <w:r>
          <w:rPr>
            <w:color w:val="0000FF"/>
          </w:rPr>
          <w:t>N 192-З</w:t>
        </w:r>
      </w:hyperlink>
      <w:r>
        <w:t xml:space="preserve">, от 07.01.2012 </w:t>
      </w:r>
      <w:hyperlink r:id="rId67" w:history="1">
        <w:r>
          <w:rPr>
            <w:color w:val="0000FF"/>
          </w:rPr>
          <w:t>N 351-З</w:t>
        </w:r>
      </w:hyperlink>
      <w:r>
        <w:t>)</w:t>
      </w:r>
    </w:p>
    <w:p w:rsidR="00E836E2" w:rsidRDefault="00E836E2">
      <w:pPr>
        <w:pStyle w:val="ConsPlusNormal"/>
        <w:spacing w:before="220"/>
        <w:ind w:firstLine="540"/>
        <w:jc w:val="both"/>
      </w:pPr>
      <w:r>
        <w:t xml:space="preserve">3. Расходы по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плате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за возмещение организациям, осуществляющим эксплуатацию жилищного фонда и (или) предоставляющим жилищно-коммунальные услуги, расходов на электроэнергию (далее - возмещение расходов на электроэнергию), потребляемую на освещение вспомогательных помещений и работу оборудования, в том числе лифтов, на оплату топлива (проживающим в домах без центрального отопления), связанные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w:t>
      </w:r>
      <w:r>
        <w:lastRenderedPageBreak/>
        <w:t xml:space="preserve">занимаемых ими по </w:t>
      </w:r>
      <w:hyperlink r:id="rId68" w:history="1">
        <w:r>
          <w:rPr>
            <w:color w:val="0000FF"/>
          </w:rPr>
          <w:t>договору</w:t>
        </w:r>
      </w:hyperlink>
      <w:r>
        <w:t xml:space="preserve"> найма жилого помещения государственного жилищного фонда, по </w:t>
      </w:r>
      <w:hyperlink r:id="rId69" w:history="1">
        <w:r>
          <w:rPr>
            <w:color w:val="0000FF"/>
          </w:rPr>
          <w:t>договору</w:t>
        </w:r>
      </w:hyperlink>
      <w:r>
        <w:t xml:space="preserve"> найма жилого помещения частного жилищного фонда юридических лиц), опекунских семьях и приемных семьях, подлежат возмещению гражданам, на воспитании которых они находятся, за счет средств местных бюджетов.</w:t>
      </w:r>
    </w:p>
    <w:p w:rsidR="00E836E2" w:rsidRDefault="00E836E2">
      <w:pPr>
        <w:pStyle w:val="ConsPlusNormal"/>
        <w:spacing w:before="220"/>
        <w:ind w:firstLine="540"/>
        <w:jc w:val="both"/>
      </w:pPr>
      <w:r>
        <w:t>Данные расходы определяются исходя из установленных законодательством платы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возмещения расходов на электроэнергию, потребляемую на освещение вспомогательных помещений и работу оборудования, в том числе лифтов, тарифов (цен) на коммунальные услуги, а также из фактического потребления указанными детьми этих услуг, исчисляемого на основании установленных местными исполнительными и распорядительными органами норм (нормативов) их потребления либо показаний индивидуальных или групповых приборов учета, но не выше названных норм (нормативов), а в отношении топлива - исходя из его фактического потребления указанными детьми, исчисляемого на основании норм, установленных законодательством для продажи населению. При этом возмещение сумм, уплаченных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возмещение расходов на электроэнергию, потребляемую на освещение вспомогательных помещений и работу оборудования, за исключением лифтов, а также за потребленную тепловую энергию, производится в пределах 20 квадратных метров общей площади жилого помещения на одного ребенка, находящегося в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опекунской семье или приемной семье. Возмещение сумм, уплаченных за возмещение расходов на электроэнергию, потребляемую на работу лифтов, производится исходя из количества детей, находящихся в детском доме семейного типа, опекунской семье или приемной семье.</w:t>
      </w:r>
    </w:p>
    <w:p w:rsidR="00E836E2" w:rsidRDefault="00E836E2">
      <w:pPr>
        <w:pStyle w:val="ConsPlusNormal"/>
        <w:spacing w:before="220"/>
        <w:ind w:firstLine="540"/>
        <w:jc w:val="both"/>
      </w:pPr>
      <w:r>
        <w:t xml:space="preserve">Расходы на плату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подлежат возмещению гражданам, на воспитании которых они находятся, за счет средств местных бюджетов исходя из </w:t>
      </w:r>
      <w:hyperlink r:id="rId70" w:history="1">
        <w:r>
          <w:rPr>
            <w:color w:val="0000FF"/>
          </w:rPr>
          <w:t>норм</w:t>
        </w:r>
      </w:hyperlink>
      <w:r>
        <w:t>, установленных Правительством Республики Беларусь.</w:t>
      </w:r>
    </w:p>
    <w:p w:rsidR="00E836E2" w:rsidRDefault="00E836E2">
      <w:pPr>
        <w:pStyle w:val="ConsPlusNormal"/>
        <w:jc w:val="both"/>
      </w:pPr>
      <w:r>
        <w:t xml:space="preserve">(п. 3 статьи 9 в ред. </w:t>
      </w:r>
      <w:hyperlink r:id="rId71" w:history="1">
        <w:r>
          <w:rPr>
            <w:color w:val="0000FF"/>
          </w:rPr>
          <w:t>Закона</w:t>
        </w:r>
      </w:hyperlink>
      <w:r>
        <w:t xml:space="preserve"> Республики Беларусь от 18.07.2016 N 411-З)</w:t>
      </w:r>
    </w:p>
    <w:p w:rsidR="00E836E2" w:rsidRDefault="00E836E2">
      <w:pPr>
        <w:pStyle w:val="ConsPlusNormal"/>
        <w:ind w:firstLine="540"/>
        <w:jc w:val="both"/>
      </w:pPr>
    </w:p>
    <w:p w:rsidR="00E836E2" w:rsidRDefault="00E836E2">
      <w:pPr>
        <w:pStyle w:val="ConsPlusNormal"/>
        <w:ind w:firstLine="540"/>
        <w:jc w:val="both"/>
        <w:outlineLvl w:val="1"/>
      </w:pPr>
      <w:r>
        <w:rPr>
          <w:b/>
        </w:rPr>
        <w:t>Статья 10.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rsidR="00E836E2" w:rsidRDefault="00E836E2">
      <w:pPr>
        <w:pStyle w:val="ConsPlusNormal"/>
        <w:jc w:val="both"/>
      </w:pPr>
      <w:r>
        <w:t xml:space="preserve">(название в ред. </w:t>
      </w:r>
      <w:hyperlink r:id="rId72" w:history="1">
        <w:r>
          <w:rPr>
            <w:color w:val="0000FF"/>
          </w:rPr>
          <w:t>Закона</w:t>
        </w:r>
      </w:hyperlink>
      <w:r>
        <w:t xml:space="preserve"> Республики Беларусь от 07.01.2012 N 351-З)</w:t>
      </w:r>
    </w:p>
    <w:p w:rsidR="00E836E2" w:rsidRDefault="00E836E2">
      <w:pPr>
        <w:pStyle w:val="ConsPlusNormal"/>
        <w:ind w:firstLine="540"/>
        <w:jc w:val="both"/>
      </w:pPr>
    </w:p>
    <w:p w:rsidR="00E836E2" w:rsidRDefault="00E836E2">
      <w:pPr>
        <w:pStyle w:val="ConsPlusNormal"/>
        <w:ind w:firstLine="540"/>
        <w:jc w:val="both"/>
      </w:pPr>
      <w:r>
        <w:t xml:space="preserve">1. Детям-сиротам, детям, оставшимся без попечения родителей, а также лицам из числа детей-сирот и детей, оставшихся без попечения родителей,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соответствующими учреждениями образования со дня зачисления их на обучение, но не ранее дня прекращения государственного обеспечения, предоставляемого указанным лицам в детских интернатных учреждениях, детских домах семейного типа, опекунских </w:t>
      </w:r>
      <w:r>
        <w:lastRenderedPageBreak/>
        <w:t>семьях и приемных семьях.</w:t>
      </w:r>
    </w:p>
    <w:p w:rsidR="00E836E2" w:rsidRDefault="00E836E2">
      <w:pPr>
        <w:pStyle w:val="ConsPlusNormal"/>
        <w:spacing w:before="220"/>
        <w:ind w:firstLine="540"/>
        <w:jc w:val="both"/>
      </w:pPr>
      <w:r>
        <w:t>Дети-сироты, дети, оставшиеся без попечения родителей, а также лица из числа детей-сирот и детей, оставшихся без попечения родителей, получившие образование на одном из уровней (ступеней) основного образования, при продолжении образования в дневной форме получения образования на одном из последующих уровней (ступеней) основного образования в государственных учреждениях образования Республики Беларусь сохраняют право на государственное обеспечение.</w:t>
      </w:r>
    </w:p>
    <w:p w:rsidR="00E836E2" w:rsidRDefault="00E836E2">
      <w:pPr>
        <w:pStyle w:val="ConsPlusNormal"/>
        <w:jc w:val="both"/>
      </w:pPr>
      <w:r>
        <w:t xml:space="preserve">(п. 1 статьи 10 в ред. </w:t>
      </w:r>
      <w:hyperlink r:id="rId73"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r>
        <w:t>2. Дети-сироты, дети, оставшиеся без попечения родителей, а также лица из числа детей-сирот и детей, оставшихся без попечения родителей, получающие образование в дневной форме получения образования, обеспечиваются соответствующими учреждениями образования общежитием без взимания платы за проживание либо при отсутствии общежития им возмещаются расходы по найму жилья по установленным нормам, если в населенном пункте по месту учебы они не имеют в собственности и (или) во владении и пользовании жилых помещений,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 из которого выбыли, они стали бы нуждающимися в улучшении жилищных условий.</w:t>
      </w:r>
    </w:p>
    <w:p w:rsidR="00E836E2" w:rsidRDefault="00E836E2">
      <w:pPr>
        <w:pStyle w:val="ConsPlusNormal"/>
        <w:jc w:val="both"/>
      </w:pPr>
      <w:r>
        <w:t xml:space="preserve">(в ред. Законов Республики Беларусь от 07.01.2012 </w:t>
      </w:r>
      <w:hyperlink r:id="rId74" w:history="1">
        <w:r>
          <w:rPr>
            <w:color w:val="0000FF"/>
          </w:rPr>
          <w:t>N 351-З</w:t>
        </w:r>
      </w:hyperlink>
      <w:r>
        <w:t xml:space="preserve">, от 04.01.2014 </w:t>
      </w:r>
      <w:hyperlink r:id="rId75" w:history="1">
        <w:r>
          <w:rPr>
            <w:color w:val="0000FF"/>
          </w:rPr>
          <w:t>N 106-З</w:t>
        </w:r>
      </w:hyperlink>
      <w:r>
        <w:t>)</w:t>
      </w:r>
    </w:p>
    <w:p w:rsidR="00E836E2" w:rsidRDefault="00E836E2">
      <w:pPr>
        <w:pStyle w:val="ConsPlusNormal"/>
        <w:spacing w:before="220"/>
        <w:ind w:firstLine="540"/>
        <w:jc w:val="both"/>
      </w:pPr>
      <w:r>
        <w:t>Дети-сироты, дети, оставшиеся без попечения родителей, а также лица из числа детей-сирот и детей, оставшихся без попечения родителей, обучающиеся в соответствующих учреждениях образования, вправе с разрешения руководителя детского интернатного учреждения проживать в детском интернатном учреждении во время каникул независимо от места расположения детского интернатного учреждения и учреждения образования, а также во время учебы в случае, если учреждение образования и детское интернатное учреждение находятся на территории одного города (района).</w:t>
      </w:r>
    </w:p>
    <w:p w:rsidR="00E836E2" w:rsidRDefault="00E836E2">
      <w:pPr>
        <w:pStyle w:val="ConsPlusNormal"/>
        <w:spacing w:before="220"/>
        <w:ind w:firstLine="540"/>
        <w:jc w:val="both"/>
      </w:pPr>
      <w:r>
        <w:t xml:space="preserve">3. Дети-сироты, дети, оставшиеся без попечения родителей, а также лица из числа детей-сирот и детей, оставшихся без попечения родителей, обеспечиваются соответствующими учреждениями образования согласно установленным нормам питанием, одеждой, обувью, мягким инвентарем, оборудованием, предметами личной гигиены и иными предметами первой необходимости или денежной компенсацией их стоимости по установленным </w:t>
      </w:r>
      <w:hyperlink r:id="rId76" w:history="1">
        <w:r>
          <w:rPr>
            <w:color w:val="0000FF"/>
          </w:rPr>
          <w:t>нормам</w:t>
        </w:r>
      </w:hyperlink>
      <w:r>
        <w:t>, а также стипендией и ежегодной материальной помощью за счет средств стипендиального фонда учреждения образования в порядке, установленном законодательством.</w:t>
      </w:r>
    </w:p>
    <w:p w:rsidR="00E836E2" w:rsidRDefault="00E836E2">
      <w:pPr>
        <w:pStyle w:val="ConsPlusNormal"/>
        <w:spacing w:before="220"/>
        <w:ind w:firstLine="540"/>
        <w:jc w:val="both"/>
      </w:pPr>
      <w:r>
        <w:t xml:space="preserve">4. Детям-сиротам, детям, оставшимся без попечения родителей, а также лицам из числа детей-сирот и детей, оставшихся без попечения родителей, обучающимся в соответствующих учреждениях образования, на время их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или иных граждан в период каникул, выходных дней, государственных </w:t>
      </w:r>
      <w:hyperlink r:id="rId77" w:history="1">
        <w:r>
          <w:rPr>
            <w:color w:val="0000FF"/>
          </w:rPr>
          <w:t>праздников</w:t>
        </w:r>
      </w:hyperlink>
      <w:r>
        <w:t xml:space="preserve"> и праздничных дней, установленных и объявленных Президентом Республики Беларусь нерабочими, а также в период болезни выдается денежная компенсация расходов на питание по установленным нормам.</w:t>
      </w:r>
    </w:p>
    <w:p w:rsidR="00E836E2" w:rsidRDefault="00E836E2">
      <w:pPr>
        <w:pStyle w:val="ConsPlusNormal"/>
        <w:jc w:val="both"/>
      </w:pPr>
      <w:r>
        <w:t xml:space="preserve">(в ред. </w:t>
      </w:r>
      <w:hyperlink r:id="rId78" w:history="1">
        <w:r>
          <w:rPr>
            <w:color w:val="0000FF"/>
          </w:rPr>
          <w:t>Закона</w:t>
        </w:r>
      </w:hyperlink>
      <w:r>
        <w:t xml:space="preserve"> Республики Беларусь от 07.01.2012 N 351-З)</w:t>
      </w:r>
    </w:p>
    <w:p w:rsidR="00E836E2" w:rsidRDefault="00E836E2">
      <w:pPr>
        <w:pStyle w:val="ConsPlusNormal"/>
        <w:spacing w:before="220"/>
        <w:ind w:firstLine="540"/>
        <w:jc w:val="both"/>
      </w:pPr>
      <w:bookmarkStart w:id="3" w:name="P178"/>
      <w:bookmarkEnd w:id="3"/>
      <w:r>
        <w:t xml:space="preserve">5. Детям-сиротам, детям, оставшимся без попечения родителей, а также лицам из числа детей-сирот и детей, оставшихся без попечения родителей, отчисленным из соответствующих учреждений образования в связи с получением образования или по иным причинам, при предоставлении справки о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либо об установлении группы инвалидности и противопоказаниях к труду в течение двенадцати месяцев </w:t>
      </w:r>
      <w:r>
        <w:lastRenderedPageBreak/>
        <w:t>после отчисления выдается комплект одежды, обуви, мягкого инвентаря и оборудования, а также выплачивается денежное пособие по установленным нормам.</w:t>
      </w:r>
    </w:p>
    <w:p w:rsidR="00E836E2" w:rsidRDefault="00E836E2">
      <w:pPr>
        <w:pStyle w:val="ConsPlusNormal"/>
        <w:spacing w:before="220"/>
        <w:ind w:firstLine="540"/>
        <w:jc w:val="both"/>
      </w:pPr>
      <w:bookmarkStart w:id="4" w:name="P179"/>
      <w:bookmarkEnd w:id="4"/>
      <w:r>
        <w:t xml:space="preserve">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 при соблюдении условий, указанных в </w:t>
      </w:r>
      <w:hyperlink w:anchor="P178" w:history="1">
        <w:r>
          <w:rPr>
            <w:color w:val="0000FF"/>
          </w:rPr>
          <w:t>части первой</w:t>
        </w:r>
      </w:hyperlink>
      <w:r>
        <w:t xml:space="preserve"> настоящего пункта, сохраняется право на получение комплекта одежды, обуви, мягкого инвентаря и оборудования, а также денежного пособия по установленным нормам.</w:t>
      </w:r>
    </w:p>
    <w:p w:rsidR="00E836E2" w:rsidRDefault="00E836E2">
      <w:pPr>
        <w:pStyle w:val="ConsPlusNormal"/>
        <w:spacing w:before="220"/>
        <w:ind w:firstLine="540"/>
        <w:jc w:val="both"/>
      </w:pPr>
      <w:r>
        <w:t xml:space="preserve">По желанию лиц, указанных в </w:t>
      </w:r>
      <w:hyperlink w:anchor="P178" w:history="1">
        <w:r>
          <w:rPr>
            <w:color w:val="0000FF"/>
          </w:rPr>
          <w:t>частях первой</w:t>
        </w:r>
      </w:hyperlink>
      <w:r>
        <w:t xml:space="preserve"> и </w:t>
      </w:r>
      <w:hyperlink w:anchor="P179" w:history="1">
        <w:r>
          <w:rPr>
            <w:color w:val="0000FF"/>
          </w:rPr>
          <w:t>второй</w:t>
        </w:r>
      </w:hyperlink>
      <w:r>
        <w:t xml:space="preserve"> настоящего пункта, взамен комплекта одежды, обуви, мягкого инвентаря и оборудования выплачивается денежная компенсация по установленным нормам.</w:t>
      </w:r>
    </w:p>
    <w:p w:rsidR="00E836E2" w:rsidRDefault="00E836E2">
      <w:pPr>
        <w:pStyle w:val="ConsPlusNormal"/>
        <w:jc w:val="both"/>
      </w:pPr>
      <w:r>
        <w:t xml:space="preserve">(п. 5 статьи 10 в ред. </w:t>
      </w:r>
      <w:hyperlink r:id="rId79" w:history="1">
        <w:r>
          <w:rPr>
            <w:color w:val="0000FF"/>
          </w:rPr>
          <w:t>Закона</w:t>
        </w:r>
      </w:hyperlink>
      <w:r>
        <w:t xml:space="preserve"> Республики Беларусь от 18.07.2016 N 411-З)</w:t>
      </w:r>
    </w:p>
    <w:p w:rsidR="00E836E2" w:rsidRDefault="00E836E2">
      <w:pPr>
        <w:pStyle w:val="ConsPlusNormal"/>
        <w:ind w:firstLine="540"/>
        <w:jc w:val="both"/>
      </w:pPr>
    </w:p>
    <w:p w:rsidR="00E836E2" w:rsidRDefault="00E836E2">
      <w:pPr>
        <w:pStyle w:val="ConsPlusNormal"/>
        <w:ind w:firstLine="540"/>
        <w:jc w:val="both"/>
        <w:outlineLvl w:val="1"/>
      </w:pPr>
      <w:r>
        <w:rPr>
          <w:b/>
        </w:rPr>
        <w:t>Статья 11. Гарантии права на образование</w:t>
      </w:r>
    </w:p>
    <w:p w:rsidR="00E836E2" w:rsidRDefault="00E836E2">
      <w:pPr>
        <w:pStyle w:val="ConsPlusNormal"/>
        <w:ind w:firstLine="540"/>
        <w:jc w:val="both"/>
      </w:pPr>
      <w:r>
        <w:t xml:space="preserve">(в ред. </w:t>
      </w:r>
      <w:hyperlink r:id="rId80" w:history="1">
        <w:r>
          <w:rPr>
            <w:color w:val="0000FF"/>
          </w:rPr>
          <w:t>Закона</w:t>
        </w:r>
      </w:hyperlink>
      <w:r>
        <w:t xml:space="preserve"> Республики Беларусь от 07.01.2012 N 351-З)</w:t>
      </w:r>
    </w:p>
    <w:p w:rsidR="00E836E2" w:rsidRDefault="00E836E2">
      <w:pPr>
        <w:pStyle w:val="ConsPlusNormal"/>
        <w:ind w:firstLine="540"/>
        <w:jc w:val="both"/>
      </w:pPr>
    </w:p>
    <w:p w:rsidR="00E836E2" w:rsidRDefault="00E836E2">
      <w:pPr>
        <w:pStyle w:val="ConsPlusNormal"/>
        <w:ind w:firstLine="540"/>
        <w:jc w:val="both"/>
      </w:pPr>
      <w: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rsidR="00E836E2" w:rsidRDefault="00E836E2">
      <w:pPr>
        <w:pStyle w:val="ConsPlusNormal"/>
        <w:spacing w:before="220"/>
        <w:ind w:firstLine="540"/>
        <w:jc w:val="both"/>
      </w:pPr>
      <w:r>
        <w:t>получение в государственных учреждениях образования бесплатного дошкольного, общего среднего, профессионально-технического, специального образования;</w:t>
      </w:r>
    </w:p>
    <w:p w:rsidR="00E836E2" w:rsidRDefault="00E836E2">
      <w:pPr>
        <w:pStyle w:val="ConsPlusNormal"/>
        <w:spacing w:before="220"/>
        <w:ind w:firstLine="540"/>
        <w:jc w:val="both"/>
      </w:pPr>
      <w:r>
        <w:t>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rsidR="00E836E2" w:rsidRDefault="00E836E2">
      <w:pPr>
        <w:pStyle w:val="ConsPlusNormal"/>
        <w:spacing w:before="220"/>
        <w:ind w:firstLine="540"/>
        <w:jc w:val="both"/>
      </w:pPr>
      <w:r>
        <w:t>получение в государственных учреждениях образования бесплатного дополнительного образования детей и молодежи;</w:t>
      </w:r>
    </w:p>
    <w:p w:rsidR="00E836E2" w:rsidRDefault="00E836E2">
      <w:pPr>
        <w:pStyle w:val="ConsPlusNormal"/>
        <w:spacing w:before="220"/>
        <w:ind w:firstLine="540"/>
        <w:jc w:val="both"/>
      </w:pPr>
      <w:r>
        <w:t>получение в государственных учреждениях образования бесплатного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а также иных образовательных программ в соответствии с законодательством;</w:t>
      </w:r>
    </w:p>
    <w:p w:rsidR="00E836E2" w:rsidRDefault="00E836E2">
      <w:pPr>
        <w:pStyle w:val="ConsPlusNormal"/>
        <w:spacing w:before="220"/>
        <w:ind w:firstLine="540"/>
        <w:jc w:val="both"/>
      </w:pPr>
      <w:r>
        <w:t>предоставление льгот при приеме в санаторные школы-интернаты, гимназии-интернаты, специализированные лицеи;</w:t>
      </w:r>
    </w:p>
    <w:p w:rsidR="00E836E2" w:rsidRDefault="00E836E2">
      <w:pPr>
        <w:pStyle w:val="ConsPlusNormal"/>
        <w:spacing w:before="220"/>
        <w:ind w:firstLine="540"/>
        <w:jc w:val="both"/>
      </w:pPr>
      <w:r>
        <w:t>предоставление льгот при приеме для получения профессионально-технического, среднего специального, высшего образования;</w:t>
      </w:r>
    </w:p>
    <w:p w:rsidR="00E836E2" w:rsidRDefault="00E836E2">
      <w:pPr>
        <w:pStyle w:val="ConsPlusNormal"/>
        <w:spacing w:before="220"/>
        <w:ind w:firstLine="540"/>
        <w:jc w:val="both"/>
      </w:pPr>
      <w:r>
        <w:t>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E836E2" w:rsidRDefault="00E836E2">
      <w:pPr>
        <w:pStyle w:val="ConsPlusNormal"/>
        <w:spacing w:before="220"/>
        <w:ind w:firstLine="540"/>
        <w:jc w:val="both"/>
      </w:pPr>
      <w:r>
        <w:t>предоставление мер социальной защиты в период получения образования.</w:t>
      </w:r>
    </w:p>
    <w:p w:rsidR="00E836E2" w:rsidRDefault="00E836E2">
      <w:pPr>
        <w:pStyle w:val="ConsPlusNormal"/>
        <w:ind w:firstLine="540"/>
        <w:jc w:val="both"/>
      </w:pPr>
    </w:p>
    <w:p w:rsidR="00E836E2" w:rsidRDefault="00E836E2">
      <w:pPr>
        <w:pStyle w:val="ConsPlusNormal"/>
        <w:ind w:firstLine="540"/>
        <w:jc w:val="both"/>
        <w:outlineLvl w:val="1"/>
      </w:pPr>
      <w:r>
        <w:rPr>
          <w:b/>
        </w:rPr>
        <w:t>Статья 12. Гарантии права на жилище</w:t>
      </w:r>
    </w:p>
    <w:p w:rsidR="00E836E2" w:rsidRDefault="00E836E2">
      <w:pPr>
        <w:pStyle w:val="ConsPlusNormal"/>
        <w:ind w:firstLine="540"/>
        <w:jc w:val="both"/>
      </w:pPr>
      <w:r>
        <w:t xml:space="preserve">(в ред. </w:t>
      </w:r>
      <w:hyperlink r:id="rId81" w:history="1">
        <w:r>
          <w:rPr>
            <w:color w:val="0000FF"/>
          </w:rPr>
          <w:t>Закона</w:t>
        </w:r>
      </w:hyperlink>
      <w:r>
        <w:t xml:space="preserve"> Республики Беларусь от 07.01.2012 N 351-З)</w:t>
      </w:r>
    </w:p>
    <w:p w:rsidR="00E836E2" w:rsidRDefault="00E836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6E2">
        <w:trPr>
          <w:jc w:val="center"/>
        </w:trPr>
        <w:tc>
          <w:tcPr>
            <w:tcW w:w="9294" w:type="dxa"/>
            <w:tcBorders>
              <w:top w:val="nil"/>
              <w:left w:val="single" w:sz="24" w:space="0" w:color="CED3F1"/>
              <w:bottom w:val="nil"/>
              <w:right w:val="single" w:sz="24" w:space="0" w:color="F4F3F8"/>
            </w:tcBorders>
            <w:shd w:val="clear" w:color="auto" w:fill="F4F3F8"/>
          </w:tcPr>
          <w:p w:rsidR="00E836E2" w:rsidRDefault="00E836E2">
            <w:pPr>
              <w:pStyle w:val="ConsPlusNormal"/>
              <w:jc w:val="both"/>
            </w:pPr>
            <w:r>
              <w:rPr>
                <w:color w:val="392C69"/>
              </w:rPr>
              <w:t>КонсультантПлюс: примечание.</w:t>
            </w:r>
          </w:p>
          <w:p w:rsidR="00E836E2" w:rsidRDefault="00E836E2">
            <w:pPr>
              <w:pStyle w:val="ConsPlusNormal"/>
              <w:jc w:val="both"/>
            </w:pPr>
            <w:hyperlink r:id="rId82" w:history="1">
              <w:r>
                <w:rPr>
                  <w:color w:val="0000FF"/>
                </w:rPr>
                <w:t>Положение</w:t>
              </w:r>
            </w:hyperlink>
            <w:r>
              <w:rPr>
                <w:color w:val="392C69"/>
              </w:rPr>
              <w:t xml:space="preserve"> о порядке закрепления жилых помещений за детьми-сиротами и детьми, </w:t>
            </w:r>
            <w:r>
              <w:rPr>
                <w:color w:val="392C69"/>
              </w:rPr>
              <w:lastRenderedPageBreak/>
              <w:t>оставшимися без попечения родителей утверждено постановлением Совета Министров Республики Беларусь от 26.12.2006 N 1728.</w:t>
            </w:r>
          </w:p>
        </w:tc>
      </w:tr>
    </w:tbl>
    <w:p w:rsidR="00E836E2" w:rsidRDefault="00E836E2">
      <w:pPr>
        <w:pStyle w:val="ConsPlusNormal"/>
        <w:spacing w:before="280"/>
        <w:ind w:firstLine="540"/>
        <w:jc w:val="both"/>
      </w:pPr>
      <w:bookmarkStart w:id="5" w:name="P201"/>
      <w:bookmarkEnd w:id="5"/>
      <w:r>
        <w:lastRenderedPageBreak/>
        <w:t xml:space="preserve">1. Детям-сиротам, детям, оставшимся без попечения родителей, а также лицам из числа детей-сирот и детей, оставшихся без попечения родителей, гарантируется право на получение жилых </w:t>
      </w:r>
      <w:hyperlink r:id="rId83" w:history="1">
        <w:r>
          <w:rPr>
            <w:color w:val="0000FF"/>
          </w:rPr>
          <w:t>помещений</w:t>
        </w:r>
      </w:hyperlink>
      <w:r>
        <w:t xml:space="preserve"> социального пользования государственного жилищного фонда, льготных кредитов, одноразовых субсидий и иных форм государственной поддержки для строительства (реконструкции) или приобретения жилого помещения в соответствии с законодательством, если они являются нуждающимися в улучшении жилищных условий по основаниям, предусмотренным законодательными актами.</w:t>
      </w:r>
    </w:p>
    <w:p w:rsidR="00E836E2" w:rsidRDefault="00E836E2">
      <w:pPr>
        <w:pStyle w:val="ConsPlusNormal"/>
        <w:spacing w:before="220"/>
        <w:ind w:firstLine="540"/>
        <w:jc w:val="both"/>
      </w:pPr>
      <w:r>
        <w:t xml:space="preserve">Детям-сиротам и детям, оставшимся без попечения родителей, в отношении которых принято решение об </w:t>
      </w:r>
      <w:hyperlink r:id="rId84" w:history="1">
        <w:r>
          <w:rPr>
            <w:color w:val="0000FF"/>
          </w:rPr>
          <w:t>эмансипации</w:t>
        </w:r>
      </w:hyperlink>
      <w:r>
        <w:t xml:space="preserve"> или которые вступили в брак, а также лицам из числа детей-сирот и детей, оставшихся без попечения родителей,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rsidR="00E836E2" w:rsidRDefault="00E836E2">
      <w:pPr>
        <w:pStyle w:val="ConsPlusNormal"/>
        <w:jc w:val="both"/>
      </w:pPr>
      <w:r>
        <w:t xml:space="preserve">(часть вторая п. 1 статьи 12 в ред. </w:t>
      </w:r>
      <w:hyperlink r:id="rId85" w:history="1">
        <w:r>
          <w:rPr>
            <w:color w:val="0000FF"/>
          </w:rPr>
          <w:t>Закона</w:t>
        </w:r>
      </w:hyperlink>
      <w:r>
        <w:t xml:space="preserve"> Республики Беларусь от 18.07.2016 N 411-З)</w:t>
      </w:r>
    </w:p>
    <w:p w:rsidR="00E836E2" w:rsidRDefault="00E836E2">
      <w:pPr>
        <w:pStyle w:val="ConsPlusNormal"/>
        <w:spacing w:before="220"/>
        <w:ind w:firstLine="540"/>
        <w:jc w:val="both"/>
      </w:pPr>
      <w:bookmarkStart w:id="6" w:name="P204"/>
      <w:bookmarkEnd w:id="6"/>
      <w:r>
        <w:t xml:space="preserve">До реализации прав, установленных </w:t>
      </w:r>
      <w:hyperlink w:anchor="P201" w:history="1">
        <w:r>
          <w:rPr>
            <w:color w:val="0000FF"/>
          </w:rPr>
          <w:t>частью первой</w:t>
        </w:r>
      </w:hyperlink>
      <w:r>
        <w:t xml:space="preserve"> настоящего пункта, 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предоставляются жилые помещения в общежитиях в </w:t>
      </w:r>
      <w:hyperlink r:id="rId86" w:history="1">
        <w:r>
          <w:rPr>
            <w:color w:val="0000FF"/>
          </w:rPr>
          <w:t>порядке</w:t>
        </w:r>
      </w:hyperlink>
      <w:r>
        <w:t>, установленном законодательством.</w:t>
      </w:r>
    </w:p>
    <w:p w:rsidR="00E836E2" w:rsidRDefault="00E836E2">
      <w:pPr>
        <w:pStyle w:val="ConsPlusNormal"/>
        <w:jc w:val="both"/>
      </w:pPr>
      <w:r>
        <w:t xml:space="preserve">(часть третья п. 1 статьи 12 введена </w:t>
      </w:r>
      <w:hyperlink r:id="rId87" w:history="1">
        <w:r>
          <w:rPr>
            <w:color w:val="0000FF"/>
          </w:rPr>
          <w:t>Законом</w:t>
        </w:r>
      </w:hyperlink>
      <w:r>
        <w:t xml:space="preserve"> Республики Беларусь от 18.07.2016 N 411-З)</w:t>
      </w:r>
    </w:p>
    <w:p w:rsidR="00E836E2" w:rsidRDefault="00E836E2">
      <w:pPr>
        <w:pStyle w:val="ConsPlusNormal"/>
        <w:spacing w:before="220"/>
        <w:ind w:firstLine="540"/>
        <w:jc w:val="both"/>
      </w:pPr>
      <w:r>
        <w:t xml:space="preserve">Гарантии права на жилище, предусмотренные </w:t>
      </w:r>
      <w:hyperlink w:anchor="P201" w:history="1">
        <w:r>
          <w:rPr>
            <w:color w:val="0000FF"/>
          </w:rPr>
          <w:t>частями первой</w:t>
        </w:r>
      </w:hyperlink>
      <w:r>
        <w:t xml:space="preserve"> и </w:t>
      </w:r>
      <w:hyperlink w:anchor="P204" w:history="1">
        <w:r>
          <w:rPr>
            <w:color w:val="0000FF"/>
          </w:rPr>
          <w:t>третьей</w:t>
        </w:r>
      </w:hyperlink>
      <w:r>
        <w:t xml:space="preserve"> настоящего пункта, предоставляются детям-сиротам, детям, оставшимся без попечения родителей, а также лицам из числа детей-сирот и детей, оставшихся без попечения родителей, местными исполнительными и распорядительными органами по месту первоначального приобретения статуса детей-сирот или статуса детей, оставшихся без попечения родителей, либо по месту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w:t>
      </w:r>
    </w:p>
    <w:p w:rsidR="00E836E2" w:rsidRDefault="00E836E2">
      <w:pPr>
        <w:pStyle w:val="ConsPlusNormal"/>
        <w:jc w:val="both"/>
      </w:pPr>
      <w:r>
        <w:t xml:space="preserve">(в ред. </w:t>
      </w:r>
      <w:hyperlink r:id="rId88" w:history="1">
        <w:r>
          <w:rPr>
            <w:color w:val="0000FF"/>
          </w:rPr>
          <w:t>Закона</w:t>
        </w:r>
      </w:hyperlink>
      <w:r>
        <w:t xml:space="preserve"> Республики Беларусь от 18.07.2016 N 411-З)</w:t>
      </w:r>
    </w:p>
    <w:p w:rsidR="00E836E2" w:rsidRDefault="00E836E2">
      <w:pPr>
        <w:pStyle w:val="ConsPlusNormal"/>
        <w:spacing w:before="220"/>
        <w:ind w:firstLine="540"/>
        <w:jc w:val="both"/>
      </w:pPr>
      <w:r>
        <w:t>Местом первоначального приобретения статуса детей-сирот или статуса детей, оставшихся без попечения родителей, является место регистрации ребенка по месту жительства. При отсутствии у ребенка регистрации по месту жительства местом первоначального приобретения статуса детей-сирот или статуса детей, оставшихся без попечения родителей, является место регистрации по месту жительства родителей (родителя), с которыми проживал ребенок, а в случаях, когда ребенок не проживал с родителями (родителем), либо у родителей (родителя) отсутствует регистрация по месту жительства, либо место жительства родителей (родителя) неизвестно, - адрес расположения административного здания местного исполнительного и распорядительного органа, осуществившего регистрацию этого ребенка по месту жительства.</w:t>
      </w:r>
    </w:p>
    <w:p w:rsidR="00E836E2" w:rsidRDefault="00E836E2">
      <w:pPr>
        <w:pStyle w:val="ConsPlusNormal"/>
        <w:spacing w:before="220"/>
        <w:ind w:firstLine="540"/>
        <w:jc w:val="both"/>
      </w:pPr>
      <w:r>
        <w:t xml:space="preserve">2. Детям-сиротам, детям, оставшимся без попечения родителей, а также лицам из числа детей-сирот и детей, оставшихся без попечения родителей, гарантируется сохранение права собственности на жилое помещение или права владения и пользования жилым помещением, закрепленным за ними в </w:t>
      </w:r>
      <w:hyperlink r:id="rId89" w:history="1">
        <w:r>
          <w:rPr>
            <w:color w:val="0000FF"/>
          </w:rPr>
          <w:t>порядке</w:t>
        </w:r>
      </w:hyperlink>
      <w:r>
        <w:t>, установленном законодательством.</w:t>
      </w:r>
    </w:p>
    <w:p w:rsidR="00E836E2" w:rsidRDefault="00E836E2">
      <w:pPr>
        <w:pStyle w:val="ConsPlusNormal"/>
        <w:jc w:val="both"/>
      </w:pPr>
      <w:r>
        <w:t xml:space="preserve">(в ред. Законов Республики Беларусь от 04.01.2014 </w:t>
      </w:r>
      <w:hyperlink r:id="rId90" w:history="1">
        <w:r>
          <w:rPr>
            <w:color w:val="0000FF"/>
          </w:rPr>
          <w:t>N 106-З</w:t>
        </w:r>
      </w:hyperlink>
      <w:r>
        <w:t xml:space="preserve">, от 18.07.2016 </w:t>
      </w:r>
      <w:hyperlink r:id="rId91" w:history="1">
        <w:r>
          <w:rPr>
            <w:color w:val="0000FF"/>
          </w:rPr>
          <w:t>N 411-З</w:t>
        </w:r>
      </w:hyperlink>
      <w:r>
        <w:t>)</w:t>
      </w:r>
    </w:p>
    <w:p w:rsidR="00E836E2" w:rsidRDefault="00E836E2">
      <w:pPr>
        <w:pStyle w:val="ConsPlusNormal"/>
        <w:spacing w:before="220"/>
        <w:ind w:firstLine="540"/>
        <w:jc w:val="both"/>
      </w:pPr>
      <w:r>
        <w:t xml:space="preserve">Государственная регистрация запрета на отчуждение жилых помещений, закрепленных за детьми-сиротами, детьми, оставшимися без попечения родителей, осуществляется территориальными организациями по государственной регистрации недвижимого имущества, </w:t>
      </w:r>
      <w:r>
        <w:lastRenderedPageBreak/>
        <w:t>прав на него и сделок с ним по месту нахождения таких жилых помещений на основании решений районных (городских) исполнительных комитетов, администраций районов о закреплении за детьми-сиротами, детьми, оставшимися без попечения родителей, жилых помещений. Копии указанных решений, содержащих обязательные для исполнения предписания осуществить государственную регистрацию запрета на отчуждение жилых помещений, закрепленных за детьми-сиротами, детьми, оставшимися без попечения родителей, направляются в территориальные организации по государственной регистрации недвижимого имущества, прав на него и сделок с ним.</w:t>
      </w:r>
    </w:p>
    <w:p w:rsidR="00E836E2" w:rsidRDefault="00E836E2">
      <w:pPr>
        <w:pStyle w:val="ConsPlusNormal"/>
        <w:ind w:firstLine="540"/>
        <w:jc w:val="both"/>
      </w:pPr>
      <w:r>
        <w:t xml:space="preserve">Часть исключена. - </w:t>
      </w:r>
      <w:hyperlink r:id="rId92" w:history="1">
        <w:r>
          <w:rPr>
            <w:color w:val="0000FF"/>
          </w:rPr>
          <w:t>Закон</w:t>
        </w:r>
      </w:hyperlink>
      <w:r>
        <w:t xml:space="preserve"> Республики Беларусь от 18.07.2016 N 411-З.</w:t>
      </w:r>
    </w:p>
    <w:p w:rsidR="00E836E2" w:rsidRDefault="00E836E2">
      <w:pPr>
        <w:pStyle w:val="ConsPlusNormal"/>
        <w:ind w:firstLine="540"/>
        <w:jc w:val="both"/>
      </w:pPr>
    </w:p>
    <w:p w:rsidR="00E836E2" w:rsidRDefault="00E836E2">
      <w:pPr>
        <w:pStyle w:val="ConsPlusNormal"/>
        <w:ind w:firstLine="540"/>
        <w:jc w:val="both"/>
        <w:outlineLvl w:val="1"/>
      </w:pPr>
      <w:r>
        <w:rPr>
          <w:b/>
        </w:rPr>
        <w:t>Статья 13. Гарантии права на труд и занятость</w:t>
      </w:r>
    </w:p>
    <w:p w:rsidR="00E836E2" w:rsidRDefault="00E836E2">
      <w:pPr>
        <w:pStyle w:val="ConsPlusNormal"/>
        <w:ind w:firstLine="540"/>
        <w:jc w:val="both"/>
      </w:pPr>
      <w:r>
        <w:t xml:space="preserve">(в ред. </w:t>
      </w:r>
      <w:hyperlink r:id="rId93" w:history="1">
        <w:r>
          <w:rPr>
            <w:color w:val="0000FF"/>
          </w:rPr>
          <w:t>Закона</w:t>
        </w:r>
      </w:hyperlink>
      <w:r>
        <w:t xml:space="preserve"> Республики Беларусь от 07.01.2012 N 351-З)</w:t>
      </w:r>
    </w:p>
    <w:p w:rsidR="00E836E2" w:rsidRDefault="00E836E2">
      <w:pPr>
        <w:pStyle w:val="ConsPlusNormal"/>
        <w:ind w:firstLine="540"/>
        <w:jc w:val="both"/>
      </w:pPr>
    </w:p>
    <w:p w:rsidR="00E836E2" w:rsidRDefault="00E836E2">
      <w:pPr>
        <w:pStyle w:val="ConsPlusNormal"/>
        <w:ind w:firstLine="540"/>
        <w:jc w:val="both"/>
      </w:pPr>
      <w:r>
        <w:t xml:space="preserve">Детям-сиротам, детям, оставшимся без попечения родителей, а также лицам из числа детей-сирот и детей, оставшихся без попечения родителей, обеспечиваются гарантии права на труд и занятость путем разработки и реализации целевых государственных программ содействия занятости, создания дополнительных рабочих мест, установления </w:t>
      </w:r>
      <w:hyperlink r:id="rId94" w:history="1">
        <w:r>
          <w:rPr>
            <w:color w:val="0000FF"/>
          </w:rPr>
          <w:t>брони</w:t>
        </w:r>
      </w:hyperlink>
      <w:r>
        <w:t xml:space="preserve"> для приема на работу, предоставления услуг по профессиональной ориентации и другими мерами в соответствии с законодательством.</w:t>
      </w:r>
    </w:p>
    <w:p w:rsidR="00E836E2" w:rsidRDefault="00E836E2">
      <w:pPr>
        <w:pStyle w:val="ConsPlusNormal"/>
        <w:ind w:firstLine="540"/>
        <w:jc w:val="both"/>
      </w:pPr>
    </w:p>
    <w:p w:rsidR="00E836E2" w:rsidRDefault="00E836E2">
      <w:pPr>
        <w:pStyle w:val="ConsPlusNormal"/>
        <w:ind w:firstLine="540"/>
        <w:jc w:val="both"/>
        <w:outlineLvl w:val="1"/>
      </w:pPr>
      <w:r>
        <w:rPr>
          <w:b/>
        </w:rPr>
        <w:t>Статья 14. Иные гарантии по социальной защите, предоставляемые детям-сиротам, детям, оставшимся без попечения родителей, а также лицам из числа детей-сирот и детей, оставшихся без попечения родителей</w:t>
      </w:r>
    </w:p>
    <w:p w:rsidR="00E836E2" w:rsidRDefault="00E836E2">
      <w:pPr>
        <w:pStyle w:val="ConsPlusNormal"/>
        <w:ind w:firstLine="540"/>
        <w:jc w:val="both"/>
      </w:pPr>
      <w:r>
        <w:t xml:space="preserve">(в ред. </w:t>
      </w:r>
      <w:hyperlink r:id="rId95" w:history="1">
        <w:r>
          <w:rPr>
            <w:color w:val="0000FF"/>
          </w:rPr>
          <w:t>Закона</w:t>
        </w:r>
      </w:hyperlink>
      <w:r>
        <w:t xml:space="preserve"> Республики Беларусь от 07.01.2012 N 351-З)</w:t>
      </w:r>
    </w:p>
    <w:p w:rsidR="00E836E2" w:rsidRDefault="00E836E2">
      <w:pPr>
        <w:pStyle w:val="ConsPlusNormal"/>
        <w:ind w:firstLine="540"/>
        <w:jc w:val="both"/>
      </w:pPr>
    </w:p>
    <w:p w:rsidR="00E836E2" w:rsidRDefault="00E836E2">
      <w:pPr>
        <w:pStyle w:val="ConsPlusNormal"/>
        <w:ind w:firstLine="540"/>
        <w:jc w:val="both"/>
      </w:pPr>
      <w:bookmarkStart w:id="7" w:name="P222"/>
      <w:bookmarkEnd w:id="7"/>
      <w:r>
        <w:t>1. 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интернатных учреждениях, детских домах семейного типа, опекунских семьях и приемных семьях,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предоставляется право на:</w:t>
      </w:r>
    </w:p>
    <w:p w:rsidR="00E836E2" w:rsidRDefault="00E836E2">
      <w:pPr>
        <w:pStyle w:val="ConsPlusNormal"/>
        <w:spacing w:before="220"/>
        <w:ind w:firstLine="540"/>
        <w:jc w:val="both"/>
      </w:pPr>
      <w:r>
        <w:t>бесплатное посещение культурных и спортивных мероприятий (при наличии свободных мест) в государственных организациях культуры, физической культуры и спорта;</w:t>
      </w:r>
    </w:p>
    <w:p w:rsidR="00E836E2" w:rsidRDefault="00E836E2">
      <w:pPr>
        <w:pStyle w:val="ConsPlusNormal"/>
        <w:spacing w:before="220"/>
        <w:ind w:firstLine="540"/>
        <w:jc w:val="both"/>
      </w:pPr>
      <w:r>
        <w:t>бесплатное посещение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w:t>
      </w:r>
    </w:p>
    <w:p w:rsidR="00E836E2" w:rsidRDefault="00E836E2">
      <w:pPr>
        <w:pStyle w:val="ConsPlusNormal"/>
        <w:spacing w:before="220"/>
        <w:ind w:firstLine="540"/>
        <w:jc w:val="both"/>
      </w:pPr>
      <w:r>
        <w:t>бесплатную подготовку в государственных специализированных учебно-спортивных учреждениях;</w:t>
      </w:r>
    </w:p>
    <w:p w:rsidR="00E836E2" w:rsidRDefault="00E836E2">
      <w:pPr>
        <w:pStyle w:val="ConsPlusNormal"/>
        <w:spacing w:before="220"/>
        <w:ind w:firstLine="540"/>
        <w:jc w:val="both"/>
      </w:pPr>
      <w:r>
        <w:t>бесплатное посещение государственных физкультурно-спортивных сооружений.</w:t>
      </w:r>
    </w:p>
    <w:p w:rsidR="00E836E2" w:rsidRDefault="00E836E2">
      <w:pPr>
        <w:pStyle w:val="ConsPlusNormal"/>
        <w:spacing w:before="220"/>
        <w:ind w:firstLine="540"/>
        <w:jc w:val="both"/>
      </w:pPr>
      <w:r>
        <w:t xml:space="preserve">Детям-сиротам, детям, оставшимся без попечения родителей, независимо от места жительства предоставляется также право на бесплатный проезд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w:t>
      </w:r>
      <w:r>
        <w:lastRenderedPageBreak/>
        <w:t>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E836E2" w:rsidRDefault="00E836E2">
      <w:pPr>
        <w:pStyle w:val="ConsPlusNormal"/>
        <w:jc w:val="both"/>
      </w:pPr>
      <w:r>
        <w:t xml:space="preserve">(часть вторая п. 1 статьи 14 в ред. </w:t>
      </w:r>
      <w:hyperlink r:id="rId96" w:history="1">
        <w:r>
          <w:rPr>
            <w:color w:val="0000FF"/>
          </w:rPr>
          <w:t>Закона</w:t>
        </w:r>
      </w:hyperlink>
      <w:r>
        <w:t xml:space="preserve"> Республики Беларусь от 04.01.2014 N 106-З)</w:t>
      </w:r>
    </w:p>
    <w:p w:rsidR="00E836E2" w:rsidRDefault="00E836E2">
      <w:pPr>
        <w:pStyle w:val="ConsPlusNormal"/>
        <w:spacing w:before="220"/>
        <w:ind w:firstLine="540"/>
        <w:jc w:val="both"/>
      </w:pPr>
      <w:r>
        <w:t xml:space="preserve">2. Гарантии по социальной защите, предусмотренные </w:t>
      </w:r>
      <w:hyperlink w:anchor="P222" w:history="1">
        <w:r>
          <w:rPr>
            <w:color w:val="0000FF"/>
          </w:rPr>
          <w:t>пунктом 1</w:t>
        </w:r>
      </w:hyperlink>
      <w:r>
        <w:t xml:space="preserve"> настоящей статьи, предоставляются на основании единого билета.</w:t>
      </w:r>
    </w:p>
    <w:p w:rsidR="00E836E2" w:rsidRDefault="00E836E2">
      <w:pPr>
        <w:pStyle w:val="ConsPlusNormal"/>
        <w:spacing w:before="220"/>
        <w:ind w:firstLine="540"/>
        <w:jc w:val="both"/>
      </w:pPr>
      <w:hyperlink r:id="rId97" w:history="1">
        <w:r>
          <w:rPr>
            <w:color w:val="0000FF"/>
          </w:rPr>
          <w:t>Порядок</w:t>
        </w:r>
      </w:hyperlink>
      <w:r>
        <w:t xml:space="preserve"> выдачи единого билета, а также условия и сроки пользования единым билетом определяются Правительством Республики Беларусь.</w:t>
      </w:r>
    </w:p>
    <w:p w:rsidR="00E836E2" w:rsidRDefault="00E836E2">
      <w:pPr>
        <w:pStyle w:val="ConsPlusNormal"/>
        <w:ind w:firstLine="540"/>
        <w:jc w:val="both"/>
      </w:pPr>
    </w:p>
    <w:p w:rsidR="00E836E2" w:rsidRDefault="00E836E2">
      <w:pPr>
        <w:pStyle w:val="ConsPlusTitle"/>
        <w:jc w:val="center"/>
        <w:outlineLvl w:val="0"/>
      </w:pPr>
      <w:r>
        <w:t>ГЛАВА 4</w:t>
      </w:r>
    </w:p>
    <w:p w:rsidR="00E836E2" w:rsidRDefault="00E836E2">
      <w:pPr>
        <w:pStyle w:val="ConsPlusTitle"/>
        <w:jc w:val="center"/>
      </w:pPr>
      <w:r>
        <w:t>ЗАКЛЮЧИТЕЛЬНЫЕ ПОЛОЖЕНИЯ</w:t>
      </w:r>
    </w:p>
    <w:p w:rsidR="00E836E2" w:rsidRDefault="00E836E2">
      <w:pPr>
        <w:pStyle w:val="ConsPlusNormal"/>
        <w:ind w:firstLine="540"/>
        <w:jc w:val="both"/>
      </w:pPr>
    </w:p>
    <w:p w:rsidR="00E836E2" w:rsidRDefault="00E836E2">
      <w:pPr>
        <w:pStyle w:val="ConsPlusNormal"/>
        <w:ind w:firstLine="540"/>
        <w:jc w:val="both"/>
        <w:outlineLvl w:val="1"/>
      </w:pPr>
      <w:r>
        <w:rPr>
          <w:b/>
        </w:rPr>
        <w:t>Статья 15. Вступление в силу настоящего Закона</w:t>
      </w:r>
    </w:p>
    <w:p w:rsidR="00E836E2" w:rsidRDefault="00E836E2">
      <w:pPr>
        <w:pStyle w:val="ConsPlusNormal"/>
        <w:ind w:firstLine="540"/>
        <w:jc w:val="both"/>
      </w:pPr>
    </w:p>
    <w:p w:rsidR="00E836E2" w:rsidRDefault="00E836E2">
      <w:pPr>
        <w:pStyle w:val="ConsPlusNormal"/>
        <w:ind w:firstLine="540"/>
        <w:jc w:val="both"/>
      </w:pPr>
      <w:r>
        <w:t>Настоящий Закон вступает в силу через десять дней после его официального опубликования.</w:t>
      </w:r>
    </w:p>
    <w:p w:rsidR="00E836E2" w:rsidRDefault="00E836E2">
      <w:pPr>
        <w:pStyle w:val="ConsPlusNormal"/>
        <w:ind w:firstLine="540"/>
        <w:jc w:val="both"/>
      </w:pPr>
    </w:p>
    <w:p w:rsidR="00E836E2" w:rsidRDefault="00E836E2">
      <w:pPr>
        <w:pStyle w:val="ConsPlusNormal"/>
        <w:ind w:firstLine="540"/>
        <w:jc w:val="both"/>
        <w:outlineLvl w:val="1"/>
      </w:pPr>
      <w:r>
        <w:rPr>
          <w:b/>
        </w:rPr>
        <w:t>Статья 16. Приведение актов законодательства в соответствие с настоящим Законом</w:t>
      </w:r>
    </w:p>
    <w:p w:rsidR="00E836E2" w:rsidRDefault="00E836E2">
      <w:pPr>
        <w:pStyle w:val="ConsPlusNormal"/>
        <w:ind w:firstLine="540"/>
        <w:jc w:val="both"/>
      </w:pPr>
    </w:p>
    <w:p w:rsidR="00E836E2" w:rsidRDefault="00E836E2">
      <w:pPr>
        <w:pStyle w:val="ConsPlusNormal"/>
        <w:ind w:firstLine="540"/>
        <w:jc w:val="both"/>
      </w:pPr>
      <w:r>
        <w:t>Правительству Республики Беларусь в шестимесячный срок после вступления в силу настоящего Закона:</w:t>
      </w:r>
    </w:p>
    <w:p w:rsidR="00E836E2" w:rsidRDefault="00E836E2">
      <w:pPr>
        <w:pStyle w:val="ConsPlusNormal"/>
        <w:spacing w:before="220"/>
        <w:ind w:firstLine="540"/>
        <w:jc w:val="both"/>
      </w:pPr>
      <w:r>
        <w:t>обеспечить приведение актов законодательства Республики Беларусь в соответствие с настоящим Законом;</w:t>
      </w:r>
    </w:p>
    <w:p w:rsidR="00E836E2" w:rsidRDefault="00E836E2">
      <w:pPr>
        <w:pStyle w:val="ConsPlusNormal"/>
        <w:spacing w:before="220"/>
        <w:ind w:firstLine="540"/>
        <w:jc w:val="both"/>
      </w:pPr>
      <w:r>
        <w:t>принять иные меры, необходимые для реализации настоящего Закона.</w:t>
      </w:r>
    </w:p>
    <w:p w:rsidR="00E836E2" w:rsidRDefault="00E836E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836E2">
        <w:tc>
          <w:tcPr>
            <w:tcW w:w="4677" w:type="dxa"/>
            <w:tcBorders>
              <w:top w:val="nil"/>
              <w:left w:val="nil"/>
              <w:bottom w:val="nil"/>
              <w:right w:val="nil"/>
            </w:tcBorders>
          </w:tcPr>
          <w:p w:rsidR="00E836E2" w:rsidRDefault="00E836E2">
            <w:pPr>
              <w:pStyle w:val="ConsPlusNormal"/>
            </w:pPr>
            <w:r>
              <w:t>Президент Республики Беларусь</w:t>
            </w:r>
          </w:p>
        </w:tc>
        <w:tc>
          <w:tcPr>
            <w:tcW w:w="4677" w:type="dxa"/>
            <w:tcBorders>
              <w:top w:val="nil"/>
              <w:left w:val="nil"/>
              <w:bottom w:val="nil"/>
              <w:right w:val="nil"/>
            </w:tcBorders>
          </w:tcPr>
          <w:p w:rsidR="00E836E2" w:rsidRDefault="00E836E2">
            <w:pPr>
              <w:pStyle w:val="ConsPlusNormal"/>
              <w:jc w:val="right"/>
            </w:pPr>
            <w:r>
              <w:t>А.Лукашенко</w:t>
            </w:r>
          </w:p>
        </w:tc>
      </w:tr>
    </w:tbl>
    <w:p w:rsidR="00E836E2" w:rsidRDefault="00E836E2">
      <w:pPr>
        <w:pStyle w:val="ConsPlusNormal"/>
        <w:ind w:firstLine="540"/>
        <w:jc w:val="both"/>
      </w:pPr>
    </w:p>
    <w:p w:rsidR="00E836E2" w:rsidRDefault="00E836E2">
      <w:pPr>
        <w:pStyle w:val="ConsPlusNormal"/>
        <w:ind w:firstLine="540"/>
        <w:jc w:val="both"/>
      </w:pPr>
    </w:p>
    <w:p w:rsidR="00E836E2" w:rsidRDefault="00E836E2">
      <w:pPr>
        <w:pStyle w:val="ConsPlusNormal"/>
        <w:pBdr>
          <w:top w:val="single" w:sz="6" w:space="0" w:color="auto"/>
        </w:pBdr>
        <w:spacing w:before="100" w:after="100"/>
        <w:jc w:val="both"/>
        <w:rPr>
          <w:sz w:val="2"/>
          <w:szCs w:val="2"/>
        </w:rPr>
      </w:pPr>
    </w:p>
    <w:p w:rsidR="009474B9" w:rsidRDefault="009474B9">
      <w:bookmarkStart w:id="8" w:name="_GoBack"/>
      <w:bookmarkEnd w:id="8"/>
    </w:p>
    <w:sectPr w:rsidR="009474B9" w:rsidSect="00E20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E2"/>
    <w:rsid w:val="009474B9"/>
    <w:rsid w:val="00E83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439B7-DA1E-4DF9-AD6E-FD0F141A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6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36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36E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823E46CEB01430354FBDEFC8D7643D6C7C8E591D92AA80476907DCC57AD163E2FA86C78FF0E06CB4D9E7F0B6f951M" TargetMode="External"/><Relationship Id="rId21" Type="http://schemas.openxmlformats.org/officeDocument/2006/relationships/hyperlink" Target="consultantplus://offline/ref=56823E46CEB01430354FBDEFC8D7643D6C7C8E591D91A18142680F81CF72886FE0fF5DM" TargetMode="External"/><Relationship Id="rId34" Type="http://schemas.openxmlformats.org/officeDocument/2006/relationships/hyperlink" Target="consultantplus://offline/ref=56823E46CEB01430354FBDEFC8D7643D6C7C8E591D94AF8044690F81CF72886FE0FD899898F7A960B5D9E5F9fB5DM" TargetMode="External"/><Relationship Id="rId42" Type="http://schemas.openxmlformats.org/officeDocument/2006/relationships/hyperlink" Target="consultantplus://offline/ref=56823E46CEB01430354FBDEFC8D7643D6C7C8E591D92A083416804DCC57AD163E2FA86C78FF0E06CB4D9E7F1B7f951M" TargetMode="External"/><Relationship Id="rId47" Type="http://schemas.openxmlformats.org/officeDocument/2006/relationships/hyperlink" Target="consultantplus://offline/ref=56823E46CEB01430354FBDEFC8D7643D6C7C8E591D92A984476F03DCC57AD163E2FA86C78FF0E06CB4D9E7F0B5f95AM" TargetMode="External"/><Relationship Id="rId50" Type="http://schemas.openxmlformats.org/officeDocument/2006/relationships/hyperlink" Target="consultantplus://offline/ref=56823E46CEB01430354FBDEFC8D7643D6C7C8E591D92A086436D06DCC57AD163E2FA86C78FF0E06CB4D9E7F9B1f950M" TargetMode="External"/><Relationship Id="rId55" Type="http://schemas.openxmlformats.org/officeDocument/2006/relationships/hyperlink" Target="consultantplus://offline/ref=56823E46CEB01430354FBDEFC8D7643D6C7C8E591D92A984476F03DCC57AD163E2FA86C78FF0E06CB4D9E7F0B6f951M" TargetMode="External"/><Relationship Id="rId63" Type="http://schemas.openxmlformats.org/officeDocument/2006/relationships/hyperlink" Target="consultantplus://offline/ref=56823E46CEB01430354FBDEFC8D7643D6C7C8E591D92A984476F03DCC57AD163E2FA86C78FF0E06CB4D9E7F0B7f950M" TargetMode="External"/><Relationship Id="rId68" Type="http://schemas.openxmlformats.org/officeDocument/2006/relationships/hyperlink" Target="consultantplus://offline/ref=56823E46CEB01430354FBDEFC8D7643D6C7C8E591D92AB87406804DCC57AD163E2FA86C78FF0E06CB4D9E7F0B6f950M" TargetMode="External"/><Relationship Id="rId76" Type="http://schemas.openxmlformats.org/officeDocument/2006/relationships/hyperlink" Target="consultantplus://offline/ref=56823E46CEB01430354FBDEFC8D7643D6C7C8E591D95AC8B466C0F81CF72886FE0FD899898F7A960B5D9E7F1fB52M" TargetMode="External"/><Relationship Id="rId84" Type="http://schemas.openxmlformats.org/officeDocument/2006/relationships/hyperlink" Target="consultantplus://offline/ref=56823E46CEB01430354FBDEFC8D7643D6C7C8E591D92A083406805DCC57AD163E2FA86C78FF0E06CB4D9E7F1B2f957M" TargetMode="External"/><Relationship Id="rId89" Type="http://schemas.openxmlformats.org/officeDocument/2006/relationships/hyperlink" Target="consultantplus://offline/ref=56823E46CEB01430354FBDEFC8D7643D6C7C8E591D92A083416804DCC57AD163E2FA86C78FF0E06CB4D9E7F1B2f951M" TargetMode="External"/><Relationship Id="rId97" Type="http://schemas.openxmlformats.org/officeDocument/2006/relationships/hyperlink" Target="consultantplus://offline/ref=56823E46CEB01430354FBDEFC8D7643D6C7C8E591D92AB87466805DCC57AD163E2FA86C78FF0E06CB4D9E7F0B5f953M" TargetMode="External"/><Relationship Id="rId7" Type="http://schemas.openxmlformats.org/officeDocument/2006/relationships/hyperlink" Target="consultantplus://offline/ref=56823E46CEB01430354FBDEFC8D7643D6C7C8E591D94AF8044690F81CF72886FE0FD899898F7A960B5D9E5F9fB52M" TargetMode="External"/><Relationship Id="rId71" Type="http://schemas.openxmlformats.org/officeDocument/2006/relationships/hyperlink" Target="consultantplus://offline/ref=56823E46CEB01430354FBDEFC8D7643D6C7C8E591D92AC8A446A02DCC57AD163E2FA86C78FF0E06CB4D9E7F0B4f957M" TargetMode="External"/><Relationship Id="rId92" Type="http://schemas.openxmlformats.org/officeDocument/2006/relationships/hyperlink" Target="consultantplus://offline/ref=56823E46CEB01430354FBDEFC8D7643D6C7C8E591D92AC8A446A02DCC57AD163E2FA86C78FF0E06CB4D9E7F0B6f951M" TargetMode="External"/><Relationship Id="rId2" Type="http://schemas.openxmlformats.org/officeDocument/2006/relationships/settings" Target="settings.xml"/><Relationship Id="rId16" Type="http://schemas.openxmlformats.org/officeDocument/2006/relationships/hyperlink" Target="consultantplus://offline/ref=56823E46CEB01430354FBDEFC8D7643D6C7C8E591D92A083416805DCC57AD163E2FA86C78FF0E06CB4D9E7F2B4f957M" TargetMode="External"/><Relationship Id="rId29" Type="http://schemas.openxmlformats.org/officeDocument/2006/relationships/hyperlink" Target="consultantplus://offline/ref=56823E46CEB01430354FBDEFC8D7643D6C7C8E591D92AA8B456907DCC57AD163E2FA86C78FF0E06CB4D9E7F2B3f950M" TargetMode="External"/><Relationship Id="rId11" Type="http://schemas.openxmlformats.org/officeDocument/2006/relationships/hyperlink" Target="consultantplus://offline/ref=56823E46CEB01430354FBDEFC8D7643D6C7C8E591D92AC8A446A02DCC57AD163E2FA86C78FF0E06CB4D9E7F0B4f956M" TargetMode="External"/><Relationship Id="rId24" Type="http://schemas.openxmlformats.org/officeDocument/2006/relationships/hyperlink" Target="consultantplus://offline/ref=56823E46CEB01430354FBDEFC8D7643D6C7C8E591D94A984406D0F81CF72886FE0fF5DM" TargetMode="External"/><Relationship Id="rId32" Type="http://schemas.openxmlformats.org/officeDocument/2006/relationships/hyperlink" Target="consultantplus://offline/ref=56823E46CEB01430354FBDEFC8D7643D6C7C8E591D92A083416804DCC57AD163E2FA86C78FF0E06CB4D9E7F1B4f951M" TargetMode="External"/><Relationship Id="rId37" Type="http://schemas.openxmlformats.org/officeDocument/2006/relationships/hyperlink" Target="consultantplus://offline/ref=56823E46CEB01430354FBDEFC8D7643D6C7C8E591D92A881466F0DDCC57AD163E2FA86C78FF0E06CB4D9E7F0B5f952M" TargetMode="External"/><Relationship Id="rId40" Type="http://schemas.openxmlformats.org/officeDocument/2006/relationships/hyperlink" Target="consultantplus://offline/ref=56823E46CEB01430354FBDEFC8D7643D6C7C8E591D94AF8044690F81CF72886FE0FD899898F7A960B5D9E4F0fB5CM" TargetMode="External"/><Relationship Id="rId45" Type="http://schemas.openxmlformats.org/officeDocument/2006/relationships/hyperlink" Target="consultantplus://offline/ref=56823E46CEB01430354FBDEFC8D7643D6C7C8E591D92A984476F03DCC57AD163E2FA86C78FF0E06CB4D9E7F0B5f954M" TargetMode="External"/><Relationship Id="rId53" Type="http://schemas.openxmlformats.org/officeDocument/2006/relationships/hyperlink" Target="consultantplus://offline/ref=56823E46CEB01430354FBDEFC8D7643D6C7C8E591D92A086436D06DCC57AD163E2FA86C78FF0E06CB4D9E7F0B4f957M" TargetMode="External"/><Relationship Id="rId58" Type="http://schemas.openxmlformats.org/officeDocument/2006/relationships/hyperlink" Target="consultantplus://offline/ref=56823E46CEB01430354FBDEFC8D7643D6C7C8E591D92A984476F03DCC57AD163E2FA86C78FF0E06CB4D9E7F0B6f957M" TargetMode="External"/><Relationship Id="rId66" Type="http://schemas.openxmlformats.org/officeDocument/2006/relationships/hyperlink" Target="consultantplus://offline/ref=56823E46CEB01430354FBDEFC8D7643D6C7C8E591D92A8864D6D07DCC57AD163E2FA86C78FF0E06CB4D9E7F0B4f95BM" TargetMode="External"/><Relationship Id="rId74" Type="http://schemas.openxmlformats.org/officeDocument/2006/relationships/hyperlink" Target="consultantplus://offline/ref=56823E46CEB01430354FBDEFC8D7643D6C7C8E591D92A984476F03DCC57AD163E2FA86C78FF0E06CB4D9E7F0B7f95AM" TargetMode="External"/><Relationship Id="rId79" Type="http://schemas.openxmlformats.org/officeDocument/2006/relationships/hyperlink" Target="consultantplus://offline/ref=56823E46CEB01430354FBDEFC8D7643D6C7C8E591D92AC8A446A02DCC57AD163E2FA86C78FF0E06CB4D9E7F0B4f95BM" TargetMode="External"/><Relationship Id="rId87" Type="http://schemas.openxmlformats.org/officeDocument/2006/relationships/hyperlink" Target="consultantplus://offline/ref=56823E46CEB01430354FBDEFC8D7643D6C7C8E591D92AC8A446A02DCC57AD163E2FA86C78FF0E06CB4D9E7F0B5f955M" TargetMode="External"/><Relationship Id="rId5" Type="http://schemas.openxmlformats.org/officeDocument/2006/relationships/hyperlink" Target="consultantplus://offline/ref=56823E46CEB01430354FBDEFC8D7643D6C7C8E591D94AA8644630F81CF72886FE0FD899898F7A960B5D9E7F3fB57M" TargetMode="External"/><Relationship Id="rId61" Type="http://schemas.openxmlformats.org/officeDocument/2006/relationships/hyperlink" Target="consultantplus://offline/ref=56823E46CEB01430354FBDEFC8D7643D6C7C8E591D92A984476F03DCC57AD163E2FA86C78FF0E06CB4D9E7F0B6f95AM" TargetMode="External"/><Relationship Id="rId82" Type="http://schemas.openxmlformats.org/officeDocument/2006/relationships/hyperlink" Target="consultantplus://offline/ref=56823E46CEB01430354FBDEFC8D7643D6C7C8E591D92A083416804DCC57AD163E2FA86C78FF0E06CB4D9E7F1B2f951M" TargetMode="External"/><Relationship Id="rId90" Type="http://schemas.openxmlformats.org/officeDocument/2006/relationships/hyperlink" Target="consultantplus://offline/ref=56823E46CEB01430354FBDEFC8D7643D6C7C8E591D92AB81416B07DCC57AD163E2FA86C78FF0E06CB4D9E7F0B3f952M" TargetMode="External"/><Relationship Id="rId95" Type="http://schemas.openxmlformats.org/officeDocument/2006/relationships/hyperlink" Target="consultantplus://offline/ref=56823E46CEB01430354FBDEFC8D7643D6C7C8E591D92A984476F03DCC57AD163E2FA86C78FF0E06CB4D9E7F0B2f957M" TargetMode="External"/><Relationship Id="rId19" Type="http://schemas.openxmlformats.org/officeDocument/2006/relationships/hyperlink" Target="consultantplus://offline/ref=56823E46CEB01430354FBDEFC8D7643D6C7C8E591D92A083416907DCC57AD163E2FA86C78FF0E06CB4D9E7F3B0f956M" TargetMode="External"/><Relationship Id="rId14" Type="http://schemas.openxmlformats.org/officeDocument/2006/relationships/hyperlink" Target="consultantplus://offline/ref=56823E46CEB01430354FBDEFC8D7643D6C7C8E591D92A984476F03DCC57AD163E2FA86C78FF0E06CB4D9E7F0B4f955M" TargetMode="External"/><Relationship Id="rId22" Type="http://schemas.openxmlformats.org/officeDocument/2006/relationships/hyperlink" Target="consultantplus://offline/ref=56823E46CEB01430354FBDEFC8D7643D6C7C8E591D94AA87426C0F81CF72886FE0fF5DM" TargetMode="External"/><Relationship Id="rId27" Type="http://schemas.openxmlformats.org/officeDocument/2006/relationships/hyperlink" Target="consultantplus://offline/ref=56823E46CEB01430354FBDEFC8D7643D6C7C8E591D92A082446205DCC57AD163E2FA86C78FF0E06CB4D9E7F3B6f955M" TargetMode="External"/><Relationship Id="rId30" Type="http://schemas.openxmlformats.org/officeDocument/2006/relationships/hyperlink" Target="consultantplus://offline/ref=56823E46CEB01430354FBDEFC8D7643D6C7C8E591D92AD86426A05DCC57AD163E2FA86C78FF0E06CB4D9E7F0BDf954M" TargetMode="External"/><Relationship Id="rId35" Type="http://schemas.openxmlformats.org/officeDocument/2006/relationships/hyperlink" Target="consultantplus://offline/ref=56823E46CEB01430354FBDEFC8D7643D6C7C8E591D94AF8044690F81CF72886FE0FD899898F7A960B5D9E4F0fB55M" TargetMode="External"/><Relationship Id="rId43" Type="http://schemas.openxmlformats.org/officeDocument/2006/relationships/hyperlink" Target="consultantplus://offline/ref=56823E46CEB01430354FBDEFC8D7643D6C7C8E591D94AF8044690F81CF72886FE0FD899898F7A960B5D9E4F0fB5DM" TargetMode="External"/><Relationship Id="rId48" Type="http://schemas.openxmlformats.org/officeDocument/2006/relationships/hyperlink" Target="consultantplus://offline/ref=56823E46CEB01430354FBDEFC8D7643D6C7C8E591D92A984476F03DCC57AD163E2FA86C78FF0E06CB4D9E7F0B6f952M" TargetMode="External"/><Relationship Id="rId56" Type="http://schemas.openxmlformats.org/officeDocument/2006/relationships/hyperlink" Target="consultantplus://offline/ref=56823E46CEB01430354FBDEFC8D7643D6C7C8E591D90AE86446A0F81CF72886FE0fF5DM" TargetMode="External"/><Relationship Id="rId64" Type="http://schemas.openxmlformats.org/officeDocument/2006/relationships/hyperlink" Target="consultantplus://offline/ref=56823E46CEB01430354FBDEFC8D7643D6C7C8E591D92A086436D06DCC57AD163E2FA86C78FF0E06CB4D9E7F0B4f957M" TargetMode="External"/><Relationship Id="rId69" Type="http://schemas.openxmlformats.org/officeDocument/2006/relationships/hyperlink" Target="consultantplus://offline/ref=56823E46CEB01430354FBDEFC8D7643D6C7C8E591D92A082446A02DCC57AD163E2FA86C78FF0E06CB4D9E7F9BCf951M" TargetMode="External"/><Relationship Id="rId77" Type="http://schemas.openxmlformats.org/officeDocument/2006/relationships/hyperlink" Target="consultantplus://offline/ref=56823E46CEB01430354FBDEFC8D7643D6C7C8E591D90AE86446A0F81CF72886FE0fF5DM" TargetMode="External"/><Relationship Id="rId8" Type="http://schemas.openxmlformats.org/officeDocument/2006/relationships/hyperlink" Target="consultantplus://offline/ref=56823E46CEB01430354FBDEFC8D7643D6C7C8E591D92A8864D6D07DCC57AD163E2FA86C78FF0E06CB4D9E7F0B4f95AM" TargetMode="External"/><Relationship Id="rId51" Type="http://schemas.openxmlformats.org/officeDocument/2006/relationships/hyperlink" Target="consultantplus://offline/ref=56823E46CEB01430354FBDEFC8D7643D6C7C8E591D92AE85436302DCC57AD163E2FAf856M" TargetMode="External"/><Relationship Id="rId72" Type="http://schemas.openxmlformats.org/officeDocument/2006/relationships/hyperlink" Target="consultantplus://offline/ref=56823E46CEB01430354FBDEFC8D7643D6C7C8E591D92A984476F03DCC57AD163E2FA86C78FF0E06CB4D9E7F0B7f95AM" TargetMode="External"/><Relationship Id="rId80" Type="http://schemas.openxmlformats.org/officeDocument/2006/relationships/hyperlink" Target="consultantplus://offline/ref=56823E46CEB01430354FBDEFC8D7643D6C7C8E591D92A984476F03DCC57AD163E2FA86C78FF0E06CB4D9E7F0B0f954M" TargetMode="External"/><Relationship Id="rId85" Type="http://schemas.openxmlformats.org/officeDocument/2006/relationships/hyperlink" Target="consultantplus://offline/ref=56823E46CEB01430354FBDEFC8D7643D6C7C8E591D92AC8A446A02DCC57AD163E2FA86C78FF0E06CB4D9E7F0B5f957M" TargetMode="External"/><Relationship Id="rId93" Type="http://schemas.openxmlformats.org/officeDocument/2006/relationships/hyperlink" Target="consultantplus://offline/ref=56823E46CEB01430354FBDEFC8D7643D6C7C8E591D92A984476F03DCC57AD163E2FA86C78FF0E06CB4D9E7F0B2f956M"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6823E46CEB01430354FBDEFC8D7643D6C7C8E591D92AE87426D05DCC57AD163E2FA86C78FF0E06CB4D9E7F3BDf95AM" TargetMode="External"/><Relationship Id="rId17" Type="http://schemas.openxmlformats.org/officeDocument/2006/relationships/hyperlink" Target="consultantplus://offline/ref=56823E46CEB01430354FBDEFC8D7643D6C7C8E591D92A984476F03DCC57AD163E2FA86C78FF0E06CB4D9E7F0B4f95BM" TargetMode="External"/><Relationship Id="rId25" Type="http://schemas.openxmlformats.org/officeDocument/2006/relationships/hyperlink" Target="consultantplus://offline/ref=56823E46CEB01430354FBDEFC8D7643D6C7C8E591D92A984476F03DCC57AD163E2FA86C78FF0E06CB4D9E7F0B5f950M" TargetMode="External"/><Relationship Id="rId33" Type="http://schemas.openxmlformats.org/officeDocument/2006/relationships/hyperlink" Target="consultantplus://offline/ref=56823E46CEB01430354FBDEFC8D7643D6C7C8E591D92A083416804DCC57AD163E2FA86C78FF0E06CB4D9E7F1B4f955M" TargetMode="External"/><Relationship Id="rId38" Type="http://schemas.openxmlformats.org/officeDocument/2006/relationships/hyperlink" Target="consultantplus://offline/ref=56823E46CEB01430354FBDEFC8D7643D6C7C8E591D92AE87426D05DCC57AD163E2FA86C78FF0E06CB4D9E7F4B4f952M" TargetMode="External"/><Relationship Id="rId46" Type="http://schemas.openxmlformats.org/officeDocument/2006/relationships/hyperlink" Target="consultantplus://offline/ref=56823E46CEB01430354FBDEFC8D7643D6C7C8E591D92A984476F03DCC57AD163E2FA86C78FF0E06CB4D9E7F0B5f955M" TargetMode="External"/><Relationship Id="rId59" Type="http://schemas.openxmlformats.org/officeDocument/2006/relationships/hyperlink" Target="consultantplus://offline/ref=56823E46CEB01430354FBDEFC8D7643D6C7C8E591D94AF8044690F81CF72886FE0FD899898F7A960B5D9E4F1fB54M" TargetMode="External"/><Relationship Id="rId67" Type="http://schemas.openxmlformats.org/officeDocument/2006/relationships/hyperlink" Target="consultantplus://offline/ref=56823E46CEB01430354FBDEFC8D7643D6C7C8E591D92A984476F03DCC57AD163E2FA86C78FF0E06CB4D9E7F0B7f951M" TargetMode="External"/><Relationship Id="rId20" Type="http://schemas.openxmlformats.org/officeDocument/2006/relationships/hyperlink" Target="consultantplus://offline/ref=56823E46CEB01430354FBDEFC8D7643D6C7C8E591D92A984476F03DCC57AD163E2FA86C78FF0E06CB4D9E7F0B5f953M" TargetMode="External"/><Relationship Id="rId41" Type="http://schemas.openxmlformats.org/officeDocument/2006/relationships/hyperlink" Target="consultantplus://offline/ref=56823E46CEB01430354FBDEFC8D7643D6C7C8E591D92AB81416B07DCC57AD163E2FA86C78FF0E06CB4D9E7F0B2f955M" TargetMode="External"/><Relationship Id="rId54" Type="http://schemas.openxmlformats.org/officeDocument/2006/relationships/hyperlink" Target="consultantplus://offline/ref=56823E46CEB01430354FBDEFC8D7643D6C7C8E591D92A086436D06DCC57AD163E2FA86C78FF0E06CB4D9E6F3B4f95BM" TargetMode="External"/><Relationship Id="rId62" Type="http://schemas.openxmlformats.org/officeDocument/2006/relationships/hyperlink" Target="consultantplus://offline/ref=56823E46CEB01430354FBDEFC8D7643D6C7C8E591D92A984476F03DCC57AD163E2FA86C78FF0E06CB4D9E7F0B7f953M" TargetMode="External"/><Relationship Id="rId70" Type="http://schemas.openxmlformats.org/officeDocument/2006/relationships/hyperlink" Target="consultantplus://offline/ref=56823E46CEB01430354FBDEFC8D7643D6C7C8E591D92A086436D06DCC57AD163E2FA86C78FF0E06CB4D9E7F4B6f957M" TargetMode="External"/><Relationship Id="rId75" Type="http://schemas.openxmlformats.org/officeDocument/2006/relationships/hyperlink" Target="consultantplus://offline/ref=56823E46CEB01430354FBDEFC8D7643D6C7C8E591D92AB81416B07DCC57AD163E2FA86C78FF0E06CB4D9E7F0B2f95BM" TargetMode="External"/><Relationship Id="rId83" Type="http://schemas.openxmlformats.org/officeDocument/2006/relationships/hyperlink" Target="consultantplus://offline/ref=56823E46CEB01430354FBDEFC8D7643D6C7C8E591D92AD8A446E03DCC57AD163E2FA86C78FF0E06CB4D9E6F2B4f95AM" TargetMode="External"/><Relationship Id="rId88" Type="http://schemas.openxmlformats.org/officeDocument/2006/relationships/hyperlink" Target="consultantplus://offline/ref=56823E46CEB01430354FBDEFC8D7643D6C7C8E591D92AC8A446A02DCC57AD163E2FA86C78FF0E06CB4D9E7F0B6f952M" TargetMode="External"/><Relationship Id="rId91" Type="http://schemas.openxmlformats.org/officeDocument/2006/relationships/hyperlink" Target="consultantplus://offline/ref=56823E46CEB01430354FBDEFC8D7643D6C7C8E591D92AC8A446A02DCC57AD163E2FA86C78FF0E06CB4D9E7F0B6f950M" TargetMode="External"/><Relationship Id="rId96" Type="http://schemas.openxmlformats.org/officeDocument/2006/relationships/hyperlink" Target="consultantplus://offline/ref=56823E46CEB01430354FBDEFC8D7643D6C7C8E591D92AB81416B07DCC57AD163E2FA86C78FF0E06CB4D9E7F0B3f953M" TargetMode="External"/><Relationship Id="rId1" Type="http://schemas.openxmlformats.org/officeDocument/2006/relationships/styles" Target="styles.xml"/><Relationship Id="rId6" Type="http://schemas.openxmlformats.org/officeDocument/2006/relationships/hyperlink" Target="consultantplus://offline/ref=56823E46CEB01430354FBDEFC8D7643D6C7C8E591D94AE8A41680F81CF72886FE0FD899898F7A960B5D9E7F0fB51M" TargetMode="External"/><Relationship Id="rId15" Type="http://schemas.openxmlformats.org/officeDocument/2006/relationships/hyperlink" Target="consultantplus://offline/ref=56823E46CEB01430354FBDEFC8D7643D6C7C8E591D95A0834C690F81CF72886FE0FD899898F7A960B5D9E7F1fB54M" TargetMode="External"/><Relationship Id="rId23" Type="http://schemas.openxmlformats.org/officeDocument/2006/relationships/hyperlink" Target="consultantplus://offline/ref=56823E46CEB01430354FBDEFC8D7643D6C7C8E591D92A985436807DCC57AD163E2FAf856M" TargetMode="External"/><Relationship Id="rId28" Type="http://schemas.openxmlformats.org/officeDocument/2006/relationships/hyperlink" Target="consultantplus://offline/ref=56823E46CEB01430354FBDEFC8D7643D6C7C8E591D9BA0824C630F81CF72886FE0FD899898F7A960B5D9E7F1fB54M" TargetMode="External"/><Relationship Id="rId36" Type="http://schemas.openxmlformats.org/officeDocument/2006/relationships/hyperlink" Target="consultantplus://offline/ref=56823E46CEB01430354FBDEFC8D7643D6C7C8E591D94AF8044690F81CF72886FE0FD899898F7A960B5D9E4F0fB57M" TargetMode="External"/><Relationship Id="rId49" Type="http://schemas.openxmlformats.org/officeDocument/2006/relationships/hyperlink" Target="consultantplus://offline/ref=56823E46CEB01430354FBDEFC8D7643D6C7C8E591D92A086436D06DCC57AD163E2FA86C78FF0E06CB4D9E7F0B4f957M" TargetMode="External"/><Relationship Id="rId57" Type="http://schemas.openxmlformats.org/officeDocument/2006/relationships/hyperlink" Target="consultantplus://offline/ref=56823E46CEB01430354FBDEFC8D7643D6C7C8E591D92A984476F03DCC57AD163E2FA86C78FF0E06CB4D9E7F0B6f956M" TargetMode="External"/><Relationship Id="rId10" Type="http://schemas.openxmlformats.org/officeDocument/2006/relationships/hyperlink" Target="consultantplus://offline/ref=56823E46CEB01430354FBDEFC8D7643D6C7C8E591D92AB81416B07DCC57AD163E2FA86C78FF0E06CB4D9E7F0B2f954M" TargetMode="External"/><Relationship Id="rId31" Type="http://schemas.openxmlformats.org/officeDocument/2006/relationships/hyperlink" Target="consultantplus://offline/ref=56823E46CEB01430354FBDEFC8D7643D6C7C8E591D92A984476F03DCC57AD163E2FA86C78FF0E06CB4D9E7F0B5f951M" TargetMode="External"/><Relationship Id="rId44" Type="http://schemas.openxmlformats.org/officeDocument/2006/relationships/hyperlink" Target="consultantplus://offline/ref=56823E46CEB01430354FBDEFC8D7643D6C7C8E591D92A98B416C03DCC57AD163E2FAf856M" TargetMode="External"/><Relationship Id="rId52" Type="http://schemas.openxmlformats.org/officeDocument/2006/relationships/hyperlink" Target="consultantplus://offline/ref=56823E46CEB01430354FBDEFC8D7643D6C7C8E591D92A984476F03DCC57AD163E2FA86C78FF0E06CB4D9E7F0B6f951M" TargetMode="External"/><Relationship Id="rId60" Type="http://schemas.openxmlformats.org/officeDocument/2006/relationships/hyperlink" Target="consultantplus://offline/ref=56823E46CEB01430354FBDEFC8D7643D6C7C8E591D92A984476F03DCC57AD163E2FA86C78FF0E06CB4D9E7F0B6f955M" TargetMode="External"/><Relationship Id="rId65" Type="http://schemas.openxmlformats.org/officeDocument/2006/relationships/hyperlink" Target="consultantplus://offline/ref=56823E46CEB01430354FBDEFC8D7643D6C7C8E591D92A086436D06DCC57AD163E2FA86C78FF0E06CB4D9E4F8B3f951M" TargetMode="External"/><Relationship Id="rId73" Type="http://schemas.openxmlformats.org/officeDocument/2006/relationships/hyperlink" Target="consultantplus://offline/ref=56823E46CEB01430354FBDEFC8D7643D6C7C8E591D92A984476F03DCC57AD163E2FA86C78FF0E06CB4D9E7F0B7f95AM" TargetMode="External"/><Relationship Id="rId78" Type="http://schemas.openxmlformats.org/officeDocument/2006/relationships/hyperlink" Target="consultantplus://offline/ref=56823E46CEB01430354FBDEFC8D7643D6C7C8E591D92A984476F03DCC57AD163E2FA86C78FF0E06CB4D9E7F0B0f951M" TargetMode="External"/><Relationship Id="rId81" Type="http://schemas.openxmlformats.org/officeDocument/2006/relationships/hyperlink" Target="consultantplus://offline/ref=56823E46CEB01430354FBDEFC8D7643D6C7C8E591D92A984476F03DCC57AD163E2FA86C78FF0E06CB4D9E7F0B1f954M" TargetMode="External"/><Relationship Id="rId86" Type="http://schemas.openxmlformats.org/officeDocument/2006/relationships/hyperlink" Target="consultantplus://offline/ref=56823E46CEB01430354FBDEFC8D7643D6C7C8E591D92AE8444680CDCC57AD163E2FA86C78FF0E06CB4D9E7F0BCf952M" TargetMode="External"/><Relationship Id="rId94" Type="http://schemas.openxmlformats.org/officeDocument/2006/relationships/hyperlink" Target="consultantplus://offline/ref=56823E46CEB01430354FBDEFC8D7643D6C7C8E591D94A08A456C0F81CF72886FE0FD899898F7A960B5D9E7F0fB5DM" TargetMode="External"/><Relationship Id="rId9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6823E46CEB01430354FBDEFC8D7643D6C7C8E591D92A984476F03DCC57AD163E2FA86C78FF0E06CB4D9E7F0B4f957M" TargetMode="External"/><Relationship Id="rId13" Type="http://schemas.openxmlformats.org/officeDocument/2006/relationships/hyperlink" Target="consultantplus://offline/ref=56823E46CEB01430354FBDEFC8D7643D6C7C8E591D92AE87426D05DCC57AD163E2FA86C78FF0E06CB4D9E7F3BDf95BM" TargetMode="External"/><Relationship Id="rId18" Type="http://schemas.openxmlformats.org/officeDocument/2006/relationships/hyperlink" Target="consultantplus://offline/ref=56823E46CEB01430354FBDEFC8D7643D6C7C8E591D91AA8B40630F81CF72886FE0FD899898F7A960B5D9E7F1fB52M" TargetMode="External"/><Relationship Id="rId39" Type="http://schemas.openxmlformats.org/officeDocument/2006/relationships/hyperlink" Target="consultantplus://offline/ref=56823E46CEB01430354FBDEFC8D7643D6C7C8E591D94AF8044690F81CF72886FE0FD899898F7A960B5D9E4F0fB5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8587</Words>
  <Characters>48949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1</cp:revision>
  <dcterms:created xsi:type="dcterms:W3CDTF">2019-12-04T12:57:00Z</dcterms:created>
  <dcterms:modified xsi:type="dcterms:W3CDTF">2019-12-04T12:58:00Z</dcterms:modified>
</cp:coreProperties>
</file>