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F" w:rsidRPr="0014392F" w:rsidRDefault="0014392F" w:rsidP="0014392F">
      <w:pPr>
        <w:jc w:val="center"/>
        <w:rPr>
          <w:b/>
        </w:rPr>
      </w:pPr>
      <w:bookmarkStart w:id="0" w:name="_GoBack"/>
      <w:bookmarkEnd w:id="0"/>
      <w:r w:rsidRPr="0014392F">
        <w:rPr>
          <w:b/>
        </w:rPr>
        <w:t>Информационные материалы к единому дню информирования 23.05.2019.</w:t>
      </w:r>
    </w:p>
    <w:p w:rsidR="0014392F" w:rsidRDefault="0014392F" w:rsidP="0014392F">
      <w:pPr>
        <w:jc w:val="center"/>
      </w:pPr>
      <w:r w:rsidRPr="0014392F">
        <w:rPr>
          <w:b/>
        </w:rPr>
        <w:t xml:space="preserve">Тема: </w:t>
      </w:r>
      <w:r w:rsidRPr="0014392F">
        <w:t>«Беларусь спортивная»</w:t>
      </w:r>
    </w:p>
    <w:p w:rsidR="0014392F" w:rsidRDefault="0014392F" w:rsidP="0014392F">
      <w:pPr>
        <w:jc w:val="center"/>
      </w:pPr>
    </w:p>
    <w:p w:rsidR="002C5680" w:rsidRPr="0014392F" w:rsidRDefault="002C5680" w:rsidP="0014392F"/>
    <w:p w:rsidR="002C5680" w:rsidRPr="006B17D2" w:rsidRDefault="002C5680" w:rsidP="00EA62B6">
      <w:pPr>
        <w:rPr>
          <w:rFonts w:cs="Times New Roman"/>
          <w:szCs w:val="28"/>
          <w:shd w:val="clear" w:color="auto" w:fill="FFFFFF"/>
        </w:rPr>
      </w:pPr>
      <w:r w:rsidRPr="00052FF0">
        <w:rPr>
          <w:rFonts w:cs="Times New Roman"/>
          <w:b/>
          <w:bCs/>
          <w:szCs w:val="28"/>
        </w:rPr>
        <w:t xml:space="preserve">Блок </w:t>
      </w:r>
      <w:r w:rsidRPr="00052FF0">
        <w:rPr>
          <w:rFonts w:cs="Times New Roman"/>
          <w:szCs w:val="28"/>
        </w:rPr>
        <w:t>«</w:t>
      </w:r>
      <w:r w:rsidR="0014392F">
        <w:rPr>
          <w:rFonts w:cs="Times New Roman"/>
          <w:szCs w:val="28"/>
          <w:shd w:val="clear" w:color="auto" w:fill="FFFFFF"/>
        </w:rPr>
        <w:t>С</w:t>
      </w:r>
      <w:r w:rsidRPr="00052FF0">
        <w:rPr>
          <w:rFonts w:cs="Times New Roman"/>
          <w:szCs w:val="28"/>
          <w:shd w:val="clear" w:color="auto" w:fill="FFFFFF"/>
        </w:rPr>
        <w:t xml:space="preserve">порт – </w:t>
      </w:r>
      <w:r w:rsidR="0014392F">
        <w:rPr>
          <w:rFonts w:cs="Times New Roman"/>
          <w:szCs w:val="28"/>
          <w:shd w:val="clear" w:color="auto" w:fill="FFFFFF"/>
        </w:rPr>
        <w:t>визитная карточка Беларуси</w:t>
      </w:r>
      <w:r w:rsidRPr="00052FF0">
        <w:rPr>
          <w:rFonts w:cs="Times New Roman"/>
          <w:szCs w:val="28"/>
          <w:shd w:val="clear" w:color="auto" w:fill="FFFFFF"/>
        </w:rPr>
        <w:t>»</w:t>
      </w:r>
    </w:p>
    <w:p w:rsidR="002C5680" w:rsidRPr="00423AF6" w:rsidRDefault="002C5680" w:rsidP="00423AF6">
      <w:pPr>
        <w:shd w:val="clear" w:color="auto" w:fill="FFFFFF"/>
        <w:spacing w:before="229" w:after="114"/>
        <w:ind w:firstLine="709"/>
        <w:outlineLvl w:val="0"/>
        <w:rPr>
          <w:rFonts w:cs="Times New Roman"/>
          <w:bCs/>
          <w:szCs w:val="28"/>
        </w:rPr>
      </w:pPr>
      <w:r w:rsidRPr="00423AF6">
        <w:rPr>
          <w:rFonts w:cs="Times New Roman"/>
          <w:bCs/>
          <w:szCs w:val="28"/>
        </w:rPr>
        <w:t>https://vetliva.ru/belarus/sport/</w:t>
      </w:r>
    </w:p>
    <w:p w:rsidR="0014392F" w:rsidRPr="00DF2725" w:rsidRDefault="0014392F" w:rsidP="0014392F">
      <w:pPr>
        <w:ind w:firstLine="709"/>
        <w:rPr>
          <w:rFonts w:ascii="Calibri" w:hAnsi="Calibri" w:cs="OpenSans-Regular"/>
          <w:iCs/>
          <w:szCs w:val="28"/>
        </w:rPr>
      </w:pPr>
      <w:r w:rsidRPr="0014392F">
        <w:rPr>
          <w:rFonts w:ascii="OpenSans-Regular" w:hAnsi="OpenSans-Regular" w:cs="OpenSans-Regular"/>
          <w:iCs/>
          <w:szCs w:val="28"/>
        </w:rPr>
        <w:t>Беларусь по прав</w:t>
      </w:r>
      <w:r>
        <w:rPr>
          <w:rFonts w:ascii="OpenSans-Regular" w:hAnsi="OpenSans-Regular" w:cs="OpenSans-Regular"/>
          <w:iCs/>
          <w:szCs w:val="28"/>
        </w:rPr>
        <w:t>у считается спортивной страной.</w:t>
      </w:r>
    </w:p>
    <w:p w:rsidR="0014392F" w:rsidRPr="0014392F" w:rsidRDefault="0014392F" w:rsidP="0014392F">
      <w:pPr>
        <w:ind w:firstLine="709"/>
        <w:rPr>
          <w:rFonts w:ascii="OpenSans-Regular" w:hAnsi="OpenSans-Regular" w:cs="OpenSans-Regular"/>
          <w:iCs/>
          <w:szCs w:val="28"/>
        </w:rPr>
      </w:pPr>
      <w:r w:rsidRPr="0014392F">
        <w:rPr>
          <w:rFonts w:ascii="OpenSans-Regular" w:hAnsi="OpenSans-Regular" w:cs="OpenSans-Regular"/>
          <w:iCs/>
          <w:szCs w:val="28"/>
        </w:rPr>
        <w:t xml:space="preserve">В республике приняты </w:t>
      </w:r>
      <w:r w:rsidRPr="0014392F">
        <w:rPr>
          <w:rFonts w:cs="Times New Roman"/>
          <w:iCs/>
          <w:szCs w:val="28"/>
        </w:rPr>
        <w:t xml:space="preserve">соответствующие </w:t>
      </w:r>
      <w:r w:rsidRPr="0014392F">
        <w:rPr>
          <w:rFonts w:ascii="OpenSans-Regular" w:hAnsi="OpenSans-Regular" w:cs="OpenSans-Regular"/>
          <w:iCs/>
          <w:szCs w:val="28"/>
        </w:rPr>
        <w:t>законодательные акты и обеспечено участие государства в развитии и финансировании физической культуры и спорта, строительстве и содержании спортивных сооружений, оздоровительных центров, спортивных клубов, подготовке специалистов в области физической культуры и спорта, спортсменов высокого класса.</w:t>
      </w:r>
    </w:p>
    <w:p w:rsidR="0014392F" w:rsidRPr="0014392F" w:rsidRDefault="0014392F" w:rsidP="0014392F">
      <w:pPr>
        <w:ind w:firstLine="709"/>
        <w:rPr>
          <w:rFonts w:ascii="Calibri" w:hAnsi="Calibri" w:cs="OpenSans-Regular"/>
          <w:iCs/>
          <w:szCs w:val="28"/>
        </w:rPr>
      </w:pPr>
      <w:r w:rsidRPr="0014392F">
        <w:rPr>
          <w:rFonts w:ascii="OpenSans-Regular" w:hAnsi="OpenSans-Regular" w:cs="OpenSans-Regular"/>
          <w:iCs/>
          <w:szCs w:val="28"/>
        </w:rPr>
        <w:t>Здоровье людей, развитие физической культуры и спорта провозглашено в Беларуси приоритетным направлением социальной политики.</w:t>
      </w:r>
    </w:p>
    <w:p w:rsidR="0014392F" w:rsidRPr="0014392F" w:rsidRDefault="0014392F" w:rsidP="0014392F">
      <w:pPr>
        <w:ind w:firstLine="709"/>
        <w:rPr>
          <w:rFonts w:ascii="OpenSans-Regular" w:hAnsi="OpenSans-Regular" w:cs="OpenSans-Regular"/>
          <w:szCs w:val="28"/>
        </w:rPr>
      </w:pPr>
      <w:r w:rsidRPr="0014392F">
        <w:rPr>
          <w:rFonts w:ascii="OpenSans-Regular" w:hAnsi="OpenSans-Regular" w:cs="OpenSans-Regular"/>
          <w:iCs/>
          <w:szCs w:val="28"/>
        </w:rPr>
        <w:t>Вопросы организации физкультурно-оздоровительной работы с населением и развитие массового спорта находятся в центре внимания Президента Республики Беларусь А.Г.</w:t>
      </w:r>
      <w:r w:rsidRPr="0014392F">
        <w:rPr>
          <w:rFonts w:ascii="Calibri" w:hAnsi="Calibri" w:cs="OpenSans-Regular"/>
          <w:iCs/>
          <w:szCs w:val="28"/>
        </w:rPr>
        <w:t> </w:t>
      </w:r>
      <w:r w:rsidRPr="0014392F">
        <w:rPr>
          <w:rFonts w:ascii="OpenSans-Regular" w:hAnsi="OpenSans-Regular" w:cs="OpenSans-Regular"/>
          <w:iCs/>
          <w:szCs w:val="28"/>
        </w:rPr>
        <w:t>Лукашенко. По словам Главы государства, здоровый образ жизни стал визитной карточкой Беларуси</w:t>
      </w:r>
      <w:r w:rsidRPr="0014392F">
        <w:rPr>
          <w:rFonts w:ascii="OpenSans-Regular" w:hAnsi="OpenSans-Regular" w:cs="OpenSans-Regular"/>
          <w:szCs w:val="28"/>
        </w:rPr>
        <w:t>.</w:t>
      </w:r>
    </w:p>
    <w:p w:rsidR="0014392F" w:rsidRPr="0014392F" w:rsidRDefault="0014392F" w:rsidP="0014392F">
      <w:pPr>
        <w:ind w:firstLine="709"/>
        <w:rPr>
          <w:rFonts w:ascii="OpenSans-Regular" w:hAnsi="OpenSans-Regular" w:cs="OpenSans-Regular"/>
          <w:iCs/>
          <w:szCs w:val="28"/>
        </w:rPr>
      </w:pPr>
      <w:r w:rsidRPr="0014392F">
        <w:rPr>
          <w:rFonts w:ascii="OpenSans-Regular" w:hAnsi="OpenSans-Regular" w:cs="OpenSans-Regular"/>
          <w:iCs/>
          <w:szCs w:val="28"/>
        </w:rPr>
        <w:t>Современная Беларусь занимает достойное место в мировом спортивном сообществе.</w:t>
      </w:r>
      <w:r w:rsidRPr="00DF2725">
        <w:rPr>
          <w:rFonts w:ascii="Calibri" w:hAnsi="Calibri" w:cs="OpenSans-Regular"/>
          <w:iCs/>
          <w:szCs w:val="28"/>
        </w:rPr>
        <w:t xml:space="preserve"> </w:t>
      </w:r>
      <w:r w:rsidRPr="0014392F">
        <w:rPr>
          <w:rFonts w:ascii="OpenSans-Regular" w:hAnsi="OpenSans-Regular" w:cs="OpenSans-Regular"/>
          <w:iCs/>
          <w:szCs w:val="28"/>
        </w:rPr>
        <w:t>Страна входит в двадцатку сильнейших среди более 200 спортивных держав мира, принимающих участие в Олимпийских играх.</w:t>
      </w:r>
    </w:p>
    <w:p w:rsidR="002C5680" w:rsidRPr="00B679D8" w:rsidRDefault="002C5680" w:rsidP="00EA62B6">
      <w:pPr>
        <w:shd w:val="clear" w:color="auto" w:fill="FFFFFF"/>
        <w:ind w:firstLine="709"/>
        <w:rPr>
          <w:rFonts w:cs="Times New Roman"/>
          <w:szCs w:val="28"/>
        </w:rPr>
      </w:pPr>
      <w:r w:rsidRPr="00B679D8">
        <w:rPr>
          <w:rFonts w:cs="Times New Roman"/>
          <w:szCs w:val="28"/>
        </w:rPr>
        <w:t xml:space="preserve">История завоевания </w:t>
      </w:r>
      <w:r w:rsidR="00423AF6">
        <w:rPr>
          <w:rFonts w:cs="Times New Roman"/>
          <w:szCs w:val="28"/>
        </w:rPr>
        <w:t xml:space="preserve">белорусами </w:t>
      </w:r>
      <w:r w:rsidRPr="00B679D8">
        <w:rPr>
          <w:rFonts w:cs="Times New Roman"/>
          <w:szCs w:val="28"/>
        </w:rPr>
        <w:t>олимпийских наград в качестве самостоятельной команды была начата в 1994 году, на Олимпиаде в</w:t>
      </w:r>
      <w:r w:rsidR="0014392F">
        <w:rPr>
          <w:rFonts w:cs="Times New Roman"/>
          <w:szCs w:val="28"/>
        </w:rPr>
        <w:t xml:space="preserve"> Лиллехаммере (Норвегия). Тогда </w:t>
      </w:r>
      <w:r w:rsidRPr="00B679D8">
        <w:rPr>
          <w:rFonts w:cs="Times New Roman"/>
          <w:szCs w:val="28"/>
        </w:rPr>
        <w:t>в XXVI играх в Атланте принима</w:t>
      </w:r>
      <w:r w:rsidR="0087457F">
        <w:rPr>
          <w:rFonts w:cs="Times New Roman"/>
          <w:szCs w:val="28"/>
        </w:rPr>
        <w:t>ла</w:t>
      </w:r>
      <w:r w:rsidRPr="00B679D8">
        <w:rPr>
          <w:rFonts w:cs="Times New Roman"/>
          <w:szCs w:val="28"/>
        </w:rPr>
        <w:t xml:space="preserve"> участие национальная сборная Республики Беларусь, в состав которой вошли</w:t>
      </w:r>
      <w:r w:rsidR="005A46EE">
        <w:rPr>
          <w:rFonts w:cs="Times New Roman"/>
          <w:szCs w:val="28"/>
        </w:rPr>
        <w:t xml:space="preserve"> 162 </w:t>
      </w:r>
      <w:r w:rsidR="0087457F">
        <w:rPr>
          <w:rFonts w:cs="Times New Roman"/>
          <w:szCs w:val="28"/>
        </w:rPr>
        <w:t>спортсмена</w:t>
      </w:r>
      <w:r w:rsidR="005A46EE">
        <w:rPr>
          <w:rFonts w:cs="Times New Roman"/>
          <w:szCs w:val="28"/>
        </w:rPr>
        <w:t xml:space="preserve">. Золото завоевала </w:t>
      </w:r>
      <w:r w:rsidRPr="00B679D8">
        <w:rPr>
          <w:rFonts w:cs="Times New Roman"/>
          <w:szCs w:val="28"/>
        </w:rPr>
        <w:t>Е</w:t>
      </w:r>
      <w:r w:rsidR="005A46EE">
        <w:rPr>
          <w:rFonts w:cs="Times New Roman"/>
          <w:szCs w:val="28"/>
        </w:rPr>
        <w:t>катерина Карстен (</w:t>
      </w:r>
      <w:r w:rsidRPr="00B679D8">
        <w:rPr>
          <w:rFonts w:cs="Times New Roman"/>
          <w:szCs w:val="28"/>
        </w:rPr>
        <w:t>Ходотович</w:t>
      </w:r>
      <w:r w:rsidR="005A46EE">
        <w:rPr>
          <w:rFonts w:cs="Times New Roman"/>
          <w:szCs w:val="28"/>
        </w:rPr>
        <w:t>)</w:t>
      </w:r>
      <w:r w:rsidRPr="00B679D8">
        <w:rPr>
          <w:rFonts w:cs="Times New Roman"/>
          <w:szCs w:val="28"/>
        </w:rPr>
        <w:t xml:space="preserve">, которая была лучшей в соревнованиях по академической гребле на одиночных байдарках. Также </w:t>
      </w:r>
      <w:r w:rsidR="005A46EE">
        <w:rPr>
          <w:rFonts w:cs="Times New Roman"/>
          <w:szCs w:val="28"/>
        </w:rPr>
        <w:t>белорусы завоевали</w:t>
      </w:r>
      <w:r w:rsidRPr="00B679D8">
        <w:rPr>
          <w:rFonts w:cs="Times New Roman"/>
          <w:szCs w:val="28"/>
        </w:rPr>
        <w:t xml:space="preserve"> </w:t>
      </w:r>
      <w:r w:rsidR="005A46EE">
        <w:rPr>
          <w:rFonts w:cs="Times New Roman"/>
          <w:szCs w:val="28"/>
        </w:rPr>
        <w:t>6</w:t>
      </w:r>
      <w:r w:rsidRPr="00B679D8">
        <w:rPr>
          <w:rFonts w:cs="Times New Roman"/>
          <w:szCs w:val="28"/>
        </w:rPr>
        <w:t xml:space="preserve"> серебряных и </w:t>
      </w:r>
      <w:r w:rsidR="005A46EE">
        <w:rPr>
          <w:rFonts w:cs="Times New Roman"/>
          <w:szCs w:val="28"/>
        </w:rPr>
        <w:t>8</w:t>
      </w:r>
      <w:r w:rsidRPr="00B679D8">
        <w:rPr>
          <w:rFonts w:cs="Times New Roman"/>
          <w:szCs w:val="28"/>
        </w:rPr>
        <w:t xml:space="preserve"> бронзовых медалей.</w:t>
      </w:r>
    </w:p>
    <w:p w:rsidR="002C5680" w:rsidRPr="00B679D8" w:rsidRDefault="002C5680" w:rsidP="00EA62B6">
      <w:pPr>
        <w:shd w:val="clear" w:color="auto" w:fill="FFFFFF"/>
        <w:ind w:firstLine="709"/>
        <w:rPr>
          <w:rFonts w:cs="Times New Roman"/>
          <w:szCs w:val="28"/>
        </w:rPr>
      </w:pPr>
      <w:r w:rsidRPr="00B679D8">
        <w:rPr>
          <w:rFonts w:cs="Times New Roman"/>
          <w:szCs w:val="28"/>
        </w:rPr>
        <w:t xml:space="preserve">В 2004 году в Афины в составе национальной сборной приехало 147 спортсменов, принявших участие в </w:t>
      </w:r>
      <w:r w:rsidR="005A46EE">
        <w:rPr>
          <w:rFonts w:cs="Times New Roman"/>
          <w:szCs w:val="28"/>
        </w:rPr>
        <w:t>соревнованиях по 23</w:t>
      </w:r>
      <w:r w:rsidRPr="00B679D8">
        <w:rPr>
          <w:rFonts w:cs="Times New Roman"/>
          <w:szCs w:val="28"/>
        </w:rPr>
        <w:t xml:space="preserve"> вида</w:t>
      </w:r>
      <w:r w:rsidR="005A46EE">
        <w:rPr>
          <w:rFonts w:cs="Times New Roman"/>
          <w:szCs w:val="28"/>
        </w:rPr>
        <w:t>м</w:t>
      </w:r>
      <w:r w:rsidRPr="00B679D8">
        <w:rPr>
          <w:rFonts w:cs="Times New Roman"/>
          <w:szCs w:val="28"/>
        </w:rPr>
        <w:t xml:space="preserve"> спорта. Участие в XXVIII Олимпийских</w:t>
      </w:r>
      <w:r>
        <w:rPr>
          <w:rFonts w:cs="Times New Roman"/>
          <w:szCs w:val="28"/>
        </w:rPr>
        <w:t xml:space="preserve"> играх </w:t>
      </w:r>
      <w:r w:rsidRPr="00B679D8">
        <w:rPr>
          <w:rFonts w:cs="Times New Roman"/>
          <w:szCs w:val="28"/>
        </w:rPr>
        <w:t>было п</w:t>
      </w:r>
      <w:r w:rsidR="005A46EE">
        <w:rPr>
          <w:rFonts w:cs="Times New Roman"/>
          <w:szCs w:val="28"/>
        </w:rPr>
        <w:t xml:space="preserve">лодотворным: белорусы завоевали 2 золотые медали (в беге была лучшей </w:t>
      </w:r>
      <w:r w:rsidRPr="00B679D8">
        <w:rPr>
          <w:rFonts w:cs="Times New Roman"/>
          <w:szCs w:val="28"/>
        </w:rPr>
        <w:t>Ю</w:t>
      </w:r>
      <w:r w:rsidR="005A46EE">
        <w:rPr>
          <w:rFonts w:cs="Times New Roman"/>
          <w:szCs w:val="28"/>
        </w:rPr>
        <w:t>лия Нестеренко, а в дзюдо – Игорь</w:t>
      </w:r>
      <w:r w:rsidRPr="00B679D8">
        <w:rPr>
          <w:rFonts w:cs="Times New Roman"/>
          <w:szCs w:val="28"/>
        </w:rPr>
        <w:t xml:space="preserve"> Макаров), а также 6 серебряных и 7 бронзовых наград.</w:t>
      </w:r>
    </w:p>
    <w:p w:rsidR="005A46EE" w:rsidRDefault="002C5680" w:rsidP="00EA62B6">
      <w:pPr>
        <w:shd w:val="clear" w:color="auto" w:fill="FFFFFF"/>
        <w:ind w:firstLine="709"/>
        <w:rPr>
          <w:rFonts w:cs="Times New Roman"/>
          <w:szCs w:val="28"/>
        </w:rPr>
      </w:pPr>
      <w:r w:rsidRPr="00B679D8">
        <w:rPr>
          <w:rFonts w:cs="Times New Roman"/>
          <w:szCs w:val="28"/>
        </w:rPr>
        <w:t>Абсолютным рекордом для Беларуси стало участие в</w:t>
      </w:r>
      <w:r w:rsidR="005A46EE">
        <w:rPr>
          <w:rFonts w:cs="Times New Roman"/>
          <w:szCs w:val="28"/>
        </w:rPr>
        <w:t xml:space="preserve"> Пекинской Олимпиаде, прошедшей в 2008 </w:t>
      </w:r>
      <w:r w:rsidRPr="00B679D8">
        <w:rPr>
          <w:rFonts w:cs="Times New Roman"/>
          <w:szCs w:val="28"/>
        </w:rPr>
        <w:t>году.</w:t>
      </w:r>
      <w:r w:rsidR="005A46EE">
        <w:rPr>
          <w:rFonts w:cs="Times New Roman"/>
          <w:szCs w:val="28"/>
        </w:rPr>
        <w:t xml:space="preserve"> Тогда наши спортсмены получили </w:t>
      </w:r>
      <w:r w:rsidRPr="00B679D8">
        <w:rPr>
          <w:rFonts w:cs="Times New Roman"/>
          <w:szCs w:val="28"/>
        </w:rPr>
        <w:t xml:space="preserve">19 наград, а национальная сборная заняла </w:t>
      </w:r>
      <w:r w:rsidR="005A46EE">
        <w:rPr>
          <w:rFonts w:cs="Times New Roman"/>
          <w:szCs w:val="28"/>
        </w:rPr>
        <w:t>16-е</w:t>
      </w:r>
      <w:r w:rsidRPr="00B679D8">
        <w:rPr>
          <w:rFonts w:cs="Times New Roman"/>
          <w:szCs w:val="28"/>
        </w:rPr>
        <w:t xml:space="preserve"> место по качеству и </w:t>
      </w:r>
      <w:r w:rsidR="005A46EE">
        <w:rPr>
          <w:rFonts w:cs="Times New Roman"/>
          <w:szCs w:val="28"/>
        </w:rPr>
        <w:t>13-</w:t>
      </w:r>
      <w:r w:rsidRPr="00B679D8">
        <w:rPr>
          <w:rFonts w:cs="Times New Roman"/>
          <w:szCs w:val="28"/>
        </w:rPr>
        <w:t xml:space="preserve">е – по количеству медалей. В тот год белорусы привезли на родину </w:t>
      </w:r>
      <w:r w:rsidR="005A46EE">
        <w:rPr>
          <w:rFonts w:cs="Times New Roman"/>
          <w:szCs w:val="28"/>
        </w:rPr>
        <w:t>4</w:t>
      </w:r>
      <w:r w:rsidRPr="00B679D8">
        <w:rPr>
          <w:rFonts w:cs="Times New Roman"/>
          <w:szCs w:val="28"/>
        </w:rPr>
        <w:t xml:space="preserve"> золоты</w:t>
      </w:r>
      <w:r>
        <w:rPr>
          <w:rFonts w:cs="Times New Roman"/>
          <w:szCs w:val="28"/>
        </w:rPr>
        <w:t>е</w:t>
      </w:r>
      <w:r w:rsidRPr="00B679D8">
        <w:rPr>
          <w:rFonts w:cs="Times New Roman"/>
          <w:szCs w:val="28"/>
        </w:rPr>
        <w:t xml:space="preserve"> медали, полученны</w:t>
      </w:r>
      <w:r>
        <w:rPr>
          <w:rFonts w:cs="Times New Roman"/>
          <w:szCs w:val="28"/>
        </w:rPr>
        <w:t>е</w:t>
      </w:r>
      <w:r w:rsidRPr="00B679D8">
        <w:rPr>
          <w:rFonts w:cs="Times New Roman"/>
          <w:szCs w:val="28"/>
        </w:rPr>
        <w:t xml:space="preserve"> за достижения в лёгкой атлетике (А</w:t>
      </w:r>
      <w:r w:rsidR="005A46EE">
        <w:rPr>
          <w:rFonts w:cs="Times New Roman"/>
          <w:szCs w:val="28"/>
        </w:rPr>
        <w:t>ндрей Арямнов), метании молота (Оксана</w:t>
      </w:r>
      <w:r w:rsidRPr="00B679D8">
        <w:rPr>
          <w:rFonts w:cs="Times New Roman"/>
          <w:szCs w:val="28"/>
        </w:rPr>
        <w:t xml:space="preserve"> Менькова), групповой гребле на байдарках и каноэ</w:t>
      </w:r>
      <w:r w:rsidR="005A46EE">
        <w:rPr>
          <w:rFonts w:cs="Times New Roman"/>
          <w:szCs w:val="28"/>
        </w:rPr>
        <w:t>.</w:t>
      </w:r>
    </w:p>
    <w:p w:rsidR="002C5680" w:rsidRPr="00B679D8" w:rsidRDefault="002C5680" w:rsidP="00EA62B6">
      <w:pPr>
        <w:shd w:val="clear" w:color="auto" w:fill="FFFFFF"/>
        <w:ind w:firstLine="709"/>
        <w:rPr>
          <w:rFonts w:cs="Times New Roman"/>
          <w:szCs w:val="28"/>
        </w:rPr>
      </w:pPr>
      <w:r w:rsidRPr="00B679D8">
        <w:rPr>
          <w:rFonts w:cs="Times New Roman"/>
          <w:szCs w:val="28"/>
        </w:rPr>
        <w:t>Нельзя не упомянуть достижения белорусов в зимних видах спорта. Первым призёром зимних Олимпийских игр, в которых уроженцы Беларуси принимают участие с 1964 год</w:t>
      </w:r>
      <w:r w:rsidR="005A46EE">
        <w:rPr>
          <w:rFonts w:cs="Times New Roman"/>
          <w:szCs w:val="28"/>
        </w:rPr>
        <w:t xml:space="preserve">а, становится конькобежец Игорь Железовский </w:t>
      </w:r>
      <w:r w:rsidRPr="00B679D8">
        <w:rPr>
          <w:rFonts w:cs="Times New Roman"/>
          <w:szCs w:val="28"/>
        </w:rPr>
        <w:t xml:space="preserve">на дистанции 1000 метров. Знаковое событие произошло в </w:t>
      </w:r>
      <w:r w:rsidR="00BF0F5D">
        <w:rPr>
          <w:rFonts w:cs="Times New Roman"/>
          <w:szCs w:val="28"/>
        </w:rPr>
        <w:t>1988 году</w:t>
      </w:r>
      <w:r w:rsidRPr="00B679D8">
        <w:rPr>
          <w:rFonts w:cs="Times New Roman"/>
          <w:szCs w:val="28"/>
        </w:rPr>
        <w:t xml:space="preserve"> в </w:t>
      </w:r>
      <w:r w:rsidRPr="00B679D8">
        <w:rPr>
          <w:rFonts w:cs="Times New Roman"/>
          <w:szCs w:val="28"/>
        </w:rPr>
        <w:lastRenderedPageBreak/>
        <w:t>канадском городе Калгари. С тех пор белорусские спортсмены успешно выступают на каждой зимней Олимпиаде.</w:t>
      </w:r>
    </w:p>
    <w:p w:rsidR="002C5680" w:rsidRPr="00B679D8" w:rsidRDefault="00C5180D" w:rsidP="00EA62B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2014 году </w:t>
      </w:r>
      <w:r w:rsidR="002C5680" w:rsidRPr="00B679D8">
        <w:rPr>
          <w:rFonts w:cs="Times New Roman"/>
          <w:szCs w:val="28"/>
        </w:rPr>
        <w:t>во время ХХII зимних Олимпийских игр, прошедших в Сочи, белорусские спортсмены отличились особенно: было завоевано наибольшее количеств</w:t>
      </w:r>
      <w:r>
        <w:rPr>
          <w:rFonts w:cs="Times New Roman"/>
          <w:szCs w:val="28"/>
        </w:rPr>
        <w:t xml:space="preserve">о золотых медалей за все время. Дарья Домрачева </w:t>
      </w:r>
      <w:r w:rsidR="002C5680" w:rsidRPr="00B679D8">
        <w:rPr>
          <w:rFonts w:cs="Times New Roman"/>
          <w:szCs w:val="28"/>
        </w:rPr>
        <w:t>завоевала три из них, став первой женщиной во всем мире, получившей сразу три высшие награды. Кр</w:t>
      </w:r>
      <w:r>
        <w:rPr>
          <w:rFonts w:cs="Times New Roman"/>
          <w:szCs w:val="28"/>
        </w:rPr>
        <w:t>оме нее отличились фристайлисты Алла Цупер</w:t>
      </w:r>
      <w:r w:rsidR="002C568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2C5680" w:rsidRPr="00B679D8">
        <w:rPr>
          <w:rFonts w:cs="Times New Roman"/>
          <w:szCs w:val="28"/>
        </w:rPr>
        <w:t>Антон Кушнир, которые также были награждены золотыми медалями.</w:t>
      </w:r>
    </w:p>
    <w:p w:rsidR="002C5680" w:rsidRPr="00BF0F5D" w:rsidRDefault="002C5680" w:rsidP="00423AF6">
      <w:pPr>
        <w:spacing w:after="171"/>
        <w:ind w:firstLine="709"/>
        <w:outlineLvl w:val="0"/>
        <w:rPr>
          <w:rFonts w:cs="Times New Roman"/>
          <w:bCs/>
          <w:szCs w:val="28"/>
        </w:rPr>
      </w:pPr>
      <w:r w:rsidRPr="00BF0F5D">
        <w:rPr>
          <w:rFonts w:cs="Times New Roman"/>
          <w:bCs/>
          <w:szCs w:val="28"/>
        </w:rPr>
        <w:t>https://www.belarus.by/ru/about-belarus/sport</w:t>
      </w:r>
    </w:p>
    <w:p w:rsidR="00BF0F5D" w:rsidRDefault="00BF0F5D" w:rsidP="00EA62B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том, что спорт стал визитной карточкой Беларуси, </w:t>
      </w:r>
      <w:r w:rsidR="002C5680" w:rsidRPr="004A49DA">
        <w:rPr>
          <w:rFonts w:cs="Times New Roman"/>
          <w:szCs w:val="28"/>
        </w:rPr>
        <w:t xml:space="preserve">говорят </w:t>
      </w:r>
      <w:r>
        <w:rPr>
          <w:rFonts w:cs="Times New Roman"/>
          <w:szCs w:val="28"/>
        </w:rPr>
        <w:t xml:space="preserve">не только </w:t>
      </w:r>
      <w:r w:rsidR="002C5680" w:rsidRPr="004A49DA">
        <w:rPr>
          <w:rFonts w:cs="Times New Roman"/>
          <w:szCs w:val="28"/>
        </w:rPr>
        <w:t xml:space="preserve">высокие достижения белорусов на международных соревнованиях, </w:t>
      </w:r>
      <w:r>
        <w:rPr>
          <w:rFonts w:cs="Times New Roman"/>
          <w:szCs w:val="28"/>
        </w:rPr>
        <w:t>но и масштабны</w:t>
      </w:r>
      <w:r w:rsidR="00D7393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D7393B">
        <w:rPr>
          <w:rFonts w:cs="Times New Roman"/>
          <w:szCs w:val="28"/>
        </w:rPr>
        <w:t>спортивные мероприятия</w:t>
      </w:r>
      <w:r>
        <w:rPr>
          <w:rFonts w:cs="Times New Roman"/>
          <w:szCs w:val="28"/>
        </w:rPr>
        <w:t>, проводимы</w:t>
      </w:r>
      <w:r w:rsidR="00D7393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в нашей стране.</w:t>
      </w:r>
    </w:p>
    <w:p w:rsidR="002C5680" w:rsidRPr="004A49DA" w:rsidRDefault="002C5680" w:rsidP="00EA62B6">
      <w:pPr>
        <w:ind w:firstLine="709"/>
        <w:rPr>
          <w:rFonts w:cs="Times New Roman"/>
          <w:szCs w:val="28"/>
        </w:rPr>
      </w:pPr>
      <w:r w:rsidRPr="004A49DA">
        <w:rPr>
          <w:rFonts w:cs="Times New Roman"/>
          <w:szCs w:val="28"/>
        </w:rPr>
        <w:t xml:space="preserve">Каждый год количество крупных международных турниров, проводимых в Беларуси, растёт: в 2015-м – 30, в 2016-м – 67, а в 2017-м – более 80. Среди </w:t>
      </w:r>
      <w:r>
        <w:rPr>
          <w:rFonts w:cs="Times New Roman"/>
          <w:szCs w:val="28"/>
        </w:rPr>
        <w:t>наиболее</w:t>
      </w:r>
      <w:r w:rsidRPr="004A49DA">
        <w:rPr>
          <w:rFonts w:cs="Times New Roman"/>
          <w:szCs w:val="28"/>
        </w:rPr>
        <w:t xml:space="preserve"> значимых –</w:t>
      </w:r>
      <w:r>
        <w:rPr>
          <w:rFonts w:cs="Times New Roman"/>
          <w:szCs w:val="28"/>
        </w:rPr>
        <w:t xml:space="preserve"> </w:t>
      </w:r>
      <w:hyperlink r:id="rId8" w:history="1">
        <w:r w:rsidRPr="004A49DA">
          <w:rPr>
            <w:rFonts w:cs="Times New Roman"/>
            <w:szCs w:val="28"/>
          </w:rPr>
          <w:t>чемпионат мира по хоккею-2014</w:t>
        </w:r>
      </w:hyperlink>
      <w:r w:rsidR="00D7393B">
        <w:rPr>
          <w:rFonts w:cs="Times New Roman"/>
          <w:szCs w:val="28"/>
        </w:rPr>
        <w:t xml:space="preserve">, </w:t>
      </w:r>
      <w:hyperlink r:id="rId9" w:history="1">
        <w:r w:rsidRPr="004A49DA">
          <w:rPr>
            <w:rFonts w:cs="Times New Roman"/>
            <w:szCs w:val="28"/>
          </w:rPr>
          <w:t>юниорский чемпионат мира по биатлону-2015</w:t>
        </w:r>
      </w:hyperlink>
      <w:r w:rsidRPr="004A49DA">
        <w:rPr>
          <w:rFonts w:cs="Times New Roman"/>
          <w:szCs w:val="28"/>
        </w:rPr>
        <w:t>, этапы Кубка мира по фристай</w:t>
      </w:r>
      <w:r w:rsidR="00D7393B">
        <w:rPr>
          <w:rFonts w:cs="Times New Roman"/>
          <w:szCs w:val="28"/>
        </w:rPr>
        <w:t xml:space="preserve">лу и художественной гимнастике, </w:t>
      </w:r>
      <w:hyperlink r:id="rId10" w:history="1">
        <w:r w:rsidRPr="004A49DA">
          <w:rPr>
            <w:rFonts w:cs="Times New Roman"/>
            <w:szCs w:val="28"/>
          </w:rPr>
          <w:t>чемпионат мира по конькобежному спорту-2018</w:t>
        </w:r>
      </w:hyperlink>
      <w:r>
        <w:rPr>
          <w:rFonts w:cs="Times New Roman"/>
          <w:szCs w:val="28"/>
        </w:rPr>
        <w:t>.</w:t>
      </w:r>
    </w:p>
    <w:p w:rsidR="002C5680" w:rsidRPr="004A49DA" w:rsidRDefault="00A504AB" w:rsidP="00EA62B6">
      <w:pPr>
        <w:ind w:firstLine="709"/>
        <w:rPr>
          <w:rFonts w:cs="Times New Roman"/>
          <w:szCs w:val="28"/>
        </w:rPr>
      </w:pPr>
      <w:hyperlink r:id="rId11" w:history="1">
        <w:r w:rsidR="002C5680">
          <w:rPr>
            <w:rFonts w:cs="Times New Roman"/>
            <w:szCs w:val="28"/>
          </w:rPr>
          <w:t>К</w:t>
        </w:r>
        <w:r w:rsidR="002C5680" w:rsidRPr="004A49DA">
          <w:rPr>
            <w:rFonts w:cs="Times New Roman"/>
            <w:szCs w:val="28"/>
          </w:rPr>
          <w:t>алендарь будущих спортивных событий</w:t>
        </w:r>
      </w:hyperlink>
      <w:r w:rsidR="00D7393B">
        <w:rPr>
          <w:rFonts w:cs="Times New Roman"/>
          <w:szCs w:val="28"/>
        </w:rPr>
        <w:t xml:space="preserve"> не менее интересен. В 2019 году знаменитый комплекс «Раубичи» впервые примет </w:t>
      </w:r>
      <w:hyperlink r:id="rId12" w:history="1">
        <w:r w:rsidR="002C5680" w:rsidRPr="004A49DA">
          <w:rPr>
            <w:rFonts w:cs="Times New Roman"/>
            <w:szCs w:val="28"/>
          </w:rPr>
          <w:t>чемпионат мира по летнему биатлону</w:t>
        </w:r>
      </w:hyperlink>
      <w:r w:rsidR="002C5680">
        <w:rPr>
          <w:rFonts w:cs="Times New Roman"/>
          <w:szCs w:val="28"/>
        </w:rPr>
        <w:t>, а главным событием года</w:t>
      </w:r>
      <w:r w:rsidR="00D7393B">
        <w:rPr>
          <w:rFonts w:cs="Times New Roman"/>
          <w:szCs w:val="28"/>
        </w:rPr>
        <w:t xml:space="preserve"> станут </w:t>
      </w:r>
      <w:hyperlink r:id="rId13" w:history="1">
        <w:r w:rsidR="002C5680" w:rsidRPr="004A49DA">
          <w:rPr>
            <w:rFonts w:cs="Times New Roman"/>
            <w:szCs w:val="28"/>
          </w:rPr>
          <w:t>II Европейские игры в Минске</w:t>
        </w:r>
      </w:hyperlink>
      <w:r w:rsidR="002C5680" w:rsidRPr="004A49DA">
        <w:rPr>
          <w:rFonts w:cs="Times New Roman"/>
          <w:szCs w:val="28"/>
        </w:rPr>
        <w:t>. В 2021</w:t>
      </w:r>
      <w:r w:rsidR="002C5680">
        <w:rPr>
          <w:rFonts w:cs="Times New Roman"/>
          <w:szCs w:val="28"/>
        </w:rPr>
        <w:t xml:space="preserve"> г</w:t>
      </w:r>
      <w:r w:rsidR="00BF0F5D">
        <w:rPr>
          <w:rFonts w:cs="Times New Roman"/>
          <w:szCs w:val="28"/>
        </w:rPr>
        <w:t>оду</w:t>
      </w:r>
      <w:r w:rsidR="002C5680" w:rsidRPr="004A49DA">
        <w:rPr>
          <w:rFonts w:cs="Times New Roman"/>
          <w:szCs w:val="28"/>
        </w:rPr>
        <w:t xml:space="preserve"> белорусская столица совместно с</w:t>
      </w:r>
      <w:r w:rsidR="00D7393B">
        <w:rPr>
          <w:rFonts w:cs="Times New Roman"/>
          <w:szCs w:val="28"/>
        </w:rPr>
        <w:t>о столицей Л</w:t>
      </w:r>
      <w:r w:rsidR="002C5680" w:rsidRPr="004A49DA">
        <w:rPr>
          <w:rFonts w:cs="Times New Roman"/>
          <w:szCs w:val="28"/>
        </w:rPr>
        <w:t>атви</w:t>
      </w:r>
      <w:r w:rsidR="00D7393B">
        <w:rPr>
          <w:rFonts w:cs="Times New Roman"/>
          <w:szCs w:val="28"/>
        </w:rPr>
        <w:t xml:space="preserve">и Ригой готовится принять </w:t>
      </w:r>
      <w:hyperlink r:id="rId14" w:history="1">
        <w:r w:rsidR="002C5680" w:rsidRPr="004A49DA">
          <w:rPr>
            <w:rFonts w:cs="Times New Roman"/>
            <w:szCs w:val="28"/>
          </w:rPr>
          <w:t>85-й чемпионат мира по хоккею с шайбой</w:t>
        </w:r>
      </w:hyperlink>
      <w:r w:rsidR="002C5680" w:rsidRPr="004A49DA">
        <w:rPr>
          <w:rFonts w:cs="Times New Roman"/>
          <w:szCs w:val="28"/>
        </w:rPr>
        <w:t>.</w:t>
      </w:r>
    </w:p>
    <w:p w:rsidR="002C5680" w:rsidRPr="004A49DA" w:rsidRDefault="002C5680" w:rsidP="00EA62B6">
      <w:pPr>
        <w:ind w:firstLine="709"/>
        <w:rPr>
          <w:rFonts w:cs="Times New Roman"/>
          <w:szCs w:val="28"/>
        </w:rPr>
      </w:pPr>
      <w:r w:rsidRPr="004A49DA">
        <w:rPr>
          <w:rFonts w:cs="Times New Roman"/>
          <w:szCs w:val="28"/>
        </w:rPr>
        <w:t>Сегодня в стране функциониру</w:t>
      </w:r>
      <w:r>
        <w:rPr>
          <w:rFonts w:cs="Times New Roman"/>
          <w:szCs w:val="28"/>
        </w:rPr>
        <w:t>ю</w:t>
      </w:r>
      <w:r w:rsidRPr="004A49DA">
        <w:rPr>
          <w:rFonts w:cs="Times New Roman"/>
          <w:szCs w:val="28"/>
        </w:rPr>
        <w:t>т более 23 тысяч объектов физкультурно-спортивного назначения, в том числе:</w:t>
      </w:r>
    </w:p>
    <w:p w:rsidR="002C5680" w:rsidRPr="004A49DA" w:rsidRDefault="002C5680" w:rsidP="00D7393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Times New Roman"/>
          <w:szCs w:val="28"/>
        </w:rPr>
      </w:pPr>
      <w:r w:rsidRPr="004A49DA">
        <w:rPr>
          <w:rFonts w:cs="Times New Roman"/>
          <w:szCs w:val="28"/>
        </w:rPr>
        <w:t>136 стадионов</w:t>
      </w:r>
    </w:p>
    <w:p w:rsidR="002C5680" w:rsidRPr="004A49DA" w:rsidRDefault="002C5680" w:rsidP="00D7393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Times New Roman"/>
          <w:szCs w:val="28"/>
        </w:rPr>
      </w:pPr>
      <w:r w:rsidRPr="004A49DA">
        <w:rPr>
          <w:rFonts w:cs="Times New Roman"/>
          <w:szCs w:val="28"/>
        </w:rPr>
        <w:t>327 бассейнов (вместе с мини-бассейнами – 958)</w:t>
      </w:r>
    </w:p>
    <w:p w:rsidR="002C5680" w:rsidRPr="004A49DA" w:rsidRDefault="002C5680" w:rsidP="00D7393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Times New Roman"/>
          <w:szCs w:val="28"/>
        </w:rPr>
      </w:pPr>
      <w:r w:rsidRPr="004A49DA">
        <w:rPr>
          <w:rFonts w:cs="Times New Roman"/>
          <w:szCs w:val="28"/>
        </w:rPr>
        <w:t>52 спортивных манежа</w:t>
      </w:r>
    </w:p>
    <w:p w:rsidR="002C5680" w:rsidRPr="004A49DA" w:rsidRDefault="002C5680" w:rsidP="00D7393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Times New Roman"/>
          <w:szCs w:val="28"/>
        </w:rPr>
      </w:pPr>
      <w:r w:rsidRPr="004A49DA">
        <w:rPr>
          <w:rFonts w:cs="Times New Roman"/>
          <w:szCs w:val="28"/>
        </w:rPr>
        <w:t>4510 спортивных залов</w:t>
      </w:r>
    </w:p>
    <w:p w:rsidR="002C5680" w:rsidRPr="004A49DA" w:rsidRDefault="002C5680" w:rsidP="00D7393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cs="Times New Roman"/>
          <w:szCs w:val="28"/>
        </w:rPr>
      </w:pPr>
      <w:r w:rsidRPr="004A49DA">
        <w:rPr>
          <w:rFonts w:cs="Times New Roman"/>
          <w:szCs w:val="28"/>
        </w:rPr>
        <w:t>35 спортивных сооружений с искусственным льдом</w:t>
      </w:r>
      <w:r w:rsidR="00423AF6">
        <w:rPr>
          <w:rFonts w:cs="Times New Roman"/>
          <w:szCs w:val="28"/>
        </w:rPr>
        <w:t>.</w:t>
      </w:r>
    </w:p>
    <w:p w:rsidR="002C5680" w:rsidRPr="009E2D3A" w:rsidRDefault="002C5680" w:rsidP="009E2D3A">
      <w:pPr>
        <w:ind w:firstLine="709"/>
      </w:pPr>
      <w:r w:rsidRPr="009E2D3A">
        <w:t>Для профессионалов и люб</w:t>
      </w:r>
      <w:r w:rsidR="009E2D3A">
        <w:t>ителей спорта в Беларуси немало объектов</w:t>
      </w:r>
      <w:r w:rsidRPr="009E2D3A">
        <w:t xml:space="preserve"> мирового класса, которые становятся площадками крупных национальных и международных соревнований. Среди них:</w:t>
      </w:r>
    </w:p>
    <w:p w:rsidR="002C5680" w:rsidRPr="009E2D3A" w:rsidRDefault="002C5680" w:rsidP="009E2D3A">
      <w:pPr>
        <w:ind w:firstLine="709"/>
      </w:pPr>
      <w:r w:rsidRPr="009E2D3A">
        <w:t>многопрофильный комплекс</w:t>
      </w:r>
      <w:r w:rsidR="009E2D3A" w:rsidRPr="009E2D3A">
        <w:t xml:space="preserve"> «</w:t>
      </w:r>
      <w:hyperlink r:id="rId15" w:history="1">
        <w:r w:rsidRPr="00DF2725">
          <w:t>Минск-Арена</w:t>
        </w:r>
      </w:hyperlink>
      <w:r w:rsidR="009E2D3A" w:rsidRPr="009E2D3A">
        <w:t>»</w:t>
      </w:r>
      <w:r w:rsidRPr="009E2D3A">
        <w:t xml:space="preserve"> (четвёртая по вместимости площадка в Европе);</w:t>
      </w:r>
    </w:p>
    <w:p w:rsidR="002C5680" w:rsidRPr="009E2D3A" w:rsidRDefault="002C5680" w:rsidP="009E2D3A">
      <w:pPr>
        <w:ind w:firstLine="709"/>
      </w:pPr>
      <w:r w:rsidRPr="009E2D3A">
        <w:t>многофункциональный культурно-спортивный и развлекательный комплек</w:t>
      </w:r>
      <w:r w:rsidR="009E2D3A" w:rsidRPr="009E2D3A">
        <w:t>с «</w:t>
      </w:r>
      <w:hyperlink r:id="rId16" w:history="1">
        <w:r w:rsidRPr="00DF2725">
          <w:t>Чижовка-Арена</w:t>
        </w:r>
        <w:r w:rsidR="009E2D3A" w:rsidRPr="00DF2725">
          <w:t>»</w:t>
        </w:r>
      </w:hyperlink>
      <w:r w:rsidRPr="009E2D3A">
        <w:t>;</w:t>
      </w:r>
    </w:p>
    <w:p w:rsidR="002C5680" w:rsidRPr="009E2D3A" w:rsidRDefault="002C5680" w:rsidP="009E2D3A">
      <w:pPr>
        <w:ind w:firstLine="709"/>
      </w:pPr>
      <w:r w:rsidRPr="009E2D3A">
        <w:t>домашняя пл</w:t>
      </w:r>
      <w:r w:rsidR="00271DD2">
        <w:t xml:space="preserve">ощадка знаменитого белорусского </w:t>
      </w:r>
      <w:hyperlink r:id="rId17" w:history="1">
        <w:r w:rsidRPr="00DF2725">
          <w:t>футбольного клуба БАТЭ</w:t>
        </w:r>
      </w:hyperlink>
      <w:r w:rsidR="00271DD2">
        <w:t xml:space="preserve"> </w:t>
      </w:r>
      <w:r w:rsidRPr="009E2D3A">
        <w:t>и на</w:t>
      </w:r>
      <w:r w:rsidR="009E2D3A">
        <w:t>циональной сборной по футболу – «Борисов-Арена»</w:t>
      </w:r>
      <w:r w:rsidR="00271DD2">
        <w:t xml:space="preserve">, которая вошла в </w:t>
      </w:r>
      <w:hyperlink r:id="rId18" w:history="1">
        <w:r w:rsidRPr="00DF2725">
          <w:t>десятку лучших стадионов мира</w:t>
        </w:r>
      </w:hyperlink>
      <w:r w:rsidRPr="009E2D3A">
        <w:t>, введенных в строй в 2014 году.</w:t>
      </w:r>
    </w:p>
    <w:p w:rsidR="002C5680" w:rsidRPr="009E2D3A" w:rsidRDefault="002C5680" w:rsidP="009E2D3A">
      <w:pPr>
        <w:ind w:firstLine="709"/>
      </w:pPr>
      <w:r w:rsidRPr="009E2D3A">
        <w:t>Подготовкой профессиональных спортсменов в Беларуси занимаются 457 организаций физической культуры и спорта:</w:t>
      </w:r>
    </w:p>
    <w:p w:rsidR="002C5680" w:rsidRPr="009E2D3A" w:rsidRDefault="002C5680" w:rsidP="009E2D3A">
      <w:pPr>
        <w:ind w:firstLine="709"/>
      </w:pPr>
      <w:r w:rsidRPr="009E2D3A">
        <w:t>Белорусский государственный университет физической культуры</w:t>
      </w:r>
      <w:r w:rsidR="00271DD2">
        <w:t>;</w:t>
      </w:r>
    </w:p>
    <w:p w:rsidR="002C5680" w:rsidRPr="009E2D3A" w:rsidRDefault="002C5680" w:rsidP="009E2D3A">
      <w:pPr>
        <w:ind w:firstLine="709"/>
      </w:pPr>
      <w:r w:rsidRPr="009E2D3A">
        <w:t>11 средних школ – училищ олимпийского резерва</w:t>
      </w:r>
      <w:r w:rsidR="00271DD2">
        <w:t>;</w:t>
      </w:r>
    </w:p>
    <w:p w:rsidR="002C5680" w:rsidRPr="009E2D3A" w:rsidRDefault="002C5680" w:rsidP="009E2D3A">
      <w:pPr>
        <w:ind w:firstLine="709"/>
      </w:pPr>
      <w:r w:rsidRPr="009E2D3A">
        <w:t>445 специализированных школ олимпийского резерва</w:t>
      </w:r>
      <w:r w:rsidR="00271DD2">
        <w:t>;</w:t>
      </w:r>
    </w:p>
    <w:p w:rsidR="002C5680" w:rsidRPr="009E2D3A" w:rsidRDefault="002C5680" w:rsidP="009E2D3A">
      <w:pPr>
        <w:ind w:firstLine="709"/>
      </w:pPr>
      <w:r w:rsidRPr="009E2D3A">
        <w:t>250 детско-юношеских спортивных школ</w:t>
      </w:r>
      <w:r w:rsidR="00271DD2">
        <w:t>.</w:t>
      </w:r>
    </w:p>
    <w:p w:rsidR="002C5680" w:rsidRPr="00555CB5" w:rsidRDefault="002C5680" w:rsidP="009E2D3A">
      <w:pPr>
        <w:ind w:firstLine="709"/>
      </w:pPr>
      <w:r w:rsidRPr="009E2D3A">
        <w:t>Одним из крупнейших событий в детско-юношеском спортивном</w:t>
      </w:r>
      <w:r w:rsidRPr="00555CB5">
        <w:t xml:space="preserve"> календ</w:t>
      </w:r>
      <w:r w:rsidR="00271DD2">
        <w:t xml:space="preserve">аре Беларуси является ежегодная </w:t>
      </w:r>
      <w:r w:rsidRPr="00555CB5">
        <w:t>Республиканская спартакиада школьников, возобновлённ</w:t>
      </w:r>
      <w:r w:rsidR="00271DD2">
        <w:t>ая в 2006 году по распоряжению Г</w:t>
      </w:r>
      <w:r w:rsidRPr="00555CB5">
        <w:t>лавы государства.</w:t>
      </w:r>
    </w:p>
    <w:p w:rsidR="002C5680" w:rsidRPr="00555CB5" w:rsidRDefault="002C5680" w:rsidP="00EA62B6">
      <w:pPr>
        <w:rPr>
          <w:rFonts w:cs="Times New Roman"/>
          <w:szCs w:val="28"/>
        </w:rPr>
      </w:pPr>
      <w:r w:rsidRPr="00555CB5">
        <w:rPr>
          <w:rFonts w:cs="Times New Roman"/>
          <w:szCs w:val="28"/>
        </w:rPr>
        <w:t>Помимо этого, ежегодно в стране проводится более 100 турниров для детей и подростков, в том числе:</w:t>
      </w:r>
    </w:p>
    <w:p w:rsidR="002C5680" w:rsidRPr="00271DD2" w:rsidRDefault="002C5680" w:rsidP="00271DD2">
      <w:pPr>
        <w:ind w:firstLine="709"/>
      </w:pPr>
      <w:r w:rsidRPr="00271DD2">
        <w:t>Республи</w:t>
      </w:r>
      <w:r w:rsidR="00271DD2">
        <w:t xml:space="preserve">канские соревнования по хоккею «Золотая шайба» </w:t>
      </w:r>
      <w:r w:rsidRPr="00271DD2">
        <w:t xml:space="preserve">на призы Президента </w:t>
      </w:r>
      <w:r w:rsidR="00271DD2">
        <w:t>Республики Беларусь;</w:t>
      </w:r>
    </w:p>
    <w:p w:rsidR="002C5680" w:rsidRPr="00271DD2" w:rsidRDefault="002C5680" w:rsidP="00271DD2">
      <w:pPr>
        <w:ind w:firstLine="709"/>
      </w:pPr>
      <w:r w:rsidRPr="00271DD2">
        <w:t>Республик</w:t>
      </w:r>
      <w:r w:rsidR="00271DD2">
        <w:t xml:space="preserve">анские соревнования по биатлону </w:t>
      </w:r>
      <w:hyperlink r:id="rId19" w:history="1">
        <w:r w:rsidR="00271DD2">
          <w:t>«</w:t>
        </w:r>
        <w:r w:rsidRPr="00DF2725">
          <w:t>Снежный снайпер</w:t>
        </w:r>
        <w:r w:rsidR="00271DD2">
          <w:t>»</w:t>
        </w:r>
      </w:hyperlink>
      <w:r w:rsidR="00271DD2">
        <w:t>;</w:t>
      </w:r>
    </w:p>
    <w:p w:rsidR="002C5680" w:rsidRPr="00271DD2" w:rsidRDefault="002C5680" w:rsidP="00271DD2">
      <w:pPr>
        <w:ind w:firstLine="709"/>
      </w:pPr>
      <w:r w:rsidRPr="00271DD2">
        <w:t>Республик</w:t>
      </w:r>
      <w:r w:rsidR="00271DD2">
        <w:t>анские соревнования по футболу «</w:t>
      </w:r>
      <w:r w:rsidRPr="00271DD2">
        <w:t>Кожаный мяч</w:t>
      </w:r>
      <w:r w:rsidR="00271DD2">
        <w:t>»;</w:t>
      </w:r>
    </w:p>
    <w:p w:rsidR="002C5680" w:rsidRPr="00271DD2" w:rsidRDefault="002C5680" w:rsidP="00271DD2">
      <w:pPr>
        <w:ind w:firstLine="709"/>
      </w:pPr>
      <w:r w:rsidRPr="00271DD2">
        <w:t>Республиканские соревнования по га</w:t>
      </w:r>
      <w:r w:rsidR="00271DD2">
        <w:t>ндболу «</w:t>
      </w:r>
      <w:r w:rsidRPr="00271DD2">
        <w:t>Стремительный мяч</w:t>
      </w:r>
      <w:r w:rsidR="00271DD2">
        <w:t>»;</w:t>
      </w:r>
    </w:p>
    <w:p w:rsidR="002C5680" w:rsidRPr="00271DD2" w:rsidRDefault="002C5680" w:rsidP="00271DD2">
      <w:pPr>
        <w:ind w:firstLine="709"/>
      </w:pPr>
      <w:r w:rsidRPr="00271DD2">
        <w:t xml:space="preserve">Республиканские соревнования по </w:t>
      </w:r>
      <w:r w:rsidR="00271DD2">
        <w:t>шахматам среди школьных команд «</w:t>
      </w:r>
      <w:r w:rsidRPr="00271DD2">
        <w:t>Белая ладья</w:t>
      </w:r>
      <w:r w:rsidR="00271DD2">
        <w:t>»;</w:t>
      </w:r>
    </w:p>
    <w:p w:rsidR="002C5680" w:rsidRPr="00271DD2" w:rsidRDefault="00271DD2" w:rsidP="00271DD2">
      <w:pPr>
        <w:ind w:firstLine="709"/>
      </w:pPr>
      <w:r>
        <w:t>фестиваль плавания «</w:t>
      </w:r>
      <w:r w:rsidR="002C5680" w:rsidRPr="00271DD2">
        <w:t>Золотая рыбка</w:t>
      </w:r>
      <w:r>
        <w:t xml:space="preserve">» </w:t>
      </w:r>
      <w:r w:rsidR="002C5680" w:rsidRPr="00271DD2">
        <w:t>на призы Александры Герасимени</w:t>
      </w:r>
      <w:r>
        <w:t>;</w:t>
      </w:r>
    </w:p>
    <w:p w:rsidR="002C5680" w:rsidRPr="00271DD2" w:rsidRDefault="00271DD2" w:rsidP="00271DD2">
      <w:pPr>
        <w:ind w:firstLine="709"/>
      </w:pPr>
      <w:r>
        <w:t>Республиканский фестиваль «</w:t>
      </w:r>
      <w:r w:rsidR="002C5680" w:rsidRPr="00271DD2">
        <w:t>Футбольные каникулы</w:t>
      </w:r>
      <w:r>
        <w:t>».</w:t>
      </w:r>
    </w:p>
    <w:p w:rsidR="002C5680" w:rsidRPr="00555CB5" w:rsidRDefault="002C5680" w:rsidP="00271DD2">
      <w:pPr>
        <w:ind w:firstLine="709"/>
      </w:pPr>
      <w:r w:rsidRPr="00271DD2">
        <w:t>Всего же будущих спортсменов готовят по 28 олимпийским видам спорта</w:t>
      </w:r>
      <w:r w:rsidRPr="00555CB5">
        <w:t xml:space="preserve"> и 36 видам, которые не входят в программу главных стартов четырёхлетия. К слову, за всю историю независимой Беларуси 280 уроженцев нашей страны стали чемпионами мира и Европы во многих видах спорта.</w:t>
      </w:r>
    </w:p>
    <w:p w:rsidR="002C5680" w:rsidRPr="004A49DA" w:rsidRDefault="002C5680" w:rsidP="00EA62B6">
      <w:pPr>
        <w:ind w:firstLine="709"/>
        <w:rPr>
          <w:rFonts w:cs="Times New Roman"/>
          <w:szCs w:val="28"/>
        </w:rPr>
      </w:pPr>
    </w:p>
    <w:p w:rsidR="002C5680" w:rsidRDefault="002C5680" w:rsidP="00EA62B6">
      <w:pPr>
        <w:shd w:val="clear" w:color="auto" w:fill="FFFFFF"/>
        <w:rPr>
          <w:rFonts w:cs="Times New Roman"/>
          <w:szCs w:val="28"/>
        </w:rPr>
      </w:pPr>
      <w:r w:rsidRPr="00052FF0">
        <w:rPr>
          <w:rFonts w:cs="Times New Roman"/>
          <w:b/>
          <w:bCs/>
          <w:szCs w:val="28"/>
        </w:rPr>
        <w:t>Блок</w:t>
      </w:r>
      <w:r w:rsidRPr="00052FF0">
        <w:rPr>
          <w:rFonts w:cs="Times New Roman"/>
          <w:szCs w:val="28"/>
        </w:rPr>
        <w:t xml:space="preserve"> «Европейские игры</w:t>
      </w:r>
      <w:r w:rsidR="00423AF6">
        <w:rPr>
          <w:rFonts w:cs="Times New Roman"/>
          <w:szCs w:val="28"/>
        </w:rPr>
        <w:t>:</w:t>
      </w:r>
      <w:r w:rsidR="00423AF6" w:rsidRPr="00423AF6">
        <w:rPr>
          <w:rFonts w:cs="Times New Roman"/>
          <w:szCs w:val="28"/>
        </w:rPr>
        <w:t xml:space="preserve"> </w:t>
      </w:r>
      <w:r w:rsidR="00423AF6">
        <w:rPr>
          <w:rFonts w:cs="Times New Roman"/>
          <w:szCs w:val="28"/>
        </w:rPr>
        <w:t>спорт объединяет континент</w:t>
      </w:r>
      <w:r w:rsidRPr="00052FF0">
        <w:rPr>
          <w:rFonts w:cs="Times New Roman"/>
          <w:szCs w:val="28"/>
        </w:rPr>
        <w:t>»</w:t>
      </w:r>
    </w:p>
    <w:p w:rsidR="002C5680" w:rsidRDefault="002C5680" w:rsidP="00EA62B6">
      <w:pPr>
        <w:shd w:val="clear" w:color="auto" w:fill="FFFFFF"/>
        <w:rPr>
          <w:rFonts w:cs="Times New Roman"/>
          <w:szCs w:val="28"/>
        </w:rPr>
      </w:pPr>
    </w:p>
    <w:p w:rsidR="002C5680" w:rsidRPr="00BF0F5D" w:rsidRDefault="002C5680" w:rsidP="00EA62B6">
      <w:pPr>
        <w:shd w:val="clear" w:color="auto" w:fill="FFFFFF"/>
        <w:rPr>
          <w:rFonts w:cs="Times New Roman"/>
          <w:bCs/>
          <w:szCs w:val="28"/>
        </w:rPr>
      </w:pPr>
      <w:r w:rsidRPr="00BF0F5D">
        <w:rPr>
          <w:rFonts w:cs="Times New Roman"/>
          <w:bCs/>
          <w:szCs w:val="28"/>
        </w:rPr>
        <w:t>ru.wikipedia.org›Европейские игры</w:t>
      </w:r>
    </w:p>
    <w:p w:rsidR="002C5680" w:rsidRPr="006B17D2" w:rsidRDefault="002C5680" w:rsidP="00EA62B6">
      <w:pPr>
        <w:shd w:val="clear" w:color="auto" w:fill="FFFFFF"/>
        <w:rPr>
          <w:rFonts w:cs="Times New Roman"/>
          <w:szCs w:val="28"/>
        </w:rPr>
      </w:pPr>
    </w:p>
    <w:p w:rsidR="00AF19AD" w:rsidRDefault="002C5680" w:rsidP="000424C0">
      <w:pPr>
        <w:ind w:firstLine="709"/>
      </w:pPr>
      <w:r w:rsidRPr="00271DD2">
        <w:t>Европейские игры, или</w:t>
      </w:r>
      <w:r w:rsidR="00271DD2" w:rsidRPr="00271DD2">
        <w:t xml:space="preserve"> </w:t>
      </w:r>
      <w:r w:rsidRPr="00271DD2">
        <w:t>Европиада</w:t>
      </w:r>
      <w:r w:rsidR="00271DD2" w:rsidRPr="00271DD2">
        <w:t xml:space="preserve"> </w:t>
      </w:r>
      <w:r w:rsidRPr="00271DD2">
        <w:t>(</w:t>
      </w:r>
      <w:hyperlink r:id="rId20" w:tooltip="Английский язык" w:history="1">
        <w:r w:rsidRPr="00DF2725">
          <w:t>англ.</w:t>
        </w:r>
      </w:hyperlink>
      <w:r w:rsidRPr="00271DD2">
        <w:t> European Games</w:t>
      </w:r>
      <w:r w:rsidR="00271DD2" w:rsidRPr="00271DD2">
        <w:t>), –</w:t>
      </w:r>
      <w:r w:rsidR="000424C0">
        <w:t xml:space="preserve"> </w:t>
      </w:r>
      <w:r w:rsidRPr="00271DD2">
        <w:t>региональные международные комплексные</w:t>
      </w:r>
      <w:r w:rsidR="00271DD2" w:rsidRPr="00271DD2">
        <w:t xml:space="preserve"> </w:t>
      </w:r>
      <w:hyperlink r:id="rId21" w:tooltip="Спорт" w:history="1">
        <w:r w:rsidRPr="00DF2725">
          <w:t>спортивные</w:t>
        </w:r>
      </w:hyperlink>
      <w:r w:rsidR="00271DD2" w:rsidRPr="00271DD2">
        <w:t xml:space="preserve"> </w:t>
      </w:r>
      <w:hyperlink r:id="rId22" w:tooltip="Соревнование" w:history="1">
        <w:r w:rsidRPr="00DF2725">
          <w:t>соревнования</w:t>
        </w:r>
      </w:hyperlink>
      <w:r w:rsidR="00271DD2" w:rsidRPr="00271DD2">
        <w:t xml:space="preserve"> </w:t>
      </w:r>
      <w:r w:rsidRPr="00271DD2">
        <w:t>среди атлетов</w:t>
      </w:r>
      <w:r w:rsidR="00271DD2" w:rsidRPr="00271DD2">
        <w:t xml:space="preserve"> </w:t>
      </w:r>
      <w:hyperlink r:id="rId23" w:tooltip="Европа" w:history="1">
        <w:r w:rsidRPr="00DF2725">
          <w:t>Европы</w:t>
        </w:r>
      </w:hyperlink>
      <w:r w:rsidRPr="00271DD2">
        <w:t>, которые планируется проводить раз в четыре года под управлением</w:t>
      </w:r>
      <w:r w:rsidR="00271DD2" w:rsidRPr="00271DD2">
        <w:t xml:space="preserve"> </w:t>
      </w:r>
      <w:hyperlink r:id="rId24" w:tooltip="Европейские олимпийские комитеты" w:history="1">
        <w:r w:rsidRPr="00DF2725">
          <w:t>Европейских олимпийских комитетов</w:t>
        </w:r>
      </w:hyperlink>
      <w:r w:rsidR="00271DD2" w:rsidRPr="00271DD2">
        <w:t xml:space="preserve"> </w:t>
      </w:r>
      <w:r w:rsidRPr="00271DD2">
        <w:t>(ЕОК).</w:t>
      </w:r>
    </w:p>
    <w:p w:rsidR="00AF19AD" w:rsidRPr="00271DD2" w:rsidRDefault="00AF19AD" w:rsidP="00AF19AD">
      <w:pPr>
        <w:ind w:firstLine="709"/>
      </w:pPr>
      <w:r w:rsidRPr="00271DD2">
        <w:t>Изначально было решено проводить только летние игры, но есть предложение, чтобы также проводились и зимние Европейские игры.</w:t>
      </w:r>
    </w:p>
    <w:p w:rsidR="00AF19AD" w:rsidRPr="00271DD2" w:rsidRDefault="00AF19AD" w:rsidP="00AF19AD">
      <w:pPr>
        <w:ind w:firstLine="709"/>
      </w:pPr>
      <w:r w:rsidRPr="00271DD2">
        <w:t>Согласно членству в ЕОК, в Европейских играх участвуют все</w:t>
      </w:r>
      <w:r>
        <w:t xml:space="preserve"> </w:t>
      </w:r>
      <w:hyperlink r:id="rId25" w:tooltip="Список государств и зависимых территорий Европы" w:history="1">
        <w:r w:rsidRPr="00DF2725">
          <w:t>расположенные в Европе</w:t>
        </w:r>
      </w:hyperlink>
      <w:r>
        <w:t xml:space="preserve"> </w:t>
      </w:r>
      <w:r w:rsidRPr="00271DD2">
        <w:t>страны (кроме</w:t>
      </w:r>
      <w:r>
        <w:t xml:space="preserve"> </w:t>
      </w:r>
      <w:hyperlink r:id="rId26" w:tooltip="Ватикан" w:history="1">
        <w:r w:rsidRPr="00DF2725">
          <w:t>Ватикана</w:t>
        </w:r>
      </w:hyperlink>
      <w:r w:rsidRPr="00271DD2">
        <w:t>), а также имеющие меньшие европейские части</w:t>
      </w:r>
      <w:r>
        <w:t xml:space="preserve"> </w:t>
      </w:r>
      <w:hyperlink r:id="rId27" w:tooltip="Россия" w:history="1">
        <w:r w:rsidRPr="00DF2725">
          <w:t>Россия</w:t>
        </w:r>
      </w:hyperlink>
      <w:r w:rsidRPr="00271DD2">
        <w:t xml:space="preserve"> и</w:t>
      </w:r>
      <w:r>
        <w:t xml:space="preserve"> </w:t>
      </w:r>
      <w:hyperlink r:id="rId28" w:tooltip="Турция" w:history="1">
        <w:r w:rsidRPr="00DF2725">
          <w:t>Турция</w:t>
        </w:r>
      </w:hyperlink>
      <w:r w:rsidRPr="00271DD2">
        <w:t>, имеющие незначительные европейские части</w:t>
      </w:r>
      <w:r>
        <w:t xml:space="preserve"> </w:t>
      </w:r>
      <w:hyperlink r:id="rId29" w:tooltip="Армения" w:history="1">
        <w:r w:rsidRPr="00DF2725">
          <w:t>Армения</w:t>
        </w:r>
      </w:hyperlink>
      <w:r w:rsidRPr="00271DD2">
        <w:t>,</w:t>
      </w:r>
      <w:r>
        <w:t xml:space="preserve"> </w:t>
      </w:r>
      <w:hyperlink r:id="rId30" w:tooltip="Азербайджан" w:history="1">
        <w:r w:rsidRPr="00DF2725">
          <w:t>Азербайджан</w:t>
        </w:r>
      </w:hyperlink>
      <w:r>
        <w:t xml:space="preserve"> </w:t>
      </w:r>
      <w:r w:rsidRPr="00271DD2">
        <w:t>и</w:t>
      </w:r>
      <w:r>
        <w:t xml:space="preserve"> </w:t>
      </w:r>
      <w:hyperlink r:id="rId31" w:tooltip="Грузия" w:history="1">
        <w:r w:rsidRPr="00DF2725">
          <w:t>Грузия</w:t>
        </w:r>
      </w:hyperlink>
      <w:r w:rsidRPr="00271DD2">
        <w:t>, расположенные полностью в Азии</w:t>
      </w:r>
      <w:r>
        <w:t xml:space="preserve"> </w:t>
      </w:r>
      <w:hyperlink r:id="rId32" w:tooltip="Республика Кипр" w:history="1">
        <w:r w:rsidRPr="00DF2725">
          <w:t>Кипр</w:t>
        </w:r>
      </w:hyperlink>
      <w:r w:rsidRPr="00271DD2">
        <w:t xml:space="preserve"> и</w:t>
      </w:r>
      <w:r>
        <w:t xml:space="preserve"> </w:t>
      </w:r>
      <w:hyperlink r:id="rId33" w:tooltip="Израиль" w:history="1">
        <w:r w:rsidRPr="00DF2725">
          <w:t>Израиль</w:t>
        </w:r>
      </w:hyperlink>
      <w:r w:rsidRPr="00271DD2">
        <w:t>.</w:t>
      </w:r>
    </w:p>
    <w:p w:rsidR="00AF19AD" w:rsidRPr="00271DD2" w:rsidRDefault="00AF19AD" w:rsidP="00AF19AD">
      <w:pPr>
        <w:ind w:firstLine="709"/>
      </w:pPr>
      <w:r w:rsidRPr="00271DD2">
        <w:t>Другие континенты уже давно имели свои собственные</w:t>
      </w:r>
      <w:r>
        <w:t xml:space="preserve"> </w:t>
      </w:r>
      <w:hyperlink r:id="rId34" w:tooltip="Региональные игры" w:history="1">
        <w:r w:rsidRPr="00DF2725">
          <w:t>региональные игры</w:t>
        </w:r>
      </w:hyperlink>
      <w:r w:rsidRPr="00271DD2">
        <w:t>. В</w:t>
      </w:r>
      <w:r>
        <w:t xml:space="preserve"> </w:t>
      </w:r>
      <w:hyperlink r:id="rId35" w:tooltip="2010 год" w:history="1">
        <w:r w:rsidRPr="00DF2725">
          <w:t>2010 году</w:t>
        </w:r>
      </w:hyperlink>
      <w:r>
        <w:t xml:space="preserve"> </w:t>
      </w:r>
      <w:hyperlink r:id="rId36" w:tooltip="Летние Азиатские игры 2010" w:history="1">
        <w:r w:rsidRPr="00DF2725">
          <w:t>XVI</w:t>
        </w:r>
      </w:hyperlink>
      <w:r>
        <w:t xml:space="preserve"> </w:t>
      </w:r>
      <w:hyperlink r:id="rId37" w:tooltip="Азиатские игры" w:history="1">
        <w:r w:rsidRPr="00DF2725">
          <w:t>Азиатские игры</w:t>
        </w:r>
      </w:hyperlink>
      <w:r>
        <w:t xml:space="preserve"> </w:t>
      </w:r>
      <w:r w:rsidRPr="00271DD2">
        <w:t>состоялись в</w:t>
      </w:r>
      <w:r>
        <w:t xml:space="preserve"> </w:t>
      </w:r>
      <w:hyperlink r:id="rId38" w:tooltip="Китайская Народная Республика" w:history="1">
        <w:r w:rsidRPr="00DF2725">
          <w:t>Китае</w:t>
        </w:r>
      </w:hyperlink>
      <w:r w:rsidRPr="00271DD2">
        <w:t>, в</w:t>
      </w:r>
      <w:r>
        <w:t xml:space="preserve"> </w:t>
      </w:r>
      <w:hyperlink r:id="rId39" w:tooltip="2011 год" w:history="1">
        <w:r w:rsidRPr="00DF2725">
          <w:t>2011 году</w:t>
        </w:r>
      </w:hyperlink>
      <w:r>
        <w:t xml:space="preserve"> </w:t>
      </w:r>
      <w:r w:rsidRPr="00271DD2">
        <w:t>XVI</w:t>
      </w:r>
      <w:r>
        <w:t xml:space="preserve"> </w:t>
      </w:r>
      <w:hyperlink r:id="rId40" w:tooltip="Панамериканские игры" w:history="1">
        <w:r w:rsidRPr="00DF2725">
          <w:t>Панамериканские игры</w:t>
        </w:r>
      </w:hyperlink>
      <w:r>
        <w:t xml:space="preserve"> </w:t>
      </w:r>
      <w:r w:rsidRPr="00271DD2">
        <w:t>прошли в</w:t>
      </w:r>
      <w:r>
        <w:t xml:space="preserve"> </w:t>
      </w:r>
      <w:hyperlink r:id="rId41" w:tooltip="Мексика" w:history="1">
        <w:r w:rsidRPr="00DF2725">
          <w:t>Мексике</w:t>
        </w:r>
      </w:hyperlink>
      <w:r w:rsidRPr="00271DD2">
        <w:t>, XII</w:t>
      </w:r>
      <w:r>
        <w:t xml:space="preserve"> </w:t>
      </w:r>
      <w:hyperlink r:id="rId42" w:tooltip="Панарабские игры (страница отсутствует)" w:history="1">
        <w:r w:rsidRPr="00DF2725">
          <w:t>Панарабские игры</w:t>
        </w:r>
      </w:hyperlink>
      <w:r>
        <w:t xml:space="preserve"> –</w:t>
      </w:r>
      <w:r w:rsidRPr="00271DD2">
        <w:t xml:space="preserve"> в</w:t>
      </w:r>
      <w:r>
        <w:t xml:space="preserve"> </w:t>
      </w:r>
      <w:hyperlink r:id="rId43" w:tooltip="Катар" w:history="1">
        <w:r w:rsidRPr="00DF2725">
          <w:t>Катаре</w:t>
        </w:r>
      </w:hyperlink>
      <w:r>
        <w:t xml:space="preserve"> </w:t>
      </w:r>
      <w:r w:rsidRPr="00271DD2">
        <w:t>и X</w:t>
      </w:r>
      <w:r>
        <w:t xml:space="preserve"> </w:t>
      </w:r>
      <w:hyperlink r:id="rId44" w:tooltip="Всеафриканские игры" w:history="1">
        <w:r w:rsidRPr="00DF2725">
          <w:t>Всеафриканские игры</w:t>
        </w:r>
      </w:hyperlink>
      <w:r>
        <w:t xml:space="preserve"> –</w:t>
      </w:r>
      <w:r w:rsidRPr="00271DD2">
        <w:t xml:space="preserve"> в</w:t>
      </w:r>
      <w:r>
        <w:t xml:space="preserve"> </w:t>
      </w:r>
      <w:hyperlink r:id="rId45" w:tooltip="Мозамбик" w:history="1">
        <w:r w:rsidRPr="00DF2725">
          <w:t>Мозамбике</w:t>
        </w:r>
      </w:hyperlink>
      <w:r w:rsidRPr="00271DD2">
        <w:t>. Кроме того, с 1985 года проводятся</w:t>
      </w:r>
      <w:r>
        <w:t xml:space="preserve"> </w:t>
      </w:r>
      <w:hyperlink r:id="rId46" w:tooltip="Игры малых государств Европы" w:history="1">
        <w:r w:rsidRPr="00DF2725">
          <w:t>Игры малых государств Европы</w:t>
        </w:r>
      </w:hyperlink>
      <w:r w:rsidRPr="00271DD2">
        <w:t>.</w:t>
      </w:r>
    </w:p>
    <w:p w:rsidR="00792DD2" w:rsidRPr="00792DD2" w:rsidRDefault="00A504AB" w:rsidP="00792DD2">
      <w:pPr>
        <w:ind w:firstLine="709"/>
      </w:pPr>
      <w:hyperlink r:id="rId47" w:tooltip="Европейские игры 2015" w:history="1">
        <w:r w:rsidR="002C5680" w:rsidRPr="00DF2725">
          <w:t>Первые Европейские игры</w:t>
        </w:r>
      </w:hyperlink>
      <w:r w:rsidR="00271DD2" w:rsidRPr="00271DD2">
        <w:t xml:space="preserve"> </w:t>
      </w:r>
      <w:r w:rsidR="002C5680" w:rsidRPr="00271DD2">
        <w:t>прошли с 12 по 28 июня 2015 года в столице</w:t>
      </w:r>
      <w:r w:rsidR="00271DD2" w:rsidRPr="00271DD2">
        <w:t xml:space="preserve"> </w:t>
      </w:r>
      <w:hyperlink r:id="rId48" w:tooltip="Азербайджан" w:history="1">
        <w:r w:rsidR="002C5680" w:rsidRPr="00DF2725">
          <w:t>Азербайджана</w:t>
        </w:r>
      </w:hyperlink>
      <w:r w:rsidR="00271DD2" w:rsidRPr="00271DD2">
        <w:t xml:space="preserve"> </w:t>
      </w:r>
      <w:r w:rsidR="002C5680" w:rsidRPr="00271DD2">
        <w:t>городе</w:t>
      </w:r>
      <w:r w:rsidR="00271DD2" w:rsidRPr="00271DD2">
        <w:t xml:space="preserve"> </w:t>
      </w:r>
      <w:hyperlink r:id="rId49" w:tooltip="Баку" w:history="1">
        <w:r w:rsidR="002C5680" w:rsidRPr="00DF2725">
          <w:t>Баку</w:t>
        </w:r>
      </w:hyperlink>
      <w:r w:rsidR="002C5680" w:rsidRPr="00271DD2">
        <w:t>.</w:t>
      </w:r>
      <w:r w:rsidR="000424C0">
        <w:t xml:space="preserve"> </w:t>
      </w:r>
      <w:r w:rsidR="001479B7" w:rsidRPr="001479B7">
        <w:t xml:space="preserve">Лучшего результата </w:t>
      </w:r>
      <w:r w:rsidR="001479B7">
        <w:t xml:space="preserve">добилась сборная </w:t>
      </w:r>
      <w:hyperlink r:id="rId50" w:tooltip="Россия на Европейских играх 2015" w:history="1">
        <w:r w:rsidR="001479B7" w:rsidRPr="00DF2725">
          <w:t>России</w:t>
        </w:r>
      </w:hyperlink>
      <w:r w:rsidR="001479B7" w:rsidRPr="001479B7">
        <w:t>, завоевав 164 медали, среди которых 79 золотых, 40 серебряных и 45 бронзовых.</w:t>
      </w:r>
      <w:r w:rsidR="001479B7">
        <w:t xml:space="preserve"> Второе место досталось сборной </w:t>
      </w:r>
      <w:hyperlink r:id="rId51" w:tooltip="Азербайджан на Европейских играх 2015" w:history="1">
        <w:r w:rsidR="001479B7" w:rsidRPr="00DF2725">
          <w:t>Азербайджана</w:t>
        </w:r>
      </w:hyperlink>
      <w:r w:rsidR="001479B7" w:rsidRPr="001479B7">
        <w:t>, на счету кото</w:t>
      </w:r>
      <w:r w:rsidR="001479B7">
        <w:t>рой 56 медалей, из которых 21 –</w:t>
      </w:r>
      <w:r w:rsidR="001479B7" w:rsidRPr="001479B7">
        <w:t xml:space="preserve"> золот</w:t>
      </w:r>
      <w:r w:rsidR="001479B7">
        <w:t xml:space="preserve">ая. Третье место заняла сборная </w:t>
      </w:r>
      <w:hyperlink r:id="rId52" w:tooltip="Великобритания на Европейских играх 2015" w:history="1">
        <w:r w:rsidR="001479B7" w:rsidRPr="00DF2725">
          <w:t>Великобритании</w:t>
        </w:r>
      </w:hyperlink>
      <w:r w:rsidR="001479B7" w:rsidRPr="001479B7">
        <w:t>, завоева</w:t>
      </w:r>
      <w:r w:rsidR="001479B7">
        <w:t>вшая 47 медалей, 18 из которых –</w:t>
      </w:r>
      <w:r w:rsidR="001479B7" w:rsidRPr="001479B7">
        <w:t xml:space="preserve"> золотые. По числу меда</w:t>
      </w:r>
      <w:r w:rsidR="001479B7">
        <w:t xml:space="preserve">лей второе место заняла сборная </w:t>
      </w:r>
      <w:hyperlink r:id="rId53" w:tooltip="Германия на Европейских играх 2015" w:history="1">
        <w:r w:rsidR="001479B7" w:rsidRPr="00DF2725">
          <w:t>Германии</w:t>
        </w:r>
      </w:hyperlink>
      <w:r w:rsidR="001479B7">
        <w:t xml:space="preserve"> </w:t>
      </w:r>
      <w:r w:rsidR="001479B7" w:rsidRPr="001479B7">
        <w:t>с 66 медалями</w:t>
      </w:r>
      <w:r w:rsidR="001479B7">
        <w:t>.</w:t>
      </w:r>
      <w:r w:rsidR="00792DD2">
        <w:t xml:space="preserve"> </w:t>
      </w:r>
      <w:r w:rsidR="00792DD2" w:rsidRPr="00792DD2">
        <w:t>Сборная Беларуси</w:t>
      </w:r>
      <w:r w:rsidR="00792DD2">
        <w:t xml:space="preserve"> </w:t>
      </w:r>
      <w:r w:rsidR="00792DD2" w:rsidRPr="00792DD2">
        <w:t>показала высокие результаты,</w:t>
      </w:r>
      <w:r w:rsidR="00792DD2">
        <w:t xml:space="preserve"> заняв в общем медальном зачёте </w:t>
      </w:r>
      <w:r w:rsidR="00792DD2" w:rsidRPr="00792DD2">
        <w:t>седьмое место: наши спортсмены з</w:t>
      </w:r>
      <w:r w:rsidR="00792DD2">
        <w:t xml:space="preserve">авоевали </w:t>
      </w:r>
      <w:r w:rsidR="00792DD2" w:rsidRPr="00792DD2">
        <w:t>43 награды</w:t>
      </w:r>
      <w:r w:rsidR="00792DD2">
        <w:t xml:space="preserve"> </w:t>
      </w:r>
      <w:r w:rsidR="00792DD2" w:rsidRPr="00792DD2">
        <w:t>(10 золотых, 11 серебряных и 22 бронзовые).</w:t>
      </w:r>
    </w:p>
    <w:p w:rsidR="000424C0" w:rsidRDefault="000424C0" w:rsidP="000424C0">
      <w:pPr>
        <w:ind w:firstLine="709"/>
      </w:pPr>
      <w:r w:rsidRPr="000424C0">
        <w:t>II Европейские</w:t>
      </w:r>
      <w:r w:rsidRPr="00271DD2">
        <w:t> игры примет </w:t>
      </w:r>
      <w:r w:rsidRPr="000424C0">
        <w:t>Минск</w:t>
      </w:r>
      <w:r>
        <w:t>.</w:t>
      </w:r>
    </w:p>
    <w:p w:rsidR="000424C0" w:rsidRPr="00271DD2" w:rsidRDefault="000424C0" w:rsidP="000424C0">
      <w:pPr>
        <w:ind w:firstLine="709"/>
      </w:pPr>
      <w:r w:rsidRPr="00271DD2">
        <w:t>На проведение</w:t>
      </w:r>
      <w:r w:rsidR="00AF19AD">
        <w:t xml:space="preserve"> </w:t>
      </w:r>
      <w:r w:rsidR="00AF19AD" w:rsidRPr="000424C0">
        <w:t>II</w:t>
      </w:r>
      <w:r w:rsidR="00AF19AD">
        <w:t>I</w:t>
      </w:r>
      <w:r w:rsidR="00AF19AD" w:rsidRPr="00271DD2">
        <w:t xml:space="preserve"> </w:t>
      </w:r>
      <w:hyperlink r:id="rId54" w:tooltip="Европейские игры 2023 (страница отсутствует)" w:history="1">
        <w:r w:rsidRPr="00DF2725">
          <w:t>Европейских игр</w:t>
        </w:r>
      </w:hyperlink>
      <w:r w:rsidRPr="00271DD2">
        <w:t xml:space="preserve"> в</w:t>
      </w:r>
      <w:r w:rsidR="00AF19AD">
        <w:t xml:space="preserve"> </w:t>
      </w:r>
      <w:hyperlink r:id="rId55" w:tooltip="2023 год" w:history="1">
        <w:r w:rsidRPr="00DF2725">
          <w:t>2023 году</w:t>
        </w:r>
      </w:hyperlink>
      <w:r w:rsidR="00AF19AD">
        <w:t xml:space="preserve"> </w:t>
      </w:r>
      <w:r w:rsidRPr="00271DD2">
        <w:t>претендуют</w:t>
      </w:r>
      <w:r w:rsidR="00AF19AD">
        <w:t xml:space="preserve"> </w:t>
      </w:r>
      <w:hyperlink r:id="rId56" w:tooltip="Манчестер" w:history="1">
        <w:r w:rsidRPr="00DF2725">
          <w:t>Манчестер</w:t>
        </w:r>
      </w:hyperlink>
      <w:r w:rsidR="00AF19AD">
        <w:t xml:space="preserve"> </w:t>
      </w:r>
      <w:r w:rsidRPr="00271DD2">
        <w:t>(</w:t>
      </w:r>
      <w:hyperlink r:id="rId57" w:tooltip="Великобритания" w:history="1">
        <w:r w:rsidRPr="00DF2725">
          <w:t>Великобритания</w:t>
        </w:r>
      </w:hyperlink>
      <w:r w:rsidRPr="00271DD2">
        <w:t>),</w:t>
      </w:r>
      <w:r w:rsidR="00AF19AD">
        <w:t xml:space="preserve"> </w:t>
      </w:r>
      <w:hyperlink r:id="rId58" w:tooltip="Хайфа" w:history="1">
        <w:r w:rsidRPr="00DF2725">
          <w:t>Хайфа</w:t>
        </w:r>
      </w:hyperlink>
      <w:r w:rsidR="00AF19AD">
        <w:t xml:space="preserve"> </w:t>
      </w:r>
      <w:r w:rsidRPr="00271DD2">
        <w:t>(</w:t>
      </w:r>
      <w:hyperlink r:id="rId59" w:tooltip="Израиль" w:history="1">
        <w:r w:rsidRPr="00DF2725">
          <w:t>Израиль</w:t>
        </w:r>
      </w:hyperlink>
      <w:r w:rsidRPr="00271DD2">
        <w:t>),</w:t>
      </w:r>
      <w:r w:rsidR="00AF19AD">
        <w:t xml:space="preserve"> </w:t>
      </w:r>
      <w:hyperlink r:id="rId60" w:tooltip="Катовице" w:history="1">
        <w:r w:rsidRPr="00DF2725">
          <w:t>Катовице</w:t>
        </w:r>
      </w:hyperlink>
      <w:r w:rsidR="00AF19AD">
        <w:t xml:space="preserve"> </w:t>
      </w:r>
      <w:r w:rsidRPr="00271DD2">
        <w:t>(</w:t>
      </w:r>
      <w:hyperlink r:id="rId61" w:tooltip="Польша" w:history="1">
        <w:r w:rsidRPr="00DF2725">
          <w:t>Польша</w:t>
        </w:r>
      </w:hyperlink>
      <w:r w:rsidRPr="00271DD2">
        <w:t>),</w:t>
      </w:r>
      <w:r w:rsidR="00AF19AD">
        <w:t xml:space="preserve"> </w:t>
      </w:r>
      <w:hyperlink r:id="rId62" w:tooltip="Казань" w:history="1">
        <w:r w:rsidRPr="00DF2725">
          <w:t>Казань</w:t>
        </w:r>
      </w:hyperlink>
      <w:r w:rsidR="00AF19AD">
        <w:t xml:space="preserve"> </w:t>
      </w:r>
      <w:r w:rsidRPr="00271DD2">
        <w:t>(</w:t>
      </w:r>
      <w:hyperlink r:id="rId63" w:tooltip="Россия" w:history="1">
        <w:r w:rsidRPr="00DF2725">
          <w:t>Россия</w:t>
        </w:r>
      </w:hyperlink>
      <w:r w:rsidRPr="00271DD2">
        <w:t>).</w:t>
      </w:r>
    </w:p>
    <w:p w:rsidR="001479B7" w:rsidRDefault="001479B7" w:rsidP="00EA62B6">
      <w:pPr>
        <w:shd w:val="clear" w:color="auto" w:fill="FFFFFF"/>
        <w:rPr>
          <w:rFonts w:cs="Times New Roman"/>
          <w:b/>
          <w:bCs/>
          <w:szCs w:val="28"/>
        </w:rPr>
      </w:pPr>
    </w:p>
    <w:p w:rsidR="002C5680" w:rsidRPr="006B17D2" w:rsidRDefault="002C5680" w:rsidP="00EA62B6">
      <w:pPr>
        <w:shd w:val="clear" w:color="auto" w:fill="FFFFFF"/>
        <w:rPr>
          <w:rFonts w:cs="Times New Roman"/>
          <w:szCs w:val="28"/>
        </w:rPr>
      </w:pPr>
      <w:r w:rsidRPr="00052FF0">
        <w:rPr>
          <w:rFonts w:cs="Times New Roman"/>
          <w:b/>
          <w:bCs/>
          <w:szCs w:val="28"/>
        </w:rPr>
        <w:t>Блок</w:t>
      </w:r>
      <w:r w:rsidRPr="00052FF0">
        <w:rPr>
          <w:rFonts w:cs="Times New Roman"/>
          <w:szCs w:val="28"/>
        </w:rPr>
        <w:t xml:space="preserve"> «</w:t>
      </w:r>
      <w:r w:rsidRPr="00052FF0">
        <w:rPr>
          <w:rFonts w:cs="Times New Roman"/>
          <w:szCs w:val="28"/>
          <w:shd w:val="clear" w:color="auto" w:fill="FFFFFF"/>
        </w:rPr>
        <w:t xml:space="preserve">Беларусь встречает </w:t>
      </w:r>
      <w:r w:rsidR="00423AF6">
        <w:rPr>
          <w:rFonts w:cs="Times New Roman"/>
          <w:szCs w:val="28"/>
          <w:shd w:val="clear" w:color="auto" w:fill="FFFFFF"/>
          <w:lang w:val="en-US"/>
        </w:rPr>
        <w:t>II</w:t>
      </w:r>
      <w:r w:rsidR="00423AF6" w:rsidRPr="00423AF6">
        <w:rPr>
          <w:rFonts w:cs="Times New Roman"/>
          <w:szCs w:val="28"/>
          <w:shd w:val="clear" w:color="auto" w:fill="FFFFFF"/>
        </w:rPr>
        <w:t xml:space="preserve"> </w:t>
      </w:r>
      <w:r w:rsidRPr="00052FF0">
        <w:rPr>
          <w:rFonts w:cs="Times New Roman"/>
          <w:szCs w:val="28"/>
          <w:shd w:val="clear" w:color="auto" w:fill="FFFFFF"/>
        </w:rPr>
        <w:t>Европейские игры</w:t>
      </w:r>
      <w:r w:rsidRPr="00052FF0">
        <w:rPr>
          <w:rFonts w:cs="Times New Roman"/>
          <w:szCs w:val="28"/>
        </w:rPr>
        <w:t>»</w:t>
      </w:r>
    </w:p>
    <w:p w:rsidR="00111F57" w:rsidRDefault="00111F57" w:rsidP="00EA62B6">
      <w:pPr>
        <w:ind w:firstLine="709"/>
      </w:pPr>
    </w:p>
    <w:p w:rsidR="001479B7" w:rsidRDefault="00111F57" w:rsidP="00EA62B6">
      <w:pPr>
        <w:ind w:firstLine="709"/>
      </w:pPr>
      <w:r w:rsidRPr="00111F57">
        <w:t>https://www.belarus.by/ru/about-belarus/sport/2019-european-games-minsk</w:t>
      </w:r>
    </w:p>
    <w:p w:rsidR="00111F57" w:rsidRDefault="00111F57" w:rsidP="00EA62B6">
      <w:pPr>
        <w:ind w:firstLine="709"/>
      </w:pPr>
    </w:p>
    <w:p w:rsidR="002C5680" w:rsidRDefault="00A504AB" w:rsidP="00EA62B6">
      <w:pPr>
        <w:ind w:firstLine="709"/>
        <w:rPr>
          <w:rFonts w:cs="Times New Roman"/>
          <w:szCs w:val="28"/>
        </w:rPr>
      </w:pPr>
      <w:hyperlink r:id="rId64" w:history="1">
        <w:r w:rsidR="002C5680" w:rsidRPr="00DA4AAC">
          <w:rPr>
            <w:rFonts w:cs="Times New Roman"/>
            <w:szCs w:val="28"/>
          </w:rPr>
          <w:t>II Европейские игры</w:t>
        </w:r>
      </w:hyperlink>
      <w:r w:rsidR="002C5680" w:rsidRPr="00DA4AAC">
        <w:rPr>
          <w:rFonts w:cs="Times New Roman"/>
          <w:szCs w:val="28"/>
        </w:rPr>
        <w:t> пройдут с 21 по 30 июня 2019 года в Минске. В крупнейшем спортивном форуме континента примут участие более 4</w:t>
      </w:r>
      <w:r w:rsidR="00AF19AD">
        <w:rPr>
          <w:rFonts w:cs="Times New Roman"/>
          <w:szCs w:val="28"/>
        </w:rPr>
        <w:t> </w:t>
      </w:r>
      <w:r w:rsidR="002C5680" w:rsidRPr="00DA4AAC">
        <w:rPr>
          <w:rFonts w:cs="Times New Roman"/>
          <w:szCs w:val="28"/>
        </w:rPr>
        <w:t>000 спортсменов</w:t>
      </w:r>
      <w:r w:rsidR="00AF19AD">
        <w:rPr>
          <w:rFonts w:cs="Times New Roman"/>
          <w:szCs w:val="28"/>
        </w:rPr>
        <w:t xml:space="preserve"> из 50 стран, которые разыграют </w:t>
      </w:r>
      <w:r w:rsidR="002C5680" w:rsidRPr="00DA4AAC">
        <w:rPr>
          <w:rFonts w:cs="Times New Roman"/>
          <w:szCs w:val="28"/>
        </w:rPr>
        <w:t>199 комплектов наград в 15 видах спорта (23 дисциплинах), а также лицензии на Олимпиаду-2020 в Токио.</w:t>
      </w:r>
    </w:p>
    <w:p w:rsidR="00111F57" w:rsidRPr="00111F57" w:rsidRDefault="00111F57" w:rsidP="00111F5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111F57">
        <w:rPr>
          <w:rFonts w:cs="Times New Roman"/>
          <w:szCs w:val="28"/>
        </w:rPr>
        <w:t>программу II Европейских игр</w:t>
      </w:r>
      <w:r>
        <w:rPr>
          <w:rFonts w:cs="Times New Roman"/>
          <w:szCs w:val="28"/>
        </w:rPr>
        <w:t xml:space="preserve"> </w:t>
      </w:r>
      <w:r w:rsidRPr="00111F57">
        <w:rPr>
          <w:rFonts w:cs="Times New Roman"/>
          <w:szCs w:val="28"/>
        </w:rPr>
        <w:t>вошли 15 видов спорта: бадминтон, баскетбол 3х3, бокс, борьба (греко-римская, вольная, женская), велосипедный спорт (трек и шоссе), гимнастика (спортивная, художественная, акробатика, аэробика и прыжки на батуте), гребля на байдарках и каноэ, дзюдо, каратэ, лёгкая атлетика, самбо, стрельба из лука, стрельба (пулевая и стендовая), настольный теннис и пляжный футбол.</w:t>
      </w:r>
    </w:p>
    <w:p w:rsidR="002C5680" w:rsidRPr="00DA4AAC" w:rsidRDefault="00A504AB" w:rsidP="00EA62B6">
      <w:pPr>
        <w:ind w:firstLine="709"/>
        <w:rPr>
          <w:rFonts w:cs="Times New Roman"/>
          <w:szCs w:val="28"/>
        </w:rPr>
      </w:pPr>
      <w:hyperlink r:id="rId65" w:history="1">
        <w:r w:rsidR="002C5680" w:rsidRPr="00DA4AAC">
          <w:rPr>
            <w:rFonts w:cs="Times New Roman"/>
            <w:szCs w:val="28"/>
          </w:rPr>
          <w:t>Решение</w:t>
        </w:r>
      </w:hyperlink>
      <w:r w:rsidR="00AF19AD">
        <w:rPr>
          <w:rFonts w:cs="Times New Roman"/>
          <w:szCs w:val="28"/>
        </w:rPr>
        <w:t xml:space="preserve"> </w:t>
      </w:r>
      <w:r w:rsidR="002C5680" w:rsidRPr="00DA4AAC">
        <w:rPr>
          <w:rFonts w:cs="Times New Roman"/>
          <w:szCs w:val="28"/>
        </w:rPr>
        <w:t>о передаче Беларуси права на пр</w:t>
      </w:r>
      <w:r w:rsidR="00AF19AD">
        <w:rPr>
          <w:rFonts w:cs="Times New Roman"/>
          <w:szCs w:val="28"/>
        </w:rPr>
        <w:t xml:space="preserve">оведение вторых Европейских игр </w:t>
      </w:r>
      <w:r w:rsidR="002C5680" w:rsidRPr="00DA4AAC">
        <w:rPr>
          <w:rFonts w:cs="Times New Roman"/>
          <w:szCs w:val="28"/>
        </w:rPr>
        <w:t>было принято 21 октября 2016 года по итогам голосования делегатов из</w:t>
      </w:r>
      <w:r w:rsidR="00AF19AD">
        <w:rPr>
          <w:rFonts w:cs="Times New Roman"/>
          <w:szCs w:val="28"/>
        </w:rPr>
        <w:t xml:space="preserve"> 50 стран на </w:t>
      </w:r>
      <w:hyperlink r:id="rId66" w:history="1">
        <w:r w:rsidR="002C5680" w:rsidRPr="00DA4AAC">
          <w:rPr>
            <w:rFonts w:cs="Times New Roman"/>
            <w:szCs w:val="28"/>
          </w:rPr>
          <w:t>45-м заседании Генеральной ассамблеи Европейских олимпийских комитетов (ЕОК)</w:t>
        </w:r>
      </w:hyperlink>
      <w:r w:rsidR="00AF19AD">
        <w:rPr>
          <w:rFonts w:cs="Times New Roman"/>
          <w:szCs w:val="28"/>
        </w:rPr>
        <w:t xml:space="preserve"> </w:t>
      </w:r>
      <w:r w:rsidR="002C5680" w:rsidRPr="00DA4AAC">
        <w:rPr>
          <w:rFonts w:cs="Times New Roman"/>
          <w:szCs w:val="28"/>
        </w:rPr>
        <w:t>в Минске.</w:t>
      </w:r>
    </w:p>
    <w:p w:rsidR="002C5680" w:rsidRPr="00DA4AAC" w:rsidRDefault="002C5680" w:rsidP="00EA62B6">
      <w:pPr>
        <w:ind w:firstLine="709"/>
        <w:rPr>
          <w:rFonts w:cs="Times New Roman"/>
          <w:szCs w:val="28"/>
        </w:rPr>
      </w:pPr>
      <w:r w:rsidRPr="00DA4AAC">
        <w:rPr>
          <w:rFonts w:cs="Times New Roman"/>
          <w:szCs w:val="28"/>
        </w:rPr>
        <w:t>Весомыми аргумента</w:t>
      </w:r>
      <w:r w:rsidR="00AF19AD">
        <w:rPr>
          <w:rFonts w:cs="Times New Roman"/>
          <w:szCs w:val="28"/>
        </w:rPr>
        <w:t xml:space="preserve">ми в пользу белорусской столицы </w:t>
      </w:r>
      <w:hyperlink r:id="rId67" w:history="1">
        <w:r w:rsidRPr="00DA4AAC">
          <w:rPr>
            <w:rFonts w:cs="Times New Roman"/>
            <w:szCs w:val="28"/>
          </w:rPr>
          <w:t>стали</w:t>
        </w:r>
      </w:hyperlink>
      <w:r w:rsidR="00AF19AD">
        <w:rPr>
          <w:rFonts w:cs="Times New Roman"/>
          <w:szCs w:val="28"/>
        </w:rPr>
        <w:t xml:space="preserve"> </w:t>
      </w:r>
      <w:r w:rsidRPr="00DA4AAC">
        <w:rPr>
          <w:rFonts w:cs="Times New Roman"/>
          <w:szCs w:val="28"/>
        </w:rPr>
        <w:t>развитая спортивная инфраструктура, внушительный опыт проведения международных соревнований высокого уровня, квалифицированные специалисты и, конечно, поддержк</w:t>
      </w:r>
      <w:r w:rsidR="00AF19AD">
        <w:rPr>
          <w:rFonts w:cs="Times New Roman"/>
          <w:szCs w:val="28"/>
        </w:rPr>
        <w:t xml:space="preserve">а главы Национального олимпийского комитета – Президента Республики Беларусь </w:t>
      </w:r>
      <w:hyperlink r:id="rId68" w:history="1">
        <w:r w:rsidRPr="00DA4AAC">
          <w:rPr>
            <w:rFonts w:cs="Times New Roman"/>
            <w:szCs w:val="28"/>
          </w:rPr>
          <w:t>Александра Лукашенко</w:t>
        </w:r>
      </w:hyperlink>
      <w:r w:rsidRPr="00DA4AAC">
        <w:rPr>
          <w:rFonts w:cs="Times New Roman"/>
          <w:szCs w:val="28"/>
        </w:rPr>
        <w:t>.</w:t>
      </w:r>
    </w:p>
    <w:p w:rsidR="002C5680" w:rsidRDefault="00AF19AD" w:rsidP="00EA62B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отметил </w:t>
      </w:r>
      <w:hyperlink r:id="rId69" w:history="1">
        <w:r w:rsidR="002C5680" w:rsidRPr="00DA4AAC">
          <w:rPr>
            <w:rFonts w:cs="Times New Roman"/>
            <w:szCs w:val="28"/>
          </w:rPr>
          <w:t>президент ЕОК Янез Кочиянчич</w:t>
        </w:r>
      </w:hyperlink>
      <w:r w:rsidR="002C5680" w:rsidRPr="00DA4AAC">
        <w:rPr>
          <w:rFonts w:cs="Times New Roman"/>
          <w:szCs w:val="28"/>
        </w:rPr>
        <w:t>, который сразу после официального назначения главой этой вли</w:t>
      </w:r>
      <w:r>
        <w:rPr>
          <w:rFonts w:cs="Times New Roman"/>
          <w:szCs w:val="28"/>
        </w:rPr>
        <w:t xml:space="preserve">ятельной спортивной организации </w:t>
      </w:r>
      <w:hyperlink r:id="rId70" w:history="1">
        <w:r w:rsidR="002C5680" w:rsidRPr="00DA4AAC">
          <w:rPr>
            <w:rFonts w:cs="Times New Roman"/>
            <w:szCs w:val="28"/>
          </w:rPr>
          <w:t>посетил Беларусь</w:t>
        </w:r>
      </w:hyperlink>
      <w:r w:rsidR="002C5680" w:rsidRPr="00DA4AA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Европейские игры-2019 послужат «</w:t>
      </w:r>
      <w:r w:rsidR="002C5680" w:rsidRPr="00DA4AAC">
        <w:rPr>
          <w:rFonts w:cs="Times New Roman"/>
          <w:szCs w:val="28"/>
        </w:rPr>
        <w:t>хорошей подготовкой к летней Олимпиаде в Токио и позволят сплотить</w:t>
      </w:r>
      <w:r>
        <w:rPr>
          <w:rFonts w:cs="Times New Roman"/>
          <w:szCs w:val="28"/>
        </w:rPr>
        <w:t xml:space="preserve"> дух европейских спортсменов»</w:t>
      </w:r>
      <w:r w:rsidR="002C5680" w:rsidRPr="00DA4AAC">
        <w:rPr>
          <w:rFonts w:cs="Times New Roman"/>
          <w:szCs w:val="28"/>
        </w:rPr>
        <w:t>.</w:t>
      </w:r>
    </w:p>
    <w:p w:rsidR="00A819BB" w:rsidRPr="00D865DB" w:rsidRDefault="00D865DB" w:rsidP="00D865DB">
      <w:pPr>
        <w:ind w:firstLine="709"/>
        <w:rPr>
          <w:rFonts w:cs="Times New Roman"/>
          <w:szCs w:val="28"/>
        </w:rPr>
      </w:pPr>
      <w:r w:rsidRPr="00D865DB">
        <w:rPr>
          <w:rFonts w:cs="Times New Roman"/>
          <w:szCs w:val="28"/>
        </w:rPr>
        <w:t>3 мая в Риме церемонией зажжения огня II Европейских игр</w:t>
      </w:r>
      <w:r>
        <w:rPr>
          <w:rFonts w:cs="Times New Roman"/>
          <w:szCs w:val="28"/>
        </w:rPr>
        <w:t xml:space="preserve"> </w:t>
      </w:r>
      <w:r w:rsidRPr="00D865DB">
        <w:rPr>
          <w:rFonts w:cs="Times New Roman"/>
          <w:szCs w:val="28"/>
        </w:rPr>
        <w:t>старт</w:t>
      </w:r>
      <w:r w:rsidR="0087457F">
        <w:rPr>
          <w:rFonts w:cs="Times New Roman"/>
          <w:szCs w:val="28"/>
        </w:rPr>
        <w:t>овала</w:t>
      </w:r>
      <w:r>
        <w:rPr>
          <w:rFonts w:cs="Times New Roman"/>
          <w:szCs w:val="28"/>
        </w:rPr>
        <w:t xml:space="preserve"> </w:t>
      </w:r>
      <w:r w:rsidR="00A819BB" w:rsidRPr="00D865DB">
        <w:rPr>
          <w:rFonts w:cs="Times New Roman"/>
          <w:szCs w:val="28"/>
        </w:rPr>
        <w:t>эстафет</w:t>
      </w:r>
      <w:r>
        <w:rPr>
          <w:rFonts w:cs="Times New Roman"/>
          <w:szCs w:val="28"/>
        </w:rPr>
        <w:t>а «Пламя мира»</w:t>
      </w:r>
      <w:r w:rsidR="00A819BB" w:rsidRPr="00D865DB">
        <w:rPr>
          <w:rFonts w:cs="Times New Roman"/>
          <w:szCs w:val="28"/>
        </w:rPr>
        <w:t>, которая продлится 50 дней</w:t>
      </w:r>
      <w:r>
        <w:rPr>
          <w:rFonts w:cs="Times New Roman"/>
          <w:szCs w:val="28"/>
        </w:rPr>
        <w:t>.</w:t>
      </w:r>
      <w:r w:rsidR="00A819BB" w:rsidRPr="00D865DB">
        <w:rPr>
          <w:rFonts w:cs="Times New Roman"/>
          <w:szCs w:val="28"/>
        </w:rPr>
        <w:t xml:space="preserve"> Континентальное пламя побывает на самой высокой горе Европы – Монблане, а также в Австрии, Словении, Венгрии, Словакии, Чехии и Польше. 12 м</w:t>
      </w:r>
      <w:r>
        <w:rPr>
          <w:rFonts w:cs="Times New Roman"/>
          <w:szCs w:val="28"/>
        </w:rPr>
        <w:t>ая факел приб</w:t>
      </w:r>
      <w:r w:rsidR="0087457F">
        <w:rPr>
          <w:rFonts w:cs="Times New Roman"/>
          <w:szCs w:val="28"/>
        </w:rPr>
        <w:t>ыл</w:t>
      </w:r>
      <w:r>
        <w:rPr>
          <w:rFonts w:cs="Times New Roman"/>
          <w:szCs w:val="28"/>
        </w:rPr>
        <w:t xml:space="preserve"> в белорусский </w:t>
      </w:r>
      <w:r w:rsidR="00A819BB" w:rsidRPr="00D865DB">
        <w:rPr>
          <w:rFonts w:cs="Times New Roman"/>
          <w:szCs w:val="28"/>
        </w:rPr>
        <w:t>Брест, чтобы пройти путь по 60 населённым пунктам страны. Длина всего маршрута эстафеты составит 7700 км.</w:t>
      </w:r>
    </w:p>
    <w:p w:rsidR="00A819BB" w:rsidRPr="00D865DB" w:rsidRDefault="00A819BB" w:rsidP="00D865DB">
      <w:pPr>
        <w:ind w:firstLine="709"/>
        <w:rPr>
          <w:rFonts w:cs="Times New Roman"/>
          <w:szCs w:val="28"/>
        </w:rPr>
      </w:pPr>
      <w:r w:rsidRPr="00D865DB">
        <w:rPr>
          <w:rFonts w:cs="Times New Roman"/>
          <w:szCs w:val="28"/>
        </w:rPr>
        <w:t>Факелоносцами</w:t>
      </w:r>
      <w:r w:rsidR="00D865DB">
        <w:rPr>
          <w:rFonts w:cs="Times New Roman"/>
          <w:szCs w:val="28"/>
        </w:rPr>
        <w:t xml:space="preserve"> </w:t>
      </w:r>
      <w:r w:rsidRPr="00D865DB">
        <w:rPr>
          <w:rFonts w:cs="Times New Roman"/>
          <w:szCs w:val="28"/>
        </w:rPr>
        <w:t xml:space="preserve">выступят 450 человек: именитые спортсмены, </w:t>
      </w:r>
      <w:r w:rsidR="00D865DB">
        <w:rPr>
          <w:rFonts w:cs="Times New Roman"/>
          <w:szCs w:val="28"/>
        </w:rPr>
        <w:t>деятели</w:t>
      </w:r>
      <w:r w:rsidRPr="00D865DB">
        <w:rPr>
          <w:rFonts w:cs="Times New Roman"/>
          <w:szCs w:val="28"/>
        </w:rPr>
        <w:t xml:space="preserve"> культуры, науки, искусства, общественные дея</w:t>
      </w:r>
      <w:r w:rsidR="00D865DB">
        <w:rPr>
          <w:rFonts w:cs="Times New Roman"/>
          <w:szCs w:val="28"/>
        </w:rPr>
        <w:t xml:space="preserve">тели. Финишной чертой эстафеты «Пламя мира» станет </w:t>
      </w:r>
      <w:r w:rsidRPr="00D865DB">
        <w:rPr>
          <w:rFonts w:cs="Times New Roman"/>
          <w:szCs w:val="28"/>
        </w:rPr>
        <w:t>церемония зажжения чаши олимпийского огня</w:t>
      </w:r>
      <w:r w:rsidR="00D865DB">
        <w:rPr>
          <w:rFonts w:cs="Times New Roman"/>
          <w:szCs w:val="28"/>
        </w:rPr>
        <w:t xml:space="preserve"> на стадионе «Динамо» во время </w:t>
      </w:r>
      <w:r w:rsidRPr="00D865DB">
        <w:rPr>
          <w:rFonts w:cs="Times New Roman"/>
          <w:szCs w:val="28"/>
        </w:rPr>
        <w:t>торжественн</w:t>
      </w:r>
      <w:r w:rsidR="00D865DB">
        <w:rPr>
          <w:rFonts w:cs="Times New Roman"/>
          <w:szCs w:val="28"/>
        </w:rPr>
        <w:t>ого открытия II Европейских игр 21 июня.</w:t>
      </w:r>
    </w:p>
    <w:p w:rsidR="002C5680" w:rsidRPr="00DA4AAC" w:rsidRDefault="00AF19AD" w:rsidP="00EA62B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Талисман </w:t>
      </w:r>
      <w:r w:rsidRPr="00AF19AD">
        <w:rPr>
          <w:rFonts w:cs="Times New Roman"/>
          <w:szCs w:val="28"/>
        </w:rPr>
        <w:t>II Европейских игр</w:t>
      </w:r>
      <w:r>
        <w:rPr>
          <w:rFonts w:cs="Times New Roman"/>
          <w:szCs w:val="28"/>
        </w:rPr>
        <w:t xml:space="preserve"> – лисёнок Лесик. Разработаны также логотип и слоган </w:t>
      </w:r>
      <w:r w:rsidR="00DE3EDA">
        <w:rPr>
          <w:rFonts w:cs="Times New Roman"/>
          <w:szCs w:val="28"/>
        </w:rPr>
        <w:t>(прилагается).</w:t>
      </w:r>
    </w:p>
    <w:sectPr w:rsidR="002C5680" w:rsidRPr="00DA4AAC" w:rsidSect="0014392F">
      <w:footerReference w:type="default" r:id="rId71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AB" w:rsidRDefault="00A504AB" w:rsidP="00DA29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04AB" w:rsidRDefault="00A504AB" w:rsidP="00DA29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80" w:rsidRDefault="00DF2725">
    <w:pPr>
      <w:pStyle w:val="a7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F3867">
      <w:rPr>
        <w:noProof/>
      </w:rPr>
      <w:t>1</w:t>
    </w:r>
    <w:r>
      <w:rPr>
        <w:noProof/>
      </w:rPr>
      <w:fldChar w:fldCharType="end"/>
    </w:r>
  </w:p>
  <w:p w:rsidR="002C5680" w:rsidRDefault="002C5680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AB" w:rsidRDefault="00A504AB" w:rsidP="00DA29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04AB" w:rsidRDefault="00A504AB" w:rsidP="00DA29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DE2"/>
    <w:multiLevelType w:val="multilevel"/>
    <w:tmpl w:val="37E2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263927"/>
    <w:multiLevelType w:val="multilevel"/>
    <w:tmpl w:val="863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C753BD"/>
    <w:multiLevelType w:val="multilevel"/>
    <w:tmpl w:val="9328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573254"/>
    <w:multiLevelType w:val="multilevel"/>
    <w:tmpl w:val="DF1C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7312DDE"/>
    <w:multiLevelType w:val="multilevel"/>
    <w:tmpl w:val="D50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A2"/>
    <w:rsid w:val="000424C0"/>
    <w:rsid w:val="00052FF0"/>
    <w:rsid w:val="00111F57"/>
    <w:rsid w:val="00125F19"/>
    <w:rsid w:val="0014392F"/>
    <w:rsid w:val="001479B7"/>
    <w:rsid w:val="00174379"/>
    <w:rsid w:val="0017738B"/>
    <w:rsid w:val="00271DD2"/>
    <w:rsid w:val="002C5680"/>
    <w:rsid w:val="00302759"/>
    <w:rsid w:val="003378B3"/>
    <w:rsid w:val="00423AF6"/>
    <w:rsid w:val="00423CB6"/>
    <w:rsid w:val="00465688"/>
    <w:rsid w:val="004A49DA"/>
    <w:rsid w:val="004D01BC"/>
    <w:rsid w:val="00555CB5"/>
    <w:rsid w:val="005A46EE"/>
    <w:rsid w:val="005B1DBB"/>
    <w:rsid w:val="006476CD"/>
    <w:rsid w:val="006A1721"/>
    <w:rsid w:val="006B17D2"/>
    <w:rsid w:val="006B590A"/>
    <w:rsid w:val="006C4675"/>
    <w:rsid w:val="00792DD2"/>
    <w:rsid w:val="007F2A1D"/>
    <w:rsid w:val="0087457F"/>
    <w:rsid w:val="008B24A2"/>
    <w:rsid w:val="00946D02"/>
    <w:rsid w:val="00957516"/>
    <w:rsid w:val="009E2D3A"/>
    <w:rsid w:val="00A504AB"/>
    <w:rsid w:val="00A819BB"/>
    <w:rsid w:val="00A837E0"/>
    <w:rsid w:val="00A96FD1"/>
    <w:rsid w:val="00AD62A9"/>
    <w:rsid w:val="00AF19AD"/>
    <w:rsid w:val="00AF3BEE"/>
    <w:rsid w:val="00AF6842"/>
    <w:rsid w:val="00B679D8"/>
    <w:rsid w:val="00BA586A"/>
    <w:rsid w:val="00BF0F5D"/>
    <w:rsid w:val="00C12087"/>
    <w:rsid w:val="00C5180D"/>
    <w:rsid w:val="00CD233D"/>
    <w:rsid w:val="00D7393B"/>
    <w:rsid w:val="00D865DB"/>
    <w:rsid w:val="00D916B9"/>
    <w:rsid w:val="00DA2972"/>
    <w:rsid w:val="00DA4AAC"/>
    <w:rsid w:val="00DE3EDA"/>
    <w:rsid w:val="00DF2725"/>
    <w:rsid w:val="00EA62B6"/>
    <w:rsid w:val="00EE7632"/>
    <w:rsid w:val="00FE52E6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2F"/>
    <w:pPr>
      <w:jc w:val="both"/>
    </w:pPr>
    <w:rPr>
      <w:rFonts w:ascii="Times New Roman" w:eastAsia="Times New Roman" w:hAnsi="Times New Roman" w:cs="Calibri"/>
      <w:color w:val="000000"/>
      <w:sz w:val="28"/>
      <w:szCs w:val="22"/>
    </w:rPr>
  </w:style>
  <w:style w:type="paragraph" w:styleId="2">
    <w:name w:val="heading 2"/>
    <w:basedOn w:val="a"/>
    <w:link w:val="20"/>
    <w:uiPriority w:val="99"/>
    <w:qFormat/>
    <w:rsid w:val="005B1DBB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1DB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AF6842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5B1DBB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1DBB"/>
  </w:style>
  <w:style w:type="character" w:customStyle="1" w:styleId="tocnumber">
    <w:name w:val="tocnumber"/>
    <w:basedOn w:val="a0"/>
    <w:uiPriority w:val="99"/>
    <w:rsid w:val="005B1DBB"/>
  </w:style>
  <w:style w:type="character" w:customStyle="1" w:styleId="toctext">
    <w:name w:val="toctext"/>
    <w:basedOn w:val="a0"/>
    <w:uiPriority w:val="99"/>
    <w:rsid w:val="005B1DBB"/>
  </w:style>
  <w:style w:type="character" w:customStyle="1" w:styleId="mw-headline">
    <w:name w:val="mw-headline"/>
    <w:basedOn w:val="a0"/>
    <w:uiPriority w:val="99"/>
    <w:rsid w:val="005B1DBB"/>
  </w:style>
  <w:style w:type="character" w:customStyle="1" w:styleId="mw-editsection">
    <w:name w:val="mw-editsection"/>
    <w:basedOn w:val="a0"/>
    <w:uiPriority w:val="99"/>
    <w:rsid w:val="005B1DBB"/>
  </w:style>
  <w:style w:type="character" w:customStyle="1" w:styleId="mw-editsection-bracket">
    <w:name w:val="mw-editsection-bracket"/>
    <w:basedOn w:val="a0"/>
    <w:uiPriority w:val="99"/>
    <w:rsid w:val="005B1DBB"/>
  </w:style>
  <w:style w:type="character" w:customStyle="1" w:styleId="mw-editsection-divider">
    <w:name w:val="mw-editsection-divider"/>
    <w:basedOn w:val="a0"/>
    <w:uiPriority w:val="99"/>
    <w:rsid w:val="005B1DBB"/>
  </w:style>
  <w:style w:type="paragraph" w:styleId="a5">
    <w:name w:val="header"/>
    <w:basedOn w:val="a"/>
    <w:link w:val="a6"/>
    <w:uiPriority w:val="99"/>
    <w:rsid w:val="00DA2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A2972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DA2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A2972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3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23AF6"/>
    <w:rPr>
      <w:rFonts w:ascii="Tahoma" w:eastAsia="Times New Roman" w:hAnsi="Tahoma" w:cs="Tahoma"/>
      <w:color w:val="000000"/>
      <w:sz w:val="16"/>
      <w:szCs w:val="16"/>
    </w:rPr>
  </w:style>
  <w:style w:type="character" w:styleId="ab">
    <w:name w:val="Strong"/>
    <w:uiPriority w:val="22"/>
    <w:qFormat/>
    <w:locked/>
    <w:rsid w:val="00792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2F"/>
    <w:pPr>
      <w:jc w:val="both"/>
    </w:pPr>
    <w:rPr>
      <w:rFonts w:ascii="Times New Roman" w:eastAsia="Times New Roman" w:hAnsi="Times New Roman" w:cs="Calibri"/>
      <w:color w:val="000000"/>
      <w:sz w:val="28"/>
      <w:szCs w:val="22"/>
    </w:rPr>
  </w:style>
  <w:style w:type="paragraph" w:styleId="2">
    <w:name w:val="heading 2"/>
    <w:basedOn w:val="a"/>
    <w:link w:val="20"/>
    <w:uiPriority w:val="99"/>
    <w:qFormat/>
    <w:rsid w:val="005B1DBB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1DB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AF6842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5B1DBB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1DBB"/>
  </w:style>
  <w:style w:type="character" w:customStyle="1" w:styleId="tocnumber">
    <w:name w:val="tocnumber"/>
    <w:basedOn w:val="a0"/>
    <w:uiPriority w:val="99"/>
    <w:rsid w:val="005B1DBB"/>
  </w:style>
  <w:style w:type="character" w:customStyle="1" w:styleId="toctext">
    <w:name w:val="toctext"/>
    <w:basedOn w:val="a0"/>
    <w:uiPriority w:val="99"/>
    <w:rsid w:val="005B1DBB"/>
  </w:style>
  <w:style w:type="character" w:customStyle="1" w:styleId="mw-headline">
    <w:name w:val="mw-headline"/>
    <w:basedOn w:val="a0"/>
    <w:uiPriority w:val="99"/>
    <w:rsid w:val="005B1DBB"/>
  </w:style>
  <w:style w:type="character" w:customStyle="1" w:styleId="mw-editsection">
    <w:name w:val="mw-editsection"/>
    <w:basedOn w:val="a0"/>
    <w:uiPriority w:val="99"/>
    <w:rsid w:val="005B1DBB"/>
  </w:style>
  <w:style w:type="character" w:customStyle="1" w:styleId="mw-editsection-bracket">
    <w:name w:val="mw-editsection-bracket"/>
    <w:basedOn w:val="a0"/>
    <w:uiPriority w:val="99"/>
    <w:rsid w:val="005B1DBB"/>
  </w:style>
  <w:style w:type="character" w:customStyle="1" w:styleId="mw-editsection-divider">
    <w:name w:val="mw-editsection-divider"/>
    <w:basedOn w:val="a0"/>
    <w:uiPriority w:val="99"/>
    <w:rsid w:val="005B1DBB"/>
  </w:style>
  <w:style w:type="paragraph" w:styleId="a5">
    <w:name w:val="header"/>
    <w:basedOn w:val="a"/>
    <w:link w:val="a6"/>
    <w:uiPriority w:val="99"/>
    <w:rsid w:val="00DA2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A2972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DA2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A2972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3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23AF6"/>
    <w:rPr>
      <w:rFonts w:ascii="Tahoma" w:eastAsia="Times New Roman" w:hAnsi="Tahoma" w:cs="Tahoma"/>
      <w:color w:val="000000"/>
      <w:sz w:val="16"/>
      <w:szCs w:val="16"/>
    </w:rPr>
  </w:style>
  <w:style w:type="character" w:styleId="ab">
    <w:name w:val="Strong"/>
    <w:uiPriority w:val="22"/>
    <w:qFormat/>
    <w:locked/>
    <w:rsid w:val="0079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2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2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43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2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2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4320221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429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larus.by/ru/about-belarus/sport/2019-european-games-minsk" TargetMode="External"/><Relationship Id="rId18" Type="http://schemas.openxmlformats.org/officeDocument/2006/relationships/hyperlink" Target="http://www.belarus.by/ru/press-center/press-release/borisov-arena-voshla-v-desjatku-luchshix-stadionov-mira-otkrytyx-v-2014-godu_i_0000020031.html" TargetMode="External"/><Relationship Id="rId26" Type="http://schemas.openxmlformats.org/officeDocument/2006/relationships/hyperlink" Target="https://ru.wikipedia.org/wiki/%D0%92%D0%B0%D1%82%D0%B8%D0%BA%D0%B0%D0%BD" TargetMode="External"/><Relationship Id="rId39" Type="http://schemas.openxmlformats.org/officeDocument/2006/relationships/hyperlink" Target="https://ru.wikipedia.org/wiki/2011_%D0%B3%D0%BE%D0%B4" TargetMode="External"/><Relationship Id="rId21" Type="http://schemas.openxmlformats.org/officeDocument/2006/relationships/hyperlink" Target="https://ru.wikipedia.org/wiki/%D0%A1%D0%BF%D0%BE%D1%80%D1%82" TargetMode="External"/><Relationship Id="rId34" Type="http://schemas.openxmlformats.org/officeDocument/2006/relationships/hyperlink" Target="https://ru.wikipedia.org/wiki/%D0%A0%D0%B5%D0%B3%D0%B8%D0%BE%D0%BD%D0%B0%D0%BB%D1%8C%D0%BD%D1%8B%D0%B5_%D0%B8%D0%B3%D1%80%D1%8B" TargetMode="External"/><Relationship Id="rId42" Type="http://schemas.openxmlformats.org/officeDocument/2006/relationships/hyperlink" Target="https://ru.wikipedia.org/w/index.php?title=%D0%9F%D0%B0%D0%BD%D0%B0%D1%80%D0%B0%D0%B1%D1%81%D0%BA%D0%B8%D0%B5_%D0%B8%D0%B3%D1%80%D1%8B&amp;action=edit&amp;redlink=1" TargetMode="External"/><Relationship Id="rId47" Type="http://schemas.openxmlformats.org/officeDocument/2006/relationships/hyperlink" Target="https://ru.wikipedia.org/wiki/%D0%95%D0%B2%D1%80%D0%BE%D0%BF%D0%B5%D0%B9%D1%81%D0%BA%D0%B8%D0%B5_%D0%B8%D0%B3%D1%80%D1%8B_2015" TargetMode="External"/><Relationship Id="rId50" Type="http://schemas.openxmlformats.org/officeDocument/2006/relationships/hyperlink" Target="https://ru.wikipedia.org/wiki/%D0%A0%D0%BE%D1%81%D1%81%D0%B8%D1%8F_%D0%BD%D0%B0_%D0%95%D0%B2%D1%80%D0%BE%D0%BF%D0%B5%D0%B9%D1%81%D0%BA%D0%B8%D1%85_%D0%B8%D0%B3%D1%80%D0%B0%D1%85_2015" TargetMode="External"/><Relationship Id="rId55" Type="http://schemas.openxmlformats.org/officeDocument/2006/relationships/hyperlink" Target="https://ru.wikipedia.org/wiki/2023_%D0%B3%D0%BE%D0%B4" TargetMode="External"/><Relationship Id="rId63" Type="http://schemas.openxmlformats.org/officeDocument/2006/relationships/hyperlink" Target="https://ru.wikipedia.org/wiki/%D0%A0%D0%BE%D1%81%D1%81%D0%B8%D1%8F" TargetMode="External"/><Relationship Id="rId68" Type="http://schemas.openxmlformats.org/officeDocument/2006/relationships/hyperlink" Target="https://www.belarus.by/ru/press-center/2019-second-european-games-belarus/belarus-gotova-provesti-na-samom-vysokom-urovne--evropejskie-igry-v-2019-godu_i_0000056109.html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elarus.by/ru/about-belarus/architecture/chizhovka-arena" TargetMode="External"/><Relationship Id="rId29" Type="http://schemas.openxmlformats.org/officeDocument/2006/relationships/hyperlink" Target="https://ru.wikipedia.org/wiki/%D0%90%D1%80%D0%BC%D0%B5%D0%BD%D0%B8%D1%8F" TargetMode="External"/><Relationship Id="rId11" Type="http://schemas.openxmlformats.org/officeDocument/2006/relationships/hyperlink" Target="http://www.belarus.by/ru/about-belarus/sport/international-competitions-calendar" TargetMode="External"/><Relationship Id="rId24" Type="http://schemas.openxmlformats.org/officeDocument/2006/relationships/hyperlink" Target="https://ru.wikipedia.org/wiki/%D0%95%D0%B2%D1%80%D0%BE%D0%BF%D0%B5%D0%B9%D1%81%D0%BA%D0%B8%D0%B5_%D0%BE%D0%BB%D0%B8%D0%BC%D0%BF%D0%B8%D0%B9%D1%81%D0%BA%D0%B8%D0%B5_%D0%BA%D0%BE%D0%BC%D0%B8%D1%82%D0%B5%D1%82%D1%8B" TargetMode="External"/><Relationship Id="rId32" Type="http://schemas.openxmlformats.org/officeDocument/2006/relationships/hyperlink" Target="https://ru.wikipedia.org/wiki/%D0%A0%D0%B5%D1%81%D0%BF%D1%83%D0%B1%D0%BB%D0%B8%D0%BA%D0%B0_%D0%9A%D0%B8%D0%BF%D1%80" TargetMode="External"/><Relationship Id="rId37" Type="http://schemas.openxmlformats.org/officeDocument/2006/relationships/hyperlink" Target="https://ru.wikipedia.org/wiki/%D0%90%D0%B7%D0%B8%D0%B0%D1%82%D1%81%D0%BA%D0%B8%D0%B5_%D0%B8%D0%B3%D1%80%D1%8B" TargetMode="External"/><Relationship Id="rId40" Type="http://schemas.openxmlformats.org/officeDocument/2006/relationships/hyperlink" Target="https://ru.wikipedia.org/wiki/%D0%9F%D0%B0%D0%BD%D0%B0%D0%BC%D0%B5%D1%80%D0%B8%D0%BA%D0%B0%D0%BD%D1%81%D0%BA%D0%B8%D0%B5_%D0%B8%D0%B3%D1%80%D1%8B" TargetMode="External"/><Relationship Id="rId45" Type="http://schemas.openxmlformats.org/officeDocument/2006/relationships/hyperlink" Target="https://ru.wikipedia.org/wiki/%D0%9C%D0%BE%D0%B7%D0%B0%D0%BC%D0%B1%D0%B8%D0%BA" TargetMode="External"/><Relationship Id="rId53" Type="http://schemas.openxmlformats.org/officeDocument/2006/relationships/hyperlink" Target="https://ru.wikipedia.org/wiki/%D0%93%D0%B5%D1%80%D0%BC%D0%B0%D0%BD%D0%B8%D1%8F_%D0%BD%D0%B0_%D0%95%D0%B2%D1%80%D0%BE%D0%BF%D0%B5%D0%B9%D1%81%D0%BA%D0%B8%D1%85_%D0%B8%D0%B3%D1%80%D0%B0%D1%85_2015" TargetMode="External"/><Relationship Id="rId58" Type="http://schemas.openxmlformats.org/officeDocument/2006/relationships/hyperlink" Target="https://ru.wikipedia.org/wiki/%D0%A5%D0%B0%D0%B9%D1%84%D0%B0" TargetMode="External"/><Relationship Id="rId66" Type="http://schemas.openxmlformats.org/officeDocument/2006/relationships/hyperlink" Target="https://www.belarus.by/ru/press-center/photo/45-ja-genassambleja-evropejskix-olimpijskix-komitetov-v-minske_ti_529_00000070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larus.by/ru/about-belarus/architecture/minsk-arena" TargetMode="External"/><Relationship Id="rId23" Type="http://schemas.openxmlformats.org/officeDocument/2006/relationships/hyperlink" Target="https://ru.wikipedia.org/wiki/%D0%95%D0%B2%D1%80%D0%BE%D0%BF%D0%B0" TargetMode="External"/><Relationship Id="rId28" Type="http://schemas.openxmlformats.org/officeDocument/2006/relationships/hyperlink" Target="https://ru.wikipedia.org/wiki/%D0%A2%D1%83%D1%80%D1%86%D0%B8%D1%8F" TargetMode="External"/><Relationship Id="rId36" Type="http://schemas.openxmlformats.org/officeDocument/2006/relationships/hyperlink" Target="https://ru.wikipedia.org/wiki/%D0%9B%D0%B5%D1%82%D0%BD%D0%B8%D0%B5_%D0%90%D0%B7%D0%B8%D0%B0%D1%82%D1%81%D0%BA%D0%B8%D0%B5_%D0%B8%D0%B3%D1%80%D1%8B_2010" TargetMode="External"/><Relationship Id="rId49" Type="http://schemas.openxmlformats.org/officeDocument/2006/relationships/hyperlink" Target="https://ru.wikipedia.org/wiki/%D0%91%D0%B0%D0%BA%D1%83" TargetMode="External"/><Relationship Id="rId57" Type="http://schemas.openxmlformats.org/officeDocument/2006/relationships/hyperlink" Target="https://ru.wikipedia.org/wiki/%D0%92%D0%B5%D0%BB%D0%B8%D0%BA%D0%BE%D0%B1%D1%80%D0%B8%D1%82%D0%B0%D0%BD%D0%B8%D1%8F" TargetMode="External"/><Relationship Id="rId61" Type="http://schemas.openxmlformats.org/officeDocument/2006/relationships/hyperlink" Target="https://ru.wikipedia.org/wiki/%D0%9F%D0%BE%D0%BB%D1%8C%D1%88%D0%B0" TargetMode="External"/><Relationship Id="rId10" Type="http://schemas.openxmlformats.org/officeDocument/2006/relationships/hyperlink" Target="http://www.belarus.by/ru/press-center/press-release/tseremonija-otkrytija-chm-po-konkobezhnomu-sportu-sostojalas-v-minske_i_0000076356.html" TargetMode="External"/><Relationship Id="rId19" Type="http://schemas.openxmlformats.org/officeDocument/2006/relationships/hyperlink" Target="http://www.belarus.by/ru/press-center/photo/final-respublikanskix-sorevnovanij-snezhnyj-snajper-2018-v-raubichax_ti_846_0000014056.html" TargetMode="External"/><Relationship Id="rId31" Type="http://schemas.openxmlformats.org/officeDocument/2006/relationships/hyperlink" Target="https://ru.wikipedia.org/wiki/%D0%93%D1%80%D1%83%D0%B7%D0%B8%D1%8F" TargetMode="External"/><Relationship Id="rId44" Type="http://schemas.openxmlformats.org/officeDocument/2006/relationships/hyperlink" Target="https://ru.wikipedia.org/wiki/%D0%92%D1%81%D0%B5%D0%B0%D1%84%D1%80%D0%B8%D0%BA%D0%B0%D0%BD%D1%81%D0%BA%D0%B8%D0%B5_%D0%B8%D0%B3%D1%80%D1%8B" TargetMode="External"/><Relationship Id="rId52" Type="http://schemas.openxmlformats.org/officeDocument/2006/relationships/hyperlink" Target="https://ru.wikipedia.org/wiki/%D0%92%D0%B5%D0%BB%D0%B8%D0%BA%D0%BE%D0%B1%D1%80%D0%B8%D1%82%D0%B0%D0%BD%D0%B8%D1%8F_%D0%BD%D0%B0_%D0%95%D0%B2%D1%80%D0%BE%D0%BF%D0%B5%D0%B9%D1%81%D0%BA%D0%B8%D1%85_%D0%B8%D0%B3%D1%80%D0%B0%D1%85_2015" TargetMode="External"/><Relationship Id="rId60" Type="http://schemas.openxmlformats.org/officeDocument/2006/relationships/hyperlink" Target="https://ru.wikipedia.org/wiki/%D0%9A%D0%B0%D1%82%D0%BE%D0%B2%D0%B8%D1%86%D0%B5" TargetMode="External"/><Relationship Id="rId65" Type="http://schemas.openxmlformats.org/officeDocument/2006/relationships/hyperlink" Target="https://www.belarus.by/ru/press-center/news/belarus-poluchila-pravo-provedenija-vtoryx-evropejskix-igr-v-2019-godu_i_0000047580.html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larus.by/ru/about-belarus/sport/2015-ibu-youth-junior-world-championships" TargetMode="External"/><Relationship Id="rId14" Type="http://schemas.openxmlformats.org/officeDocument/2006/relationships/hyperlink" Target="http://www.belarus.by/ru/press-center/news/belarus-i-latvija-primut-chempionat-mira-po-xokkeju-v-2021-godu_i_0000057698.html" TargetMode="External"/><Relationship Id="rId22" Type="http://schemas.openxmlformats.org/officeDocument/2006/relationships/hyperlink" Target="https://ru.wikipedia.org/wiki/%D0%A1%D0%BE%D1%80%D0%B5%D0%B2%D0%BD%D0%BE%D0%B2%D0%B0%D0%BD%D0%B8%D0%B5" TargetMode="External"/><Relationship Id="rId27" Type="http://schemas.openxmlformats.org/officeDocument/2006/relationships/hyperlink" Target="https://ru.wikipedia.org/wiki/%D0%A0%D0%BE%D1%81%D1%81%D0%B8%D1%8F" TargetMode="External"/><Relationship Id="rId30" Type="http://schemas.openxmlformats.org/officeDocument/2006/relationships/hyperlink" Target="https://ru.wikipedia.org/wiki/%D0%90%D0%B7%D0%B5%D1%80%D0%B1%D0%B0%D0%B9%D0%B4%D0%B6%D0%B0%D0%BD" TargetMode="External"/><Relationship Id="rId35" Type="http://schemas.openxmlformats.org/officeDocument/2006/relationships/hyperlink" Target="https://ru.wikipedia.org/wiki/2010_%D0%B3%D0%BE%D0%B4" TargetMode="External"/><Relationship Id="rId43" Type="http://schemas.openxmlformats.org/officeDocument/2006/relationships/hyperlink" Target="https://ru.wikipedia.org/wiki/%D0%9A%D0%B0%D1%82%D0%B0%D1%80" TargetMode="External"/><Relationship Id="rId48" Type="http://schemas.openxmlformats.org/officeDocument/2006/relationships/hyperlink" Target="https://ru.wikipedia.org/wiki/%D0%90%D0%B7%D0%B5%D1%80%D0%B1%D0%B0%D0%B9%D0%B4%D0%B6%D0%B0%D0%BD" TargetMode="External"/><Relationship Id="rId56" Type="http://schemas.openxmlformats.org/officeDocument/2006/relationships/hyperlink" Target="https://ru.wikipedia.org/wiki/%D0%9C%D0%B0%D0%BD%D1%87%D0%B5%D1%81%D1%82%D0%B5%D1%80" TargetMode="External"/><Relationship Id="rId64" Type="http://schemas.openxmlformats.org/officeDocument/2006/relationships/hyperlink" Target="https://www.belarus.by/ru/press-center/2019-second-european-games-belarus/belarus-gotova-provesti-na-samom-vysokom-urovne--evropejskie-igry-v-2019-godu_i_0000056109.html" TargetMode="External"/><Relationship Id="rId69" Type="http://schemas.openxmlformats.org/officeDocument/2006/relationships/hyperlink" Target="https://www.belarus.by/ru/press-center/2019-second-european-games-belarus/kochianchich-provedenie-vtoryx-evropejskix-igr-v-minske-pozvolit-splotit-atletov-starogo-sveta_i_0000056098.html" TargetMode="External"/><Relationship Id="rId8" Type="http://schemas.openxmlformats.org/officeDocument/2006/relationships/hyperlink" Target="http://www.belarus.by/ru/about-belarus/sport/iihf-world-championship-2014" TargetMode="External"/><Relationship Id="rId51" Type="http://schemas.openxmlformats.org/officeDocument/2006/relationships/hyperlink" Target="https://ru.wikipedia.org/wiki/%D0%90%D0%B7%D0%B5%D1%80%D0%B1%D0%B0%D0%B9%D0%B4%D0%B6%D0%B0%D0%BD_%D0%BD%D0%B0_%D0%95%D0%B2%D1%80%D0%BE%D0%BF%D0%B5%D0%B9%D1%81%D0%BA%D0%B8%D1%85_%D0%B8%D0%B3%D1%80%D0%B0%D1%85_2015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belarus.by/ru/press-center/press-release/sportkompleks-raubichi-vpervye-primet-chempionat-mira-po-letnemu-biatlonu-v-2019-godu_i_0000049891.html" TargetMode="External"/><Relationship Id="rId17" Type="http://schemas.openxmlformats.org/officeDocument/2006/relationships/hyperlink" Target="http://www.belarus.by/ru/about-belarus/sport/bate" TargetMode="External"/><Relationship Id="rId25" Type="http://schemas.openxmlformats.org/officeDocument/2006/relationships/hyperlink" Target="https://ru.wikipedia.org/wiki/%D0%A1%D0%BF%D0%B8%D1%81%D0%BE%D0%BA_%D0%B3%D0%BE%D1%81%D1%83%D0%B4%D0%B0%D1%80%D1%81%D1%82%D0%B2_%D0%B8_%D0%B7%D0%B0%D0%B2%D0%B8%D1%81%D0%B8%D0%BC%D1%8B%D1%85_%D1%82%D0%B5%D1%80%D1%80%D0%B8%D1%82%D0%BE%D1%80%D0%B8%D0%B9_%D0%95%D0%B2%D1%80%D0%BE%D0%BF%D1%8B" TargetMode="External"/><Relationship Id="rId33" Type="http://schemas.openxmlformats.org/officeDocument/2006/relationships/hyperlink" Target="https://ru.wikipedia.org/wiki/%D0%98%D0%B7%D1%80%D0%B0%D0%B8%D0%BB%D1%8C" TargetMode="External"/><Relationship Id="rId38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46" Type="http://schemas.openxmlformats.org/officeDocument/2006/relationships/hyperlink" Target="https://ru.wikipedia.org/wiki/%D0%98%D0%B3%D1%80%D1%8B_%D0%BC%D0%B0%D0%BB%D1%8B%D1%85_%D0%B3%D0%BE%D1%81%D1%83%D0%B4%D0%B0%D1%80%D1%81%D1%82%D0%B2_%D0%95%D0%B2%D1%80%D0%BE%D0%BF%D1%8B" TargetMode="External"/><Relationship Id="rId59" Type="http://schemas.openxmlformats.org/officeDocument/2006/relationships/hyperlink" Target="https://ru.wikipedia.org/wiki/%D0%98%D0%B7%D1%80%D0%B0%D0%B8%D0%BB%D1%8C" TargetMode="External"/><Relationship Id="rId67" Type="http://schemas.openxmlformats.org/officeDocument/2006/relationships/hyperlink" Target="https://www.belarus.by/ru/press-center/2019-second-european-games-belarus/shamko-provedenie-evroigr---vazhnyj-proekt-dlja-razvitija-sporta-v-belarusi-i-evrope_i_0000064793.html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41" Type="http://schemas.openxmlformats.org/officeDocument/2006/relationships/hyperlink" Target="https://ru.wikipedia.org/wiki/%D0%9C%D0%B5%D0%BA%D1%81%D0%B8%D0%BA%D0%B0" TargetMode="External"/><Relationship Id="rId54" Type="http://schemas.openxmlformats.org/officeDocument/2006/relationships/hyperlink" Target="https://ru.wikipedia.org/w/index.php?title=%D0%95%D0%B2%D1%80%D0%BE%D0%BF%D0%B5%D0%B9%D1%81%D0%BA%D0%B8%D0%B5_%D0%B8%D0%B3%D1%80%D1%8B_2023&amp;action=edit&amp;redlink=1" TargetMode="External"/><Relationship Id="rId62" Type="http://schemas.openxmlformats.org/officeDocument/2006/relationships/hyperlink" Target="https://ru.wikipedia.org/wiki/%D0%9A%D0%B0%D0%B7%D0%B0%D0%BD%D1%8C" TargetMode="External"/><Relationship Id="rId70" Type="http://schemas.openxmlformats.org/officeDocument/2006/relationships/hyperlink" Target="https://www.belarus.by/ru/press-center/2019-second-european-games-belarus/kochianchich-evroigry-2019-v-minske-budut-interesny-i-sportsmenam-i-bolelschikam_i_0000070100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2019-05-11T13:00:00Z</cp:lastPrinted>
  <dcterms:created xsi:type="dcterms:W3CDTF">2019-05-16T10:59:00Z</dcterms:created>
  <dcterms:modified xsi:type="dcterms:W3CDTF">2019-05-16T10:59:00Z</dcterms:modified>
</cp:coreProperties>
</file>