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AD" w:rsidRPr="00285130" w:rsidRDefault="006E2EAD" w:rsidP="006E2EAD">
      <w:pPr>
        <w:jc w:val="center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 xml:space="preserve">Технологическая карта № </w:t>
      </w:r>
    </w:p>
    <w:p w:rsidR="006E2EAD" w:rsidRPr="00285130" w:rsidRDefault="006E2EAD" w:rsidP="006E2EAD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0"/>
        </w:rPr>
      </w:pPr>
      <w:r w:rsidRPr="00285130">
        <w:rPr>
          <w:b/>
          <w:color w:val="000000"/>
          <w:spacing w:val="9"/>
          <w:sz w:val="26"/>
          <w:szCs w:val="26"/>
        </w:rPr>
        <w:t>ЗАПЕКАНКА  ИЗ  ТВОРОГА</w:t>
      </w:r>
      <w:r w:rsidRPr="00285130">
        <w:rPr>
          <w:color w:val="000000"/>
          <w:spacing w:val="9"/>
          <w:sz w:val="26"/>
          <w:szCs w:val="26"/>
        </w:rPr>
        <w:t xml:space="preserve"> (с манной крупой) (вариант 1)</w:t>
      </w:r>
    </w:p>
    <w:p w:rsidR="006E2EAD" w:rsidRPr="00285130" w:rsidRDefault="006E2EAD" w:rsidP="006E2EAD">
      <w:pPr>
        <w:jc w:val="center"/>
        <w:rPr>
          <w:sz w:val="16"/>
          <w:szCs w:val="24"/>
        </w:rPr>
      </w:pPr>
      <w:r w:rsidRPr="00285130">
        <w:rPr>
          <w:sz w:val="20"/>
          <w:szCs w:val="24"/>
        </w:rPr>
        <w:t>наименование кулинарного изделия</w:t>
      </w:r>
    </w:p>
    <w:p w:rsidR="006E2EAD" w:rsidRPr="00285130" w:rsidRDefault="006E2EAD" w:rsidP="006E2EAD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285130">
        <w:rPr>
          <w:sz w:val="24"/>
          <w:szCs w:val="24"/>
        </w:rPr>
        <w:t xml:space="preserve">по </w:t>
      </w:r>
      <w:r w:rsidRPr="00285130">
        <w:rPr>
          <w:sz w:val="24"/>
          <w:szCs w:val="24"/>
          <w:u w:val="single"/>
        </w:rPr>
        <w:t>СТБ (ГОСТ, ТУ) 1210-2010</w:t>
      </w:r>
    </w:p>
    <w:p w:rsidR="006E2EAD" w:rsidRPr="00285130" w:rsidRDefault="006E2EAD" w:rsidP="006E2EAD">
      <w:pPr>
        <w:autoSpaceDE w:val="0"/>
        <w:autoSpaceDN w:val="0"/>
        <w:adjustRightInd w:val="0"/>
        <w:rPr>
          <w:b/>
          <w:sz w:val="24"/>
          <w:szCs w:val="24"/>
        </w:rPr>
      </w:pPr>
      <w:r w:rsidRPr="00285130">
        <w:rPr>
          <w:sz w:val="24"/>
          <w:szCs w:val="24"/>
        </w:rPr>
        <w:t xml:space="preserve">       номер ТНПА на данную кулинарную продукцию </w:t>
      </w:r>
    </w:p>
    <w:p w:rsidR="006E2EAD" w:rsidRPr="00285130" w:rsidRDefault="006E2EAD" w:rsidP="006E2EAD">
      <w:pPr>
        <w:ind w:firstLine="284"/>
        <w:jc w:val="both"/>
        <w:rPr>
          <w:sz w:val="16"/>
          <w:szCs w:val="24"/>
        </w:rPr>
      </w:pPr>
      <w:r w:rsidRPr="00285130">
        <w:rPr>
          <w:b/>
          <w:sz w:val="24"/>
          <w:szCs w:val="24"/>
        </w:rPr>
        <w:t>1. Рецептура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89"/>
        <w:gridCol w:w="2343"/>
      </w:tblGrid>
      <w:tr w:rsidR="006E2EAD" w:rsidRPr="00285130" w:rsidTr="00F17E02">
        <w:trPr>
          <w:cantSplit/>
        </w:trPr>
        <w:tc>
          <w:tcPr>
            <w:tcW w:w="3828" w:type="dxa"/>
            <w:vMerge w:val="restart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Расход сырья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5130">
                <w:rPr>
                  <w:sz w:val="24"/>
                  <w:szCs w:val="24"/>
                </w:rPr>
                <w:t>1 кг</w:t>
              </w:r>
            </w:smartTag>
            <w:r w:rsidRPr="00285130">
              <w:rPr>
                <w:sz w:val="24"/>
                <w:szCs w:val="24"/>
              </w:rPr>
              <w:t xml:space="preserve"> готовой продукции, г, мл</w:t>
            </w:r>
          </w:p>
        </w:tc>
      </w:tr>
      <w:tr w:rsidR="006E2EAD" w:rsidRPr="00285130" w:rsidTr="00F17E02">
        <w:trPr>
          <w:cantSplit/>
          <w:trHeight w:val="403"/>
        </w:trPr>
        <w:tc>
          <w:tcPr>
            <w:tcW w:w="3828" w:type="dxa"/>
            <w:vMerge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Брутто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Нетто 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Творог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141,0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140,0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Крупа манная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Сахар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Яйца куриные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4,0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Сухари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Сметана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Выход готовой продукции: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150/15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с  соусом молочным сладким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150/50</w:t>
            </w:r>
          </w:p>
        </w:tc>
      </w:tr>
    </w:tbl>
    <w:p w:rsidR="006E2EAD" w:rsidRPr="00285130" w:rsidRDefault="006E2EAD" w:rsidP="006E2EAD">
      <w:pPr>
        <w:shd w:val="clear" w:color="auto" w:fill="FFFFFF"/>
        <w:ind w:left="11" w:firstLine="414"/>
        <w:rPr>
          <w:color w:val="000000"/>
          <w:spacing w:val="3"/>
          <w:sz w:val="24"/>
          <w:szCs w:val="24"/>
        </w:rPr>
      </w:pPr>
      <w:r w:rsidRPr="00285130">
        <w:rPr>
          <w:b/>
          <w:sz w:val="24"/>
          <w:szCs w:val="24"/>
        </w:rPr>
        <w:t>2. Описание технологии приготовления кулинарной продукции:</w:t>
      </w:r>
    </w:p>
    <w:p w:rsidR="006E2EAD" w:rsidRPr="00285130" w:rsidRDefault="006E2EAD" w:rsidP="006E2EAD">
      <w:pPr>
        <w:ind w:firstLine="426"/>
        <w:jc w:val="both"/>
        <w:rPr>
          <w:sz w:val="24"/>
          <w:szCs w:val="24"/>
        </w:rPr>
      </w:pPr>
      <w:r w:rsidRPr="00285130">
        <w:rPr>
          <w:sz w:val="24"/>
          <w:szCs w:val="24"/>
        </w:rPr>
        <w:t>Яйца  промывают  сначала в 1%, а затем в 0,5%  теплом (с температурой до  30</w:t>
      </w:r>
      <w:r w:rsidRPr="00285130">
        <w:rPr>
          <w:sz w:val="24"/>
          <w:szCs w:val="24"/>
          <w:vertAlign w:val="superscript"/>
        </w:rPr>
        <w:t>0</w:t>
      </w:r>
      <w:r w:rsidRPr="00285130">
        <w:rPr>
          <w:sz w:val="24"/>
          <w:szCs w:val="24"/>
        </w:rPr>
        <w:t>С)  растворе кальцинированной или питьевой  соды, ополаскивают в  проточной воде.</w:t>
      </w:r>
    </w:p>
    <w:p w:rsidR="006E2EAD" w:rsidRDefault="006E2EAD" w:rsidP="006E2EAD">
      <w:pPr>
        <w:ind w:firstLine="426"/>
        <w:jc w:val="both"/>
        <w:rPr>
          <w:color w:val="000000"/>
          <w:spacing w:val="3"/>
          <w:sz w:val="24"/>
          <w:szCs w:val="24"/>
        </w:rPr>
      </w:pPr>
      <w:r w:rsidRPr="00285130">
        <w:rPr>
          <w:color w:val="000000"/>
          <w:spacing w:val="1"/>
          <w:sz w:val="24"/>
          <w:szCs w:val="24"/>
        </w:rPr>
        <w:t xml:space="preserve">Протертый творог смешивают с манной крупой, предварительно заваренной в воде (10 мл на порцию) и охлажденной, яйцами, сахаром, солью. Подготовленную </w:t>
      </w:r>
      <w:r w:rsidRPr="00285130">
        <w:rPr>
          <w:color w:val="000000"/>
          <w:spacing w:val="3"/>
          <w:sz w:val="24"/>
          <w:szCs w:val="24"/>
        </w:rPr>
        <w:t xml:space="preserve">массу выкладывают слоем 3-4 см на смазанный растительным маслом и посыпанный сухарями противень. Поверхность разравнивают, смазывают сметаной и </w:t>
      </w:r>
      <w:r w:rsidRPr="00285130">
        <w:rPr>
          <w:color w:val="000000"/>
          <w:spacing w:val="2"/>
          <w:sz w:val="24"/>
          <w:szCs w:val="24"/>
        </w:rPr>
        <w:t xml:space="preserve">запекают в </w:t>
      </w:r>
      <w:proofErr w:type="spellStart"/>
      <w:r>
        <w:rPr>
          <w:color w:val="000000"/>
          <w:spacing w:val="2"/>
          <w:sz w:val="24"/>
          <w:szCs w:val="24"/>
        </w:rPr>
        <w:t>пароконвектомате</w:t>
      </w:r>
      <w:proofErr w:type="spellEnd"/>
      <w:r w:rsidR="003911C5">
        <w:rPr>
          <w:color w:val="000000"/>
          <w:spacing w:val="2"/>
          <w:sz w:val="24"/>
          <w:szCs w:val="24"/>
        </w:rPr>
        <w:t xml:space="preserve"> «</w:t>
      </w:r>
      <w:proofErr w:type="spellStart"/>
      <w:r w:rsidR="003911C5">
        <w:rPr>
          <w:color w:val="000000"/>
          <w:spacing w:val="2"/>
          <w:sz w:val="24"/>
          <w:szCs w:val="24"/>
        </w:rPr>
        <w:t>Абат</w:t>
      </w:r>
      <w:proofErr w:type="spellEnd"/>
      <w:r w:rsidR="003911C5">
        <w:rPr>
          <w:color w:val="000000"/>
          <w:spacing w:val="2"/>
          <w:sz w:val="24"/>
          <w:szCs w:val="24"/>
        </w:rPr>
        <w:t>»</w:t>
      </w:r>
      <w:r>
        <w:rPr>
          <w:color w:val="000000"/>
          <w:spacing w:val="2"/>
          <w:sz w:val="24"/>
          <w:szCs w:val="24"/>
        </w:rPr>
        <w:t xml:space="preserve"> при температуре 180С</w:t>
      </w:r>
      <w:r>
        <w:rPr>
          <w:color w:val="000000"/>
          <w:spacing w:val="3"/>
          <w:sz w:val="24"/>
          <w:szCs w:val="24"/>
        </w:rPr>
        <w:t xml:space="preserve">  на режиме «конвекция+пар» влажность 30% в течение 2</w:t>
      </w:r>
      <w:r w:rsidRPr="00285130">
        <w:rPr>
          <w:color w:val="000000"/>
          <w:spacing w:val="3"/>
          <w:sz w:val="24"/>
          <w:szCs w:val="24"/>
        </w:rPr>
        <w:t xml:space="preserve">0 минут  до образования румяной корочки. </w:t>
      </w:r>
    </w:p>
    <w:p w:rsidR="006E2EAD" w:rsidRPr="00112019" w:rsidRDefault="006E2EAD" w:rsidP="006E2E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Предварительно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прогревают </w:t>
      </w:r>
      <w:proofErr w:type="spellStart"/>
      <w:r>
        <w:rPr>
          <w:sz w:val="24"/>
          <w:szCs w:val="24"/>
        </w:rPr>
        <w:t>притемпературе</w:t>
      </w:r>
      <w:proofErr w:type="spellEnd"/>
      <w:r>
        <w:rPr>
          <w:sz w:val="24"/>
          <w:szCs w:val="24"/>
        </w:rPr>
        <w:t xml:space="preserve"> 210 С в течение 10 минут.</w:t>
      </w:r>
    </w:p>
    <w:p w:rsidR="006E2EAD" w:rsidRPr="00285130" w:rsidRDefault="006E2EAD" w:rsidP="006E2EAD">
      <w:pPr>
        <w:shd w:val="clear" w:color="auto" w:fill="FFFFFF"/>
        <w:ind w:firstLine="426"/>
        <w:jc w:val="both"/>
        <w:rPr>
          <w:sz w:val="24"/>
          <w:szCs w:val="24"/>
        </w:rPr>
      </w:pPr>
      <w:r w:rsidRPr="00285130">
        <w:rPr>
          <w:color w:val="000000"/>
          <w:spacing w:val="3"/>
          <w:sz w:val="24"/>
          <w:szCs w:val="24"/>
        </w:rPr>
        <w:t>Готовую запеканку нарезают на прямоугольные куски.</w:t>
      </w:r>
    </w:p>
    <w:p w:rsidR="006E2EAD" w:rsidRPr="00285130" w:rsidRDefault="006E2EAD" w:rsidP="006E2EAD">
      <w:pPr>
        <w:shd w:val="clear" w:color="auto" w:fill="FFFFFF"/>
        <w:ind w:firstLine="284"/>
        <w:jc w:val="both"/>
        <w:rPr>
          <w:sz w:val="24"/>
          <w:szCs w:val="24"/>
        </w:rPr>
      </w:pPr>
      <w:r w:rsidRPr="00285130">
        <w:rPr>
          <w:color w:val="000000"/>
          <w:spacing w:val="3"/>
          <w:sz w:val="24"/>
          <w:szCs w:val="24"/>
        </w:rPr>
        <w:t xml:space="preserve">Отпускают со сметаной или соусом молочным сладким. </w:t>
      </w:r>
      <w:r w:rsidRPr="00285130">
        <w:rPr>
          <w:sz w:val="24"/>
          <w:szCs w:val="24"/>
        </w:rPr>
        <w:t>Оптимальная температура подачи +50</w:t>
      </w:r>
      <w:r w:rsidRPr="00285130">
        <w:rPr>
          <w:sz w:val="24"/>
          <w:szCs w:val="24"/>
          <w:vertAlign w:val="superscript"/>
        </w:rPr>
        <w:t>0</w:t>
      </w:r>
      <w:r w:rsidRPr="00285130">
        <w:rPr>
          <w:sz w:val="24"/>
          <w:szCs w:val="24"/>
        </w:rPr>
        <w:t>С.</w:t>
      </w:r>
    </w:p>
    <w:p w:rsidR="006E2EAD" w:rsidRPr="00285130" w:rsidRDefault="006E2EAD" w:rsidP="006E2EAD">
      <w:pPr>
        <w:shd w:val="clear" w:color="auto" w:fill="FFFFFF"/>
        <w:ind w:firstLine="426"/>
        <w:rPr>
          <w:sz w:val="24"/>
          <w:szCs w:val="24"/>
        </w:rPr>
      </w:pPr>
      <w:r w:rsidRPr="00285130">
        <w:rPr>
          <w:color w:val="000000"/>
          <w:spacing w:val="1"/>
          <w:sz w:val="24"/>
          <w:szCs w:val="24"/>
        </w:rPr>
        <w:t xml:space="preserve">На диету </w:t>
      </w:r>
      <w:r w:rsidRPr="00285130">
        <w:rPr>
          <w:color w:val="000000"/>
          <w:spacing w:val="2"/>
          <w:sz w:val="24"/>
          <w:szCs w:val="24"/>
        </w:rPr>
        <w:t xml:space="preserve">«П»  </w:t>
      </w:r>
      <w:r w:rsidRPr="00285130">
        <w:rPr>
          <w:color w:val="000000"/>
          <w:spacing w:val="1"/>
          <w:sz w:val="24"/>
          <w:szCs w:val="24"/>
        </w:rPr>
        <w:t>готовят без изменений.</w:t>
      </w:r>
    </w:p>
    <w:p w:rsidR="006E2EAD" w:rsidRPr="00285130" w:rsidRDefault="006E2EAD" w:rsidP="006E2EAD">
      <w:pPr>
        <w:ind w:firstLine="426"/>
        <w:jc w:val="both"/>
        <w:rPr>
          <w:sz w:val="24"/>
          <w:szCs w:val="24"/>
        </w:rPr>
      </w:pPr>
      <w:r w:rsidRPr="00285130">
        <w:rPr>
          <w:b/>
          <w:sz w:val="24"/>
          <w:szCs w:val="24"/>
        </w:rPr>
        <w:t>3. Характеристика изделия по органолептическим показателям: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внешний вид -</w:t>
      </w:r>
      <w:r w:rsidRPr="00285130">
        <w:rPr>
          <w:sz w:val="24"/>
          <w:szCs w:val="24"/>
        </w:rPr>
        <w:t xml:space="preserve"> запеченное изделие прямоуголь</w:t>
      </w:r>
      <w:r w:rsidRPr="00285130">
        <w:rPr>
          <w:sz w:val="24"/>
          <w:szCs w:val="24"/>
        </w:rPr>
        <w:softHyphen/>
        <w:t>ной или другой формы,  равномерно подрумянено, по</w:t>
      </w:r>
      <w:r w:rsidRPr="00285130">
        <w:rPr>
          <w:sz w:val="24"/>
          <w:szCs w:val="24"/>
        </w:rPr>
        <w:softHyphen/>
        <w:t>лито сметаной или соусом, предусмотренным рецеп</w:t>
      </w:r>
      <w:r w:rsidRPr="00285130">
        <w:rPr>
          <w:sz w:val="24"/>
          <w:szCs w:val="24"/>
        </w:rPr>
        <w:softHyphen/>
        <w:t>турой;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цвет -</w:t>
      </w:r>
      <w:r w:rsidRPr="00285130">
        <w:rPr>
          <w:sz w:val="24"/>
          <w:szCs w:val="24"/>
        </w:rPr>
        <w:t xml:space="preserve"> корочки - светло-коричневый с золотистым оттенком, на разрезе - светло-желтый или светло-кремовый;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вкус, запах</w:t>
      </w:r>
      <w:r w:rsidRPr="00285130">
        <w:rPr>
          <w:sz w:val="24"/>
          <w:szCs w:val="24"/>
        </w:rPr>
        <w:t xml:space="preserve"> - характерный для блюд из творога;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 xml:space="preserve">консистенция - </w:t>
      </w:r>
      <w:r w:rsidRPr="00285130">
        <w:rPr>
          <w:sz w:val="24"/>
          <w:szCs w:val="24"/>
        </w:rPr>
        <w:t xml:space="preserve"> однородная,  эластичная,  слегка твердая у корочки, без комочков  заварившейся манной крупы.</w:t>
      </w:r>
    </w:p>
    <w:p w:rsidR="006E2EAD" w:rsidRPr="00285130" w:rsidRDefault="006E2EAD" w:rsidP="006E2EAD">
      <w:pPr>
        <w:keepNext/>
        <w:ind w:firstLine="426"/>
        <w:jc w:val="both"/>
        <w:outlineLvl w:val="1"/>
        <w:rPr>
          <w:sz w:val="24"/>
          <w:szCs w:val="20"/>
        </w:rPr>
      </w:pPr>
      <w:r w:rsidRPr="00285130">
        <w:rPr>
          <w:b/>
          <w:sz w:val="24"/>
          <w:szCs w:val="20"/>
        </w:rPr>
        <w:t>4. Срок годности и условия хранения:</w:t>
      </w:r>
    </w:p>
    <w:p w:rsidR="006E2EAD" w:rsidRPr="00285130" w:rsidRDefault="006E2EAD" w:rsidP="006E2EAD">
      <w:pPr>
        <w:ind w:firstLine="426"/>
        <w:rPr>
          <w:sz w:val="22"/>
          <w:szCs w:val="24"/>
        </w:rPr>
      </w:pPr>
      <w:r w:rsidRPr="00285130">
        <w:rPr>
          <w:sz w:val="24"/>
          <w:szCs w:val="24"/>
        </w:rPr>
        <w:t>На мармите или горячей плите не более 2 часов.</w:t>
      </w:r>
    </w:p>
    <w:p w:rsidR="006E2EAD" w:rsidRPr="00285130" w:rsidRDefault="006E2EAD" w:rsidP="006E2EAD">
      <w:pPr>
        <w:keepNext/>
        <w:ind w:firstLine="425"/>
        <w:jc w:val="both"/>
        <w:outlineLvl w:val="1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>5.Сведения о пищевой ценности  блюда: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709"/>
        <w:gridCol w:w="141"/>
        <w:gridCol w:w="709"/>
        <w:gridCol w:w="142"/>
        <w:gridCol w:w="425"/>
        <w:gridCol w:w="425"/>
        <w:gridCol w:w="142"/>
        <w:gridCol w:w="709"/>
        <w:gridCol w:w="709"/>
        <w:gridCol w:w="283"/>
        <w:gridCol w:w="425"/>
        <w:gridCol w:w="567"/>
        <w:gridCol w:w="142"/>
        <w:gridCol w:w="709"/>
      </w:tblGrid>
      <w:tr w:rsidR="006E2EAD" w:rsidRPr="00285130" w:rsidTr="00F17E02">
        <w:tc>
          <w:tcPr>
            <w:tcW w:w="1418" w:type="dxa"/>
            <w:vMerge w:val="restart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Белки, г</w:t>
            </w:r>
          </w:p>
        </w:tc>
        <w:tc>
          <w:tcPr>
            <w:tcW w:w="2552" w:type="dxa"/>
            <w:gridSpan w:val="6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Жиры, г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Угле-воды, г</w:t>
            </w:r>
          </w:p>
        </w:tc>
        <w:tc>
          <w:tcPr>
            <w:tcW w:w="1843" w:type="dxa"/>
            <w:gridSpan w:val="4"/>
          </w:tcPr>
          <w:p w:rsidR="006E2EAD" w:rsidRPr="00285130" w:rsidRDefault="006E2EAD" w:rsidP="00F17E0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6E2EAD" w:rsidRPr="00285130" w:rsidTr="00F17E02">
        <w:tc>
          <w:tcPr>
            <w:tcW w:w="1418" w:type="dxa"/>
            <w:vMerge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кДж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ккал</w:t>
            </w:r>
          </w:p>
        </w:tc>
      </w:tr>
      <w:tr w:rsidR="006E2EAD" w:rsidRPr="00285130" w:rsidTr="00F17E02">
        <w:tc>
          <w:tcPr>
            <w:tcW w:w="1418" w:type="dxa"/>
            <w:vAlign w:val="center"/>
          </w:tcPr>
          <w:p w:rsidR="006E2EAD" w:rsidRPr="00285130" w:rsidRDefault="006E2EAD" w:rsidP="00F17E02">
            <w:pPr>
              <w:rPr>
                <w:rFonts w:eastAsia="Calibri"/>
                <w:sz w:val="20"/>
                <w:szCs w:val="20"/>
              </w:rPr>
            </w:pPr>
            <w:r w:rsidRPr="00285130">
              <w:rPr>
                <w:rFonts w:eastAsia="Calibri"/>
                <w:sz w:val="20"/>
                <w:szCs w:val="20"/>
              </w:rPr>
              <w:t>запеканка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22,79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1,40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16,92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12,37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4,55</w:t>
            </w:r>
          </w:p>
        </w:tc>
        <w:tc>
          <w:tcPr>
            <w:tcW w:w="992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20,89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1394,13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334,69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со сметаной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23,16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21,76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1,40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19,56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15,01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4,55</w:t>
            </w:r>
          </w:p>
        </w:tc>
        <w:tc>
          <w:tcPr>
            <w:tcW w:w="992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21,32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1510,42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362,50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 xml:space="preserve">с соусом </w:t>
            </w:r>
            <w:r w:rsidRPr="00285130">
              <w:rPr>
                <w:rFonts w:eastAsia="Calibri"/>
                <w:sz w:val="18"/>
                <w:szCs w:val="22"/>
                <w:lang w:eastAsia="en-US"/>
              </w:rPr>
              <w:lastRenderedPageBreak/>
              <w:t>молочным сладким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lastRenderedPageBreak/>
              <w:t>24,23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22,65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1,59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19,49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14,92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4,57</w:t>
            </w:r>
          </w:p>
        </w:tc>
        <w:tc>
          <w:tcPr>
            <w:tcW w:w="992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29,66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1658,46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398,03</w:t>
            </w:r>
          </w:p>
        </w:tc>
      </w:tr>
      <w:tr w:rsidR="006E2EAD" w:rsidRPr="00285130" w:rsidTr="00F17E02">
        <w:tc>
          <w:tcPr>
            <w:tcW w:w="9356" w:type="dxa"/>
            <w:gridSpan w:val="17"/>
          </w:tcPr>
          <w:p w:rsidR="006E2EAD" w:rsidRPr="00285130" w:rsidRDefault="006E2EAD" w:rsidP="00F17E02">
            <w:pPr>
              <w:rPr>
                <w:sz w:val="20"/>
                <w:szCs w:val="20"/>
              </w:rPr>
            </w:pPr>
          </w:p>
        </w:tc>
      </w:tr>
      <w:tr w:rsidR="006E2EAD" w:rsidRPr="00285130" w:rsidTr="00F17E02">
        <w:tc>
          <w:tcPr>
            <w:tcW w:w="1418" w:type="dxa"/>
            <w:vMerge w:val="restart"/>
          </w:tcPr>
          <w:p w:rsidR="006E2EAD" w:rsidRPr="00285130" w:rsidRDefault="006E2EAD" w:rsidP="00F17E0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4111" w:type="dxa"/>
            <w:gridSpan w:val="9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Витамины, мг</w:t>
            </w:r>
          </w:p>
        </w:tc>
      </w:tr>
      <w:tr w:rsidR="006E2EAD" w:rsidRPr="00285130" w:rsidTr="00F17E02">
        <w:tc>
          <w:tcPr>
            <w:tcW w:w="1418" w:type="dxa"/>
            <w:vMerge/>
          </w:tcPr>
          <w:p w:rsidR="006E2EAD" w:rsidRPr="00285130" w:rsidRDefault="006E2EAD" w:rsidP="00F17E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proofErr w:type="spellStart"/>
            <w:r w:rsidRPr="00285130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Каротин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B</w:t>
            </w:r>
            <w:r w:rsidRPr="0028513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  <w:lang w:val="en-US"/>
              </w:rPr>
              <w:t>B</w:t>
            </w:r>
            <w:r w:rsidRPr="0028513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  <w:lang w:val="en-US"/>
              </w:rPr>
              <w:t>C</w:t>
            </w:r>
          </w:p>
        </w:tc>
      </w:tr>
      <w:tr w:rsidR="006E2EAD" w:rsidRPr="00285130" w:rsidTr="00F17E02">
        <w:tc>
          <w:tcPr>
            <w:tcW w:w="1418" w:type="dxa"/>
            <w:vAlign w:val="center"/>
          </w:tcPr>
          <w:p w:rsidR="006E2EAD" w:rsidRPr="00285130" w:rsidRDefault="006E2EAD" w:rsidP="00F17E02">
            <w:pPr>
              <w:rPr>
                <w:rFonts w:eastAsia="Calibri"/>
                <w:sz w:val="20"/>
                <w:szCs w:val="20"/>
              </w:rPr>
            </w:pPr>
            <w:r w:rsidRPr="00285130">
              <w:rPr>
                <w:rFonts w:eastAsia="Calibri"/>
                <w:sz w:val="20"/>
                <w:szCs w:val="20"/>
              </w:rPr>
              <w:t>запеканка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165,65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210,98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32,30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290,00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0,84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0,05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0,04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0,06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0,33</w:t>
            </w:r>
          </w:p>
        </w:tc>
        <w:tc>
          <w:tcPr>
            <w:tcW w:w="709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0,64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0,29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со сметаной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179,87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222,33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33,35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297,83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0,87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0,07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0,04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0,06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0,34</w:t>
            </w:r>
          </w:p>
        </w:tc>
        <w:tc>
          <w:tcPr>
            <w:tcW w:w="709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0,65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0,30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с соусом молочным сладким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231,70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264,41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38,68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330,97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0,91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0,07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0,05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0,08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0,39</w:t>
            </w:r>
          </w:p>
        </w:tc>
        <w:tc>
          <w:tcPr>
            <w:tcW w:w="709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0,70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0,55</w:t>
            </w:r>
          </w:p>
        </w:tc>
      </w:tr>
    </w:tbl>
    <w:p w:rsidR="00B14292" w:rsidRDefault="00B14292" w:rsidP="006E2EAD">
      <w:pPr>
        <w:rPr>
          <w:sz w:val="24"/>
          <w:szCs w:val="24"/>
        </w:rPr>
      </w:pPr>
    </w:p>
    <w:p w:rsidR="006E2EAD" w:rsidRPr="00285130" w:rsidRDefault="006E2EAD" w:rsidP="006E2EAD">
      <w:pPr>
        <w:rPr>
          <w:sz w:val="24"/>
          <w:szCs w:val="24"/>
        </w:rPr>
      </w:pPr>
      <w:r>
        <w:rPr>
          <w:sz w:val="24"/>
          <w:szCs w:val="24"/>
        </w:rPr>
        <w:t>Инженер-технолог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4292">
        <w:rPr>
          <w:sz w:val="24"/>
          <w:szCs w:val="24"/>
        </w:rPr>
        <w:t xml:space="preserve">                           </w:t>
      </w:r>
      <w:proofErr w:type="spellStart"/>
      <w:r w:rsidR="00B14292">
        <w:rPr>
          <w:sz w:val="24"/>
          <w:szCs w:val="24"/>
        </w:rPr>
        <w:t>А.Н.Иванова</w:t>
      </w:r>
      <w:proofErr w:type="spellEnd"/>
      <w:r>
        <w:rPr>
          <w:sz w:val="24"/>
          <w:szCs w:val="24"/>
        </w:rPr>
        <w:tab/>
      </w: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Default="006E2EAD" w:rsidP="006E2EAD">
      <w:pPr>
        <w:jc w:val="center"/>
        <w:rPr>
          <w:b/>
          <w:sz w:val="24"/>
          <w:szCs w:val="24"/>
        </w:rPr>
      </w:pPr>
    </w:p>
    <w:p w:rsidR="006E2EAD" w:rsidRPr="00285130" w:rsidRDefault="006E2EAD" w:rsidP="006E2EAD">
      <w:pPr>
        <w:jc w:val="center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 xml:space="preserve">Технологическая карта № </w:t>
      </w:r>
    </w:p>
    <w:p w:rsidR="006E2EAD" w:rsidRPr="00285130" w:rsidRDefault="006E2EAD" w:rsidP="006E2EAD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0"/>
        </w:rPr>
      </w:pPr>
      <w:r w:rsidRPr="00285130">
        <w:rPr>
          <w:b/>
          <w:color w:val="000000"/>
          <w:spacing w:val="9"/>
          <w:sz w:val="26"/>
          <w:szCs w:val="26"/>
        </w:rPr>
        <w:t>ЗАПЕКАНКА  ИЗ  ТВОРОГА</w:t>
      </w:r>
      <w:r w:rsidRPr="00285130">
        <w:rPr>
          <w:color w:val="000000"/>
          <w:spacing w:val="9"/>
          <w:sz w:val="26"/>
          <w:szCs w:val="26"/>
        </w:rPr>
        <w:t xml:space="preserve"> (с манной крупой) (вариант 2)</w:t>
      </w:r>
    </w:p>
    <w:p w:rsidR="006E2EAD" w:rsidRPr="00285130" w:rsidRDefault="006E2EAD" w:rsidP="006E2EAD">
      <w:pPr>
        <w:jc w:val="center"/>
        <w:rPr>
          <w:sz w:val="16"/>
          <w:szCs w:val="24"/>
        </w:rPr>
      </w:pPr>
      <w:r w:rsidRPr="00285130">
        <w:rPr>
          <w:sz w:val="20"/>
          <w:szCs w:val="24"/>
        </w:rPr>
        <w:t>наименование кулинарного изделия</w:t>
      </w:r>
    </w:p>
    <w:p w:rsidR="006E2EAD" w:rsidRPr="00285130" w:rsidRDefault="006E2EAD" w:rsidP="006E2EAD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285130">
        <w:rPr>
          <w:sz w:val="24"/>
          <w:szCs w:val="24"/>
        </w:rPr>
        <w:t xml:space="preserve">по </w:t>
      </w:r>
      <w:r w:rsidRPr="00285130">
        <w:rPr>
          <w:sz w:val="24"/>
          <w:szCs w:val="24"/>
          <w:u w:val="single"/>
        </w:rPr>
        <w:t>СТБ (ГОСТ, ТУ) 1210-2010</w:t>
      </w:r>
    </w:p>
    <w:p w:rsidR="006E2EAD" w:rsidRPr="00285130" w:rsidRDefault="006E2EAD" w:rsidP="006E2EAD">
      <w:pPr>
        <w:autoSpaceDE w:val="0"/>
        <w:autoSpaceDN w:val="0"/>
        <w:adjustRightInd w:val="0"/>
        <w:rPr>
          <w:b/>
          <w:sz w:val="24"/>
          <w:szCs w:val="24"/>
        </w:rPr>
      </w:pPr>
      <w:r w:rsidRPr="00285130">
        <w:rPr>
          <w:sz w:val="24"/>
          <w:szCs w:val="24"/>
        </w:rPr>
        <w:t xml:space="preserve">       номер ТНПА на данную кулинарную продукцию </w:t>
      </w:r>
    </w:p>
    <w:p w:rsidR="006E2EAD" w:rsidRPr="00285130" w:rsidRDefault="006E2EAD" w:rsidP="006E2EAD">
      <w:pPr>
        <w:ind w:firstLine="284"/>
        <w:jc w:val="both"/>
        <w:rPr>
          <w:sz w:val="16"/>
          <w:szCs w:val="24"/>
        </w:rPr>
      </w:pPr>
      <w:r w:rsidRPr="00285130">
        <w:rPr>
          <w:b/>
          <w:sz w:val="24"/>
          <w:szCs w:val="24"/>
        </w:rPr>
        <w:t>1. Рецептура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89"/>
        <w:gridCol w:w="2343"/>
      </w:tblGrid>
      <w:tr w:rsidR="006E2EAD" w:rsidRPr="00285130" w:rsidTr="00F17E02">
        <w:trPr>
          <w:cantSplit/>
        </w:trPr>
        <w:tc>
          <w:tcPr>
            <w:tcW w:w="3828" w:type="dxa"/>
            <w:vMerge w:val="restart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Расход сырья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5130">
                <w:rPr>
                  <w:sz w:val="24"/>
                  <w:szCs w:val="24"/>
                </w:rPr>
                <w:t>1 кг</w:t>
              </w:r>
            </w:smartTag>
            <w:r w:rsidRPr="00285130">
              <w:rPr>
                <w:sz w:val="24"/>
                <w:szCs w:val="24"/>
              </w:rPr>
              <w:t xml:space="preserve"> готовой продукции, г, мл</w:t>
            </w:r>
          </w:p>
        </w:tc>
      </w:tr>
      <w:tr w:rsidR="006E2EAD" w:rsidRPr="00285130" w:rsidTr="00F17E02">
        <w:trPr>
          <w:cantSplit/>
          <w:trHeight w:val="403"/>
        </w:trPr>
        <w:tc>
          <w:tcPr>
            <w:tcW w:w="3828" w:type="dxa"/>
            <w:vMerge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Брутто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Нетто 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Творог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141,0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140,0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Крупа манная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Сахар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Яйца куриные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4,0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Сухари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Сметана</w:t>
            </w:r>
          </w:p>
        </w:tc>
        <w:tc>
          <w:tcPr>
            <w:tcW w:w="3189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  <w:tc>
          <w:tcPr>
            <w:tcW w:w="2343" w:type="dxa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Выход готовой продукции: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150/15</w:t>
            </w:r>
          </w:p>
        </w:tc>
      </w:tr>
      <w:tr w:rsidR="006E2EAD" w:rsidRPr="00285130" w:rsidTr="00F17E02">
        <w:trPr>
          <w:cantSplit/>
        </w:trPr>
        <w:tc>
          <w:tcPr>
            <w:tcW w:w="3828" w:type="dxa"/>
          </w:tcPr>
          <w:p w:rsidR="006E2EAD" w:rsidRPr="00285130" w:rsidRDefault="006E2EAD" w:rsidP="00F17E02">
            <w:pPr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с  соусом молочным сладким</w:t>
            </w:r>
          </w:p>
        </w:tc>
        <w:tc>
          <w:tcPr>
            <w:tcW w:w="5532" w:type="dxa"/>
            <w:gridSpan w:val="2"/>
          </w:tcPr>
          <w:p w:rsidR="006E2EAD" w:rsidRPr="00285130" w:rsidRDefault="006E2EAD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150/50</w:t>
            </w:r>
          </w:p>
        </w:tc>
      </w:tr>
    </w:tbl>
    <w:p w:rsidR="006E2EAD" w:rsidRPr="00285130" w:rsidRDefault="006E2EAD" w:rsidP="006E2EAD">
      <w:pPr>
        <w:shd w:val="clear" w:color="auto" w:fill="FFFFFF"/>
        <w:ind w:left="11" w:firstLine="415"/>
        <w:rPr>
          <w:color w:val="000000"/>
          <w:spacing w:val="3"/>
          <w:sz w:val="24"/>
          <w:szCs w:val="24"/>
        </w:rPr>
      </w:pPr>
      <w:r w:rsidRPr="00285130">
        <w:rPr>
          <w:b/>
          <w:sz w:val="24"/>
          <w:szCs w:val="24"/>
        </w:rPr>
        <w:t>2. Описание технологии приготовления кулинарной продукции:</w:t>
      </w:r>
    </w:p>
    <w:p w:rsidR="006E2EAD" w:rsidRPr="00285130" w:rsidRDefault="006E2EAD" w:rsidP="006E2EAD">
      <w:pPr>
        <w:ind w:firstLine="426"/>
        <w:jc w:val="both"/>
        <w:rPr>
          <w:sz w:val="24"/>
          <w:szCs w:val="24"/>
        </w:rPr>
      </w:pPr>
      <w:r w:rsidRPr="00285130">
        <w:rPr>
          <w:sz w:val="24"/>
          <w:szCs w:val="24"/>
        </w:rPr>
        <w:t>Яйца  промывают  сначала в 1%, а затем в 0,5%  теплом (с температурой до  30</w:t>
      </w:r>
      <w:r w:rsidRPr="00285130">
        <w:rPr>
          <w:sz w:val="24"/>
          <w:szCs w:val="24"/>
          <w:vertAlign w:val="superscript"/>
        </w:rPr>
        <w:t>0</w:t>
      </w:r>
      <w:r w:rsidRPr="00285130">
        <w:rPr>
          <w:sz w:val="24"/>
          <w:szCs w:val="24"/>
        </w:rPr>
        <w:t>С)  растворе кальцинированной или питьевой  соды, ополаскивают в  проточной воде.</w:t>
      </w:r>
    </w:p>
    <w:p w:rsidR="006E2EAD" w:rsidRDefault="006E2EAD" w:rsidP="006E2EAD">
      <w:pPr>
        <w:ind w:firstLine="426"/>
        <w:jc w:val="both"/>
        <w:rPr>
          <w:color w:val="000000"/>
          <w:spacing w:val="3"/>
          <w:sz w:val="24"/>
          <w:szCs w:val="24"/>
        </w:rPr>
      </w:pPr>
      <w:r w:rsidRPr="00285130">
        <w:rPr>
          <w:color w:val="000000"/>
          <w:spacing w:val="1"/>
          <w:sz w:val="24"/>
          <w:szCs w:val="24"/>
        </w:rPr>
        <w:t xml:space="preserve">Протертый творог смешивают с манной крупой, предварительно заваренной в воде </w:t>
      </w:r>
      <w:r w:rsidRPr="00285130">
        <w:rPr>
          <w:color w:val="000000"/>
          <w:spacing w:val="1"/>
          <w:sz w:val="24"/>
          <w:szCs w:val="24"/>
        </w:rPr>
        <w:br/>
        <w:t xml:space="preserve">(10 мл на порцию) и охлажденной, яйцами, сахаром, солью. Подготовленную </w:t>
      </w:r>
      <w:r w:rsidRPr="00285130">
        <w:rPr>
          <w:color w:val="000000"/>
          <w:spacing w:val="3"/>
          <w:sz w:val="24"/>
          <w:szCs w:val="24"/>
        </w:rPr>
        <w:t xml:space="preserve">массу выкладывают слоем 3-4 см на смазанный маслом и посыпанный сухарями противень. Поверхность разравнивают, смазывают сметаной и </w:t>
      </w:r>
      <w:r w:rsidRPr="00285130">
        <w:rPr>
          <w:color w:val="000000"/>
          <w:spacing w:val="2"/>
          <w:sz w:val="24"/>
          <w:szCs w:val="24"/>
        </w:rPr>
        <w:t xml:space="preserve">запекают в </w:t>
      </w:r>
      <w:proofErr w:type="spellStart"/>
      <w:r>
        <w:rPr>
          <w:color w:val="000000"/>
          <w:spacing w:val="2"/>
          <w:sz w:val="24"/>
          <w:szCs w:val="24"/>
        </w:rPr>
        <w:t>пароконвектомате</w:t>
      </w:r>
      <w:proofErr w:type="spellEnd"/>
      <w:r>
        <w:rPr>
          <w:color w:val="000000"/>
          <w:spacing w:val="2"/>
          <w:sz w:val="24"/>
          <w:szCs w:val="24"/>
        </w:rPr>
        <w:t xml:space="preserve"> при температуре 180С</w:t>
      </w:r>
      <w:r>
        <w:rPr>
          <w:color w:val="000000"/>
          <w:spacing w:val="3"/>
          <w:sz w:val="24"/>
          <w:szCs w:val="24"/>
        </w:rPr>
        <w:t xml:space="preserve">  на режиме «конвекция +пар» влажность 30% в течение 2</w:t>
      </w:r>
      <w:r w:rsidRPr="00285130">
        <w:rPr>
          <w:color w:val="000000"/>
          <w:spacing w:val="3"/>
          <w:sz w:val="24"/>
          <w:szCs w:val="24"/>
        </w:rPr>
        <w:t xml:space="preserve">0 минут  до образования румяной корочки. </w:t>
      </w:r>
    </w:p>
    <w:p w:rsidR="006E2EAD" w:rsidRPr="00112019" w:rsidRDefault="006E2EAD" w:rsidP="006E2E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Предварительно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прогревают </w:t>
      </w:r>
      <w:proofErr w:type="spellStart"/>
      <w:r>
        <w:rPr>
          <w:sz w:val="24"/>
          <w:szCs w:val="24"/>
        </w:rPr>
        <w:t>притемпературе</w:t>
      </w:r>
      <w:proofErr w:type="spellEnd"/>
      <w:r>
        <w:rPr>
          <w:sz w:val="24"/>
          <w:szCs w:val="24"/>
        </w:rPr>
        <w:t xml:space="preserve"> 210 С в течение 10 минут.</w:t>
      </w:r>
    </w:p>
    <w:p w:rsidR="006E2EAD" w:rsidRPr="00285130" w:rsidRDefault="006E2EAD" w:rsidP="006E2EAD">
      <w:pPr>
        <w:shd w:val="clear" w:color="auto" w:fill="FFFFFF"/>
        <w:ind w:firstLine="426"/>
        <w:jc w:val="both"/>
        <w:rPr>
          <w:sz w:val="24"/>
          <w:szCs w:val="24"/>
        </w:rPr>
      </w:pPr>
      <w:r w:rsidRPr="00285130">
        <w:rPr>
          <w:color w:val="000000"/>
          <w:spacing w:val="3"/>
          <w:sz w:val="24"/>
          <w:szCs w:val="24"/>
        </w:rPr>
        <w:t xml:space="preserve"> Готовую запеканку нарезают на прямоугольные куски.</w:t>
      </w:r>
    </w:p>
    <w:p w:rsidR="006E2EAD" w:rsidRPr="00285130" w:rsidRDefault="006E2EAD" w:rsidP="006E2EAD">
      <w:pPr>
        <w:shd w:val="clear" w:color="auto" w:fill="FFFFFF"/>
        <w:ind w:firstLine="284"/>
        <w:jc w:val="both"/>
        <w:rPr>
          <w:sz w:val="24"/>
          <w:szCs w:val="24"/>
        </w:rPr>
      </w:pPr>
      <w:r w:rsidRPr="00285130">
        <w:rPr>
          <w:color w:val="000000"/>
          <w:spacing w:val="3"/>
          <w:sz w:val="24"/>
          <w:szCs w:val="24"/>
        </w:rPr>
        <w:t xml:space="preserve">Отпускают со сметаной или соусом молочным сладким. </w:t>
      </w:r>
      <w:r w:rsidRPr="00285130">
        <w:rPr>
          <w:sz w:val="24"/>
          <w:szCs w:val="24"/>
        </w:rPr>
        <w:t>Оптимальная температура подачи +50</w:t>
      </w:r>
      <w:r w:rsidRPr="00285130">
        <w:rPr>
          <w:sz w:val="24"/>
          <w:szCs w:val="24"/>
          <w:vertAlign w:val="superscript"/>
        </w:rPr>
        <w:t>0</w:t>
      </w:r>
      <w:r w:rsidRPr="00285130">
        <w:rPr>
          <w:sz w:val="24"/>
          <w:szCs w:val="24"/>
        </w:rPr>
        <w:t>С.</w:t>
      </w:r>
    </w:p>
    <w:p w:rsidR="006E2EAD" w:rsidRPr="00285130" w:rsidRDefault="006E2EAD" w:rsidP="006E2EAD">
      <w:pPr>
        <w:shd w:val="clear" w:color="auto" w:fill="FFFFFF"/>
        <w:ind w:firstLine="426"/>
        <w:rPr>
          <w:sz w:val="24"/>
          <w:szCs w:val="24"/>
        </w:rPr>
      </w:pPr>
      <w:r w:rsidRPr="00285130">
        <w:rPr>
          <w:color w:val="000000"/>
          <w:spacing w:val="1"/>
          <w:sz w:val="24"/>
          <w:szCs w:val="24"/>
        </w:rPr>
        <w:t xml:space="preserve">На диету </w:t>
      </w:r>
      <w:r w:rsidRPr="00285130">
        <w:rPr>
          <w:color w:val="000000"/>
          <w:spacing w:val="2"/>
          <w:sz w:val="24"/>
          <w:szCs w:val="24"/>
        </w:rPr>
        <w:t xml:space="preserve">«П» </w:t>
      </w:r>
      <w:r w:rsidRPr="00285130">
        <w:rPr>
          <w:color w:val="000000"/>
          <w:spacing w:val="1"/>
          <w:sz w:val="24"/>
          <w:szCs w:val="24"/>
        </w:rPr>
        <w:t xml:space="preserve"> готовят без изменений.</w:t>
      </w:r>
    </w:p>
    <w:p w:rsidR="006E2EAD" w:rsidRPr="00285130" w:rsidRDefault="006E2EAD" w:rsidP="006E2EAD">
      <w:pPr>
        <w:ind w:firstLine="426"/>
        <w:jc w:val="both"/>
        <w:rPr>
          <w:sz w:val="24"/>
          <w:szCs w:val="24"/>
        </w:rPr>
      </w:pPr>
      <w:r w:rsidRPr="00285130">
        <w:rPr>
          <w:b/>
          <w:sz w:val="24"/>
          <w:szCs w:val="24"/>
        </w:rPr>
        <w:t>3. Характеристика изделия по органолептическим показателям: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внешний вид -</w:t>
      </w:r>
      <w:r w:rsidRPr="00285130">
        <w:rPr>
          <w:sz w:val="24"/>
          <w:szCs w:val="24"/>
        </w:rPr>
        <w:t xml:space="preserve"> запеченное изделие прямоуголь</w:t>
      </w:r>
      <w:r w:rsidRPr="00285130">
        <w:rPr>
          <w:sz w:val="24"/>
          <w:szCs w:val="24"/>
        </w:rPr>
        <w:softHyphen/>
        <w:t>ной или другой формы,  равномерно подрумянено, по</w:t>
      </w:r>
      <w:r w:rsidRPr="00285130">
        <w:rPr>
          <w:sz w:val="24"/>
          <w:szCs w:val="24"/>
        </w:rPr>
        <w:softHyphen/>
        <w:t>лито сметаной или соусом, предусмотренным рецеп</w:t>
      </w:r>
      <w:r w:rsidRPr="00285130">
        <w:rPr>
          <w:sz w:val="24"/>
          <w:szCs w:val="24"/>
        </w:rPr>
        <w:softHyphen/>
        <w:t>турой;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цвет -</w:t>
      </w:r>
      <w:r w:rsidRPr="00285130">
        <w:rPr>
          <w:sz w:val="24"/>
          <w:szCs w:val="24"/>
        </w:rPr>
        <w:t xml:space="preserve"> корочки - светло-коричневый с золотистым оттенком, на разрезе - светло-желтый или светло-кремовый;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вкус, запах</w:t>
      </w:r>
      <w:r w:rsidRPr="00285130">
        <w:rPr>
          <w:sz w:val="24"/>
          <w:szCs w:val="24"/>
        </w:rPr>
        <w:t xml:space="preserve"> - характерный для блюд из творога;</w:t>
      </w:r>
    </w:p>
    <w:p w:rsidR="006E2EAD" w:rsidRPr="00285130" w:rsidRDefault="006E2EAD" w:rsidP="006E2EA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 xml:space="preserve">консистенция - </w:t>
      </w:r>
      <w:r w:rsidRPr="00285130">
        <w:rPr>
          <w:sz w:val="24"/>
          <w:szCs w:val="24"/>
        </w:rPr>
        <w:t xml:space="preserve"> однородная,  эластичная,  слегка твердая у корочки, без комочков  заварившейся манной крупы.</w:t>
      </w:r>
    </w:p>
    <w:p w:rsidR="006E2EAD" w:rsidRPr="00285130" w:rsidRDefault="006E2EAD" w:rsidP="006E2EAD">
      <w:pPr>
        <w:keepNext/>
        <w:ind w:firstLine="426"/>
        <w:jc w:val="both"/>
        <w:outlineLvl w:val="1"/>
        <w:rPr>
          <w:sz w:val="24"/>
          <w:szCs w:val="20"/>
        </w:rPr>
      </w:pPr>
      <w:r w:rsidRPr="00285130">
        <w:rPr>
          <w:b/>
          <w:sz w:val="24"/>
          <w:szCs w:val="20"/>
        </w:rPr>
        <w:t>4. Срок годности и условия хранения:</w:t>
      </w:r>
    </w:p>
    <w:p w:rsidR="006E2EAD" w:rsidRPr="00285130" w:rsidRDefault="006E2EAD" w:rsidP="006E2EAD">
      <w:pPr>
        <w:ind w:firstLine="426"/>
        <w:rPr>
          <w:sz w:val="22"/>
          <w:szCs w:val="24"/>
        </w:rPr>
      </w:pPr>
      <w:r w:rsidRPr="00285130">
        <w:rPr>
          <w:sz w:val="24"/>
          <w:szCs w:val="24"/>
        </w:rPr>
        <w:t>На мармите или горячей плите не более 2 часов.</w:t>
      </w:r>
    </w:p>
    <w:p w:rsidR="006E2EAD" w:rsidRPr="00285130" w:rsidRDefault="006E2EAD" w:rsidP="006E2EAD">
      <w:pPr>
        <w:keepNext/>
        <w:ind w:firstLine="425"/>
        <w:jc w:val="both"/>
        <w:outlineLvl w:val="1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>5.Сведения о пищевой ценности  блюда: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709"/>
        <w:gridCol w:w="141"/>
        <w:gridCol w:w="709"/>
        <w:gridCol w:w="142"/>
        <w:gridCol w:w="425"/>
        <w:gridCol w:w="425"/>
        <w:gridCol w:w="142"/>
        <w:gridCol w:w="709"/>
        <w:gridCol w:w="709"/>
        <w:gridCol w:w="283"/>
        <w:gridCol w:w="425"/>
        <w:gridCol w:w="709"/>
        <w:gridCol w:w="816"/>
      </w:tblGrid>
      <w:tr w:rsidR="006E2EAD" w:rsidRPr="00285130" w:rsidTr="00F17E02">
        <w:tc>
          <w:tcPr>
            <w:tcW w:w="1418" w:type="dxa"/>
            <w:vMerge w:val="restart"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Белки, г</w:t>
            </w:r>
          </w:p>
        </w:tc>
        <w:tc>
          <w:tcPr>
            <w:tcW w:w="2552" w:type="dxa"/>
            <w:gridSpan w:val="6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Жиры, г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Угле-воды, г</w:t>
            </w:r>
          </w:p>
        </w:tc>
        <w:tc>
          <w:tcPr>
            <w:tcW w:w="1950" w:type="dxa"/>
            <w:gridSpan w:val="3"/>
          </w:tcPr>
          <w:p w:rsidR="006E2EAD" w:rsidRPr="00285130" w:rsidRDefault="006E2EAD" w:rsidP="00F17E0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6E2EAD" w:rsidRPr="00285130" w:rsidTr="00F17E02">
        <w:tc>
          <w:tcPr>
            <w:tcW w:w="1418" w:type="dxa"/>
            <w:vMerge/>
          </w:tcPr>
          <w:p w:rsidR="006E2EAD" w:rsidRPr="00285130" w:rsidRDefault="006E2EAD" w:rsidP="00F17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кДж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E2EAD" w:rsidRPr="00285130" w:rsidRDefault="006E2EAD" w:rsidP="00F17E02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ккал</w:t>
            </w:r>
          </w:p>
        </w:tc>
      </w:tr>
      <w:tr w:rsidR="006E2EAD" w:rsidRPr="00285130" w:rsidTr="00F17E02">
        <w:tc>
          <w:tcPr>
            <w:tcW w:w="1418" w:type="dxa"/>
            <w:vAlign w:val="center"/>
          </w:tcPr>
          <w:p w:rsidR="006E2EAD" w:rsidRPr="00285130" w:rsidRDefault="006E2EAD" w:rsidP="00F17E02">
            <w:pPr>
              <w:rPr>
                <w:rFonts w:eastAsia="Calibri"/>
                <w:sz w:val="20"/>
                <w:szCs w:val="20"/>
              </w:rPr>
            </w:pPr>
            <w:r w:rsidRPr="00285130">
              <w:rPr>
                <w:rFonts w:eastAsia="Calibri"/>
                <w:sz w:val="20"/>
                <w:szCs w:val="20"/>
              </w:rPr>
              <w:t>запеканка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22,81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21,41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1,40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16,16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16,00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0,15</w:t>
            </w:r>
          </w:p>
        </w:tc>
        <w:tc>
          <w:tcPr>
            <w:tcW w:w="992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20,92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1366,25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327,90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со сметаной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23,18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21,78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1,40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18,80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18,64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0,15</w:t>
            </w:r>
          </w:p>
        </w:tc>
        <w:tc>
          <w:tcPr>
            <w:tcW w:w="992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21,36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1482,13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355,71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 xml:space="preserve">с соусом </w:t>
            </w:r>
            <w:r w:rsidRPr="00285130">
              <w:rPr>
                <w:rFonts w:eastAsia="Calibri"/>
                <w:sz w:val="18"/>
                <w:szCs w:val="22"/>
                <w:lang w:eastAsia="en-US"/>
              </w:rPr>
              <w:lastRenderedPageBreak/>
              <w:t>молочным сладким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lastRenderedPageBreak/>
              <w:t>24,26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22,67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1,59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18,73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18,55</w:t>
            </w:r>
          </w:p>
        </w:tc>
        <w:tc>
          <w:tcPr>
            <w:tcW w:w="851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0,17</w:t>
            </w:r>
          </w:p>
        </w:tc>
        <w:tc>
          <w:tcPr>
            <w:tcW w:w="992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29,70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1630,16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6E2EAD" w:rsidRPr="00285130" w:rsidRDefault="006E2EAD" w:rsidP="00F17E02">
            <w:pPr>
              <w:jc w:val="center"/>
              <w:rPr>
                <w:sz w:val="18"/>
                <w:szCs w:val="18"/>
              </w:rPr>
            </w:pPr>
            <w:r w:rsidRPr="00285130">
              <w:rPr>
                <w:sz w:val="18"/>
                <w:szCs w:val="18"/>
              </w:rPr>
              <w:t>391,24</w:t>
            </w:r>
          </w:p>
        </w:tc>
      </w:tr>
      <w:tr w:rsidR="006E2EAD" w:rsidRPr="00285130" w:rsidTr="00F17E02">
        <w:tc>
          <w:tcPr>
            <w:tcW w:w="9463" w:type="dxa"/>
            <w:gridSpan w:val="16"/>
          </w:tcPr>
          <w:p w:rsidR="006E2EAD" w:rsidRPr="00285130" w:rsidRDefault="006E2EAD" w:rsidP="00F17E02">
            <w:pPr>
              <w:rPr>
                <w:sz w:val="20"/>
                <w:szCs w:val="20"/>
              </w:rPr>
            </w:pPr>
          </w:p>
        </w:tc>
      </w:tr>
      <w:tr w:rsidR="006E2EAD" w:rsidRPr="00285130" w:rsidTr="00F17E02">
        <w:tc>
          <w:tcPr>
            <w:tcW w:w="1418" w:type="dxa"/>
            <w:vMerge w:val="restart"/>
          </w:tcPr>
          <w:p w:rsidR="006E2EAD" w:rsidRPr="00285130" w:rsidRDefault="006E2EAD" w:rsidP="00F17E0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Минеральные вещества, мг</w:t>
            </w:r>
          </w:p>
        </w:tc>
        <w:tc>
          <w:tcPr>
            <w:tcW w:w="4218" w:type="dxa"/>
            <w:gridSpan w:val="8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Витамины, мг</w:t>
            </w:r>
          </w:p>
        </w:tc>
      </w:tr>
      <w:tr w:rsidR="006E2EAD" w:rsidRPr="00285130" w:rsidTr="00F17E02">
        <w:tc>
          <w:tcPr>
            <w:tcW w:w="1418" w:type="dxa"/>
            <w:vMerge/>
          </w:tcPr>
          <w:p w:rsidR="006E2EAD" w:rsidRPr="00285130" w:rsidRDefault="006E2EAD" w:rsidP="00F17E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proofErr w:type="spellStart"/>
            <w:r w:rsidRPr="00285130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Каротин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B</w:t>
            </w:r>
            <w:r w:rsidRPr="0028513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  <w:lang w:val="en-US"/>
              </w:rPr>
              <w:t>B</w:t>
            </w:r>
            <w:r w:rsidRPr="0028513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  <w:lang w:val="en-US"/>
              </w:rPr>
            </w:pPr>
            <w:r w:rsidRPr="00285130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816" w:type="dxa"/>
            <w:vAlign w:val="center"/>
          </w:tcPr>
          <w:p w:rsidR="006E2EAD" w:rsidRPr="00285130" w:rsidRDefault="006E2EAD" w:rsidP="00F17E02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  <w:lang w:val="en-US"/>
              </w:rPr>
              <w:t>C</w:t>
            </w:r>
          </w:p>
        </w:tc>
      </w:tr>
      <w:tr w:rsidR="006E2EAD" w:rsidRPr="00285130" w:rsidTr="00F17E02">
        <w:tc>
          <w:tcPr>
            <w:tcW w:w="1418" w:type="dxa"/>
            <w:vAlign w:val="center"/>
          </w:tcPr>
          <w:p w:rsidR="006E2EAD" w:rsidRPr="00285130" w:rsidRDefault="006E2EAD" w:rsidP="00F17E02">
            <w:pPr>
              <w:rPr>
                <w:rFonts w:eastAsia="Calibri"/>
                <w:sz w:val="20"/>
                <w:szCs w:val="20"/>
              </w:rPr>
            </w:pPr>
            <w:r w:rsidRPr="00285130">
              <w:rPr>
                <w:rFonts w:eastAsia="Calibri"/>
                <w:sz w:val="20"/>
                <w:szCs w:val="20"/>
              </w:rPr>
              <w:t>запеканка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166,30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211,51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32,32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290,82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0,85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0,07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0,05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0,06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0,33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0,64</w:t>
            </w:r>
          </w:p>
        </w:tc>
        <w:tc>
          <w:tcPr>
            <w:tcW w:w="816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0,29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со сметаной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180,53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222,86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33,36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298,65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0,87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0,08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0,06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0,06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0,34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0,66</w:t>
            </w:r>
          </w:p>
        </w:tc>
        <w:tc>
          <w:tcPr>
            <w:tcW w:w="816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0,30</w:t>
            </w:r>
          </w:p>
        </w:tc>
      </w:tr>
      <w:tr w:rsidR="006E2EAD" w:rsidRPr="00285130" w:rsidTr="00F17E02">
        <w:tc>
          <w:tcPr>
            <w:tcW w:w="1418" w:type="dxa"/>
          </w:tcPr>
          <w:p w:rsidR="006E2EAD" w:rsidRPr="00285130" w:rsidRDefault="006E2EAD" w:rsidP="00F17E02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с соусом молочным сладким</w:t>
            </w:r>
          </w:p>
        </w:tc>
        <w:tc>
          <w:tcPr>
            <w:tcW w:w="850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232,35</w:t>
            </w:r>
          </w:p>
        </w:tc>
        <w:tc>
          <w:tcPr>
            <w:tcW w:w="851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264,94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38,70</w:t>
            </w:r>
          </w:p>
        </w:tc>
        <w:tc>
          <w:tcPr>
            <w:tcW w:w="850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331,80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0,91</w:t>
            </w:r>
          </w:p>
        </w:tc>
        <w:tc>
          <w:tcPr>
            <w:tcW w:w="567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0,08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0,06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0,08</w:t>
            </w:r>
          </w:p>
        </w:tc>
        <w:tc>
          <w:tcPr>
            <w:tcW w:w="708" w:type="dxa"/>
            <w:gridSpan w:val="2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0,39</w:t>
            </w:r>
          </w:p>
        </w:tc>
        <w:tc>
          <w:tcPr>
            <w:tcW w:w="709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0,70</w:t>
            </w:r>
          </w:p>
        </w:tc>
        <w:tc>
          <w:tcPr>
            <w:tcW w:w="816" w:type="dxa"/>
            <w:vAlign w:val="center"/>
          </w:tcPr>
          <w:p w:rsidR="006E2EAD" w:rsidRPr="00285130" w:rsidRDefault="006E2EAD" w:rsidP="00F17E02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285130">
              <w:rPr>
                <w:rFonts w:eastAsia="Calibri"/>
                <w:sz w:val="18"/>
                <w:szCs w:val="22"/>
                <w:lang w:eastAsia="en-US"/>
              </w:rPr>
              <w:t>0,55</w:t>
            </w:r>
          </w:p>
        </w:tc>
      </w:tr>
    </w:tbl>
    <w:p w:rsidR="006E2EAD" w:rsidRPr="00285130" w:rsidRDefault="006E2EAD" w:rsidP="006E2EAD">
      <w:pPr>
        <w:jc w:val="center"/>
        <w:rPr>
          <w:b/>
          <w:sz w:val="24"/>
          <w:szCs w:val="24"/>
        </w:rPr>
      </w:pPr>
    </w:p>
    <w:p w:rsidR="00B23315" w:rsidRDefault="006E2EAD">
      <w:r>
        <w:t>Инженер-технолог</w:t>
      </w:r>
      <w:r>
        <w:tab/>
      </w:r>
      <w:r>
        <w:tab/>
      </w:r>
      <w:r>
        <w:tab/>
      </w:r>
      <w:r>
        <w:tab/>
      </w:r>
      <w:r>
        <w:tab/>
      </w:r>
      <w:r w:rsidR="00407BFC">
        <w:t xml:space="preserve">          </w:t>
      </w:r>
      <w:r w:rsidR="00407BFC">
        <w:rPr>
          <w:sz w:val="24"/>
          <w:szCs w:val="24"/>
        </w:rPr>
        <w:t xml:space="preserve">          </w:t>
      </w:r>
      <w:bookmarkStart w:id="0" w:name="_GoBack"/>
      <w:bookmarkEnd w:id="0"/>
      <w:r w:rsidR="00407BFC">
        <w:rPr>
          <w:sz w:val="24"/>
          <w:szCs w:val="24"/>
        </w:rPr>
        <w:t xml:space="preserve"> </w:t>
      </w:r>
      <w:proofErr w:type="spellStart"/>
      <w:r w:rsidR="00407BFC">
        <w:rPr>
          <w:sz w:val="24"/>
          <w:szCs w:val="24"/>
        </w:rPr>
        <w:t>А.Н.Иванова</w:t>
      </w:r>
      <w:proofErr w:type="spellEnd"/>
      <w:r w:rsidR="00407BFC">
        <w:t xml:space="preserve">   </w:t>
      </w:r>
    </w:p>
    <w:sectPr w:rsidR="00B23315" w:rsidSect="0061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AD"/>
    <w:rsid w:val="00001421"/>
    <w:rsid w:val="000023DB"/>
    <w:rsid w:val="00002B1F"/>
    <w:rsid w:val="00002C6E"/>
    <w:rsid w:val="0000709C"/>
    <w:rsid w:val="00010F87"/>
    <w:rsid w:val="00021BC8"/>
    <w:rsid w:val="00023A68"/>
    <w:rsid w:val="000250E8"/>
    <w:rsid w:val="00034193"/>
    <w:rsid w:val="00045148"/>
    <w:rsid w:val="000558AD"/>
    <w:rsid w:val="00055E05"/>
    <w:rsid w:val="00057422"/>
    <w:rsid w:val="000660C4"/>
    <w:rsid w:val="0007189D"/>
    <w:rsid w:val="00077BE6"/>
    <w:rsid w:val="00086EF0"/>
    <w:rsid w:val="0009450C"/>
    <w:rsid w:val="00094CE0"/>
    <w:rsid w:val="000C43C8"/>
    <w:rsid w:val="000C61E1"/>
    <w:rsid w:val="000C7A5A"/>
    <w:rsid w:val="000E2B45"/>
    <w:rsid w:val="000E5CCF"/>
    <w:rsid w:val="000F3700"/>
    <w:rsid w:val="000F525E"/>
    <w:rsid w:val="001038CC"/>
    <w:rsid w:val="00104349"/>
    <w:rsid w:val="00114554"/>
    <w:rsid w:val="00116AE9"/>
    <w:rsid w:val="00127BA2"/>
    <w:rsid w:val="00134050"/>
    <w:rsid w:val="001401CE"/>
    <w:rsid w:val="0014706A"/>
    <w:rsid w:val="001610D5"/>
    <w:rsid w:val="0016748A"/>
    <w:rsid w:val="00183F51"/>
    <w:rsid w:val="001842A6"/>
    <w:rsid w:val="0019171C"/>
    <w:rsid w:val="00191995"/>
    <w:rsid w:val="00196499"/>
    <w:rsid w:val="001A75B0"/>
    <w:rsid w:val="001B3839"/>
    <w:rsid w:val="001C551E"/>
    <w:rsid w:val="001D462B"/>
    <w:rsid w:val="001E637B"/>
    <w:rsid w:val="001E6DCC"/>
    <w:rsid w:val="001E7BBD"/>
    <w:rsid w:val="00216C30"/>
    <w:rsid w:val="00217438"/>
    <w:rsid w:val="00225495"/>
    <w:rsid w:val="00233A1E"/>
    <w:rsid w:val="00237744"/>
    <w:rsid w:val="0024257A"/>
    <w:rsid w:val="00244D23"/>
    <w:rsid w:val="0024531A"/>
    <w:rsid w:val="002458E7"/>
    <w:rsid w:val="00246083"/>
    <w:rsid w:val="00246C29"/>
    <w:rsid w:val="00247D0A"/>
    <w:rsid w:val="002500AD"/>
    <w:rsid w:val="00266CD4"/>
    <w:rsid w:val="00267BF6"/>
    <w:rsid w:val="002760B0"/>
    <w:rsid w:val="00283438"/>
    <w:rsid w:val="0028667F"/>
    <w:rsid w:val="00286907"/>
    <w:rsid w:val="00291E58"/>
    <w:rsid w:val="00293102"/>
    <w:rsid w:val="002A709E"/>
    <w:rsid w:val="002B66AF"/>
    <w:rsid w:val="002D043C"/>
    <w:rsid w:val="002D421A"/>
    <w:rsid w:val="002D5AE1"/>
    <w:rsid w:val="002E250C"/>
    <w:rsid w:val="002F16A3"/>
    <w:rsid w:val="002F56D5"/>
    <w:rsid w:val="00301180"/>
    <w:rsid w:val="00305A36"/>
    <w:rsid w:val="003079A7"/>
    <w:rsid w:val="00315770"/>
    <w:rsid w:val="00332563"/>
    <w:rsid w:val="00332922"/>
    <w:rsid w:val="00332E4B"/>
    <w:rsid w:val="0033609F"/>
    <w:rsid w:val="00340BAD"/>
    <w:rsid w:val="0034266C"/>
    <w:rsid w:val="00343AFD"/>
    <w:rsid w:val="00350137"/>
    <w:rsid w:val="00356661"/>
    <w:rsid w:val="0036304B"/>
    <w:rsid w:val="00364FC9"/>
    <w:rsid w:val="0037320B"/>
    <w:rsid w:val="00385495"/>
    <w:rsid w:val="00386678"/>
    <w:rsid w:val="00387967"/>
    <w:rsid w:val="0039047C"/>
    <w:rsid w:val="003911C5"/>
    <w:rsid w:val="003A2610"/>
    <w:rsid w:val="003A31CB"/>
    <w:rsid w:val="003B4976"/>
    <w:rsid w:val="003B5F4D"/>
    <w:rsid w:val="003C65CF"/>
    <w:rsid w:val="003C6B20"/>
    <w:rsid w:val="003D05ED"/>
    <w:rsid w:val="003D21CF"/>
    <w:rsid w:val="003D2AD0"/>
    <w:rsid w:val="003D2C80"/>
    <w:rsid w:val="003E4839"/>
    <w:rsid w:val="003E7A22"/>
    <w:rsid w:val="003F166C"/>
    <w:rsid w:val="003F6FA5"/>
    <w:rsid w:val="004057A5"/>
    <w:rsid w:val="00407BFC"/>
    <w:rsid w:val="004111A4"/>
    <w:rsid w:val="00411AE9"/>
    <w:rsid w:val="00412F37"/>
    <w:rsid w:val="00414AB1"/>
    <w:rsid w:val="004259D3"/>
    <w:rsid w:val="0043725C"/>
    <w:rsid w:val="00444733"/>
    <w:rsid w:val="00455C0D"/>
    <w:rsid w:val="0046155A"/>
    <w:rsid w:val="00461625"/>
    <w:rsid w:val="0046300F"/>
    <w:rsid w:val="00464476"/>
    <w:rsid w:val="0046477B"/>
    <w:rsid w:val="004761E8"/>
    <w:rsid w:val="00481DD9"/>
    <w:rsid w:val="00482A7D"/>
    <w:rsid w:val="004902B9"/>
    <w:rsid w:val="004A0F87"/>
    <w:rsid w:val="004A2B75"/>
    <w:rsid w:val="004A2D69"/>
    <w:rsid w:val="004A492A"/>
    <w:rsid w:val="004D2565"/>
    <w:rsid w:val="004D7EC0"/>
    <w:rsid w:val="00501942"/>
    <w:rsid w:val="0050216F"/>
    <w:rsid w:val="005219D0"/>
    <w:rsid w:val="00522D64"/>
    <w:rsid w:val="00533B85"/>
    <w:rsid w:val="00537930"/>
    <w:rsid w:val="00541BF7"/>
    <w:rsid w:val="005458DA"/>
    <w:rsid w:val="005537C6"/>
    <w:rsid w:val="00566F58"/>
    <w:rsid w:val="00575F96"/>
    <w:rsid w:val="00584BFD"/>
    <w:rsid w:val="00586670"/>
    <w:rsid w:val="00586A27"/>
    <w:rsid w:val="005922AD"/>
    <w:rsid w:val="005A5E78"/>
    <w:rsid w:val="005A7000"/>
    <w:rsid w:val="005B0135"/>
    <w:rsid w:val="005B0AAD"/>
    <w:rsid w:val="005B145D"/>
    <w:rsid w:val="005B14F9"/>
    <w:rsid w:val="005C4F90"/>
    <w:rsid w:val="005E5866"/>
    <w:rsid w:val="005F25F8"/>
    <w:rsid w:val="005F2914"/>
    <w:rsid w:val="005F5FEF"/>
    <w:rsid w:val="005F71A3"/>
    <w:rsid w:val="00606FE5"/>
    <w:rsid w:val="0061447A"/>
    <w:rsid w:val="0061511C"/>
    <w:rsid w:val="006177BB"/>
    <w:rsid w:val="00621623"/>
    <w:rsid w:val="00623CF4"/>
    <w:rsid w:val="006401B4"/>
    <w:rsid w:val="0064087A"/>
    <w:rsid w:val="00641D51"/>
    <w:rsid w:val="006425D2"/>
    <w:rsid w:val="00645655"/>
    <w:rsid w:val="00657752"/>
    <w:rsid w:val="006721EB"/>
    <w:rsid w:val="00673E9C"/>
    <w:rsid w:val="00692CE0"/>
    <w:rsid w:val="006A4E7C"/>
    <w:rsid w:val="006A697D"/>
    <w:rsid w:val="006B5CB1"/>
    <w:rsid w:val="006C11DD"/>
    <w:rsid w:val="006C1938"/>
    <w:rsid w:val="006C6DF5"/>
    <w:rsid w:val="006C7E0D"/>
    <w:rsid w:val="006D2518"/>
    <w:rsid w:val="006D4FC2"/>
    <w:rsid w:val="006D5B39"/>
    <w:rsid w:val="006E2EAD"/>
    <w:rsid w:val="006E76F6"/>
    <w:rsid w:val="006F6C2B"/>
    <w:rsid w:val="00737B82"/>
    <w:rsid w:val="00740A23"/>
    <w:rsid w:val="00747932"/>
    <w:rsid w:val="00750779"/>
    <w:rsid w:val="00751D7F"/>
    <w:rsid w:val="007603F5"/>
    <w:rsid w:val="00761F69"/>
    <w:rsid w:val="007664D2"/>
    <w:rsid w:val="00766783"/>
    <w:rsid w:val="00766C10"/>
    <w:rsid w:val="00767C5B"/>
    <w:rsid w:val="0077080C"/>
    <w:rsid w:val="00770ADB"/>
    <w:rsid w:val="00774682"/>
    <w:rsid w:val="007754C5"/>
    <w:rsid w:val="007774A0"/>
    <w:rsid w:val="00792ADF"/>
    <w:rsid w:val="00793DBB"/>
    <w:rsid w:val="007A0AB2"/>
    <w:rsid w:val="007A1631"/>
    <w:rsid w:val="007A1A22"/>
    <w:rsid w:val="007F125C"/>
    <w:rsid w:val="00801DEE"/>
    <w:rsid w:val="00802BC0"/>
    <w:rsid w:val="00805C0B"/>
    <w:rsid w:val="0080730A"/>
    <w:rsid w:val="00830518"/>
    <w:rsid w:val="00831B5B"/>
    <w:rsid w:val="008354B5"/>
    <w:rsid w:val="00842CAD"/>
    <w:rsid w:val="008469F2"/>
    <w:rsid w:val="0084765D"/>
    <w:rsid w:val="00855C7D"/>
    <w:rsid w:val="00860F13"/>
    <w:rsid w:val="008732F9"/>
    <w:rsid w:val="00880A84"/>
    <w:rsid w:val="00891329"/>
    <w:rsid w:val="00891F52"/>
    <w:rsid w:val="00895F5C"/>
    <w:rsid w:val="00897142"/>
    <w:rsid w:val="00897368"/>
    <w:rsid w:val="00897788"/>
    <w:rsid w:val="008A6EBF"/>
    <w:rsid w:val="008B0853"/>
    <w:rsid w:val="008B0E22"/>
    <w:rsid w:val="008B3428"/>
    <w:rsid w:val="008B50DD"/>
    <w:rsid w:val="008C0AD2"/>
    <w:rsid w:val="008C37F9"/>
    <w:rsid w:val="008C6BC0"/>
    <w:rsid w:val="008D0BC5"/>
    <w:rsid w:val="008D4FDB"/>
    <w:rsid w:val="008E2B52"/>
    <w:rsid w:val="008E440B"/>
    <w:rsid w:val="008E5EC1"/>
    <w:rsid w:val="008F7969"/>
    <w:rsid w:val="00907813"/>
    <w:rsid w:val="00912854"/>
    <w:rsid w:val="009232DD"/>
    <w:rsid w:val="00923FF2"/>
    <w:rsid w:val="00941CC0"/>
    <w:rsid w:val="00945A33"/>
    <w:rsid w:val="0094621C"/>
    <w:rsid w:val="009523E1"/>
    <w:rsid w:val="009528D7"/>
    <w:rsid w:val="0095794C"/>
    <w:rsid w:val="00963887"/>
    <w:rsid w:val="00965B3A"/>
    <w:rsid w:val="00966D11"/>
    <w:rsid w:val="0098240A"/>
    <w:rsid w:val="00991DA5"/>
    <w:rsid w:val="00992281"/>
    <w:rsid w:val="00992331"/>
    <w:rsid w:val="00994EB6"/>
    <w:rsid w:val="009A10C3"/>
    <w:rsid w:val="009A62EE"/>
    <w:rsid w:val="009B0320"/>
    <w:rsid w:val="009B19C8"/>
    <w:rsid w:val="009C5319"/>
    <w:rsid w:val="009C5805"/>
    <w:rsid w:val="009C59AF"/>
    <w:rsid w:val="009D325D"/>
    <w:rsid w:val="009E44A9"/>
    <w:rsid w:val="009E5BFF"/>
    <w:rsid w:val="009F2305"/>
    <w:rsid w:val="00A02AFF"/>
    <w:rsid w:val="00A02C0B"/>
    <w:rsid w:val="00A03FB0"/>
    <w:rsid w:val="00A12E4F"/>
    <w:rsid w:val="00A22B59"/>
    <w:rsid w:val="00A24307"/>
    <w:rsid w:val="00A265CF"/>
    <w:rsid w:val="00A316EB"/>
    <w:rsid w:val="00A454A9"/>
    <w:rsid w:val="00A47242"/>
    <w:rsid w:val="00A54FD2"/>
    <w:rsid w:val="00A616EC"/>
    <w:rsid w:val="00A6600C"/>
    <w:rsid w:val="00A679CF"/>
    <w:rsid w:val="00A704F9"/>
    <w:rsid w:val="00A73510"/>
    <w:rsid w:val="00A76755"/>
    <w:rsid w:val="00A77107"/>
    <w:rsid w:val="00A92528"/>
    <w:rsid w:val="00AB04F5"/>
    <w:rsid w:val="00AB6707"/>
    <w:rsid w:val="00AB7687"/>
    <w:rsid w:val="00AC2F7D"/>
    <w:rsid w:val="00AC33C9"/>
    <w:rsid w:val="00AD52F4"/>
    <w:rsid w:val="00AD69BD"/>
    <w:rsid w:val="00AD6B7B"/>
    <w:rsid w:val="00AD7BDD"/>
    <w:rsid w:val="00AE5F04"/>
    <w:rsid w:val="00AF1EFB"/>
    <w:rsid w:val="00B02EDE"/>
    <w:rsid w:val="00B050A1"/>
    <w:rsid w:val="00B1401C"/>
    <w:rsid w:val="00B14292"/>
    <w:rsid w:val="00B23315"/>
    <w:rsid w:val="00B2616D"/>
    <w:rsid w:val="00B267B8"/>
    <w:rsid w:val="00B30B87"/>
    <w:rsid w:val="00B33D1C"/>
    <w:rsid w:val="00B409DE"/>
    <w:rsid w:val="00B42019"/>
    <w:rsid w:val="00B4589F"/>
    <w:rsid w:val="00B56250"/>
    <w:rsid w:val="00B6008A"/>
    <w:rsid w:val="00B70BA7"/>
    <w:rsid w:val="00B72CFB"/>
    <w:rsid w:val="00B86D02"/>
    <w:rsid w:val="00B909BB"/>
    <w:rsid w:val="00B91437"/>
    <w:rsid w:val="00BA6A86"/>
    <w:rsid w:val="00BB19E0"/>
    <w:rsid w:val="00BB6897"/>
    <w:rsid w:val="00BE25E1"/>
    <w:rsid w:val="00BF014E"/>
    <w:rsid w:val="00BF01A2"/>
    <w:rsid w:val="00BF0736"/>
    <w:rsid w:val="00BF4AF9"/>
    <w:rsid w:val="00C01213"/>
    <w:rsid w:val="00C04897"/>
    <w:rsid w:val="00C07FE2"/>
    <w:rsid w:val="00C1485A"/>
    <w:rsid w:val="00C252FA"/>
    <w:rsid w:val="00C3042E"/>
    <w:rsid w:val="00C35AE0"/>
    <w:rsid w:val="00C40038"/>
    <w:rsid w:val="00C44D7E"/>
    <w:rsid w:val="00C51030"/>
    <w:rsid w:val="00C61275"/>
    <w:rsid w:val="00C83B03"/>
    <w:rsid w:val="00CA0424"/>
    <w:rsid w:val="00CA3D11"/>
    <w:rsid w:val="00CA3FAA"/>
    <w:rsid w:val="00CB6B98"/>
    <w:rsid w:val="00CD57FC"/>
    <w:rsid w:val="00CE0FF4"/>
    <w:rsid w:val="00CF0E3F"/>
    <w:rsid w:val="00CF1039"/>
    <w:rsid w:val="00D045C9"/>
    <w:rsid w:val="00D109F6"/>
    <w:rsid w:val="00D169EB"/>
    <w:rsid w:val="00D21CEE"/>
    <w:rsid w:val="00D23DF7"/>
    <w:rsid w:val="00D24988"/>
    <w:rsid w:val="00D35A79"/>
    <w:rsid w:val="00D41C37"/>
    <w:rsid w:val="00D41EB4"/>
    <w:rsid w:val="00D510BD"/>
    <w:rsid w:val="00D60345"/>
    <w:rsid w:val="00D61C48"/>
    <w:rsid w:val="00D62DDA"/>
    <w:rsid w:val="00D65217"/>
    <w:rsid w:val="00D71529"/>
    <w:rsid w:val="00D846BB"/>
    <w:rsid w:val="00D918D8"/>
    <w:rsid w:val="00D91FF7"/>
    <w:rsid w:val="00D93E04"/>
    <w:rsid w:val="00D94EDE"/>
    <w:rsid w:val="00D957DD"/>
    <w:rsid w:val="00D9630B"/>
    <w:rsid w:val="00DA2727"/>
    <w:rsid w:val="00DB16B2"/>
    <w:rsid w:val="00DB44E8"/>
    <w:rsid w:val="00DB51EC"/>
    <w:rsid w:val="00DB570C"/>
    <w:rsid w:val="00DC3256"/>
    <w:rsid w:val="00DC59EA"/>
    <w:rsid w:val="00DC642B"/>
    <w:rsid w:val="00DC7A65"/>
    <w:rsid w:val="00DD49CD"/>
    <w:rsid w:val="00DD4B9A"/>
    <w:rsid w:val="00DD638A"/>
    <w:rsid w:val="00DD6FEB"/>
    <w:rsid w:val="00DE4C59"/>
    <w:rsid w:val="00DF1C84"/>
    <w:rsid w:val="00E11578"/>
    <w:rsid w:val="00E16822"/>
    <w:rsid w:val="00E2446B"/>
    <w:rsid w:val="00E3031F"/>
    <w:rsid w:val="00E32304"/>
    <w:rsid w:val="00E43BCA"/>
    <w:rsid w:val="00E449DB"/>
    <w:rsid w:val="00E47F78"/>
    <w:rsid w:val="00E520AC"/>
    <w:rsid w:val="00E63443"/>
    <w:rsid w:val="00E6680E"/>
    <w:rsid w:val="00E72725"/>
    <w:rsid w:val="00E73D6D"/>
    <w:rsid w:val="00E75773"/>
    <w:rsid w:val="00E76F5B"/>
    <w:rsid w:val="00E82B91"/>
    <w:rsid w:val="00E87DD0"/>
    <w:rsid w:val="00E92998"/>
    <w:rsid w:val="00E9567F"/>
    <w:rsid w:val="00EA24D0"/>
    <w:rsid w:val="00EA2FF3"/>
    <w:rsid w:val="00EB4C3A"/>
    <w:rsid w:val="00EB5DCD"/>
    <w:rsid w:val="00ED103B"/>
    <w:rsid w:val="00ED7A78"/>
    <w:rsid w:val="00EE269C"/>
    <w:rsid w:val="00EE288E"/>
    <w:rsid w:val="00EE69D8"/>
    <w:rsid w:val="00EF6C66"/>
    <w:rsid w:val="00F005DD"/>
    <w:rsid w:val="00F107BF"/>
    <w:rsid w:val="00F14992"/>
    <w:rsid w:val="00F173C7"/>
    <w:rsid w:val="00F37A6D"/>
    <w:rsid w:val="00F37B56"/>
    <w:rsid w:val="00F405D8"/>
    <w:rsid w:val="00F42AD5"/>
    <w:rsid w:val="00F51475"/>
    <w:rsid w:val="00F553E6"/>
    <w:rsid w:val="00F614D8"/>
    <w:rsid w:val="00F6530F"/>
    <w:rsid w:val="00F711DF"/>
    <w:rsid w:val="00F83E4B"/>
    <w:rsid w:val="00F85849"/>
    <w:rsid w:val="00F86240"/>
    <w:rsid w:val="00F90713"/>
    <w:rsid w:val="00F92AB0"/>
    <w:rsid w:val="00FA0C07"/>
    <w:rsid w:val="00FA5DB5"/>
    <w:rsid w:val="00FD09BD"/>
    <w:rsid w:val="00FD17C9"/>
    <w:rsid w:val="00FD321C"/>
    <w:rsid w:val="00FD5281"/>
    <w:rsid w:val="00FE245D"/>
    <w:rsid w:val="00FE55DB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817</Words>
  <Characters>4660</Characters>
  <Application>Microsoft Office Word</Application>
  <DocSecurity>0</DocSecurity>
  <Lines>38</Lines>
  <Paragraphs>10</Paragraphs>
  <ScaleCrop>false</ScaleCrop>
  <Company>*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7</cp:revision>
  <dcterms:created xsi:type="dcterms:W3CDTF">2016-11-14T07:59:00Z</dcterms:created>
  <dcterms:modified xsi:type="dcterms:W3CDTF">2018-07-12T15:59:00Z</dcterms:modified>
</cp:coreProperties>
</file>