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B8" w:rsidRDefault="00721AB8" w:rsidP="00721AB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be-BY"/>
        </w:rPr>
        <w:t>Брэсцкі вяслярны канал</w:t>
      </w:r>
    </w:p>
    <w:p w:rsidR="00721AB8" w:rsidRDefault="00721AB8" w:rsidP="00721A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21AB8" w:rsidRDefault="00721AB8" w:rsidP="00721A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25 мая 2007 года горад Брэст, а разам з ім і ўся наша краіна атрымалі сучасны шматфункцыянальны спартыўна-відовішчны комплекс – Брэсцкі абласны цэнтр алімпійскага рэзерву па веславанні. У гэты дзень быў дадзены старт міжнароднай рэгаце «Дружба», у якой удзельнічалі спартсмены чатырнаццаці краін свету. У цырымоніі адкрыцця канала прыняла ўдзел Кацярына Карстэн – трохкратная алімпійская чэмпіёнка, лідар нацыянальнай зборнай па веславанні.</w:t>
      </w:r>
    </w:p>
    <w:p w:rsidR="00721AB8" w:rsidRDefault="00721AB8" w:rsidP="00721A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Брэсцкі вяслярны канал – унікальнае прыроднае збудаванне, візітная картка горада. Даўжыня канала – дзве тысячы дзвесце семдзесят чатыры метры, шырыня – сто шэсцьдзясят два метры, што цалкам адпавядае міжнародным стандартам.</w:t>
      </w:r>
    </w:p>
    <w:p w:rsidR="00721AB8" w:rsidRDefault="00721AB8" w:rsidP="00721A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Канал складаецца з трох блокаў. Першы блок уключае судзейска-адміністрацыйны корпус, фінішную вышку, прасторную канферэнц-залу на сто дзевяноста шэсць месцаў, утульнае кафэ «Чайка», інфармацыйны цэнтр і прэс-цэнтр. Адкрытая пляцоўка з трыбунамі для гледачоў злучана балконамі з судзейскай вышкай, абсталяванай электроннай сістэмай «старт – фініш».</w:t>
      </w:r>
    </w:p>
    <w:p w:rsidR="00721AB8" w:rsidRDefault="00721AB8" w:rsidP="00721A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Другі блок прадстаўлены сучаснай гасцініцай на сто месцаў. Прасторныя, зручныя, утульныя нумары абсталяваны высакаякаснай мэбляй, ложкі ўкамплектаваны артапедычнымі матрацамі. У кожным нумары ёсць душавая кабіна, тэлефон, тэлевізар, халадзільнік. З балконаў адкрываецца цудоўны від на водную роўнядзь вяслярнага канала і зону адпачынку. Побач з гасцініцай знаходзіцца кругласутачная стаянка і начная паркоўка для легкавога аўтатранспарту і аўтобусаў.</w:t>
      </w:r>
    </w:p>
    <w:p w:rsidR="00721AB8" w:rsidRDefault="00721AB8" w:rsidP="00721A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Трэці блок уключае два вяслярныя басейны, фізкультурны корпус, тры трэнажорныя залы, фітнес-залу, басейн. У блок уваходзяць таксама медыцынскі цэнтр, саўны, масажныя кабінеты.</w:t>
      </w:r>
    </w:p>
    <w:p w:rsidR="00721AB8" w:rsidRDefault="00721AB8" w:rsidP="00721A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Тых, хто ўпершыню прыйшоў у трэнажорную залу, інструктары пазнаёмяць з правіламі карыстання трэнажорамі, навучаць бяспечнай тэхніцы </w:t>
      </w:r>
      <w:r>
        <w:rPr>
          <w:rFonts w:ascii="Times New Roman" w:hAnsi="Times New Roman"/>
          <w:sz w:val="28"/>
          <w:szCs w:val="28"/>
          <w:lang w:val="be-BY"/>
        </w:rPr>
        <w:lastRenderedPageBreak/>
        <w:t>выканання базавых практыкаванняў. Персанальны трэнер дапаможа спланаваць індывідуальную праграму трэніроўкі з выкарыстаннем рознага абсталявання.</w:t>
      </w:r>
    </w:p>
    <w:p w:rsidR="00721AB8" w:rsidRDefault="00721AB8" w:rsidP="00721A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 паслуг наведвальнікаў – басейн (даўжыня – дваццаць пяць метраў, шырыня – адзінаццаць з паловай метраў, максімальная глыбіня – амаль два метры). Заняткі праводзяцца кваліфікаванымі спецыялістамі як па індывідуальнай праграме, так і ў групе. У басейне падтрымліваецца пастаянная тэмпература вады і паветра, прадугледжана фільтрацыя вады і яе ачыстка рэагентамі, якія не змяшчаюць свабоднага хлору.</w:t>
      </w:r>
    </w:p>
    <w:p w:rsidR="00721AB8" w:rsidRDefault="00721AB8" w:rsidP="00721A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Для аматараў расслабіцца пад уздзеяннем гарачай па</w:t>
      </w:r>
      <w:r>
        <w:rPr>
          <w:rFonts w:ascii="Times New Roman" w:hAnsi="Times New Roman"/>
          <w:sz w:val="20"/>
          <w:szCs w:val="20"/>
          <w:vertAlign w:val="superscript"/>
          <w:lang w:val="be-BY"/>
        </w:rPr>
        <w:t>/</w:t>
      </w:r>
      <w:r>
        <w:rPr>
          <w:rFonts w:ascii="Times New Roman" w:hAnsi="Times New Roman"/>
          <w:sz w:val="28"/>
          <w:szCs w:val="28"/>
          <w:lang w:val="be-BY"/>
        </w:rPr>
        <w:t>ры працуе ўтульная саўна. Парылка, пакой для адпачынку і душавыя разлічаны на дванаццаць чалавек. Асаблівасць саўны – дзве кантрасныя ванны. На працягу дзвюх гадзін можна не толькі пераканацца, што пара з’яўляецца правераным спосабам ачышчэння арганізма, але і пагутарыць за кубкам чаю ў пакоі адпачынку.</w:t>
      </w:r>
    </w:p>
    <w:p w:rsidR="00721AB8" w:rsidRDefault="00721AB8" w:rsidP="00721A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 перыметры канала пабудавана лыжаролерная траса (даўжыня – пяць кіламетраў, шырыня – чатыры з паловай метры). Для аматараў актыўнага адпачынку на свежым паветры ажыццяўляецца пракат спартыўнага інвентару: веласіпедаў, ролікавых канькоў, лыжаролераў, лыж.</w:t>
      </w:r>
    </w:p>
    <w:p w:rsidR="00721AB8" w:rsidRDefault="00721AB8" w:rsidP="00721A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базе цэнтра праходзяць падрыхтоўку да чэмпіянатаў свету і Еўропы нацыянальныя каманды па акадэмічным веславанні і веславанні на байдарках і каноэ, праводзяцца спаборніцтвы рознага ўзроўню, дзейнічаюць групы пачатковай падрыхтоўкі, вучэбна-трэніровачныя групы спартыўнага ўдасканалення і групы вышэйшага спартыўнага майстэрства. Нацыянальныя зборныя Расіі, Украіны, федэрацыя веславання Масквы, якія праходзілі падрыхтоўку на базе Брэсцкага абласнога цэнтра алімпійскага рэзерву па веславанні, высока ацанілі яго магчымасці.</w:t>
      </w:r>
    </w:p>
    <w:p w:rsidR="00721AB8" w:rsidRDefault="00721AB8" w:rsidP="00721A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Комплекс стаў адным з найлепшых спартыўна-аздараўленчых цэнтраў не толькі ў Брэсцкай вобласці, але і ў краіне.</w:t>
      </w:r>
      <w:r>
        <w:rPr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Тут створана ўсё для дзелавых зносін, павышэння спартыўнага майстэрства, прыгожага і незабыўнага адпачынку. </w:t>
      </w:r>
    </w:p>
    <w:p w:rsidR="00721AB8" w:rsidRDefault="00721AB8" w:rsidP="00721AB8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Паводле інтэрнэт-рэсураў.</w:t>
      </w:r>
    </w:p>
    <w:p w:rsidR="003829AE" w:rsidRDefault="003829AE"/>
    <w:sectPr w:rsidR="003829AE" w:rsidSect="00721A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3C"/>
    <w:rsid w:val="002C3523"/>
    <w:rsid w:val="003829AE"/>
    <w:rsid w:val="004D7F84"/>
    <w:rsid w:val="004E513C"/>
    <w:rsid w:val="00721AB8"/>
    <w:rsid w:val="0098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2016-02-26T13:59:00Z</dcterms:created>
  <dcterms:modified xsi:type="dcterms:W3CDTF">2016-02-26T13:59:00Z</dcterms:modified>
</cp:coreProperties>
</file>