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6E" w:rsidRDefault="00E8076E" w:rsidP="004F1455">
      <w:pPr>
        <w:spacing w:line="440" w:lineRule="exact"/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Дрэва Гедзіміна</w:t>
      </w:r>
    </w:p>
    <w:p w:rsidR="004F1455" w:rsidRDefault="004F1455" w:rsidP="004F1455">
      <w:pPr>
        <w:spacing w:line="440" w:lineRule="exact"/>
        <w:ind w:firstLine="709"/>
        <w:jc w:val="both"/>
        <w:rPr>
          <w:sz w:val="28"/>
          <w:szCs w:val="28"/>
          <w:lang w:val="be-BY"/>
        </w:rPr>
      </w:pPr>
    </w:p>
    <w:p w:rsidR="00E8076E" w:rsidRDefault="00E8076E" w:rsidP="004F1455">
      <w:pPr>
        <w:spacing w:line="44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Гэта былі часы далёкія. Гаспадарыў у Вялікім Княстве Літоўскім Гедзімін, ваяр суровы і адважны. </w:t>
      </w:r>
    </w:p>
    <w:p w:rsidR="00E8076E" w:rsidRDefault="00E8076E" w:rsidP="004F1455">
      <w:pPr>
        <w:spacing w:line="44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Неяк быў князь на паляванні ў прыгожай пушчы. У азартнай пагоні Гедзімін не заўважыў, як сонца нанізалася на высокія дубы. Здарожыўся атрад, паклаліся спаць паляўнічыя. Ледзь нахіліў галаву князь, як ўбачыў ён чароўны сон.</w:t>
      </w:r>
    </w:p>
    <w:p w:rsidR="00E8076E" w:rsidRDefault="00E8076E" w:rsidP="004F1455">
      <w:pPr>
        <w:spacing w:line="44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Стаіць на высокай гары, што завецца Крывою, вялікі Жалезны Воўк. І вые, як сотня ваўкоў. Ад таго звярынага рыку лісце з дубоў ападае, зямля дрыжыць.</w:t>
      </w:r>
    </w:p>
    <w:p w:rsidR="00E8076E" w:rsidRDefault="00E8076E" w:rsidP="004F1455">
      <w:pPr>
        <w:spacing w:line="44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Уранку паслаў Гедзімін за чараўніком Лядзейкам. Ён патлумачыў сон:</w:t>
      </w:r>
    </w:p>
    <w:p w:rsidR="00E8076E" w:rsidRDefault="00E8076E" w:rsidP="004F1455">
      <w:pPr>
        <w:spacing w:line="44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Жалезны Воўк азначае: будзе тут стаяць новая сталіца. Воўк гырчыць, гэта значыць будуць горад той ведаць у свеце. Імя дасі па назве ракі Віліі – Вільня. Вакол сталіцы аб’яднаецца дзяржава, што будзе квітнець пад уладай тваіх сыноў і ўнукаў.</w:t>
      </w:r>
    </w:p>
    <w:p w:rsidR="00E8076E" w:rsidRDefault="00E8076E" w:rsidP="004F1455">
      <w:pPr>
        <w:spacing w:line="44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Задаволіўся князь адказам, аднак вяшчун папярэдзіў:</w:t>
      </w:r>
    </w:p>
    <w:p w:rsidR="00E8076E" w:rsidRDefault="00E8076E" w:rsidP="004F1455">
      <w:pPr>
        <w:spacing w:line="44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Ты – магутны гаспадар. Аднак ёсць на свеце тое, што любую сілу пераможа. Глядзі, я кідаю жолуд у зямлю. Хутка вырасце дуб. Шмат галін і лісця будзе на ім. Лісце зялёнае – гэта род Гедзіміна. Многа нашчадкаў будзеш мець, княжа. Вышэй на дубе – лісты залатыя. Стануць твае сыны ды ўнукі каралямі. Да твару ім будуць кароны Літвы і Польшчы, Венгрыі і Чэхіі. На самым версе – чырвонае лісце. Стагоддзі моцным будзе твой род, нібыта дуб з прыгожай каронай. Аднак у дуброву збягуцца дзікі і разрыюць глебу лычамі. Засохне карэнне. Будуць, валадар, біцца Гедзімінавічы між сабою за землі, за ўладу. Таму лісце пачырванее.</w:t>
      </w:r>
    </w:p>
    <w:p w:rsidR="00E8076E" w:rsidRDefault="00E8076E" w:rsidP="004F1455">
      <w:pPr>
        <w:pStyle w:val="a3"/>
        <w:spacing w:line="440" w:lineRule="exact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Прароцтва Лядзейкі збылося. Нашчадкі Гедзіміна здабылі славу, але прыйшоў час – і засохла карэнне.</w:t>
      </w:r>
    </w:p>
    <w:p w:rsidR="00DD1E09" w:rsidRDefault="00DD1E09" w:rsidP="004F1455">
      <w:pPr>
        <w:spacing w:line="440" w:lineRule="exact"/>
        <w:ind w:firstLine="426"/>
        <w:jc w:val="both"/>
        <w:rPr>
          <w:b/>
          <w:sz w:val="28"/>
          <w:szCs w:val="28"/>
          <w:lang w:val="be-BY"/>
        </w:rPr>
      </w:pPr>
    </w:p>
    <w:p w:rsidR="003829AE" w:rsidRPr="00FC3A77" w:rsidRDefault="00FC3A77" w:rsidP="004F1455">
      <w:pPr>
        <w:spacing w:line="440" w:lineRule="exact"/>
        <w:ind w:firstLine="426"/>
        <w:jc w:val="both"/>
        <w:rPr>
          <w:i/>
          <w:lang w:val="be-BY"/>
        </w:rPr>
      </w:pPr>
      <w:r>
        <w:rPr>
          <w:i/>
          <w:sz w:val="28"/>
          <w:szCs w:val="28"/>
          <w:lang w:val="be-BY"/>
        </w:rPr>
        <w:t xml:space="preserve">Крыніца: </w:t>
      </w:r>
      <w:bookmarkStart w:id="0" w:name="_GoBack"/>
      <w:bookmarkEnd w:id="0"/>
      <w:r w:rsidR="00DD1E09" w:rsidRPr="00704FCF">
        <w:rPr>
          <w:i/>
          <w:sz w:val="28"/>
          <w:szCs w:val="28"/>
          <w:lang w:val="be-BY"/>
        </w:rPr>
        <w:t xml:space="preserve">Анатоль Бензярук. Дрэва Гедзіміна // Цвёрды арэшак : апавяданні, абразкі, прыпавесці, фантазіі, навелы / укладанне Алены Масла. – Мінск: Маст. літ., 2013. </w:t>
      </w:r>
    </w:p>
    <w:sectPr w:rsidR="003829AE" w:rsidRPr="00FC3A77" w:rsidSect="004F14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A7"/>
    <w:rsid w:val="002C3523"/>
    <w:rsid w:val="003829AE"/>
    <w:rsid w:val="00395DA7"/>
    <w:rsid w:val="004D7F84"/>
    <w:rsid w:val="004F1455"/>
    <w:rsid w:val="00704FCF"/>
    <w:rsid w:val="00AF5F40"/>
    <w:rsid w:val="00DD1E09"/>
    <w:rsid w:val="00E070CC"/>
    <w:rsid w:val="00E8076E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2016-02-26T14:08:00Z</dcterms:created>
  <dcterms:modified xsi:type="dcterms:W3CDTF">2016-03-15T08:28:00Z</dcterms:modified>
</cp:coreProperties>
</file>