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bookmarkStart w:id="0" w:name="_GoBack"/>
      <w:bookmarkEnd w:id="0"/>
      <w:r>
        <w:rPr>
          <w:rFonts w:ascii="Arial CYR" w:hAnsi="Arial CYR" w:cs="Arial CYR"/>
          <w:color w:val="000000"/>
          <w:sz w:val="30"/>
          <w:szCs w:val="30"/>
          <w:highlight w:val="white"/>
        </w:rPr>
        <w:t>тэма нумара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Молодежная субкультура: взгляд психолога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Рядом с культурой взрослых, являющихся основными производителями духовных и материальных ценностей, хранителями традиций и обычаев, существует молодежная субкультура. На уровне стереотипов обыденного со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знания она зачастую трактуется как враждебная -- контркультура. Однако на самом деле неформальных объединений молодежи, активно противостоящих официальной системе культуры, совсем немного. Возникновение же предубеждений относительно молодежной субкультуры,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вероятно, связано с волной открытых протестов молодых людей против доминирующих ценностей, прокатившейся по Европе и Америке в 60--70 гг. ХХ в. В наше время этот протест стал носить совершенно иной, менее идеологизированный и более спокойный характер.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Пре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дпосылки вовлечения подростков в молодежную субкультуру, психологический портрет "неформала", основные правила организации продуктивного взаимодействия с "неформалами" со стороны педагогов и других взрослых -- эти и другие вопросы рассматриваются в статье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кандидата психологических наук, доцента, заведующей кафедрой психологии БрГУ им. А. С. Пушкина Елены Ивановны МЕДВЕДСКОЙ.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Молодежные неформальные объединения имеют ряд особенностей, отличающих их от других типов субкультур. Специалисты М. И. Рожков, М. А.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Ковальчук, А. М. Ходырев, С. И. Левикова и др. наиболее существенными называют следующие две: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1. Дистанцированность, отстраненность от культуры взрослых.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Как правило, она имеет довольно демонстративный характер, выражающийся в специфическом имидже, стиле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поведения и речи. Каждой субкультурой вырабатываются свои внешние идентификационные коды -- мода, прическа, "фенечки" и др.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2. Развлекательный характер, ориентация на потребление, а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lastRenderedPageBreak/>
        <w:t>не на созидание.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Эта особенность доказывает, что молодежная субкультура фа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ктически ничем не угрожает культуре взрослых. Это не "бунт на корабле", а лишь его имитация, спектакль, так как за внешними признаками сопротивления не обнаруживается четкая идея, способная привести к возникновению новых ценностей и смыслов.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Ведущей социал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ьно-психологической </w:t>
      </w:r>
      <w:r>
        <w:rPr>
          <w:rFonts w:ascii="Arial CYR" w:hAnsi="Arial CYR" w:cs="Arial CYR"/>
          <w:b/>
          <w:bCs/>
          <w:color w:val="000000"/>
          <w:sz w:val="30"/>
          <w:szCs w:val="30"/>
          <w:highlight w:val="white"/>
        </w:rPr>
        <w:t>причиной появления молодежной субкультуры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являются изменения социокультурных условий жизни, выражающиеся в удлинении периода молодости. Усложнение сферы производства в масштабах жизни конкретного человека приводит к увеличению разрыва м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ежду его физиологической и социальной зрелостью. В этом разрыве между миром детства и миром взрослых, в зыбком состоянии оторванности взрослеющий человек должен выполнить определенные задачи собственного развития. Они начинают решаться еще в подростковом в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озрасте, однако в силу их сложности продолжают оставаться актуальными и в юности, и в молодости. В повседневной практике эти задачи обычно определяются как "поиск самого себя", "определение своего места в жизни". На языке психологии они формулируются иначе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-- "формирование я-концепции" и "самопрезентация социуму".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Самая главная психологическая проблема, которая возникает в подростковом возрасте, -- это проблема </w:t>
      </w:r>
      <w:r>
        <w:rPr>
          <w:rFonts w:ascii="Arial CYR" w:hAnsi="Arial CYR" w:cs="Arial CYR"/>
          <w:b/>
          <w:bCs/>
          <w:color w:val="000000"/>
          <w:sz w:val="30"/>
          <w:szCs w:val="30"/>
          <w:highlight w:val="white"/>
        </w:rPr>
        <w:t>построения я-концепции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, или создания теории о самом себе. К необходимым условиям ее успешного реш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ения относятся следующие: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появление направляющего вопроса ("Кто я?", "Какой я?", "Что во мне общего с другими людьми?", "Что во мне уникального?" и т. п.);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наличие достаточного объема жизненного опыта (успех или неудача в разных видах деятельности, багаж в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заимоотношений с другими людьми (родителями, педагогами, ровесниками), разнообразие эмоциональных переживаний, впечатлений и др.);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высокий уровень развития мыслительных операций, позволяющий абстрагироваться от деталей и интегрировать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lastRenderedPageBreak/>
        <w:t>имеющийся материал (з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нания о мире и о себе в нем) в стройную систему;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владение репертуаром различных поведенческих навыков (сотрудничество и взаимопомощь, саморегуляция, способность аргументировать свою точку зрения и др.);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внимание окружающих людей к происходящим изменениям в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личности взрослеющего человека, что обеспечивает ему безопасные возможности поиска недостающей информации о себе.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Успешная я-концепция характеризуется целостностью, непротиворечивостью, позитивной окрашенностью. В этом случае подросток приходит к понимани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ю, что его индивидуальность интересна и значима не только для него, но и для других людей. Очевидно, что процесс открытия самого себя очень сложный: для успешного его протекания кому-то может не хватать информации о себе настоящем, у кого-то присутствует д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ефицит интеллектуальных функций, поведенческих приемов, кому-то не хватает помощи и поддержки со стороны других людей.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Однако трудное самостроительство личности -- это только программа-минимум. Ведь собственную личность надо обнаружить не только для себя,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но и для других людей: "Вот я -- единственный, неповторимый и нужный миру". Задача </w:t>
      </w:r>
      <w:r>
        <w:rPr>
          <w:rFonts w:ascii="Arial CYR" w:hAnsi="Arial CYR" w:cs="Arial CYR"/>
          <w:b/>
          <w:bCs/>
          <w:color w:val="000000"/>
          <w:sz w:val="30"/>
          <w:szCs w:val="30"/>
          <w:highlight w:val="white"/>
        </w:rPr>
        <w:t>самопредъявления миру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как раз и осуществляется в рамках сложившейся культуры, с помощью предоставляемых ею средств самовыражения.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Успешно решать задачи самостроительства и с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амопредъявления миру можно только при условии, что основные институты социализации -- семья и школа -- предоставили взрослеющему человеку возможность найти самого себя и заявить о себе миру в уже существующих, социально одобряемых формах, т. е. в рамках тр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адиционной культуры. Но так бывает не всегда. К основным </w:t>
      </w:r>
      <w:r>
        <w:rPr>
          <w:rFonts w:ascii="Arial CYR" w:hAnsi="Arial CYR" w:cs="Arial CYR"/>
          <w:b/>
          <w:bCs/>
          <w:color w:val="000000"/>
          <w:sz w:val="30"/>
          <w:szCs w:val="30"/>
          <w:highlight w:val="white"/>
        </w:rPr>
        <w:t xml:space="preserve">предпосылкам для вовлечения подростка в молодежную субкультуру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можно отнести: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использование родителями неправильных воспитательных тактик, а именно, гиперопеки (сверхконтроль) и гипоопеки (отсутствие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контроля);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lastRenderedPageBreak/>
        <w:t>проблемы взаимоотношений между ровесниками в формальной группе (прежде всего, в классе);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переживание кризисного, травмирующего события, в результате которого молодой человек приобретает такой исключительный опыт (страха, боли, потери и др.), ко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торый уже не позволяет ему войти в обычные рамки;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недостаточная учебно-трудовая занятость молодых людей.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Таким образом, схематичный </w:t>
      </w:r>
      <w:r>
        <w:rPr>
          <w:rFonts w:ascii="Arial CYR" w:hAnsi="Arial CYR" w:cs="Arial CYR"/>
          <w:b/>
          <w:bCs/>
          <w:color w:val="000000"/>
          <w:sz w:val="30"/>
          <w:szCs w:val="30"/>
          <w:highlight w:val="white"/>
        </w:rPr>
        <w:t>психологический портрет представителя молодежной субкультуры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выглядит следующим образом. Во-первых, это человек, которому в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жизни "не повезло" -- с родителями, школой, случайными обстоятельствами и др. Во-вторых, это человек ищущий: примеряя ту или иную внешнюю форму, он пытается определиться с собственным внутренним содержанием, сформулировать ценностные и целевые ориентиры в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жизни. Иначе говоря, это человек, который находится в процессе построения я-концепции и пока не уверен в себе.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Войдя в молодежную субкультуру, такой субъект попадает в парадоксальную ситуацию, прямо противоположную ожидаемой. С одной стороны, молодого чело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века привела сюда острая потребность стать самостоятельной и самодостаточной личностью. С другой стороны, вхождение в неформальную группу полностью его обезличивает, ведь группа жестко диктует соблюдение всех маркеров единообразия -- одежду, поведение, рит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уалы, стиль мышления, жаргон и др. Вот почему большинство молодых людей, когда их собственное "я" достаточно оформится и окрепнет, покидают рамки своей субкультуры.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Срок нахождения молодого человека в неформальном объединении составляет в среднем три года,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но отдельные ребята задерживаются значительно дольше. Чтобы понять причину этого, рассмотрим результаты изучения ценностей как основы субкультуры у некоторых представителей молодежных неформальных объединений. Исследование проводилось в 2014 г. в г. Брест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е (О. А. Гайдукович). Респондентами выступали участники трех различных субкультур -- байкеры, ролевики и панки -- в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lastRenderedPageBreak/>
        <w:t>возрасте от 20 до 25 лет.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i/>
          <w:iCs/>
          <w:color w:val="000000"/>
          <w:sz w:val="30"/>
          <w:szCs w:val="30"/>
          <w:highlight w:val="white"/>
        </w:rPr>
        <w:t xml:space="preserve">Байкеры.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Представителей этой группы объединяет идея мотоцикла как атрибута образа жизни. Несмотря на достаточно гр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озный внешний вид байкеров (бандана, куртка-косуха, длинные усы и борода, темные очки), данные клубные объединения в основном имеют мирный характер. Результаты исследования показали, что байкеры ориентированы не столько на цели жизни, сколько на сам ее про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цесс. Это люди, живущие сегодняшним днем. Им присуще самоощущение достаточной силы и свободы выбора, чтобы строить свою жизнь самостоятельно. Ведущими жизненными смыслами для них выступают экзистенциальные: жизнь, свобода, любовь.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i/>
          <w:iCs/>
          <w:color w:val="000000"/>
          <w:sz w:val="30"/>
          <w:szCs w:val="30"/>
          <w:highlight w:val="white"/>
        </w:rPr>
        <w:t>Ролевики.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В эту группу об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ъединяются люди, участвующие в различных ролевых играх. К ним можно отнести движения исторических реконструкторов, толкиенистов и т. п. Объединяющими элементами для представителей данной субкультуры, помимо собственно ролевых постановок, выступают литерату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ра (в основном жанра фэнтези) и собрания на ролевые конвенты, где обсуждаются игры прошедшего и будущих сезонов, проводятся различные турниры, организуются выставки, видеопоказы, концерты. По результатам проведенного исследования, ролевики не удовлетворены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своей жизнью, которую они переживают как серую и скучную. В отличие от байкеров они не верят в свои силы, полагают, что собственная жизнь им неподвластна и управляется некими внешними событиями. Основными смыслами жизни для ролевиков выступают семья (расс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матривается как фундамент жизни, присутствует желание помогать родным и близким) и общение (радость от возможности взаимоотношений с близким человеком, ощущение собственной востребованности). Слабо выраженной у ролевиков является категория статусных смысло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в, предполагающая стремление к успеху, карьере, достойному положению в обществе.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i/>
          <w:iCs/>
          <w:color w:val="000000"/>
          <w:sz w:val="30"/>
          <w:szCs w:val="30"/>
          <w:highlight w:val="white"/>
        </w:rPr>
        <w:t>Панки.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Эта субкультура возникла в 70-е гг. ХХ в. под лозунгом "Я ненавижу" в противовес лозунгу хиппи "Я люблю". Панки -- это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lastRenderedPageBreak/>
        <w:t>разрушители стереотипов, противники условностей и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ограничений. Имидж панков предполагает кожаные куртки, футболки с оригинальными изображениями, специфическую прическу, татуировки. Свое критическое отношение к окружающему миру и обществу панки не стремятся выразить посредством выступлений политического х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арактера, а делают это в пассивной, в основном музыкальной форме, предпочитая тяжелый рок. Исследование показало, что панки переживают собственную жизнь как достаточно насыщенную и наполненную смыслом, убеждены в своей способности сознательно ее контролиро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вать. В системе жизненных смыслов панков ведущее место занимают гедонистические ценности -- легкая и приятная жизнь, стремление к получению удовольствий. Очень слабо выраженными у панков выступают альтруистические ценности, предполагающие готовность к само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пожертвованию ради блага другого человека.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В соответствии с результатами исследования можно утверждать, что основной причиной вступления в молодежную субкультуру и задержки в ней является нерешенность задачи построения собственной я-концепции при сохранени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и подросткового стремления выделиться из толпы.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Психологические особенности представителей молодежных неформальных групп определяют основные </w:t>
      </w:r>
      <w:r>
        <w:rPr>
          <w:rFonts w:ascii="Arial CYR" w:hAnsi="Arial CYR" w:cs="Arial CYR"/>
          <w:b/>
          <w:bCs/>
          <w:color w:val="000000"/>
          <w:sz w:val="30"/>
          <w:szCs w:val="30"/>
          <w:highlight w:val="white"/>
        </w:rPr>
        <w:t>правила организации продуктивного взаимодействия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с ними со стороны педагогов и других взрослых: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1. Не следует строи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ть взаимодействие с "неформалами" на основе авторитарных методов: наказания, критики, запретов и др. Демонстрации подростков -- это аналог детского кривляния, поэтому активное реагирование взрослых только усиливает неадекватное поведение "неформала". Ко вх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ождению подростка в субкультуру надо относиться как к сигналу о том, что процесс открытия своего "я" идет ненормированным образом, с трудом, а значит, ребенку нужна помощь.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2. Взрослым важно проявлять интерес к неформальной группе, членом которой является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подросток, стремиться узнать, на каких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lastRenderedPageBreak/>
        <w:t>идеях она строится, что для ее представителей является самым значимым, что обозначают определенные атрибуты в одежде и др. Проявление такой заинтересованности покажет ребенку, что его личность, взгляды достойны вниман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ия, что с ним считаются. Таким образом будет удовлетворена одна из важнейших возрастных потребностей в самоутверждении. Кроме того, совместное обсуждение особенностей данной группы даст подростку возможность самостоятельно, более объективно и критично оцен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ить компоненты выбранной им субкультуры.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3. Если выбранная субкультура имеет дружелюбный, просоциальный характер (например, некоторые музыкальные группировки (рэгги, хип-хоп), спортивные (роллеры, скейтбордисты), яппи -- городские профессионалы, стрейджеры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-- поборники здорового образа жизни), то растущего человека можно не тревожить, пусть его взросление идет в индивидуальном темпе.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4. Если субкультура имеет деструктивный характер (для общества -- "скинхеды", для самого себя -- "готы", "эмо", имеющие склон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ность к суициду, "киборги", модернизирующие собственное тело и др.), то такой вариант социализации, конечно, требует вмешательства взрослых. Он говорит о наличии у ребенка серьезных психосоциально-педагогических проблем, которые необходимо решать индивидуа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льно и комплексно (родители, педагоги, психолог-педагог, педагог социальный, а возможно, и в сотрудничестве с другими специалистами). Причем вмешательство должно быть своевременным, чтобы ребенок не "врос" в специфическую среду.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5. Постоянно интересоваться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новыми, возникающими потребностями подростка (чего не хватает, чего хочется) и предоставлять адекватные пути их удовлетворения. Например, подросток стремится чувствовать себя сильным и мужественным. Но для этого совершенно необязательно заниматься паркуро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м, ломая чужие крыши и травмируя собственные конечности. Мужество и смелость нужны, чтобы выйти на сцену на общешкольном вечере, признаться учителю в невыполненном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lastRenderedPageBreak/>
        <w:t>домашнем задании, извиниться за свой проступок перед одноклассником и др. Иначе говоря, со в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зрослеющими детьми надо больше говорить о человеческом в человеке, расшифровывать, что за самыми обычными, заурядными вещами в жизни стоят совсем не заурядные качества и способности.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В завершение попытаемся схематично обозначить ближайшую </w:t>
      </w:r>
      <w:r>
        <w:rPr>
          <w:rFonts w:ascii="Arial CYR" w:hAnsi="Arial CYR" w:cs="Arial CYR"/>
          <w:b/>
          <w:bCs/>
          <w:color w:val="000000"/>
          <w:sz w:val="30"/>
          <w:szCs w:val="30"/>
          <w:highlight w:val="white"/>
        </w:rPr>
        <w:t>перспективу разви</w:t>
      </w:r>
      <w:r>
        <w:rPr>
          <w:rFonts w:ascii="Arial CYR" w:hAnsi="Arial CYR" w:cs="Arial CYR"/>
          <w:b/>
          <w:bCs/>
          <w:color w:val="000000"/>
          <w:sz w:val="30"/>
          <w:szCs w:val="30"/>
          <w:highlight w:val="white"/>
        </w:rPr>
        <w:t>тия молодежных субкультур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. Социальные тенденции последних лет позволяют говорить о том, что в будущем количество неформальных группировок молодежи будет увеличиваться, а число их сторонников возрастать. Этот процесс обусловлен не только объективными причин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ами, о которых говорилось выше, но и все большей дифференциацией общественной жизни, удлиняющей для взрослеющих людей зазор между детством и зрелостью. Основанием для подобного прогноза выступают изменения самой сущности этих этапов жизни в информационном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обществе.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pacing w:val="-2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Что происходит на полюсе ребенка? </w:t>
      </w:r>
      <w:r>
        <w:rPr>
          <w:rFonts w:ascii="Arial CYR" w:hAnsi="Arial CYR" w:cs="Arial CYR"/>
          <w:color w:val="000000"/>
          <w:spacing w:val="-2"/>
          <w:sz w:val="30"/>
          <w:szCs w:val="30"/>
          <w:highlight w:val="white"/>
        </w:rPr>
        <w:t>В последние десятилетия состояние психического и психологического здоровья подрастающего поколения постоянно ухудшается: с одной стороны, фиксируется рост нервно-психических и психосоматических заболеваний (т. е.</w:t>
      </w:r>
      <w:r>
        <w:rPr>
          <w:rFonts w:ascii="Arial CYR" w:hAnsi="Arial CYR" w:cs="Arial CYR"/>
          <w:color w:val="000000"/>
          <w:spacing w:val="-2"/>
          <w:sz w:val="30"/>
          <w:szCs w:val="30"/>
          <w:highlight w:val="white"/>
        </w:rPr>
        <w:t xml:space="preserve"> реальных физических болезней, вызванных психологическими причинами), с другой стороны, уменьшается число детей, имеющих оптимистическую картину мира, уверенность в себе и своем будущем. Одним из факторов этой тревожной тенденции выступает нарастающее взаи</w:t>
      </w:r>
      <w:r>
        <w:rPr>
          <w:rFonts w:ascii="Arial CYR" w:hAnsi="Arial CYR" w:cs="Arial CYR"/>
          <w:color w:val="000000"/>
          <w:spacing w:val="-2"/>
          <w:sz w:val="30"/>
          <w:szCs w:val="30"/>
          <w:highlight w:val="white"/>
        </w:rPr>
        <w:t>моотчуждение детей и взрослых в техногенно-насыщенной среде. Складывающаяся ситуация социализации называется "экранной", т. е. дети познают мир, его трагедии, тайную изнанку чаще всего не на собственном опыте, не в общении с близкими, а по телепередачам, к</w:t>
      </w:r>
      <w:r>
        <w:rPr>
          <w:rFonts w:ascii="Arial CYR" w:hAnsi="Arial CYR" w:cs="Arial CYR"/>
          <w:color w:val="000000"/>
          <w:spacing w:val="-2"/>
          <w:sz w:val="30"/>
          <w:szCs w:val="30"/>
          <w:highlight w:val="white"/>
        </w:rPr>
        <w:t>омпьютерным играм, сообщениям в соцсетях. И основные итоги этого познания заключаются в том, что дети не хотят взрослеть -- взрослый мир их пугает, они чувствуют себя в нем беззащитными.</w:t>
      </w:r>
    </w:p>
    <w:p w:rsidR="00000000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Что происходит на полюсе взрослого? Широко пропагандируемый в массмед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иа культ юности приводит к тому, что 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lastRenderedPageBreak/>
        <w:t>взрослые мечтают оставаться вечно молодыми. Американский педагог и медиаэколог Н. Постман считает, что сегодня появляется особый тип "взрослого ребенка". Этот тип все чаще встречается и на наших улицах: женщины в рваных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 xml:space="preserve"> джинсиках или коротких юбочках, мужчины неопределенного возраста. А ведь это люди, которые не только одеваются инфантильно, но и думают, ведут себя аналогичным образом.</w:t>
      </w:r>
    </w:p>
    <w:p w:rsidR="0027517A" w:rsidRDefault="002751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color w:val="000000"/>
          <w:sz w:val="30"/>
          <w:szCs w:val="30"/>
          <w:highlight w:val="white"/>
        </w:rPr>
      </w:pPr>
      <w:r>
        <w:rPr>
          <w:rFonts w:ascii="Arial CYR" w:hAnsi="Arial CYR" w:cs="Arial CYR"/>
          <w:color w:val="000000"/>
          <w:sz w:val="30"/>
          <w:szCs w:val="30"/>
          <w:highlight w:val="white"/>
        </w:rPr>
        <w:t>Иначе говоря, сегодня и дети, и взрослые не хотят быть взрослыми. Эти неадекватные ожи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дания составляют благоприятную психологическую среду для возникновения все новых молодежных субкультур. И если и далее будет сохраняться тиражируемый в СМИ культ потребления в качестве доминирующей ценности, то несложно понять, что это будут некие субкульт</w:t>
      </w:r>
      <w:r>
        <w:rPr>
          <w:rFonts w:ascii="Arial CYR" w:hAnsi="Arial CYR" w:cs="Arial CYR"/>
          <w:color w:val="000000"/>
          <w:sz w:val="30"/>
          <w:szCs w:val="30"/>
          <w:highlight w:val="white"/>
        </w:rPr>
        <w:t>уры "мажоров", ориентированных на легкое добывание денег и красивую беспечную жизнь.</w:t>
      </w:r>
    </w:p>
    <w:sectPr w:rsidR="002751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3A"/>
    <w:rsid w:val="000D243A"/>
    <w:rsid w:val="002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2016-07-22T06:54:00Z</dcterms:created>
  <dcterms:modified xsi:type="dcterms:W3CDTF">2016-07-22T06:54:00Z</dcterms:modified>
</cp:coreProperties>
</file>