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EA" w:rsidRPr="00500CBF" w:rsidRDefault="003B79EA" w:rsidP="003B79EA">
      <w:pPr>
        <w:spacing w:after="0"/>
        <w:contextualSpacing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Блещёва</w:t>
      </w:r>
      <w:proofErr w:type="spellEnd"/>
      <w:r>
        <w:rPr>
          <w:rFonts w:cs="Times New Roman"/>
          <w:szCs w:val="28"/>
        </w:rPr>
        <w:t xml:space="preserve"> Татьяна Викторовна, учитель истории первой квалификационной категории государственного учреждения образования «Гимназия № 14 г. Минска»</w:t>
      </w:r>
    </w:p>
    <w:p w:rsidR="003B79EA" w:rsidRDefault="003B79EA" w:rsidP="00773BAC">
      <w:pPr>
        <w:spacing w:after="0"/>
        <w:jc w:val="center"/>
        <w:rPr>
          <w:b/>
        </w:rPr>
      </w:pPr>
    </w:p>
    <w:p w:rsidR="006C255C" w:rsidRPr="00773BAC" w:rsidRDefault="006C255C" w:rsidP="00773BAC">
      <w:pPr>
        <w:spacing w:after="0"/>
        <w:jc w:val="center"/>
        <w:rPr>
          <w:b/>
        </w:rPr>
      </w:pPr>
      <w:r w:rsidRPr="00773BAC">
        <w:rPr>
          <w:b/>
        </w:rPr>
        <w:t>Билет 1</w:t>
      </w:r>
      <w:r w:rsidR="00E02A5A">
        <w:rPr>
          <w:b/>
        </w:rPr>
        <w:t>8</w:t>
      </w:r>
    </w:p>
    <w:p w:rsidR="00773BAC" w:rsidRDefault="006C255C" w:rsidP="00773BAC">
      <w:pPr>
        <w:spacing w:after="0"/>
        <w:jc w:val="both"/>
        <w:rPr>
          <w:b/>
        </w:rPr>
      </w:pPr>
      <w:r w:rsidRPr="00773BAC">
        <w:rPr>
          <w:b/>
        </w:rPr>
        <w:t xml:space="preserve">Практическое задание. </w:t>
      </w:r>
    </w:p>
    <w:p w:rsidR="00773BAC" w:rsidRPr="001E373B" w:rsidRDefault="001E373B" w:rsidP="00773BAC">
      <w:pPr>
        <w:spacing w:after="0"/>
        <w:jc w:val="both"/>
        <w:rPr>
          <w:b/>
        </w:rPr>
      </w:pPr>
      <w:r w:rsidRPr="001E373B">
        <w:rPr>
          <w:b/>
        </w:rPr>
        <w:t xml:space="preserve">Культура Беларуси в XIX </w:t>
      </w:r>
      <w:bookmarkStart w:id="0" w:name="_Hlk154691549"/>
      <w:r w:rsidRPr="001E373B">
        <w:rPr>
          <w:b/>
        </w:rPr>
        <w:t>–</w:t>
      </w:r>
      <w:bookmarkEnd w:id="0"/>
      <w:r w:rsidRPr="001E373B">
        <w:rPr>
          <w:b/>
        </w:rPr>
        <w:t xml:space="preserve"> начале XX в. Условия и особенности формирования белорусской нации.</w:t>
      </w:r>
    </w:p>
    <w:p w:rsidR="001E373B" w:rsidRPr="00773BAC" w:rsidRDefault="001E373B" w:rsidP="00773BAC">
      <w:pPr>
        <w:spacing w:after="0"/>
        <w:jc w:val="both"/>
        <w:rPr>
          <w:b/>
        </w:rPr>
      </w:pPr>
    </w:p>
    <w:p w:rsidR="006C255C" w:rsidRDefault="006C255C" w:rsidP="00773BAC">
      <w:pPr>
        <w:pStyle w:val="a3"/>
        <w:spacing w:after="0"/>
        <w:ind w:left="0"/>
        <w:jc w:val="both"/>
        <w:rPr>
          <w:b/>
        </w:rPr>
      </w:pPr>
      <w:r w:rsidRPr="00773BAC">
        <w:rPr>
          <w:b/>
        </w:rPr>
        <w:t>Используя представленные материалы, ответьте на вопросы</w:t>
      </w:r>
      <w:r w:rsidR="00C320A0">
        <w:rPr>
          <w:b/>
        </w:rPr>
        <w:t xml:space="preserve"> (выполните задания)</w:t>
      </w:r>
      <w:r w:rsidRPr="00773BAC">
        <w:rPr>
          <w:b/>
        </w:rPr>
        <w:t>:</w:t>
      </w:r>
    </w:p>
    <w:p w:rsidR="00D837F2" w:rsidRDefault="00D837F2" w:rsidP="00773BAC">
      <w:pPr>
        <w:pStyle w:val="a3"/>
        <w:spacing w:after="0"/>
        <w:ind w:left="0"/>
        <w:jc w:val="both"/>
        <w:rPr>
          <w:b/>
        </w:rPr>
      </w:pPr>
    </w:p>
    <w:p w:rsidR="00EF2C50" w:rsidRPr="00FA1CC3" w:rsidRDefault="00D837F2" w:rsidP="00824D59">
      <w:pPr>
        <w:spacing w:after="0"/>
        <w:jc w:val="both"/>
      </w:pPr>
      <w:r w:rsidRPr="00FA1CC3">
        <w:t xml:space="preserve">1. </w:t>
      </w:r>
      <w:r w:rsidR="00A862F8">
        <w:t>Где на территории Беларуси во второй половине XIX–начале XX в. можно было получить педагогическое образование?</w:t>
      </w:r>
    </w:p>
    <w:p w:rsidR="00BC071B" w:rsidRPr="00173E8C" w:rsidRDefault="00BC071B" w:rsidP="00824D59">
      <w:pPr>
        <w:spacing w:after="0"/>
        <w:jc w:val="both"/>
        <w:rPr>
          <w:color w:val="000000" w:themeColor="text1"/>
        </w:rPr>
      </w:pPr>
      <w:r w:rsidRPr="00173E8C">
        <w:rPr>
          <w:color w:val="000000" w:themeColor="text1"/>
        </w:rPr>
        <w:t xml:space="preserve">2. </w:t>
      </w:r>
      <w:r w:rsidR="00824D59" w:rsidRPr="00173E8C">
        <w:rPr>
          <w:color w:val="000000" w:themeColor="text1"/>
        </w:rPr>
        <w:t>Составьте схему, отражающую структуру системы образования в Беларуси во второй половине XIX – начале XX в</w:t>
      </w:r>
      <w:r w:rsidRPr="00173E8C">
        <w:rPr>
          <w:color w:val="000000" w:themeColor="text1"/>
        </w:rPr>
        <w:t>?</w:t>
      </w:r>
    </w:p>
    <w:p w:rsidR="00BC071B" w:rsidRDefault="00BC071B" w:rsidP="00824D59">
      <w:pPr>
        <w:spacing w:after="0"/>
        <w:jc w:val="both"/>
      </w:pPr>
      <w:r>
        <w:t>3. О каких признаках нации говорится в приведенных фрагментах произведений Франтишка Богушевича и Янки Купалы?</w:t>
      </w:r>
    </w:p>
    <w:p w:rsidR="00BC071B" w:rsidRDefault="00BC071B" w:rsidP="00824D59">
      <w:pPr>
        <w:spacing w:after="0"/>
        <w:jc w:val="both"/>
      </w:pPr>
      <w:r>
        <w:t>4. Можно ли сказать, что белорусские поэты второй половины XIX–начала XX</w:t>
      </w:r>
    </w:p>
    <w:p w:rsidR="00D837F2" w:rsidRDefault="00BC071B" w:rsidP="00824D59">
      <w:pPr>
        <w:spacing w:after="0"/>
        <w:jc w:val="both"/>
      </w:pPr>
      <w:r>
        <w:t xml:space="preserve">в. способствовали формированию национального самосознания белорусов? </w:t>
      </w:r>
      <w:r w:rsidR="00F55DAC" w:rsidRPr="00F55DAC">
        <w:t>Свое мнение аргументируйте</w:t>
      </w:r>
      <w:r w:rsidR="00F55DAC">
        <w:t>.</w:t>
      </w:r>
    </w:p>
    <w:p w:rsidR="00F55DAC" w:rsidRPr="00BC071B" w:rsidRDefault="00F55DAC" w:rsidP="00824D59">
      <w:pPr>
        <w:spacing w:after="0"/>
        <w:jc w:val="both"/>
      </w:pPr>
    </w:p>
    <w:p w:rsidR="00A862F8" w:rsidRPr="00A862F8" w:rsidRDefault="00D837F2" w:rsidP="00A862F8">
      <w:pPr>
        <w:spacing w:after="0"/>
        <w:contextualSpacing/>
        <w:jc w:val="both"/>
        <w:rPr>
          <w:b/>
          <w:bCs/>
        </w:rPr>
      </w:pPr>
      <w:bookmarkStart w:id="1" w:name="_Hlk154690273"/>
      <w:r w:rsidRPr="00FA1CC3">
        <w:rPr>
          <w:b/>
        </w:rPr>
        <w:t>I</w:t>
      </w:r>
      <w:bookmarkEnd w:id="1"/>
      <w:r w:rsidRPr="00FA1CC3">
        <w:rPr>
          <w:b/>
        </w:rPr>
        <w:t xml:space="preserve">. </w:t>
      </w:r>
      <w:r w:rsidR="00A862F8" w:rsidRPr="00A862F8">
        <w:rPr>
          <w:b/>
          <w:bCs/>
        </w:rPr>
        <w:t>Образование во второй половине XIX – начале XX в.</w:t>
      </w:r>
    </w:p>
    <w:p w:rsidR="00AB073E" w:rsidRPr="00566145" w:rsidRDefault="00A862F8" w:rsidP="00566145">
      <w:pPr>
        <w:spacing w:after="0"/>
        <w:ind w:firstLine="709"/>
        <w:contextualSpacing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541726" cy="3459480"/>
            <wp:effectExtent l="0" t="0" r="0" b="0"/>
            <wp:docPr id="1288895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95032" name=""/>
                    <pic:cNvPicPr/>
                  </pic:nvPicPr>
                  <pic:blipFill rotWithShape="1">
                    <a:blip r:embed="rId7" cstate="print"/>
                    <a:srcRect l="31625" t="36525" r="26292" b="16768"/>
                    <a:stretch/>
                  </pic:blipFill>
                  <pic:spPr bwMode="auto">
                    <a:xfrm>
                      <a:off x="0" y="0"/>
                      <a:ext cx="5561269" cy="347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4D70" w:rsidRPr="00173E8C" w:rsidRDefault="00A862F8" w:rsidP="00A862F8">
      <w:pPr>
        <w:spacing w:after="0"/>
        <w:contextualSpacing/>
        <w:jc w:val="both"/>
        <w:rPr>
          <w:rFonts w:cs="Times New Roman"/>
          <w:b/>
          <w:bCs/>
          <w:color w:val="000000" w:themeColor="text1"/>
          <w:szCs w:val="28"/>
        </w:rPr>
      </w:pPr>
      <w:r w:rsidRPr="00173E8C">
        <w:rPr>
          <w:rFonts w:cs="Times New Roman"/>
          <w:b/>
          <w:bCs/>
          <w:color w:val="000000" w:themeColor="text1"/>
          <w:szCs w:val="28"/>
        </w:rPr>
        <w:t xml:space="preserve">II. </w:t>
      </w:r>
      <w:r w:rsidR="006F4D70" w:rsidRPr="00173E8C">
        <w:rPr>
          <w:rFonts w:cs="Times New Roman"/>
          <w:b/>
          <w:bCs/>
          <w:color w:val="000000" w:themeColor="text1"/>
          <w:szCs w:val="28"/>
        </w:rPr>
        <w:t>Развитие образования.</w:t>
      </w:r>
      <w:r w:rsidR="006F4D70" w:rsidRPr="00173E8C">
        <w:rPr>
          <w:color w:val="000000" w:themeColor="text1"/>
        </w:rPr>
        <w:t xml:space="preserve"> (</w:t>
      </w:r>
      <w:r w:rsidR="006F4D70" w:rsidRPr="00173E8C">
        <w:rPr>
          <w:i/>
          <w:color w:val="000000" w:themeColor="text1"/>
        </w:rPr>
        <w:t>по материалам учебного пособия «История Беларуси. Конец XVIII – начало XX в. 8 класс»)</w:t>
      </w:r>
    </w:p>
    <w:p w:rsidR="00722EFE" w:rsidRPr="00173E8C" w:rsidRDefault="006F4D70" w:rsidP="006F4D70">
      <w:pPr>
        <w:spacing w:after="0"/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 w:rsidRPr="00173E8C">
        <w:rPr>
          <w:rFonts w:cs="Times New Roman"/>
          <w:color w:val="000000" w:themeColor="text1"/>
          <w:szCs w:val="28"/>
        </w:rPr>
        <w:t xml:space="preserve">Начальное образование давали народные и городские училища, относившиеся к Министерству народного просвещения, а также церковноприходские школы и школы грамоты. Наиболее прогрессивным типом </w:t>
      </w:r>
      <w:r w:rsidRPr="00173E8C">
        <w:rPr>
          <w:rFonts w:cs="Times New Roman"/>
          <w:color w:val="000000" w:themeColor="text1"/>
          <w:szCs w:val="28"/>
        </w:rPr>
        <w:lastRenderedPageBreak/>
        <w:t>школ являлись народные училища. Они были одно- и двухклассные</w:t>
      </w:r>
      <w:r w:rsidR="00722EFE" w:rsidRPr="00173E8C">
        <w:rPr>
          <w:rFonts w:cs="Times New Roman"/>
          <w:color w:val="000000" w:themeColor="text1"/>
          <w:szCs w:val="28"/>
        </w:rPr>
        <w:t xml:space="preserve">. </w:t>
      </w:r>
      <w:r w:rsidRPr="00173E8C">
        <w:rPr>
          <w:rFonts w:cs="Times New Roman"/>
          <w:color w:val="000000" w:themeColor="text1"/>
          <w:szCs w:val="28"/>
        </w:rPr>
        <w:t xml:space="preserve">Церковноприходские школы, которые стали открываться в белорусских деревнях, принадлежали Русской православной церкви. </w:t>
      </w:r>
    </w:p>
    <w:p w:rsidR="006F4D70" w:rsidRPr="00173E8C" w:rsidRDefault="006F4D70" w:rsidP="006F4D70">
      <w:pPr>
        <w:spacing w:after="0"/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 w:rsidRPr="00173E8C">
        <w:rPr>
          <w:rFonts w:cs="Times New Roman"/>
          <w:color w:val="000000" w:themeColor="text1"/>
          <w:szCs w:val="28"/>
        </w:rPr>
        <w:t>Для образования детей мелкой буржуазии, ремесленников, служащих, торговцев, мелкой шляхты служили 6-летние городские училища. Они не давали завершенного образования. Только дети состоятельных родителей после дополнительной оплаты за подготовку по ряду предметов могли поступить в гимназии или учительские институты</w:t>
      </w:r>
      <w:r w:rsidR="00722EFE" w:rsidRPr="00173E8C">
        <w:rPr>
          <w:rFonts w:cs="Times New Roman"/>
          <w:color w:val="000000" w:themeColor="text1"/>
          <w:szCs w:val="28"/>
        </w:rPr>
        <w:t>.</w:t>
      </w:r>
      <w:r w:rsidRPr="00173E8C">
        <w:rPr>
          <w:rFonts w:cs="Times New Roman"/>
          <w:color w:val="000000" w:themeColor="text1"/>
          <w:szCs w:val="28"/>
        </w:rPr>
        <w:t xml:space="preserve"> В 1864 г. в Молодечно открылась учительская семинария. Среднее образование во второй половине XIX в. давали мужские и женские гимназии, обучение в которых было рассчитано на 7 лет. Мужские гимназии подразделялись на два типа: классические и реальные. Первые специализировались на гуманитарных науках, вторые — на естественных и технических. Выпускники классических гимназий имели право без экзаменов поступать в университеты, а реальных гимназий — в технические институты. Позднее реальные гимназии были преобразованы в реальные училища.</w:t>
      </w:r>
    </w:p>
    <w:p w:rsidR="00722EFE" w:rsidRPr="00566145" w:rsidRDefault="006F4D70" w:rsidP="00566145">
      <w:pPr>
        <w:spacing w:after="0"/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 w:rsidRPr="00173E8C">
        <w:rPr>
          <w:rFonts w:cs="Times New Roman"/>
          <w:color w:val="000000" w:themeColor="text1"/>
          <w:szCs w:val="28"/>
        </w:rPr>
        <w:t>В 1887 г. был принят так называемый указ «о кухаркиных детях». В соответствии с распоряжением министра просвещения ограничивались возможности обучения в гимназии детей кухарок, прачек, мелких торговцев и других низших сословий. По причине высокой платы за обучение средняя школа до конца XIX в. оставалась учреждением для детей дворянства, чиновников, духовенства, городской буржуазии и зажиточных крестьян. В начале ХХ в. открылись учительские институты в Витебске, Могилеве и Минске. Однако они не являлись высшими учебными заведениями. Выпускники педагогических институтов не имели права поступать в высшие учебные заведения. Высшее образование белорусская молодежь получала за пределами родины — в Москве, Петербурге, Киеве и других университетских центрах Российской империи.</w:t>
      </w:r>
      <w:bookmarkStart w:id="2" w:name="_Hlk154691586"/>
    </w:p>
    <w:p w:rsidR="00A862F8" w:rsidRDefault="00824D59" w:rsidP="00A862F8">
      <w:pPr>
        <w:pStyle w:val="a3"/>
        <w:spacing w:after="0"/>
        <w:ind w:left="0"/>
        <w:jc w:val="both"/>
      </w:pPr>
      <w:r w:rsidRPr="00824D59">
        <w:rPr>
          <w:b/>
        </w:rPr>
        <w:t>І</w:t>
      </w:r>
      <w:r w:rsidR="00A862F8" w:rsidRPr="00745E4D">
        <w:rPr>
          <w:b/>
        </w:rPr>
        <w:t>І</w:t>
      </w:r>
      <w:bookmarkEnd w:id="2"/>
      <w:r w:rsidR="00A862F8" w:rsidRPr="00745E4D">
        <w:rPr>
          <w:b/>
        </w:rPr>
        <w:t>І. Из произведений белорусских поэтов второй половины XIX–начала XX в</w:t>
      </w:r>
      <w:r w:rsidR="00A862F8">
        <w:rPr>
          <w:b/>
        </w:rPr>
        <w:t>в</w:t>
      </w:r>
      <w:r w:rsidR="00A862F8" w:rsidRPr="00745E4D">
        <w:rPr>
          <w:b/>
        </w:rPr>
        <w:t>.</w:t>
      </w:r>
      <w:r w:rsidR="00A862F8">
        <w:t xml:space="preserve"> </w:t>
      </w:r>
    </w:p>
    <w:p w:rsidR="00A862F8" w:rsidRDefault="00A862F8" w:rsidP="00A862F8">
      <w:pPr>
        <w:spacing w:after="0"/>
        <w:ind w:firstLine="709"/>
        <w:jc w:val="both"/>
      </w:pPr>
      <w:r w:rsidRPr="00745E4D">
        <w:rPr>
          <w:i/>
        </w:rPr>
        <w:t xml:space="preserve">Из предисловия к сборнику “Дудка </w:t>
      </w:r>
      <w:proofErr w:type="spellStart"/>
      <w:r w:rsidRPr="00745E4D">
        <w:rPr>
          <w:i/>
        </w:rPr>
        <w:t>беларуская</w:t>
      </w:r>
      <w:proofErr w:type="spellEnd"/>
      <w:r w:rsidRPr="00745E4D">
        <w:rPr>
          <w:i/>
        </w:rPr>
        <w:t xml:space="preserve">” </w:t>
      </w:r>
      <w:proofErr w:type="spellStart"/>
      <w:r w:rsidRPr="00745E4D">
        <w:rPr>
          <w:i/>
        </w:rPr>
        <w:t>Франтишка</w:t>
      </w:r>
      <w:proofErr w:type="spellEnd"/>
      <w:r w:rsidRPr="00745E4D">
        <w:rPr>
          <w:i/>
        </w:rPr>
        <w:t xml:space="preserve"> Богушевича</w:t>
      </w:r>
      <w:r>
        <w:t xml:space="preserve"> “…Братцы </w:t>
      </w:r>
      <w:proofErr w:type="spellStart"/>
      <w:r>
        <w:t>мілыя</w:t>
      </w:r>
      <w:proofErr w:type="spellEnd"/>
      <w:r>
        <w:t xml:space="preserve">, </w:t>
      </w:r>
      <w:proofErr w:type="spellStart"/>
      <w:r>
        <w:t>дзеці</w:t>
      </w:r>
      <w:proofErr w:type="spellEnd"/>
      <w:r>
        <w:t xml:space="preserve"> </w:t>
      </w:r>
      <w:proofErr w:type="spellStart"/>
      <w:r>
        <w:t>Зямлі-маткі</w:t>
      </w:r>
      <w:proofErr w:type="spellEnd"/>
      <w:r>
        <w:t xml:space="preserve"> </w:t>
      </w:r>
      <w:proofErr w:type="spellStart"/>
      <w:r>
        <w:t>маёй</w:t>
      </w:r>
      <w:proofErr w:type="spellEnd"/>
      <w:r>
        <w:t xml:space="preserve">! Вам </w:t>
      </w:r>
      <w:proofErr w:type="spellStart"/>
      <w:r>
        <w:t>ахвяруючы</w:t>
      </w:r>
      <w:proofErr w:type="spellEnd"/>
      <w:r>
        <w:t xml:space="preserve"> </w:t>
      </w:r>
      <w:proofErr w:type="spellStart"/>
      <w:r>
        <w:t>працу</w:t>
      </w:r>
      <w:proofErr w:type="spellEnd"/>
      <w:r>
        <w:t xml:space="preserve"> сваю, </w:t>
      </w:r>
      <w:proofErr w:type="spellStart"/>
      <w:r>
        <w:t>мушу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вамі</w:t>
      </w:r>
      <w:proofErr w:type="spellEnd"/>
      <w:r>
        <w:t xml:space="preserve"> </w:t>
      </w:r>
      <w:proofErr w:type="spellStart"/>
      <w:r>
        <w:t>пагаварыць</w:t>
      </w:r>
      <w:proofErr w:type="spellEnd"/>
      <w:r>
        <w:t xml:space="preserve"> </w:t>
      </w:r>
      <w:proofErr w:type="spellStart"/>
      <w:r>
        <w:t>трохі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долі-нядолі</w:t>
      </w:r>
      <w:proofErr w:type="spellEnd"/>
      <w:r>
        <w:t xml:space="preserve">,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бацькавай</w:t>
      </w:r>
      <w:proofErr w:type="spellEnd"/>
      <w:r>
        <w:t xml:space="preserve"> </w:t>
      </w:r>
      <w:proofErr w:type="spellStart"/>
      <w:r>
        <w:t>спрадвечнай</w:t>
      </w:r>
      <w:proofErr w:type="spellEnd"/>
      <w:r>
        <w:t xml:space="preserve"> </w:t>
      </w:r>
      <w:proofErr w:type="spellStart"/>
      <w:r>
        <w:t>мове</w:t>
      </w:r>
      <w:proofErr w:type="spellEnd"/>
      <w:r>
        <w:t xml:space="preserve">, </w:t>
      </w:r>
      <w:proofErr w:type="spellStart"/>
      <w:r>
        <w:t>каторую</w:t>
      </w:r>
      <w:proofErr w:type="spellEnd"/>
      <w:r>
        <w:t>…“</w:t>
      </w:r>
      <w:proofErr w:type="spellStart"/>
      <w:r>
        <w:t>мужыцкай</w:t>
      </w:r>
      <w:proofErr w:type="spellEnd"/>
      <w:r>
        <w:t xml:space="preserve">” </w:t>
      </w:r>
      <w:proofErr w:type="spellStart"/>
      <w:r>
        <w:t>завуць</w:t>
      </w:r>
      <w:proofErr w:type="spellEnd"/>
      <w:r>
        <w:t xml:space="preserve">, а </w:t>
      </w:r>
      <w:proofErr w:type="spellStart"/>
      <w:r>
        <w:t>завецца</w:t>
      </w:r>
      <w:proofErr w:type="spellEnd"/>
      <w:r>
        <w:t xml:space="preserve"> </w:t>
      </w:r>
      <w:proofErr w:type="spellStart"/>
      <w:r>
        <w:t>яна</w:t>
      </w:r>
      <w:proofErr w:type="spellEnd"/>
      <w:r>
        <w:t xml:space="preserve"> “</w:t>
      </w:r>
      <w:proofErr w:type="spellStart"/>
      <w:r>
        <w:t>беларускай</w:t>
      </w:r>
      <w:proofErr w:type="spellEnd"/>
      <w:r>
        <w:t xml:space="preserve">”. Шмат было </w:t>
      </w:r>
      <w:proofErr w:type="spellStart"/>
      <w:r>
        <w:t>такіх</w:t>
      </w:r>
      <w:proofErr w:type="spellEnd"/>
      <w:r>
        <w:t xml:space="preserve"> </w:t>
      </w:r>
      <w:proofErr w:type="spellStart"/>
      <w:r>
        <w:t>народаў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страцілі</w:t>
      </w:r>
      <w:proofErr w:type="spellEnd"/>
      <w:r>
        <w:t xml:space="preserve"> </w:t>
      </w:r>
      <w:proofErr w:type="spellStart"/>
      <w:r>
        <w:t>наперш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сваю, так, як той </w:t>
      </w:r>
      <w:proofErr w:type="spellStart"/>
      <w:r>
        <w:t>чалавек</w:t>
      </w:r>
      <w:proofErr w:type="spellEnd"/>
      <w:r>
        <w:t xml:space="preserve"> 2 </w:t>
      </w:r>
      <w:proofErr w:type="spellStart"/>
      <w:r>
        <w:t>перад</w:t>
      </w:r>
      <w:proofErr w:type="spellEnd"/>
      <w:r>
        <w:t xml:space="preserve"> </w:t>
      </w:r>
      <w:proofErr w:type="spellStart"/>
      <w:r>
        <w:t>скананнем</w:t>
      </w:r>
      <w:proofErr w:type="spellEnd"/>
      <w:r>
        <w:t xml:space="preserve">, </w:t>
      </w:r>
      <w:proofErr w:type="spellStart"/>
      <w:r>
        <w:t>катораму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</w:t>
      </w:r>
      <w:proofErr w:type="spellStart"/>
      <w:r>
        <w:t>зойме</w:t>
      </w:r>
      <w:proofErr w:type="spellEnd"/>
      <w:r>
        <w:t xml:space="preserve">, а </w:t>
      </w:r>
      <w:proofErr w:type="spellStart"/>
      <w:r>
        <w:t>потым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зусім</w:t>
      </w:r>
      <w:proofErr w:type="spellEnd"/>
      <w:r>
        <w:t xml:space="preserve"> </w:t>
      </w:r>
      <w:proofErr w:type="spellStart"/>
      <w:r>
        <w:t>замёрлі</w:t>
      </w:r>
      <w:proofErr w:type="spellEnd"/>
      <w:r>
        <w:t xml:space="preserve">. Не </w:t>
      </w:r>
      <w:proofErr w:type="spellStart"/>
      <w:r>
        <w:t>пакідайце</w:t>
      </w:r>
      <w:proofErr w:type="spellEnd"/>
      <w:r>
        <w:t xml:space="preserve"> ж </w:t>
      </w:r>
      <w:proofErr w:type="spellStart"/>
      <w:r>
        <w:t>мовы</w:t>
      </w:r>
      <w:proofErr w:type="spellEnd"/>
      <w:r>
        <w:t xml:space="preserve">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беларускай</w:t>
      </w:r>
      <w:proofErr w:type="spellEnd"/>
      <w:r>
        <w:t xml:space="preserve">, </w:t>
      </w:r>
      <w:proofErr w:type="spellStart"/>
      <w:r>
        <w:t>каб</w:t>
      </w:r>
      <w:proofErr w:type="spellEnd"/>
      <w:r>
        <w:t xml:space="preserve"> не </w:t>
      </w:r>
      <w:proofErr w:type="spellStart"/>
      <w:r>
        <w:t>ўмёрлі</w:t>
      </w:r>
      <w:proofErr w:type="spellEnd"/>
      <w:r>
        <w:t xml:space="preserve">!..”. </w:t>
      </w:r>
    </w:p>
    <w:p w:rsidR="00722EFE" w:rsidRDefault="00722EFE" w:rsidP="00A862F8">
      <w:pPr>
        <w:spacing w:after="0"/>
        <w:ind w:firstLine="709"/>
        <w:jc w:val="both"/>
        <w:rPr>
          <w:i/>
        </w:rPr>
      </w:pPr>
    </w:p>
    <w:p w:rsidR="00A862F8" w:rsidRDefault="00A862F8" w:rsidP="00A862F8">
      <w:pPr>
        <w:spacing w:after="0"/>
        <w:ind w:firstLine="709"/>
        <w:jc w:val="both"/>
      </w:pPr>
      <w:r w:rsidRPr="00CC705D">
        <w:rPr>
          <w:i/>
        </w:rPr>
        <w:t xml:space="preserve">Из стихотворения Янки Купалы «А </w:t>
      </w:r>
      <w:proofErr w:type="spellStart"/>
      <w:r w:rsidRPr="00CC705D">
        <w:rPr>
          <w:i/>
        </w:rPr>
        <w:t>хто</w:t>
      </w:r>
      <w:proofErr w:type="spellEnd"/>
      <w:r w:rsidRPr="00CC705D">
        <w:rPr>
          <w:i/>
        </w:rPr>
        <w:t xml:space="preserve"> там </w:t>
      </w:r>
      <w:proofErr w:type="spellStart"/>
      <w:r w:rsidRPr="00CC705D">
        <w:rPr>
          <w:i/>
        </w:rPr>
        <w:t>ідзе</w:t>
      </w:r>
      <w:proofErr w:type="spellEnd"/>
      <w:r w:rsidRPr="00CC705D">
        <w:rPr>
          <w:i/>
        </w:rPr>
        <w:t>?»</w:t>
      </w:r>
      <w:r>
        <w:t xml:space="preserve"> </w:t>
      </w:r>
    </w:p>
    <w:p w:rsidR="00A862F8" w:rsidRDefault="00A862F8" w:rsidP="00A862F8">
      <w:pPr>
        <w:spacing w:after="0"/>
        <w:ind w:firstLine="709"/>
        <w:jc w:val="center"/>
      </w:pPr>
      <w:r>
        <w:t xml:space="preserve">А </w:t>
      </w:r>
      <w:proofErr w:type="spellStart"/>
      <w:r>
        <w:t>хто</w:t>
      </w:r>
      <w:proofErr w:type="spellEnd"/>
      <w:r>
        <w:t xml:space="preserve"> там </w:t>
      </w:r>
      <w:proofErr w:type="spellStart"/>
      <w:r>
        <w:t>ідзе</w:t>
      </w:r>
      <w:proofErr w:type="spellEnd"/>
      <w:r>
        <w:t xml:space="preserve">, а </w:t>
      </w:r>
      <w:proofErr w:type="spellStart"/>
      <w:r>
        <w:t>хто</w:t>
      </w:r>
      <w:proofErr w:type="spellEnd"/>
      <w:r>
        <w:t xml:space="preserve"> там </w:t>
      </w:r>
      <w:proofErr w:type="spellStart"/>
      <w:r>
        <w:t>ідзе</w:t>
      </w:r>
      <w:proofErr w:type="spellEnd"/>
      <w:r>
        <w:t xml:space="preserve"> </w:t>
      </w:r>
    </w:p>
    <w:p w:rsidR="00A862F8" w:rsidRDefault="00A862F8" w:rsidP="00A862F8">
      <w:pPr>
        <w:spacing w:after="0"/>
        <w:ind w:firstLine="709"/>
        <w:jc w:val="center"/>
      </w:pPr>
      <w:r>
        <w:t xml:space="preserve">У </w:t>
      </w:r>
      <w:proofErr w:type="spellStart"/>
      <w:r>
        <w:t>агромністай</w:t>
      </w:r>
      <w:proofErr w:type="spellEnd"/>
      <w:r>
        <w:t xml:space="preserve"> такой </w:t>
      </w:r>
      <w:proofErr w:type="spellStart"/>
      <w:r>
        <w:t>грамадзе</w:t>
      </w:r>
      <w:proofErr w:type="spellEnd"/>
      <w:r>
        <w:t>?</w:t>
      </w:r>
    </w:p>
    <w:p w:rsidR="00A862F8" w:rsidRDefault="00A862F8" w:rsidP="00A862F8">
      <w:pPr>
        <w:spacing w:after="0"/>
        <w:ind w:firstLine="709"/>
        <w:jc w:val="center"/>
      </w:pPr>
      <w:r>
        <w:t xml:space="preserve">— Беларусы... </w:t>
      </w:r>
    </w:p>
    <w:p w:rsidR="00A862F8" w:rsidRDefault="00A862F8" w:rsidP="00A862F8">
      <w:pPr>
        <w:spacing w:after="0"/>
        <w:ind w:firstLine="709"/>
        <w:jc w:val="center"/>
      </w:pPr>
      <w:r>
        <w:t xml:space="preserve">А </w:t>
      </w:r>
      <w:proofErr w:type="spellStart"/>
      <w:r>
        <w:t>чаго</w:t>
      </w:r>
      <w:proofErr w:type="spellEnd"/>
      <w:r>
        <w:t xml:space="preserve"> ж, </w:t>
      </w:r>
      <w:proofErr w:type="spellStart"/>
      <w:r>
        <w:t>чаго</w:t>
      </w:r>
      <w:proofErr w:type="spellEnd"/>
      <w:r>
        <w:t xml:space="preserve"> </w:t>
      </w:r>
      <w:proofErr w:type="spellStart"/>
      <w:r>
        <w:t>захацелась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, </w:t>
      </w:r>
    </w:p>
    <w:p w:rsidR="00A862F8" w:rsidRDefault="00A862F8" w:rsidP="00A862F8">
      <w:pPr>
        <w:spacing w:after="0"/>
        <w:ind w:firstLine="709"/>
        <w:jc w:val="center"/>
      </w:pPr>
      <w:proofErr w:type="spellStart"/>
      <w:r>
        <w:t>Пагарджаным</w:t>
      </w:r>
      <w:proofErr w:type="spellEnd"/>
      <w:r>
        <w:t xml:space="preserve"> век, </w:t>
      </w:r>
      <w:proofErr w:type="spellStart"/>
      <w:r>
        <w:t>ім</w:t>
      </w:r>
      <w:proofErr w:type="spellEnd"/>
      <w:r>
        <w:t xml:space="preserve">, </w:t>
      </w:r>
      <w:proofErr w:type="spellStart"/>
      <w:r>
        <w:t>сляпым</w:t>
      </w:r>
      <w:proofErr w:type="spellEnd"/>
      <w:r>
        <w:t xml:space="preserve">, </w:t>
      </w:r>
      <w:proofErr w:type="spellStart"/>
      <w:r>
        <w:t>глухім</w:t>
      </w:r>
      <w:proofErr w:type="spellEnd"/>
      <w:r>
        <w:t>?</w:t>
      </w:r>
    </w:p>
    <w:p w:rsidR="00D837F2" w:rsidRDefault="00A862F8" w:rsidP="00722EFE">
      <w:pPr>
        <w:spacing w:after="0"/>
        <w:ind w:firstLine="709"/>
        <w:jc w:val="center"/>
        <w:rPr>
          <w:b/>
        </w:rPr>
      </w:pPr>
      <w:r>
        <w:t xml:space="preserve">— </w:t>
      </w:r>
      <w:proofErr w:type="spellStart"/>
      <w:r>
        <w:t>Людзьмі</w:t>
      </w:r>
      <w:proofErr w:type="spellEnd"/>
      <w:r>
        <w:t xml:space="preserve"> </w:t>
      </w:r>
      <w:proofErr w:type="spellStart"/>
      <w:r>
        <w:t>звацца</w:t>
      </w:r>
      <w:proofErr w:type="spellEnd"/>
      <w:r>
        <w:t>.</w:t>
      </w:r>
    </w:p>
    <w:p w:rsidR="00A862F8" w:rsidRDefault="00A862F8" w:rsidP="00D837F2">
      <w:pPr>
        <w:spacing w:after="0"/>
        <w:jc w:val="both"/>
        <w:rPr>
          <w:b/>
          <w:color w:val="FF0000"/>
        </w:rPr>
      </w:pPr>
    </w:p>
    <w:p w:rsidR="00A862F8" w:rsidRDefault="00A862F8" w:rsidP="00D837F2">
      <w:pPr>
        <w:spacing w:after="0"/>
        <w:jc w:val="both"/>
        <w:rPr>
          <w:b/>
          <w:color w:val="FF0000"/>
        </w:rPr>
      </w:pPr>
    </w:p>
    <w:p w:rsidR="00A862F8" w:rsidRDefault="00A862F8" w:rsidP="00D837F2">
      <w:pPr>
        <w:spacing w:after="0"/>
        <w:jc w:val="both"/>
        <w:rPr>
          <w:b/>
          <w:color w:val="FF0000"/>
        </w:rPr>
      </w:pPr>
    </w:p>
    <w:sectPr w:rsidR="00A862F8" w:rsidSect="0007225B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CF" w:rsidRDefault="00FF6ECF" w:rsidP="00DD28F0">
      <w:pPr>
        <w:spacing w:after="0"/>
      </w:pPr>
      <w:r>
        <w:separator/>
      </w:r>
    </w:p>
  </w:endnote>
  <w:endnote w:type="continuationSeparator" w:id="0">
    <w:p w:rsidR="00FF6ECF" w:rsidRDefault="00FF6ECF" w:rsidP="00DD28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940762"/>
      <w:docPartObj>
        <w:docPartGallery w:val="Page Numbers (Bottom of Page)"/>
        <w:docPartUnique/>
      </w:docPartObj>
    </w:sdtPr>
    <w:sdtContent>
      <w:p w:rsidR="00DD28F0" w:rsidRDefault="000A43B0">
        <w:pPr>
          <w:pStyle w:val="a7"/>
          <w:jc w:val="right"/>
        </w:pPr>
        <w:r>
          <w:fldChar w:fldCharType="begin"/>
        </w:r>
        <w:r w:rsidR="00DD28F0">
          <w:instrText>PAGE   \* MERGEFORMAT</w:instrText>
        </w:r>
        <w:r>
          <w:fldChar w:fldCharType="separate"/>
        </w:r>
        <w:r w:rsidR="003B79EA">
          <w:rPr>
            <w:noProof/>
          </w:rPr>
          <w:t>3</w:t>
        </w:r>
        <w:r>
          <w:fldChar w:fldCharType="end"/>
        </w:r>
      </w:p>
    </w:sdtContent>
  </w:sdt>
  <w:p w:rsidR="00DD28F0" w:rsidRDefault="00DD28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CF" w:rsidRDefault="00FF6ECF" w:rsidP="00DD28F0">
      <w:pPr>
        <w:spacing w:after="0"/>
      </w:pPr>
      <w:r>
        <w:separator/>
      </w:r>
    </w:p>
  </w:footnote>
  <w:footnote w:type="continuationSeparator" w:id="0">
    <w:p w:rsidR="00FF6ECF" w:rsidRDefault="00FF6ECF" w:rsidP="00DD28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A53"/>
    <w:multiLevelType w:val="hybridMultilevel"/>
    <w:tmpl w:val="B838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18B9"/>
    <w:multiLevelType w:val="hybridMultilevel"/>
    <w:tmpl w:val="E37E0508"/>
    <w:lvl w:ilvl="0" w:tplc="9A4A9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119F7"/>
    <w:multiLevelType w:val="hybridMultilevel"/>
    <w:tmpl w:val="A78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5DEE"/>
    <w:multiLevelType w:val="hybridMultilevel"/>
    <w:tmpl w:val="1E7615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2615F"/>
    <w:multiLevelType w:val="hybridMultilevel"/>
    <w:tmpl w:val="D304F410"/>
    <w:lvl w:ilvl="0" w:tplc="9BF0C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1798B"/>
    <w:multiLevelType w:val="multilevel"/>
    <w:tmpl w:val="40601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C7F731E"/>
    <w:multiLevelType w:val="hybridMultilevel"/>
    <w:tmpl w:val="DB72275A"/>
    <w:lvl w:ilvl="0" w:tplc="1CD80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36847"/>
    <w:multiLevelType w:val="multilevel"/>
    <w:tmpl w:val="6B368A7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26"/>
    <w:rsid w:val="00047907"/>
    <w:rsid w:val="000576C3"/>
    <w:rsid w:val="00070192"/>
    <w:rsid w:val="0007225B"/>
    <w:rsid w:val="00075CE0"/>
    <w:rsid w:val="000A43B0"/>
    <w:rsid w:val="000C10A5"/>
    <w:rsid w:val="00111596"/>
    <w:rsid w:val="00166C2C"/>
    <w:rsid w:val="00173E8C"/>
    <w:rsid w:val="00181784"/>
    <w:rsid w:val="001A7F5E"/>
    <w:rsid w:val="001E373B"/>
    <w:rsid w:val="00205752"/>
    <w:rsid w:val="002500F4"/>
    <w:rsid w:val="002D1D34"/>
    <w:rsid w:val="002F6EBE"/>
    <w:rsid w:val="0030620D"/>
    <w:rsid w:val="00310DC4"/>
    <w:rsid w:val="00333275"/>
    <w:rsid w:val="003721EA"/>
    <w:rsid w:val="003B79EA"/>
    <w:rsid w:val="003C13B4"/>
    <w:rsid w:val="003E1A42"/>
    <w:rsid w:val="003F1250"/>
    <w:rsid w:val="00465320"/>
    <w:rsid w:val="00491891"/>
    <w:rsid w:val="004E0552"/>
    <w:rsid w:val="00564726"/>
    <w:rsid w:val="00566145"/>
    <w:rsid w:val="0057286E"/>
    <w:rsid w:val="00597213"/>
    <w:rsid w:val="005D02AC"/>
    <w:rsid w:val="0060262A"/>
    <w:rsid w:val="00617C77"/>
    <w:rsid w:val="00633F85"/>
    <w:rsid w:val="006C255C"/>
    <w:rsid w:val="006C342B"/>
    <w:rsid w:val="006F4D70"/>
    <w:rsid w:val="006F59E0"/>
    <w:rsid w:val="00715EF3"/>
    <w:rsid w:val="00722EFE"/>
    <w:rsid w:val="00745E01"/>
    <w:rsid w:val="00745E4D"/>
    <w:rsid w:val="00753D20"/>
    <w:rsid w:val="00773BAC"/>
    <w:rsid w:val="00776AC9"/>
    <w:rsid w:val="007B279F"/>
    <w:rsid w:val="007B3CB6"/>
    <w:rsid w:val="007D03A9"/>
    <w:rsid w:val="007F61F7"/>
    <w:rsid w:val="00824D59"/>
    <w:rsid w:val="00834F68"/>
    <w:rsid w:val="0087536C"/>
    <w:rsid w:val="008B051F"/>
    <w:rsid w:val="0092192C"/>
    <w:rsid w:val="0097781D"/>
    <w:rsid w:val="009A2465"/>
    <w:rsid w:val="009B3E91"/>
    <w:rsid w:val="009D31A6"/>
    <w:rsid w:val="00A17E7E"/>
    <w:rsid w:val="00A202E3"/>
    <w:rsid w:val="00A25647"/>
    <w:rsid w:val="00A6483B"/>
    <w:rsid w:val="00A862F8"/>
    <w:rsid w:val="00AB073E"/>
    <w:rsid w:val="00BC071B"/>
    <w:rsid w:val="00C105AC"/>
    <w:rsid w:val="00C320A0"/>
    <w:rsid w:val="00C729D1"/>
    <w:rsid w:val="00C73AAB"/>
    <w:rsid w:val="00CC2B89"/>
    <w:rsid w:val="00CC705D"/>
    <w:rsid w:val="00CC7D48"/>
    <w:rsid w:val="00D059B9"/>
    <w:rsid w:val="00D17DAE"/>
    <w:rsid w:val="00D70642"/>
    <w:rsid w:val="00D837F2"/>
    <w:rsid w:val="00DC5C31"/>
    <w:rsid w:val="00DD28F0"/>
    <w:rsid w:val="00DF08F8"/>
    <w:rsid w:val="00E02A5A"/>
    <w:rsid w:val="00E1597A"/>
    <w:rsid w:val="00E3706A"/>
    <w:rsid w:val="00EB14C7"/>
    <w:rsid w:val="00EF2C50"/>
    <w:rsid w:val="00EF6CED"/>
    <w:rsid w:val="00F55C4E"/>
    <w:rsid w:val="00F55DAC"/>
    <w:rsid w:val="00F81A8F"/>
    <w:rsid w:val="00F9575E"/>
    <w:rsid w:val="00FA1CC3"/>
    <w:rsid w:val="00FC0A41"/>
    <w:rsid w:val="00FF1711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5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55C"/>
    <w:pPr>
      <w:ind w:left="720"/>
      <w:contextualSpacing/>
    </w:pPr>
  </w:style>
  <w:style w:type="table" w:styleId="a4">
    <w:name w:val="Table Grid"/>
    <w:basedOn w:val="a1"/>
    <w:uiPriority w:val="39"/>
    <w:rsid w:val="0087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91891"/>
  </w:style>
  <w:style w:type="paragraph" w:styleId="a5">
    <w:name w:val="header"/>
    <w:basedOn w:val="a"/>
    <w:link w:val="a6"/>
    <w:uiPriority w:val="99"/>
    <w:unhideWhenUsed/>
    <w:rsid w:val="00DD28F0"/>
    <w:pPr>
      <w:tabs>
        <w:tab w:val="center" w:pos="4536"/>
        <w:tab w:val="right" w:pos="9072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D28F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D28F0"/>
    <w:pPr>
      <w:tabs>
        <w:tab w:val="center" w:pos="4536"/>
        <w:tab w:val="right" w:pos="9072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D28F0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45E4D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2024-01-17T11:21:00Z</dcterms:created>
  <dcterms:modified xsi:type="dcterms:W3CDTF">2024-01-19T10:12:00Z</dcterms:modified>
</cp:coreProperties>
</file>