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6266" w14:textId="77777777" w:rsidR="00A73742" w:rsidRDefault="00000000">
      <w:pPr>
        <w:spacing w:before="73"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17</w:t>
      </w:r>
    </w:p>
    <w:p w14:paraId="552ED432" w14:textId="77777777" w:rsidR="00A73742" w:rsidRDefault="00000000">
      <w:pPr>
        <w:ind w:right="6714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14:paraId="008F66CC" w14:textId="77777777" w:rsidR="00A73742" w:rsidRDefault="00000000">
      <w:pPr>
        <w:tabs>
          <w:tab w:val="left" w:pos="2027"/>
          <w:tab w:val="left" w:pos="3862"/>
          <w:tab w:val="left" w:pos="5958"/>
          <w:tab w:val="left" w:pos="8683"/>
        </w:tabs>
        <w:ind w:left="102" w:right="110"/>
        <w:rPr>
          <w:b/>
          <w:sz w:val="28"/>
        </w:rPr>
      </w:pPr>
      <w:r>
        <w:rPr>
          <w:b/>
          <w:spacing w:val="-2"/>
          <w:sz w:val="28"/>
        </w:rPr>
        <w:t>Становление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белорусской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национальной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государственности.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Участие </w:t>
      </w:r>
      <w:r>
        <w:rPr>
          <w:b/>
          <w:sz w:val="28"/>
        </w:rPr>
        <w:t>БССР в создании СССР. Укрупнение территории БССР.</w:t>
      </w:r>
    </w:p>
    <w:p w14:paraId="1867516A" w14:textId="77777777" w:rsidR="00A73742" w:rsidRDefault="00000000">
      <w:pPr>
        <w:spacing w:before="321" w:line="242" w:lineRule="auto"/>
        <w:ind w:left="102" w:right="110"/>
        <w:rPr>
          <w:b/>
          <w:sz w:val="28"/>
        </w:rPr>
      </w:pPr>
      <w:r>
        <w:rPr>
          <w:b/>
          <w:sz w:val="28"/>
        </w:rPr>
        <w:t>Используя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(выполните </w:t>
      </w:r>
      <w:r>
        <w:rPr>
          <w:b/>
          <w:spacing w:val="-2"/>
          <w:sz w:val="28"/>
        </w:rPr>
        <w:t>задания):</w:t>
      </w:r>
    </w:p>
    <w:p w14:paraId="4EAB16EA" w14:textId="77777777" w:rsidR="00A73742" w:rsidRPr="004F613E" w:rsidRDefault="00000000" w:rsidP="004F613E">
      <w:pPr>
        <w:pStyle w:val="a4"/>
        <w:numPr>
          <w:ilvl w:val="0"/>
          <w:numId w:val="2"/>
        </w:numPr>
        <w:tabs>
          <w:tab w:val="left" w:pos="382"/>
          <w:tab w:val="left" w:pos="1337"/>
          <w:tab w:val="left" w:pos="2193"/>
          <w:tab w:val="left" w:pos="4258"/>
          <w:tab w:val="left" w:pos="5987"/>
          <w:tab w:val="left" w:pos="8486"/>
        </w:tabs>
        <w:ind w:left="0" w:firstLine="0"/>
        <w:jc w:val="both"/>
        <w:rPr>
          <w:sz w:val="28"/>
          <w:szCs w:val="28"/>
        </w:rPr>
      </w:pPr>
      <w:r w:rsidRPr="004F613E">
        <w:rPr>
          <w:spacing w:val="-2"/>
          <w:sz w:val="28"/>
          <w:szCs w:val="28"/>
        </w:rPr>
        <w:t>Когда</w:t>
      </w:r>
      <w:r w:rsidRPr="004F613E">
        <w:rPr>
          <w:sz w:val="28"/>
          <w:szCs w:val="28"/>
        </w:rPr>
        <w:tab/>
      </w:r>
      <w:r w:rsidRPr="004F613E">
        <w:rPr>
          <w:spacing w:val="-4"/>
          <w:sz w:val="28"/>
          <w:szCs w:val="28"/>
        </w:rPr>
        <w:t>было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провозглашено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образование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Социалистической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 xml:space="preserve">Советской </w:t>
      </w:r>
      <w:r w:rsidRPr="004F613E">
        <w:rPr>
          <w:sz w:val="28"/>
          <w:szCs w:val="28"/>
        </w:rPr>
        <w:t>Республики Беларуси (ССРБ)?</w:t>
      </w:r>
    </w:p>
    <w:p w14:paraId="490071A1" w14:textId="5C7CC482" w:rsidR="004F613E" w:rsidRPr="004F613E" w:rsidRDefault="004F613E" w:rsidP="004F613E">
      <w:pPr>
        <w:pStyle w:val="a4"/>
        <w:numPr>
          <w:ilvl w:val="0"/>
          <w:numId w:val="2"/>
        </w:numPr>
        <w:tabs>
          <w:tab w:val="left" w:pos="382"/>
          <w:tab w:val="left" w:pos="1565"/>
          <w:tab w:val="left" w:pos="3299"/>
          <w:tab w:val="left" w:pos="4996"/>
          <w:tab w:val="left" w:pos="6616"/>
          <w:tab w:val="left" w:pos="8237"/>
          <w:tab w:val="left" w:pos="9102"/>
        </w:tabs>
        <w:ind w:left="0" w:firstLine="0"/>
        <w:jc w:val="both"/>
        <w:rPr>
          <w:sz w:val="28"/>
          <w:szCs w:val="28"/>
        </w:rPr>
      </w:pPr>
      <w:r w:rsidRPr="004F613E">
        <w:rPr>
          <w:color w:val="242021"/>
          <w:sz w:val="28"/>
          <w:szCs w:val="28"/>
        </w:rPr>
        <w:t xml:space="preserve">Назовите причины создания </w:t>
      </w:r>
      <w:r w:rsidR="00A712B8">
        <w:rPr>
          <w:color w:val="242021"/>
          <w:sz w:val="28"/>
          <w:szCs w:val="28"/>
        </w:rPr>
        <w:t>С</w:t>
      </w:r>
      <w:r w:rsidR="005700AB">
        <w:rPr>
          <w:color w:val="242021"/>
          <w:sz w:val="28"/>
          <w:szCs w:val="28"/>
          <w:lang w:val="be-BY"/>
        </w:rPr>
        <w:t>СРБ</w:t>
      </w:r>
      <w:r w:rsidR="00A712B8">
        <w:rPr>
          <w:color w:val="242021"/>
          <w:sz w:val="28"/>
          <w:szCs w:val="28"/>
        </w:rPr>
        <w:t xml:space="preserve"> и </w:t>
      </w:r>
      <w:r w:rsidRPr="004F613E">
        <w:rPr>
          <w:color w:val="242021"/>
          <w:sz w:val="28"/>
          <w:szCs w:val="28"/>
        </w:rPr>
        <w:t>Литбел</w:t>
      </w:r>
      <w:r w:rsidR="00A712B8">
        <w:rPr>
          <w:color w:val="242021"/>
          <w:sz w:val="28"/>
          <w:szCs w:val="28"/>
        </w:rPr>
        <w:t xml:space="preserve">, как необходимых </w:t>
      </w:r>
      <w:r w:rsidRPr="004F613E">
        <w:rPr>
          <w:color w:val="242021"/>
          <w:sz w:val="28"/>
          <w:szCs w:val="28"/>
        </w:rPr>
        <w:t>этап</w:t>
      </w:r>
      <w:r w:rsidR="00A712B8">
        <w:rPr>
          <w:color w:val="242021"/>
          <w:sz w:val="28"/>
          <w:szCs w:val="28"/>
        </w:rPr>
        <w:t>ов</w:t>
      </w:r>
      <w:r w:rsidRPr="004F613E">
        <w:rPr>
          <w:color w:val="242021"/>
          <w:sz w:val="28"/>
          <w:szCs w:val="28"/>
        </w:rPr>
        <w:t xml:space="preserve"> оформления белорусской национальной государственности на советской основе</w:t>
      </w:r>
      <w:r w:rsidR="00A712B8">
        <w:rPr>
          <w:color w:val="242021"/>
          <w:sz w:val="28"/>
          <w:szCs w:val="28"/>
        </w:rPr>
        <w:t>.</w:t>
      </w:r>
      <w:r w:rsidRPr="004F613E">
        <w:rPr>
          <w:sz w:val="28"/>
          <w:szCs w:val="28"/>
        </w:rPr>
        <w:t xml:space="preserve"> </w:t>
      </w:r>
    </w:p>
    <w:p w14:paraId="14F8A1EC" w14:textId="77777777" w:rsidR="004F613E" w:rsidRPr="004F613E" w:rsidRDefault="00000000" w:rsidP="004F613E">
      <w:pPr>
        <w:pStyle w:val="a4"/>
        <w:numPr>
          <w:ilvl w:val="0"/>
          <w:numId w:val="2"/>
        </w:numPr>
        <w:tabs>
          <w:tab w:val="left" w:pos="382"/>
          <w:tab w:val="left" w:pos="1565"/>
          <w:tab w:val="left" w:pos="3299"/>
          <w:tab w:val="left" w:pos="4996"/>
          <w:tab w:val="left" w:pos="6616"/>
          <w:tab w:val="left" w:pos="8237"/>
          <w:tab w:val="left" w:pos="9102"/>
        </w:tabs>
        <w:ind w:left="0" w:firstLine="0"/>
        <w:jc w:val="both"/>
        <w:rPr>
          <w:sz w:val="28"/>
          <w:szCs w:val="28"/>
        </w:rPr>
      </w:pPr>
      <w:r w:rsidRPr="004F613E">
        <w:rPr>
          <w:spacing w:val="-2"/>
          <w:sz w:val="28"/>
          <w:szCs w:val="28"/>
        </w:rPr>
        <w:t>Почему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белорусское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государство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называлось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>советским?</w:t>
      </w:r>
      <w:r w:rsidRPr="004F613E">
        <w:rPr>
          <w:sz w:val="28"/>
          <w:szCs w:val="28"/>
        </w:rPr>
        <w:tab/>
      </w:r>
      <w:r w:rsidRPr="004F613E">
        <w:rPr>
          <w:spacing w:val="-4"/>
          <w:sz w:val="28"/>
          <w:szCs w:val="28"/>
        </w:rPr>
        <w:t>Свой</w:t>
      </w:r>
      <w:r w:rsidRPr="004F613E">
        <w:rPr>
          <w:sz w:val="28"/>
          <w:szCs w:val="28"/>
        </w:rPr>
        <w:tab/>
      </w:r>
      <w:r w:rsidRPr="004F613E">
        <w:rPr>
          <w:spacing w:val="-2"/>
          <w:sz w:val="28"/>
          <w:szCs w:val="28"/>
        </w:rPr>
        <w:t xml:space="preserve">ответ </w:t>
      </w:r>
      <w:r w:rsidRPr="004F613E">
        <w:rPr>
          <w:sz w:val="28"/>
          <w:szCs w:val="28"/>
        </w:rPr>
        <w:t>подтвердите цитатой из представленных материалов.</w:t>
      </w:r>
      <w:r w:rsidR="004F613E" w:rsidRPr="004F613E">
        <w:rPr>
          <w:color w:val="242021"/>
          <w:sz w:val="28"/>
          <w:szCs w:val="28"/>
        </w:rPr>
        <w:t xml:space="preserve"> </w:t>
      </w:r>
    </w:p>
    <w:p w14:paraId="4C0F8EBD" w14:textId="77777777" w:rsidR="00A73742" w:rsidRPr="004F613E" w:rsidRDefault="00000000" w:rsidP="004F613E">
      <w:pPr>
        <w:pStyle w:val="a4"/>
        <w:numPr>
          <w:ilvl w:val="0"/>
          <w:numId w:val="2"/>
        </w:numPr>
        <w:tabs>
          <w:tab w:val="left" w:pos="382"/>
        </w:tabs>
        <w:ind w:left="0" w:firstLine="0"/>
        <w:jc w:val="both"/>
        <w:rPr>
          <w:sz w:val="28"/>
          <w:szCs w:val="28"/>
        </w:rPr>
      </w:pPr>
      <w:r w:rsidRPr="004F613E">
        <w:rPr>
          <w:sz w:val="28"/>
          <w:szCs w:val="28"/>
        </w:rPr>
        <w:t>Охарактеризуйте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процесс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формирования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территории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БССР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в</w:t>
      </w:r>
      <w:r w:rsidRPr="004F613E">
        <w:rPr>
          <w:spacing w:val="80"/>
          <w:sz w:val="28"/>
          <w:szCs w:val="28"/>
        </w:rPr>
        <w:t xml:space="preserve"> </w:t>
      </w:r>
      <w:r w:rsidRPr="004F613E">
        <w:rPr>
          <w:sz w:val="28"/>
          <w:szCs w:val="28"/>
        </w:rPr>
        <w:t>1921–1926 годах. Какие исторические события повлияли на этот процесс?</w:t>
      </w:r>
    </w:p>
    <w:p w14:paraId="0BE3CCC5" w14:textId="77777777" w:rsidR="00A73742" w:rsidRDefault="00000000">
      <w:pPr>
        <w:pStyle w:val="a4"/>
        <w:numPr>
          <w:ilvl w:val="0"/>
          <w:numId w:val="1"/>
        </w:numPr>
        <w:tabs>
          <w:tab w:val="left" w:pos="679"/>
        </w:tabs>
        <w:spacing w:before="317"/>
        <w:ind w:right="102" w:firstLine="0"/>
        <w:jc w:val="both"/>
        <w:rPr>
          <w:i/>
          <w:sz w:val="28"/>
        </w:rPr>
      </w:pPr>
      <w:r>
        <w:rPr>
          <w:b/>
          <w:color w:val="221F1F"/>
          <w:sz w:val="28"/>
        </w:rPr>
        <w:t xml:space="preserve">Из Манифеста Временного рабоче-крестьянского советского правительства Беларуси </w:t>
      </w:r>
      <w:r>
        <w:rPr>
          <w:i/>
          <w:color w:val="221F1F"/>
          <w:sz w:val="28"/>
        </w:rPr>
        <w:t>(1 января 1919 г.)</w:t>
      </w:r>
    </w:p>
    <w:p w14:paraId="3D334874" w14:textId="77777777" w:rsidR="00A73742" w:rsidRDefault="00000000">
      <w:pPr>
        <w:pStyle w:val="a3"/>
        <w:spacing w:line="242" w:lineRule="auto"/>
        <w:ind w:right="110" w:firstLine="707"/>
      </w:pPr>
      <w:r>
        <w:rPr>
          <w:color w:val="221F1F"/>
        </w:rPr>
        <w:t xml:space="preserve">Товарищи и братья рабочие, бедные крестьяне и красноармейцы </w:t>
      </w:r>
      <w:r>
        <w:rPr>
          <w:color w:val="221F1F"/>
          <w:spacing w:val="-2"/>
        </w:rPr>
        <w:t>Беларуси!</w:t>
      </w:r>
    </w:p>
    <w:p w14:paraId="736F6E64" w14:textId="77777777" w:rsidR="00A73742" w:rsidRDefault="00000000">
      <w:pPr>
        <w:pStyle w:val="a3"/>
        <w:ind w:right="103" w:firstLine="707"/>
      </w:pPr>
      <w:r>
        <w:rPr>
          <w:color w:val="221F1F"/>
        </w:rPr>
        <w:t xml:space="preserve">… Великая Октябрьская революция в России… заложила фундамент нового уклада жизни с властью трудового народа. Начавшись с России, она зажгла также огонь всемирного освобождения трудового народа от </w:t>
      </w:r>
      <w:r>
        <w:rPr>
          <w:color w:val="221F1F"/>
          <w:spacing w:val="-2"/>
        </w:rPr>
        <w:t>эксплуатации…</w:t>
      </w:r>
    </w:p>
    <w:p w14:paraId="14EAF3E2" w14:textId="77777777" w:rsidR="00A73742" w:rsidRDefault="00000000">
      <w:pPr>
        <w:pStyle w:val="a3"/>
        <w:ind w:firstLine="707"/>
      </w:pPr>
      <w:r>
        <w:rPr>
          <w:color w:val="221F1F"/>
        </w:rPr>
        <w:t>… Среди трудовых народов России, Литвы, Украины и Латвии с сегодняшнего дня становитесь и вы свободными и полноправными хозяевами свободной независимой Белорусской социалистической республики. С сегодняшнего дня Беларусь – Советская Республика – становится республикой трудового народа, рабочих, крестьянской бедноты, красноармейцев Беларуси.</w:t>
      </w:r>
    </w:p>
    <w:p w14:paraId="149ADAD4" w14:textId="77777777" w:rsidR="00A73742" w:rsidRDefault="00000000">
      <w:pPr>
        <w:pStyle w:val="a3"/>
        <w:ind w:right="104" w:firstLine="986"/>
      </w:pPr>
      <w:r>
        <w:rPr>
          <w:color w:val="221F1F"/>
        </w:rPr>
        <w:t>Временное Рабоче-крестьянское правительство…провозглашает всему миру: с этого момента вся власть в Беларуси принадлежит только Советам рабочих, крестьянских, батрацких и красноармейских депутатов.</w:t>
      </w:r>
    </w:p>
    <w:p w14:paraId="3DF7545D" w14:textId="77777777" w:rsidR="004119F0" w:rsidRDefault="00000000" w:rsidP="004119F0">
      <w:pPr>
        <w:pStyle w:val="a3"/>
        <w:ind w:right="109" w:firstLine="707"/>
        <w:rPr>
          <w:color w:val="221F1F"/>
        </w:rPr>
      </w:pPr>
      <w:r>
        <w:rPr>
          <w:color w:val="221F1F"/>
        </w:rPr>
        <w:t>Вся земля помещиков и крупных землевладельцев, монастырей, церквей, костелов, духовенства, со всем инвентарем, а также все леса, воды, недра земли становятся достоянием трудового народа Беларуси….</w:t>
      </w:r>
    </w:p>
    <w:p w14:paraId="44A90F51" w14:textId="77777777" w:rsidR="005700AB" w:rsidRDefault="005700AB" w:rsidP="004119F0">
      <w:pPr>
        <w:pStyle w:val="a3"/>
        <w:ind w:right="109" w:firstLine="707"/>
        <w:rPr>
          <w:color w:val="221F1F"/>
        </w:rPr>
      </w:pPr>
    </w:p>
    <w:p w14:paraId="603F4FAA" w14:textId="7808BB4F" w:rsidR="004119F0" w:rsidRDefault="00A712B8" w:rsidP="004119F0">
      <w:pPr>
        <w:pStyle w:val="a3"/>
        <w:numPr>
          <w:ilvl w:val="0"/>
          <w:numId w:val="1"/>
        </w:numPr>
        <w:ind w:left="0" w:right="0" w:firstLine="0"/>
      </w:pPr>
      <w:r w:rsidRPr="004119F0">
        <w:rPr>
          <w:b/>
        </w:rPr>
        <w:t xml:space="preserve">О создании Литбел </w:t>
      </w:r>
      <w:r w:rsidR="004119F0" w:rsidRPr="00EF70C2">
        <w:rPr>
          <w:i/>
        </w:rPr>
        <w:t>(по</w:t>
      </w:r>
      <w:r w:rsidR="004119F0" w:rsidRPr="00EF70C2">
        <w:rPr>
          <w:i/>
          <w:spacing w:val="-5"/>
        </w:rPr>
        <w:t xml:space="preserve"> </w:t>
      </w:r>
      <w:r w:rsidR="004119F0" w:rsidRPr="00EF70C2">
        <w:rPr>
          <w:i/>
        </w:rPr>
        <w:t>материалам</w:t>
      </w:r>
      <w:r w:rsidR="004119F0" w:rsidRPr="00EF70C2">
        <w:rPr>
          <w:i/>
          <w:spacing w:val="-5"/>
        </w:rPr>
        <w:t xml:space="preserve"> </w:t>
      </w:r>
      <w:r w:rsidR="004119F0" w:rsidRPr="00EF70C2">
        <w:rPr>
          <w:i/>
        </w:rPr>
        <w:t>учебного</w:t>
      </w:r>
      <w:r w:rsidR="004119F0" w:rsidRPr="00EF70C2">
        <w:rPr>
          <w:i/>
          <w:spacing w:val="-5"/>
        </w:rPr>
        <w:t xml:space="preserve"> </w:t>
      </w:r>
      <w:r w:rsidR="004119F0" w:rsidRPr="00EF70C2">
        <w:rPr>
          <w:i/>
        </w:rPr>
        <w:t>пособия</w:t>
      </w:r>
      <w:r w:rsidR="004119F0" w:rsidRPr="00EF70C2">
        <w:rPr>
          <w:i/>
          <w:spacing w:val="-3"/>
        </w:rPr>
        <w:t xml:space="preserve"> </w:t>
      </w:r>
      <w:r w:rsidR="004119F0" w:rsidRPr="00EF70C2">
        <w:rPr>
          <w:i/>
        </w:rPr>
        <w:t>«История</w:t>
      </w:r>
      <w:r w:rsidR="004119F0" w:rsidRPr="00EF70C2">
        <w:rPr>
          <w:i/>
          <w:spacing w:val="-3"/>
        </w:rPr>
        <w:t xml:space="preserve"> </w:t>
      </w:r>
      <w:r w:rsidR="004119F0" w:rsidRPr="00EF70C2">
        <w:rPr>
          <w:i/>
        </w:rPr>
        <w:t>Беларуси.</w:t>
      </w:r>
      <w:r w:rsidR="004119F0" w:rsidRPr="00EF70C2">
        <w:rPr>
          <w:i/>
          <w:spacing w:val="-6"/>
        </w:rPr>
        <w:t xml:space="preserve"> </w:t>
      </w:r>
      <w:r w:rsidR="004119F0" w:rsidRPr="00EF70C2">
        <w:rPr>
          <w:i/>
        </w:rPr>
        <w:t>1917</w:t>
      </w:r>
      <w:r w:rsidR="004119F0" w:rsidRPr="00EF70C2">
        <w:rPr>
          <w:i/>
          <w:spacing w:val="-1"/>
        </w:rPr>
        <w:t xml:space="preserve"> </w:t>
      </w:r>
      <w:r w:rsidR="004119F0" w:rsidRPr="00EF70C2">
        <w:rPr>
          <w:i/>
        </w:rPr>
        <w:t>г. –</w:t>
      </w:r>
      <w:r w:rsidR="004119F0" w:rsidRPr="00EF70C2">
        <w:rPr>
          <w:i/>
          <w:spacing w:val="-2"/>
        </w:rPr>
        <w:t xml:space="preserve"> </w:t>
      </w:r>
      <w:r w:rsidR="004119F0" w:rsidRPr="00EF70C2">
        <w:rPr>
          <w:i/>
        </w:rPr>
        <w:t>начало</w:t>
      </w:r>
      <w:r w:rsidR="004119F0" w:rsidRPr="00EF70C2">
        <w:rPr>
          <w:i/>
          <w:spacing w:val="-1"/>
        </w:rPr>
        <w:t xml:space="preserve"> </w:t>
      </w:r>
      <w:r w:rsidR="004119F0" w:rsidRPr="00EF70C2">
        <w:rPr>
          <w:i/>
        </w:rPr>
        <w:t>XXI в. 9 класс»)</w:t>
      </w:r>
    </w:p>
    <w:p w14:paraId="6C08E8C4" w14:textId="415B224A" w:rsidR="004F613E" w:rsidRPr="004119F0" w:rsidRDefault="004F613E" w:rsidP="004119F0">
      <w:pPr>
        <w:pStyle w:val="a4"/>
        <w:tabs>
          <w:tab w:val="left" w:pos="477"/>
        </w:tabs>
        <w:ind w:left="0" w:right="120"/>
        <w:jc w:val="both"/>
      </w:pPr>
      <w:r w:rsidRPr="004F613E">
        <w:rPr>
          <w:color w:val="242021"/>
          <w:sz w:val="28"/>
          <w:szCs w:val="28"/>
          <w:lang w:eastAsia="ru-RU"/>
        </w:rPr>
        <w:t>Идея создания Литбел не была принята Д. Ф. Жилуновичем. Ее территория служила пограничной зоной между Польшей и Советской Россией. Современные историки считают Литбел примером так называемого «буферного государства». Территория такого государства используется в целях недопущения решения конфликта между противоборствующими странами военным путем. Объединенную</w:t>
      </w:r>
      <w:r w:rsidRPr="004119F0">
        <w:rPr>
          <w:color w:val="242021"/>
          <w:sz w:val="28"/>
          <w:szCs w:val="28"/>
          <w:lang w:eastAsia="ru-RU"/>
        </w:rPr>
        <w:t xml:space="preserve"> р</w:t>
      </w:r>
      <w:r w:rsidRPr="004119F0">
        <w:rPr>
          <w:color w:val="242021"/>
          <w:sz w:val="28"/>
          <w:szCs w:val="28"/>
          <w:lang w:eastAsia="ru-RU"/>
        </w:rPr>
        <w:t xml:space="preserve">еспублику большевики пытались использовать для отмежевания РСФСР от Польши с целью предотвращения открытой войны </w:t>
      </w:r>
      <w:r w:rsidRPr="004119F0">
        <w:rPr>
          <w:color w:val="242021"/>
          <w:sz w:val="28"/>
          <w:szCs w:val="28"/>
          <w:lang w:eastAsia="ru-RU"/>
        </w:rPr>
        <w:lastRenderedPageBreak/>
        <w:t>между государствами.</w:t>
      </w:r>
      <w:r w:rsidRPr="004119F0">
        <w:rPr>
          <w:sz w:val="28"/>
          <w:szCs w:val="28"/>
          <w:lang w:eastAsia="ru-RU"/>
        </w:rPr>
        <w:t xml:space="preserve"> </w:t>
      </w:r>
    </w:p>
    <w:p w14:paraId="41DB52C9" w14:textId="77777777" w:rsidR="004F613E" w:rsidRDefault="004F613E" w:rsidP="004F613E">
      <w:pPr>
        <w:pStyle w:val="a4"/>
        <w:tabs>
          <w:tab w:val="left" w:pos="568"/>
        </w:tabs>
        <w:spacing w:before="321"/>
        <w:rPr>
          <w:b/>
          <w:sz w:val="28"/>
        </w:rPr>
      </w:pPr>
    </w:p>
    <w:p w14:paraId="09B43805" w14:textId="77777777" w:rsidR="004F613E" w:rsidRPr="004F613E" w:rsidRDefault="004F613E" w:rsidP="004F613E">
      <w:pPr>
        <w:pStyle w:val="a4"/>
        <w:tabs>
          <w:tab w:val="left" w:pos="568"/>
        </w:tabs>
        <w:spacing w:before="321"/>
        <w:rPr>
          <w:b/>
          <w:sz w:val="28"/>
        </w:rPr>
      </w:pPr>
    </w:p>
    <w:p w14:paraId="1C83A74F" w14:textId="55B20CDE" w:rsidR="00A73742" w:rsidRPr="004F613E" w:rsidRDefault="00000000" w:rsidP="0000726D">
      <w:pPr>
        <w:pStyle w:val="a4"/>
        <w:numPr>
          <w:ilvl w:val="0"/>
          <w:numId w:val="1"/>
        </w:numPr>
        <w:tabs>
          <w:tab w:val="left" w:pos="568"/>
        </w:tabs>
        <w:spacing w:before="321"/>
        <w:rPr>
          <w:b/>
          <w:sz w:val="28"/>
        </w:rPr>
      </w:pPr>
      <w:r w:rsidRPr="004F613E">
        <w:rPr>
          <w:b/>
          <w:sz w:val="28"/>
        </w:rPr>
        <w:t>Картосхема.</w:t>
      </w:r>
      <w:r w:rsidRPr="004F613E">
        <w:rPr>
          <w:b/>
          <w:spacing w:val="-8"/>
          <w:sz w:val="28"/>
        </w:rPr>
        <w:t xml:space="preserve"> </w:t>
      </w:r>
      <w:r w:rsidRPr="004F613E">
        <w:rPr>
          <w:b/>
          <w:sz w:val="28"/>
        </w:rPr>
        <w:t>Территория</w:t>
      </w:r>
      <w:r w:rsidRPr="004F613E">
        <w:rPr>
          <w:b/>
          <w:spacing w:val="-7"/>
          <w:sz w:val="28"/>
        </w:rPr>
        <w:t xml:space="preserve"> </w:t>
      </w:r>
      <w:r w:rsidRPr="004F613E">
        <w:rPr>
          <w:b/>
          <w:sz w:val="28"/>
        </w:rPr>
        <w:t>БССР</w:t>
      </w:r>
      <w:r w:rsidRPr="004F613E">
        <w:rPr>
          <w:b/>
          <w:spacing w:val="-6"/>
          <w:sz w:val="28"/>
        </w:rPr>
        <w:t xml:space="preserve"> </w:t>
      </w:r>
      <w:r w:rsidRPr="004F613E">
        <w:rPr>
          <w:b/>
          <w:sz w:val="28"/>
        </w:rPr>
        <w:t>в</w:t>
      </w:r>
      <w:r w:rsidRPr="004F613E">
        <w:rPr>
          <w:b/>
          <w:spacing w:val="-10"/>
          <w:sz w:val="28"/>
        </w:rPr>
        <w:t xml:space="preserve"> </w:t>
      </w:r>
      <w:r w:rsidRPr="004F613E">
        <w:rPr>
          <w:b/>
          <w:sz w:val="28"/>
        </w:rPr>
        <w:t>1921–1939</w:t>
      </w:r>
      <w:r w:rsidRPr="004F613E">
        <w:rPr>
          <w:b/>
          <w:spacing w:val="-5"/>
          <w:sz w:val="28"/>
        </w:rPr>
        <w:t xml:space="preserve"> гг.</w:t>
      </w:r>
    </w:p>
    <w:p w14:paraId="01B65519" w14:textId="77777777" w:rsidR="00A73742" w:rsidRDefault="00000000">
      <w:pPr>
        <w:pStyle w:val="a3"/>
        <w:ind w:left="831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AEB59ED" wp14:editId="41E5BBA2">
            <wp:extent cx="5173431" cy="53766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431" cy="53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742" w:rsidSect="00BB4E33">
      <w:footerReference w:type="default" r:id="rId8"/>
      <w:type w:val="continuous"/>
      <w:pgSz w:w="11910" w:h="16840"/>
      <w:pgMar w:top="760" w:right="460" w:bottom="1320" w:left="160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B2AB" w14:textId="77777777" w:rsidR="00BB4E33" w:rsidRDefault="00BB4E33">
      <w:r>
        <w:separator/>
      </w:r>
    </w:p>
  </w:endnote>
  <w:endnote w:type="continuationSeparator" w:id="0">
    <w:p w14:paraId="501C5050" w14:textId="77777777" w:rsidR="00BB4E33" w:rsidRDefault="00BB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Helios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09F0" w14:textId="77777777" w:rsidR="00A73742" w:rsidRDefault="00000000">
    <w:pPr>
      <w:pStyle w:val="a3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9536CC" wp14:editId="6863F138">
              <wp:simplePos x="0" y="0"/>
              <wp:positionH relativeFrom="page">
                <wp:posOffset>7075931</wp:posOffset>
              </wp:positionH>
              <wp:positionV relativeFrom="page">
                <wp:posOffset>9828895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9EBA0" w14:textId="77777777" w:rsidR="00A73742" w:rsidRDefault="00000000">
                          <w:pPr>
                            <w:pStyle w:val="a3"/>
                            <w:spacing w:before="9"/>
                            <w:ind w:left="60" w:right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36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7.15pt;margin-top:773.95pt;width:14.05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" filled="f" stroked="f">
              <v:textbox inset="0,0,0,0">
                <w:txbxContent>
                  <w:p w14:paraId="5D29EBA0" w14:textId="77777777" w:rsidR="00A73742" w:rsidRDefault="00000000">
                    <w:pPr>
                      <w:pStyle w:val="a3"/>
                      <w:spacing w:before="9"/>
                      <w:ind w:left="60" w:right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72C9" w14:textId="77777777" w:rsidR="00BB4E33" w:rsidRDefault="00BB4E33">
      <w:r>
        <w:separator/>
      </w:r>
    </w:p>
  </w:footnote>
  <w:footnote w:type="continuationSeparator" w:id="0">
    <w:p w14:paraId="7DC10114" w14:textId="77777777" w:rsidR="00BB4E33" w:rsidRDefault="00BB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DA5"/>
    <w:multiLevelType w:val="hybridMultilevel"/>
    <w:tmpl w:val="5F8615D0"/>
    <w:lvl w:ilvl="0" w:tplc="206C5352">
      <w:start w:val="1"/>
      <w:numFmt w:val="upperRoman"/>
      <w:lvlText w:val="%1."/>
      <w:lvlJc w:val="left"/>
      <w:pPr>
        <w:ind w:left="102" w:hanging="5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2B13E">
      <w:numFmt w:val="bullet"/>
      <w:lvlText w:val="•"/>
      <w:lvlJc w:val="left"/>
      <w:pPr>
        <w:ind w:left="1074" w:hanging="579"/>
      </w:pPr>
      <w:rPr>
        <w:rFonts w:hint="default"/>
        <w:lang w:val="ru-RU" w:eastAsia="en-US" w:bidi="ar-SA"/>
      </w:rPr>
    </w:lvl>
    <w:lvl w:ilvl="2" w:tplc="0F9885DC">
      <w:numFmt w:val="bullet"/>
      <w:lvlText w:val="•"/>
      <w:lvlJc w:val="left"/>
      <w:pPr>
        <w:ind w:left="2049" w:hanging="579"/>
      </w:pPr>
      <w:rPr>
        <w:rFonts w:hint="default"/>
        <w:lang w:val="ru-RU" w:eastAsia="en-US" w:bidi="ar-SA"/>
      </w:rPr>
    </w:lvl>
    <w:lvl w:ilvl="3" w:tplc="AB0A4254">
      <w:numFmt w:val="bullet"/>
      <w:lvlText w:val="•"/>
      <w:lvlJc w:val="left"/>
      <w:pPr>
        <w:ind w:left="3023" w:hanging="579"/>
      </w:pPr>
      <w:rPr>
        <w:rFonts w:hint="default"/>
        <w:lang w:val="ru-RU" w:eastAsia="en-US" w:bidi="ar-SA"/>
      </w:rPr>
    </w:lvl>
    <w:lvl w:ilvl="4" w:tplc="E4845C5E">
      <w:numFmt w:val="bullet"/>
      <w:lvlText w:val="•"/>
      <w:lvlJc w:val="left"/>
      <w:pPr>
        <w:ind w:left="3998" w:hanging="579"/>
      </w:pPr>
      <w:rPr>
        <w:rFonts w:hint="default"/>
        <w:lang w:val="ru-RU" w:eastAsia="en-US" w:bidi="ar-SA"/>
      </w:rPr>
    </w:lvl>
    <w:lvl w:ilvl="5" w:tplc="D46EF5F2">
      <w:numFmt w:val="bullet"/>
      <w:lvlText w:val="•"/>
      <w:lvlJc w:val="left"/>
      <w:pPr>
        <w:ind w:left="4973" w:hanging="579"/>
      </w:pPr>
      <w:rPr>
        <w:rFonts w:hint="default"/>
        <w:lang w:val="ru-RU" w:eastAsia="en-US" w:bidi="ar-SA"/>
      </w:rPr>
    </w:lvl>
    <w:lvl w:ilvl="6" w:tplc="EEE67D34">
      <w:numFmt w:val="bullet"/>
      <w:lvlText w:val="•"/>
      <w:lvlJc w:val="left"/>
      <w:pPr>
        <w:ind w:left="5947" w:hanging="579"/>
      </w:pPr>
      <w:rPr>
        <w:rFonts w:hint="default"/>
        <w:lang w:val="ru-RU" w:eastAsia="en-US" w:bidi="ar-SA"/>
      </w:rPr>
    </w:lvl>
    <w:lvl w:ilvl="7" w:tplc="9CA291B6">
      <w:numFmt w:val="bullet"/>
      <w:lvlText w:val="•"/>
      <w:lvlJc w:val="left"/>
      <w:pPr>
        <w:ind w:left="6922" w:hanging="579"/>
      </w:pPr>
      <w:rPr>
        <w:rFonts w:hint="default"/>
        <w:lang w:val="ru-RU" w:eastAsia="en-US" w:bidi="ar-SA"/>
      </w:rPr>
    </w:lvl>
    <w:lvl w:ilvl="8" w:tplc="7DF48C9A">
      <w:numFmt w:val="bullet"/>
      <w:lvlText w:val="•"/>
      <w:lvlJc w:val="left"/>
      <w:pPr>
        <w:ind w:left="7897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20495655"/>
    <w:multiLevelType w:val="hybridMultilevel"/>
    <w:tmpl w:val="3F96E564"/>
    <w:lvl w:ilvl="0" w:tplc="C76C01CC">
      <w:start w:val="18"/>
      <w:numFmt w:val="decimal"/>
      <w:lvlText w:val="(%1"/>
      <w:lvlJc w:val="left"/>
      <w:pPr>
        <w:ind w:left="4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DD839AE"/>
    <w:multiLevelType w:val="hybridMultilevel"/>
    <w:tmpl w:val="F69EC630"/>
    <w:lvl w:ilvl="0" w:tplc="ADD2BCE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805BA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06783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4A8086D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E92AB6A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FA52A92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0944C04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A7E6A2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829C02E2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DC6E3B"/>
    <w:multiLevelType w:val="hybridMultilevel"/>
    <w:tmpl w:val="5F8615D0"/>
    <w:lvl w:ilvl="0" w:tplc="FFFFFFFF">
      <w:start w:val="1"/>
      <w:numFmt w:val="upperRoman"/>
      <w:lvlText w:val="%1."/>
      <w:lvlJc w:val="left"/>
      <w:pPr>
        <w:ind w:left="102" w:hanging="5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4" w:hanging="5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49" w:hanging="5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3" w:hanging="5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98" w:hanging="5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73" w:hanging="5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47" w:hanging="5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22" w:hanging="5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97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79771F66"/>
    <w:multiLevelType w:val="hybridMultilevel"/>
    <w:tmpl w:val="8EA6F3CA"/>
    <w:lvl w:ilvl="0" w:tplc="0F0696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C6E386">
      <w:start w:val="1"/>
      <w:numFmt w:val="upperRoman"/>
      <w:lvlText w:val="%2."/>
      <w:lvlJc w:val="left"/>
      <w:pPr>
        <w:ind w:left="102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538F468">
      <w:start w:val="1"/>
      <w:numFmt w:val="decimal"/>
      <w:lvlText w:val="%3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F4292FE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B3D8E2C6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53625D5E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4A8EC080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8BB2C266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5F2C893A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 w16cid:durableId="1042091908">
    <w:abstractNumId w:val="0"/>
  </w:num>
  <w:num w:numId="2" w16cid:durableId="27265901">
    <w:abstractNumId w:val="2"/>
  </w:num>
  <w:num w:numId="3" w16cid:durableId="734861306">
    <w:abstractNumId w:val="3"/>
  </w:num>
  <w:num w:numId="4" w16cid:durableId="1500268651">
    <w:abstractNumId w:val="1"/>
  </w:num>
  <w:num w:numId="5" w16cid:durableId="188097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742"/>
    <w:rsid w:val="0000726D"/>
    <w:rsid w:val="004119F0"/>
    <w:rsid w:val="004F613E"/>
    <w:rsid w:val="005700AB"/>
    <w:rsid w:val="00A712B8"/>
    <w:rsid w:val="00A73742"/>
    <w:rsid w:val="00B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FD9"/>
  <w15:docId w15:val="{CD7A6740-285D-4010-A728-92984DFB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4F613E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4F613E"/>
    <w:rPr>
      <w:rFonts w:ascii="Helios-Bold" w:hAnsi="Helios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Вольга Краўчанка</cp:lastModifiedBy>
  <cp:revision>6</cp:revision>
  <dcterms:created xsi:type="dcterms:W3CDTF">2024-01-28T13:25:00Z</dcterms:created>
  <dcterms:modified xsi:type="dcterms:W3CDTF">2024-01-30T20:35:00Z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2019</vt:lpwstr>
  </property>
</Properties>
</file>