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35" w:rsidRDefault="00E515D9" w:rsidP="00434A9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Шавель Светлана</w:t>
      </w:r>
      <w:r w:rsidR="000D2D25">
        <w:rPr>
          <w:rFonts w:ascii="Times New Roman" w:hAnsi="Times New Roman" w:cs="Times New Roman"/>
          <w:sz w:val="28"/>
          <w:szCs w:val="28"/>
        </w:rPr>
        <w:t xml:space="preserve"> Александровна</w:t>
      </w:r>
      <w:r w:rsidR="00434A92">
        <w:rPr>
          <w:rFonts w:ascii="Times New Roman" w:hAnsi="Times New Roman" w:cs="Times New Roman"/>
          <w:sz w:val="28"/>
          <w:szCs w:val="28"/>
        </w:rPr>
        <w:t>, учитель истории квалификационной категории «учитель</w:t>
      </w:r>
      <w:r w:rsidR="00336F12">
        <w:rPr>
          <w:rFonts w:ascii="Times New Roman" w:hAnsi="Times New Roman" w:cs="Times New Roman"/>
          <w:sz w:val="28"/>
          <w:szCs w:val="28"/>
        </w:rPr>
        <w:t>-</w:t>
      </w:r>
      <w:r w:rsidR="00434A92">
        <w:rPr>
          <w:rFonts w:ascii="Times New Roman" w:hAnsi="Times New Roman" w:cs="Times New Roman"/>
          <w:sz w:val="28"/>
          <w:szCs w:val="28"/>
        </w:rPr>
        <w:t>методист» государственного учреждения образования «</w:t>
      </w:r>
      <w:r>
        <w:rPr>
          <w:rFonts w:ascii="Times New Roman" w:hAnsi="Times New Roman" w:cs="Times New Roman"/>
          <w:sz w:val="28"/>
          <w:szCs w:val="28"/>
        </w:rPr>
        <w:t>Гимназия</w:t>
      </w:r>
      <w:r w:rsidR="000D2D25">
        <w:rPr>
          <w:rFonts w:ascii="Times New Roman" w:hAnsi="Times New Roman" w:cs="Times New Roman"/>
          <w:sz w:val="28"/>
          <w:szCs w:val="28"/>
        </w:rPr>
        <w:t xml:space="preserve"> № 14</w:t>
      </w:r>
      <w:r>
        <w:rPr>
          <w:rFonts w:ascii="Times New Roman" w:hAnsi="Times New Roman" w:cs="Times New Roman"/>
          <w:sz w:val="28"/>
          <w:szCs w:val="28"/>
        </w:rPr>
        <w:t>6</w:t>
      </w:r>
      <w:r w:rsidR="000D2D25">
        <w:rPr>
          <w:rFonts w:ascii="Times New Roman" w:hAnsi="Times New Roman" w:cs="Times New Roman"/>
          <w:sz w:val="28"/>
          <w:szCs w:val="28"/>
        </w:rPr>
        <w:t xml:space="preserve"> г. Минска</w:t>
      </w:r>
      <w:r w:rsidR="00434A92">
        <w:rPr>
          <w:rFonts w:ascii="Times New Roman" w:hAnsi="Times New Roman" w:cs="Times New Roman"/>
          <w:sz w:val="28"/>
          <w:szCs w:val="28"/>
        </w:rPr>
        <w:t>»</w:t>
      </w:r>
    </w:p>
    <w:p w:rsid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3018C0">
        <w:rPr>
          <w:rFonts w:ascii="Times New Roman" w:hAnsi="Times New Roman" w:cs="Times New Roman"/>
          <w:b/>
          <w:sz w:val="28"/>
          <w:szCs w:val="28"/>
        </w:rPr>
        <w:t>10</w:t>
      </w:r>
    </w:p>
    <w:p w:rsidR="003A3035" w:rsidRPr="003A3035" w:rsidRDefault="003A3035" w:rsidP="003A303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</w:p>
    <w:p w:rsidR="006D6E90" w:rsidRDefault="00E25DB1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B1">
        <w:rPr>
          <w:rFonts w:ascii="Times New Roman" w:hAnsi="Times New Roman" w:cs="Times New Roman"/>
          <w:b/>
          <w:sz w:val="28"/>
          <w:szCs w:val="28"/>
        </w:rPr>
        <w:t>Великая Отечественная война в исторической памяти белорусского народа.</w:t>
      </w:r>
    </w:p>
    <w:p w:rsidR="00E25DB1" w:rsidRPr="003A3035" w:rsidRDefault="00E25DB1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035" w:rsidRPr="003A3035" w:rsidRDefault="003A3035" w:rsidP="003A303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035">
        <w:rPr>
          <w:rFonts w:ascii="Times New Roman" w:hAnsi="Times New Roman" w:cs="Times New Roman"/>
          <w:b/>
          <w:sz w:val="28"/>
          <w:szCs w:val="28"/>
        </w:rPr>
        <w:t xml:space="preserve">Используя представленные материалы, ответьте на вопросы (выполните </w:t>
      </w:r>
      <w:r>
        <w:rPr>
          <w:rFonts w:ascii="Times New Roman" w:hAnsi="Times New Roman" w:cs="Times New Roman"/>
          <w:b/>
          <w:sz w:val="28"/>
          <w:szCs w:val="28"/>
        </w:rPr>
        <w:t>задания):</w:t>
      </w:r>
    </w:p>
    <w:p w:rsidR="00C62ABE" w:rsidRPr="002E4391" w:rsidRDefault="00C62ABE" w:rsidP="00E25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4391">
        <w:rPr>
          <w:rFonts w:ascii="Times New Roman" w:hAnsi="Times New Roman" w:cs="Times New Roman"/>
          <w:sz w:val="28"/>
          <w:szCs w:val="28"/>
        </w:rPr>
        <w:t xml:space="preserve">1. </w:t>
      </w:r>
      <w:r w:rsidR="005314C0">
        <w:rPr>
          <w:rFonts w:ascii="Times New Roman" w:hAnsi="Times New Roman" w:cs="Times New Roman"/>
          <w:sz w:val="28"/>
          <w:szCs w:val="28"/>
        </w:rPr>
        <w:t>Приведите примеры мемориальных комплексов, посвященных жертвам геноцида белорусского народа.</w:t>
      </w:r>
    </w:p>
    <w:p w:rsidR="00E25DB1" w:rsidRPr="00E25DB1" w:rsidRDefault="00E25DB1" w:rsidP="00E25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DB1">
        <w:rPr>
          <w:rFonts w:ascii="Times New Roman" w:hAnsi="Times New Roman" w:cs="Times New Roman"/>
          <w:sz w:val="28"/>
          <w:szCs w:val="28"/>
        </w:rPr>
        <w:t>2. Великая Отечественная война оставила в памяти белорусского народа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трагический, и героический следы. Подтвердите это суждение цитатой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представленных материалов.</w:t>
      </w:r>
    </w:p>
    <w:p w:rsidR="00E25DB1" w:rsidRPr="00E25DB1" w:rsidRDefault="00E25DB1" w:rsidP="00E25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DB1">
        <w:rPr>
          <w:rFonts w:ascii="Times New Roman" w:hAnsi="Times New Roman" w:cs="Times New Roman"/>
          <w:sz w:val="28"/>
          <w:szCs w:val="28"/>
        </w:rPr>
        <w:t>3. Сформулируйте два тезиса, подтверждающие, что сохранение памяти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Великой Отечественной войне – это государственная политика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Беларусь.</w:t>
      </w:r>
    </w:p>
    <w:p w:rsidR="00E25DB1" w:rsidRPr="00E25DB1" w:rsidRDefault="00E25DB1" w:rsidP="00E25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DB1">
        <w:rPr>
          <w:rFonts w:ascii="Times New Roman" w:hAnsi="Times New Roman" w:cs="Times New Roman"/>
          <w:sz w:val="28"/>
          <w:szCs w:val="28"/>
        </w:rPr>
        <w:t>4. «В нашей истории не было более яркого и великого события, чем победа над</w:t>
      </w:r>
      <w:r w:rsidR="00F128CD"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фашизмом. И пока люди помнят это и гордятся подвигом поколения,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отстоявшего независимость нашей Родины, спасшего мир от фашизма, мы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безопасности" (А.Г.Лукашенко). Объясните, почему важно помнить и гордиться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победой советского народа в Великой Отечественной войне?</w:t>
      </w:r>
    </w:p>
    <w:p w:rsidR="00E25DB1" w:rsidRDefault="00E25DB1" w:rsidP="00E25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5DB1" w:rsidRPr="00E25DB1" w:rsidRDefault="00E25DB1" w:rsidP="00E25D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DB1">
        <w:rPr>
          <w:rFonts w:ascii="Times New Roman" w:hAnsi="Times New Roman" w:cs="Times New Roman"/>
          <w:b/>
          <w:sz w:val="28"/>
          <w:szCs w:val="28"/>
        </w:rPr>
        <w:t xml:space="preserve">I. Из выступления Президента Республики Беларусь А.Г. Лукашенко на церемонии возложения венков к монументу Победы по случаю 77-й годовщины Великой Победы </w:t>
      </w:r>
      <w:r w:rsidRPr="00E25DB1">
        <w:rPr>
          <w:rFonts w:ascii="Times New Roman" w:hAnsi="Times New Roman" w:cs="Times New Roman"/>
          <w:i/>
          <w:sz w:val="28"/>
          <w:szCs w:val="28"/>
        </w:rPr>
        <w:t>(9 мая 2022 г.)</w:t>
      </w:r>
    </w:p>
    <w:p w:rsidR="00E25DB1" w:rsidRPr="00E25DB1" w:rsidRDefault="00E25DB1" w:rsidP="007643C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DB1">
        <w:rPr>
          <w:rFonts w:ascii="Times New Roman" w:hAnsi="Times New Roman" w:cs="Times New Roman"/>
          <w:sz w:val="28"/>
          <w:szCs w:val="28"/>
        </w:rPr>
        <w:t>… Мы помним всех, кто до последнего патрона сдерживал врага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границе и у Брестской крепости, под Минском и Могилевом, кто был замучен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 xml:space="preserve">застенках гестапо, кто сгорел в Хатыни, </w:t>
      </w:r>
      <w:proofErr w:type="spellStart"/>
      <w:r w:rsidRPr="00E25DB1">
        <w:rPr>
          <w:rFonts w:ascii="Times New Roman" w:hAnsi="Times New Roman" w:cs="Times New Roman"/>
          <w:sz w:val="28"/>
          <w:szCs w:val="28"/>
        </w:rPr>
        <w:t>Дальве</w:t>
      </w:r>
      <w:proofErr w:type="spellEnd"/>
      <w:r w:rsidRPr="00E25DB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25DB1">
        <w:rPr>
          <w:rFonts w:ascii="Times New Roman" w:hAnsi="Times New Roman" w:cs="Times New Roman"/>
          <w:sz w:val="28"/>
          <w:szCs w:val="28"/>
        </w:rPr>
        <w:t>Тростенце</w:t>
      </w:r>
      <w:proofErr w:type="spellEnd"/>
      <w:r w:rsidRPr="00E25DB1">
        <w:rPr>
          <w:rFonts w:ascii="Times New Roman" w:hAnsi="Times New Roman" w:cs="Times New Roman"/>
          <w:sz w:val="28"/>
          <w:szCs w:val="28"/>
        </w:rPr>
        <w:t>. Всех, чьей кровью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пропитана каждая пядь нашей белорусской земли. Горе и смерть принесли миру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гитлеровские палачи. Нас, белорусов, русских, украинцев, они хотели стереть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лица земли, а заодно с нами евреев, цыган, татар и, по их мнению, прочих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«недочеловеков». Миллионы жителей положила на алтарь Победы наша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большая общая родина – Советский Союз….</w:t>
      </w:r>
    </w:p>
    <w:p w:rsidR="00E25DB1" w:rsidRPr="00E25DB1" w:rsidRDefault="00E25DB1" w:rsidP="00E25DB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25DB1">
        <w:rPr>
          <w:rFonts w:ascii="Times New Roman" w:hAnsi="Times New Roman" w:cs="Times New Roman"/>
          <w:b/>
          <w:sz w:val="28"/>
          <w:szCs w:val="28"/>
        </w:rPr>
        <w:t xml:space="preserve">II. Из Конституции Республики Беларусь </w:t>
      </w:r>
      <w:r w:rsidRPr="00E25DB1">
        <w:rPr>
          <w:rFonts w:ascii="Times New Roman" w:hAnsi="Times New Roman" w:cs="Times New Roman"/>
          <w:i/>
          <w:sz w:val="28"/>
          <w:szCs w:val="28"/>
        </w:rPr>
        <w:t>(в редакции от 15.03.2022)</w:t>
      </w:r>
    </w:p>
    <w:p w:rsidR="00E25DB1" w:rsidRPr="00E25DB1" w:rsidRDefault="00E25DB1" w:rsidP="00E25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DB1">
        <w:rPr>
          <w:rFonts w:ascii="Times New Roman" w:hAnsi="Times New Roman" w:cs="Times New Roman"/>
          <w:sz w:val="28"/>
          <w:szCs w:val="28"/>
        </w:rPr>
        <w:t>Статья 15. Государство ответственно за сохранение историко-культурного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духовного наследия, свободное развитие культур всех национальных общностей,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проживающих в Республике Беларусь.</w:t>
      </w:r>
    </w:p>
    <w:p w:rsidR="00E25DB1" w:rsidRPr="00E25DB1" w:rsidRDefault="00E25DB1" w:rsidP="00E25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DB1">
        <w:rPr>
          <w:rFonts w:ascii="Times New Roman" w:hAnsi="Times New Roman" w:cs="Times New Roman"/>
          <w:sz w:val="28"/>
          <w:szCs w:val="28"/>
        </w:rPr>
        <w:t>Государство обеспечивает сохранение исторической правды и памяти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о героическом подвиге белорусского народа в годы Великой Отечественной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войны.</w:t>
      </w:r>
    </w:p>
    <w:p w:rsidR="00E25DB1" w:rsidRPr="00E25DB1" w:rsidRDefault="00E25DB1" w:rsidP="00E25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DB1">
        <w:rPr>
          <w:rFonts w:ascii="Times New Roman" w:hAnsi="Times New Roman" w:cs="Times New Roman"/>
          <w:sz w:val="28"/>
          <w:szCs w:val="28"/>
        </w:rPr>
        <w:t>Статья 54. Каждый обязан беречь историко-культурное, духовное наследие и</w:t>
      </w:r>
    </w:p>
    <w:p w:rsidR="006D6E90" w:rsidRPr="00E25DB1" w:rsidRDefault="00E25DB1" w:rsidP="00E25D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5DB1">
        <w:rPr>
          <w:rFonts w:ascii="Times New Roman" w:hAnsi="Times New Roman" w:cs="Times New Roman"/>
          <w:sz w:val="28"/>
          <w:szCs w:val="28"/>
        </w:rPr>
        <w:lastRenderedPageBreak/>
        <w:t>другие национальные ценности.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Сохранение исторической памяти о героическом прошлом белорусского народа,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5DB1">
        <w:rPr>
          <w:rFonts w:ascii="Times New Roman" w:hAnsi="Times New Roman" w:cs="Times New Roman"/>
          <w:sz w:val="28"/>
          <w:szCs w:val="28"/>
        </w:rPr>
        <w:t>патриотизм являются долгом каждого гражданина Республики Беларусь.</w:t>
      </w:r>
    </w:p>
    <w:p w:rsidR="00C62ABE" w:rsidRPr="002E4391" w:rsidRDefault="00C62ABE" w:rsidP="00C62AB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391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96457C" w:rsidRPr="0096457C">
        <w:rPr>
          <w:rFonts w:ascii="Times New Roman" w:hAnsi="Times New Roman" w:cs="Times New Roman"/>
          <w:b/>
          <w:sz w:val="28"/>
          <w:szCs w:val="28"/>
        </w:rPr>
        <w:t xml:space="preserve">Политика геноцида населения Беларуси </w:t>
      </w:r>
      <w:r w:rsidR="002E4391" w:rsidRPr="002E4391">
        <w:rPr>
          <w:rFonts w:ascii="Times New Roman" w:hAnsi="Times New Roman" w:cs="Times New Roman"/>
          <w:sz w:val="28"/>
          <w:szCs w:val="28"/>
        </w:rPr>
        <w:t xml:space="preserve">(по материалам текста учебного пособия «История Беларуси, 1917 г. – начало XXI </w:t>
      </w:r>
      <w:proofErr w:type="gramStart"/>
      <w:r w:rsidR="002E4391" w:rsidRPr="002E439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E4391" w:rsidRPr="002E4391">
        <w:rPr>
          <w:rFonts w:ascii="Times New Roman" w:hAnsi="Times New Roman" w:cs="Times New Roman"/>
          <w:sz w:val="28"/>
          <w:szCs w:val="28"/>
        </w:rPr>
        <w:t>.»).</w:t>
      </w:r>
    </w:p>
    <w:p w:rsidR="008E6CE2" w:rsidRDefault="005314C0" w:rsidP="00531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4C0">
        <w:rPr>
          <w:rFonts w:ascii="Times New Roman" w:hAnsi="Times New Roman" w:cs="Times New Roman"/>
          <w:sz w:val="28"/>
          <w:szCs w:val="28"/>
        </w:rPr>
        <w:t xml:space="preserve">На месте нацистского лагеря смерти </w:t>
      </w:r>
      <w:proofErr w:type="spellStart"/>
      <w:r w:rsidRPr="005314C0">
        <w:rPr>
          <w:rFonts w:ascii="Times New Roman" w:hAnsi="Times New Roman" w:cs="Times New Roman"/>
          <w:sz w:val="28"/>
          <w:szCs w:val="28"/>
        </w:rPr>
        <w:t>Тростенец</w:t>
      </w:r>
      <w:proofErr w:type="spellEnd"/>
      <w:r w:rsidRPr="005314C0">
        <w:rPr>
          <w:rFonts w:ascii="Times New Roman" w:hAnsi="Times New Roman" w:cs="Times New Roman"/>
          <w:sz w:val="28"/>
          <w:szCs w:val="28"/>
        </w:rPr>
        <w:t xml:space="preserve"> создан мемориальный комплекс.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основу положена идея духовного единства людей разных вероисповеданий и национальностей, которых так жестоко лишили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В мемориальном комплексе торжественно открыты монумент «Врата памяти» и памятник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«Массив имен», посвященные тем, кто принял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 xml:space="preserve">тут мученическую смерть. </w:t>
      </w:r>
      <w:proofErr w:type="spellStart"/>
      <w:r w:rsidRPr="005314C0">
        <w:rPr>
          <w:rFonts w:ascii="Times New Roman" w:hAnsi="Times New Roman" w:cs="Times New Roman"/>
          <w:sz w:val="28"/>
          <w:szCs w:val="28"/>
        </w:rPr>
        <w:t>Тростенецкий</w:t>
      </w:r>
      <w:proofErr w:type="spellEnd"/>
      <w:r w:rsidRPr="005314C0">
        <w:rPr>
          <w:rFonts w:ascii="Times New Roman" w:hAnsi="Times New Roman" w:cs="Times New Roman"/>
          <w:sz w:val="28"/>
          <w:szCs w:val="28"/>
        </w:rPr>
        <w:t xml:space="preserve"> мемориал является символом осуждения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античеловеческой политики геноцида в отношении мирного населения.</w:t>
      </w:r>
    </w:p>
    <w:p w:rsidR="005314C0" w:rsidRPr="006D6E90" w:rsidRDefault="005314C0" w:rsidP="005314C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14C0">
        <w:rPr>
          <w:rFonts w:ascii="Times New Roman" w:hAnsi="Times New Roman" w:cs="Times New Roman"/>
          <w:sz w:val="28"/>
          <w:szCs w:val="28"/>
        </w:rPr>
        <w:t>Первый на Европейском континенте мемориальный комплекс, посвященный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детям — жертвам войны, был открыт в поселке Красный Берег (Жлобинский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Гомельской области). Здесь оккупантами был создан сборный пункт для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в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от 8 до 14 лет, которых отправляли в Германию в качестве доноров.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На сегодняшний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день установлены имена и фамилии только 15 из 1990 вывезенных,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остальные остаются неизвестными. «Красный Берег» открывается бронзовой скульптурой девочки со вскинутыми над головой руками. За фигурой девочки — «мертвый класс»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с пустыми белыми бетонными партами и школьной доской. На партах и возле ног худенькой девичьей фигурки посетители оставляют цветы и конфеты. А на каменной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4C0">
        <w:rPr>
          <w:rFonts w:ascii="Times New Roman" w:hAnsi="Times New Roman" w:cs="Times New Roman"/>
          <w:sz w:val="28"/>
          <w:szCs w:val="28"/>
        </w:rPr>
        <w:t>доске размещен текст предсмертного письма 15-летней девочки своему отцу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314C0" w:rsidRPr="006D6E90" w:rsidSect="00474BB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E5E" w:rsidRDefault="00E20E5E" w:rsidP="003A3035">
      <w:pPr>
        <w:spacing w:after="0" w:line="240" w:lineRule="auto"/>
      </w:pPr>
      <w:r>
        <w:separator/>
      </w:r>
    </w:p>
  </w:endnote>
  <w:endnote w:type="continuationSeparator" w:id="0">
    <w:p w:rsidR="00E20E5E" w:rsidRDefault="00E20E5E" w:rsidP="003A3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04040"/>
      <w:docPartObj>
        <w:docPartGallery w:val="Page Numbers (Bottom of Page)"/>
        <w:docPartUnique/>
      </w:docPartObj>
    </w:sdtPr>
    <w:sdtContent>
      <w:p w:rsidR="003A3035" w:rsidRDefault="00A238F2">
        <w:pPr>
          <w:pStyle w:val="a5"/>
          <w:jc w:val="right"/>
        </w:pPr>
        <w:r>
          <w:fldChar w:fldCharType="begin"/>
        </w:r>
        <w:r w:rsidR="0051600E">
          <w:instrText xml:space="preserve"> PAGE   \* MERGEFORMAT </w:instrText>
        </w:r>
        <w:r>
          <w:fldChar w:fldCharType="separate"/>
        </w:r>
        <w:r w:rsidR="009645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A3035" w:rsidRDefault="003A30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E5E" w:rsidRDefault="00E20E5E" w:rsidP="003A3035">
      <w:pPr>
        <w:spacing w:after="0" w:line="240" w:lineRule="auto"/>
      </w:pPr>
      <w:r>
        <w:separator/>
      </w:r>
    </w:p>
  </w:footnote>
  <w:footnote w:type="continuationSeparator" w:id="0">
    <w:p w:rsidR="00E20E5E" w:rsidRDefault="00E20E5E" w:rsidP="003A3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63CF2"/>
    <w:multiLevelType w:val="hybridMultilevel"/>
    <w:tmpl w:val="B956B08E"/>
    <w:lvl w:ilvl="0" w:tplc="704811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11988"/>
    <w:multiLevelType w:val="hybridMultilevel"/>
    <w:tmpl w:val="0FC8E624"/>
    <w:lvl w:ilvl="0" w:tplc="8FF403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3035"/>
    <w:rsid w:val="000D2D25"/>
    <w:rsid w:val="000E5002"/>
    <w:rsid w:val="0016658F"/>
    <w:rsid w:val="002E4391"/>
    <w:rsid w:val="003018C0"/>
    <w:rsid w:val="00336F12"/>
    <w:rsid w:val="003A3035"/>
    <w:rsid w:val="00434A92"/>
    <w:rsid w:val="00474BB5"/>
    <w:rsid w:val="0051600E"/>
    <w:rsid w:val="005314C0"/>
    <w:rsid w:val="00572F0B"/>
    <w:rsid w:val="005F2D00"/>
    <w:rsid w:val="00616B34"/>
    <w:rsid w:val="006D6E90"/>
    <w:rsid w:val="00700E35"/>
    <w:rsid w:val="00731B3D"/>
    <w:rsid w:val="00741456"/>
    <w:rsid w:val="007643C5"/>
    <w:rsid w:val="00780D12"/>
    <w:rsid w:val="007D58FD"/>
    <w:rsid w:val="007D6FB6"/>
    <w:rsid w:val="00803456"/>
    <w:rsid w:val="008E6CE2"/>
    <w:rsid w:val="008F5899"/>
    <w:rsid w:val="0096457C"/>
    <w:rsid w:val="00973740"/>
    <w:rsid w:val="009C0F8C"/>
    <w:rsid w:val="00A238F2"/>
    <w:rsid w:val="00AF7B59"/>
    <w:rsid w:val="00BD3138"/>
    <w:rsid w:val="00C24913"/>
    <w:rsid w:val="00C62ABE"/>
    <w:rsid w:val="00CA596D"/>
    <w:rsid w:val="00D709A2"/>
    <w:rsid w:val="00D86CF3"/>
    <w:rsid w:val="00E20E5E"/>
    <w:rsid w:val="00E25DB1"/>
    <w:rsid w:val="00E515D9"/>
    <w:rsid w:val="00F128CD"/>
    <w:rsid w:val="00F3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035"/>
  </w:style>
  <w:style w:type="paragraph" w:styleId="a5">
    <w:name w:val="footer"/>
    <w:basedOn w:val="a"/>
    <w:link w:val="a6"/>
    <w:uiPriority w:val="99"/>
    <w:unhideWhenUsed/>
    <w:rsid w:val="003A3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035"/>
  </w:style>
  <w:style w:type="paragraph" w:styleId="a7">
    <w:name w:val="List Paragraph"/>
    <w:basedOn w:val="a"/>
    <w:uiPriority w:val="34"/>
    <w:qFormat/>
    <w:rsid w:val="00700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2023-12-13T14:32:00Z</cp:lastPrinted>
  <dcterms:created xsi:type="dcterms:W3CDTF">2024-01-17T10:27:00Z</dcterms:created>
  <dcterms:modified xsi:type="dcterms:W3CDTF">2024-01-18T12:49:00Z</dcterms:modified>
</cp:coreProperties>
</file>