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7A" w:rsidRPr="00882F41" w:rsidRDefault="00C2767A" w:rsidP="0017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F41">
        <w:rPr>
          <w:rFonts w:ascii="Times New Roman" w:hAnsi="Times New Roman"/>
          <w:b/>
          <w:color w:val="000000"/>
          <w:sz w:val="28"/>
          <w:szCs w:val="28"/>
        </w:rPr>
        <w:t>Примерное календарно-тематическое планирование</w:t>
      </w:r>
    </w:p>
    <w:p w:rsidR="00C2767A" w:rsidRPr="00882F41" w:rsidRDefault="00C2767A" w:rsidP="001740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F41">
        <w:rPr>
          <w:rFonts w:ascii="Times New Roman" w:hAnsi="Times New Roman"/>
          <w:b/>
          <w:color w:val="000000"/>
          <w:sz w:val="28"/>
          <w:szCs w:val="28"/>
        </w:rPr>
        <w:t xml:space="preserve">по немецкому языку для вечерних классов </w:t>
      </w:r>
    </w:p>
    <w:p w:rsidR="00196BF6" w:rsidRPr="00882F41" w:rsidRDefault="007422E3" w:rsidP="00196BF6"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2F41">
        <w:rPr>
          <w:rFonts w:ascii="Times New Roman" w:hAnsi="Times New Roman"/>
          <w:b/>
          <w:sz w:val="28"/>
          <w:szCs w:val="28"/>
        </w:rPr>
        <w:t>10</w:t>
      </w:r>
      <w:r w:rsidR="00196BF6" w:rsidRPr="00882F41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196BF6" w:rsidRPr="00882F41" w:rsidRDefault="007F10F8" w:rsidP="00196BF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41">
        <w:rPr>
          <w:rFonts w:ascii="Times New Roman" w:hAnsi="Times New Roman"/>
          <w:b/>
          <w:sz w:val="28"/>
          <w:szCs w:val="28"/>
        </w:rPr>
        <w:t xml:space="preserve">70 </w:t>
      </w:r>
      <w:r w:rsidR="00196BF6" w:rsidRPr="00882F41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82F41">
        <w:rPr>
          <w:rFonts w:ascii="Times New Roman" w:hAnsi="Times New Roman"/>
          <w:sz w:val="28"/>
          <w:szCs w:val="28"/>
          <w:lang w:val="be-BY"/>
        </w:rPr>
        <w:t>1. Будько, 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Ф. Немецкий язык. 10 класс : учеб. пособие (с электронным приложением)</w:t>
      </w:r>
      <w:r w:rsidRPr="00882F41">
        <w:rPr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</w:rPr>
        <w:t xml:space="preserve"> / </w:t>
      </w:r>
      <w:r w:rsidRPr="00882F41">
        <w:rPr>
          <w:rFonts w:ascii="Times New Roman" w:hAnsi="Times New Roman"/>
          <w:sz w:val="28"/>
          <w:szCs w:val="28"/>
          <w:lang w:val="be-BY"/>
        </w:rPr>
        <w:t>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Ф. Будько, И.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Ю. Урбанович.</w:t>
      </w:r>
      <w:r w:rsidRPr="00882F41">
        <w:rPr>
          <w:rFonts w:ascii="Times New Roman" w:hAnsi="Times New Roman"/>
          <w:sz w:val="28"/>
          <w:szCs w:val="28"/>
        </w:rPr>
        <w:t xml:space="preserve"> – </w:t>
      </w:r>
      <w:r w:rsidRPr="00882F41">
        <w:rPr>
          <w:rFonts w:ascii="Times New Roman" w:hAnsi="Times New Roman"/>
          <w:sz w:val="28"/>
          <w:szCs w:val="28"/>
          <w:lang w:val="be-BY"/>
        </w:rPr>
        <w:t>Минск</w:t>
      </w:r>
      <w:proofErr w:type="gramStart"/>
      <w:r w:rsidRPr="00882F41">
        <w:rPr>
          <w:rFonts w:ascii="Times New Roman" w:hAnsi="Times New Roman"/>
          <w:sz w:val="28"/>
          <w:szCs w:val="28"/>
          <w:lang w:val="be-BY"/>
        </w:rPr>
        <w:t xml:space="preserve"> :</w:t>
      </w:r>
      <w:proofErr w:type="gramEnd"/>
      <w:r w:rsidRPr="00882F41">
        <w:rPr>
          <w:rFonts w:ascii="Times New Roman" w:hAnsi="Times New Roman"/>
          <w:sz w:val="28"/>
          <w:szCs w:val="28"/>
          <w:lang w:val="be-BY"/>
        </w:rPr>
        <w:t xml:space="preserve"> Выш. шк., 2018.</w:t>
      </w:r>
    </w:p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82F41">
        <w:rPr>
          <w:rFonts w:ascii="Times New Roman" w:hAnsi="Times New Roman"/>
          <w:sz w:val="28"/>
          <w:szCs w:val="28"/>
          <w:lang w:val="be-BY"/>
        </w:rPr>
        <w:t>2. Будзько, 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П. Нямецкая мова. 10 клас :  вучэб. дапам (з электронным дадаткам) / 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П. Будзько, І.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Ю. Урбановіч. – Мінск : Выш.шк., 2018.</w:t>
      </w:r>
    </w:p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82F41">
        <w:rPr>
          <w:rFonts w:ascii="Times New Roman" w:hAnsi="Times New Roman"/>
          <w:sz w:val="28"/>
          <w:szCs w:val="28"/>
          <w:lang w:val="be-BY"/>
        </w:rPr>
        <w:t>3. Будько, 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Ф. Немецкий язык. 10 класс : рабочая тетрадь / А.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Ф. Будько, И.</w:t>
      </w:r>
      <w:r w:rsidR="009D2AF2" w:rsidRPr="00882F4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 xml:space="preserve">Ю. Урбанович. </w:t>
      </w:r>
      <w:r w:rsidRPr="00882F41">
        <w:rPr>
          <w:rFonts w:ascii="Times New Roman" w:hAnsi="Times New Roman"/>
          <w:sz w:val="28"/>
          <w:szCs w:val="28"/>
        </w:rPr>
        <w:t xml:space="preserve">– </w:t>
      </w:r>
      <w:r w:rsidRPr="00882F41">
        <w:rPr>
          <w:rFonts w:ascii="Times New Roman" w:hAnsi="Times New Roman"/>
          <w:sz w:val="28"/>
          <w:szCs w:val="28"/>
          <w:lang w:val="be-BY"/>
        </w:rPr>
        <w:t>Минск</w:t>
      </w:r>
      <w:proofErr w:type="gramStart"/>
      <w:r w:rsidRPr="00882F41">
        <w:rPr>
          <w:rFonts w:ascii="Times New Roman" w:hAnsi="Times New Roman"/>
          <w:sz w:val="28"/>
          <w:szCs w:val="28"/>
          <w:lang w:val="be-BY"/>
        </w:rPr>
        <w:t xml:space="preserve"> :</w:t>
      </w:r>
      <w:proofErr w:type="gramEnd"/>
      <w:r w:rsidRPr="00882F41">
        <w:rPr>
          <w:rFonts w:ascii="Times New Roman" w:hAnsi="Times New Roman"/>
          <w:sz w:val="28"/>
          <w:szCs w:val="28"/>
          <w:lang w:val="be-BY"/>
        </w:rPr>
        <w:t xml:space="preserve"> Аверсэв, </w:t>
      </w:r>
      <w:r w:rsidRPr="00882F41">
        <w:rPr>
          <w:rFonts w:ascii="Times New Roman" w:hAnsi="Times New Roman"/>
          <w:sz w:val="28"/>
          <w:szCs w:val="28"/>
        </w:rPr>
        <w:t>2018</w:t>
      </w:r>
      <w:r w:rsidR="006C7256" w:rsidRPr="00882F41">
        <w:rPr>
          <w:rFonts w:ascii="Times New Roman" w:hAnsi="Times New Roman"/>
          <w:sz w:val="28"/>
          <w:szCs w:val="28"/>
        </w:rPr>
        <w:t>, 2019</w:t>
      </w:r>
      <w:r w:rsidRPr="00882F41">
        <w:rPr>
          <w:rFonts w:ascii="Times New Roman" w:hAnsi="Times New Roman"/>
          <w:sz w:val="28"/>
          <w:szCs w:val="28"/>
        </w:rPr>
        <w:t>.</w:t>
      </w:r>
    </w:p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F41">
        <w:rPr>
          <w:rFonts w:ascii="Times New Roman" w:hAnsi="Times New Roman"/>
          <w:sz w:val="28"/>
          <w:szCs w:val="28"/>
          <w:lang w:val="be-BY"/>
        </w:rPr>
        <w:t xml:space="preserve">4. </w:t>
      </w:r>
      <w:r w:rsidRPr="00882F41">
        <w:rPr>
          <w:rFonts w:ascii="Times New Roman" w:hAnsi="Times New Roman"/>
          <w:sz w:val="28"/>
          <w:szCs w:val="28"/>
        </w:rPr>
        <w:t>Будько, А. Ф. Немецкий язык</w:t>
      </w:r>
      <w:r w:rsidRPr="00882F41">
        <w:rPr>
          <w:rFonts w:ascii="Times New Roman" w:hAnsi="Times New Roman"/>
          <w:sz w:val="28"/>
          <w:szCs w:val="28"/>
          <w:lang w:val="be-BY"/>
        </w:rPr>
        <w:t xml:space="preserve"> в</w:t>
      </w:r>
      <w:r w:rsidRPr="00882F41">
        <w:rPr>
          <w:rFonts w:ascii="Times New Roman" w:hAnsi="Times New Roman"/>
          <w:sz w:val="28"/>
          <w:szCs w:val="28"/>
        </w:rPr>
        <w:t xml:space="preserve"> 10 класс</w:t>
      </w:r>
      <w:r w:rsidRPr="00882F41">
        <w:rPr>
          <w:rFonts w:ascii="Times New Roman" w:hAnsi="Times New Roman"/>
          <w:sz w:val="28"/>
          <w:szCs w:val="28"/>
          <w:lang w:val="be-BY"/>
        </w:rPr>
        <w:t>е  (с электронным приложением) : учеб</w:t>
      </w:r>
      <w:proofErr w:type="gramStart"/>
      <w:r w:rsidRPr="00882F41">
        <w:rPr>
          <w:rFonts w:ascii="Times New Roman" w:hAnsi="Times New Roman"/>
          <w:sz w:val="28"/>
          <w:szCs w:val="28"/>
          <w:lang w:val="be-BY"/>
        </w:rPr>
        <w:t>.-</w:t>
      </w:r>
      <w:proofErr w:type="gramEnd"/>
      <w:r w:rsidRPr="00882F41">
        <w:rPr>
          <w:rFonts w:ascii="Times New Roman" w:hAnsi="Times New Roman"/>
          <w:sz w:val="28"/>
          <w:szCs w:val="28"/>
          <w:lang w:val="be-BY"/>
        </w:rPr>
        <w:t>метод. пособие /</w:t>
      </w:r>
      <w:r w:rsidRPr="00882F41">
        <w:rPr>
          <w:rFonts w:ascii="Times New Roman" w:hAnsi="Times New Roman"/>
          <w:sz w:val="28"/>
          <w:szCs w:val="28"/>
        </w:rPr>
        <w:t xml:space="preserve"> А. Ф. Будько, И.</w:t>
      </w:r>
      <w:r w:rsidRPr="00882F41">
        <w:rPr>
          <w:rFonts w:ascii="Times New Roman" w:hAnsi="Times New Roman"/>
          <w:sz w:val="28"/>
          <w:szCs w:val="28"/>
          <w:lang w:val="de-DE"/>
        </w:rPr>
        <w:t> </w:t>
      </w:r>
      <w:r w:rsidRPr="00882F41">
        <w:rPr>
          <w:rFonts w:ascii="Times New Roman" w:hAnsi="Times New Roman"/>
          <w:sz w:val="28"/>
          <w:szCs w:val="28"/>
        </w:rPr>
        <w:t xml:space="preserve">Ю. Урбанович. </w:t>
      </w:r>
      <w:r w:rsidR="009D2AF2" w:rsidRPr="00882F41">
        <w:rPr>
          <w:rFonts w:ascii="Times New Roman" w:hAnsi="Times New Roman"/>
          <w:sz w:val="28"/>
          <w:szCs w:val="28"/>
        </w:rPr>
        <w:t xml:space="preserve">– </w:t>
      </w:r>
      <w:r w:rsidRPr="00882F41">
        <w:rPr>
          <w:rFonts w:ascii="Times New Roman" w:hAnsi="Times New Roman"/>
          <w:sz w:val="28"/>
          <w:szCs w:val="28"/>
        </w:rPr>
        <w:t>Минск</w:t>
      </w:r>
      <w:proofErr w:type="gramStart"/>
      <w:r w:rsidRPr="00882F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2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F41">
        <w:rPr>
          <w:rFonts w:ascii="Times New Roman" w:hAnsi="Times New Roman"/>
          <w:sz w:val="28"/>
          <w:szCs w:val="28"/>
        </w:rPr>
        <w:t>Выш.шк</w:t>
      </w:r>
      <w:proofErr w:type="spellEnd"/>
      <w:r w:rsidRPr="00882F41">
        <w:rPr>
          <w:rFonts w:ascii="Times New Roman" w:hAnsi="Times New Roman"/>
          <w:sz w:val="28"/>
          <w:szCs w:val="28"/>
        </w:rPr>
        <w:t>., 201</w:t>
      </w:r>
      <w:r w:rsidRPr="00882F41">
        <w:rPr>
          <w:rFonts w:ascii="Times New Roman" w:hAnsi="Times New Roman"/>
          <w:sz w:val="28"/>
          <w:szCs w:val="28"/>
          <w:lang w:val="be-BY"/>
        </w:rPr>
        <w:t>3</w:t>
      </w:r>
      <w:r w:rsidRPr="00882F41">
        <w:rPr>
          <w:rFonts w:ascii="Times New Roman" w:hAnsi="Times New Roman"/>
          <w:sz w:val="28"/>
          <w:szCs w:val="28"/>
        </w:rPr>
        <w:t>.</w:t>
      </w:r>
    </w:p>
    <w:p w:rsidR="00196BF6" w:rsidRPr="00882F41" w:rsidRDefault="009D2AF2" w:rsidP="00196BF6">
      <w:pPr>
        <w:tabs>
          <w:tab w:val="left" w:pos="284"/>
          <w:tab w:val="left" w:pos="600"/>
          <w:tab w:val="left" w:pos="9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F41">
        <w:rPr>
          <w:rFonts w:ascii="Times New Roman" w:hAnsi="Times New Roman"/>
          <w:sz w:val="28"/>
          <w:szCs w:val="28"/>
        </w:rPr>
        <w:t>5.</w:t>
      </w:r>
      <w:r w:rsidR="00196BF6" w:rsidRPr="00882F41">
        <w:rPr>
          <w:rFonts w:ascii="Times New Roman" w:hAnsi="Times New Roman"/>
          <w:sz w:val="28"/>
          <w:szCs w:val="28"/>
        </w:rPr>
        <w:t xml:space="preserve"> Немецкий язык. Лексико-грамматический практикум. 10</w:t>
      </w:r>
      <w:r w:rsidR="00196BF6" w:rsidRPr="00882F41">
        <w:rPr>
          <w:rFonts w:ascii="Times New Roman" w:hAnsi="Times New Roman"/>
          <w:b/>
          <w:bCs/>
          <w:sz w:val="28"/>
          <w:szCs w:val="28"/>
        </w:rPr>
        <w:t>–</w:t>
      </w:r>
      <w:r w:rsidR="00196BF6" w:rsidRPr="00882F41">
        <w:rPr>
          <w:rFonts w:ascii="Times New Roman" w:hAnsi="Times New Roman"/>
          <w:sz w:val="28"/>
          <w:szCs w:val="28"/>
        </w:rPr>
        <w:t xml:space="preserve">11 классы / Р. В. </w:t>
      </w:r>
      <w:proofErr w:type="spellStart"/>
      <w:r w:rsidR="00196BF6" w:rsidRPr="00882F41">
        <w:rPr>
          <w:rFonts w:ascii="Times New Roman" w:hAnsi="Times New Roman"/>
          <w:sz w:val="28"/>
          <w:szCs w:val="28"/>
        </w:rPr>
        <w:t>Детскина</w:t>
      </w:r>
      <w:proofErr w:type="spellEnd"/>
      <w:r w:rsidR="00196BF6" w:rsidRPr="00882F41">
        <w:rPr>
          <w:rFonts w:ascii="Times New Roman" w:hAnsi="Times New Roman"/>
          <w:sz w:val="28"/>
          <w:szCs w:val="28"/>
        </w:rPr>
        <w:t xml:space="preserve"> [и др.]. – Минск</w:t>
      </w:r>
      <w:proofErr w:type="gramStart"/>
      <w:r w:rsidR="00196BF6" w:rsidRPr="00882F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96BF6" w:rsidRPr="00882F41">
        <w:rPr>
          <w:rFonts w:ascii="Times New Roman" w:hAnsi="Times New Roman"/>
          <w:sz w:val="28"/>
          <w:szCs w:val="28"/>
        </w:rPr>
        <w:t xml:space="preserve"> Электронные ресурсы, 2011.</w:t>
      </w:r>
    </w:p>
    <w:p w:rsidR="00196BF6" w:rsidRPr="00882F41" w:rsidRDefault="00196BF6" w:rsidP="00196BF6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82F4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9D2AF2" w:rsidRPr="00882F41">
        <w:rPr>
          <w:rFonts w:ascii="Times New Roman" w:hAnsi="Times New Roman"/>
          <w:sz w:val="28"/>
          <w:szCs w:val="28"/>
        </w:rPr>
        <w:t>Нестерович</w:t>
      </w:r>
      <w:proofErr w:type="spellEnd"/>
      <w:r w:rsidRPr="00882F41">
        <w:rPr>
          <w:rFonts w:ascii="Times New Roman" w:hAnsi="Times New Roman"/>
          <w:sz w:val="28"/>
          <w:szCs w:val="28"/>
        </w:rPr>
        <w:t xml:space="preserve">, </w:t>
      </w:r>
      <w:r w:rsidR="009D2AF2" w:rsidRPr="00882F41">
        <w:rPr>
          <w:rFonts w:ascii="Times New Roman" w:hAnsi="Times New Roman"/>
          <w:sz w:val="28"/>
          <w:szCs w:val="28"/>
        </w:rPr>
        <w:t>О. В.</w:t>
      </w:r>
      <w:r w:rsidRPr="00882F41">
        <w:rPr>
          <w:rFonts w:ascii="Times New Roman" w:hAnsi="Times New Roman"/>
          <w:sz w:val="28"/>
          <w:szCs w:val="28"/>
        </w:rPr>
        <w:t xml:space="preserve"> Уроки немецкого языка в 10 классе</w:t>
      </w:r>
      <w:proofErr w:type="gramStart"/>
      <w:r w:rsidRPr="00882F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2F41">
        <w:rPr>
          <w:rFonts w:ascii="Times New Roman" w:hAnsi="Times New Roman"/>
          <w:sz w:val="28"/>
          <w:szCs w:val="28"/>
        </w:rPr>
        <w:t xml:space="preserve"> пособие для учителей / О. В. </w:t>
      </w:r>
      <w:proofErr w:type="spellStart"/>
      <w:r w:rsidRPr="00882F41">
        <w:rPr>
          <w:rFonts w:ascii="Times New Roman" w:hAnsi="Times New Roman"/>
          <w:sz w:val="28"/>
          <w:szCs w:val="28"/>
        </w:rPr>
        <w:t>Нестерович</w:t>
      </w:r>
      <w:proofErr w:type="spellEnd"/>
      <w:r w:rsidR="009D2AF2" w:rsidRPr="00882F41">
        <w:rPr>
          <w:rFonts w:ascii="Times New Roman" w:hAnsi="Times New Roman"/>
          <w:sz w:val="28"/>
          <w:szCs w:val="28"/>
        </w:rPr>
        <w:t xml:space="preserve">, Г. И. </w:t>
      </w:r>
      <w:proofErr w:type="spellStart"/>
      <w:r w:rsidR="009D2AF2" w:rsidRPr="00882F41">
        <w:rPr>
          <w:rFonts w:ascii="Times New Roman" w:hAnsi="Times New Roman"/>
          <w:sz w:val="28"/>
          <w:szCs w:val="28"/>
        </w:rPr>
        <w:t>Кладова</w:t>
      </w:r>
      <w:proofErr w:type="spellEnd"/>
      <w:r w:rsidR="009D2AF2" w:rsidRPr="00882F41">
        <w:rPr>
          <w:rFonts w:ascii="Times New Roman" w:hAnsi="Times New Roman"/>
          <w:sz w:val="28"/>
          <w:szCs w:val="28"/>
        </w:rPr>
        <w:t>. – Минск</w:t>
      </w:r>
      <w:proofErr w:type="gramStart"/>
      <w:r w:rsidR="009D2AF2" w:rsidRPr="00882F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D2AF2" w:rsidRPr="00882F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AF2" w:rsidRPr="00882F41">
        <w:rPr>
          <w:rFonts w:ascii="Times New Roman" w:hAnsi="Times New Roman"/>
          <w:sz w:val="28"/>
          <w:szCs w:val="28"/>
        </w:rPr>
        <w:t>Аверсэв</w:t>
      </w:r>
      <w:proofErr w:type="spellEnd"/>
      <w:r w:rsidR="009D2AF2" w:rsidRPr="00882F41">
        <w:rPr>
          <w:rFonts w:ascii="Times New Roman" w:hAnsi="Times New Roman"/>
          <w:sz w:val="28"/>
          <w:szCs w:val="28"/>
        </w:rPr>
        <w:t>, 2015</w:t>
      </w:r>
      <w:r w:rsidRPr="00882F41">
        <w:rPr>
          <w:rFonts w:ascii="Times New Roman" w:hAnsi="Times New Roman"/>
          <w:sz w:val="28"/>
          <w:szCs w:val="28"/>
        </w:rPr>
        <w:t xml:space="preserve">. </w:t>
      </w:r>
    </w:p>
    <w:p w:rsidR="00196BF6" w:rsidRPr="00882F41" w:rsidRDefault="00196BF6" w:rsidP="00196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82F41">
        <w:rPr>
          <w:rFonts w:ascii="Times New Roman" w:hAnsi="Times New Roman"/>
          <w:sz w:val="28"/>
          <w:szCs w:val="28"/>
          <w:lang w:val="be-BY"/>
        </w:rPr>
        <w:t>7. Будько, А.</w:t>
      </w:r>
      <w:r w:rsidRPr="00882F41">
        <w:rPr>
          <w:rFonts w:ascii="Times New Roman" w:hAnsi="Times New Roman"/>
          <w:sz w:val="28"/>
          <w:szCs w:val="28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 xml:space="preserve">Ф. Немецкий язык. Дидактические материалы. 10–11 классы </w:t>
      </w:r>
      <w:r w:rsidRPr="00882F41">
        <w:rPr>
          <w:rFonts w:ascii="Times New Roman" w:hAnsi="Times New Roman"/>
          <w:sz w:val="28"/>
          <w:szCs w:val="28"/>
        </w:rPr>
        <w:t xml:space="preserve">: пособие для учителей </w:t>
      </w:r>
      <w:r w:rsidRPr="00882F41">
        <w:rPr>
          <w:rFonts w:ascii="Times New Roman" w:hAnsi="Times New Roman"/>
          <w:sz w:val="28"/>
          <w:szCs w:val="28"/>
          <w:lang w:val="be-BY"/>
        </w:rPr>
        <w:t>/ А.</w:t>
      </w:r>
      <w:r w:rsidRPr="00882F41">
        <w:rPr>
          <w:rFonts w:ascii="Times New Roman" w:hAnsi="Times New Roman"/>
          <w:sz w:val="28"/>
          <w:szCs w:val="28"/>
        </w:rPr>
        <w:t xml:space="preserve"> </w:t>
      </w:r>
      <w:r w:rsidRPr="00882F41">
        <w:rPr>
          <w:rFonts w:ascii="Times New Roman" w:hAnsi="Times New Roman"/>
          <w:sz w:val="28"/>
          <w:szCs w:val="28"/>
          <w:lang w:val="be-BY"/>
        </w:rPr>
        <w:t>Ф. Будько. – Минск : Выш. школа, 2013.</w:t>
      </w:r>
    </w:p>
    <w:p w:rsidR="00196BF6" w:rsidRPr="00882F41" w:rsidRDefault="00196BF6" w:rsidP="00896B1D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882F41">
        <w:rPr>
          <w:rFonts w:ascii="Times New Roman" w:hAnsi="Times New Roman"/>
          <w:sz w:val="28"/>
          <w:szCs w:val="28"/>
        </w:rPr>
        <w:t>8. Богданова, Н. А. Немецкий язык. 10 класс</w:t>
      </w:r>
      <w:proofErr w:type="gramStart"/>
      <w:r w:rsidRPr="00882F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2F41">
        <w:rPr>
          <w:rFonts w:ascii="Times New Roman" w:hAnsi="Times New Roman"/>
          <w:sz w:val="28"/>
          <w:szCs w:val="28"/>
        </w:rPr>
        <w:t xml:space="preserve"> электронный образовательный ресурс / Н. А. Богданова</w:t>
      </w:r>
      <w:r w:rsidR="00E420EA" w:rsidRPr="00882F41">
        <w:rPr>
          <w:rFonts w:ascii="Times New Roman" w:hAnsi="Times New Roman"/>
          <w:sz w:val="28"/>
          <w:szCs w:val="28"/>
        </w:rPr>
        <w:t xml:space="preserve"> </w:t>
      </w:r>
      <w:r w:rsidR="00896B1D" w:rsidRPr="00882F41">
        <w:rPr>
          <w:rFonts w:ascii="Times New Roman" w:hAnsi="Times New Roman"/>
          <w:color w:val="000000"/>
          <w:sz w:val="28"/>
          <w:szCs w:val="28"/>
        </w:rPr>
        <w:t>(</w:t>
      </w:r>
      <w:r w:rsidR="00896B1D" w:rsidRPr="00882F41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896B1D" w:rsidRPr="00882F41">
        <w:rPr>
          <w:rFonts w:ascii="Times New Roman" w:hAnsi="Times New Roman"/>
          <w:color w:val="000000"/>
          <w:sz w:val="28"/>
          <w:szCs w:val="28"/>
        </w:rPr>
        <w:t>://</w:t>
      </w:r>
      <w:r w:rsidR="00896B1D" w:rsidRPr="00882F4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896B1D" w:rsidRPr="00882F4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896B1D" w:rsidRPr="00882F41">
        <w:rPr>
          <w:rFonts w:ascii="Times New Roman" w:hAnsi="Times New Roman"/>
          <w:color w:val="000000"/>
          <w:sz w:val="28"/>
          <w:szCs w:val="28"/>
          <w:lang w:val="en-US"/>
        </w:rPr>
        <w:t>vedy</w:t>
      </w:r>
      <w:proofErr w:type="spellEnd"/>
      <w:r w:rsidR="00896B1D" w:rsidRPr="00882F41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896B1D" w:rsidRPr="00882F41">
        <w:rPr>
          <w:rFonts w:ascii="Times New Roman" w:hAnsi="Times New Roman"/>
          <w:color w:val="000000"/>
          <w:sz w:val="28"/>
          <w:szCs w:val="28"/>
          <w:lang w:val="en-US"/>
        </w:rPr>
        <w:t>adu</w:t>
      </w:r>
      <w:proofErr w:type="spellEnd"/>
      <w:r w:rsidR="00896B1D" w:rsidRPr="00882F41">
        <w:rPr>
          <w:rFonts w:ascii="Times New Roman" w:hAnsi="Times New Roman"/>
          <w:color w:val="000000"/>
          <w:sz w:val="28"/>
          <w:szCs w:val="28"/>
        </w:rPr>
        <w:t>.</w:t>
      </w:r>
      <w:r w:rsidR="00896B1D" w:rsidRPr="00882F41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896B1D" w:rsidRPr="00882F41">
        <w:rPr>
          <w:rFonts w:ascii="Times New Roman" w:hAnsi="Times New Roman"/>
          <w:color w:val="000000"/>
          <w:sz w:val="28"/>
          <w:szCs w:val="28"/>
        </w:rPr>
        <w:t>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960"/>
        <w:gridCol w:w="4721"/>
        <w:gridCol w:w="1134"/>
        <w:gridCol w:w="7229"/>
      </w:tblGrid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уро-ка</w:t>
            </w:r>
            <w:proofErr w:type="gramEnd"/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Тема / коммуникативная ситуация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Коли-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7229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Языковой материал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ind w:right="65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196BF6" w:rsidRPr="00882F41" w:rsidTr="00BC015A">
        <w:tc>
          <w:tcPr>
            <w:tcW w:w="14992" w:type="dxa"/>
            <w:gridSpan w:val="5"/>
          </w:tcPr>
          <w:p w:rsidR="00196BF6" w:rsidRPr="00882F41" w:rsidRDefault="00196BF6" w:rsidP="0023366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Виды жилья</w:t>
            </w:r>
            <w:r w:rsidR="00233663" w:rsidRPr="00882F41">
              <w:rPr>
                <w:rFonts w:ascii="Times New Roman" w:hAnsi="Times New Roman"/>
                <w:b/>
                <w:sz w:val="28"/>
                <w:szCs w:val="28"/>
              </w:rPr>
              <w:t xml:space="preserve"> (19</w:t>
            </w: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Виды жилья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196BF6" w:rsidRPr="00882F41" w:rsidRDefault="00196BF6" w:rsidP="00BC01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Субстантивированные части речи.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Употребление артикля с географическими названиями.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Склонение географических названий (для рецептивного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lastRenderedPageBreak/>
              <w:t>усвоения).</w:t>
            </w:r>
          </w:p>
          <w:p w:rsidR="00196BF6" w:rsidRPr="00882F41" w:rsidRDefault="00196BF6" w:rsidP="00BC0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Виды жилья  в деревне и в городе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Виды жилья в Германии и в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Беларуси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Дома раньше и сегодня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Многоэтажные дома - типичные жилые дома в городе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Дома в маленьких городах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Преимущества и недостатки разных видов жилья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233663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Дом</w:t>
            </w:r>
            <w:r w:rsidR="00233663" w:rsidRPr="00882F41">
              <w:rPr>
                <w:rFonts w:ascii="Times New Roman" w:hAnsi="Times New Roman"/>
                <w:sz w:val="28"/>
                <w:szCs w:val="28"/>
              </w:rPr>
              <w:t>а, которые мне нравятся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Как снять комнату / квартиру?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Как сдать комнату / квартиру?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Чтобы чувствовать себя комфортно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Собственное и съемное жилье в Германии и Беларуси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Мой дом / моя квартира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Обустройство дома / квартиры: классика и современность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Мебель в доме / квартире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Гармония в доме / квартире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Мой собственный стиль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Обустройство дома / квартиры в Германии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Дом / квартира  моей мечты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BC015A">
        <w:tc>
          <w:tcPr>
            <w:tcW w:w="14992" w:type="dxa"/>
            <w:gridSpan w:val="5"/>
          </w:tcPr>
          <w:p w:rsidR="00196BF6" w:rsidRPr="00882F41" w:rsidRDefault="00196BF6" w:rsidP="0023366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>Образование (1</w:t>
            </w:r>
            <w:r w:rsidR="00233663"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  <w:r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часов)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noProof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предложения времени с союзом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wenn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времени с союзом </w:t>
            </w:r>
            <w:proofErr w:type="spellStart"/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>als</w:t>
            </w:r>
            <w:proofErr w:type="spellEnd"/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предложения времени с союзом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w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>ä</w:t>
            </w:r>
            <w:proofErr w:type="spellStart"/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hrend</w:t>
            </w:r>
            <w:proofErr w:type="spellEnd"/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(для рецептивного усвоения).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Сложноподчиненные предложения: придаточные предложения времени с союзом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>bevor</w:t>
            </w:r>
            <w:proofErr w:type="spellEnd"/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(для рецептивного усвоения).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предложения времени с союзом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nachdem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96BF6" w:rsidRPr="00882F41" w:rsidRDefault="00196BF6" w:rsidP="00BC01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Временная форма глагола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Plusquamperfekt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Aktiv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 xml:space="preserve"> для выражения предпрошедшего времени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Система образования  Германии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Типы школ в Германии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Система образования  в Беларуси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Сравнение школ Германии и Беларуси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Учеба в школе: стресс или удовольствие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Контрольные работы в школе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Внешкольное обучение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Поездки всем классом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Отметки в немецкой и белорусской школе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Что такое школьный обмен?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Программа школьного обмена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Школа будущего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BC015A">
        <w:tc>
          <w:tcPr>
            <w:tcW w:w="14992" w:type="dxa"/>
            <w:gridSpan w:val="5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>Средства массовой информации (19 часов)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предложения времени с союзом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w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>ä</w:t>
            </w:r>
            <w:proofErr w:type="spellStart"/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hrend</w:t>
            </w:r>
            <w:proofErr w:type="spellEnd"/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(для рецептивного усвоения).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Сложноподчиненные предложения: придаточные предложения времени с союзом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nachdem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96BF6" w:rsidRPr="00882F41" w:rsidRDefault="00196BF6" w:rsidP="00BC0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Сложноподчиненные предложения: придаточные предложения времени (систематизация).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Временные формы глаголов прошедшего времени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Perfekt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Plusquamperfekt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Passiv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(для рецептивного усвоения).</w:t>
            </w: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Субстантивированные части речи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Газета – основное средство массовой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Средства массовой информации в Германии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Известные белорусские газеты и журналы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Рубрики и статьи в газете / журнале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Печатные и электронные средства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Информационная функция газеты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Реклама в средствах массовой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Телевидение в нашей жизни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Неделя без телевизора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Выбор программы: проблема или удовольствие?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Рейтинг телевизионных программ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Телевидение в Германии и в Беларуси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Что предпочитаете: телевизор, книгу или компьютер?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Мнение немецких школьников о</w:t>
            </w:r>
            <w:r w:rsidRPr="00882F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роли средств массовой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Будущее средств массовой информации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Обзор основных новостей на ТВ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Школьное телевидение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BC015A">
        <w:tc>
          <w:tcPr>
            <w:tcW w:w="14992" w:type="dxa"/>
            <w:gridSpan w:val="5"/>
          </w:tcPr>
          <w:p w:rsidR="00196BF6" w:rsidRPr="00882F41" w:rsidRDefault="00196BF6" w:rsidP="00233663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>Искусство (1</w:t>
            </w:r>
            <w:r w:rsidR="00233663"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8 </w:t>
            </w:r>
            <w:r w:rsidRPr="00882F41">
              <w:rPr>
                <w:rFonts w:ascii="Times New Roman" w:hAnsi="Times New Roman"/>
                <w:b/>
                <w:noProof/>
                <w:sz w:val="28"/>
                <w:szCs w:val="28"/>
              </w:rPr>
              <w:t>часов)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noProof/>
                <w:sz w:val="28"/>
                <w:szCs w:val="28"/>
              </w:rPr>
              <w:t>Искусство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 w:val="restart"/>
          </w:tcPr>
          <w:p w:rsidR="00196BF6" w:rsidRPr="00882F41" w:rsidRDefault="00196BF6" w:rsidP="00BC015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Особые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случаи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множественного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числа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имена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существительные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-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um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,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-</w:t>
            </w:r>
            <w:proofErr w:type="spellStart"/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ion</w:t>
            </w:r>
            <w:proofErr w:type="spellEnd"/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: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das Zentrum – die Zentren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Museum – die Museen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;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das Stadion – die Stadien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Datum – die Daten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Studium – die Studien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.</w:t>
            </w:r>
          </w:p>
          <w:p w:rsidR="00196BF6" w:rsidRPr="00882F41" w:rsidRDefault="00196BF6" w:rsidP="00BC015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Особые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случаи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множественного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числа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>):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der Seeman</w:t>
            </w:r>
            <w:r w:rsidR="00532D99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n</w:t>
            </w:r>
            <w:bookmarkStart w:id="0" w:name="_GoBack"/>
            <w:bookmarkEnd w:id="0"/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– die Seeleute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der 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lastRenderedPageBreak/>
              <w:t>Kaufmann – die Kaufleute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der Rat – die Ratschläge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Unglück – die Unglücksfälle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.</w:t>
            </w:r>
          </w:p>
          <w:p w:rsidR="00196BF6" w:rsidRPr="00882F41" w:rsidRDefault="00196BF6" w:rsidP="00BC015A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proofErr w:type="gramStart"/>
            <w:r w:rsidRPr="00882F41">
              <w:rPr>
                <w:rFonts w:ascii="Times New Roman" w:hAnsi="Times New Roman"/>
                <w:sz w:val="28"/>
                <w:szCs w:val="28"/>
              </w:rPr>
              <w:t>Множественное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число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разграничения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имен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разных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82F4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sz w:val="28"/>
                <w:szCs w:val="28"/>
              </w:rPr>
              <w:t>значению</w:t>
            </w:r>
            <w:r w:rsidRPr="00882F4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: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die Bank 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(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скамейка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)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– die Bänke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,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die Bank 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(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банк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)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– die Banken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;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Wort 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(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как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связная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речь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)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– die Worte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,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das Wort 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(</w:t>
            </w:r>
            <w:r w:rsidRPr="00882F4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)</w:t>
            </w:r>
            <w:r w:rsidRPr="00882F4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– die Wörter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der Strauß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 (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букет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) –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 Sträuße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,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der Strauß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 (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страус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) –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 Strauße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;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der Verdienst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 (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заработок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) –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 Verdienste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,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das Verdienst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 (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заслуга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  <w:lang w:val="de-DE"/>
              </w:rPr>
              <w:t xml:space="preserve">) –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 Verdienste</w:t>
            </w:r>
            <w:r w:rsidRPr="00882F41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.</w:t>
            </w:r>
            <w:proofErr w:type="gramEnd"/>
          </w:p>
          <w:p w:rsidR="00196BF6" w:rsidRPr="00882F41" w:rsidRDefault="00196BF6" w:rsidP="00BC015A">
            <w:pPr>
              <w:numPr>
                <w:ilvl w:val="12"/>
                <w:numId w:val="0"/>
              </w:numPr>
              <w:tabs>
                <w:tab w:val="left" w:pos="18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Имена существительные без формы множественного числа: субстантивированные инфинитивы, вещественные, абстрактные, собирательные, имена существительные меры и веса.</w:t>
            </w:r>
          </w:p>
          <w:p w:rsidR="00196BF6" w:rsidRPr="00882F41" w:rsidRDefault="00196BF6" w:rsidP="00BC015A">
            <w:pPr>
              <w:numPr>
                <w:ilvl w:val="12"/>
                <w:numId w:val="0"/>
              </w:numPr>
              <w:tabs>
                <w:tab w:val="left" w:pos="180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Имена существительные без формы единственного числа: некоторые группы лиц: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Leute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Eltern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Geschwister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 w:rsidRPr="00882F4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имена существтельные: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Finan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zen</w:t>
            </w:r>
            <w:proofErr w:type="spellEnd"/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Ferien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Kosten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Makkaroni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M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ö</w:t>
            </w:r>
            <w:proofErr w:type="spellStart"/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bel</w:t>
            </w:r>
            <w:proofErr w:type="spellEnd"/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Papiere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(документы),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Shorts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die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82F4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Spagetti</w:t>
            </w:r>
            <w:r w:rsidRPr="00882F41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196BF6" w:rsidRPr="00882F41" w:rsidRDefault="00196BF6" w:rsidP="00BC01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Склонение имен собственных</w:t>
            </w: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noProof/>
                <w:sz w:val="28"/>
                <w:szCs w:val="28"/>
              </w:rPr>
              <w:t>Высказывания великих людей об искусстве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Формы, краски, материал в искусстве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Жанры в искусстве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noProof/>
                <w:sz w:val="28"/>
                <w:szCs w:val="28"/>
              </w:rPr>
              <w:t>Идеал красоты в искусстве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Выдающиеся люди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Известные немецкие художники и их произведения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 xml:space="preserve">Выдающиеся белорусские художники и их картины 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82F41">
              <w:rPr>
                <w:rFonts w:ascii="Times New Roman" w:hAnsi="Times New Roman"/>
                <w:noProof/>
                <w:sz w:val="28"/>
                <w:szCs w:val="28"/>
              </w:rPr>
              <w:t>Мой любимый художник и его произведения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Музеи в разных городах Германии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Белорусские музеи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Экскурсия по художественному музею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Современные направления в искусстве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663" w:rsidRPr="00882F41" w:rsidTr="00233663">
        <w:tc>
          <w:tcPr>
            <w:tcW w:w="948" w:type="dxa"/>
          </w:tcPr>
          <w:p w:rsidR="00233663" w:rsidRPr="00882F41" w:rsidRDefault="00233663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33663" w:rsidRPr="00882F41" w:rsidRDefault="00233663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233663" w:rsidRPr="00882F41" w:rsidRDefault="00233663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3663" w:rsidRPr="00882F41" w:rsidRDefault="00233663" w:rsidP="00BC0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233663" w:rsidRPr="00882F41" w:rsidRDefault="00233663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Скульпторы и их произведения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Архитектурные памятники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6BF6" w:rsidRPr="00882F41" w:rsidTr="00233663">
        <w:tc>
          <w:tcPr>
            <w:tcW w:w="948" w:type="dxa"/>
          </w:tcPr>
          <w:p w:rsidR="00196BF6" w:rsidRPr="00882F41" w:rsidRDefault="00196BF6" w:rsidP="00BC015A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Архитектурные памятники Беларуси</w:t>
            </w:r>
          </w:p>
        </w:tc>
        <w:tc>
          <w:tcPr>
            <w:tcW w:w="1134" w:type="dxa"/>
          </w:tcPr>
          <w:p w:rsidR="00196BF6" w:rsidRPr="00882F41" w:rsidRDefault="00196BF6" w:rsidP="00BC015A">
            <w:pPr>
              <w:spacing w:after="0"/>
              <w:rPr>
                <w:sz w:val="28"/>
                <w:szCs w:val="28"/>
              </w:rPr>
            </w:pPr>
            <w:r w:rsidRPr="00882F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Merge/>
          </w:tcPr>
          <w:p w:rsidR="00196BF6" w:rsidRPr="00882F41" w:rsidRDefault="00196BF6" w:rsidP="00BC015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96BF6" w:rsidRPr="00882F41" w:rsidRDefault="00196BF6" w:rsidP="00196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A85DBE" w:rsidRPr="00882F41" w:rsidRDefault="00A85DBE">
      <w:pPr>
        <w:rPr>
          <w:sz w:val="28"/>
          <w:szCs w:val="28"/>
        </w:rPr>
      </w:pPr>
    </w:p>
    <w:sectPr w:rsidR="00A85DBE" w:rsidRPr="00882F41" w:rsidSect="00196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517"/>
    <w:multiLevelType w:val="hybridMultilevel"/>
    <w:tmpl w:val="D744D79E"/>
    <w:lvl w:ilvl="0" w:tplc="4D60B8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9"/>
    <w:rsid w:val="00174099"/>
    <w:rsid w:val="00196BF6"/>
    <w:rsid w:val="00233663"/>
    <w:rsid w:val="00532D99"/>
    <w:rsid w:val="006C7256"/>
    <w:rsid w:val="007422E3"/>
    <w:rsid w:val="007F10F8"/>
    <w:rsid w:val="00882F41"/>
    <w:rsid w:val="00896B1D"/>
    <w:rsid w:val="00965419"/>
    <w:rsid w:val="009D2AF2"/>
    <w:rsid w:val="00A85DBE"/>
    <w:rsid w:val="00C2767A"/>
    <w:rsid w:val="00DC140B"/>
    <w:rsid w:val="00E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F6"/>
    <w:pPr>
      <w:ind w:left="720"/>
      <w:contextualSpacing/>
    </w:pPr>
  </w:style>
  <w:style w:type="character" w:styleId="a4">
    <w:name w:val="Hyperlink"/>
    <w:basedOn w:val="a0"/>
    <w:rsid w:val="00196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F6"/>
    <w:pPr>
      <w:ind w:left="720"/>
      <w:contextualSpacing/>
    </w:pPr>
  </w:style>
  <w:style w:type="character" w:styleId="a4">
    <w:name w:val="Hyperlink"/>
    <w:basedOn w:val="a0"/>
    <w:rsid w:val="00196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2018-08-09T08:39:00Z</dcterms:created>
  <dcterms:modified xsi:type="dcterms:W3CDTF">2019-08-06T07:35:00Z</dcterms:modified>
</cp:coreProperties>
</file>