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4384A" w14:textId="77777777" w:rsidR="007D0DD4" w:rsidRPr="00874281" w:rsidRDefault="007D0DD4" w:rsidP="007D0DD4">
      <w:pPr>
        <w:shd w:val="clear" w:color="auto" w:fill="FFFFFF"/>
        <w:tabs>
          <w:tab w:val="left" w:pos="7371"/>
        </w:tabs>
        <w:ind w:firstLine="0"/>
        <w:jc w:val="center"/>
        <w:rPr>
          <w:rFonts w:eastAsia="Times New Roman"/>
          <w:b/>
          <w:bCs/>
          <w:sz w:val="30"/>
          <w:szCs w:val="30"/>
        </w:rPr>
      </w:pPr>
      <w:r w:rsidRPr="00874281">
        <w:rPr>
          <w:rFonts w:eastAsia="Times New Roman"/>
          <w:b/>
          <w:bCs/>
          <w:sz w:val="30"/>
          <w:szCs w:val="30"/>
        </w:rPr>
        <w:t>МИНИСТЕРСТВО ОБРАЗОВАНИЯ РЕСПУБЛИКИ БЕЛАРУСЬ</w:t>
      </w:r>
    </w:p>
    <w:p w14:paraId="49405F93" w14:textId="77777777" w:rsidR="007D0DD4" w:rsidRPr="00874281" w:rsidRDefault="007D0DD4" w:rsidP="007D0DD4">
      <w:pPr>
        <w:shd w:val="clear" w:color="auto" w:fill="FFFFFF"/>
        <w:ind w:firstLine="0"/>
        <w:jc w:val="center"/>
        <w:rPr>
          <w:rFonts w:eastAsia="Times New Roman"/>
          <w:b/>
          <w:bCs/>
          <w:sz w:val="30"/>
          <w:szCs w:val="30"/>
        </w:rPr>
      </w:pPr>
    </w:p>
    <w:p w14:paraId="459F6B6F" w14:textId="77777777" w:rsidR="007D0DD4" w:rsidRPr="00874281" w:rsidRDefault="007D0DD4" w:rsidP="007D0DD4">
      <w:pPr>
        <w:shd w:val="clear" w:color="auto" w:fill="FFFFFF"/>
        <w:ind w:hanging="142"/>
        <w:jc w:val="center"/>
        <w:rPr>
          <w:rFonts w:eastAsia="Times New Roman"/>
          <w:b/>
          <w:bCs/>
          <w:spacing w:val="-6"/>
          <w:sz w:val="30"/>
          <w:szCs w:val="30"/>
        </w:rPr>
      </w:pPr>
      <w:r w:rsidRPr="00874281">
        <w:rPr>
          <w:rFonts w:eastAsia="Times New Roman"/>
          <w:b/>
          <w:bCs/>
          <w:spacing w:val="-6"/>
          <w:sz w:val="30"/>
          <w:szCs w:val="30"/>
        </w:rPr>
        <w:t>МИНИСТЕРСТВО СЕЛЬСКОГО ХОЗЯЙСТВА И ПРОДОВОЛЬСТВИЯ</w:t>
      </w:r>
    </w:p>
    <w:p w14:paraId="0FE963C9" w14:textId="77777777" w:rsidR="007D0DD4" w:rsidRPr="00874281" w:rsidRDefault="007D0DD4" w:rsidP="007D0DD4">
      <w:pPr>
        <w:shd w:val="clear" w:color="auto" w:fill="FFFFFF"/>
        <w:ind w:hanging="142"/>
        <w:jc w:val="center"/>
        <w:rPr>
          <w:rFonts w:eastAsia="Times New Roman"/>
          <w:b/>
          <w:bCs/>
          <w:spacing w:val="-6"/>
          <w:sz w:val="30"/>
          <w:szCs w:val="30"/>
        </w:rPr>
      </w:pPr>
      <w:r w:rsidRPr="00874281">
        <w:rPr>
          <w:rFonts w:eastAsia="Times New Roman"/>
          <w:b/>
          <w:bCs/>
          <w:spacing w:val="-6"/>
          <w:sz w:val="30"/>
          <w:szCs w:val="30"/>
        </w:rPr>
        <w:t>РЕСПУБЛИКИ БЕЛАРУСЬ</w:t>
      </w:r>
    </w:p>
    <w:p w14:paraId="07A5BD10" w14:textId="77777777" w:rsidR="007D0DD4" w:rsidRPr="00874281" w:rsidRDefault="007D0DD4" w:rsidP="007D0DD4">
      <w:pPr>
        <w:shd w:val="clear" w:color="auto" w:fill="FFFFFF"/>
        <w:ind w:firstLine="0"/>
        <w:jc w:val="center"/>
        <w:rPr>
          <w:rFonts w:eastAsia="Times New Roman"/>
          <w:bCs/>
          <w:sz w:val="30"/>
          <w:szCs w:val="30"/>
        </w:rPr>
      </w:pPr>
    </w:p>
    <w:p w14:paraId="7C52B446" w14:textId="77777777" w:rsidR="007D0DD4" w:rsidRPr="00874281" w:rsidRDefault="007D0DD4" w:rsidP="007D0DD4">
      <w:pPr>
        <w:shd w:val="clear" w:color="auto" w:fill="FFFFFF"/>
        <w:ind w:firstLine="0"/>
        <w:jc w:val="center"/>
        <w:rPr>
          <w:rFonts w:eastAsia="Times New Roman"/>
          <w:bCs/>
          <w:sz w:val="30"/>
          <w:szCs w:val="30"/>
        </w:rPr>
      </w:pPr>
    </w:p>
    <w:p w14:paraId="0BDADABE" w14:textId="77777777" w:rsidR="007D0DD4" w:rsidRPr="00874281" w:rsidRDefault="007D0DD4" w:rsidP="007D0DD4">
      <w:pPr>
        <w:shd w:val="clear" w:color="auto" w:fill="FFFFFF"/>
        <w:ind w:firstLine="0"/>
        <w:jc w:val="center"/>
        <w:rPr>
          <w:rFonts w:eastAsia="Times New Roman"/>
          <w:bCs/>
          <w:sz w:val="30"/>
          <w:szCs w:val="30"/>
        </w:rPr>
      </w:pPr>
    </w:p>
    <w:p w14:paraId="6606617F" w14:textId="77777777" w:rsidR="007D0DD4" w:rsidRPr="00874281" w:rsidRDefault="007D0DD4" w:rsidP="007D0DD4">
      <w:pPr>
        <w:shd w:val="clear" w:color="auto" w:fill="FFFFFF"/>
        <w:ind w:firstLine="0"/>
        <w:jc w:val="center"/>
        <w:rPr>
          <w:rFonts w:eastAsia="Times New Roman"/>
          <w:bCs/>
          <w:sz w:val="30"/>
          <w:szCs w:val="30"/>
        </w:rPr>
      </w:pPr>
    </w:p>
    <w:p w14:paraId="1DD72100" w14:textId="77777777" w:rsidR="007D0DD4" w:rsidRPr="00874281" w:rsidRDefault="007D0DD4" w:rsidP="007D0DD4">
      <w:pPr>
        <w:shd w:val="clear" w:color="auto" w:fill="FFFFFF"/>
        <w:ind w:firstLine="0"/>
        <w:jc w:val="center"/>
        <w:rPr>
          <w:rFonts w:eastAsia="Times New Roman"/>
          <w:bCs/>
          <w:sz w:val="30"/>
          <w:szCs w:val="30"/>
        </w:rPr>
      </w:pPr>
    </w:p>
    <w:p w14:paraId="6119CB00" w14:textId="77777777" w:rsidR="007D0DD4" w:rsidRPr="00874281" w:rsidRDefault="007D0DD4" w:rsidP="007D0DD4">
      <w:pPr>
        <w:shd w:val="clear" w:color="auto" w:fill="FFFFFF"/>
        <w:ind w:firstLine="0"/>
        <w:jc w:val="center"/>
        <w:rPr>
          <w:rFonts w:eastAsia="Times New Roman"/>
          <w:bCs/>
          <w:sz w:val="30"/>
          <w:szCs w:val="30"/>
        </w:rPr>
      </w:pPr>
    </w:p>
    <w:p w14:paraId="358D9C36" w14:textId="77777777" w:rsidR="007D0DD4" w:rsidRPr="00874281" w:rsidRDefault="007D0DD4" w:rsidP="007D0DD4">
      <w:pPr>
        <w:shd w:val="clear" w:color="auto" w:fill="FFFFFF"/>
        <w:ind w:firstLine="0"/>
        <w:jc w:val="center"/>
        <w:rPr>
          <w:rFonts w:eastAsia="Times New Roman"/>
          <w:bCs/>
          <w:sz w:val="30"/>
          <w:szCs w:val="30"/>
        </w:rPr>
      </w:pPr>
    </w:p>
    <w:p w14:paraId="14AE9BF6" w14:textId="77777777" w:rsidR="007D0DD4" w:rsidRPr="00874281" w:rsidRDefault="007D0DD4" w:rsidP="007D0DD4">
      <w:pPr>
        <w:shd w:val="clear" w:color="auto" w:fill="FFFFFF"/>
        <w:ind w:firstLine="0"/>
        <w:jc w:val="center"/>
        <w:rPr>
          <w:rFonts w:eastAsia="Times New Roman"/>
          <w:bCs/>
          <w:sz w:val="30"/>
          <w:szCs w:val="30"/>
        </w:rPr>
      </w:pPr>
    </w:p>
    <w:p w14:paraId="09A1E5C4" w14:textId="77777777" w:rsidR="007D0DD4" w:rsidRPr="00874281" w:rsidRDefault="007D0DD4" w:rsidP="007D0DD4">
      <w:pPr>
        <w:shd w:val="clear" w:color="auto" w:fill="FFFFFF"/>
        <w:ind w:firstLine="0"/>
        <w:jc w:val="center"/>
        <w:rPr>
          <w:rFonts w:eastAsia="Times New Roman"/>
          <w:bCs/>
          <w:sz w:val="30"/>
          <w:szCs w:val="30"/>
        </w:rPr>
      </w:pPr>
    </w:p>
    <w:p w14:paraId="22F848ED" w14:textId="77777777" w:rsidR="007D0DD4" w:rsidRPr="00874281" w:rsidRDefault="007D0DD4" w:rsidP="007D0DD4">
      <w:pPr>
        <w:shd w:val="clear" w:color="auto" w:fill="FFFFFF"/>
        <w:ind w:firstLine="0"/>
        <w:jc w:val="center"/>
        <w:rPr>
          <w:rFonts w:eastAsia="Times New Roman"/>
          <w:bCs/>
          <w:sz w:val="30"/>
          <w:szCs w:val="30"/>
        </w:rPr>
      </w:pPr>
    </w:p>
    <w:p w14:paraId="2A1272D5" w14:textId="77777777" w:rsidR="007D0DD4" w:rsidRPr="00874281" w:rsidRDefault="007D0DD4" w:rsidP="007D0DD4">
      <w:pPr>
        <w:shd w:val="clear" w:color="auto" w:fill="FFFFFF"/>
        <w:ind w:firstLine="0"/>
        <w:jc w:val="center"/>
        <w:rPr>
          <w:rFonts w:eastAsia="Times New Roman"/>
          <w:b/>
          <w:bCs/>
          <w:sz w:val="30"/>
          <w:szCs w:val="30"/>
        </w:rPr>
      </w:pPr>
    </w:p>
    <w:p w14:paraId="20CC1AD7" w14:textId="77777777" w:rsidR="007D0DD4" w:rsidRPr="00874281" w:rsidRDefault="007D0DD4" w:rsidP="007D0DD4">
      <w:pPr>
        <w:shd w:val="clear" w:color="auto" w:fill="FFFFFF"/>
        <w:ind w:firstLine="0"/>
        <w:jc w:val="center"/>
        <w:rPr>
          <w:rFonts w:eastAsia="Times New Roman"/>
          <w:b/>
          <w:bCs/>
          <w:sz w:val="30"/>
          <w:szCs w:val="30"/>
        </w:rPr>
      </w:pPr>
      <w:r w:rsidRPr="00874281">
        <w:rPr>
          <w:rFonts w:eastAsia="Times New Roman"/>
          <w:b/>
          <w:bCs/>
          <w:sz w:val="30"/>
          <w:szCs w:val="30"/>
        </w:rPr>
        <w:t>ВВЕДЕНИЕ В АГРАРНЫЕ ПРОФЕССИИ</w:t>
      </w:r>
    </w:p>
    <w:p w14:paraId="512E6C31" w14:textId="77777777" w:rsidR="007D0DD4" w:rsidRPr="00874281" w:rsidRDefault="007D0DD4" w:rsidP="007D0DD4">
      <w:pPr>
        <w:shd w:val="clear" w:color="auto" w:fill="FFFFFF"/>
        <w:ind w:firstLine="0"/>
        <w:jc w:val="center"/>
        <w:rPr>
          <w:rFonts w:eastAsia="Times New Roman"/>
          <w:b/>
          <w:bCs/>
          <w:sz w:val="30"/>
          <w:szCs w:val="30"/>
        </w:rPr>
      </w:pPr>
      <w:r w:rsidRPr="00874281">
        <w:rPr>
          <w:rFonts w:eastAsia="Times New Roman"/>
          <w:b/>
          <w:bCs/>
          <w:sz w:val="30"/>
          <w:szCs w:val="30"/>
        </w:rPr>
        <w:t>Блок 2 «Основы аграрного производства»</w:t>
      </w:r>
    </w:p>
    <w:p w14:paraId="7CF97594" w14:textId="77777777" w:rsidR="007D0DD4" w:rsidRPr="00874281" w:rsidRDefault="007D0DD4" w:rsidP="007D0DD4">
      <w:pPr>
        <w:shd w:val="clear" w:color="auto" w:fill="FFFFFF"/>
        <w:ind w:firstLine="0"/>
        <w:jc w:val="center"/>
        <w:rPr>
          <w:rFonts w:eastAsia="Times New Roman"/>
          <w:b/>
          <w:bCs/>
          <w:sz w:val="30"/>
          <w:szCs w:val="30"/>
        </w:rPr>
      </w:pPr>
    </w:p>
    <w:p w14:paraId="0920B08C" w14:textId="77777777" w:rsidR="007D0DD4" w:rsidRPr="00874281" w:rsidRDefault="007D0DD4" w:rsidP="007D0DD4">
      <w:pPr>
        <w:shd w:val="clear" w:color="auto" w:fill="FFFFFF"/>
        <w:ind w:firstLine="0"/>
        <w:jc w:val="center"/>
        <w:rPr>
          <w:rFonts w:eastAsia="Times New Roman"/>
          <w:b/>
          <w:bCs/>
          <w:caps/>
          <w:sz w:val="30"/>
          <w:szCs w:val="30"/>
        </w:rPr>
      </w:pPr>
      <w:r w:rsidRPr="00874281">
        <w:rPr>
          <w:rFonts w:eastAsia="Times New Roman"/>
          <w:b/>
          <w:bCs/>
          <w:caps/>
          <w:sz w:val="30"/>
          <w:szCs w:val="30"/>
        </w:rPr>
        <w:t>методические рекомендации</w:t>
      </w:r>
    </w:p>
    <w:p w14:paraId="46218F0D" w14:textId="77777777" w:rsidR="007D0DD4" w:rsidRPr="00874281" w:rsidRDefault="007D0DD4" w:rsidP="007D0DD4">
      <w:pPr>
        <w:shd w:val="clear" w:color="auto" w:fill="FFFFFF"/>
        <w:ind w:firstLine="0"/>
        <w:jc w:val="center"/>
        <w:rPr>
          <w:rFonts w:eastAsia="Times New Roman"/>
          <w:b/>
          <w:bCs/>
          <w:sz w:val="30"/>
          <w:szCs w:val="30"/>
        </w:rPr>
      </w:pPr>
      <w:r w:rsidRPr="00874281">
        <w:rPr>
          <w:rFonts w:eastAsia="Times New Roman"/>
          <w:b/>
          <w:bCs/>
          <w:sz w:val="30"/>
          <w:szCs w:val="30"/>
        </w:rPr>
        <w:t>для проведения факультативных занятий</w:t>
      </w:r>
    </w:p>
    <w:p w14:paraId="1079B54D" w14:textId="77777777" w:rsidR="007D0DD4" w:rsidRPr="00874281" w:rsidRDefault="007D0DD4" w:rsidP="007D0DD4">
      <w:pPr>
        <w:shd w:val="clear" w:color="auto" w:fill="FFFFFF"/>
        <w:ind w:firstLine="0"/>
        <w:jc w:val="center"/>
        <w:rPr>
          <w:rFonts w:eastAsia="Times New Roman"/>
          <w:bCs/>
          <w:sz w:val="30"/>
          <w:szCs w:val="30"/>
        </w:rPr>
      </w:pPr>
      <w:r w:rsidRPr="00874281">
        <w:rPr>
          <w:rFonts w:eastAsia="Times New Roman"/>
          <w:bCs/>
          <w:sz w:val="30"/>
          <w:szCs w:val="30"/>
        </w:rPr>
        <w:t>в 11-ом классе учреждений общего среднего образования</w:t>
      </w:r>
    </w:p>
    <w:p w14:paraId="282CFAB4" w14:textId="77777777" w:rsidR="007D0DD4" w:rsidRPr="00874281" w:rsidRDefault="007D0DD4" w:rsidP="007D0DD4">
      <w:pPr>
        <w:shd w:val="clear" w:color="auto" w:fill="FFFFFF"/>
        <w:ind w:firstLine="0"/>
        <w:jc w:val="center"/>
        <w:rPr>
          <w:rFonts w:eastAsia="Times New Roman"/>
          <w:b/>
          <w:bCs/>
          <w:sz w:val="30"/>
          <w:szCs w:val="30"/>
        </w:rPr>
      </w:pPr>
    </w:p>
    <w:p w14:paraId="609A99EA" w14:textId="77777777" w:rsidR="007D0DD4" w:rsidRPr="00874281" w:rsidRDefault="007D0DD4" w:rsidP="007D0DD4">
      <w:pPr>
        <w:shd w:val="clear" w:color="auto" w:fill="FFFFFF"/>
        <w:ind w:firstLine="0"/>
        <w:jc w:val="center"/>
        <w:rPr>
          <w:rFonts w:eastAsia="Times New Roman"/>
          <w:b/>
          <w:bCs/>
          <w:sz w:val="30"/>
          <w:szCs w:val="30"/>
        </w:rPr>
      </w:pPr>
    </w:p>
    <w:p w14:paraId="260F8DA3" w14:textId="77777777" w:rsidR="007D0DD4" w:rsidRPr="00874281" w:rsidRDefault="007D0DD4" w:rsidP="007D0DD4">
      <w:pPr>
        <w:shd w:val="clear" w:color="auto" w:fill="FFFFFF"/>
        <w:ind w:firstLine="0"/>
        <w:jc w:val="center"/>
        <w:rPr>
          <w:rFonts w:eastAsia="Times New Roman"/>
          <w:b/>
          <w:bCs/>
          <w:sz w:val="30"/>
          <w:szCs w:val="30"/>
        </w:rPr>
      </w:pPr>
    </w:p>
    <w:p w14:paraId="3DB961B5" w14:textId="77777777" w:rsidR="007D0DD4" w:rsidRPr="00874281" w:rsidRDefault="007D0DD4" w:rsidP="007D0DD4">
      <w:pPr>
        <w:shd w:val="clear" w:color="auto" w:fill="FFFFFF"/>
        <w:ind w:firstLine="0"/>
        <w:jc w:val="center"/>
        <w:rPr>
          <w:rFonts w:eastAsia="Times New Roman"/>
          <w:b/>
          <w:bCs/>
          <w:sz w:val="30"/>
          <w:szCs w:val="30"/>
        </w:rPr>
      </w:pPr>
    </w:p>
    <w:p w14:paraId="0BE63F23" w14:textId="77777777" w:rsidR="007D0DD4" w:rsidRPr="00874281" w:rsidRDefault="007D0DD4" w:rsidP="007D0DD4">
      <w:pPr>
        <w:autoSpaceDE w:val="0"/>
        <w:autoSpaceDN w:val="0"/>
        <w:adjustRightInd w:val="0"/>
        <w:ind w:firstLine="0"/>
        <w:jc w:val="center"/>
        <w:rPr>
          <w:rFonts w:eastAsia="Times New Roman"/>
          <w:color w:val="000000"/>
          <w:sz w:val="30"/>
          <w:szCs w:val="30"/>
          <w:lang w:eastAsia="en-US"/>
        </w:rPr>
      </w:pPr>
      <w:r w:rsidRPr="00874281">
        <w:rPr>
          <w:rFonts w:eastAsia="Times New Roman"/>
          <w:color w:val="000000"/>
          <w:sz w:val="30"/>
          <w:szCs w:val="30"/>
          <w:lang w:eastAsia="en-US"/>
        </w:rPr>
        <w:t>Пособие для учителей учреждений общего среднего образования</w:t>
      </w:r>
    </w:p>
    <w:p w14:paraId="1B10E826" w14:textId="77777777" w:rsidR="007D0DD4" w:rsidRPr="00874281" w:rsidRDefault="007D0DD4" w:rsidP="007D0DD4">
      <w:pPr>
        <w:autoSpaceDE w:val="0"/>
        <w:autoSpaceDN w:val="0"/>
        <w:adjustRightInd w:val="0"/>
        <w:ind w:firstLine="0"/>
        <w:jc w:val="center"/>
        <w:rPr>
          <w:rFonts w:eastAsia="Times New Roman"/>
          <w:color w:val="000000"/>
          <w:sz w:val="30"/>
          <w:szCs w:val="30"/>
          <w:lang w:eastAsia="en-US"/>
        </w:rPr>
      </w:pPr>
      <w:r w:rsidRPr="00874281">
        <w:rPr>
          <w:rFonts w:eastAsia="Times New Roman"/>
          <w:color w:val="000000"/>
          <w:sz w:val="30"/>
          <w:szCs w:val="30"/>
          <w:lang w:eastAsia="en-US"/>
        </w:rPr>
        <w:t>с белорусским и русским языками обучения</w:t>
      </w:r>
    </w:p>
    <w:p w14:paraId="72A6C9C0" w14:textId="77777777" w:rsidR="007D0DD4" w:rsidRPr="00874281" w:rsidRDefault="007D0DD4" w:rsidP="007D0DD4">
      <w:pPr>
        <w:autoSpaceDE w:val="0"/>
        <w:autoSpaceDN w:val="0"/>
        <w:adjustRightInd w:val="0"/>
        <w:ind w:firstLine="0"/>
        <w:jc w:val="center"/>
        <w:rPr>
          <w:rFonts w:eastAsia="Times New Roman"/>
          <w:color w:val="000000"/>
          <w:sz w:val="30"/>
          <w:szCs w:val="30"/>
          <w:lang w:eastAsia="en-US"/>
        </w:rPr>
      </w:pPr>
    </w:p>
    <w:p w14:paraId="0396C3B0" w14:textId="77777777" w:rsidR="007D0DD4" w:rsidRPr="00874281" w:rsidRDefault="007D0DD4" w:rsidP="007D0DD4">
      <w:pPr>
        <w:autoSpaceDE w:val="0"/>
        <w:autoSpaceDN w:val="0"/>
        <w:adjustRightInd w:val="0"/>
        <w:ind w:firstLine="0"/>
        <w:jc w:val="center"/>
        <w:rPr>
          <w:rFonts w:eastAsia="Times New Roman"/>
          <w:color w:val="000000"/>
          <w:sz w:val="30"/>
          <w:szCs w:val="30"/>
          <w:lang w:eastAsia="en-US"/>
        </w:rPr>
      </w:pPr>
    </w:p>
    <w:p w14:paraId="49DDF102" w14:textId="77777777" w:rsidR="007D0DD4" w:rsidRPr="00874281" w:rsidRDefault="007D0DD4" w:rsidP="007D0DD4">
      <w:pPr>
        <w:autoSpaceDE w:val="0"/>
        <w:autoSpaceDN w:val="0"/>
        <w:adjustRightInd w:val="0"/>
        <w:ind w:firstLine="0"/>
        <w:jc w:val="center"/>
        <w:rPr>
          <w:rFonts w:eastAsia="Times New Roman"/>
          <w:color w:val="000000"/>
          <w:sz w:val="30"/>
          <w:szCs w:val="30"/>
          <w:lang w:eastAsia="en-US"/>
        </w:rPr>
      </w:pPr>
      <w:r w:rsidRPr="00874281">
        <w:rPr>
          <w:rFonts w:eastAsia="Times New Roman"/>
          <w:color w:val="000000"/>
          <w:sz w:val="30"/>
          <w:szCs w:val="30"/>
          <w:lang w:eastAsia="en-US"/>
        </w:rPr>
        <w:t>Рекомендовано Научно-методическим учреждением</w:t>
      </w:r>
    </w:p>
    <w:p w14:paraId="6273AACC" w14:textId="77777777" w:rsidR="007D0DD4" w:rsidRPr="00874281" w:rsidRDefault="007D0DD4" w:rsidP="007D0DD4">
      <w:pPr>
        <w:autoSpaceDE w:val="0"/>
        <w:autoSpaceDN w:val="0"/>
        <w:adjustRightInd w:val="0"/>
        <w:ind w:firstLine="0"/>
        <w:jc w:val="center"/>
        <w:rPr>
          <w:rFonts w:eastAsia="Times New Roman"/>
          <w:color w:val="000000"/>
          <w:sz w:val="30"/>
          <w:szCs w:val="30"/>
          <w:lang w:eastAsia="en-US"/>
        </w:rPr>
      </w:pPr>
      <w:r w:rsidRPr="00874281">
        <w:rPr>
          <w:rFonts w:eastAsia="Times New Roman"/>
          <w:color w:val="000000"/>
          <w:sz w:val="30"/>
          <w:szCs w:val="30"/>
          <w:lang w:eastAsia="en-US"/>
        </w:rPr>
        <w:t>«Национальный институт образования»</w:t>
      </w:r>
    </w:p>
    <w:p w14:paraId="0A6C427B" w14:textId="77777777" w:rsidR="007D0DD4" w:rsidRPr="00874281" w:rsidRDefault="007D0DD4" w:rsidP="007D0DD4">
      <w:pPr>
        <w:shd w:val="clear" w:color="auto" w:fill="FFFFFF"/>
        <w:ind w:firstLine="0"/>
        <w:jc w:val="center"/>
        <w:rPr>
          <w:rFonts w:eastAsia="Times New Roman"/>
          <w:b/>
          <w:bCs/>
          <w:sz w:val="30"/>
          <w:szCs w:val="30"/>
        </w:rPr>
      </w:pPr>
      <w:r w:rsidRPr="00874281">
        <w:rPr>
          <w:rFonts w:eastAsia="Times New Roman"/>
          <w:color w:val="000000"/>
          <w:sz w:val="30"/>
          <w:szCs w:val="30"/>
        </w:rPr>
        <w:t>Министерства образования Республики Беларусь</w:t>
      </w:r>
    </w:p>
    <w:p w14:paraId="763F3183" w14:textId="77777777" w:rsidR="007D0DD4" w:rsidRPr="00874281" w:rsidRDefault="007D0DD4" w:rsidP="007D0DD4">
      <w:pPr>
        <w:shd w:val="clear" w:color="auto" w:fill="FFFFFF"/>
        <w:ind w:firstLine="0"/>
        <w:jc w:val="center"/>
        <w:rPr>
          <w:rFonts w:eastAsia="Times New Roman"/>
          <w:b/>
          <w:bCs/>
          <w:sz w:val="30"/>
          <w:szCs w:val="30"/>
        </w:rPr>
      </w:pPr>
    </w:p>
    <w:p w14:paraId="715B5DB5" w14:textId="77777777" w:rsidR="007D0DD4" w:rsidRPr="00874281" w:rsidRDefault="007D0DD4" w:rsidP="007D0DD4">
      <w:pPr>
        <w:shd w:val="clear" w:color="auto" w:fill="FFFFFF"/>
        <w:ind w:firstLine="0"/>
        <w:jc w:val="center"/>
        <w:rPr>
          <w:rFonts w:eastAsia="Times New Roman"/>
          <w:b/>
          <w:bCs/>
          <w:sz w:val="30"/>
          <w:szCs w:val="30"/>
        </w:rPr>
      </w:pPr>
    </w:p>
    <w:p w14:paraId="5926D0FA" w14:textId="77777777" w:rsidR="007D0DD4" w:rsidRPr="00874281" w:rsidRDefault="007D0DD4" w:rsidP="007D0DD4">
      <w:pPr>
        <w:shd w:val="clear" w:color="auto" w:fill="FFFFFF"/>
        <w:ind w:firstLine="0"/>
        <w:jc w:val="center"/>
        <w:rPr>
          <w:rFonts w:eastAsia="Times New Roman"/>
          <w:b/>
          <w:bCs/>
          <w:sz w:val="30"/>
          <w:szCs w:val="30"/>
        </w:rPr>
      </w:pPr>
    </w:p>
    <w:p w14:paraId="412BFA23" w14:textId="77777777" w:rsidR="007D0DD4" w:rsidRPr="00874281" w:rsidRDefault="007D0DD4" w:rsidP="007D0DD4">
      <w:pPr>
        <w:shd w:val="clear" w:color="auto" w:fill="FFFFFF"/>
        <w:ind w:firstLine="0"/>
        <w:jc w:val="center"/>
        <w:rPr>
          <w:rFonts w:eastAsia="Times New Roman"/>
          <w:b/>
          <w:bCs/>
          <w:sz w:val="30"/>
          <w:szCs w:val="30"/>
        </w:rPr>
      </w:pPr>
    </w:p>
    <w:p w14:paraId="4F27D918" w14:textId="77777777" w:rsidR="007D0DD4" w:rsidRPr="00874281" w:rsidRDefault="007D0DD4" w:rsidP="007D0DD4">
      <w:pPr>
        <w:shd w:val="clear" w:color="auto" w:fill="FFFFFF"/>
        <w:ind w:firstLine="0"/>
        <w:jc w:val="center"/>
        <w:rPr>
          <w:rFonts w:eastAsia="Times New Roman"/>
          <w:b/>
          <w:bCs/>
          <w:sz w:val="30"/>
          <w:szCs w:val="30"/>
        </w:rPr>
      </w:pPr>
    </w:p>
    <w:p w14:paraId="46C05964" w14:textId="77777777" w:rsidR="007D0DD4" w:rsidRPr="00874281" w:rsidRDefault="007D0DD4" w:rsidP="007D0DD4">
      <w:pPr>
        <w:shd w:val="clear" w:color="auto" w:fill="FFFFFF"/>
        <w:ind w:firstLine="0"/>
        <w:jc w:val="center"/>
        <w:rPr>
          <w:rFonts w:eastAsia="Times New Roman"/>
          <w:b/>
          <w:bCs/>
          <w:sz w:val="30"/>
          <w:szCs w:val="30"/>
        </w:rPr>
      </w:pPr>
    </w:p>
    <w:p w14:paraId="5C322BD7" w14:textId="77777777" w:rsidR="007D0DD4" w:rsidRPr="00874281" w:rsidRDefault="007D0DD4" w:rsidP="007D0DD4">
      <w:pPr>
        <w:shd w:val="clear" w:color="auto" w:fill="FFFFFF"/>
        <w:ind w:firstLine="0"/>
        <w:jc w:val="center"/>
        <w:rPr>
          <w:rFonts w:eastAsia="Times New Roman"/>
          <w:b/>
          <w:bCs/>
          <w:sz w:val="30"/>
          <w:szCs w:val="30"/>
        </w:rPr>
      </w:pPr>
    </w:p>
    <w:p w14:paraId="2FA5E9A7" w14:textId="77777777" w:rsidR="007D0DD4" w:rsidRPr="00874281" w:rsidRDefault="007D0DD4" w:rsidP="007D0DD4">
      <w:pPr>
        <w:shd w:val="clear" w:color="auto" w:fill="FFFFFF"/>
        <w:ind w:firstLine="0"/>
        <w:jc w:val="center"/>
        <w:rPr>
          <w:rFonts w:eastAsia="Times New Roman"/>
          <w:b/>
          <w:bCs/>
          <w:sz w:val="30"/>
          <w:szCs w:val="30"/>
        </w:rPr>
      </w:pPr>
    </w:p>
    <w:p w14:paraId="0B017D45" w14:textId="77777777" w:rsidR="007D0DD4" w:rsidRPr="00874281" w:rsidRDefault="007D0DD4" w:rsidP="007D0DD4">
      <w:pPr>
        <w:shd w:val="clear" w:color="auto" w:fill="FFFFFF"/>
        <w:ind w:firstLine="0"/>
        <w:jc w:val="center"/>
        <w:rPr>
          <w:rFonts w:eastAsia="Times New Roman"/>
          <w:b/>
          <w:bCs/>
          <w:sz w:val="30"/>
          <w:szCs w:val="30"/>
        </w:rPr>
      </w:pPr>
    </w:p>
    <w:p w14:paraId="532F6C20" w14:textId="5C0011CD" w:rsidR="007D0DD4" w:rsidRPr="00874281" w:rsidRDefault="007D0DD4" w:rsidP="007D0DD4">
      <w:pPr>
        <w:shd w:val="clear" w:color="auto" w:fill="FFFFFF"/>
        <w:ind w:firstLine="0"/>
        <w:jc w:val="center"/>
        <w:rPr>
          <w:rFonts w:eastAsia="Times New Roman"/>
          <w:b/>
          <w:bCs/>
          <w:sz w:val="30"/>
          <w:szCs w:val="30"/>
        </w:rPr>
      </w:pPr>
      <w:r w:rsidRPr="00874281">
        <w:rPr>
          <w:rFonts w:eastAsia="Times New Roman"/>
          <w:b/>
          <w:bCs/>
          <w:sz w:val="30"/>
          <w:szCs w:val="30"/>
        </w:rPr>
        <w:t>Минск 20</w:t>
      </w:r>
      <w:r w:rsidR="00C747A7">
        <w:rPr>
          <w:rFonts w:eastAsia="Times New Roman"/>
          <w:b/>
          <w:bCs/>
          <w:sz w:val="30"/>
          <w:szCs w:val="30"/>
        </w:rPr>
        <w:t>21</w:t>
      </w:r>
    </w:p>
    <w:p w14:paraId="5D53D9F8" w14:textId="77777777" w:rsidR="007D0DD4" w:rsidRPr="00C747A7" w:rsidRDefault="007D0DD4" w:rsidP="007D0DD4">
      <w:pPr>
        <w:shd w:val="clear" w:color="auto" w:fill="FFFFFF"/>
        <w:ind w:firstLine="0"/>
        <w:rPr>
          <w:rFonts w:eastAsia="Times New Roman"/>
          <w:color w:val="000000"/>
        </w:rPr>
      </w:pPr>
      <w:r w:rsidRPr="00874281">
        <w:rPr>
          <w:rFonts w:eastAsia="Times New Roman"/>
          <w:color w:val="000000"/>
          <w:sz w:val="30"/>
          <w:szCs w:val="30"/>
        </w:rPr>
        <w:br w:type="page"/>
      </w:r>
      <w:r w:rsidRPr="00C747A7">
        <w:rPr>
          <w:rFonts w:eastAsia="Times New Roman"/>
          <w:color w:val="000000"/>
        </w:rPr>
        <w:lastRenderedPageBreak/>
        <w:t>УДК 631.15(075.3)</w:t>
      </w:r>
    </w:p>
    <w:p w14:paraId="74DDF0D5" w14:textId="77777777" w:rsidR="007D0DD4" w:rsidRPr="00C747A7" w:rsidRDefault="007D0DD4" w:rsidP="007D0DD4">
      <w:pPr>
        <w:shd w:val="clear" w:color="auto" w:fill="FFFFFF"/>
        <w:ind w:firstLine="0"/>
        <w:rPr>
          <w:rFonts w:eastAsia="Times New Roman"/>
          <w:color w:val="000000"/>
        </w:rPr>
      </w:pPr>
      <w:r w:rsidRPr="00C747A7">
        <w:rPr>
          <w:rFonts w:eastAsia="Times New Roman"/>
          <w:color w:val="000000"/>
        </w:rPr>
        <w:t xml:space="preserve">ББК 65.32я7 </w:t>
      </w:r>
    </w:p>
    <w:p w14:paraId="016D113F" w14:textId="77777777" w:rsidR="007D0DD4" w:rsidRPr="00C747A7" w:rsidRDefault="007D0DD4" w:rsidP="007D0DD4">
      <w:pPr>
        <w:shd w:val="clear" w:color="auto" w:fill="FFFFFF"/>
        <w:ind w:firstLine="0"/>
        <w:rPr>
          <w:rFonts w:eastAsia="Times New Roman"/>
          <w:color w:val="000000"/>
        </w:rPr>
      </w:pPr>
      <w:r w:rsidRPr="00C747A7">
        <w:rPr>
          <w:rFonts w:eastAsia="Times New Roman"/>
          <w:color w:val="000000"/>
        </w:rPr>
        <w:t xml:space="preserve">     В 24</w:t>
      </w:r>
    </w:p>
    <w:p w14:paraId="503B46B9" w14:textId="77777777" w:rsidR="007D0DD4" w:rsidRPr="00C747A7" w:rsidRDefault="007D0DD4" w:rsidP="007D0DD4">
      <w:pPr>
        <w:shd w:val="clear" w:color="auto" w:fill="FFFFFF"/>
        <w:ind w:firstLine="0"/>
        <w:rPr>
          <w:rFonts w:eastAsia="Times New Roman"/>
          <w:b/>
          <w:bCs/>
        </w:rPr>
      </w:pPr>
      <w:r w:rsidRPr="00C747A7">
        <w:rPr>
          <w:rFonts w:eastAsia="Times New Roman"/>
          <w:b/>
          <w:bCs/>
        </w:rPr>
        <w:t xml:space="preserve">Авторский коллектив: </w:t>
      </w:r>
    </w:p>
    <w:p w14:paraId="0D1500D3" w14:textId="77777777" w:rsidR="007D0DD4" w:rsidRPr="00C747A7" w:rsidRDefault="007D0DD4" w:rsidP="007D0DD4">
      <w:pPr>
        <w:shd w:val="clear" w:color="auto" w:fill="FFFFFF"/>
        <w:ind w:hanging="1134"/>
        <w:rPr>
          <w:rFonts w:eastAsia="Times New Roman"/>
          <w:bCs/>
          <w:spacing w:val="-6"/>
        </w:rPr>
      </w:pPr>
    </w:p>
    <w:p w14:paraId="79CD66E1" w14:textId="77777777" w:rsidR="007D0DD4" w:rsidRPr="00C747A7" w:rsidRDefault="007D0DD4" w:rsidP="007D0DD4">
      <w:pPr>
        <w:shd w:val="clear" w:color="auto" w:fill="FFFFFF"/>
        <w:rPr>
          <w:rFonts w:eastAsia="Times New Roman"/>
          <w:color w:val="000000"/>
        </w:rPr>
      </w:pPr>
      <w:r w:rsidRPr="00C747A7">
        <w:rPr>
          <w:rFonts w:eastAsia="Times New Roman"/>
          <w:color w:val="000000"/>
        </w:rPr>
        <w:t xml:space="preserve">Гродненский государственный аграрный университет: </w:t>
      </w:r>
    </w:p>
    <w:p w14:paraId="57F0C9D6" w14:textId="77777777" w:rsidR="007D0DD4" w:rsidRPr="00C747A7" w:rsidRDefault="007D0DD4" w:rsidP="007D0DD4">
      <w:pPr>
        <w:shd w:val="clear" w:color="auto" w:fill="FFFFFF"/>
      </w:pPr>
      <w:r w:rsidRPr="00C747A7">
        <w:t>Шибанова И. В. – доцент кафедры агрохимии, почвоведения и сельскохозяйственной экологии, кандидат сельскохозяйственных наук;</w:t>
      </w:r>
    </w:p>
    <w:p w14:paraId="4B7BF992" w14:textId="77777777" w:rsidR="007D0DD4" w:rsidRPr="00C747A7" w:rsidRDefault="007D0DD4" w:rsidP="007D0DD4">
      <w:pPr>
        <w:shd w:val="clear" w:color="auto" w:fill="FFFFFF"/>
        <w:rPr>
          <w:rFonts w:eastAsia="Times New Roman"/>
        </w:rPr>
      </w:pPr>
      <w:proofErr w:type="spellStart"/>
      <w:r w:rsidRPr="00C747A7">
        <w:t>Брукиш</w:t>
      </w:r>
      <w:proofErr w:type="spellEnd"/>
      <w:r w:rsidRPr="00C747A7">
        <w:t xml:space="preserve"> Т. П. – доцент кафедры общего земледелия, кандидат сельскохозяйственных наук;</w:t>
      </w:r>
    </w:p>
    <w:p w14:paraId="6E224647" w14:textId="77777777" w:rsidR="007D0DD4" w:rsidRPr="00C747A7" w:rsidRDefault="007D0DD4" w:rsidP="007D0DD4">
      <w:pPr>
        <w:shd w:val="clear" w:color="auto" w:fill="FFFFFF"/>
        <w:rPr>
          <w:rFonts w:eastAsia="Times New Roman"/>
        </w:rPr>
      </w:pPr>
      <w:proofErr w:type="spellStart"/>
      <w:r w:rsidRPr="00C747A7">
        <w:rPr>
          <w:rFonts w:eastAsia="Times New Roman"/>
        </w:rPr>
        <w:t>Синевич</w:t>
      </w:r>
      <w:proofErr w:type="spellEnd"/>
      <w:r w:rsidRPr="00C747A7">
        <w:rPr>
          <w:rFonts w:eastAsia="Times New Roman"/>
        </w:rPr>
        <w:t xml:space="preserve"> Т. Г. – доцент кафедры агрохимии, почвоведения и сельскохозяйственной экологии, </w:t>
      </w:r>
      <w:r w:rsidRPr="00C747A7">
        <w:t>кандидат сельскохозяйственных наук</w:t>
      </w:r>
      <w:r w:rsidRPr="00C747A7">
        <w:rPr>
          <w:rFonts w:eastAsia="Times New Roman"/>
        </w:rPr>
        <w:t>;</w:t>
      </w:r>
    </w:p>
    <w:p w14:paraId="33EF15BE" w14:textId="77777777" w:rsidR="007D0DD4" w:rsidRPr="00C747A7" w:rsidRDefault="007D0DD4" w:rsidP="007D0DD4">
      <w:pPr>
        <w:shd w:val="clear" w:color="auto" w:fill="FFFFFF"/>
        <w:rPr>
          <w:rFonts w:eastAsia="Times New Roman"/>
        </w:rPr>
      </w:pPr>
      <w:r w:rsidRPr="00C747A7">
        <w:rPr>
          <w:rFonts w:eastAsia="Times New Roman"/>
        </w:rPr>
        <w:t>Смольский В. Г. – заведующего кафедрой общего земледелия, кандидат сельскохозяйственных наук;</w:t>
      </w:r>
    </w:p>
    <w:p w14:paraId="7621EEEA" w14:textId="77777777" w:rsidR="007D0DD4" w:rsidRPr="00C747A7" w:rsidRDefault="007D0DD4" w:rsidP="007D0DD4">
      <w:pPr>
        <w:shd w:val="clear" w:color="auto" w:fill="FFFFFF"/>
        <w:rPr>
          <w:rFonts w:eastAsia="Times New Roman"/>
        </w:rPr>
      </w:pPr>
      <w:r w:rsidRPr="00C747A7">
        <w:rPr>
          <w:rFonts w:eastAsia="Times New Roman"/>
        </w:rPr>
        <w:t>Михайлова С. К. – доцент кафедры растениеводства, кандидат сельскохозяйственных наук;</w:t>
      </w:r>
    </w:p>
    <w:p w14:paraId="0ED77F7F" w14:textId="77777777" w:rsidR="007D0DD4" w:rsidRPr="00C747A7" w:rsidRDefault="007D0DD4" w:rsidP="007D0DD4">
      <w:pPr>
        <w:shd w:val="clear" w:color="auto" w:fill="FFFFFF"/>
        <w:rPr>
          <w:rFonts w:eastAsia="Times New Roman"/>
          <w:b/>
          <w:bCs/>
        </w:rPr>
      </w:pPr>
      <w:proofErr w:type="spellStart"/>
      <w:r w:rsidRPr="00C747A7">
        <w:rPr>
          <w:rFonts w:eastAsia="Times New Roman"/>
        </w:rPr>
        <w:t>Бородич</w:t>
      </w:r>
      <w:proofErr w:type="spellEnd"/>
      <w:r w:rsidRPr="00C747A7">
        <w:rPr>
          <w:rFonts w:eastAsia="Times New Roman"/>
        </w:rPr>
        <w:t xml:space="preserve"> Е. А. – ассистент кафедры растениеводства;</w:t>
      </w:r>
    </w:p>
    <w:p w14:paraId="7C42E19B" w14:textId="77777777" w:rsidR="007D0DD4" w:rsidRPr="00C747A7" w:rsidRDefault="007D0DD4" w:rsidP="007D0DD4">
      <w:pPr>
        <w:shd w:val="clear" w:color="auto" w:fill="FFFFFF"/>
        <w:rPr>
          <w:rFonts w:eastAsia="Times New Roman"/>
        </w:rPr>
      </w:pPr>
      <w:r w:rsidRPr="00C747A7">
        <w:rPr>
          <w:rFonts w:eastAsia="Times New Roman"/>
        </w:rPr>
        <w:t>Копоть О. В. – доцент кафедры технологии хранения и переработки животного сырья, кандидат сельскохозяйственных наук;</w:t>
      </w:r>
    </w:p>
    <w:p w14:paraId="2CD5F989" w14:textId="77777777" w:rsidR="007D0DD4" w:rsidRPr="00C747A7" w:rsidRDefault="007D0DD4" w:rsidP="007D0DD4">
      <w:pPr>
        <w:shd w:val="clear" w:color="auto" w:fill="FFFFFF"/>
        <w:rPr>
          <w:rFonts w:eastAsia="Times New Roman"/>
        </w:rPr>
      </w:pPr>
      <w:r w:rsidRPr="00C747A7">
        <w:rPr>
          <w:rFonts w:eastAsia="Times New Roman"/>
        </w:rPr>
        <w:t>Андрейчик Е. А. – доцент кафедры гигиены животных, кандидат биологических наук;</w:t>
      </w:r>
    </w:p>
    <w:p w14:paraId="27D2CAEC" w14:textId="77777777" w:rsidR="007D0DD4" w:rsidRPr="00C747A7" w:rsidRDefault="007D0DD4" w:rsidP="007D0DD4">
      <w:pPr>
        <w:shd w:val="clear" w:color="auto" w:fill="FFFFFF"/>
        <w:rPr>
          <w:rFonts w:eastAsia="Times New Roman"/>
        </w:rPr>
      </w:pPr>
      <w:r w:rsidRPr="00C747A7">
        <w:rPr>
          <w:rFonts w:eastAsia="Times New Roman"/>
        </w:rPr>
        <w:t xml:space="preserve">Тарасенко П. Л. – доцент кафедры общего земледелия, кандидат сельскохозяйственных наук; </w:t>
      </w:r>
    </w:p>
    <w:p w14:paraId="5CBF8484" w14:textId="77777777" w:rsidR="007D0DD4" w:rsidRPr="00C747A7" w:rsidRDefault="007D0DD4" w:rsidP="007D0DD4">
      <w:pPr>
        <w:shd w:val="clear" w:color="auto" w:fill="FFFFFF"/>
        <w:rPr>
          <w:rFonts w:eastAsia="Times New Roman"/>
          <w:bCs/>
        </w:rPr>
      </w:pPr>
    </w:p>
    <w:p w14:paraId="3A4BB26A" w14:textId="77777777" w:rsidR="007D0DD4" w:rsidRPr="00C747A7" w:rsidRDefault="007D0DD4" w:rsidP="007D0DD4">
      <w:pPr>
        <w:shd w:val="clear" w:color="auto" w:fill="FFFFFF"/>
        <w:rPr>
          <w:rFonts w:eastAsia="Times New Roman"/>
          <w:bCs/>
        </w:rPr>
      </w:pPr>
      <w:r w:rsidRPr="00C747A7">
        <w:rPr>
          <w:rFonts w:eastAsia="Times New Roman"/>
          <w:bCs/>
        </w:rPr>
        <w:t>Белорусская государственная орденов Октябрьской Революции и Трудового Красного Знамени сельскохозяйственная академия:</w:t>
      </w:r>
    </w:p>
    <w:p w14:paraId="05086D05" w14:textId="77777777" w:rsidR="007D0DD4" w:rsidRPr="00C747A7" w:rsidRDefault="007D0DD4" w:rsidP="007D0DD4">
      <w:pPr>
        <w:shd w:val="clear" w:color="auto" w:fill="FFFFFF"/>
        <w:contextualSpacing/>
      </w:pPr>
      <w:r w:rsidRPr="00C747A7">
        <w:t>Портной А. И. – декан факультета биотехнологии и аквакультуры, кандидат сельскохозяйственных наук;</w:t>
      </w:r>
    </w:p>
    <w:p w14:paraId="2F4B0A7F" w14:textId="77777777" w:rsidR="007D0DD4" w:rsidRPr="00C747A7" w:rsidRDefault="007D0DD4" w:rsidP="007D0DD4">
      <w:pPr>
        <w:shd w:val="clear" w:color="auto" w:fill="FFFFFF"/>
        <w:contextualSpacing/>
      </w:pPr>
      <w:proofErr w:type="spellStart"/>
      <w:r w:rsidRPr="00C747A7">
        <w:t>Марусич</w:t>
      </w:r>
      <w:proofErr w:type="spellEnd"/>
      <w:r w:rsidRPr="00C747A7">
        <w:t xml:space="preserve"> А. Г. – заведующий кафедрой крупного животноводства и переработки животноводческой продукции, кандидат сельскохозяйственных наук;</w:t>
      </w:r>
    </w:p>
    <w:p w14:paraId="6CDE6E05" w14:textId="77777777" w:rsidR="007D0DD4" w:rsidRPr="00C747A7" w:rsidRDefault="007D0DD4" w:rsidP="007D0DD4">
      <w:r w:rsidRPr="00C747A7">
        <w:t>Глушакова Н. А. – декан факультета бизнеса и права, кандидат исторических наук, доцент;</w:t>
      </w:r>
    </w:p>
    <w:p w14:paraId="2C2FA563" w14:textId="77777777" w:rsidR="007D0DD4" w:rsidRPr="00C747A7" w:rsidRDefault="007D0DD4" w:rsidP="007D0DD4">
      <w:pPr>
        <w:shd w:val="clear" w:color="auto" w:fill="FFFFFF"/>
        <w:contextualSpacing/>
      </w:pPr>
      <w:r w:rsidRPr="00C747A7">
        <w:t>Лазарчук Е. А. – старший преподаватель кафедры общепрофессиональных и специальных дисциплин;</w:t>
      </w:r>
    </w:p>
    <w:p w14:paraId="3AE88C46" w14:textId="77777777" w:rsidR="007D0DD4" w:rsidRPr="00C747A7" w:rsidRDefault="007D0DD4" w:rsidP="007D0DD4">
      <w:pPr>
        <w:rPr>
          <w:color w:val="C00000"/>
        </w:rPr>
      </w:pPr>
      <w:proofErr w:type="spellStart"/>
      <w:r w:rsidRPr="00C747A7">
        <w:t>Шатравко</w:t>
      </w:r>
      <w:proofErr w:type="spellEnd"/>
      <w:r w:rsidRPr="00C747A7">
        <w:t xml:space="preserve"> Н. С. – заведующий кафедрой социально-гуманитарных дисциплин, кандидат филологических наук;</w:t>
      </w:r>
    </w:p>
    <w:p w14:paraId="065A33F2" w14:textId="77777777" w:rsidR="007D0DD4" w:rsidRPr="00C747A7" w:rsidRDefault="007D0DD4" w:rsidP="007D0DD4">
      <w:pPr>
        <w:shd w:val="clear" w:color="auto" w:fill="FFFFFF"/>
        <w:contextualSpacing/>
        <w:rPr>
          <w:rFonts w:eastAsia="Times New Roman"/>
          <w:color w:val="000000"/>
        </w:rPr>
      </w:pPr>
      <w:proofErr w:type="spellStart"/>
      <w:r w:rsidRPr="00C747A7">
        <w:rPr>
          <w:rFonts w:eastAsia="Times New Roman"/>
          <w:color w:val="000000"/>
        </w:rPr>
        <w:t>Дуктова</w:t>
      </w:r>
      <w:proofErr w:type="spellEnd"/>
      <w:r w:rsidRPr="00C747A7">
        <w:rPr>
          <w:rFonts w:eastAsia="Times New Roman"/>
          <w:color w:val="000000"/>
        </w:rPr>
        <w:t xml:space="preserve"> Н. А. – доцент кафедры ботаники и физиологии растений, кандидат сельскохозяйственных наук, доцент;</w:t>
      </w:r>
    </w:p>
    <w:p w14:paraId="4D878E93" w14:textId="77777777" w:rsidR="007D0DD4" w:rsidRPr="00C747A7" w:rsidRDefault="007D0DD4" w:rsidP="007D0DD4">
      <w:pPr>
        <w:shd w:val="clear" w:color="auto" w:fill="FFFFFF"/>
        <w:contextualSpacing/>
        <w:rPr>
          <w:rFonts w:eastAsia="Times New Roman"/>
          <w:color w:val="000000"/>
        </w:rPr>
      </w:pPr>
    </w:p>
    <w:p w14:paraId="64757810" w14:textId="77777777" w:rsidR="007D0DD4" w:rsidRPr="00C747A7" w:rsidRDefault="007D0DD4" w:rsidP="007D0DD4">
      <w:pPr>
        <w:shd w:val="clear" w:color="auto" w:fill="FFFFFF"/>
        <w:contextualSpacing/>
        <w:rPr>
          <w:color w:val="000000"/>
        </w:rPr>
      </w:pPr>
      <w:r w:rsidRPr="00C747A7">
        <w:rPr>
          <w:bCs/>
        </w:rPr>
        <w:t>Витебская ордена «Знак Почета» государственная академия ветеринарной медицины:</w:t>
      </w:r>
      <w:r w:rsidRPr="00C747A7">
        <w:rPr>
          <w:color w:val="000000"/>
        </w:rPr>
        <w:t xml:space="preserve"> </w:t>
      </w:r>
    </w:p>
    <w:p w14:paraId="098BF5C7" w14:textId="77777777" w:rsidR="007D0DD4" w:rsidRPr="00C747A7" w:rsidRDefault="007D0DD4" w:rsidP="007D0DD4">
      <w:pPr>
        <w:shd w:val="clear" w:color="auto" w:fill="FFFFFF"/>
      </w:pPr>
      <w:proofErr w:type="spellStart"/>
      <w:r w:rsidRPr="00C747A7">
        <w:t>Миклашевская</w:t>
      </w:r>
      <w:proofErr w:type="spellEnd"/>
      <w:r w:rsidRPr="00C747A7">
        <w:t xml:space="preserve"> Е. В. – старший преподаватель кафедры зоологии;</w:t>
      </w:r>
    </w:p>
    <w:p w14:paraId="59607F59" w14:textId="77777777" w:rsidR="007D0DD4" w:rsidRPr="00C747A7" w:rsidRDefault="007D0DD4" w:rsidP="007D0DD4">
      <w:pPr>
        <w:rPr>
          <w:rFonts w:eastAsia="Times New Roman"/>
          <w:color w:val="000000"/>
        </w:rPr>
      </w:pPr>
      <w:r w:rsidRPr="00C747A7">
        <w:t>Ковалева И. В. – доцент кафедры кормопроизводства, кандидат сельскохозяйственных наук;</w:t>
      </w:r>
    </w:p>
    <w:p w14:paraId="6602720A" w14:textId="77777777" w:rsidR="007D0DD4" w:rsidRPr="00C747A7" w:rsidRDefault="007D0DD4" w:rsidP="007D0DD4">
      <w:pPr>
        <w:shd w:val="clear" w:color="auto" w:fill="FFFFFF"/>
        <w:contextualSpacing/>
        <w:rPr>
          <w:color w:val="000000"/>
        </w:rPr>
      </w:pPr>
    </w:p>
    <w:p w14:paraId="06DDDB61" w14:textId="77777777" w:rsidR="007D0DD4" w:rsidRPr="00C747A7" w:rsidRDefault="007D0DD4" w:rsidP="007D0DD4">
      <w:pPr>
        <w:shd w:val="clear" w:color="auto" w:fill="FFFFFF"/>
        <w:contextualSpacing/>
        <w:rPr>
          <w:bCs/>
        </w:rPr>
      </w:pPr>
      <w:r w:rsidRPr="00C747A7">
        <w:rPr>
          <w:bCs/>
        </w:rPr>
        <w:t>Белорусский государственный аграрный технический университет:</w:t>
      </w:r>
    </w:p>
    <w:p w14:paraId="0835C161" w14:textId="77777777" w:rsidR="007D0DD4" w:rsidRPr="00C747A7" w:rsidRDefault="007D0DD4" w:rsidP="007D0DD4">
      <w:pPr>
        <w:shd w:val="clear" w:color="auto" w:fill="FFFFFF"/>
        <w:contextualSpacing/>
      </w:pPr>
      <w:r w:rsidRPr="00C747A7">
        <w:t>Дайнеко Т. М. – доцент кафедры агрономии, кандидат сельскохозяйственных наук, доцент;</w:t>
      </w:r>
    </w:p>
    <w:p w14:paraId="11484F01" w14:textId="77777777" w:rsidR="007D0DD4" w:rsidRPr="00C747A7" w:rsidRDefault="007D0DD4" w:rsidP="007D0DD4">
      <w:pPr>
        <w:shd w:val="clear" w:color="auto" w:fill="FFFFFF"/>
        <w:contextualSpacing/>
      </w:pPr>
      <w:r w:rsidRPr="00C747A7">
        <w:t xml:space="preserve">Гаркуша К. Э. – доцент кафедры энергетики, кандидат технических наук, доцент; </w:t>
      </w:r>
    </w:p>
    <w:p w14:paraId="1E0B85A6" w14:textId="77777777" w:rsidR="007D0DD4" w:rsidRPr="00C747A7" w:rsidRDefault="007D0DD4" w:rsidP="007D0DD4">
      <w:pPr>
        <w:shd w:val="clear" w:color="auto" w:fill="FFFFFF"/>
        <w:contextualSpacing/>
      </w:pPr>
      <w:proofErr w:type="spellStart"/>
      <w:r w:rsidRPr="00C747A7">
        <w:t>Гедройть</w:t>
      </w:r>
      <w:proofErr w:type="spellEnd"/>
      <w:r w:rsidRPr="00C747A7">
        <w:t xml:space="preserve"> Г. И. – заведующий кафедрой тракторов и автомобилей, доктор технических наук, доцент; </w:t>
      </w:r>
    </w:p>
    <w:p w14:paraId="3B12F231" w14:textId="77777777" w:rsidR="007D0DD4" w:rsidRPr="00C747A7" w:rsidRDefault="007D0DD4" w:rsidP="007D0DD4">
      <w:pPr>
        <w:shd w:val="clear" w:color="auto" w:fill="FFFFFF"/>
        <w:contextualSpacing/>
      </w:pPr>
      <w:r w:rsidRPr="00C747A7">
        <w:t>Сапожников Ф. Д. – доцент кафедры технологий и механизации животноводства, кандидат технических наук, доцент;</w:t>
      </w:r>
    </w:p>
    <w:p w14:paraId="60E2272D" w14:textId="77777777" w:rsidR="007D0DD4" w:rsidRPr="00C747A7" w:rsidRDefault="007D0DD4" w:rsidP="007D0DD4">
      <w:pPr>
        <w:shd w:val="clear" w:color="auto" w:fill="FFFFFF"/>
        <w:contextualSpacing/>
      </w:pPr>
      <w:proofErr w:type="spellStart"/>
      <w:r w:rsidRPr="00C747A7">
        <w:t>Дацук</w:t>
      </w:r>
      <w:proofErr w:type="spellEnd"/>
      <w:r w:rsidRPr="00C747A7">
        <w:t xml:space="preserve"> И. Е. – старший преподаватель кафедры технологий и технического обеспечения процессов переработки сельскохозяйственной продукции;</w:t>
      </w:r>
    </w:p>
    <w:p w14:paraId="5F05E055" w14:textId="77777777" w:rsidR="007D0DD4" w:rsidRPr="00C747A7" w:rsidRDefault="007D0DD4" w:rsidP="007D0DD4">
      <w:pPr>
        <w:shd w:val="clear" w:color="auto" w:fill="FFFFFF"/>
        <w:contextualSpacing/>
      </w:pPr>
      <w:r w:rsidRPr="00C747A7">
        <w:t>Захаров А. В. – доцент кафедры тракторов и автомобилей, кандидат технических наук, доцент;</w:t>
      </w:r>
    </w:p>
    <w:p w14:paraId="7F7C07CC" w14:textId="77777777" w:rsidR="007D0DD4" w:rsidRPr="00C747A7" w:rsidRDefault="007D0DD4" w:rsidP="007D0DD4">
      <w:pPr>
        <w:shd w:val="clear" w:color="auto" w:fill="FFFFFF"/>
        <w:contextualSpacing/>
      </w:pPr>
      <w:r w:rsidRPr="00C747A7">
        <w:t>Чечеткин А. Д. – доцент кафедры сельскохозяйственных машин, кандидат технических наук, доцент;</w:t>
      </w:r>
    </w:p>
    <w:p w14:paraId="54442507" w14:textId="77777777" w:rsidR="007D0DD4" w:rsidRPr="00C747A7" w:rsidRDefault="007D0DD4" w:rsidP="007D0DD4">
      <w:pPr>
        <w:shd w:val="clear" w:color="auto" w:fill="FFFFFF"/>
        <w:contextualSpacing/>
      </w:pPr>
      <w:r w:rsidRPr="00C747A7">
        <w:t xml:space="preserve">Горный А. В. – доцент кафедры сельскохозяйственных машин, кандидат сельскохозяйственных наук, доцент; </w:t>
      </w:r>
    </w:p>
    <w:p w14:paraId="554D6A90" w14:textId="77777777" w:rsidR="007D0DD4" w:rsidRPr="00C747A7" w:rsidRDefault="007D0DD4" w:rsidP="007D0DD4">
      <w:pPr>
        <w:shd w:val="clear" w:color="auto" w:fill="FFFFFF"/>
        <w:contextualSpacing/>
      </w:pPr>
      <w:proofErr w:type="spellStart"/>
      <w:r w:rsidRPr="00C747A7">
        <w:t>Гончарко</w:t>
      </w:r>
      <w:proofErr w:type="spellEnd"/>
      <w:r w:rsidRPr="00C747A7">
        <w:t xml:space="preserve"> А. А. – старший преподаватель кафедры эксплуатации машинно-тракторного парка;</w:t>
      </w:r>
    </w:p>
    <w:p w14:paraId="15FDFB2B" w14:textId="77777777" w:rsidR="007D0DD4" w:rsidRPr="00C747A7" w:rsidRDefault="007D0DD4" w:rsidP="007D0DD4">
      <w:pPr>
        <w:shd w:val="clear" w:color="auto" w:fill="FFFFFF"/>
        <w:contextualSpacing/>
      </w:pPr>
      <w:r w:rsidRPr="00C747A7">
        <w:t>Дайнеко В. А. – заведующий кафедрой электрооборудования сельскохозяйственных предприятий, кандидат технических наук, доцент;</w:t>
      </w:r>
    </w:p>
    <w:p w14:paraId="4B9966D4" w14:textId="77777777" w:rsidR="007D0DD4" w:rsidRPr="00C747A7" w:rsidRDefault="007D0DD4" w:rsidP="007D0DD4">
      <w:pPr>
        <w:shd w:val="clear" w:color="auto" w:fill="FFFFFF"/>
        <w:contextualSpacing/>
      </w:pPr>
      <w:r w:rsidRPr="00C747A7">
        <w:t>Носко В. В. – старший преподаватель кафедры моделирования и проектирования;</w:t>
      </w:r>
    </w:p>
    <w:p w14:paraId="570AB46C" w14:textId="77777777" w:rsidR="007D0DD4" w:rsidRPr="00C747A7" w:rsidRDefault="007D0DD4" w:rsidP="007D0DD4">
      <w:pPr>
        <w:shd w:val="clear" w:color="auto" w:fill="FFFFFF"/>
        <w:contextualSpacing/>
      </w:pPr>
      <w:proofErr w:type="spellStart"/>
      <w:r w:rsidRPr="00C747A7">
        <w:t>Колончук</w:t>
      </w:r>
      <w:proofErr w:type="spellEnd"/>
      <w:r w:rsidRPr="00C747A7">
        <w:t xml:space="preserve"> В. М. – старший преподаватель кафедры технологий и механизации животноводства;</w:t>
      </w:r>
    </w:p>
    <w:p w14:paraId="50B8722B" w14:textId="77777777" w:rsidR="007D0DD4" w:rsidRPr="00C747A7" w:rsidRDefault="007D0DD4" w:rsidP="007D0DD4">
      <w:pPr>
        <w:shd w:val="clear" w:color="auto" w:fill="FFFFFF"/>
        <w:contextualSpacing/>
        <w:rPr>
          <w:bCs/>
        </w:rPr>
      </w:pPr>
      <w:r w:rsidRPr="00C747A7">
        <w:t>Серебрякова Н. Г. – заведующий кафедрой моделирования и проектирования, кандидат педагогических наук, доцент</w:t>
      </w:r>
    </w:p>
    <w:p w14:paraId="4F00BAC8" w14:textId="77777777" w:rsidR="007D0DD4" w:rsidRPr="00874281" w:rsidRDefault="007D0DD4" w:rsidP="007D0DD4">
      <w:pPr>
        <w:shd w:val="clear" w:color="auto" w:fill="FFFFFF"/>
        <w:ind w:firstLine="142"/>
        <w:rPr>
          <w:rFonts w:eastAsia="Times New Roman"/>
          <w:b/>
          <w:bCs/>
          <w:sz w:val="30"/>
          <w:szCs w:val="30"/>
        </w:rPr>
      </w:pPr>
      <w:r w:rsidRPr="00874281">
        <w:rPr>
          <w:bCs/>
          <w:sz w:val="30"/>
          <w:szCs w:val="30"/>
        </w:rPr>
        <w:br w:type="column"/>
      </w:r>
      <w:r w:rsidRPr="00874281">
        <w:rPr>
          <w:rFonts w:eastAsia="Times New Roman"/>
          <w:b/>
          <w:bCs/>
          <w:sz w:val="30"/>
          <w:szCs w:val="30"/>
        </w:rPr>
        <w:lastRenderedPageBreak/>
        <w:t xml:space="preserve">Рецензенты: </w:t>
      </w:r>
    </w:p>
    <w:p w14:paraId="6A0A585B" w14:textId="77777777" w:rsidR="007D0DD4" w:rsidRPr="00874281" w:rsidRDefault="007D0DD4" w:rsidP="007D0DD4">
      <w:pPr>
        <w:shd w:val="clear" w:color="auto" w:fill="FFFFFF"/>
        <w:rPr>
          <w:rFonts w:eastAsia="Times New Roman"/>
          <w:color w:val="000000"/>
          <w:sz w:val="30"/>
          <w:szCs w:val="30"/>
          <w:shd w:val="clear" w:color="auto" w:fill="FFFFFF"/>
        </w:rPr>
      </w:pPr>
      <w:proofErr w:type="spellStart"/>
      <w:r w:rsidRPr="00874281">
        <w:rPr>
          <w:rFonts w:eastAsia="Times New Roman"/>
          <w:color w:val="000000"/>
          <w:sz w:val="30"/>
          <w:szCs w:val="30"/>
          <w:shd w:val="clear" w:color="auto" w:fill="FFFFFF"/>
        </w:rPr>
        <w:t>Санюкович</w:t>
      </w:r>
      <w:proofErr w:type="spellEnd"/>
      <w:r w:rsidRPr="00874281">
        <w:rPr>
          <w:rFonts w:eastAsia="Times New Roman"/>
          <w:color w:val="000000"/>
          <w:sz w:val="30"/>
          <w:szCs w:val="30"/>
          <w:shd w:val="clear" w:color="auto" w:fill="FFFFFF"/>
        </w:rPr>
        <w:t xml:space="preserve"> Л. Н. – директор ГУО «</w:t>
      </w:r>
      <w:proofErr w:type="spellStart"/>
      <w:r w:rsidRPr="00874281">
        <w:rPr>
          <w:rFonts w:eastAsia="Times New Roman"/>
          <w:color w:val="000000"/>
          <w:sz w:val="30"/>
          <w:szCs w:val="30"/>
          <w:shd w:val="clear" w:color="auto" w:fill="FFFFFF"/>
        </w:rPr>
        <w:t>Коптевская</w:t>
      </w:r>
      <w:proofErr w:type="spellEnd"/>
      <w:r w:rsidRPr="00874281">
        <w:rPr>
          <w:rFonts w:eastAsia="Times New Roman"/>
          <w:color w:val="000000"/>
          <w:sz w:val="30"/>
          <w:szCs w:val="30"/>
          <w:shd w:val="clear" w:color="auto" w:fill="FFFFFF"/>
        </w:rPr>
        <w:t xml:space="preserve"> средняя школа»;</w:t>
      </w:r>
    </w:p>
    <w:p w14:paraId="29EC82C3" w14:textId="77777777" w:rsidR="007D0DD4" w:rsidRPr="00874281" w:rsidRDefault="007D0DD4" w:rsidP="007D0DD4">
      <w:pPr>
        <w:shd w:val="clear" w:color="auto" w:fill="FFFFFF"/>
        <w:rPr>
          <w:rFonts w:eastAsia="Times New Roman"/>
          <w:color w:val="000000"/>
          <w:spacing w:val="6"/>
          <w:sz w:val="30"/>
          <w:szCs w:val="30"/>
        </w:rPr>
      </w:pPr>
      <w:r w:rsidRPr="00874281">
        <w:rPr>
          <w:rFonts w:eastAsia="Times New Roman"/>
          <w:color w:val="000000"/>
          <w:spacing w:val="6"/>
          <w:sz w:val="30"/>
          <w:szCs w:val="30"/>
        </w:rPr>
        <w:t>Иванов В. Г. – кандидат экономических наук, ведущий научный сотрудник сектора исследований сферы услуг (отдел экономики сферы услуг) ГНУ «Институт экономики НАН Беларуси»</w:t>
      </w:r>
    </w:p>
    <w:p w14:paraId="7161354C" w14:textId="77777777" w:rsidR="007D0DD4" w:rsidRPr="00874281" w:rsidRDefault="007D0DD4" w:rsidP="007D0DD4">
      <w:pPr>
        <w:shd w:val="clear" w:color="auto" w:fill="FFFFFF"/>
        <w:rPr>
          <w:rFonts w:eastAsia="Times New Roman"/>
          <w:color w:val="000000"/>
          <w:sz w:val="30"/>
          <w:szCs w:val="30"/>
        </w:rPr>
      </w:pPr>
    </w:p>
    <w:p w14:paraId="3946A93C" w14:textId="77777777" w:rsidR="007D0DD4" w:rsidRPr="00874281" w:rsidRDefault="007D0DD4" w:rsidP="007D0DD4">
      <w:pPr>
        <w:shd w:val="clear" w:color="auto" w:fill="FFFFFF"/>
        <w:rPr>
          <w:rFonts w:eastAsia="Times New Roman"/>
          <w:color w:val="000000"/>
          <w:sz w:val="30"/>
          <w:szCs w:val="30"/>
        </w:rPr>
      </w:pPr>
    </w:p>
    <w:p w14:paraId="66D729C0" w14:textId="77777777" w:rsidR="007D0DD4" w:rsidRPr="00874281" w:rsidRDefault="007D0DD4" w:rsidP="007D0DD4">
      <w:pPr>
        <w:shd w:val="clear" w:color="auto" w:fill="FFFFFF"/>
        <w:rPr>
          <w:rFonts w:eastAsia="Times New Roman"/>
          <w:color w:val="000000"/>
          <w:sz w:val="30"/>
          <w:szCs w:val="30"/>
        </w:rPr>
      </w:pPr>
    </w:p>
    <w:p w14:paraId="6769AB7A" w14:textId="77777777" w:rsidR="007D0DD4" w:rsidRPr="00874281" w:rsidRDefault="007D0DD4" w:rsidP="007D0DD4">
      <w:pPr>
        <w:shd w:val="clear" w:color="auto" w:fill="FFFFFF"/>
        <w:rPr>
          <w:rFonts w:eastAsia="Times New Roman"/>
          <w:color w:val="000000"/>
          <w:sz w:val="30"/>
          <w:szCs w:val="30"/>
        </w:rPr>
      </w:pPr>
    </w:p>
    <w:p w14:paraId="5BE44368" w14:textId="77777777" w:rsidR="007D0DD4" w:rsidRPr="00874281" w:rsidRDefault="007D0DD4" w:rsidP="007D0DD4">
      <w:pPr>
        <w:shd w:val="clear" w:color="auto" w:fill="FFFFFF"/>
        <w:rPr>
          <w:rFonts w:eastAsia="Times New Roman"/>
          <w:color w:val="000000"/>
          <w:sz w:val="30"/>
          <w:szCs w:val="30"/>
        </w:rPr>
      </w:pPr>
    </w:p>
    <w:p w14:paraId="5EFACFAF" w14:textId="77777777" w:rsidR="007D0DD4" w:rsidRPr="00874281" w:rsidRDefault="007D0DD4" w:rsidP="007D0DD4">
      <w:pPr>
        <w:shd w:val="clear" w:color="auto" w:fill="FFFFFF"/>
        <w:rPr>
          <w:rFonts w:eastAsia="Times New Roman"/>
          <w:color w:val="000000"/>
          <w:sz w:val="30"/>
          <w:szCs w:val="30"/>
        </w:rPr>
      </w:pPr>
    </w:p>
    <w:p w14:paraId="56FE63C9" w14:textId="77777777" w:rsidR="007D0DD4" w:rsidRPr="00874281" w:rsidRDefault="007D0DD4" w:rsidP="007D0DD4">
      <w:pPr>
        <w:shd w:val="clear" w:color="auto" w:fill="FFFFFF"/>
        <w:ind w:firstLine="0"/>
        <w:rPr>
          <w:rFonts w:eastAsia="Times New Roman"/>
          <w:color w:val="000000"/>
          <w:sz w:val="30"/>
          <w:szCs w:val="30"/>
        </w:rPr>
      </w:pPr>
      <w:r w:rsidRPr="00874281">
        <w:rPr>
          <w:rFonts w:eastAsia="Times New Roman"/>
          <w:color w:val="000000"/>
          <w:spacing w:val="-4"/>
          <w:sz w:val="30"/>
          <w:szCs w:val="30"/>
        </w:rPr>
        <w:t>В 24  Введение в аграрные профессии. Блок 2 «Основы аграрного производства</w:t>
      </w:r>
      <w:proofErr w:type="gramStart"/>
      <w:r w:rsidRPr="00874281">
        <w:rPr>
          <w:rFonts w:eastAsia="Times New Roman"/>
          <w:color w:val="000000"/>
          <w:spacing w:val="-4"/>
          <w:sz w:val="30"/>
          <w:szCs w:val="30"/>
        </w:rPr>
        <w:t>» :</w:t>
      </w:r>
      <w:proofErr w:type="gramEnd"/>
      <w:r w:rsidRPr="00874281">
        <w:rPr>
          <w:rFonts w:eastAsia="Times New Roman"/>
          <w:color w:val="000000"/>
          <w:sz w:val="30"/>
          <w:szCs w:val="30"/>
        </w:rPr>
        <w:t xml:space="preserve"> методические рекомендации для проведения факультативных занятий в 11-м классе учреждений общего среднего образования. – </w:t>
      </w:r>
      <w:proofErr w:type="gramStart"/>
      <w:r w:rsidRPr="00874281">
        <w:rPr>
          <w:rFonts w:eastAsia="Times New Roman"/>
          <w:color w:val="000000"/>
          <w:sz w:val="30"/>
          <w:szCs w:val="30"/>
        </w:rPr>
        <w:t>Мн. :</w:t>
      </w:r>
      <w:proofErr w:type="gramEnd"/>
      <w:r w:rsidRPr="00874281">
        <w:rPr>
          <w:rFonts w:eastAsia="Times New Roman"/>
          <w:color w:val="000000"/>
          <w:sz w:val="30"/>
          <w:szCs w:val="30"/>
        </w:rPr>
        <w:t xml:space="preserve"> ГУ «Учебно-методический центр Минсельхозпрода», 2019. – 379 с.</w:t>
      </w:r>
    </w:p>
    <w:p w14:paraId="7846EF7B" w14:textId="77777777" w:rsidR="007D0DD4" w:rsidRPr="00874281" w:rsidRDefault="007D0DD4" w:rsidP="007D0DD4">
      <w:pPr>
        <w:shd w:val="clear" w:color="auto" w:fill="FFFFFF"/>
        <w:rPr>
          <w:rFonts w:eastAsia="Times New Roman"/>
          <w:color w:val="000000"/>
          <w:sz w:val="30"/>
          <w:szCs w:val="30"/>
        </w:rPr>
      </w:pPr>
    </w:p>
    <w:p w14:paraId="545E3D3D" w14:textId="77777777" w:rsidR="007D0DD4" w:rsidRPr="00874281" w:rsidRDefault="007D0DD4" w:rsidP="007D0DD4">
      <w:pPr>
        <w:shd w:val="clear" w:color="auto" w:fill="FFFFFF"/>
        <w:rPr>
          <w:rFonts w:eastAsia="Times New Roman"/>
          <w:color w:val="000000"/>
          <w:sz w:val="30"/>
          <w:szCs w:val="30"/>
        </w:rPr>
      </w:pPr>
      <w:r w:rsidRPr="00874281">
        <w:rPr>
          <w:rFonts w:eastAsia="Times New Roman"/>
          <w:color w:val="000000"/>
          <w:sz w:val="30"/>
          <w:szCs w:val="30"/>
          <w:lang w:val="en-US"/>
        </w:rPr>
        <w:t>ISBN</w:t>
      </w:r>
      <w:r w:rsidRPr="00874281">
        <w:rPr>
          <w:rFonts w:eastAsia="Times New Roman"/>
          <w:color w:val="000000"/>
          <w:sz w:val="30"/>
          <w:szCs w:val="30"/>
        </w:rPr>
        <w:t xml:space="preserve"> 978-985-6880-26-4.</w:t>
      </w:r>
    </w:p>
    <w:p w14:paraId="3E603B3B" w14:textId="77777777" w:rsidR="007D0DD4" w:rsidRPr="00874281" w:rsidRDefault="007D0DD4" w:rsidP="007D0DD4">
      <w:pPr>
        <w:shd w:val="clear" w:color="auto" w:fill="FFFFFF"/>
        <w:rPr>
          <w:rFonts w:eastAsia="Times New Roman"/>
          <w:color w:val="000000"/>
          <w:sz w:val="30"/>
          <w:szCs w:val="30"/>
        </w:rPr>
      </w:pPr>
    </w:p>
    <w:p w14:paraId="0CCD19C2" w14:textId="77777777" w:rsidR="007D0DD4" w:rsidRPr="00874281" w:rsidRDefault="007D0DD4" w:rsidP="007D0DD4">
      <w:pPr>
        <w:shd w:val="clear" w:color="auto" w:fill="FFFFFF"/>
        <w:rPr>
          <w:rFonts w:eastAsia="Times New Roman"/>
          <w:color w:val="000000"/>
          <w:sz w:val="30"/>
          <w:szCs w:val="30"/>
        </w:rPr>
      </w:pPr>
    </w:p>
    <w:p w14:paraId="3361DA5B" w14:textId="77777777" w:rsidR="007D0DD4" w:rsidRPr="00874281" w:rsidRDefault="007D0DD4" w:rsidP="007D0DD4">
      <w:pPr>
        <w:shd w:val="clear" w:color="auto" w:fill="FFFFFF"/>
        <w:rPr>
          <w:rFonts w:eastAsia="Times New Roman"/>
          <w:color w:val="000000"/>
          <w:sz w:val="30"/>
          <w:szCs w:val="30"/>
        </w:rPr>
      </w:pPr>
    </w:p>
    <w:p w14:paraId="4C029559" w14:textId="77777777" w:rsidR="007D0DD4" w:rsidRPr="00874281" w:rsidRDefault="007D0DD4" w:rsidP="007D0DD4">
      <w:pPr>
        <w:shd w:val="clear" w:color="auto" w:fill="FFFFFF"/>
        <w:rPr>
          <w:rFonts w:eastAsia="Times New Roman"/>
          <w:color w:val="000000"/>
          <w:sz w:val="30"/>
          <w:szCs w:val="30"/>
        </w:rPr>
      </w:pPr>
    </w:p>
    <w:p w14:paraId="1A284B54" w14:textId="77777777" w:rsidR="007D0DD4" w:rsidRPr="00874281" w:rsidRDefault="007D0DD4" w:rsidP="007D0DD4">
      <w:pPr>
        <w:contextualSpacing/>
        <w:rPr>
          <w:sz w:val="30"/>
          <w:szCs w:val="30"/>
        </w:rPr>
      </w:pPr>
      <w:r w:rsidRPr="00874281">
        <w:rPr>
          <w:sz w:val="30"/>
          <w:szCs w:val="30"/>
        </w:rPr>
        <w:t xml:space="preserve">В методических рекомендациях раскрыты основные теоретические и практические аспекты основ аграрного производства. Даны практические рекомендации по планированию и организации проведения факультативных занятий в 11-м классе учреждений общего среднего образования. </w:t>
      </w:r>
    </w:p>
    <w:p w14:paraId="16DEA0BF" w14:textId="77777777" w:rsidR="007D0DD4" w:rsidRPr="00874281" w:rsidRDefault="007D0DD4" w:rsidP="007D0DD4">
      <w:pPr>
        <w:contextualSpacing/>
        <w:rPr>
          <w:sz w:val="30"/>
          <w:szCs w:val="30"/>
        </w:rPr>
      </w:pPr>
      <w:r w:rsidRPr="00874281">
        <w:rPr>
          <w:sz w:val="30"/>
          <w:szCs w:val="30"/>
        </w:rPr>
        <w:t>Предназначены для преподавателей, учащихся учреждений общего среднего образования.</w:t>
      </w:r>
    </w:p>
    <w:p w14:paraId="75C980F2" w14:textId="77777777" w:rsidR="007D0DD4" w:rsidRPr="00874281" w:rsidRDefault="007D0DD4" w:rsidP="007D0DD4">
      <w:pPr>
        <w:shd w:val="clear" w:color="auto" w:fill="FFFFFF"/>
        <w:rPr>
          <w:rFonts w:eastAsia="Times New Roman"/>
          <w:color w:val="000000"/>
          <w:sz w:val="30"/>
          <w:szCs w:val="30"/>
        </w:rPr>
      </w:pPr>
    </w:p>
    <w:p w14:paraId="4E64C1A5" w14:textId="77777777" w:rsidR="007D0DD4" w:rsidRPr="00874281" w:rsidRDefault="007D0DD4" w:rsidP="007D0DD4">
      <w:pPr>
        <w:shd w:val="clear" w:color="auto" w:fill="FFFFFF"/>
        <w:rPr>
          <w:rFonts w:eastAsia="Times New Roman"/>
          <w:color w:val="000000"/>
          <w:sz w:val="30"/>
          <w:szCs w:val="30"/>
        </w:rPr>
      </w:pPr>
    </w:p>
    <w:p w14:paraId="0A65A8FE" w14:textId="77777777" w:rsidR="007D0DD4" w:rsidRPr="00874281" w:rsidRDefault="007D0DD4" w:rsidP="007D0DD4">
      <w:pPr>
        <w:shd w:val="clear" w:color="auto" w:fill="FFFFFF"/>
        <w:rPr>
          <w:rFonts w:eastAsia="Times New Roman"/>
          <w:color w:val="000000"/>
          <w:sz w:val="30"/>
          <w:szCs w:val="30"/>
        </w:rPr>
      </w:pPr>
    </w:p>
    <w:p w14:paraId="7910C7C6" w14:textId="77777777" w:rsidR="007D0DD4" w:rsidRPr="00874281" w:rsidRDefault="007D0DD4" w:rsidP="007D0DD4">
      <w:pPr>
        <w:shd w:val="clear" w:color="auto" w:fill="FFFFFF"/>
        <w:rPr>
          <w:rFonts w:eastAsia="Times New Roman"/>
          <w:color w:val="000000"/>
          <w:sz w:val="30"/>
          <w:szCs w:val="30"/>
        </w:rPr>
      </w:pPr>
    </w:p>
    <w:p w14:paraId="13CCFD47" w14:textId="77777777" w:rsidR="007D0DD4" w:rsidRPr="00874281" w:rsidRDefault="007D0DD4" w:rsidP="007D0DD4">
      <w:pPr>
        <w:shd w:val="clear" w:color="auto" w:fill="FFFFFF"/>
        <w:ind w:firstLine="7230"/>
        <w:jc w:val="left"/>
        <w:rPr>
          <w:rFonts w:eastAsia="Times New Roman"/>
          <w:color w:val="000000"/>
          <w:sz w:val="30"/>
          <w:szCs w:val="30"/>
        </w:rPr>
      </w:pPr>
      <w:r w:rsidRPr="00874281">
        <w:rPr>
          <w:rFonts w:eastAsia="Times New Roman"/>
          <w:color w:val="000000"/>
          <w:sz w:val="30"/>
          <w:szCs w:val="30"/>
        </w:rPr>
        <w:t>УДК 631.15(075.3)</w:t>
      </w:r>
    </w:p>
    <w:p w14:paraId="3A1D5A7F" w14:textId="77777777" w:rsidR="007D0DD4" w:rsidRPr="00874281" w:rsidRDefault="007D0DD4" w:rsidP="007D0DD4">
      <w:pPr>
        <w:shd w:val="clear" w:color="auto" w:fill="FFFFFF"/>
        <w:ind w:firstLine="7230"/>
        <w:jc w:val="left"/>
        <w:rPr>
          <w:rFonts w:eastAsia="Times New Roman"/>
          <w:color w:val="000000"/>
          <w:sz w:val="30"/>
          <w:szCs w:val="30"/>
        </w:rPr>
      </w:pPr>
      <w:r w:rsidRPr="00874281">
        <w:rPr>
          <w:rFonts w:eastAsia="Times New Roman"/>
          <w:color w:val="000000"/>
          <w:sz w:val="30"/>
          <w:szCs w:val="30"/>
        </w:rPr>
        <w:t>ББК 65.32я7</w:t>
      </w:r>
    </w:p>
    <w:p w14:paraId="13257B7A" w14:textId="77777777" w:rsidR="007D0DD4" w:rsidRPr="00874281" w:rsidRDefault="007D0DD4" w:rsidP="007D0DD4">
      <w:pPr>
        <w:shd w:val="clear" w:color="auto" w:fill="FFFFFF"/>
        <w:ind w:firstLine="0"/>
        <w:contextualSpacing/>
        <w:jc w:val="left"/>
        <w:rPr>
          <w:rFonts w:eastAsia="Times New Roman"/>
          <w:bCs/>
          <w:sz w:val="30"/>
          <w:szCs w:val="30"/>
        </w:rPr>
      </w:pPr>
    </w:p>
    <w:p w14:paraId="1FFEB9C9" w14:textId="77777777" w:rsidR="007D0DD4" w:rsidRPr="00874281" w:rsidRDefault="007D0DD4" w:rsidP="007D0DD4">
      <w:pPr>
        <w:shd w:val="clear" w:color="auto" w:fill="FFFFFF"/>
        <w:ind w:firstLine="0"/>
        <w:contextualSpacing/>
        <w:jc w:val="left"/>
        <w:rPr>
          <w:rFonts w:eastAsia="Times New Roman"/>
          <w:bCs/>
          <w:sz w:val="30"/>
          <w:szCs w:val="30"/>
        </w:rPr>
      </w:pPr>
    </w:p>
    <w:p w14:paraId="0A2A0BEB" w14:textId="77777777" w:rsidR="007D0DD4" w:rsidRPr="00874281" w:rsidRDefault="007D0DD4" w:rsidP="007D0DD4">
      <w:pPr>
        <w:shd w:val="clear" w:color="auto" w:fill="FFFFFF"/>
        <w:ind w:firstLine="0"/>
        <w:contextualSpacing/>
        <w:jc w:val="left"/>
        <w:rPr>
          <w:rFonts w:eastAsia="Times New Roman"/>
          <w:bCs/>
          <w:sz w:val="30"/>
          <w:szCs w:val="30"/>
        </w:rPr>
      </w:pPr>
    </w:p>
    <w:p w14:paraId="0A17FD2F" w14:textId="77777777" w:rsidR="007D0DD4" w:rsidRPr="00C747A7" w:rsidRDefault="007D0DD4" w:rsidP="007D0DD4">
      <w:pPr>
        <w:shd w:val="clear" w:color="auto" w:fill="FFFFFF"/>
        <w:ind w:firstLine="0"/>
        <w:contextualSpacing/>
        <w:jc w:val="left"/>
        <w:rPr>
          <w:rFonts w:eastAsia="Times New Roman"/>
          <w:bCs/>
          <w:sz w:val="26"/>
          <w:szCs w:val="26"/>
        </w:rPr>
      </w:pPr>
      <w:r w:rsidRPr="00C747A7">
        <w:rPr>
          <w:rFonts w:eastAsia="Times New Roman"/>
          <w:color w:val="000000"/>
          <w:sz w:val="26"/>
          <w:szCs w:val="26"/>
        </w:rPr>
        <w:t xml:space="preserve">                                                     </w:t>
      </w:r>
      <w:r w:rsidRPr="00C747A7">
        <w:rPr>
          <w:rFonts w:eastAsia="Times New Roman"/>
          <w:b/>
          <w:color w:val="000000"/>
          <w:sz w:val="26"/>
          <w:szCs w:val="26"/>
          <w:vertAlign w:val="superscript"/>
        </w:rPr>
        <w:t>©</w:t>
      </w:r>
      <w:r w:rsidRPr="00C747A7">
        <w:rPr>
          <w:rFonts w:eastAsia="Times New Roman"/>
          <w:color w:val="000000"/>
          <w:sz w:val="26"/>
          <w:szCs w:val="26"/>
        </w:rPr>
        <w:t>Коллектив авторов, 2019</w:t>
      </w:r>
    </w:p>
    <w:p w14:paraId="55589A23" w14:textId="77777777" w:rsidR="007D0DD4" w:rsidRPr="00C747A7" w:rsidRDefault="007D0DD4" w:rsidP="007D0DD4">
      <w:pPr>
        <w:shd w:val="clear" w:color="auto" w:fill="FFFFFF"/>
        <w:ind w:firstLine="0"/>
        <w:contextualSpacing/>
        <w:jc w:val="left"/>
        <w:rPr>
          <w:rFonts w:eastAsia="Times New Roman"/>
          <w:bCs/>
          <w:sz w:val="26"/>
          <w:szCs w:val="26"/>
        </w:rPr>
      </w:pPr>
      <w:r w:rsidRPr="00C747A7">
        <w:rPr>
          <w:rFonts w:eastAsia="Times New Roman"/>
          <w:color w:val="000000"/>
          <w:sz w:val="26"/>
          <w:szCs w:val="26"/>
          <w:lang w:val="en-US"/>
        </w:rPr>
        <w:t>ISBN</w:t>
      </w:r>
      <w:r w:rsidRPr="00C747A7">
        <w:rPr>
          <w:rFonts w:eastAsia="Times New Roman"/>
          <w:color w:val="000000"/>
          <w:sz w:val="26"/>
          <w:szCs w:val="26"/>
        </w:rPr>
        <w:t xml:space="preserve"> 978-985-6880-26-4</w:t>
      </w:r>
      <w:r w:rsidRPr="00C747A7">
        <w:rPr>
          <w:rFonts w:eastAsia="Times New Roman"/>
          <w:bCs/>
          <w:sz w:val="26"/>
          <w:szCs w:val="26"/>
        </w:rPr>
        <w:t xml:space="preserve">           </w:t>
      </w:r>
      <w:r w:rsidRPr="00C747A7">
        <w:rPr>
          <w:rFonts w:eastAsia="Times New Roman"/>
          <w:b/>
          <w:color w:val="000000"/>
          <w:sz w:val="26"/>
          <w:szCs w:val="26"/>
          <w:vertAlign w:val="superscript"/>
        </w:rPr>
        <w:t>©</w:t>
      </w:r>
      <w:r w:rsidRPr="00C747A7">
        <w:rPr>
          <w:rFonts w:eastAsia="Times New Roman"/>
          <w:color w:val="000000"/>
          <w:spacing w:val="-10"/>
          <w:sz w:val="26"/>
          <w:szCs w:val="26"/>
        </w:rPr>
        <w:t>ГУ «Учебно-методический центр Минсельхозпрода», 2019</w:t>
      </w:r>
    </w:p>
    <w:p w14:paraId="431E150B" w14:textId="09B7BF51" w:rsidR="007D0DD4" w:rsidRPr="00874281" w:rsidRDefault="007D0DD4" w:rsidP="007D0DD4">
      <w:pPr>
        <w:shd w:val="clear" w:color="auto" w:fill="FFFFFF"/>
        <w:ind w:firstLine="0"/>
        <w:jc w:val="center"/>
        <w:rPr>
          <w:rFonts w:eastAsia="Times New Roman"/>
          <w:b/>
          <w:bCs/>
          <w:sz w:val="30"/>
          <w:szCs w:val="30"/>
        </w:rPr>
        <w:sectPr w:rsidR="007D0DD4" w:rsidRPr="00874281" w:rsidSect="009709D4">
          <w:headerReference w:type="default" r:id="rId8"/>
          <w:pgSz w:w="11906" w:h="16838"/>
          <w:pgMar w:top="1134" w:right="1134" w:bottom="1134" w:left="1134" w:header="709" w:footer="709" w:gutter="0"/>
          <w:cols w:space="708"/>
          <w:titlePg/>
          <w:docGrid w:linePitch="381"/>
        </w:sectPr>
      </w:pPr>
      <w:r w:rsidRPr="00874281">
        <w:rPr>
          <w:rFonts w:eastAsia="Times New Roman"/>
          <w:b/>
          <w:bCs/>
          <w:noProof/>
          <w:sz w:val="30"/>
          <w:szCs w:val="30"/>
        </w:rPr>
        <mc:AlternateContent>
          <mc:Choice Requires="wps">
            <w:drawing>
              <wp:anchor distT="0" distB="0" distL="114300" distR="114300" simplePos="0" relativeHeight="251652096" behindDoc="0" locked="0" layoutInCell="1" allowOverlap="1" wp14:anchorId="256873F1" wp14:editId="553FCA88">
                <wp:simplePos x="0" y="0"/>
                <wp:positionH relativeFrom="column">
                  <wp:posOffset>5975985</wp:posOffset>
                </wp:positionH>
                <wp:positionV relativeFrom="paragraph">
                  <wp:posOffset>138430</wp:posOffset>
                </wp:positionV>
                <wp:extent cx="295275" cy="209550"/>
                <wp:effectExtent l="9525" t="9525" r="9525" b="952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0955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C3EC2" id="Прямоугольник 3" o:spid="_x0000_s1026" style="position:absolute;margin-left:470.55pt;margin-top:10.9pt;width:23.2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" strokecolor="white"/>
            </w:pict>
          </mc:Fallback>
        </mc:AlternateContent>
      </w:r>
      <w:r w:rsidRPr="00874281">
        <w:rPr>
          <w:rFonts w:eastAsia="Times New Roman"/>
          <w:b/>
          <w:bCs/>
          <w:noProof/>
          <w:sz w:val="30"/>
          <w:szCs w:val="30"/>
        </w:rPr>
        <mc:AlternateContent>
          <mc:Choice Requires="wps">
            <w:drawing>
              <wp:anchor distT="0" distB="0" distL="114300" distR="114300" simplePos="0" relativeHeight="251651072" behindDoc="0" locked="0" layoutInCell="1" allowOverlap="1" wp14:anchorId="5EFB67C1" wp14:editId="0B49B60D">
                <wp:simplePos x="0" y="0"/>
                <wp:positionH relativeFrom="column">
                  <wp:posOffset>5975985</wp:posOffset>
                </wp:positionH>
                <wp:positionV relativeFrom="paragraph">
                  <wp:posOffset>7284085</wp:posOffset>
                </wp:positionV>
                <wp:extent cx="247650" cy="171450"/>
                <wp:effectExtent l="9525" t="11430" r="9525" b="762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948CB" id="Прямоугольник 1" o:spid="_x0000_s1026" style="position:absolute;margin-left:470.55pt;margin-top:573.55pt;width:19.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" strokecolor="white"/>
            </w:pict>
          </mc:Fallback>
        </mc:AlternateContent>
      </w:r>
    </w:p>
    <w:p w14:paraId="741A2926" w14:textId="77777777" w:rsidR="007D0DD4" w:rsidRPr="00874281" w:rsidRDefault="007D0DD4" w:rsidP="007D0DD4">
      <w:pPr>
        <w:shd w:val="clear" w:color="auto" w:fill="FFFFFF"/>
        <w:ind w:firstLine="0"/>
        <w:jc w:val="center"/>
        <w:rPr>
          <w:rFonts w:eastAsia="Times New Roman"/>
          <w:b/>
          <w:bCs/>
          <w:sz w:val="30"/>
          <w:szCs w:val="30"/>
        </w:rPr>
      </w:pPr>
      <w:r w:rsidRPr="00874281">
        <w:rPr>
          <w:rFonts w:eastAsia="Times New Roman"/>
          <w:b/>
          <w:bCs/>
          <w:sz w:val="30"/>
          <w:szCs w:val="30"/>
        </w:rPr>
        <w:lastRenderedPageBreak/>
        <w:t>П</w:t>
      </w:r>
      <w:r w:rsidR="0046715F" w:rsidRPr="00874281">
        <w:rPr>
          <w:rFonts w:eastAsia="Times New Roman"/>
          <w:b/>
          <w:bCs/>
          <w:sz w:val="30"/>
          <w:szCs w:val="30"/>
        </w:rPr>
        <w:t>редисловие</w:t>
      </w:r>
    </w:p>
    <w:p w14:paraId="2AA9950F"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Методические рекомендации для проведения факультативных занятий «Введение в аграрные профессии» по блоку 2 «Основы аграрного производства» в 11-ом классе учреждений общего среднего образования составлены в соответствии с учебной программой «Введение в аграрные профессии» для 10–11 классов учреждений общего среднего образования, одобренной и рекомендованной президиумом Научно-методического совета при Министерстве образования Республики Беларусь по дошкольному, общему среднему, специальному образованию, социальной и воспитательной работе (протокол № 4 от 28 марта 2019 г.).</w:t>
      </w:r>
    </w:p>
    <w:p w14:paraId="46C83CD6"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Проведение факультативных занятий основывается на субъектно-деятельностном подходе, реализация которого позволяет рассматривать учебную активность обучающихся как необходимое условие формирования мотивации профессиональной деятельности и профессионального самоопределения. С этой целью могут использоваться методы активного обучения, интерактивные методы, методы дидактической эвристики (открытые эвристические задания, эвристические образовательные ситуации), дискуссии, метод проектов, методы когнитивно-рефлексивной работы с учебной информацией, игровые методы, информационно-коммуникационные технологии. Рекомендуемые формы организации обучения: сочетание фронтальных, групповых, парных и индивидуальных форм обучения. Факультативное занятие предоставляет педагогам возможность творчески подойти к планированию занятий в зависимости от психологических особенностей обучающихся, организационных и кадровых ресурсов учреждения общего среднего образования.</w:t>
      </w:r>
    </w:p>
    <w:p w14:paraId="0AD2B629" w14:textId="77777777" w:rsidR="007D0DD4" w:rsidRPr="00874281" w:rsidRDefault="007D0DD4" w:rsidP="007D0DD4">
      <w:pPr>
        <w:shd w:val="clear" w:color="auto" w:fill="FFFFFF"/>
        <w:rPr>
          <w:rFonts w:eastAsia="Times New Roman"/>
          <w:bCs/>
          <w:color w:val="000000"/>
          <w:sz w:val="30"/>
          <w:szCs w:val="30"/>
        </w:rPr>
      </w:pPr>
      <w:r w:rsidRPr="00874281">
        <w:rPr>
          <w:rFonts w:eastAsia="Times New Roman"/>
          <w:bCs/>
          <w:color w:val="000000"/>
          <w:sz w:val="30"/>
          <w:szCs w:val="30"/>
        </w:rPr>
        <w:t xml:space="preserve">Кроме того, предусмотрены практические занятия, которые предполагают проведение семинаров, экскурсий, выездных занятий с целью закрепления полученных знаний на практике и знакомства с организацией аграрного производства. </w:t>
      </w:r>
    </w:p>
    <w:p w14:paraId="50A30342" w14:textId="77777777" w:rsidR="007D0DD4" w:rsidRPr="00874281" w:rsidRDefault="007D0DD4" w:rsidP="007D0DD4">
      <w:pPr>
        <w:shd w:val="clear" w:color="auto" w:fill="FFFFFF"/>
        <w:rPr>
          <w:rFonts w:eastAsia="Times New Roman"/>
          <w:bCs/>
          <w:spacing w:val="-6"/>
          <w:sz w:val="30"/>
          <w:szCs w:val="30"/>
        </w:rPr>
      </w:pPr>
      <w:r w:rsidRPr="00874281">
        <w:rPr>
          <w:rFonts w:eastAsia="Times New Roman"/>
          <w:bCs/>
          <w:color w:val="000000"/>
          <w:spacing w:val="-6"/>
          <w:sz w:val="30"/>
          <w:szCs w:val="30"/>
        </w:rPr>
        <w:t>К каждой теме разработана презентация. Комплект презентаций прилагается.</w:t>
      </w:r>
    </w:p>
    <w:p w14:paraId="18C0D5F1" w14:textId="77777777" w:rsidR="007D0DD4" w:rsidRPr="00874281" w:rsidRDefault="007D0DD4" w:rsidP="007D0DD4">
      <w:pPr>
        <w:shd w:val="clear" w:color="auto" w:fill="FFFFFF"/>
        <w:ind w:firstLine="699"/>
        <w:contextualSpacing/>
        <w:rPr>
          <w:rFonts w:eastAsia="Times New Roman"/>
          <w:bCs/>
          <w:sz w:val="30"/>
          <w:szCs w:val="30"/>
        </w:rPr>
      </w:pPr>
      <w:r w:rsidRPr="00874281">
        <w:rPr>
          <w:rFonts w:eastAsia="Times New Roman"/>
          <w:bCs/>
          <w:sz w:val="30"/>
          <w:szCs w:val="30"/>
        </w:rPr>
        <w:t>Методические рекомендации для проведения факультативных занятий «Введение в аграрные профессии» по блоку 2 «Основы аграрного производства» в 11-ом классе учреждений общего среднего образования обсуждены и одобрены на заседании президиума совета УМО по образованию в области сельского хозяйства.</w:t>
      </w:r>
    </w:p>
    <w:p w14:paraId="38DC45A9" w14:textId="77777777" w:rsidR="007D0DD4" w:rsidRPr="00874281" w:rsidRDefault="007D0DD4" w:rsidP="007D0DD4">
      <w:pPr>
        <w:ind w:firstLine="0"/>
        <w:contextualSpacing/>
        <w:jc w:val="center"/>
        <w:rPr>
          <w:b/>
          <w:sz w:val="30"/>
          <w:szCs w:val="30"/>
        </w:rPr>
      </w:pPr>
      <w:r w:rsidRPr="00874281">
        <w:rPr>
          <w:bCs/>
          <w:sz w:val="30"/>
          <w:szCs w:val="30"/>
        </w:rPr>
        <w:br w:type="page"/>
      </w:r>
      <w:r w:rsidRPr="00874281">
        <w:rPr>
          <w:b/>
          <w:sz w:val="30"/>
          <w:szCs w:val="30"/>
        </w:rPr>
        <w:lastRenderedPageBreak/>
        <w:t>ВВЕДЕНИЕ</w:t>
      </w:r>
    </w:p>
    <w:p w14:paraId="75692654" w14:textId="77777777" w:rsidR="007D0DD4" w:rsidRPr="00874281" w:rsidRDefault="007D0DD4" w:rsidP="007D0DD4">
      <w:pPr>
        <w:contextualSpacing/>
        <w:rPr>
          <w:sz w:val="30"/>
          <w:szCs w:val="30"/>
        </w:rPr>
      </w:pPr>
      <w:r w:rsidRPr="00874281">
        <w:rPr>
          <w:sz w:val="30"/>
          <w:szCs w:val="30"/>
        </w:rPr>
        <w:t xml:space="preserve">Содержательный блок. </w:t>
      </w:r>
    </w:p>
    <w:p w14:paraId="5DF05EB9" w14:textId="77777777" w:rsidR="007D0DD4" w:rsidRPr="00874281" w:rsidRDefault="007D0DD4" w:rsidP="007D0DD4">
      <w:pPr>
        <w:contextualSpacing/>
        <w:rPr>
          <w:sz w:val="30"/>
          <w:szCs w:val="30"/>
        </w:rPr>
      </w:pPr>
      <w:r w:rsidRPr="00874281">
        <w:rPr>
          <w:sz w:val="30"/>
          <w:szCs w:val="30"/>
        </w:rPr>
        <w:t xml:space="preserve">Ознакомление с целью, задачами, тематикой факультативных занятий. </w:t>
      </w:r>
    </w:p>
    <w:p w14:paraId="696EC2EF" w14:textId="77777777" w:rsidR="007D0DD4" w:rsidRPr="00874281" w:rsidRDefault="007D0DD4" w:rsidP="007D0DD4">
      <w:pPr>
        <w:contextualSpacing/>
        <w:rPr>
          <w:sz w:val="30"/>
          <w:szCs w:val="30"/>
        </w:rPr>
      </w:pPr>
      <w:r w:rsidRPr="00874281">
        <w:rPr>
          <w:sz w:val="30"/>
          <w:szCs w:val="30"/>
        </w:rPr>
        <w:t xml:space="preserve">Факультативные занятия «Введение в аграрные профессии» направлены на создание условий для: </w:t>
      </w:r>
    </w:p>
    <w:p w14:paraId="593941F6" w14:textId="77777777" w:rsidR="007D0DD4" w:rsidRPr="00874281" w:rsidRDefault="007D0DD4" w:rsidP="007D0DD4">
      <w:pPr>
        <w:contextualSpacing/>
        <w:rPr>
          <w:sz w:val="30"/>
          <w:szCs w:val="30"/>
        </w:rPr>
      </w:pPr>
      <w:r w:rsidRPr="00874281">
        <w:rPr>
          <w:sz w:val="30"/>
          <w:szCs w:val="30"/>
        </w:rPr>
        <w:t xml:space="preserve">мотивирования обучающихся на самопознание и развитие своих способностей; </w:t>
      </w:r>
    </w:p>
    <w:p w14:paraId="04A44CDE" w14:textId="77777777" w:rsidR="007D0DD4" w:rsidRPr="00874281" w:rsidRDefault="007D0DD4" w:rsidP="007D0DD4">
      <w:pPr>
        <w:contextualSpacing/>
        <w:rPr>
          <w:sz w:val="30"/>
          <w:szCs w:val="30"/>
        </w:rPr>
      </w:pPr>
      <w:r w:rsidRPr="00874281">
        <w:rPr>
          <w:sz w:val="30"/>
          <w:szCs w:val="30"/>
        </w:rPr>
        <w:t xml:space="preserve">профессионального выбора на основе формирования целостного представления об аграрной деятельности; </w:t>
      </w:r>
    </w:p>
    <w:p w14:paraId="2E25939A" w14:textId="77777777" w:rsidR="007D0DD4" w:rsidRPr="00874281" w:rsidRDefault="007D0DD4" w:rsidP="007D0DD4">
      <w:pPr>
        <w:contextualSpacing/>
        <w:rPr>
          <w:sz w:val="30"/>
          <w:szCs w:val="30"/>
        </w:rPr>
      </w:pPr>
      <w:r w:rsidRPr="00874281">
        <w:rPr>
          <w:sz w:val="30"/>
          <w:szCs w:val="30"/>
        </w:rPr>
        <w:t xml:space="preserve">развития умений конструктивного общения, саморегуляции поведения и деятельности, способности работать в команде. </w:t>
      </w:r>
    </w:p>
    <w:p w14:paraId="729C4233"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Цели занятий</w:t>
      </w:r>
      <w:r w:rsidRPr="00874281">
        <w:rPr>
          <w:rFonts w:eastAsia="Times New Roman"/>
          <w:b/>
          <w:bCs/>
          <w:sz w:val="30"/>
          <w:szCs w:val="30"/>
        </w:rPr>
        <w:t xml:space="preserve"> </w:t>
      </w:r>
      <w:r w:rsidRPr="00874281">
        <w:rPr>
          <w:rFonts w:eastAsia="Times New Roman"/>
          <w:bCs/>
          <w:sz w:val="30"/>
          <w:szCs w:val="30"/>
        </w:rPr>
        <w:t>(общие для всего факультатива):</w:t>
      </w:r>
      <w:r w:rsidRPr="00874281">
        <w:rPr>
          <w:rFonts w:eastAsia="Times New Roman"/>
          <w:b/>
          <w:bCs/>
          <w:sz w:val="30"/>
          <w:szCs w:val="30"/>
        </w:rPr>
        <w:t xml:space="preserve"> </w:t>
      </w:r>
      <w:r w:rsidRPr="00874281">
        <w:rPr>
          <w:rFonts w:eastAsia="Times New Roman"/>
          <w:bCs/>
          <w:sz w:val="30"/>
          <w:szCs w:val="30"/>
        </w:rPr>
        <w:t xml:space="preserve"> </w:t>
      </w:r>
    </w:p>
    <w:p w14:paraId="6FA494C3"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 xml:space="preserve">образовательная: </w:t>
      </w:r>
    </w:p>
    <w:p w14:paraId="17EBEEF5"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формирование знаний и умений в области сельского хозяйства;</w:t>
      </w:r>
    </w:p>
    <w:p w14:paraId="513AF90E"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 xml:space="preserve">развивающая: </w:t>
      </w:r>
    </w:p>
    <w:p w14:paraId="5E7175EF"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развитие познавательных интересов, интеллектуальных и творческих способностей учащихся в процессе изучения нового материала;</w:t>
      </w:r>
    </w:p>
    <w:p w14:paraId="41C64896" w14:textId="638BD5CE"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формирование умений работы с различными источниками информации;</w:t>
      </w:r>
    </w:p>
    <w:p w14:paraId="6EDB7882"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воспитательная:</w:t>
      </w:r>
    </w:p>
    <w:p w14:paraId="74AB0125"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формирование у учащихся интереса к сельскохозяйственному производству;</w:t>
      </w:r>
    </w:p>
    <w:p w14:paraId="5F57D443"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подготовка учащихся к самостоятельному выбору профессии.</w:t>
      </w:r>
    </w:p>
    <w:p w14:paraId="4776F6DD"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Тип занятия</w:t>
      </w:r>
      <w:r w:rsidRPr="00874281">
        <w:rPr>
          <w:rFonts w:eastAsia="Times New Roman"/>
          <w:b/>
          <w:bCs/>
          <w:sz w:val="30"/>
          <w:szCs w:val="30"/>
        </w:rPr>
        <w:t xml:space="preserve"> </w:t>
      </w:r>
      <w:r w:rsidRPr="00874281">
        <w:rPr>
          <w:rFonts w:eastAsia="Times New Roman"/>
          <w:bCs/>
          <w:sz w:val="30"/>
          <w:szCs w:val="30"/>
        </w:rPr>
        <w:t>(рекомендуемый): комбинированное (изучение нового материала и закрепление знаний на практике).</w:t>
      </w:r>
    </w:p>
    <w:p w14:paraId="39E96509" w14:textId="77777777" w:rsidR="007D0DD4" w:rsidRPr="00874281" w:rsidRDefault="007D0DD4" w:rsidP="007D0DD4">
      <w:pPr>
        <w:shd w:val="clear" w:color="auto" w:fill="FFFFFF"/>
        <w:rPr>
          <w:rFonts w:eastAsia="Times New Roman"/>
          <w:bCs/>
          <w:sz w:val="30"/>
          <w:szCs w:val="30"/>
        </w:rPr>
      </w:pPr>
      <w:r w:rsidRPr="00874281">
        <w:rPr>
          <w:rFonts w:eastAsia="Times New Roman"/>
          <w:bCs/>
          <w:sz w:val="30"/>
          <w:szCs w:val="30"/>
        </w:rPr>
        <w:t>Оборудование, дидактические средства обучения</w:t>
      </w:r>
      <w:r w:rsidRPr="00874281">
        <w:rPr>
          <w:rFonts w:eastAsia="Times New Roman"/>
          <w:b/>
          <w:bCs/>
          <w:sz w:val="30"/>
          <w:szCs w:val="30"/>
        </w:rPr>
        <w:t xml:space="preserve"> </w:t>
      </w:r>
      <w:r w:rsidRPr="00874281">
        <w:rPr>
          <w:rFonts w:eastAsia="Times New Roman"/>
          <w:bCs/>
          <w:sz w:val="30"/>
          <w:szCs w:val="30"/>
        </w:rPr>
        <w:t>(общие для всего факультатива): мультимедийный проектор, экран, плакаты и фильмы по теме.</w:t>
      </w:r>
    </w:p>
    <w:p w14:paraId="49D5E190" w14:textId="3DC738C9" w:rsidR="007D0DD4" w:rsidRPr="00874281" w:rsidRDefault="007D0DD4" w:rsidP="007D0DD4">
      <w:pPr>
        <w:contextualSpacing/>
        <w:rPr>
          <w:spacing w:val="-2"/>
          <w:sz w:val="30"/>
          <w:szCs w:val="30"/>
        </w:rPr>
      </w:pPr>
      <w:r w:rsidRPr="00874281">
        <w:rPr>
          <w:spacing w:val="-2"/>
          <w:sz w:val="30"/>
          <w:szCs w:val="30"/>
        </w:rPr>
        <w:t>Содержание учебной программы факультативных занятий включает темы, актуализирующие поиск учащимися ответов на ряд вопросов: Что такое аграрная профессия? Каково ее место среди других профессий? Как и когда возникла аграрная профессия? В чем ее специфика? Что такое аграрная деятельность? Какие требования предъявляются к работнику агропромышленного комплекса (</w:t>
      </w:r>
      <w:r w:rsidR="00874281">
        <w:rPr>
          <w:spacing w:val="-2"/>
          <w:sz w:val="30"/>
          <w:szCs w:val="30"/>
        </w:rPr>
        <w:t xml:space="preserve">далее – </w:t>
      </w:r>
      <w:r w:rsidRPr="00874281">
        <w:rPr>
          <w:spacing w:val="-2"/>
          <w:sz w:val="30"/>
          <w:szCs w:val="30"/>
        </w:rPr>
        <w:t>АПК)? Что должен уметь работник АПК? Какими качествами должен обладать работник АПК? Могу ли я быть работником АПК? Есть ли у меня нужные профессионально важные качества? Что необходимо сделать, чтобы развить эти качества? Могу ли я уже сегодня попробовать себя в роли работника АПК? и др</w:t>
      </w:r>
      <w:r w:rsidR="00624204">
        <w:rPr>
          <w:spacing w:val="-2"/>
          <w:sz w:val="30"/>
          <w:szCs w:val="30"/>
        </w:rPr>
        <w:t>угих</w:t>
      </w:r>
      <w:r w:rsidRPr="00874281">
        <w:rPr>
          <w:spacing w:val="-2"/>
          <w:sz w:val="30"/>
          <w:szCs w:val="30"/>
        </w:rPr>
        <w:t xml:space="preserve">. </w:t>
      </w:r>
    </w:p>
    <w:p w14:paraId="2D3B1C3E" w14:textId="77777777" w:rsidR="007D0DD4" w:rsidRPr="00874281" w:rsidRDefault="007D0DD4" w:rsidP="007D0DD4">
      <w:pPr>
        <w:contextualSpacing/>
        <w:rPr>
          <w:sz w:val="30"/>
          <w:szCs w:val="30"/>
        </w:rPr>
      </w:pPr>
      <w:r w:rsidRPr="00874281">
        <w:rPr>
          <w:sz w:val="30"/>
          <w:szCs w:val="30"/>
        </w:rPr>
        <w:t>Ответы на поставленные вопросы отображены в содержании тем тематического плана.</w:t>
      </w:r>
    </w:p>
    <w:p w14:paraId="4FB74293" w14:textId="18919B8B" w:rsidR="007D0DD4" w:rsidRPr="00C747A7" w:rsidRDefault="007D0DD4" w:rsidP="00C747A7">
      <w:pPr>
        <w:ind w:firstLine="0"/>
        <w:jc w:val="center"/>
        <w:rPr>
          <w:b/>
          <w:bCs/>
          <w:sz w:val="30"/>
          <w:szCs w:val="30"/>
        </w:rPr>
      </w:pPr>
      <w:r w:rsidRPr="00874281">
        <w:rPr>
          <w:sz w:val="30"/>
          <w:szCs w:val="30"/>
        </w:rPr>
        <w:br w:type="column"/>
      </w:r>
      <w:r w:rsidR="00C747A7" w:rsidRPr="00C747A7">
        <w:rPr>
          <w:b/>
          <w:bCs/>
          <w:sz w:val="30"/>
          <w:szCs w:val="30"/>
        </w:rPr>
        <w:lastRenderedPageBreak/>
        <w:t>ТЕМАТИЧЕСКИЙ ПЛАН</w:t>
      </w:r>
    </w:p>
    <w:p w14:paraId="2508EE47" w14:textId="77777777" w:rsidR="00C747A7" w:rsidRPr="00874281" w:rsidRDefault="00C747A7" w:rsidP="00C747A7">
      <w:pPr>
        <w:ind w:firstLine="0"/>
        <w:jc w:val="center"/>
        <w:rPr>
          <w:sz w:val="30"/>
          <w:szCs w:val="3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7375"/>
        <w:gridCol w:w="1096"/>
      </w:tblGrid>
      <w:tr w:rsidR="007D0DD4" w:rsidRPr="00874281" w14:paraId="24D789BB" w14:textId="77777777" w:rsidTr="0046715F">
        <w:trPr>
          <w:trHeight w:val="220"/>
        </w:trPr>
        <w:tc>
          <w:tcPr>
            <w:tcW w:w="702" w:type="pct"/>
            <w:shd w:val="clear" w:color="auto" w:fill="auto"/>
            <w:vAlign w:val="center"/>
          </w:tcPr>
          <w:p w14:paraId="4481E941" w14:textId="77777777" w:rsidR="007D0DD4" w:rsidRPr="00874281" w:rsidRDefault="007D0DD4" w:rsidP="007D0DD4">
            <w:pPr>
              <w:shd w:val="clear" w:color="auto" w:fill="FFFFFF"/>
              <w:ind w:firstLine="0"/>
              <w:jc w:val="center"/>
              <w:rPr>
                <w:b/>
                <w:sz w:val="26"/>
                <w:szCs w:val="26"/>
                <w:lang w:eastAsia="en-US"/>
              </w:rPr>
            </w:pPr>
            <w:r w:rsidRPr="00874281">
              <w:rPr>
                <w:b/>
                <w:sz w:val="26"/>
                <w:szCs w:val="26"/>
                <w:lang w:eastAsia="en-US"/>
              </w:rPr>
              <w:t>Блок 2</w:t>
            </w:r>
          </w:p>
        </w:tc>
        <w:tc>
          <w:tcPr>
            <w:tcW w:w="3742" w:type="pct"/>
            <w:shd w:val="clear" w:color="auto" w:fill="auto"/>
            <w:vAlign w:val="center"/>
          </w:tcPr>
          <w:p w14:paraId="46DE3303" w14:textId="77777777" w:rsidR="007D0DD4" w:rsidRPr="00874281" w:rsidRDefault="007D0DD4" w:rsidP="007D0DD4">
            <w:pPr>
              <w:shd w:val="clear" w:color="auto" w:fill="FFFFFF"/>
              <w:ind w:firstLine="0"/>
              <w:jc w:val="left"/>
              <w:rPr>
                <w:b/>
                <w:sz w:val="26"/>
                <w:szCs w:val="26"/>
                <w:lang w:eastAsia="en-US"/>
              </w:rPr>
            </w:pPr>
            <w:r w:rsidRPr="00874281">
              <w:rPr>
                <w:b/>
                <w:bCs/>
                <w:sz w:val="26"/>
                <w:szCs w:val="26"/>
                <w:lang w:eastAsia="en-US"/>
              </w:rPr>
              <w:t>«Основы аграрного производства»</w:t>
            </w:r>
            <w:r w:rsidRPr="00874281">
              <w:rPr>
                <w:b/>
                <w:sz w:val="26"/>
                <w:szCs w:val="26"/>
                <w:lang w:eastAsia="en-US"/>
              </w:rPr>
              <w:t xml:space="preserve"> (11 класс)</w:t>
            </w:r>
          </w:p>
        </w:tc>
        <w:tc>
          <w:tcPr>
            <w:tcW w:w="556" w:type="pct"/>
            <w:shd w:val="clear" w:color="auto" w:fill="auto"/>
            <w:vAlign w:val="center"/>
          </w:tcPr>
          <w:p w14:paraId="5557D01B" w14:textId="77777777" w:rsidR="007D0DD4" w:rsidRPr="00874281" w:rsidRDefault="007D0DD4" w:rsidP="007D0DD4">
            <w:pPr>
              <w:shd w:val="clear" w:color="auto" w:fill="FFFFFF"/>
              <w:ind w:firstLine="0"/>
              <w:jc w:val="center"/>
              <w:rPr>
                <w:b/>
                <w:sz w:val="26"/>
                <w:szCs w:val="26"/>
                <w:lang w:eastAsia="en-US"/>
              </w:rPr>
            </w:pPr>
            <w:r w:rsidRPr="00874281">
              <w:rPr>
                <w:b/>
                <w:sz w:val="26"/>
                <w:szCs w:val="26"/>
                <w:lang w:eastAsia="en-US"/>
              </w:rPr>
              <w:t>70</w:t>
            </w:r>
          </w:p>
        </w:tc>
      </w:tr>
      <w:tr w:rsidR="007D0DD4" w:rsidRPr="00874281" w14:paraId="6CB57BFB" w14:textId="77777777" w:rsidTr="0046715F">
        <w:tc>
          <w:tcPr>
            <w:tcW w:w="702" w:type="pct"/>
            <w:shd w:val="clear" w:color="auto" w:fill="auto"/>
            <w:vAlign w:val="center"/>
          </w:tcPr>
          <w:p w14:paraId="7BCB9050"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Модуль 1</w:t>
            </w:r>
          </w:p>
        </w:tc>
        <w:tc>
          <w:tcPr>
            <w:tcW w:w="3742" w:type="pct"/>
            <w:shd w:val="clear" w:color="auto" w:fill="auto"/>
            <w:vAlign w:val="center"/>
          </w:tcPr>
          <w:p w14:paraId="4B6C54E8"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Основы агрономии</w:t>
            </w:r>
          </w:p>
        </w:tc>
        <w:tc>
          <w:tcPr>
            <w:tcW w:w="556" w:type="pct"/>
            <w:shd w:val="clear" w:color="auto" w:fill="auto"/>
            <w:vAlign w:val="center"/>
          </w:tcPr>
          <w:p w14:paraId="16022E43"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30</w:t>
            </w:r>
          </w:p>
        </w:tc>
      </w:tr>
      <w:tr w:rsidR="007D0DD4" w:rsidRPr="00874281" w14:paraId="1D731071" w14:textId="77777777" w:rsidTr="0046715F">
        <w:trPr>
          <w:trHeight w:val="138"/>
        </w:trPr>
        <w:tc>
          <w:tcPr>
            <w:tcW w:w="702" w:type="pct"/>
            <w:shd w:val="clear" w:color="auto" w:fill="auto"/>
            <w:vAlign w:val="center"/>
          </w:tcPr>
          <w:p w14:paraId="09623C81"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1.1</w:t>
            </w:r>
          </w:p>
        </w:tc>
        <w:tc>
          <w:tcPr>
            <w:tcW w:w="3742" w:type="pct"/>
            <w:shd w:val="clear" w:color="auto" w:fill="auto"/>
          </w:tcPr>
          <w:p w14:paraId="18B7DF22"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 xml:space="preserve">Многообразие сельскохозяйственных растений </w:t>
            </w:r>
          </w:p>
        </w:tc>
        <w:tc>
          <w:tcPr>
            <w:tcW w:w="556" w:type="pct"/>
            <w:shd w:val="clear" w:color="auto" w:fill="auto"/>
            <w:vAlign w:val="center"/>
          </w:tcPr>
          <w:p w14:paraId="60F7CCA7"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18</w:t>
            </w:r>
          </w:p>
        </w:tc>
      </w:tr>
      <w:tr w:rsidR="007D0DD4" w:rsidRPr="00874281" w14:paraId="6EDCB678" w14:textId="77777777" w:rsidTr="0046715F">
        <w:tc>
          <w:tcPr>
            <w:tcW w:w="702" w:type="pct"/>
            <w:shd w:val="clear" w:color="auto" w:fill="auto"/>
            <w:vAlign w:val="center"/>
          </w:tcPr>
          <w:p w14:paraId="624A767F"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1.1.1</w:t>
            </w:r>
          </w:p>
        </w:tc>
        <w:tc>
          <w:tcPr>
            <w:tcW w:w="3742" w:type="pct"/>
            <w:shd w:val="clear" w:color="auto" w:fill="auto"/>
          </w:tcPr>
          <w:p w14:paraId="5DB0CFDC"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Основные виды полевых культур. Их распространение по регионам и природно-климатическим зонам.</w:t>
            </w:r>
          </w:p>
          <w:p w14:paraId="63231013"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флорой региона</w:t>
            </w:r>
          </w:p>
        </w:tc>
        <w:tc>
          <w:tcPr>
            <w:tcW w:w="556" w:type="pct"/>
            <w:shd w:val="clear" w:color="auto" w:fill="auto"/>
            <w:vAlign w:val="center"/>
          </w:tcPr>
          <w:p w14:paraId="532C8AFC"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30530DFF" w14:textId="77777777" w:rsidTr="0046715F">
        <w:tc>
          <w:tcPr>
            <w:tcW w:w="702" w:type="pct"/>
            <w:shd w:val="clear" w:color="auto" w:fill="auto"/>
            <w:vAlign w:val="center"/>
          </w:tcPr>
          <w:p w14:paraId="2450FA07"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1.1.2</w:t>
            </w:r>
          </w:p>
        </w:tc>
        <w:tc>
          <w:tcPr>
            <w:tcW w:w="3742" w:type="pct"/>
            <w:shd w:val="clear" w:color="auto" w:fill="auto"/>
          </w:tcPr>
          <w:p w14:paraId="5194AFB1"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Сорные растения.</w:t>
            </w:r>
          </w:p>
          <w:p w14:paraId="5024E846"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с</w:t>
            </w:r>
            <w:r w:rsidRPr="00874281">
              <w:rPr>
                <w:sz w:val="26"/>
                <w:szCs w:val="26"/>
                <w:shd w:val="clear" w:color="auto" w:fill="FFFFFF"/>
                <w:lang w:eastAsia="en-US"/>
              </w:rPr>
              <w:t>бор гербарного материала сорной растительности</w:t>
            </w:r>
            <w:r w:rsidRPr="00874281">
              <w:rPr>
                <w:sz w:val="26"/>
                <w:szCs w:val="26"/>
                <w:lang w:eastAsia="en-US"/>
              </w:rPr>
              <w:t xml:space="preserve">. </w:t>
            </w:r>
            <w:r w:rsidRPr="00874281">
              <w:rPr>
                <w:sz w:val="26"/>
                <w:szCs w:val="26"/>
                <w:shd w:val="clear" w:color="auto" w:fill="FFFFFF"/>
                <w:lang w:eastAsia="en-US"/>
              </w:rPr>
              <w:t>Определение видов сорных растений на пришкольном участке, лугу и в посевах сельскохозяйственных культур</w:t>
            </w:r>
          </w:p>
        </w:tc>
        <w:tc>
          <w:tcPr>
            <w:tcW w:w="556" w:type="pct"/>
            <w:shd w:val="clear" w:color="auto" w:fill="auto"/>
            <w:vAlign w:val="center"/>
          </w:tcPr>
          <w:p w14:paraId="32EFB081"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02AC344C" w14:textId="77777777" w:rsidTr="0046715F">
        <w:tc>
          <w:tcPr>
            <w:tcW w:w="702" w:type="pct"/>
            <w:shd w:val="clear" w:color="auto" w:fill="auto"/>
            <w:vAlign w:val="center"/>
          </w:tcPr>
          <w:p w14:paraId="7D4CADE6"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1.1.3</w:t>
            </w:r>
          </w:p>
        </w:tc>
        <w:tc>
          <w:tcPr>
            <w:tcW w:w="3742" w:type="pct"/>
            <w:shd w:val="clear" w:color="auto" w:fill="auto"/>
          </w:tcPr>
          <w:p w14:paraId="01B84E97"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Зерновые, зернобобовые и крупяные культуры.</w:t>
            </w:r>
          </w:p>
          <w:p w14:paraId="16AB980D"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образцами семян зерновых, зернобобовых и крупяных культур</w:t>
            </w:r>
          </w:p>
        </w:tc>
        <w:tc>
          <w:tcPr>
            <w:tcW w:w="556" w:type="pct"/>
            <w:shd w:val="clear" w:color="auto" w:fill="auto"/>
            <w:vAlign w:val="center"/>
          </w:tcPr>
          <w:p w14:paraId="4FF4F01C"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7D37C8D9" w14:textId="77777777" w:rsidTr="0046715F">
        <w:tc>
          <w:tcPr>
            <w:tcW w:w="702" w:type="pct"/>
            <w:shd w:val="clear" w:color="auto" w:fill="auto"/>
            <w:vAlign w:val="center"/>
          </w:tcPr>
          <w:p w14:paraId="235EFE16"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1.1.4</w:t>
            </w:r>
          </w:p>
        </w:tc>
        <w:tc>
          <w:tcPr>
            <w:tcW w:w="3742" w:type="pct"/>
            <w:shd w:val="clear" w:color="auto" w:fill="auto"/>
          </w:tcPr>
          <w:p w14:paraId="0E46477F"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Овощные культуры, корнеплоды и клубнеплоды.</w:t>
            </w:r>
          </w:p>
          <w:p w14:paraId="393191C7"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натуральными образцами овощных культур, корнеплодов и клубнеплодов</w:t>
            </w:r>
          </w:p>
        </w:tc>
        <w:tc>
          <w:tcPr>
            <w:tcW w:w="556" w:type="pct"/>
            <w:shd w:val="clear" w:color="auto" w:fill="auto"/>
            <w:vAlign w:val="center"/>
          </w:tcPr>
          <w:p w14:paraId="3DB25370"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7A76A107" w14:textId="77777777" w:rsidTr="0046715F">
        <w:tc>
          <w:tcPr>
            <w:tcW w:w="702" w:type="pct"/>
            <w:shd w:val="clear" w:color="auto" w:fill="auto"/>
            <w:vAlign w:val="center"/>
          </w:tcPr>
          <w:p w14:paraId="602132E1"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1.1.5</w:t>
            </w:r>
          </w:p>
        </w:tc>
        <w:tc>
          <w:tcPr>
            <w:tcW w:w="3742" w:type="pct"/>
            <w:shd w:val="clear" w:color="auto" w:fill="auto"/>
          </w:tcPr>
          <w:p w14:paraId="74A9B9ED"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Кормовые культуры.</w:t>
            </w:r>
          </w:p>
          <w:p w14:paraId="2E4EB149"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образцами кормовых культур</w:t>
            </w:r>
          </w:p>
        </w:tc>
        <w:tc>
          <w:tcPr>
            <w:tcW w:w="556" w:type="pct"/>
            <w:shd w:val="clear" w:color="auto" w:fill="auto"/>
            <w:vAlign w:val="center"/>
          </w:tcPr>
          <w:p w14:paraId="1BF3FE7C"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10D32D28" w14:textId="77777777" w:rsidTr="0046715F">
        <w:tc>
          <w:tcPr>
            <w:tcW w:w="702" w:type="pct"/>
            <w:shd w:val="clear" w:color="auto" w:fill="auto"/>
            <w:vAlign w:val="center"/>
          </w:tcPr>
          <w:p w14:paraId="340C7C69"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1.1.6</w:t>
            </w:r>
          </w:p>
        </w:tc>
        <w:tc>
          <w:tcPr>
            <w:tcW w:w="3742" w:type="pct"/>
            <w:shd w:val="clear" w:color="auto" w:fill="auto"/>
          </w:tcPr>
          <w:p w14:paraId="5E0D8D27"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Технические культуры.</w:t>
            </w:r>
          </w:p>
          <w:p w14:paraId="48ECF62C"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образцами технических культур и продуктами их переработки</w:t>
            </w:r>
          </w:p>
        </w:tc>
        <w:tc>
          <w:tcPr>
            <w:tcW w:w="556" w:type="pct"/>
            <w:shd w:val="clear" w:color="auto" w:fill="auto"/>
            <w:vAlign w:val="center"/>
          </w:tcPr>
          <w:p w14:paraId="45ACCA21"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7504B81C" w14:textId="77777777" w:rsidTr="0046715F">
        <w:tc>
          <w:tcPr>
            <w:tcW w:w="702" w:type="pct"/>
            <w:shd w:val="clear" w:color="auto" w:fill="auto"/>
            <w:vAlign w:val="center"/>
          </w:tcPr>
          <w:p w14:paraId="107810DB"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1.1.7</w:t>
            </w:r>
          </w:p>
        </w:tc>
        <w:tc>
          <w:tcPr>
            <w:tcW w:w="3742" w:type="pct"/>
            <w:shd w:val="clear" w:color="auto" w:fill="auto"/>
          </w:tcPr>
          <w:p w14:paraId="692B534F"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 xml:space="preserve">Плодовые (семечковые, косточковые) и ягодные культуры. </w:t>
            </w:r>
          </w:p>
          <w:p w14:paraId="3E27EEEB"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образцами плодовых и ягодных культур и продуктами их переработки</w:t>
            </w:r>
          </w:p>
        </w:tc>
        <w:tc>
          <w:tcPr>
            <w:tcW w:w="556" w:type="pct"/>
            <w:shd w:val="clear" w:color="auto" w:fill="auto"/>
            <w:vAlign w:val="center"/>
          </w:tcPr>
          <w:p w14:paraId="1D057275"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18D331D0" w14:textId="77777777" w:rsidTr="0046715F">
        <w:tc>
          <w:tcPr>
            <w:tcW w:w="702" w:type="pct"/>
            <w:shd w:val="clear" w:color="auto" w:fill="auto"/>
            <w:vAlign w:val="center"/>
          </w:tcPr>
          <w:p w14:paraId="5118008F"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1.1.8</w:t>
            </w:r>
          </w:p>
        </w:tc>
        <w:tc>
          <w:tcPr>
            <w:tcW w:w="3742" w:type="pct"/>
            <w:shd w:val="clear" w:color="auto" w:fill="auto"/>
          </w:tcPr>
          <w:p w14:paraId="20DA477E"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Лекарственные и эфирномасличные растения.</w:t>
            </w:r>
          </w:p>
          <w:p w14:paraId="70F56292" w14:textId="77777777" w:rsidR="007D0DD4" w:rsidRPr="00874281" w:rsidRDefault="007D0DD4" w:rsidP="007D0DD4">
            <w:pPr>
              <w:shd w:val="clear" w:color="auto" w:fill="FFFFFF"/>
              <w:ind w:firstLine="0"/>
              <w:contextualSpacing/>
              <w:rPr>
                <w:b/>
                <w:sz w:val="26"/>
                <w:szCs w:val="26"/>
                <w:lang w:eastAsia="en-US"/>
              </w:rPr>
            </w:pPr>
            <w:r w:rsidRPr="00874281">
              <w:rPr>
                <w:sz w:val="26"/>
                <w:szCs w:val="26"/>
                <w:lang w:eastAsia="en-US"/>
              </w:rPr>
              <w:t>Практическое занятие: ознакомление с образцами лекарственных и эфирномасличных растений</w:t>
            </w:r>
          </w:p>
        </w:tc>
        <w:tc>
          <w:tcPr>
            <w:tcW w:w="556" w:type="pct"/>
            <w:shd w:val="clear" w:color="auto" w:fill="auto"/>
            <w:vAlign w:val="center"/>
          </w:tcPr>
          <w:p w14:paraId="10D364EA"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045A4FF2" w14:textId="77777777" w:rsidTr="0046715F">
        <w:tc>
          <w:tcPr>
            <w:tcW w:w="702" w:type="pct"/>
            <w:shd w:val="clear" w:color="auto" w:fill="auto"/>
            <w:vAlign w:val="center"/>
          </w:tcPr>
          <w:p w14:paraId="792AB301"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1.1.9</w:t>
            </w:r>
          </w:p>
        </w:tc>
        <w:tc>
          <w:tcPr>
            <w:tcW w:w="3742" w:type="pct"/>
            <w:shd w:val="clear" w:color="auto" w:fill="auto"/>
          </w:tcPr>
          <w:p w14:paraId="76222146"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Декоративное садоводство и цветоводство.</w:t>
            </w:r>
          </w:p>
          <w:p w14:paraId="16637AA3" w14:textId="77777777" w:rsidR="007D0DD4" w:rsidRPr="00874281" w:rsidRDefault="007D0DD4" w:rsidP="007D0DD4">
            <w:pPr>
              <w:shd w:val="clear" w:color="auto" w:fill="FFFFFF"/>
              <w:ind w:firstLine="0"/>
              <w:contextualSpacing/>
              <w:rPr>
                <w:b/>
                <w:sz w:val="26"/>
                <w:szCs w:val="26"/>
                <w:lang w:eastAsia="en-US"/>
              </w:rPr>
            </w:pPr>
            <w:r w:rsidRPr="00874281">
              <w:rPr>
                <w:sz w:val="26"/>
                <w:szCs w:val="26"/>
                <w:lang w:eastAsia="en-US"/>
              </w:rPr>
              <w:t>Практическое занятие: экскурсия в дендропарк или сад агрогородка. Ознакомление с техникой гербаризации</w:t>
            </w:r>
          </w:p>
        </w:tc>
        <w:tc>
          <w:tcPr>
            <w:tcW w:w="556" w:type="pct"/>
            <w:shd w:val="clear" w:color="auto" w:fill="auto"/>
            <w:vAlign w:val="center"/>
          </w:tcPr>
          <w:p w14:paraId="01646A9A"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5E122A95" w14:textId="77777777" w:rsidTr="0046715F">
        <w:tc>
          <w:tcPr>
            <w:tcW w:w="702" w:type="pct"/>
            <w:shd w:val="clear" w:color="auto" w:fill="auto"/>
            <w:vAlign w:val="center"/>
          </w:tcPr>
          <w:p w14:paraId="17B99AA9" w14:textId="77777777" w:rsidR="007D0DD4" w:rsidRPr="00874281" w:rsidRDefault="007D0DD4" w:rsidP="007D0DD4">
            <w:pPr>
              <w:shd w:val="clear" w:color="auto" w:fill="FFFFFF"/>
              <w:ind w:firstLine="0"/>
              <w:jc w:val="center"/>
              <w:rPr>
                <w:b/>
                <w:sz w:val="26"/>
                <w:szCs w:val="26"/>
                <w:lang w:eastAsia="en-US"/>
              </w:rPr>
            </w:pPr>
            <w:r w:rsidRPr="00874281">
              <w:rPr>
                <w:b/>
                <w:sz w:val="26"/>
                <w:szCs w:val="26"/>
                <w:lang w:eastAsia="en-US"/>
              </w:rPr>
              <w:t>1.2</w:t>
            </w:r>
          </w:p>
        </w:tc>
        <w:tc>
          <w:tcPr>
            <w:tcW w:w="3742" w:type="pct"/>
            <w:shd w:val="clear" w:color="auto" w:fill="auto"/>
          </w:tcPr>
          <w:p w14:paraId="466EF6A8" w14:textId="77777777" w:rsidR="007D0DD4" w:rsidRPr="00874281" w:rsidRDefault="007D0DD4" w:rsidP="007D0DD4">
            <w:pPr>
              <w:shd w:val="clear" w:color="auto" w:fill="FFFFFF"/>
              <w:ind w:firstLine="0"/>
              <w:jc w:val="left"/>
              <w:rPr>
                <w:b/>
                <w:sz w:val="26"/>
                <w:szCs w:val="26"/>
                <w:lang w:eastAsia="en-US"/>
              </w:rPr>
            </w:pPr>
            <w:r w:rsidRPr="00874281">
              <w:rPr>
                <w:b/>
                <w:sz w:val="26"/>
                <w:szCs w:val="26"/>
                <w:lang w:eastAsia="en-US"/>
              </w:rPr>
              <w:t xml:space="preserve">Технологии получения продукции растениеводства </w:t>
            </w:r>
          </w:p>
        </w:tc>
        <w:tc>
          <w:tcPr>
            <w:tcW w:w="556" w:type="pct"/>
            <w:shd w:val="clear" w:color="auto" w:fill="auto"/>
            <w:vAlign w:val="center"/>
          </w:tcPr>
          <w:p w14:paraId="29F95A83" w14:textId="77777777" w:rsidR="007D0DD4" w:rsidRPr="00874281" w:rsidRDefault="007D0DD4" w:rsidP="007D0DD4">
            <w:pPr>
              <w:shd w:val="clear" w:color="auto" w:fill="FFFFFF"/>
              <w:ind w:firstLine="0"/>
              <w:jc w:val="center"/>
              <w:rPr>
                <w:b/>
                <w:sz w:val="26"/>
                <w:szCs w:val="26"/>
                <w:lang w:eastAsia="en-US"/>
              </w:rPr>
            </w:pPr>
            <w:r w:rsidRPr="00874281">
              <w:rPr>
                <w:b/>
                <w:sz w:val="26"/>
                <w:szCs w:val="26"/>
                <w:lang w:eastAsia="en-US"/>
              </w:rPr>
              <w:t>12</w:t>
            </w:r>
          </w:p>
        </w:tc>
      </w:tr>
      <w:tr w:rsidR="007D0DD4" w:rsidRPr="00874281" w14:paraId="4B694770" w14:textId="77777777" w:rsidTr="0046715F">
        <w:tc>
          <w:tcPr>
            <w:tcW w:w="702" w:type="pct"/>
            <w:shd w:val="clear" w:color="auto" w:fill="auto"/>
            <w:vAlign w:val="center"/>
          </w:tcPr>
          <w:p w14:paraId="79F86B8B"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1.2.1</w:t>
            </w:r>
          </w:p>
        </w:tc>
        <w:tc>
          <w:tcPr>
            <w:tcW w:w="3742" w:type="pct"/>
            <w:shd w:val="clear" w:color="auto" w:fill="auto"/>
          </w:tcPr>
          <w:p w14:paraId="4A42B665" w14:textId="77777777" w:rsidR="007D0DD4" w:rsidRPr="00874281" w:rsidRDefault="007D0DD4" w:rsidP="007D0DD4">
            <w:pPr>
              <w:shd w:val="clear" w:color="auto" w:fill="FFFFFF"/>
              <w:ind w:firstLine="0"/>
              <w:jc w:val="left"/>
              <w:rPr>
                <w:rFonts w:eastAsia="Times New Roman"/>
                <w:sz w:val="26"/>
                <w:szCs w:val="26"/>
                <w:lang w:eastAsia="en-US"/>
              </w:rPr>
            </w:pPr>
            <w:r w:rsidRPr="00874281">
              <w:rPr>
                <w:rFonts w:eastAsia="Times New Roman"/>
                <w:sz w:val="26"/>
                <w:szCs w:val="26"/>
                <w:lang w:eastAsia="en-US"/>
              </w:rPr>
              <w:t>Почва как основное средство сельскохозяйственного производства.</w:t>
            </w:r>
          </w:p>
          <w:p w14:paraId="7C5C271D"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w:t>
            </w:r>
            <w:r w:rsidRPr="00874281">
              <w:rPr>
                <w:rFonts w:eastAsia="TimesNewRomanPSMT"/>
                <w:sz w:val="26"/>
                <w:szCs w:val="26"/>
                <w:lang w:eastAsia="en-US"/>
              </w:rPr>
              <w:t>знакомление с типами почв</w:t>
            </w:r>
          </w:p>
        </w:tc>
        <w:tc>
          <w:tcPr>
            <w:tcW w:w="556" w:type="pct"/>
            <w:shd w:val="clear" w:color="auto" w:fill="auto"/>
            <w:vAlign w:val="center"/>
          </w:tcPr>
          <w:p w14:paraId="76558F59"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5F652AD3" w14:textId="77777777" w:rsidTr="0046715F">
        <w:tc>
          <w:tcPr>
            <w:tcW w:w="702" w:type="pct"/>
            <w:shd w:val="clear" w:color="auto" w:fill="auto"/>
            <w:vAlign w:val="center"/>
          </w:tcPr>
          <w:p w14:paraId="20E66224"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1.2.2</w:t>
            </w:r>
          </w:p>
        </w:tc>
        <w:tc>
          <w:tcPr>
            <w:tcW w:w="3742" w:type="pct"/>
            <w:shd w:val="clear" w:color="auto" w:fill="auto"/>
          </w:tcPr>
          <w:p w14:paraId="414FB95F" w14:textId="77777777" w:rsidR="007D0DD4" w:rsidRPr="00874281" w:rsidRDefault="007D0DD4" w:rsidP="007D0DD4">
            <w:pPr>
              <w:shd w:val="clear" w:color="auto" w:fill="FFFFFF"/>
              <w:ind w:firstLine="0"/>
              <w:jc w:val="left"/>
              <w:rPr>
                <w:rFonts w:eastAsia="TimesNewRomanPSMT"/>
                <w:sz w:val="26"/>
                <w:szCs w:val="26"/>
                <w:lang w:eastAsia="en-US"/>
              </w:rPr>
            </w:pPr>
            <w:r w:rsidRPr="00874281">
              <w:rPr>
                <w:rFonts w:eastAsia="TimesNewRomanPSMT"/>
                <w:sz w:val="26"/>
                <w:szCs w:val="26"/>
                <w:lang w:eastAsia="en-US"/>
              </w:rPr>
              <w:t>Основы обработки почвы.</w:t>
            </w:r>
          </w:p>
          <w:p w14:paraId="2A87577E"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w:t>
            </w:r>
            <w:r w:rsidRPr="00874281">
              <w:rPr>
                <w:rFonts w:eastAsia="TimesNewRomanPSMT"/>
                <w:sz w:val="26"/>
                <w:szCs w:val="26"/>
                <w:lang w:eastAsia="en-US"/>
              </w:rPr>
              <w:t>знакомление с основными приемами обработки почвы</w:t>
            </w:r>
          </w:p>
        </w:tc>
        <w:tc>
          <w:tcPr>
            <w:tcW w:w="556" w:type="pct"/>
            <w:shd w:val="clear" w:color="auto" w:fill="auto"/>
            <w:vAlign w:val="center"/>
          </w:tcPr>
          <w:p w14:paraId="2534386B"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2E35A656" w14:textId="77777777" w:rsidTr="00C90022">
        <w:tc>
          <w:tcPr>
            <w:tcW w:w="702" w:type="pct"/>
            <w:tcBorders>
              <w:bottom w:val="single" w:sz="4" w:space="0" w:color="auto"/>
            </w:tcBorders>
            <w:shd w:val="clear" w:color="auto" w:fill="auto"/>
            <w:vAlign w:val="center"/>
          </w:tcPr>
          <w:p w14:paraId="4728C535"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1.2.3</w:t>
            </w:r>
          </w:p>
        </w:tc>
        <w:tc>
          <w:tcPr>
            <w:tcW w:w="3742" w:type="pct"/>
            <w:tcBorders>
              <w:bottom w:val="single" w:sz="4" w:space="0" w:color="auto"/>
            </w:tcBorders>
            <w:shd w:val="clear" w:color="auto" w:fill="auto"/>
          </w:tcPr>
          <w:p w14:paraId="022252F5"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Ч</w:t>
            </w:r>
            <w:r w:rsidRPr="00874281">
              <w:rPr>
                <w:spacing w:val="-7"/>
                <w:sz w:val="26"/>
                <w:szCs w:val="26"/>
                <w:lang w:val="be-BY" w:eastAsia="en-US"/>
              </w:rPr>
              <w:t>ередование культур в севообороте.</w:t>
            </w:r>
          </w:p>
          <w:p w14:paraId="79D5262A"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w:t>
            </w:r>
            <w:r w:rsidRPr="00874281">
              <w:rPr>
                <w:rFonts w:eastAsia="TimesNewRomanPSMT"/>
                <w:sz w:val="26"/>
                <w:szCs w:val="26"/>
                <w:lang w:eastAsia="en-US"/>
              </w:rPr>
              <w:t>знакомление с основными типами севооборотов</w:t>
            </w:r>
          </w:p>
        </w:tc>
        <w:tc>
          <w:tcPr>
            <w:tcW w:w="556" w:type="pct"/>
            <w:tcBorders>
              <w:bottom w:val="single" w:sz="4" w:space="0" w:color="auto"/>
            </w:tcBorders>
            <w:shd w:val="clear" w:color="auto" w:fill="auto"/>
            <w:vAlign w:val="center"/>
          </w:tcPr>
          <w:p w14:paraId="01261D10"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57750008" w14:textId="77777777" w:rsidTr="00C90022">
        <w:tc>
          <w:tcPr>
            <w:tcW w:w="702" w:type="pct"/>
            <w:tcBorders>
              <w:bottom w:val="single" w:sz="4" w:space="0" w:color="auto"/>
            </w:tcBorders>
            <w:shd w:val="clear" w:color="auto" w:fill="auto"/>
            <w:vAlign w:val="center"/>
          </w:tcPr>
          <w:p w14:paraId="5B3AFB92"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1.2.4</w:t>
            </w:r>
          </w:p>
        </w:tc>
        <w:tc>
          <w:tcPr>
            <w:tcW w:w="3742" w:type="pct"/>
            <w:tcBorders>
              <w:bottom w:val="single" w:sz="4" w:space="0" w:color="auto"/>
            </w:tcBorders>
            <w:shd w:val="clear" w:color="auto" w:fill="auto"/>
          </w:tcPr>
          <w:p w14:paraId="00D1FC94"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Интенсивные технологии возделывания сельскохозяйственных культур.</w:t>
            </w:r>
          </w:p>
          <w:p w14:paraId="12D35E2F"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w:t>
            </w:r>
            <w:r w:rsidRPr="00874281">
              <w:rPr>
                <w:sz w:val="26"/>
                <w:szCs w:val="26"/>
                <w:shd w:val="clear" w:color="auto" w:fill="FFFFFF"/>
                <w:lang w:eastAsia="en-US"/>
              </w:rPr>
              <w:t xml:space="preserve">пределение состояния отобранного </w:t>
            </w:r>
            <w:r w:rsidRPr="00874281">
              <w:rPr>
                <w:sz w:val="26"/>
                <w:szCs w:val="26"/>
                <w:shd w:val="clear" w:color="auto" w:fill="FFFFFF"/>
                <w:lang w:eastAsia="en-US"/>
              </w:rPr>
              <w:lastRenderedPageBreak/>
              <w:t>образца растений. Определение показателей продуктивности растений на примере зерновых культур (ячмень, пшеница, рожь, тритикале)</w:t>
            </w:r>
          </w:p>
        </w:tc>
        <w:tc>
          <w:tcPr>
            <w:tcW w:w="556" w:type="pct"/>
            <w:tcBorders>
              <w:bottom w:val="single" w:sz="4" w:space="0" w:color="auto"/>
            </w:tcBorders>
            <w:shd w:val="clear" w:color="auto" w:fill="auto"/>
            <w:vAlign w:val="center"/>
          </w:tcPr>
          <w:p w14:paraId="51D0EF31"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lastRenderedPageBreak/>
              <w:t>2</w:t>
            </w:r>
          </w:p>
        </w:tc>
      </w:tr>
      <w:tr w:rsidR="007D0DD4" w:rsidRPr="00874281" w14:paraId="27B03267" w14:textId="77777777" w:rsidTr="00C90022">
        <w:tc>
          <w:tcPr>
            <w:tcW w:w="702" w:type="pct"/>
            <w:tcBorders>
              <w:top w:val="single" w:sz="4" w:space="0" w:color="auto"/>
            </w:tcBorders>
            <w:shd w:val="clear" w:color="auto" w:fill="auto"/>
            <w:vAlign w:val="center"/>
          </w:tcPr>
          <w:p w14:paraId="3E8F112B"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1.2.5</w:t>
            </w:r>
          </w:p>
        </w:tc>
        <w:tc>
          <w:tcPr>
            <w:tcW w:w="3742" w:type="pct"/>
            <w:tcBorders>
              <w:top w:val="single" w:sz="4" w:space="0" w:color="auto"/>
            </w:tcBorders>
            <w:shd w:val="clear" w:color="auto" w:fill="auto"/>
          </w:tcPr>
          <w:p w14:paraId="1192656E"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Понятие технологий нулевой обработки почвы, точного земледелия органического земледелия.</w:t>
            </w:r>
          </w:p>
          <w:p w14:paraId="3849F963"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w:t>
            </w:r>
            <w:r w:rsidRPr="00874281">
              <w:rPr>
                <w:sz w:val="26"/>
                <w:szCs w:val="26"/>
                <w:shd w:val="clear" w:color="auto" w:fill="FFFFFF"/>
                <w:lang w:eastAsia="en-US"/>
              </w:rPr>
              <w:t xml:space="preserve">знакомление с опытом </w:t>
            </w:r>
            <w:r w:rsidRPr="00874281">
              <w:rPr>
                <w:sz w:val="26"/>
                <w:szCs w:val="26"/>
                <w:lang w:eastAsia="en-US"/>
              </w:rPr>
              <w:t>применения новых технологий сельскохозяйственного производства</w:t>
            </w:r>
          </w:p>
        </w:tc>
        <w:tc>
          <w:tcPr>
            <w:tcW w:w="556" w:type="pct"/>
            <w:tcBorders>
              <w:top w:val="single" w:sz="4" w:space="0" w:color="auto"/>
            </w:tcBorders>
            <w:shd w:val="clear" w:color="auto" w:fill="auto"/>
            <w:vAlign w:val="center"/>
          </w:tcPr>
          <w:p w14:paraId="08F12F4C"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0FA615FD" w14:textId="77777777" w:rsidTr="0046715F">
        <w:tc>
          <w:tcPr>
            <w:tcW w:w="702" w:type="pct"/>
            <w:shd w:val="clear" w:color="auto" w:fill="auto"/>
            <w:vAlign w:val="center"/>
          </w:tcPr>
          <w:p w14:paraId="2D8A714F"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1.2.6</w:t>
            </w:r>
          </w:p>
        </w:tc>
        <w:tc>
          <w:tcPr>
            <w:tcW w:w="3742" w:type="pct"/>
            <w:shd w:val="clear" w:color="auto" w:fill="auto"/>
          </w:tcPr>
          <w:p w14:paraId="3329C003"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Агрономическая служба в производстве продукции растениеводства.</w:t>
            </w:r>
          </w:p>
          <w:p w14:paraId="63B80489"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Практическое занятие: ознакомление с функционированием агрономической службы сельскохозяйственной организации</w:t>
            </w:r>
          </w:p>
        </w:tc>
        <w:tc>
          <w:tcPr>
            <w:tcW w:w="556" w:type="pct"/>
            <w:shd w:val="clear" w:color="auto" w:fill="auto"/>
            <w:vAlign w:val="center"/>
          </w:tcPr>
          <w:p w14:paraId="2592E69F"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79E27A0E" w14:textId="77777777" w:rsidTr="0046715F">
        <w:tc>
          <w:tcPr>
            <w:tcW w:w="702" w:type="pct"/>
            <w:shd w:val="clear" w:color="auto" w:fill="auto"/>
            <w:vAlign w:val="center"/>
          </w:tcPr>
          <w:p w14:paraId="71A65589"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Модуль 2</w:t>
            </w:r>
          </w:p>
        </w:tc>
        <w:tc>
          <w:tcPr>
            <w:tcW w:w="3742" w:type="pct"/>
            <w:shd w:val="clear" w:color="auto" w:fill="auto"/>
            <w:vAlign w:val="center"/>
          </w:tcPr>
          <w:p w14:paraId="152C65AE"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Основы зоотехнии и ветеринарии</w:t>
            </w:r>
          </w:p>
        </w:tc>
        <w:tc>
          <w:tcPr>
            <w:tcW w:w="556" w:type="pct"/>
            <w:shd w:val="clear" w:color="auto" w:fill="auto"/>
            <w:vAlign w:val="center"/>
          </w:tcPr>
          <w:p w14:paraId="63456FE4"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30</w:t>
            </w:r>
          </w:p>
        </w:tc>
      </w:tr>
      <w:tr w:rsidR="007D0DD4" w:rsidRPr="00874281" w14:paraId="56EC4A10" w14:textId="77777777" w:rsidTr="0046715F">
        <w:tc>
          <w:tcPr>
            <w:tcW w:w="702" w:type="pct"/>
            <w:shd w:val="clear" w:color="auto" w:fill="auto"/>
            <w:vAlign w:val="center"/>
          </w:tcPr>
          <w:p w14:paraId="00717170"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2.1</w:t>
            </w:r>
          </w:p>
        </w:tc>
        <w:tc>
          <w:tcPr>
            <w:tcW w:w="3742" w:type="pct"/>
            <w:shd w:val="clear" w:color="auto" w:fill="auto"/>
          </w:tcPr>
          <w:p w14:paraId="1B197D07"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 xml:space="preserve">Многообразие сельскохозяйственных животных </w:t>
            </w:r>
          </w:p>
        </w:tc>
        <w:tc>
          <w:tcPr>
            <w:tcW w:w="556" w:type="pct"/>
            <w:shd w:val="clear" w:color="auto" w:fill="auto"/>
            <w:vAlign w:val="center"/>
          </w:tcPr>
          <w:p w14:paraId="3BDE36E2"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18</w:t>
            </w:r>
          </w:p>
        </w:tc>
      </w:tr>
      <w:tr w:rsidR="007D0DD4" w:rsidRPr="00874281" w14:paraId="30128022" w14:textId="77777777" w:rsidTr="0046715F">
        <w:tc>
          <w:tcPr>
            <w:tcW w:w="702" w:type="pct"/>
            <w:shd w:val="clear" w:color="auto" w:fill="auto"/>
            <w:vAlign w:val="center"/>
          </w:tcPr>
          <w:p w14:paraId="41E234C2"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2.1.1</w:t>
            </w:r>
          </w:p>
        </w:tc>
        <w:tc>
          <w:tcPr>
            <w:tcW w:w="3742" w:type="pct"/>
            <w:shd w:val="clear" w:color="auto" w:fill="auto"/>
          </w:tcPr>
          <w:p w14:paraId="1E0ED45D" w14:textId="77777777" w:rsidR="007D0DD4" w:rsidRPr="00874281" w:rsidRDefault="007D0DD4" w:rsidP="007D0DD4">
            <w:pPr>
              <w:shd w:val="clear" w:color="auto" w:fill="FFFFFF"/>
              <w:ind w:firstLine="33"/>
              <w:contextualSpacing/>
              <w:rPr>
                <w:sz w:val="26"/>
                <w:szCs w:val="26"/>
                <w:lang w:eastAsia="en-US"/>
              </w:rPr>
            </w:pPr>
            <w:r w:rsidRPr="00874281">
              <w:rPr>
                <w:sz w:val="26"/>
                <w:szCs w:val="26"/>
                <w:lang w:eastAsia="en-US"/>
              </w:rPr>
              <w:t xml:space="preserve">Одомашнивание животных в связи с развитием земледелия. </w:t>
            </w:r>
          </w:p>
          <w:p w14:paraId="39F5BE1D" w14:textId="77777777" w:rsidR="007D0DD4" w:rsidRPr="00874281" w:rsidRDefault="007D0DD4" w:rsidP="007D0DD4">
            <w:pPr>
              <w:shd w:val="clear" w:color="auto" w:fill="FFFFFF"/>
              <w:ind w:firstLine="33"/>
              <w:contextualSpacing/>
              <w:rPr>
                <w:sz w:val="26"/>
                <w:szCs w:val="26"/>
                <w:lang w:eastAsia="en-US"/>
              </w:rPr>
            </w:pPr>
            <w:r w:rsidRPr="00874281">
              <w:rPr>
                <w:sz w:val="26"/>
                <w:szCs w:val="26"/>
                <w:lang w:eastAsia="en-US"/>
              </w:rPr>
              <w:t>Практическое занятие: ознакомление с фауной региона</w:t>
            </w:r>
          </w:p>
        </w:tc>
        <w:tc>
          <w:tcPr>
            <w:tcW w:w="556" w:type="pct"/>
            <w:shd w:val="clear" w:color="auto" w:fill="auto"/>
            <w:vAlign w:val="center"/>
          </w:tcPr>
          <w:p w14:paraId="238B3F92"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33E47852" w14:textId="77777777" w:rsidTr="0046715F">
        <w:tc>
          <w:tcPr>
            <w:tcW w:w="702" w:type="pct"/>
            <w:shd w:val="clear" w:color="auto" w:fill="auto"/>
            <w:vAlign w:val="center"/>
          </w:tcPr>
          <w:p w14:paraId="50CA65C0"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2.1.2</w:t>
            </w:r>
          </w:p>
        </w:tc>
        <w:tc>
          <w:tcPr>
            <w:tcW w:w="3742" w:type="pct"/>
            <w:shd w:val="clear" w:color="auto" w:fill="auto"/>
          </w:tcPr>
          <w:p w14:paraId="7FAE68F0" w14:textId="77777777" w:rsidR="007D0DD4" w:rsidRPr="00874281" w:rsidRDefault="007D0DD4" w:rsidP="007D0DD4">
            <w:pPr>
              <w:shd w:val="clear" w:color="auto" w:fill="FFFFFF"/>
              <w:ind w:firstLine="0"/>
              <w:rPr>
                <w:sz w:val="26"/>
                <w:szCs w:val="26"/>
                <w:lang w:eastAsia="en-US"/>
              </w:rPr>
            </w:pPr>
            <w:r w:rsidRPr="00874281">
              <w:rPr>
                <w:sz w:val="26"/>
                <w:szCs w:val="26"/>
                <w:lang w:eastAsia="en-US"/>
              </w:rPr>
              <w:t>Крупный и мелкий рогатый скот.</w:t>
            </w:r>
          </w:p>
          <w:p w14:paraId="60FCB87F"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породами крупного и мелкого рогатого скота</w:t>
            </w:r>
          </w:p>
        </w:tc>
        <w:tc>
          <w:tcPr>
            <w:tcW w:w="556" w:type="pct"/>
            <w:shd w:val="clear" w:color="auto" w:fill="auto"/>
            <w:vAlign w:val="center"/>
          </w:tcPr>
          <w:p w14:paraId="5A3EBCF9"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052E57D8" w14:textId="77777777" w:rsidTr="0046715F">
        <w:tc>
          <w:tcPr>
            <w:tcW w:w="702" w:type="pct"/>
            <w:shd w:val="clear" w:color="auto" w:fill="auto"/>
            <w:vAlign w:val="center"/>
          </w:tcPr>
          <w:p w14:paraId="5EE8AFCA"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2.1.3</w:t>
            </w:r>
          </w:p>
        </w:tc>
        <w:tc>
          <w:tcPr>
            <w:tcW w:w="3742" w:type="pct"/>
            <w:shd w:val="clear" w:color="auto" w:fill="auto"/>
          </w:tcPr>
          <w:p w14:paraId="1FACB599" w14:textId="77777777" w:rsidR="007D0DD4" w:rsidRPr="00874281" w:rsidRDefault="007D0DD4" w:rsidP="007D0DD4">
            <w:pPr>
              <w:shd w:val="clear" w:color="auto" w:fill="FFFFFF"/>
              <w:ind w:firstLine="0"/>
              <w:rPr>
                <w:sz w:val="26"/>
                <w:szCs w:val="26"/>
                <w:lang w:eastAsia="en-US"/>
              </w:rPr>
            </w:pPr>
            <w:r w:rsidRPr="00874281">
              <w:rPr>
                <w:sz w:val="26"/>
                <w:szCs w:val="26"/>
                <w:lang w:eastAsia="en-US"/>
              </w:rPr>
              <w:t>Свиноводство.</w:t>
            </w:r>
          </w:p>
          <w:p w14:paraId="3FBF608F"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породами свиней</w:t>
            </w:r>
          </w:p>
        </w:tc>
        <w:tc>
          <w:tcPr>
            <w:tcW w:w="556" w:type="pct"/>
            <w:shd w:val="clear" w:color="auto" w:fill="auto"/>
            <w:vAlign w:val="center"/>
          </w:tcPr>
          <w:p w14:paraId="2BE82DB6"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352C572D" w14:textId="77777777" w:rsidTr="0046715F">
        <w:tc>
          <w:tcPr>
            <w:tcW w:w="702" w:type="pct"/>
            <w:shd w:val="clear" w:color="auto" w:fill="auto"/>
            <w:vAlign w:val="center"/>
          </w:tcPr>
          <w:p w14:paraId="5DEC99D6"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2.1.4</w:t>
            </w:r>
          </w:p>
        </w:tc>
        <w:tc>
          <w:tcPr>
            <w:tcW w:w="3742" w:type="pct"/>
            <w:shd w:val="clear" w:color="auto" w:fill="auto"/>
          </w:tcPr>
          <w:p w14:paraId="58D69290"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Лошади.</w:t>
            </w:r>
          </w:p>
          <w:p w14:paraId="3AC186C3"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породами лошадей</w:t>
            </w:r>
          </w:p>
        </w:tc>
        <w:tc>
          <w:tcPr>
            <w:tcW w:w="556" w:type="pct"/>
            <w:shd w:val="clear" w:color="auto" w:fill="auto"/>
            <w:vAlign w:val="center"/>
          </w:tcPr>
          <w:p w14:paraId="2D5BC89F"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610B95D2" w14:textId="77777777" w:rsidTr="0046715F">
        <w:tc>
          <w:tcPr>
            <w:tcW w:w="702" w:type="pct"/>
            <w:shd w:val="clear" w:color="auto" w:fill="auto"/>
            <w:vAlign w:val="center"/>
          </w:tcPr>
          <w:p w14:paraId="011923E8"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2.1.5</w:t>
            </w:r>
          </w:p>
        </w:tc>
        <w:tc>
          <w:tcPr>
            <w:tcW w:w="3742" w:type="pct"/>
            <w:shd w:val="clear" w:color="auto" w:fill="auto"/>
          </w:tcPr>
          <w:p w14:paraId="3C83247E"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Состояние и перспективы пушного звероводства в Беларуси.</w:t>
            </w:r>
          </w:p>
          <w:p w14:paraId="0E1BCBDF"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породами кроликов и пушных зверей</w:t>
            </w:r>
          </w:p>
        </w:tc>
        <w:tc>
          <w:tcPr>
            <w:tcW w:w="556" w:type="pct"/>
            <w:shd w:val="clear" w:color="auto" w:fill="auto"/>
            <w:vAlign w:val="center"/>
          </w:tcPr>
          <w:p w14:paraId="5B68DDA3"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712399A1" w14:textId="77777777" w:rsidTr="0046715F">
        <w:tc>
          <w:tcPr>
            <w:tcW w:w="702" w:type="pct"/>
            <w:shd w:val="clear" w:color="auto" w:fill="auto"/>
            <w:vAlign w:val="center"/>
          </w:tcPr>
          <w:p w14:paraId="147F90CD"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2.1.6</w:t>
            </w:r>
          </w:p>
        </w:tc>
        <w:tc>
          <w:tcPr>
            <w:tcW w:w="3742" w:type="pct"/>
            <w:shd w:val="clear" w:color="auto" w:fill="auto"/>
          </w:tcPr>
          <w:p w14:paraId="7CE2D772"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Птицеводство.</w:t>
            </w:r>
          </w:p>
          <w:p w14:paraId="25701B7D"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породами и кроссами птиц</w:t>
            </w:r>
          </w:p>
        </w:tc>
        <w:tc>
          <w:tcPr>
            <w:tcW w:w="556" w:type="pct"/>
            <w:shd w:val="clear" w:color="auto" w:fill="auto"/>
            <w:vAlign w:val="center"/>
          </w:tcPr>
          <w:p w14:paraId="58DB539D"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6587EA4C" w14:textId="77777777" w:rsidTr="0046715F">
        <w:tc>
          <w:tcPr>
            <w:tcW w:w="702" w:type="pct"/>
            <w:shd w:val="clear" w:color="auto" w:fill="auto"/>
            <w:vAlign w:val="center"/>
          </w:tcPr>
          <w:p w14:paraId="7DC9AF65"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 xml:space="preserve">2.1.7 </w:t>
            </w:r>
          </w:p>
        </w:tc>
        <w:tc>
          <w:tcPr>
            <w:tcW w:w="3742" w:type="pct"/>
            <w:shd w:val="clear" w:color="auto" w:fill="auto"/>
          </w:tcPr>
          <w:p w14:paraId="3D5AA3E9"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Пчеловодство и медоносные растения.</w:t>
            </w:r>
          </w:p>
          <w:p w14:paraId="594F02FA"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 xml:space="preserve">Практическое занятие: ознакомление с </w:t>
            </w:r>
            <w:proofErr w:type="spellStart"/>
            <w:r w:rsidRPr="00874281">
              <w:rPr>
                <w:sz w:val="26"/>
                <w:szCs w:val="26"/>
                <w:lang w:eastAsia="en-US"/>
              </w:rPr>
              <w:t>пчелопасекой</w:t>
            </w:r>
            <w:proofErr w:type="spellEnd"/>
          </w:p>
        </w:tc>
        <w:tc>
          <w:tcPr>
            <w:tcW w:w="556" w:type="pct"/>
            <w:shd w:val="clear" w:color="auto" w:fill="auto"/>
            <w:vAlign w:val="center"/>
          </w:tcPr>
          <w:p w14:paraId="473208C9"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79259EE3" w14:textId="77777777" w:rsidTr="0046715F">
        <w:tc>
          <w:tcPr>
            <w:tcW w:w="702" w:type="pct"/>
            <w:shd w:val="clear" w:color="auto" w:fill="auto"/>
            <w:vAlign w:val="center"/>
          </w:tcPr>
          <w:p w14:paraId="2A34594D"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2.1.8</w:t>
            </w:r>
          </w:p>
        </w:tc>
        <w:tc>
          <w:tcPr>
            <w:tcW w:w="3742" w:type="pct"/>
            <w:shd w:val="clear" w:color="auto" w:fill="auto"/>
          </w:tcPr>
          <w:p w14:paraId="3552A3D5"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 xml:space="preserve">Рыбы и другие обитатели водоемов. </w:t>
            </w:r>
          </w:p>
          <w:p w14:paraId="3E63F972" w14:textId="77777777" w:rsidR="007D0DD4" w:rsidRPr="00874281" w:rsidRDefault="007D0DD4" w:rsidP="007D0DD4">
            <w:pPr>
              <w:shd w:val="clear" w:color="auto" w:fill="FFFFFF"/>
              <w:ind w:firstLine="0"/>
              <w:contextualSpacing/>
              <w:rPr>
                <w:sz w:val="26"/>
                <w:szCs w:val="26"/>
                <w:lang w:eastAsia="en-US"/>
              </w:rPr>
            </w:pPr>
            <w:r w:rsidRPr="00874281">
              <w:rPr>
                <w:sz w:val="26"/>
                <w:szCs w:val="26"/>
                <w:lang w:eastAsia="en-US"/>
              </w:rPr>
              <w:t>Практическое занятие: ознакомление с аквакультурой региона</w:t>
            </w:r>
          </w:p>
        </w:tc>
        <w:tc>
          <w:tcPr>
            <w:tcW w:w="556" w:type="pct"/>
            <w:shd w:val="clear" w:color="auto" w:fill="auto"/>
            <w:vAlign w:val="center"/>
          </w:tcPr>
          <w:p w14:paraId="1C6566CE"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1101780D" w14:textId="77777777" w:rsidTr="0046715F">
        <w:tc>
          <w:tcPr>
            <w:tcW w:w="702" w:type="pct"/>
            <w:shd w:val="clear" w:color="auto" w:fill="auto"/>
            <w:vAlign w:val="center"/>
          </w:tcPr>
          <w:p w14:paraId="334D5131"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2.1.9</w:t>
            </w:r>
          </w:p>
        </w:tc>
        <w:tc>
          <w:tcPr>
            <w:tcW w:w="3742" w:type="pct"/>
            <w:shd w:val="clear" w:color="auto" w:fill="auto"/>
          </w:tcPr>
          <w:p w14:paraId="38309FD7"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Гуманное отношение и комфортное содержание животных.</w:t>
            </w:r>
          </w:p>
          <w:p w14:paraId="3C70C92E"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ознакомление с основами ухода за животными; концепция «3</w:t>
            </w:r>
            <w:r w:rsidRPr="00874281">
              <w:rPr>
                <w:sz w:val="26"/>
                <w:szCs w:val="26"/>
                <w:lang w:val="en-US" w:eastAsia="en-US"/>
              </w:rPr>
              <w:t>R</w:t>
            </w:r>
            <w:r w:rsidRPr="00874281">
              <w:rPr>
                <w:sz w:val="26"/>
                <w:szCs w:val="26"/>
                <w:lang w:eastAsia="en-US"/>
              </w:rPr>
              <w:t>». Модели и имитирующие устройства. Пути гуманизации отношения к животным. Ознакомление с содержанием животных на животноводческих комплексах</w:t>
            </w:r>
          </w:p>
        </w:tc>
        <w:tc>
          <w:tcPr>
            <w:tcW w:w="556" w:type="pct"/>
            <w:shd w:val="clear" w:color="auto" w:fill="auto"/>
            <w:vAlign w:val="center"/>
          </w:tcPr>
          <w:p w14:paraId="4DE2CDE4"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557275A0" w14:textId="77777777" w:rsidTr="0046715F">
        <w:tc>
          <w:tcPr>
            <w:tcW w:w="702" w:type="pct"/>
            <w:shd w:val="clear" w:color="auto" w:fill="auto"/>
            <w:vAlign w:val="center"/>
          </w:tcPr>
          <w:p w14:paraId="0067447F"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2.2</w:t>
            </w:r>
          </w:p>
        </w:tc>
        <w:tc>
          <w:tcPr>
            <w:tcW w:w="3742" w:type="pct"/>
            <w:shd w:val="clear" w:color="auto" w:fill="auto"/>
          </w:tcPr>
          <w:p w14:paraId="14BB7157"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Интродукция и акклиматизация, введение новых видов в культуру.</w:t>
            </w:r>
          </w:p>
          <w:p w14:paraId="75F7C8BB" w14:textId="77777777" w:rsidR="007D0DD4" w:rsidRPr="00874281" w:rsidRDefault="007D0DD4" w:rsidP="007D0DD4">
            <w:pPr>
              <w:shd w:val="clear" w:color="auto" w:fill="FFFFFF"/>
              <w:ind w:firstLine="0"/>
              <w:contextualSpacing/>
              <w:jc w:val="left"/>
              <w:rPr>
                <w:b/>
                <w:sz w:val="26"/>
                <w:szCs w:val="26"/>
                <w:lang w:eastAsia="en-US"/>
              </w:rPr>
            </w:pPr>
            <w:r w:rsidRPr="00874281">
              <w:rPr>
                <w:sz w:val="26"/>
                <w:szCs w:val="26"/>
                <w:lang w:eastAsia="en-US"/>
              </w:rPr>
              <w:t>Практическое занятие:</w:t>
            </w:r>
            <w:r w:rsidRPr="00874281">
              <w:rPr>
                <w:b/>
                <w:sz w:val="26"/>
                <w:szCs w:val="26"/>
                <w:lang w:eastAsia="en-US"/>
              </w:rPr>
              <w:t xml:space="preserve"> </w:t>
            </w:r>
            <w:r w:rsidRPr="00874281">
              <w:rPr>
                <w:sz w:val="26"/>
                <w:szCs w:val="26"/>
                <w:lang w:eastAsia="en-US"/>
              </w:rPr>
              <w:t>ознакомление с видами растений и животных акклиматизированных в Беларуси. Экскурсия в ботанический /зоологический/ сад. Посещение музея природы</w:t>
            </w:r>
          </w:p>
        </w:tc>
        <w:tc>
          <w:tcPr>
            <w:tcW w:w="556" w:type="pct"/>
            <w:shd w:val="clear" w:color="auto" w:fill="auto"/>
            <w:vAlign w:val="center"/>
          </w:tcPr>
          <w:p w14:paraId="3DDCA9FF"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2</w:t>
            </w:r>
          </w:p>
        </w:tc>
      </w:tr>
      <w:tr w:rsidR="007D0DD4" w:rsidRPr="00874281" w14:paraId="598BFC09" w14:textId="77777777" w:rsidTr="0046715F">
        <w:tc>
          <w:tcPr>
            <w:tcW w:w="702" w:type="pct"/>
            <w:shd w:val="clear" w:color="auto" w:fill="auto"/>
            <w:vAlign w:val="center"/>
          </w:tcPr>
          <w:p w14:paraId="23175ABC" w14:textId="77777777" w:rsidR="007D0DD4" w:rsidRPr="00874281" w:rsidRDefault="007D0DD4" w:rsidP="007D0DD4">
            <w:pPr>
              <w:shd w:val="clear" w:color="auto" w:fill="FFFFFF"/>
              <w:ind w:firstLine="0"/>
              <w:jc w:val="center"/>
              <w:rPr>
                <w:b/>
                <w:sz w:val="26"/>
                <w:szCs w:val="26"/>
                <w:lang w:eastAsia="en-US"/>
              </w:rPr>
            </w:pPr>
            <w:r w:rsidRPr="00874281">
              <w:rPr>
                <w:b/>
                <w:sz w:val="26"/>
                <w:szCs w:val="26"/>
                <w:lang w:eastAsia="en-US"/>
              </w:rPr>
              <w:t>2.3</w:t>
            </w:r>
          </w:p>
        </w:tc>
        <w:tc>
          <w:tcPr>
            <w:tcW w:w="3742" w:type="pct"/>
            <w:shd w:val="clear" w:color="auto" w:fill="auto"/>
          </w:tcPr>
          <w:p w14:paraId="5200AF72" w14:textId="77777777" w:rsidR="007D0DD4" w:rsidRPr="00874281" w:rsidRDefault="007D0DD4" w:rsidP="007D0DD4">
            <w:pPr>
              <w:shd w:val="clear" w:color="auto" w:fill="FFFFFF"/>
              <w:ind w:firstLine="0"/>
              <w:jc w:val="left"/>
              <w:rPr>
                <w:b/>
                <w:sz w:val="26"/>
                <w:szCs w:val="26"/>
                <w:lang w:eastAsia="en-US"/>
              </w:rPr>
            </w:pPr>
            <w:r w:rsidRPr="00874281">
              <w:rPr>
                <w:b/>
                <w:sz w:val="26"/>
                <w:szCs w:val="26"/>
                <w:lang w:eastAsia="en-US"/>
              </w:rPr>
              <w:t xml:space="preserve">Технологии получения продукции животноводства </w:t>
            </w:r>
          </w:p>
        </w:tc>
        <w:tc>
          <w:tcPr>
            <w:tcW w:w="556" w:type="pct"/>
            <w:shd w:val="clear" w:color="auto" w:fill="auto"/>
            <w:vAlign w:val="center"/>
          </w:tcPr>
          <w:p w14:paraId="7F577763" w14:textId="77777777" w:rsidR="007D0DD4" w:rsidRPr="00874281" w:rsidRDefault="007D0DD4" w:rsidP="007D0DD4">
            <w:pPr>
              <w:shd w:val="clear" w:color="auto" w:fill="FFFFFF"/>
              <w:ind w:firstLine="0"/>
              <w:jc w:val="center"/>
              <w:rPr>
                <w:b/>
                <w:sz w:val="26"/>
                <w:szCs w:val="26"/>
                <w:lang w:eastAsia="en-US"/>
              </w:rPr>
            </w:pPr>
            <w:r w:rsidRPr="00874281">
              <w:rPr>
                <w:b/>
                <w:sz w:val="26"/>
                <w:szCs w:val="26"/>
                <w:lang w:eastAsia="en-US"/>
              </w:rPr>
              <w:t>10</w:t>
            </w:r>
          </w:p>
        </w:tc>
      </w:tr>
      <w:tr w:rsidR="007D0DD4" w:rsidRPr="00874281" w14:paraId="7CD891B6" w14:textId="77777777" w:rsidTr="0046715F">
        <w:tc>
          <w:tcPr>
            <w:tcW w:w="702" w:type="pct"/>
            <w:shd w:val="clear" w:color="auto" w:fill="auto"/>
            <w:vAlign w:val="center"/>
          </w:tcPr>
          <w:p w14:paraId="6A50D4D6"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2.3.1</w:t>
            </w:r>
          </w:p>
        </w:tc>
        <w:tc>
          <w:tcPr>
            <w:tcW w:w="3742" w:type="pct"/>
            <w:shd w:val="clear" w:color="auto" w:fill="auto"/>
          </w:tcPr>
          <w:p w14:paraId="3A020157" w14:textId="77777777" w:rsidR="007D0DD4" w:rsidRPr="00874281" w:rsidRDefault="007D0DD4" w:rsidP="007D0DD4">
            <w:pPr>
              <w:shd w:val="clear" w:color="auto" w:fill="FFFFFF"/>
              <w:ind w:firstLine="0"/>
              <w:jc w:val="left"/>
              <w:rPr>
                <w:bCs/>
                <w:sz w:val="26"/>
                <w:szCs w:val="26"/>
                <w:lang w:eastAsia="en-US"/>
              </w:rPr>
            </w:pPr>
            <w:r w:rsidRPr="00874281">
              <w:rPr>
                <w:bCs/>
                <w:sz w:val="26"/>
                <w:szCs w:val="26"/>
                <w:lang w:eastAsia="en-US"/>
              </w:rPr>
              <w:t>Основы технологий производства молока на животноводческой ферме.</w:t>
            </w:r>
          </w:p>
          <w:p w14:paraId="79FA3A26"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ознакомление с с</w:t>
            </w:r>
            <w:r w:rsidRPr="00874281">
              <w:rPr>
                <w:bCs/>
                <w:sz w:val="26"/>
                <w:szCs w:val="26"/>
                <w:lang w:eastAsia="en-US"/>
              </w:rPr>
              <w:t>оставом компонентов молока в молочной продукции</w:t>
            </w:r>
          </w:p>
        </w:tc>
        <w:tc>
          <w:tcPr>
            <w:tcW w:w="556" w:type="pct"/>
            <w:shd w:val="clear" w:color="auto" w:fill="auto"/>
            <w:vAlign w:val="center"/>
          </w:tcPr>
          <w:p w14:paraId="0F95B1F4"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069B0D70" w14:textId="77777777" w:rsidTr="0046715F">
        <w:tc>
          <w:tcPr>
            <w:tcW w:w="702" w:type="pct"/>
            <w:shd w:val="clear" w:color="auto" w:fill="auto"/>
            <w:vAlign w:val="center"/>
          </w:tcPr>
          <w:p w14:paraId="1B5AFC8A"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lastRenderedPageBreak/>
              <w:t>2.3.2</w:t>
            </w:r>
          </w:p>
        </w:tc>
        <w:tc>
          <w:tcPr>
            <w:tcW w:w="3742" w:type="pct"/>
            <w:shd w:val="clear" w:color="auto" w:fill="auto"/>
          </w:tcPr>
          <w:p w14:paraId="0C96F2B5" w14:textId="77777777" w:rsidR="007D0DD4" w:rsidRPr="00874281" w:rsidRDefault="007D0DD4" w:rsidP="007D0DD4">
            <w:pPr>
              <w:shd w:val="clear" w:color="auto" w:fill="FFFFFF"/>
              <w:ind w:firstLine="0"/>
              <w:jc w:val="left"/>
              <w:rPr>
                <w:bCs/>
                <w:sz w:val="26"/>
                <w:szCs w:val="26"/>
                <w:lang w:eastAsia="en-US"/>
              </w:rPr>
            </w:pPr>
            <w:r w:rsidRPr="00874281">
              <w:rPr>
                <w:bCs/>
                <w:sz w:val="26"/>
                <w:szCs w:val="26"/>
                <w:lang w:eastAsia="en-US"/>
              </w:rPr>
              <w:t>Технологии получения молока от молочных коров.</w:t>
            </w:r>
          </w:p>
          <w:p w14:paraId="15E9C28D"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ознакомление с работой доильного оборудования</w:t>
            </w:r>
          </w:p>
        </w:tc>
        <w:tc>
          <w:tcPr>
            <w:tcW w:w="556" w:type="pct"/>
            <w:shd w:val="clear" w:color="auto" w:fill="auto"/>
            <w:vAlign w:val="center"/>
          </w:tcPr>
          <w:p w14:paraId="43D968EC" w14:textId="77777777" w:rsidR="007D0DD4" w:rsidRPr="00874281" w:rsidRDefault="007D0DD4" w:rsidP="007D0DD4">
            <w:pPr>
              <w:shd w:val="clear" w:color="auto" w:fill="FFFFFF"/>
              <w:ind w:firstLine="0"/>
              <w:jc w:val="center"/>
              <w:rPr>
                <w:sz w:val="26"/>
                <w:szCs w:val="26"/>
                <w:lang w:eastAsia="en-US"/>
              </w:rPr>
            </w:pPr>
            <w:r w:rsidRPr="00874281">
              <w:rPr>
                <w:sz w:val="26"/>
                <w:szCs w:val="26"/>
                <w:lang w:eastAsia="en-US"/>
              </w:rPr>
              <w:t>2</w:t>
            </w:r>
          </w:p>
        </w:tc>
      </w:tr>
      <w:tr w:rsidR="007D0DD4" w:rsidRPr="00874281" w14:paraId="295ADDCA" w14:textId="77777777" w:rsidTr="0046715F">
        <w:tc>
          <w:tcPr>
            <w:tcW w:w="702" w:type="pct"/>
            <w:shd w:val="clear" w:color="auto" w:fill="auto"/>
            <w:vAlign w:val="center"/>
          </w:tcPr>
          <w:p w14:paraId="055F4427"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2.3.3</w:t>
            </w:r>
          </w:p>
        </w:tc>
        <w:tc>
          <w:tcPr>
            <w:tcW w:w="3742" w:type="pct"/>
            <w:shd w:val="clear" w:color="auto" w:fill="auto"/>
          </w:tcPr>
          <w:p w14:paraId="32C64411" w14:textId="77777777" w:rsidR="007D0DD4" w:rsidRPr="00874281" w:rsidRDefault="007D0DD4" w:rsidP="007D0DD4">
            <w:pPr>
              <w:shd w:val="clear" w:color="auto" w:fill="FFFFFF"/>
              <w:ind w:firstLine="0"/>
              <w:jc w:val="left"/>
              <w:rPr>
                <w:sz w:val="26"/>
                <w:szCs w:val="26"/>
                <w:lang w:eastAsia="en-US"/>
              </w:rPr>
            </w:pPr>
            <w:r w:rsidRPr="00874281">
              <w:rPr>
                <w:bCs/>
                <w:sz w:val="26"/>
                <w:szCs w:val="26"/>
                <w:lang w:eastAsia="en-US"/>
              </w:rPr>
              <w:t>Технологии переработки молока и получения молочной продукции.</w:t>
            </w:r>
          </w:p>
          <w:p w14:paraId="7B2E06FB"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 ознакомление с работой оборудования</w:t>
            </w:r>
            <w:r w:rsidRPr="00874281">
              <w:rPr>
                <w:bCs/>
                <w:sz w:val="26"/>
                <w:szCs w:val="26"/>
                <w:lang w:eastAsia="en-US"/>
              </w:rPr>
              <w:t xml:space="preserve"> для первичной обработки молока и получения молочной продукции</w:t>
            </w:r>
          </w:p>
        </w:tc>
        <w:tc>
          <w:tcPr>
            <w:tcW w:w="556" w:type="pct"/>
            <w:shd w:val="clear" w:color="auto" w:fill="auto"/>
            <w:vAlign w:val="center"/>
          </w:tcPr>
          <w:p w14:paraId="2FCEBDFA"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5B31F944" w14:textId="77777777" w:rsidTr="0046715F">
        <w:tc>
          <w:tcPr>
            <w:tcW w:w="702" w:type="pct"/>
            <w:shd w:val="clear" w:color="auto" w:fill="auto"/>
            <w:vAlign w:val="center"/>
          </w:tcPr>
          <w:p w14:paraId="1DFB4A2E"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2.3.4</w:t>
            </w:r>
          </w:p>
        </w:tc>
        <w:tc>
          <w:tcPr>
            <w:tcW w:w="3742" w:type="pct"/>
            <w:shd w:val="clear" w:color="auto" w:fill="auto"/>
          </w:tcPr>
          <w:p w14:paraId="4C59783D" w14:textId="77777777" w:rsidR="007D0DD4" w:rsidRPr="00874281" w:rsidRDefault="007D0DD4" w:rsidP="007D0DD4">
            <w:pPr>
              <w:shd w:val="clear" w:color="auto" w:fill="FFFFFF"/>
              <w:ind w:firstLine="0"/>
              <w:jc w:val="left"/>
              <w:rPr>
                <w:bCs/>
                <w:sz w:val="26"/>
                <w:szCs w:val="26"/>
                <w:lang w:eastAsia="en-US"/>
              </w:rPr>
            </w:pPr>
            <w:r w:rsidRPr="00874281">
              <w:rPr>
                <w:bCs/>
                <w:sz w:val="26"/>
                <w:szCs w:val="26"/>
                <w:lang w:eastAsia="en-US"/>
              </w:rPr>
              <w:t>Технология производства мяса и других продуктов, получаемых от сельскохозяйственных животных и птицы.</w:t>
            </w:r>
          </w:p>
          <w:p w14:paraId="1F669879" w14:textId="77777777" w:rsidR="007D0DD4" w:rsidRPr="00874281" w:rsidRDefault="007D0DD4" w:rsidP="007D0DD4">
            <w:pPr>
              <w:shd w:val="clear" w:color="auto" w:fill="FFFFFF"/>
              <w:ind w:firstLine="0"/>
              <w:contextualSpacing/>
              <w:jc w:val="left"/>
              <w:rPr>
                <w:b/>
                <w:sz w:val="26"/>
                <w:szCs w:val="26"/>
                <w:lang w:eastAsia="en-US"/>
              </w:rPr>
            </w:pPr>
            <w:r w:rsidRPr="00874281">
              <w:rPr>
                <w:sz w:val="26"/>
                <w:szCs w:val="26"/>
                <w:lang w:eastAsia="en-US"/>
              </w:rPr>
              <w:t>Практическое занятие: ознакомление с работой оборудования</w:t>
            </w:r>
            <w:r w:rsidRPr="00874281">
              <w:rPr>
                <w:bCs/>
                <w:sz w:val="26"/>
                <w:szCs w:val="26"/>
                <w:lang w:eastAsia="en-US"/>
              </w:rPr>
              <w:t xml:space="preserve"> для получения мясной продукции</w:t>
            </w:r>
          </w:p>
        </w:tc>
        <w:tc>
          <w:tcPr>
            <w:tcW w:w="556" w:type="pct"/>
            <w:shd w:val="clear" w:color="auto" w:fill="auto"/>
            <w:vAlign w:val="center"/>
          </w:tcPr>
          <w:p w14:paraId="3DF42B68"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42A9C5DE" w14:textId="77777777" w:rsidTr="0046715F">
        <w:tc>
          <w:tcPr>
            <w:tcW w:w="702" w:type="pct"/>
            <w:shd w:val="clear" w:color="auto" w:fill="auto"/>
            <w:vAlign w:val="center"/>
          </w:tcPr>
          <w:p w14:paraId="2734804B"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2.3.5</w:t>
            </w:r>
          </w:p>
        </w:tc>
        <w:tc>
          <w:tcPr>
            <w:tcW w:w="3742" w:type="pct"/>
            <w:shd w:val="clear" w:color="auto" w:fill="auto"/>
          </w:tcPr>
          <w:p w14:paraId="242A87E0" w14:textId="77777777" w:rsidR="007D0DD4" w:rsidRPr="00874281" w:rsidRDefault="007D0DD4" w:rsidP="007D0DD4">
            <w:pPr>
              <w:shd w:val="clear" w:color="auto" w:fill="FFFFFF"/>
              <w:ind w:firstLine="0"/>
              <w:rPr>
                <w:bCs/>
                <w:sz w:val="26"/>
                <w:szCs w:val="26"/>
                <w:lang w:eastAsia="en-US"/>
              </w:rPr>
            </w:pPr>
            <w:r w:rsidRPr="00874281">
              <w:rPr>
                <w:sz w:val="26"/>
                <w:szCs w:val="26"/>
                <w:lang w:eastAsia="en-US"/>
              </w:rPr>
              <w:t>Зоотехническая и зооветеринарная службы в производстве и переработке продукции животноводства.</w:t>
            </w:r>
          </w:p>
          <w:p w14:paraId="0EAB72EC"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Практическое занятие: ознакомление с функционированием зооветеринарной службы сельскохозяйственной организации</w:t>
            </w:r>
          </w:p>
        </w:tc>
        <w:tc>
          <w:tcPr>
            <w:tcW w:w="556" w:type="pct"/>
            <w:shd w:val="clear" w:color="auto" w:fill="auto"/>
            <w:vAlign w:val="center"/>
          </w:tcPr>
          <w:p w14:paraId="62647357"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01A03CF9" w14:textId="77777777" w:rsidTr="0046715F">
        <w:tc>
          <w:tcPr>
            <w:tcW w:w="702" w:type="pct"/>
            <w:shd w:val="clear" w:color="auto" w:fill="auto"/>
            <w:vAlign w:val="center"/>
          </w:tcPr>
          <w:p w14:paraId="0618B9C2"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Модуль 3</w:t>
            </w:r>
          </w:p>
        </w:tc>
        <w:tc>
          <w:tcPr>
            <w:tcW w:w="3742" w:type="pct"/>
            <w:shd w:val="clear" w:color="auto" w:fill="auto"/>
            <w:vAlign w:val="center"/>
          </w:tcPr>
          <w:p w14:paraId="7D9AEE5C"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Современные направления и методы в селекции и биотехнологии сельскохозяйственных растений и животных</w:t>
            </w:r>
          </w:p>
        </w:tc>
        <w:tc>
          <w:tcPr>
            <w:tcW w:w="556" w:type="pct"/>
            <w:shd w:val="clear" w:color="auto" w:fill="auto"/>
            <w:vAlign w:val="center"/>
          </w:tcPr>
          <w:p w14:paraId="3BB74A0A"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9</w:t>
            </w:r>
          </w:p>
        </w:tc>
      </w:tr>
      <w:tr w:rsidR="007D0DD4" w:rsidRPr="00874281" w14:paraId="1C3D375C" w14:textId="77777777" w:rsidTr="0046715F">
        <w:tc>
          <w:tcPr>
            <w:tcW w:w="702" w:type="pct"/>
            <w:tcBorders>
              <w:top w:val="single" w:sz="4" w:space="0" w:color="auto"/>
              <w:left w:val="single" w:sz="4" w:space="0" w:color="auto"/>
              <w:bottom w:val="single" w:sz="4" w:space="0" w:color="auto"/>
              <w:right w:val="single" w:sz="4" w:space="0" w:color="auto"/>
            </w:tcBorders>
            <w:hideMark/>
          </w:tcPr>
          <w:p w14:paraId="7B4FE00A"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3.1</w:t>
            </w:r>
          </w:p>
        </w:tc>
        <w:tc>
          <w:tcPr>
            <w:tcW w:w="3742" w:type="pct"/>
            <w:tcBorders>
              <w:top w:val="single" w:sz="4" w:space="0" w:color="auto"/>
              <w:left w:val="single" w:sz="4" w:space="0" w:color="auto"/>
              <w:bottom w:val="single" w:sz="4" w:space="0" w:color="auto"/>
              <w:right w:val="single" w:sz="4" w:space="0" w:color="auto"/>
            </w:tcBorders>
            <w:hideMark/>
          </w:tcPr>
          <w:p w14:paraId="4252D9B1"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Селекция в растениеводстве и животноводстве.</w:t>
            </w:r>
          </w:p>
          <w:p w14:paraId="7F763CA1" w14:textId="77777777" w:rsidR="007D0DD4" w:rsidRPr="00874281" w:rsidRDefault="007D0DD4" w:rsidP="007D0DD4">
            <w:pPr>
              <w:shd w:val="clear" w:color="auto" w:fill="FFFFFF"/>
              <w:ind w:firstLine="0"/>
              <w:jc w:val="left"/>
              <w:rPr>
                <w:b/>
                <w:sz w:val="26"/>
                <w:szCs w:val="26"/>
                <w:lang w:eastAsia="en-US"/>
              </w:rPr>
            </w:pPr>
            <w:r w:rsidRPr="00874281">
              <w:rPr>
                <w:sz w:val="26"/>
                <w:szCs w:val="26"/>
                <w:lang w:eastAsia="en-US"/>
              </w:rPr>
              <w:t>Практическое занятие:</w:t>
            </w:r>
            <w:r w:rsidRPr="00874281">
              <w:rPr>
                <w:bCs/>
                <w:sz w:val="26"/>
                <w:szCs w:val="26"/>
                <w:lang w:eastAsia="en-US"/>
              </w:rPr>
              <w:t xml:space="preserve"> понятия</w:t>
            </w:r>
            <w:r w:rsidRPr="00874281">
              <w:rPr>
                <w:sz w:val="26"/>
                <w:szCs w:val="26"/>
                <w:lang w:eastAsia="en-US"/>
              </w:rPr>
              <w:t xml:space="preserve"> «порода», «линия», «ветвь». Разведение по линиям. Современные породы крупного рогатого скота. Ознакомление с трудами белорусских селекционеров (встречи с белорусскими селекционерами)</w:t>
            </w:r>
          </w:p>
        </w:tc>
        <w:tc>
          <w:tcPr>
            <w:tcW w:w="556" w:type="pct"/>
            <w:tcBorders>
              <w:top w:val="single" w:sz="4" w:space="0" w:color="auto"/>
              <w:left w:val="single" w:sz="4" w:space="0" w:color="auto"/>
              <w:bottom w:val="single" w:sz="4" w:space="0" w:color="auto"/>
              <w:right w:val="single" w:sz="4" w:space="0" w:color="auto"/>
            </w:tcBorders>
            <w:vAlign w:val="center"/>
            <w:hideMark/>
          </w:tcPr>
          <w:p w14:paraId="7600EAD0"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2</w:t>
            </w:r>
          </w:p>
        </w:tc>
      </w:tr>
      <w:tr w:rsidR="007D0DD4" w:rsidRPr="00874281" w14:paraId="19EE46E4" w14:textId="77777777" w:rsidTr="0046715F">
        <w:tc>
          <w:tcPr>
            <w:tcW w:w="702" w:type="pct"/>
            <w:tcBorders>
              <w:top w:val="single" w:sz="4" w:space="0" w:color="auto"/>
              <w:left w:val="single" w:sz="4" w:space="0" w:color="auto"/>
              <w:bottom w:val="single" w:sz="4" w:space="0" w:color="auto"/>
              <w:right w:val="single" w:sz="4" w:space="0" w:color="auto"/>
            </w:tcBorders>
            <w:hideMark/>
          </w:tcPr>
          <w:p w14:paraId="73817965"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3.2</w:t>
            </w:r>
          </w:p>
        </w:tc>
        <w:tc>
          <w:tcPr>
            <w:tcW w:w="3742" w:type="pct"/>
            <w:tcBorders>
              <w:top w:val="single" w:sz="4" w:space="0" w:color="auto"/>
              <w:left w:val="single" w:sz="4" w:space="0" w:color="auto"/>
              <w:bottom w:val="single" w:sz="4" w:space="0" w:color="auto"/>
              <w:right w:val="single" w:sz="4" w:space="0" w:color="auto"/>
            </w:tcBorders>
            <w:hideMark/>
          </w:tcPr>
          <w:p w14:paraId="491B01A4"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Биотехнология в растениеводстве и животноводстве</w:t>
            </w:r>
          </w:p>
        </w:tc>
        <w:tc>
          <w:tcPr>
            <w:tcW w:w="556" w:type="pct"/>
            <w:tcBorders>
              <w:top w:val="single" w:sz="4" w:space="0" w:color="auto"/>
              <w:left w:val="single" w:sz="4" w:space="0" w:color="auto"/>
              <w:bottom w:val="single" w:sz="4" w:space="0" w:color="auto"/>
              <w:right w:val="single" w:sz="4" w:space="0" w:color="auto"/>
            </w:tcBorders>
            <w:vAlign w:val="center"/>
            <w:hideMark/>
          </w:tcPr>
          <w:p w14:paraId="2C1AC46D"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4</w:t>
            </w:r>
          </w:p>
        </w:tc>
      </w:tr>
      <w:tr w:rsidR="007D0DD4" w:rsidRPr="00874281" w14:paraId="36059036" w14:textId="77777777" w:rsidTr="0046715F">
        <w:tc>
          <w:tcPr>
            <w:tcW w:w="702" w:type="pct"/>
            <w:tcBorders>
              <w:top w:val="single" w:sz="4" w:space="0" w:color="auto"/>
              <w:left w:val="single" w:sz="4" w:space="0" w:color="auto"/>
              <w:bottom w:val="single" w:sz="4" w:space="0" w:color="auto"/>
              <w:right w:val="single" w:sz="4" w:space="0" w:color="auto"/>
            </w:tcBorders>
            <w:hideMark/>
          </w:tcPr>
          <w:p w14:paraId="652262A1"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3.2.1</w:t>
            </w:r>
          </w:p>
        </w:tc>
        <w:tc>
          <w:tcPr>
            <w:tcW w:w="3742" w:type="pct"/>
            <w:tcBorders>
              <w:top w:val="single" w:sz="4" w:space="0" w:color="auto"/>
              <w:left w:val="single" w:sz="4" w:space="0" w:color="auto"/>
              <w:bottom w:val="single" w:sz="4" w:space="0" w:color="auto"/>
              <w:right w:val="single" w:sz="4" w:space="0" w:color="auto"/>
            </w:tcBorders>
            <w:hideMark/>
          </w:tcPr>
          <w:p w14:paraId="732EB777"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 xml:space="preserve">Основные понятия в биотехнологии. </w:t>
            </w:r>
          </w:p>
          <w:p w14:paraId="62414F88"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Практическое занятие: ознакомление с работой биотехнологической лаборатории</w:t>
            </w:r>
          </w:p>
        </w:tc>
        <w:tc>
          <w:tcPr>
            <w:tcW w:w="556" w:type="pct"/>
            <w:tcBorders>
              <w:top w:val="single" w:sz="4" w:space="0" w:color="auto"/>
              <w:left w:val="single" w:sz="4" w:space="0" w:color="auto"/>
              <w:bottom w:val="single" w:sz="4" w:space="0" w:color="auto"/>
              <w:right w:val="single" w:sz="4" w:space="0" w:color="auto"/>
            </w:tcBorders>
            <w:vAlign w:val="center"/>
            <w:hideMark/>
          </w:tcPr>
          <w:p w14:paraId="7E95059F"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133869B7" w14:textId="77777777" w:rsidTr="0046715F">
        <w:tc>
          <w:tcPr>
            <w:tcW w:w="702" w:type="pct"/>
            <w:tcBorders>
              <w:top w:val="single" w:sz="4" w:space="0" w:color="auto"/>
              <w:left w:val="single" w:sz="4" w:space="0" w:color="auto"/>
              <w:bottom w:val="single" w:sz="4" w:space="0" w:color="auto"/>
              <w:right w:val="single" w:sz="4" w:space="0" w:color="auto"/>
            </w:tcBorders>
          </w:tcPr>
          <w:p w14:paraId="0E7A2D61"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3.2.2</w:t>
            </w:r>
          </w:p>
        </w:tc>
        <w:tc>
          <w:tcPr>
            <w:tcW w:w="3742" w:type="pct"/>
            <w:tcBorders>
              <w:top w:val="single" w:sz="4" w:space="0" w:color="auto"/>
              <w:left w:val="single" w:sz="4" w:space="0" w:color="auto"/>
              <w:bottom w:val="single" w:sz="4" w:space="0" w:color="auto"/>
              <w:right w:val="single" w:sz="4" w:space="0" w:color="auto"/>
            </w:tcBorders>
          </w:tcPr>
          <w:p w14:paraId="002B99D7"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Клеточная и генетическая инженерия.</w:t>
            </w:r>
          </w:p>
          <w:p w14:paraId="23B9780B"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Практическое занятие: ознакомление с методикой культивирования тканей вне организма</w:t>
            </w:r>
          </w:p>
        </w:tc>
        <w:tc>
          <w:tcPr>
            <w:tcW w:w="556" w:type="pct"/>
            <w:tcBorders>
              <w:top w:val="single" w:sz="4" w:space="0" w:color="auto"/>
              <w:left w:val="single" w:sz="4" w:space="0" w:color="auto"/>
              <w:bottom w:val="single" w:sz="4" w:space="0" w:color="auto"/>
              <w:right w:val="single" w:sz="4" w:space="0" w:color="auto"/>
            </w:tcBorders>
            <w:vAlign w:val="center"/>
          </w:tcPr>
          <w:p w14:paraId="1D3EF48C"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14397BE9" w14:textId="77777777" w:rsidTr="0046715F">
        <w:tc>
          <w:tcPr>
            <w:tcW w:w="702" w:type="pct"/>
            <w:tcBorders>
              <w:top w:val="single" w:sz="4" w:space="0" w:color="auto"/>
              <w:left w:val="single" w:sz="4" w:space="0" w:color="auto"/>
              <w:bottom w:val="single" w:sz="4" w:space="0" w:color="auto"/>
              <w:right w:val="single" w:sz="4" w:space="0" w:color="auto"/>
            </w:tcBorders>
            <w:hideMark/>
          </w:tcPr>
          <w:p w14:paraId="763C5690"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3.3</w:t>
            </w:r>
          </w:p>
        </w:tc>
        <w:tc>
          <w:tcPr>
            <w:tcW w:w="3742" w:type="pct"/>
            <w:tcBorders>
              <w:top w:val="single" w:sz="4" w:space="0" w:color="auto"/>
              <w:left w:val="single" w:sz="4" w:space="0" w:color="auto"/>
              <w:bottom w:val="single" w:sz="4" w:space="0" w:color="auto"/>
              <w:right w:val="single" w:sz="4" w:space="0" w:color="auto"/>
            </w:tcBorders>
            <w:hideMark/>
          </w:tcPr>
          <w:p w14:paraId="03D1BE4A"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Генно-модифицированные организмы и их практическое использование в сельском хозяйстве</w:t>
            </w:r>
          </w:p>
        </w:tc>
        <w:tc>
          <w:tcPr>
            <w:tcW w:w="556" w:type="pct"/>
            <w:tcBorders>
              <w:top w:val="single" w:sz="4" w:space="0" w:color="auto"/>
              <w:left w:val="single" w:sz="4" w:space="0" w:color="auto"/>
              <w:bottom w:val="single" w:sz="4" w:space="0" w:color="auto"/>
              <w:right w:val="single" w:sz="4" w:space="0" w:color="auto"/>
            </w:tcBorders>
            <w:vAlign w:val="center"/>
            <w:hideMark/>
          </w:tcPr>
          <w:p w14:paraId="207DC69F"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3</w:t>
            </w:r>
          </w:p>
        </w:tc>
      </w:tr>
      <w:tr w:rsidR="007D0DD4" w:rsidRPr="00874281" w14:paraId="7D3660EE" w14:textId="77777777" w:rsidTr="0046715F">
        <w:tc>
          <w:tcPr>
            <w:tcW w:w="702" w:type="pct"/>
            <w:tcBorders>
              <w:top w:val="single" w:sz="4" w:space="0" w:color="auto"/>
              <w:left w:val="single" w:sz="4" w:space="0" w:color="auto"/>
              <w:bottom w:val="single" w:sz="4" w:space="0" w:color="auto"/>
              <w:right w:val="single" w:sz="4" w:space="0" w:color="auto"/>
            </w:tcBorders>
            <w:hideMark/>
          </w:tcPr>
          <w:p w14:paraId="7C534B52"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3.3.1</w:t>
            </w:r>
          </w:p>
        </w:tc>
        <w:tc>
          <w:tcPr>
            <w:tcW w:w="3742" w:type="pct"/>
            <w:tcBorders>
              <w:top w:val="single" w:sz="4" w:space="0" w:color="auto"/>
              <w:left w:val="single" w:sz="4" w:space="0" w:color="auto"/>
              <w:bottom w:val="single" w:sz="4" w:space="0" w:color="auto"/>
              <w:right w:val="single" w:sz="4" w:space="0" w:color="auto"/>
            </w:tcBorders>
            <w:hideMark/>
          </w:tcPr>
          <w:p w14:paraId="227D730A"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 xml:space="preserve">Понятие о генно-модифицированных организмах и продуктах. </w:t>
            </w:r>
          </w:p>
          <w:p w14:paraId="41B30FFD" w14:textId="77777777" w:rsidR="007D0DD4" w:rsidRPr="00874281" w:rsidRDefault="007D0DD4" w:rsidP="007D0DD4">
            <w:pPr>
              <w:shd w:val="clear" w:color="auto" w:fill="FFFFFF"/>
              <w:ind w:firstLine="0"/>
              <w:jc w:val="left"/>
              <w:rPr>
                <w:sz w:val="26"/>
                <w:szCs w:val="26"/>
                <w:lang w:eastAsia="en-US"/>
              </w:rPr>
            </w:pPr>
            <w:r w:rsidRPr="00874281">
              <w:rPr>
                <w:sz w:val="26"/>
                <w:szCs w:val="26"/>
                <w:lang w:eastAsia="en-US"/>
              </w:rPr>
              <w:t>Практическое занятие:</w:t>
            </w:r>
            <w:r w:rsidRPr="00874281">
              <w:rPr>
                <w:b/>
                <w:sz w:val="26"/>
                <w:szCs w:val="26"/>
                <w:lang w:eastAsia="en-US"/>
              </w:rPr>
              <w:t xml:space="preserve"> </w:t>
            </w:r>
            <w:r w:rsidRPr="00874281">
              <w:rPr>
                <w:sz w:val="26"/>
                <w:szCs w:val="26"/>
                <w:lang w:eastAsia="en-US"/>
              </w:rPr>
              <w:t>ознакомление с Законом Республики Беларусь «О безопасности генно-инженерной деятельности»</w:t>
            </w:r>
          </w:p>
        </w:tc>
        <w:tc>
          <w:tcPr>
            <w:tcW w:w="556" w:type="pct"/>
            <w:tcBorders>
              <w:top w:val="single" w:sz="4" w:space="0" w:color="auto"/>
              <w:left w:val="single" w:sz="4" w:space="0" w:color="auto"/>
              <w:bottom w:val="single" w:sz="4" w:space="0" w:color="auto"/>
              <w:right w:val="single" w:sz="4" w:space="0" w:color="auto"/>
            </w:tcBorders>
            <w:vAlign w:val="center"/>
            <w:hideMark/>
          </w:tcPr>
          <w:p w14:paraId="0D793015"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2</w:t>
            </w:r>
          </w:p>
        </w:tc>
      </w:tr>
      <w:tr w:rsidR="007D0DD4" w:rsidRPr="00874281" w14:paraId="20AE9340" w14:textId="77777777" w:rsidTr="0046715F">
        <w:tc>
          <w:tcPr>
            <w:tcW w:w="702" w:type="pct"/>
            <w:tcBorders>
              <w:top w:val="single" w:sz="4" w:space="0" w:color="auto"/>
              <w:left w:val="single" w:sz="4" w:space="0" w:color="auto"/>
              <w:bottom w:val="single" w:sz="4" w:space="0" w:color="auto"/>
              <w:right w:val="single" w:sz="4" w:space="0" w:color="auto"/>
            </w:tcBorders>
          </w:tcPr>
          <w:p w14:paraId="2A31795B"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3.3.2</w:t>
            </w:r>
          </w:p>
        </w:tc>
        <w:tc>
          <w:tcPr>
            <w:tcW w:w="3742" w:type="pct"/>
            <w:tcBorders>
              <w:top w:val="single" w:sz="4" w:space="0" w:color="auto"/>
              <w:left w:val="single" w:sz="4" w:space="0" w:color="auto"/>
              <w:bottom w:val="single" w:sz="4" w:space="0" w:color="auto"/>
              <w:right w:val="single" w:sz="4" w:space="0" w:color="auto"/>
            </w:tcBorders>
          </w:tcPr>
          <w:p w14:paraId="47096B4E"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Достижения и биобезопасность генетически модифицированных объектов.</w:t>
            </w:r>
          </w:p>
          <w:p w14:paraId="4F66619B" w14:textId="77777777" w:rsidR="007D0DD4" w:rsidRPr="00874281" w:rsidRDefault="007D0DD4" w:rsidP="007D0DD4">
            <w:pPr>
              <w:shd w:val="clear" w:color="auto" w:fill="FFFFFF"/>
              <w:ind w:firstLine="0"/>
              <w:contextualSpacing/>
              <w:jc w:val="left"/>
              <w:rPr>
                <w:sz w:val="26"/>
                <w:szCs w:val="26"/>
                <w:lang w:eastAsia="en-US"/>
              </w:rPr>
            </w:pPr>
            <w:r w:rsidRPr="00874281">
              <w:rPr>
                <w:sz w:val="26"/>
                <w:szCs w:val="26"/>
                <w:lang w:eastAsia="en-US"/>
              </w:rPr>
              <w:t>Практическое занятие:</w:t>
            </w:r>
            <w:r w:rsidRPr="00874281">
              <w:rPr>
                <w:b/>
                <w:sz w:val="26"/>
                <w:szCs w:val="26"/>
                <w:lang w:eastAsia="en-US"/>
              </w:rPr>
              <w:t xml:space="preserve"> </w:t>
            </w:r>
            <w:r w:rsidRPr="00874281">
              <w:rPr>
                <w:sz w:val="26"/>
                <w:szCs w:val="26"/>
                <w:lang w:eastAsia="en-US"/>
              </w:rPr>
              <w:t xml:space="preserve">ознакомление с системой биобезопасности в Республике Беларусь и направлениями работы белорусских ученых по созданию генно-модифицированных растений </w:t>
            </w:r>
          </w:p>
        </w:tc>
        <w:tc>
          <w:tcPr>
            <w:tcW w:w="556" w:type="pct"/>
            <w:tcBorders>
              <w:top w:val="single" w:sz="4" w:space="0" w:color="auto"/>
              <w:left w:val="single" w:sz="4" w:space="0" w:color="auto"/>
              <w:bottom w:val="single" w:sz="4" w:space="0" w:color="auto"/>
              <w:right w:val="single" w:sz="4" w:space="0" w:color="auto"/>
            </w:tcBorders>
            <w:vAlign w:val="center"/>
          </w:tcPr>
          <w:p w14:paraId="25BB6215" w14:textId="77777777" w:rsidR="007D0DD4" w:rsidRPr="00874281" w:rsidRDefault="007D0DD4" w:rsidP="007D0DD4">
            <w:pPr>
              <w:shd w:val="clear" w:color="auto" w:fill="FFFFFF"/>
              <w:ind w:firstLine="0"/>
              <w:contextualSpacing/>
              <w:jc w:val="center"/>
              <w:rPr>
                <w:sz w:val="26"/>
                <w:szCs w:val="26"/>
                <w:lang w:eastAsia="en-US"/>
              </w:rPr>
            </w:pPr>
            <w:r w:rsidRPr="00874281">
              <w:rPr>
                <w:sz w:val="26"/>
                <w:szCs w:val="26"/>
                <w:lang w:eastAsia="en-US"/>
              </w:rPr>
              <w:t>1</w:t>
            </w:r>
          </w:p>
        </w:tc>
      </w:tr>
      <w:tr w:rsidR="007D0DD4" w:rsidRPr="00874281" w14:paraId="13790E1E" w14:textId="77777777" w:rsidTr="0046715F">
        <w:tc>
          <w:tcPr>
            <w:tcW w:w="702" w:type="pct"/>
            <w:shd w:val="clear" w:color="auto" w:fill="auto"/>
            <w:vAlign w:val="center"/>
          </w:tcPr>
          <w:p w14:paraId="6453CCFF" w14:textId="77777777" w:rsidR="007D0DD4" w:rsidRPr="00874281" w:rsidRDefault="007D0DD4" w:rsidP="007D0DD4">
            <w:pPr>
              <w:shd w:val="clear" w:color="auto" w:fill="FFFFFF"/>
              <w:ind w:firstLine="0"/>
              <w:contextualSpacing/>
              <w:jc w:val="center"/>
              <w:rPr>
                <w:b/>
                <w:sz w:val="26"/>
                <w:szCs w:val="26"/>
                <w:lang w:eastAsia="en-US"/>
              </w:rPr>
            </w:pPr>
          </w:p>
        </w:tc>
        <w:tc>
          <w:tcPr>
            <w:tcW w:w="3742" w:type="pct"/>
            <w:shd w:val="clear" w:color="auto" w:fill="auto"/>
            <w:vAlign w:val="center"/>
          </w:tcPr>
          <w:p w14:paraId="7DEC4F2A" w14:textId="77777777" w:rsidR="007D0DD4" w:rsidRPr="00874281" w:rsidRDefault="007D0DD4" w:rsidP="007D0DD4">
            <w:pPr>
              <w:shd w:val="clear" w:color="auto" w:fill="FFFFFF"/>
              <w:ind w:firstLine="0"/>
              <w:contextualSpacing/>
              <w:jc w:val="left"/>
              <w:rPr>
                <w:b/>
                <w:sz w:val="26"/>
                <w:szCs w:val="26"/>
                <w:lang w:eastAsia="en-US"/>
              </w:rPr>
            </w:pPr>
            <w:r w:rsidRPr="00874281">
              <w:rPr>
                <w:b/>
                <w:sz w:val="26"/>
                <w:szCs w:val="26"/>
                <w:lang w:eastAsia="en-US"/>
              </w:rPr>
              <w:t>Конференция</w:t>
            </w:r>
          </w:p>
        </w:tc>
        <w:tc>
          <w:tcPr>
            <w:tcW w:w="556" w:type="pct"/>
            <w:shd w:val="clear" w:color="auto" w:fill="auto"/>
            <w:vAlign w:val="center"/>
          </w:tcPr>
          <w:p w14:paraId="6DA5FA1D" w14:textId="77777777" w:rsidR="007D0DD4" w:rsidRPr="00874281" w:rsidRDefault="007D0DD4" w:rsidP="007D0DD4">
            <w:pPr>
              <w:shd w:val="clear" w:color="auto" w:fill="FFFFFF"/>
              <w:ind w:firstLine="0"/>
              <w:contextualSpacing/>
              <w:jc w:val="center"/>
              <w:rPr>
                <w:b/>
                <w:sz w:val="26"/>
                <w:szCs w:val="26"/>
                <w:lang w:eastAsia="en-US"/>
              </w:rPr>
            </w:pPr>
            <w:r w:rsidRPr="00874281">
              <w:rPr>
                <w:b/>
                <w:sz w:val="26"/>
                <w:szCs w:val="26"/>
                <w:lang w:eastAsia="en-US"/>
              </w:rPr>
              <w:t>1</w:t>
            </w:r>
          </w:p>
        </w:tc>
      </w:tr>
      <w:tr w:rsidR="007D0DD4" w:rsidRPr="00874281" w14:paraId="53DD2F3F" w14:textId="77777777" w:rsidTr="0046715F">
        <w:tc>
          <w:tcPr>
            <w:tcW w:w="702" w:type="pct"/>
            <w:shd w:val="clear" w:color="auto" w:fill="auto"/>
            <w:vAlign w:val="center"/>
          </w:tcPr>
          <w:p w14:paraId="261F57D0" w14:textId="77777777" w:rsidR="007D0DD4" w:rsidRPr="00874281" w:rsidRDefault="007D0DD4" w:rsidP="007D0DD4">
            <w:pPr>
              <w:shd w:val="clear" w:color="auto" w:fill="FFFFFF"/>
              <w:ind w:firstLine="0"/>
              <w:contextualSpacing/>
              <w:jc w:val="center"/>
              <w:rPr>
                <w:b/>
                <w:sz w:val="26"/>
                <w:szCs w:val="26"/>
                <w:lang w:eastAsia="en-US"/>
              </w:rPr>
            </w:pPr>
          </w:p>
        </w:tc>
        <w:tc>
          <w:tcPr>
            <w:tcW w:w="3742" w:type="pct"/>
            <w:shd w:val="clear" w:color="auto" w:fill="auto"/>
          </w:tcPr>
          <w:p w14:paraId="1B7881E9" w14:textId="77777777" w:rsidR="007D0DD4" w:rsidRPr="00874281" w:rsidRDefault="007D0DD4" w:rsidP="007D0DD4">
            <w:pPr>
              <w:shd w:val="clear" w:color="auto" w:fill="FFFFFF"/>
              <w:ind w:firstLine="0"/>
              <w:jc w:val="left"/>
              <w:rPr>
                <w:b/>
                <w:sz w:val="26"/>
                <w:szCs w:val="26"/>
                <w:lang w:eastAsia="en-US"/>
              </w:rPr>
            </w:pPr>
            <w:r w:rsidRPr="00874281">
              <w:rPr>
                <w:b/>
                <w:sz w:val="26"/>
                <w:szCs w:val="26"/>
                <w:lang w:eastAsia="en-US"/>
              </w:rPr>
              <w:t>Выпускная работа</w:t>
            </w:r>
          </w:p>
        </w:tc>
        <w:tc>
          <w:tcPr>
            <w:tcW w:w="556" w:type="pct"/>
            <w:shd w:val="clear" w:color="auto" w:fill="auto"/>
            <w:vAlign w:val="center"/>
          </w:tcPr>
          <w:p w14:paraId="791C75B9" w14:textId="77777777" w:rsidR="007D0DD4" w:rsidRPr="00874281" w:rsidRDefault="007D0DD4" w:rsidP="007D0DD4">
            <w:pPr>
              <w:shd w:val="clear" w:color="auto" w:fill="FFFFFF"/>
              <w:ind w:firstLine="0"/>
              <w:contextualSpacing/>
              <w:jc w:val="center"/>
              <w:rPr>
                <w:b/>
                <w:sz w:val="26"/>
                <w:szCs w:val="26"/>
                <w:lang w:eastAsia="en-US"/>
              </w:rPr>
            </w:pPr>
          </w:p>
        </w:tc>
      </w:tr>
    </w:tbl>
    <w:p w14:paraId="676A533C" w14:textId="4D25BBE0" w:rsidR="007D0DD4" w:rsidRPr="00874281" w:rsidRDefault="007D0DD4" w:rsidP="007D0DD4">
      <w:pPr>
        <w:contextualSpacing/>
        <w:rPr>
          <w:sz w:val="30"/>
          <w:szCs w:val="30"/>
        </w:rPr>
      </w:pPr>
      <w:r w:rsidRPr="00874281">
        <w:rPr>
          <w:spacing w:val="-2"/>
          <w:sz w:val="30"/>
          <w:szCs w:val="30"/>
        </w:rPr>
        <w:t xml:space="preserve">Программой факультативных занятий предусмотрено проведение итогового занятия в конце изучения второго блока, на котором старшеклассники должны представить портфолио «Я – работник АПК», </w:t>
      </w:r>
      <w:r w:rsidRPr="00874281">
        <w:rPr>
          <w:spacing w:val="-2"/>
          <w:sz w:val="30"/>
          <w:szCs w:val="30"/>
        </w:rPr>
        <w:lastRenderedPageBreak/>
        <w:t>включающее результаты освоения двух блоков (эссе, презентации, проекты и др</w:t>
      </w:r>
      <w:r w:rsidR="005C784F">
        <w:rPr>
          <w:spacing w:val="-2"/>
          <w:sz w:val="30"/>
          <w:szCs w:val="30"/>
        </w:rPr>
        <w:t>угое</w:t>
      </w:r>
      <w:r w:rsidRPr="00874281">
        <w:rPr>
          <w:spacing w:val="-2"/>
          <w:sz w:val="30"/>
          <w:szCs w:val="30"/>
        </w:rPr>
        <w:t xml:space="preserve">). </w:t>
      </w:r>
      <w:r w:rsidRPr="00874281">
        <w:rPr>
          <w:sz w:val="30"/>
          <w:szCs w:val="30"/>
        </w:rPr>
        <w:t xml:space="preserve">Портфолио – это способ фиксирования, накопления и оценки индивидуальных достижений обучающегося. Оно позволяет учитывать результаты, достигнутые старшеклассниками в разнообразных видах деятельности – учебной, творческой, социальной, коммуникативной и других – и является важным элементом практико-ориентированного, деятельностного подхода к образованию. На третьей ступени обучения портфолио служит инструментом </w:t>
      </w:r>
      <w:proofErr w:type="spellStart"/>
      <w:r w:rsidRPr="00874281">
        <w:rPr>
          <w:sz w:val="30"/>
          <w:szCs w:val="30"/>
        </w:rPr>
        <w:t>профилизации</w:t>
      </w:r>
      <w:proofErr w:type="spellEnd"/>
      <w:r w:rsidRPr="00874281">
        <w:rPr>
          <w:sz w:val="30"/>
          <w:szCs w:val="30"/>
        </w:rPr>
        <w:t xml:space="preserve"> обучения и создания индивидуальной образовательной траектории обучающегося, отражает результаты индивидуальной образовательной активности и </w:t>
      </w:r>
      <w:proofErr w:type="spellStart"/>
      <w:r w:rsidRPr="00874281">
        <w:rPr>
          <w:sz w:val="30"/>
          <w:szCs w:val="30"/>
        </w:rPr>
        <w:t>допрофессиональной</w:t>
      </w:r>
      <w:proofErr w:type="spellEnd"/>
      <w:r w:rsidRPr="00874281">
        <w:rPr>
          <w:sz w:val="30"/>
          <w:szCs w:val="30"/>
        </w:rPr>
        <w:t xml:space="preserve"> деятельности старшеклассников.</w:t>
      </w:r>
    </w:p>
    <w:p w14:paraId="75080C58" w14:textId="77777777" w:rsidR="007D0DD4" w:rsidRPr="00874281" w:rsidRDefault="007D0DD4" w:rsidP="007D0DD4">
      <w:pPr>
        <w:contextualSpacing/>
        <w:rPr>
          <w:sz w:val="30"/>
          <w:szCs w:val="30"/>
        </w:rPr>
      </w:pPr>
      <w:r w:rsidRPr="00874281">
        <w:rPr>
          <w:sz w:val="30"/>
          <w:szCs w:val="30"/>
        </w:rPr>
        <w:t>Структура портфолио</w:t>
      </w:r>
    </w:p>
    <w:p w14:paraId="50CE8D38" w14:textId="77777777" w:rsidR="007D0DD4" w:rsidRPr="00874281" w:rsidRDefault="007D0DD4" w:rsidP="007D0DD4">
      <w:pPr>
        <w:contextualSpacing/>
        <w:rPr>
          <w:sz w:val="30"/>
          <w:szCs w:val="30"/>
        </w:rPr>
      </w:pPr>
      <w:r w:rsidRPr="00874281">
        <w:rPr>
          <w:sz w:val="30"/>
          <w:szCs w:val="30"/>
        </w:rPr>
        <w:t>Портфолио «Я – работник АПК» должно иметь титульный лист и состоять из трех разделов.</w:t>
      </w:r>
    </w:p>
    <w:p w14:paraId="1F0C83EC" w14:textId="77777777" w:rsidR="007D0DD4" w:rsidRPr="00874281" w:rsidRDefault="007D0DD4" w:rsidP="007D0DD4">
      <w:pPr>
        <w:contextualSpacing/>
        <w:rPr>
          <w:sz w:val="30"/>
          <w:szCs w:val="30"/>
        </w:rPr>
      </w:pPr>
      <w:r w:rsidRPr="00874281">
        <w:rPr>
          <w:sz w:val="30"/>
          <w:szCs w:val="30"/>
        </w:rPr>
        <w:t>I раздел «Мой портрет». Здесь содержатся сведения об обучающемся, которые он может представить любым способом. Это могут быть:</w:t>
      </w:r>
    </w:p>
    <w:p w14:paraId="3E2DC1C3" w14:textId="77777777" w:rsidR="007D0DD4" w:rsidRPr="00874281" w:rsidRDefault="007D0DD4" w:rsidP="007D0DD4">
      <w:pPr>
        <w:contextualSpacing/>
        <w:rPr>
          <w:sz w:val="30"/>
          <w:szCs w:val="30"/>
        </w:rPr>
      </w:pPr>
      <w:r w:rsidRPr="00874281">
        <w:rPr>
          <w:sz w:val="30"/>
          <w:szCs w:val="30"/>
        </w:rPr>
        <w:t xml:space="preserve">личные данные обучающегося; </w:t>
      </w:r>
    </w:p>
    <w:p w14:paraId="7C6F252F" w14:textId="77777777" w:rsidR="007D0DD4" w:rsidRPr="00874281" w:rsidRDefault="007D0DD4" w:rsidP="007D0DD4">
      <w:pPr>
        <w:contextualSpacing/>
        <w:rPr>
          <w:sz w:val="30"/>
          <w:szCs w:val="30"/>
        </w:rPr>
      </w:pPr>
      <w:r w:rsidRPr="00874281">
        <w:rPr>
          <w:sz w:val="30"/>
          <w:szCs w:val="30"/>
        </w:rPr>
        <w:t xml:space="preserve">резюме обучающегося; </w:t>
      </w:r>
    </w:p>
    <w:p w14:paraId="4EF289FD" w14:textId="77777777" w:rsidR="007D0DD4" w:rsidRPr="00874281" w:rsidRDefault="007D0DD4" w:rsidP="007D0DD4">
      <w:pPr>
        <w:contextualSpacing/>
        <w:rPr>
          <w:spacing w:val="-6"/>
          <w:sz w:val="30"/>
          <w:szCs w:val="30"/>
        </w:rPr>
      </w:pPr>
      <w:r w:rsidRPr="00874281">
        <w:rPr>
          <w:spacing w:val="-6"/>
          <w:sz w:val="30"/>
          <w:szCs w:val="30"/>
        </w:rPr>
        <w:t>результаты проведенного обучающимся самоанализа и самодиагностики;</w:t>
      </w:r>
    </w:p>
    <w:p w14:paraId="49A489F3" w14:textId="77777777" w:rsidR="007D0DD4" w:rsidRPr="00874281" w:rsidRDefault="007D0DD4" w:rsidP="007D0DD4">
      <w:pPr>
        <w:contextualSpacing/>
        <w:rPr>
          <w:sz w:val="30"/>
          <w:szCs w:val="30"/>
        </w:rPr>
      </w:pPr>
      <w:r w:rsidRPr="00874281">
        <w:rPr>
          <w:sz w:val="30"/>
          <w:szCs w:val="30"/>
        </w:rPr>
        <w:t>описание целей, поставленных обучающимся на определенный период, анализ их достижений;</w:t>
      </w:r>
    </w:p>
    <w:p w14:paraId="484CFD5A" w14:textId="49B84138" w:rsidR="007D0DD4" w:rsidRPr="00874281" w:rsidRDefault="007D0DD4" w:rsidP="007D0DD4">
      <w:pPr>
        <w:contextualSpacing/>
        <w:rPr>
          <w:sz w:val="30"/>
          <w:szCs w:val="30"/>
        </w:rPr>
      </w:pPr>
      <w:r w:rsidRPr="00874281">
        <w:rPr>
          <w:sz w:val="30"/>
          <w:szCs w:val="30"/>
        </w:rPr>
        <w:t>личные фотографии и др</w:t>
      </w:r>
      <w:r w:rsidR="005C784F">
        <w:rPr>
          <w:sz w:val="30"/>
          <w:szCs w:val="30"/>
        </w:rPr>
        <w:t>угое</w:t>
      </w:r>
      <w:r w:rsidRPr="00874281">
        <w:rPr>
          <w:sz w:val="30"/>
          <w:szCs w:val="30"/>
        </w:rPr>
        <w:t>.</w:t>
      </w:r>
    </w:p>
    <w:p w14:paraId="4CA049E0" w14:textId="77777777" w:rsidR="007D0DD4" w:rsidRPr="00874281" w:rsidRDefault="007D0DD4" w:rsidP="007D0DD4">
      <w:pPr>
        <w:contextualSpacing/>
        <w:rPr>
          <w:sz w:val="30"/>
          <w:szCs w:val="30"/>
        </w:rPr>
      </w:pPr>
      <w:r w:rsidRPr="00874281">
        <w:rPr>
          <w:sz w:val="30"/>
          <w:szCs w:val="30"/>
        </w:rPr>
        <w:t>II раздел «Личные достижения». В этом разделе могут быть представлены индивидуальные достижения обучающегося:</w:t>
      </w:r>
    </w:p>
    <w:p w14:paraId="3C3EEA98" w14:textId="77777777" w:rsidR="007D0DD4" w:rsidRPr="00874281" w:rsidRDefault="007D0DD4" w:rsidP="007D0DD4">
      <w:pPr>
        <w:contextualSpacing/>
        <w:rPr>
          <w:sz w:val="30"/>
          <w:szCs w:val="30"/>
        </w:rPr>
      </w:pPr>
      <w:r w:rsidRPr="00874281">
        <w:rPr>
          <w:sz w:val="30"/>
          <w:szCs w:val="30"/>
        </w:rPr>
        <w:t>результаты тестирования;</w:t>
      </w:r>
    </w:p>
    <w:p w14:paraId="54BAA95A" w14:textId="77777777" w:rsidR="007D0DD4" w:rsidRPr="00874281" w:rsidRDefault="007D0DD4" w:rsidP="007D0DD4">
      <w:pPr>
        <w:contextualSpacing/>
        <w:rPr>
          <w:sz w:val="30"/>
          <w:szCs w:val="30"/>
        </w:rPr>
      </w:pPr>
      <w:r w:rsidRPr="00874281">
        <w:rPr>
          <w:sz w:val="30"/>
          <w:szCs w:val="30"/>
        </w:rPr>
        <w:t xml:space="preserve">участие в олимпиадах и конкурсах (указываются вид мероприятия, время его проведения, достигнутый обучающимся результат); </w:t>
      </w:r>
    </w:p>
    <w:p w14:paraId="17FFBD43" w14:textId="77777777" w:rsidR="007D0DD4" w:rsidRPr="00874281" w:rsidRDefault="007D0DD4" w:rsidP="007D0DD4">
      <w:pPr>
        <w:contextualSpacing/>
        <w:rPr>
          <w:sz w:val="30"/>
          <w:szCs w:val="30"/>
        </w:rPr>
      </w:pPr>
      <w:r w:rsidRPr="00874281">
        <w:rPr>
          <w:sz w:val="30"/>
          <w:szCs w:val="30"/>
        </w:rPr>
        <w:t xml:space="preserve">участие в выставках; </w:t>
      </w:r>
    </w:p>
    <w:p w14:paraId="490C6577" w14:textId="77777777" w:rsidR="007D0DD4" w:rsidRPr="00874281" w:rsidRDefault="007D0DD4" w:rsidP="007D0DD4">
      <w:pPr>
        <w:contextualSpacing/>
        <w:rPr>
          <w:sz w:val="30"/>
          <w:szCs w:val="30"/>
        </w:rPr>
      </w:pPr>
      <w:r w:rsidRPr="00874281">
        <w:rPr>
          <w:sz w:val="30"/>
          <w:szCs w:val="30"/>
        </w:rPr>
        <w:t xml:space="preserve">техническое творчество: модели, макеты, приборы (указывается конкретная работа, дается ее описание); </w:t>
      </w:r>
    </w:p>
    <w:p w14:paraId="7B9D73EC" w14:textId="0B0F8FA7" w:rsidR="007D0DD4" w:rsidRPr="00874281" w:rsidRDefault="007D0DD4" w:rsidP="007D0DD4">
      <w:pPr>
        <w:contextualSpacing/>
        <w:rPr>
          <w:sz w:val="30"/>
          <w:szCs w:val="30"/>
        </w:rPr>
      </w:pPr>
      <w:r w:rsidRPr="00874281">
        <w:rPr>
          <w:sz w:val="30"/>
          <w:szCs w:val="30"/>
        </w:rPr>
        <w:t xml:space="preserve">копии свидетельств, сертификатов об участии в семинарах, курсах, социальных проектах и </w:t>
      </w:r>
      <w:r w:rsidR="005C784F" w:rsidRPr="00874281">
        <w:rPr>
          <w:sz w:val="30"/>
          <w:szCs w:val="30"/>
        </w:rPr>
        <w:t>др</w:t>
      </w:r>
      <w:r w:rsidR="005C784F">
        <w:rPr>
          <w:sz w:val="30"/>
          <w:szCs w:val="30"/>
        </w:rPr>
        <w:t>угое</w:t>
      </w:r>
      <w:r w:rsidRPr="00874281">
        <w:rPr>
          <w:sz w:val="30"/>
          <w:szCs w:val="30"/>
        </w:rPr>
        <w:t xml:space="preserve">. </w:t>
      </w:r>
    </w:p>
    <w:p w14:paraId="627521F0" w14:textId="77777777" w:rsidR="007D0DD4" w:rsidRPr="00874281" w:rsidRDefault="007D0DD4" w:rsidP="007D0DD4">
      <w:pPr>
        <w:contextualSpacing/>
        <w:rPr>
          <w:sz w:val="30"/>
          <w:szCs w:val="30"/>
        </w:rPr>
      </w:pPr>
      <w:r w:rsidRPr="00874281">
        <w:rPr>
          <w:sz w:val="30"/>
          <w:szCs w:val="30"/>
        </w:rPr>
        <w:t xml:space="preserve">III раздел «Портфолио работ» должен включать собрание исследовательских, проектных работ обучающегося, описание основных форм и направлений его активности. Этот раздел может содержать: </w:t>
      </w:r>
    </w:p>
    <w:p w14:paraId="42A3E21C" w14:textId="77777777" w:rsidR="007D0DD4" w:rsidRPr="00874281" w:rsidRDefault="007D0DD4" w:rsidP="007D0DD4">
      <w:pPr>
        <w:contextualSpacing/>
        <w:rPr>
          <w:sz w:val="30"/>
          <w:szCs w:val="30"/>
        </w:rPr>
      </w:pPr>
      <w:r w:rsidRPr="00874281">
        <w:rPr>
          <w:sz w:val="30"/>
          <w:szCs w:val="30"/>
        </w:rPr>
        <w:t xml:space="preserve">эссе, творческие задания, презентации; </w:t>
      </w:r>
    </w:p>
    <w:p w14:paraId="2426118F" w14:textId="77777777" w:rsidR="007D0DD4" w:rsidRPr="00874281" w:rsidRDefault="007D0DD4" w:rsidP="007D0DD4">
      <w:pPr>
        <w:contextualSpacing/>
        <w:rPr>
          <w:sz w:val="30"/>
          <w:szCs w:val="30"/>
        </w:rPr>
      </w:pPr>
      <w:r w:rsidRPr="00874281">
        <w:rPr>
          <w:sz w:val="30"/>
          <w:szCs w:val="30"/>
        </w:rPr>
        <w:t>исследовательские работы и рефераты;</w:t>
      </w:r>
    </w:p>
    <w:p w14:paraId="637C5611" w14:textId="77777777" w:rsidR="007D0DD4" w:rsidRPr="00874281" w:rsidRDefault="007D0DD4" w:rsidP="007D0DD4">
      <w:pPr>
        <w:contextualSpacing/>
        <w:rPr>
          <w:sz w:val="30"/>
          <w:szCs w:val="30"/>
        </w:rPr>
      </w:pPr>
      <w:r w:rsidRPr="00874281">
        <w:rPr>
          <w:sz w:val="30"/>
          <w:szCs w:val="30"/>
        </w:rPr>
        <w:t xml:space="preserve">проектные работы (указывается тема проекта, дается описание работы); </w:t>
      </w:r>
    </w:p>
    <w:p w14:paraId="33FEB014" w14:textId="77777777" w:rsidR="007D0DD4" w:rsidRPr="00874281" w:rsidRDefault="007D0DD4" w:rsidP="007D0DD4">
      <w:pPr>
        <w:contextualSpacing/>
        <w:rPr>
          <w:sz w:val="30"/>
          <w:szCs w:val="30"/>
        </w:rPr>
      </w:pPr>
      <w:r w:rsidRPr="00874281">
        <w:rPr>
          <w:sz w:val="30"/>
          <w:szCs w:val="30"/>
        </w:rPr>
        <w:lastRenderedPageBreak/>
        <w:t xml:space="preserve">сведения об участии в научных конференциях, учебных семинарах, освоении курсов; </w:t>
      </w:r>
    </w:p>
    <w:p w14:paraId="4CB5CA4E" w14:textId="77777777" w:rsidR="007D0DD4" w:rsidRPr="00874281" w:rsidRDefault="007D0DD4" w:rsidP="007D0DD4">
      <w:pPr>
        <w:contextualSpacing/>
        <w:rPr>
          <w:sz w:val="30"/>
          <w:szCs w:val="30"/>
        </w:rPr>
      </w:pPr>
      <w:r w:rsidRPr="00874281">
        <w:rPr>
          <w:sz w:val="30"/>
          <w:szCs w:val="30"/>
        </w:rPr>
        <w:t xml:space="preserve">сведения о прохождении различного рода практик; </w:t>
      </w:r>
    </w:p>
    <w:p w14:paraId="751EE069" w14:textId="77777777" w:rsidR="007D0DD4" w:rsidRPr="00874281" w:rsidRDefault="007D0DD4" w:rsidP="007D0DD4">
      <w:pPr>
        <w:contextualSpacing/>
        <w:rPr>
          <w:sz w:val="30"/>
          <w:szCs w:val="30"/>
        </w:rPr>
      </w:pPr>
      <w:r w:rsidRPr="00874281">
        <w:rPr>
          <w:sz w:val="30"/>
          <w:szCs w:val="30"/>
        </w:rPr>
        <w:t xml:space="preserve">отзывы, рецензии работ, тексты заключений, письма, характеристики классного руководителя, учителей-предметников, других педагогов, родителей, одноклассников на различные виды деятельности учащегося; </w:t>
      </w:r>
    </w:p>
    <w:p w14:paraId="3C940053" w14:textId="77777777" w:rsidR="007D0DD4" w:rsidRPr="00874281" w:rsidRDefault="007D0DD4" w:rsidP="007D0DD4">
      <w:pPr>
        <w:contextualSpacing/>
        <w:rPr>
          <w:sz w:val="30"/>
          <w:szCs w:val="30"/>
        </w:rPr>
      </w:pPr>
      <w:r w:rsidRPr="00874281">
        <w:rPr>
          <w:sz w:val="30"/>
          <w:szCs w:val="30"/>
        </w:rPr>
        <w:t xml:space="preserve">иную информацию, раскрывающую способности обучающегося; </w:t>
      </w:r>
    </w:p>
    <w:p w14:paraId="14DD4473" w14:textId="2432316A" w:rsidR="007D0DD4" w:rsidRPr="00874281" w:rsidRDefault="007D0DD4" w:rsidP="007D0DD4">
      <w:pPr>
        <w:contextualSpacing/>
        <w:rPr>
          <w:sz w:val="30"/>
          <w:szCs w:val="30"/>
        </w:rPr>
      </w:pPr>
      <w:r w:rsidRPr="00874281">
        <w:rPr>
          <w:sz w:val="30"/>
          <w:szCs w:val="30"/>
        </w:rPr>
        <w:t xml:space="preserve">приложения самих работ: текстов в печатном варианте, документов, фотографий и </w:t>
      </w:r>
      <w:r w:rsidR="00624204">
        <w:rPr>
          <w:rFonts w:eastAsia="Times New Roman"/>
          <w:sz w:val="30"/>
          <w:szCs w:val="30"/>
        </w:rPr>
        <w:t>так далее</w:t>
      </w:r>
      <w:r w:rsidRPr="00874281">
        <w:rPr>
          <w:sz w:val="30"/>
          <w:szCs w:val="30"/>
        </w:rPr>
        <w:t>.</w:t>
      </w:r>
    </w:p>
    <w:p w14:paraId="0797B085" w14:textId="77777777" w:rsidR="007D0DD4" w:rsidRPr="00874281" w:rsidRDefault="007D0DD4" w:rsidP="007D0DD4">
      <w:pPr>
        <w:contextualSpacing/>
        <w:rPr>
          <w:spacing w:val="-6"/>
          <w:sz w:val="30"/>
          <w:szCs w:val="30"/>
        </w:rPr>
      </w:pPr>
      <w:r w:rsidRPr="00874281">
        <w:rPr>
          <w:spacing w:val="-6"/>
          <w:sz w:val="30"/>
          <w:szCs w:val="30"/>
        </w:rPr>
        <w:t xml:space="preserve">При оформлении портфолио должны соблюдаться следующие требования: </w:t>
      </w:r>
    </w:p>
    <w:p w14:paraId="615B8F65" w14:textId="77777777" w:rsidR="007D0DD4" w:rsidRPr="00874281" w:rsidRDefault="007D0DD4" w:rsidP="007D0DD4">
      <w:pPr>
        <w:contextualSpacing/>
        <w:rPr>
          <w:sz w:val="30"/>
          <w:szCs w:val="30"/>
        </w:rPr>
      </w:pPr>
      <w:r w:rsidRPr="00874281">
        <w:rPr>
          <w:sz w:val="30"/>
          <w:szCs w:val="30"/>
        </w:rPr>
        <w:t xml:space="preserve">систематичность и регулярность ведения портфолио; </w:t>
      </w:r>
    </w:p>
    <w:p w14:paraId="1098EE8F" w14:textId="77777777" w:rsidR="007D0DD4" w:rsidRPr="00874281" w:rsidRDefault="007D0DD4" w:rsidP="007D0DD4">
      <w:pPr>
        <w:contextualSpacing/>
        <w:rPr>
          <w:sz w:val="30"/>
          <w:szCs w:val="30"/>
        </w:rPr>
      </w:pPr>
      <w:r w:rsidRPr="00874281">
        <w:rPr>
          <w:sz w:val="30"/>
          <w:szCs w:val="30"/>
        </w:rPr>
        <w:t>достоверность сведений, представленных в портфолио;</w:t>
      </w:r>
    </w:p>
    <w:p w14:paraId="5604A7C2" w14:textId="77777777" w:rsidR="007D0DD4" w:rsidRPr="00874281" w:rsidRDefault="007D0DD4" w:rsidP="007D0DD4">
      <w:pPr>
        <w:contextualSpacing/>
        <w:rPr>
          <w:sz w:val="30"/>
          <w:szCs w:val="30"/>
        </w:rPr>
      </w:pPr>
      <w:r w:rsidRPr="00874281">
        <w:rPr>
          <w:sz w:val="30"/>
          <w:szCs w:val="30"/>
        </w:rPr>
        <w:t xml:space="preserve">целостность и завершенность представленных материалов; </w:t>
      </w:r>
    </w:p>
    <w:p w14:paraId="0BA4A614" w14:textId="77777777" w:rsidR="007D0DD4" w:rsidRPr="00874281" w:rsidRDefault="007D0DD4" w:rsidP="007D0DD4">
      <w:pPr>
        <w:contextualSpacing/>
        <w:rPr>
          <w:sz w:val="30"/>
          <w:szCs w:val="30"/>
        </w:rPr>
      </w:pPr>
      <w:r w:rsidRPr="00874281">
        <w:rPr>
          <w:sz w:val="30"/>
          <w:szCs w:val="30"/>
        </w:rPr>
        <w:t xml:space="preserve">аккуратность и эстетичность оформления; </w:t>
      </w:r>
    </w:p>
    <w:p w14:paraId="4684169F" w14:textId="77777777" w:rsidR="007D0DD4" w:rsidRPr="00874281" w:rsidRDefault="007D0DD4" w:rsidP="007D0DD4">
      <w:pPr>
        <w:contextualSpacing/>
        <w:rPr>
          <w:sz w:val="30"/>
          <w:szCs w:val="30"/>
        </w:rPr>
      </w:pPr>
      <w:r w:rsidRPr="00874281">
        <w:rPr>
          <w:sz w:val="30"/>
          <w:szCs w:val="30"/>
        </w:rPr>
        <w:t xml:space="preserve">наглядность. </w:t>
      </w:r>
    </w:p>
    <w:p w14:paraId="5464A4EE" w14:textId="77777777" w:rsidR="007D0DD4" w:rsidRPr="00874281" w:rsidRDefault="007D0DD4" w:rsidP="007D0DD4">
      <w:pPr>
        <w:rPr>
          <w:sz w:val="30"/>
          <w:szCs w:val="30"/>
        </w:rPr>
      </w:pPr>
      <w:r w:rsidRPr="00874281">
        <w:rPr>
          <w:sz w:val="30"/>
          <w:szCs w:val="30"/>
        </w:rPr>
        <w:t xml:space="preserve">Подведение итогов по блоку 2. Ученики должны проанализировать и обобщить полученные знания, подвести итоги своего обучения на факультативных занятиях, скорректировать портфолио, используя теоретический и практический опыт. </w:t>
      </w:r>
    </w:p>
    <w:p w14:paraId="34183021" w14:textId="776B3A53" w:rsidR="007D0DD4" w:rsidRPr="00874281" w:rsidRDefault="007D0DD4" w:rsidP="007746D5">
      <w:pPr>
        <w:shd w:val="clear" w:color="auto" w:fill="FFFFFF"/>
        <w:ind w:firstLine="0"/>
        <w:contextualSpacing/>
        <w:jc w:val="center"/>
        <w:rPr>
          <w:b/>
          <w:sz w:val="30"/>
          <w:szCs w:val="30"/>
        </w:rPr>
      </w:pPr>
      <w:r w:rsidRPr="00874281">
        <w:rPr>
          <w:sz w:val="30"/>
          <w:szCs w:val="30"/>
        </w:rPr>
        <w:br w:type="column"/>
      </w:r>
      <w:r w:rsidRPr="00874281">
        <w:rPr>
          <w:b/>
          <w:sz w:val="30"/>
          <w:szCs w:val="30"/>
        </w:rPr>
        <w:lastRenderedPageBreak/>
        <w:t>БЛОК 2. ОСНОВЫ АГРАРНОГО ПРОИЗВОДСТВА (11 КЛАСС)</w:t>
      </w:r>
    </w:p>
    <w:p w14:paraId="1EFB2A85" w14:textId="77777777" w:rsidR="007D0DD4" w:rsidRPr="00874281" w:rsidRDefault="007D0DD4" w:rsidP="007746D5">
      <w:pPr>
        <w:shd w:val="clear" w:color="auto" w:fill="FFFFFF"/>
        <w:ind w:firstLine="0"/>
        <w:contextualSpacing/>
        <w:jc w:val="center"/>
        <w:rPr>
          <w:b/>
          <w:sz w:val="30"/>
          <w:szCs w:val="30"/>
        </w:rPr>
      </w:pPr>
    </w:p>
    <w:p w14:paraId="249B0390" w14:textId="77777777" w:rsidR="007D0DD4" w:rsidRPr="00874281" w:rsidRDefault="007D0DD4" w:rsidP="007746D5">
      <w:pPr>
        <w:shd w:val="clear" w:color="auto" w:fill="FFFFFF"/>
        <w:ind w:firstLine="0"/>
        <w:contextualSpacing/>
        <w:jc w:val="center"/>
        <w:rPr>
          <w:b/>
          <w:sz w:val="30"/>
          <w:szCs w:val="30"/>
        </w:rPr>
      </w:pPr>
      <w:r w:rsidRPr="00874281">
        <w:rPr>
          <w:b/>
          <w:sz w:val="30"/>
          <w:szCs w:val="30"/>
        </w:rPr>
        <w:t>Модуль 1. Основы агрономии</w:t>
      </w:r>
    </w:p>
    <w:p w14:paraId="69E47D95" w14:textId="77777777" w:rsidR="007D0DD4" w:rsidRPr="00874281" w:rsidRDefault="007D0DD4" w:rsidP="007746D5">
      <w:pPr>
        <w:shd w:val="clear" w:color="auto" w:fill="FFFFFF"/>
        <w:ind w:firstLine="0"/>
        <w:contextualSpacing/>
        <w:jc w:val="center"/>
        <w:rPr>
          <w:b/>
          <w:sz w:val="30"/>
          <w:szCs w:val="30"/>
        </w:rPr>
      </w:pPr>
    </w:p>
    <w:p w14:paraId="7DB2A7E6" w14:textId="77777777" w:rsidR="007D0DD4" w:rsidRPr="00874281" w:rsidRDefault="007D0DD4" w:rsidP="007746D5">
      <w:pPr>
        <w:shd w:val="clear" w:color="auto" w:fill="FFFFFF"/>
        <w:ind w:firstLine="0"/>
        <w:jc w:val="center"/>
        <w:rPr>
          <w:b/>
          <w:sz w:val="30"/>
          <w:szCs w:val="30"/>
        </w:rPr>
      </w:pPr>
      <w:r w:rsidRPr="00874281">
        <w:rPr>
          <w:b/>
          <w:sz w:val="30"/>
          <w:szCs w:val="30"/>
        </w:rPr>
        <w:t>1.1. Многообразие сельскохозяйственных растений</w:t>
      </w:r>
    </w:p>
    <w:p w14:paraId="49E01C8A" w14:textId="77777777" w:rsidR="007D0DD4" w:rsidRPr="00874281" w:rsidRDefault="007D0DD4" w:rsidP="007746D5">
      <w:pPr>
        <w:shd w:val="clear" w:color="auto" w:fill="FFFFFF"/>
        <w:ind w:firstLine="0"/>
        <w:jc w:val="center"/>
        <w:rPr>
          <w:b/>
          <w:sz w:val="30"/>
          <w:szCs w:val="30"/>
        </w:rPr>
      </w:pPr>
    </w:p>
    <w:p w14:paraId="35B3A8E2" w14:textId="77777777" w:rsidR="007D0DD4" w:rsidRPr="00874281" w:rsidRDefault="007D0DD4" w:rsidP="007746D5">
      <w:pPr>
        <w:shd w:val="clear" w:color="auto" w:fill="FFFFFF"/>
        <w:ind w:firstLine="0"/>
        <w:contextualSpacing/>
        <w:jc w:val="center"/>
        <w:rPr>
          <w:b/>
          <w:sz w:val="30"/>
          <w:szCs w:val="30"/>
        </w:rPr>
      </w:pPr>
      <w:r w:rsidRPr="00874281">
        <w:rPr>
          <w:b/>
          <w:sz w:val="30"/>
          <w:szCs w:val="30"/>
        </w:rPr>
        <w:t>1.1.1. Основные виды полевых культур.</w:t>
      </w:r>
    </w:p>
    <w:p w14:paraId="4862BC45" w14:textId="77777777" w:rsidR="007D0DD4" w:rsidRPr="00874281" w:rsidRDefault="007D0DD4" w:rsidP="007746D5">
      <w:pPr>
        <w:shd w:val="clear" w:color="auto" w:fill="FFFFFF"/>
        <w:ind w:firstLine="0"/>
        <w:jc w:val="center"/>
        <w:rPr>
          <w:b/>
          <w:sz w:val="30"/>
          <w:szCs w:val="30"/>
        </w:rPr>
      </w:pPr>
      <w:r w:rsidRPr="00874281">
        <w:rPr>
          <w:b/>
          <w:sz w:val="30"/>
          <w:szCs w:val="30"/>
        </w:rPr>
        <w:t>Их распространение по регионам и природно-климатическим зонам</w:t>
      </w:r>
    </w:p>
    <w:p w14:paraId="0EDD7890" w14:textId="77777777" w:rsidR="007D0DD4" w:rsidRPr="00874281" w:rsidRDefault="007D0DD4" w:rsidP="007746D5">
      <w:pPr>
        <w:shd w:val="clear" w:color="auto" w:fill="FFFFFF"/>
        <w:ind w:firstLine="0"/>
        <w:jc w:val="center"/>
        <w:rPr>
          <w:sz w:val="30"/>
          <w:szCs w:val="30"/>
        </w:rPr>
      </w:pPr>
    </w:p>
    <w:p w14:paraId="3E03C05F" w14:textId="77777777" w:rsidR="007D0DD4" w:rsidRPr="00874281" w:rsidRDefault="007D0DD4" w:rsidP="007746D5">
      <w:pPr>
        <w:shd w:val="clear" w:color="auto" w:fill="FFFFFF"/>
        <w:ind w:firstLine="0"/>
        <w:jc w:val="center"/>
        <w:rPr>
          <w:b/>
          <w:bCs/>
          <w:sz w:val="30"/>
          <w:szCs w:val="30"/>
        </w:rPr>
      </w:pPr>
      <w:r w:rsidRPr="00874281">
        <w:rPr>
          <w:b/>
          <w:bCs/>
          <w:sz w:val="30"/>
          <w:szCs w:val="30"/>
        </w:rPr>
        <w:t>1. Организационный момент (5 мин)</w:t>
      </w:r>
    </w:p>
    <w:p w14:paraId="78043B0D" w14:textId="77777777" w:rsidR="00874281" w:rsidRPr="00874281" w:rsidRDefault="00874281" w:rsidP="00874281">
      <w:pPr>
        <w:contextualSpacing/>
        <w:rPr>
          <w:rFonts w:eastAsia="Times New Roman"/>
          <w:sz w:val="30"/>
          <w:szCs w:val="30"/>
        </w:rPr>
      </w:pPr>
      <w:r w:rsidRPr="00874281">
        <w:rPr>
          <w:rFonts w:eastAsia="Times New Roman"/>
          <w:sz w:val="30"/>
          <w:szCs w:val="30"/>
        </w:rPr>
        <w:t>(СЛАЙД 1)</w:t>
      </w:r>
    </w:p>
    <w:p w14:paraId="30F7D4B4" w14:textId="77777777" w:rsidR="007D0DD4" w:rsidRPr="00874281" w:rsidRDefault="007D0DD4" w:rsidP="007D0DD4">
      <w:pPr>
        <w:contextualSpacing/>
        <w:rPr>
          <w:rFonts w:eastAsia="Times New Roman"/>
          <w:spacing w:val="-4"/>
          <w:sz w:val="30"/>
          <w:szCs w:val="30"/>
        </w:rPr>
      </w:pPr>
      <w:r w:rsidRPr="00874281">
        <w:rPr>
          <w:rFonts w:eastAsia="Times New Roman"/>
          <w:spacing w:val="-4"/>
          <w:sz w:val="30"/>
          <w:szCs w:val="30"/>
        </w:rPr>
        <w:t>Цель занятия: ознакомить учащихся с многообразием культурных растений.</w:t>
      </w:r>
    </w:p>
    <w:p w14:paraId="2EA7CF37" w14:textId="77777777" w:rsidR="007D0DD4" w:rsidRPr="00874281" w:rsidRDefault="007D0DD4" w:rsidP="007D0DD4">
      <w:pPr>
        <w:contextualSpacing/>
        <w:rPr>
          <w:rFonts w:eastAsia="Times New Roman"/>
          <w:sz w:val="30"/>
          <w:szCs w:val="30"/>
        </w:rPr>
      </w:pPr>
      <w:r w:rsidRPr="00874281">
        <w:rPr>
          <w:rFonts w:eastAsia="Times New Roman"/>
          <w:sz w:val="30"/>
          <w:szCs w:val="30"/>
        </w:rPr>
        <w:t>(СЛАЙДЫ 2, 3)</w:t>
      </w:r>
    </w:p>
    <w:p w14:paraId="76C531F1" w14:textId="77777777" w:rsidR="0046715F" w:rsidRPr="00874281" w:rsidRDefault="0046715F" w:rsidP="007D0DD4">
      <w:pPr>
        <w:contextualSpacing/>
        <w:rPr>
          <w:rFonts w:eastAsia="Times New Roman"/>
          <w:sz w:val="30"/>
          <w:szCs w:val="30"/>
        </w:rPr>
      </w:pPr>
    </w:p>
    <w:p w14:paraId="0619D6E7" w14:textId="77777777" w:rsidR="007D0DD4" w:rsidRPr="005317BE" w:rsidRDefault="007D0DD4" w:rsidP="007D0DD4">
      <w:pPr>
        <w:shd w:val="clear" w:color="auto" w:fill="FFFFFF"/>
        <w:ind w:firstLine="0"/>
        <w:jc w:val="center"/>
        <w:rPr>
          <w:b/>
          <w:bCs/>
          <w:sz w:val="30"/>
          <w:szCs w:val="30"/>
        </w:rPr>
      </w:pPr>
      <w:r w:rsidRPr="005317BE">
        <w:rPr>
          <w:b/>
          <w:bCs/>
          <w:sz w:val="30"/>
          <w:szCs w:val="30"/>
        </w:rPr>
        <w:t>2. Актуализация знаний и умений учащихся к изучению новой темы (3–5 мин)</w:t>
      </w:r>
    </w:p>
    <w:p w14:paraId="069F7E21" w14:textId="77777777" w:rsidR="007D0DD4" w:rsidRPr="00874281" w:rsidRDefault="007D0DD4" w:rsidP="007D0DD4">
      <w:pPr>
        <w:rPr>
          <w:rFonts w:eastAsia="Times New Roman"/>
          <w:bCs/>
          <w:sz w:val="30"/>
          <w:szCs w:val="30"/>
        </w:rPr>
      </w:pPr>
      <w:r w:rsidRPr="00874281">
        <w:rPr>
          <w:rFonts w:eastAsia="Times New Roman"/>
          <w:bCs/>
          <w:sz w:val="30"/>
          <w:szCs w:val="30"/>
        </w:rPr>
        <w:t>1. Какие центры происхождения культурных растений вы знаете?</w:t>
      </w:r>
    </w:p>
    <w:p w14:paraId="2FB6676B" w14:textId="77777777" w:rsidR="007D0DD4" w:rsidRPr="00874281" w:rsidRDefault="007D0DD4" w:rsidP="007D0DD4">
      <w:pPr>
        <w:rPr>
          <w:rFonts w:eastAsia="Times New Roman"/>
          <w:bCs/>
          <w:sz w:val="30"/>
          <w:szCs w:val="30"/>
        </w:rPr>
      </w:pPr>
      <w:r w:rsidRPr="00874281">
        <w:rPr>
          <w:rFonts w:eastAsia="Times New Roman"/>
          <w:sz w:val="30"/>
          <w:szCs w:val="30"/>
        </w:rPr>
        <w:t xml:space="preserve">2. Сможете ли вы </w:t>
      </w:r>
      <w:r w:rsidRPr="00874281">
        <w:rPr>
          <w:rFonts w:eastAsia="Times New Roman"/>
          <w:bCs/>
          <w:sz w:val="30"/>
          <w:szCs w:val="30"/>
        </w:rPr>
        <w:t>классифицировать культурные растения?</w:t>
      </w:r>
    </w:p>
    <w:p w14:paraId="03AA4CE4" w14:textId="77777777" w:rsidR="007D0DD4" w:rsidRPr="00874281" w:rsidRDefault="007D0DD4" w:rsidP="007D0DD4">
      <w:pPr>
        <w:rPr>
          <w:rFonts w:eastAsia="Times New Roman"/>
          <w:bCs/>
          <w:sz w:val="30"/>
          <w:szCs w:val="30"/>
        </w:rPr>
      </w:pPr>
      <w:r w:rsidRPr="00874281">
        <w:rPr>
          <w:rFonts w:eastAsia="Times New Roman"/>
          <w:sz w:val="30"/>
          <w:szCs w:val="30"/>
        </w:rPr>
        <w:t>3.</w:t>
      </w:r>
      <w:r w:rsidRPr="00874281">
        <w:rPr>
          <w:rFonts w:eastAsia="Times New Roman"/>
          <w:bCs/>
          <w:sz w:val="30"/>
          <w:szCs w:val="30"/>
        </w:rPr>
        <w:t xml:space="preserve"> Назовите сельскохозяйственные культуры Республики Беларусь, которые вы знаете.</w:t>
      </w:r>
    </w:p>
    <w:p w14:paraId="37547236" w14:textId="77777777" w:rsidR="007D0DD4" w:rsidRPr="00874281" w:rsidRDefault="007D0DD4" w:rsidP="007D0DD4">
      <w:pPr>
        <w:shd w:val="clear" w:color="auto" w:fill="FFFFFF"/>
        <w:rPr>
          <w:sz w:val="30"/>
          <w:szCs w:val="30"/>
        </w:rPr>
      </w:pPr>
    </w:p>
    <w:p w14:paraId="3DAE61FA" w14:textId="77777777" w:rsidR="007D0DD4" w:rsidRPr="00874281" w:rsidRDefault="007D0DD4" w:rsidP="007D0DD4">
      <w:pPr>
        <w:shd w:val="clear" w:color="auto" w:fill="FFFFFF"/>
        <w:ind w:firstLine="0"/>
        <w:jc w:val="center"/>
        <w:rPr>
          <w:b/>
          <w:bCs/>
          <w:sz w:val="30"/>
          <w:szCs w:val="30"/>
        </w:rPr>
      </w:pPr>
      <w:r w:rsidRPr="00874281">
        <w:rPr>
          <w:b/>
          <w:bCs/>
          <w:sz w:val="30"/>
          <w:szCs w:val="30"/>
        </w:rPr>
        <w:t>3. Объяснение нового материала (37–40 мин)</w:t>
      </w:r>
    </w:p>
    <w:p w14:paraId="65F17DEC" w14:textId="046C154E" w:rsidR="007D0DD4" w:rsidRPr="00874281" w:rsidRDefault="007D0DD4" w:rsidP="007D0DD4">
      <w:pPr>
        <w:rPr>
          <w:rFonts w:eastAsia="Times New Roman"/>
          <w:sz w:val="30"/>
          <w:szCs w:val="30"/>
        </w:rPr>
      </w:pPr>
      <w:r w:rsidRPr="00874281">
        <w:rPr>
          <w:rFonts w:eastAsia="Times New Roman"/>
          <w:sz w:val="30"/>
          <w:szCs w:val="30"/>
        </w:rPr>
        <w:t xml:space="preserve">(СЛАЙД </w:t>
      </w:r>
      <w:r w:rsidR="00874281">
        <w:rPr>
          <w:rFonts w:eastAsia="Times New Roman"/>
          <w:sz w:val="30"/>
          <w:szCs w:val="30"/>
        </w:rPr>
        <w:t>4</w:t>
      </w:r>
      <w:r w:rsidRPr="00874281">
        <w:rPr>
          <w:rFonts w:eastAsia="Times New Roman"/>
          <w:sz w:val="30"/>
          <w:szCs w:val="30"/>
        </w:rPr>
        <w:t>)</w:t>
      </w:r>
    </w:p>
    <w:p w14:paraId="7C78B939" w14:textId="77777777" w:rsidR="007D0DD4" w:rsidRPr="00874281" w:rsidRDefault="007D0DD4" w:rsidP="007D0DD4">
      <w:pPr>
        <w:rPr>
          <w:rFonts w:eastAsia="Times New Roman"/>
          <w:sz w:val="30"/>
          <w:szCs w:val="30"/>
        </w:rPr>
      </w:pPr>
      <w:r w:rsidRPr="00874281">
        <w:rPr>
          <w:rFonts w:eastAsia="Times New Roman"/>
          <w:sz w:val="30"/>
          <w:szCs w:val="30"/>
        </w:rPr>
        <w:t>Человек научился использовать в той или иной мере примерно 5% видов растений, которые в настоящее время произрастают на нашей планете и отличаются очень большим разнообразием. Около 1500 введены в культуру, из них наиболее важное значение имеют примерно 600.</w:t>
      </w:r>
    </w:p>
    <w:p w14:paraId="7C3A290C" w14:textId="7F31A716" w:rsidR="007D0DD4" w:rsidRPr="00874281" w:rsidRDefault="007D0DD4" w:rsidP="007D0DD4">
      <w:pPr>
        <w:rPr>
          <w:rFonts w:eastAsia="Times New Roman"/>
          <w:sz w:val="30"/>
          <w:szCs w:val="30"/>
        </w:rPr>
      </w:pPr>
      <w:r w:rsidRPr="00874281">
        <w:rPr>
          <w:rFonts w:eastAsia="Times New Roman"/>
          <w:sz w:val="30"/>
          <w:szCs w:val="30"/>
        </w:rPr>
        <w:t xml:space="preserve">(СЛАЙД </w:t>
      </w:r>
      <w:r w:rsidR="00874281">
        <w:rPr>
          <w:rFonts w:eastAsia="Times New Roman"/>
          <w:sz w:val="30"/>
          <w:szCs w:val="30"/>
        </w:rPr>
        <w:t>5</w:t>
      </w:r>
      <w:r w:rsidRPr="00874281">
        <w:rPr>
          <w:rFonts w:eastAsia="Times New Roman"/>
          <w:sz w:val="30"/>
          <w:szCs w:val="30"/>
        </w:rPr>
        <w:t>)</w:t>
      </w:r>
    </w:p>
    <w:p w14:paraId="5E45BE00" w14:textId="4D5C5A10" w:rsidR="007D0DD4" w:rsidRPr="00874281" w:rsidRDefault="00874281" w:rsidP="007D0DD4">
      <w:pPr>
        <w:rPr>
          <w:rFonts w:eastAsia="Times New Roman"/>
          <w:sz w:val="30"/>
          <w:szCs w:val="30"/>
        </w:rPr>
      </w:pPr>
      <w:r w:rsidRPr="00874281">
        <w:rPr>
          <w:rFonts w:eastAsia="Times New Roman"/>
          <w:b/>
          <w:sz w:val="30"/>
          <w:szCs w:val="30"/>
        </w:rPr>
        <w:t xml:space="preserve">Отличие культурных растений от дикорастущих (В. </w:t>
      </w:r>
      <w:proofErr w:type="spellStart"/>
      <w:r w:rsidRPr="00874281">
        <w:rPr>
          <w:rFonts w:eastAsia="Times New Roman"/>
          <w:b/>
          <w:sz w:val="30"/>
          <w:szCs w:val="30"/>
        </w:rPr>
        <w:t>Церлинг</w:t>
      </w:r>
      <w:proofErr w:type="spellEnd"/>
      <w:r w:rsidRPr="00874281">
        <w:rPr>
          <w:rFonts w:eastAsia="Times New Roman"/>
          <w:b/>
          <w:sz w:val="30"/>
          <w:szCs w:val="30"/>
        </w:rPr>
        <w:t>)</w:t>
      </w:r>
      <w:r>
        <w:rPr>
          <w:rFonts w:eastAsia="Times New Roman"/>
          <w:b/>
          <w:sz w:val="30"/>
          <w:szCs w:val="30"/>
        </w:rPr>
        <w:t xml:space="preserve">. </w:t>
      </w:r>
      <w:r w:rsidR="007D0DD4" w:rsidRPr="00874281">
        <w:rPr>
          <w:rFonts w:eastAsia="Times New Roman"/>
          <w:sz w:val="30"/>
          <w:szCs w:val="30"/>
        </w:rPr>
        <w:t>Культурные растения – растения, выращиваемые человеком для получения пищевых продуктов, кормов в сельском хозяйстве, лекарств, промышленного и иного сырья и других целей.</w:t>
      </w:r>
    </w:p>
    <w:p w14:paraId="3496DD98" w14:textId="7B60E164" w:rsidR="007D0DD4" w:rsidRPr="00874281" w:rsidRDefault="007D0DD4" w:rsidP="007D0DD4">
      <w:pPr>
        <w:rPr>
          <w:rFonts w:eastAsia="Times New Roman"/>
          <w:sz w:val="30"/>
          <w:szCs w:val="30"/>
        </w:rPr>
      </w:pPr>
      <w:r w:rsidRPr="00874281">
        <w:rPr>
          <w:rFonts w:eastAsia="Times New Roman"/>
          <w:sz w:val="30"/>
          <w:szCs w:val="30"/>
        </w:rPr>
        <w:t xml:space="preserve">(СЛАЙД </w:t>
      </w:r>
      <w:r w:rsidR="00874281">
        <w:rPr>
          <w:rFonts w:eastAsia="Times New Roman"/>
          <w:sz w:val="30"/>
          <w:szCs w:val="30"/>
        </w:rPr>
        <w:t>6</w:t>
      </w:r>
      <w:r w:rsidRPr="00874281">
        <w:rPr>
          <w:rFonts w:eastAsia="Times New Roman"/>
          <w:sz w:val="30"/>
          <w:szCs w:val="30"/>
        </w:rPr>
        <w:t>)</w:t>
      </w:r>
    </w:p>
    <w:p w14:paraId="1ABFD0A9" w14:textId="77777777" w:rsidR="007D0DD4" w:rsidRPr="00874281" w:rsidRDefault="007D0DD4" w:rsidP="007D0DD4">
      <w:pPr>
        <w:rPr>
          <w:rFonts w:eastAsia="Times New Roman"/>
          <w:sz w:val="30"/>
          <w:szCs w:val="30"/>
        </w:rPr>
      </w:pPr>
      <w:r w:rsidRPr="00874281">
        <w:rPr>
          <w:rFonts w:eastAsia="Times New Roman"/>
          <w:sz w:val="30"/>
          <w:szCs w:val="30"/>
        </w:rPr>
        <w:t xml:space="preserve">Человек вывел культурные (возделываемые, культивируемые) растения из дикорастущих еще в древние времена. Он отбирал понравившиеся ему вкусные семена, плоды, корни и сеял нужные растения поблизости от своего жилища, поливал их и ухаживал за ними. Год от года семена становились обильнее и крупнее, а корнеплоды или плоды – вкуснее. Если мы сравним колосья культурной и дикорастущей пшеницы, увидим, что у первой они намного больше. Значит, и листья, и все другие органы культурной пшеницы должны работать интенсивнее, </w:t>
      </w:r>
      <w:r w:rsidRPr="00874281">
        <w:rPr>
          <w:rFonts w:eastAsia="Times New Roman"/>
          <w:sz w:val="30"/>
          <w:szCs w:val="30"/>
        </w:rPr>
        <w:lastRenderedPageBreak/>
        <w:t>чтобы образовать более крупные колосья, с большим количеством зерен. Следовательно, культурной пшенице нужны лучшие условия жизни, чем дикорастущей. Иначе она не даст хорошего урожая. То же наблюдается у картофеля, свеклы, капусты, ягодников – у любого растения, возделываемого человеком.</w:t>
      </w:r>
    </w:p>
    <w:p w14:paraId="4BB49EF6" w14:textId="77777777" w:rsidR="007D0DD4" w:rsidRPr="00874281" w:rsidRDefault="007D0DD4" w:rsidP="007D0DD4">
      <w:pPr>
        <w:rPr>
          <w:rFonts w:eastAsia="Times New Roman"/>
          <w:sz w:val="30"/>
          <w:szCs w:val="30"/>
        </w:rPr>
      </w:pPr>
      <w:r w:rsidRPr="00874281">
        <w:rPr>
          <w:rFonts w:eastAsia="Times New Roman"/>
          <w:sz w:val="30"/>
          <w:szCs w:val="30"/>
        </w:rPr>
        <w:t>Из поколения в поколение передавался опыт выращивания растений. Люди отбирали растения и улучшали их. Так было положено начало возделыванию культурных растений – растениеводству. Появилась наука о землепашестве, или земледелии. Она развивалась взаимосвязанно с ботаникой, химией, физиологией растений, почвоведением.</w:t>
      </w:r>
    </w:p>
    <w:p w14:paraId="18913BEF" w14:textId="60B8FE87" w:rsidR="007D0DD4" w:rsidRPr="00874281" w:rsidRDefault="007D0DD4" w:rsidP="007D0DD4">
      <w:pPr>
        <w:rPr>
          <w:rFonts w:eastAsia="Times New Roman"/>
          <w:sz w:val="30"/>
          <w:szCs w:val="30"/>
        </w:rPr>
      </w:pPr>
      <w:r w:rsidRPr="00874281">
        <w:rPr>
          <w:rFonts w:eastAsia="Times New Roman"/>
          <w:sz w:val="30"/>
          <w:szCs w:val="30"/>
        </w:rPr>
        <w:t xml:space="preserve">(СЛАЙД </w:t>
      </w:r>
      <w:r w:rsidR="00874281">
        <w:rPr>
          <w:rFonts w:eastAsia="Times New Roman"/>
          <w:sz w:val="30"/>
          <w:szCs w:val="30"/>
        </w:rPr>
        <w:t>7</w:t>
      </w:r>
      <w:r w:rsidRPr="00874281">
        <w:rPr>
          <w:rFonts w:eastAsia="Times New Roman"/>
          <w:sz w:val="30"/>
          <w:szCs w:val="30"/>
        </w:rPr>
        <w:t>)</w:t>
      </w:r>
    </w:p>
    <w:p w14:paraId="16B4EF7B" w14:textId="06B35EB0" w:rsidR="007D0DD4" w:rsidRPr="00874281" w:rsidRDefault="00874281" w:rsidP="007D0DD4">
      <w:pPr>
        <w:rPr>
          <w:rFonts w:eastAsia="Times New Roman"/>
          <w:sz w:val="30"/>
          <w:szCs w:val="30"/>
        </w:rPr>
      </w:pPr>
      <w:r w:rsidRPr="00874281">
        <w:rPr>
          <w:rFonts w:eastAsia="Times New Roman"/>
          <w:b/>
          <w:sz w:val="30"/>
          <w:szCs w:val="30"/>
        </w:rPr>
        <w:t>Происхождение культурных растений</w:t>
      </w:r>
      <w:r>
        <w:rPr>
          <w:rFonts w:eastAsia="Times New Roman"/>
          <w:b/>
          <w:sz w:val="30"/>
          <w:szCs w:val="30"/>
        </w:rPr>
        <w:t>.</w:t>
      </w:r>
      <w:r w:rsidRPr="00874281">
        <w:rPr>
          <w:rFonts w:eastAsia="Times New Roman"/>
          <w:sz w:val="30"/>
          <w:szCs w:val="30"/>
        </w:rPr>
        <w:t xml:space="preserve"> </w:t>
      </w:r>
      <w:r w:rsidR="007D0DD4" w:rsidRPr="00874281">
        <w:rPr>
          <w:rFonts w:eastAsia="Times New Roman"/>
          <w:sz w:val="30"/>
          <w:szCs w:val="30"/>
        </w:rPr>
        <w:t xml:space="preserve">Наиболее полную и целостную теорию центров происхождения видов культурных растений сформулировал Николай Иванович Вавилов в ходе исследований в 20–30-е годы прошлого века. </w:t>
      </w:r>
    </w:p>
    <w:p w14:paraId="3654093E" w14:textId="77777777" w:rsidR="007D0DD4" w:rsidRPr="00874281" w:rsidRDefault="007D0DD4" w:rsidP="007D0DD4">
      <w:pPr>
        <w:rPr>
          <w:rFonts w:eastAsia="Times New Roman"/>
          <w:sz w:val="30"/>
          <w:szCs w:val="30"/>
        </w:rPr>
      </w:pPr>
      <w:r w:rsidRPr="00874281">
        <w:rPr>
          <w:rFonts w:eastAsia="Times New Roman"/>
          <w:sz w:val="30"/>
          <w:szCs w:val="30"/>
        </w:rPr>
        <w:t>В своих экспедициях Н. И. Вавилов собрал богатейшую коллекцию культурных растений, нашел родственные связи между ними, предсказал возможные для выведения ранее неизвестные, но заложенные генетически свойства этих культур. Он обнаружил существование районов с максимальной концентрацией видов, разновидностей и сортов определенных культурных растений, а также то, что эти районы связаны с местами древнейших цивилизаций.</w:t>
      </w:r>
    </w:p>
    <w:p w14:paraId="50F354E8" w14:textId="67A26E3E" w:rsidR="007D0DD4" w:rsidRPr="00874281" w:rsidRDefault="007D0DD4" w:rsidP="007D0DD4">
      <w:pPr>
        <w:rPr>
          <w:rFonts w:eastAsia="Times New Roman"/>
          <w:sz w:val="30"/>
          <w:szCs w:val="30"/>
        </w:rPr>
      </w:pPr>
      <w:r w:rsidRPr="00874281">
        <w:rPr>
          <w:rFonts w:eastAsia="Times New Roman"/>
          <w:sz w:val="30"/>
          <w:szCs w:val="30"/>
        </w:rPr>
        <w:t xml:space="preserve">(СЛАЙД </w:t>
      </w:r>
      <w:r w:rsidR="00874281">
        <w:rPr>
          <w:rFonts w:eastAsia="Times New Roman"/>
          <w:sz w:val="30"/>
          <w:szCs w:val="30"/>
        </w:rPr>
        <w:t>8</w:t>
      </w:r>
      <w:r w:rsidRPr="00874281">
        <w:rPr>
          <w:rFonts w:eastAsia="Times New Roman"/>
          <w:sz w:val="30"/>
          <w:szCs w:val="30"/>
        </w:rPr>
        <w:t>)</w:t>
      </w:r>
    </w:p>
    <w:p w14:paraId="220D29C4" w14:textId="77777777" w:rsidR="007D0DD4" w:rsidRPr="00874281" w:rsidRDefault="007D0DD4" w:rsidP="007D0DD4">
      <w:pPr>
        <w:rPr>
          <w:rFonts w:eastAsia="Times New Roman"/>
          <w:sz w:val="30"/>
          <w:szCs w:val="30"/>
        </w:rPr>
      </w:pPr>
      <w:r w:rsidRPr="00874281">
        <w:rPr>
          <w:rFonts w:eastAsia="Times New Roman"/>
          <w:spacing w:val="-6"/>
          <w:sz w:val="30"/>
          <w:szCs w:val="30"/>
        </w:rPr>
        <w:t>В ходе исследований Н. И. Вавилова</w:t>
      </w:r>
      <w:r w:rsidRPr="00874281">
        <w:rPr>
          <w:rFonts w:eastAsia="Times New Roman"/>
          <w:sz w:val="30"/>
          <w:szCs w:val="30"/>
        </w:rPr>
        <w:t xml:space="preserve"> было выявлено семь основных географических центров происхождения культурных растений.</w:t>
      </w:r>
    </w:p>
    <w:p w14:paraId="6E0803BD" w14:textId="45A777ED" w:rsidR="007D0DD4" w:rsidRPr="00874281" w:rsidRDefault="007D0DD4" w:rsidP="007D0DD4">
      <w:pPr>
        <w:rPr>
          <w:rFonts w:eastAsia="Times New Roman"/>
          <w:sz w:val="30"/>
          <w:szCs w:val="30"/>
        </w:rPr>
      </w:pPr>
      <w:r w:rsidRPr="00874281">
        <w:rPr>
          <w:rFonts w:eastAsia="Times New Roman"/>
          <w:sz w:val="30"/>
          <w:szCs w:val="30"/>
        </w:rPr>
        <w:t>(СЛАЙД</w:t>
      </w:r>
      <w:r w:rsidR="00874281">
        <w:rPr>
          <w:rFonts w:eastAsia="Times New Roman"/>
          <w:sz w:val="30"/>
          <w:szCs w:val="30"/>
        </w:rPr>
        <w:t xml:space="preserve"> 9</w:t>
      </w:r>
      <w:r w:rsidRPr="00874281">
        <w:rPr>
          <w:rFonts w:eastAsia="Times New Roman"/>
          <w:sz w:val="30"/>
          <w:szCs w:val="30"/>
        </w:rPr>
        <w:t>)</w:t>
      </w:r>
    </w:p>
    <w:p w14:paraId="44846B10" w14:textId="77777777" w:rsidR="007D0DD4" w:rsidRPr="00874281" w:rsidRDefault="007D0DD4" w:rsidP="007D0DD4">
      <w:pPr>
        <w:rPr>
          <w:rFonts w:eastAsia="Times New Roman"/>
          <w:sz w:val="30"/>
          <w:szCs w:val="30"/>
        </w:rPr>
      </w:pPr>
      <w:r w:rsidRPr="00874281">
        <w:rPr>
          <w:rFonts w:eastAsia="Times New Roman"/>
          <w:sz w:val="30"/>
          <w:szCs w:val="30"/>
        </w:rPr>
        <w:t>1. Южноазиатский тропический центр включает в себя тропическую Индию, Индокитай, Южный Китай, Юго-Восточную Азию. Культурные растения центра: рис, сахарный тростник, огурец, баклажан, цитрусовые, манго, банан, кокосовая пальма, черный перец – около 33% всех культурных растений.</w:t>
      </w:r>
    </w:p>
    <w:p w14:paraId="270C12F7" w14:textId="433BDFA4" w:rsidR="007D0DD4" w:rsidRPr="00874281" w:rsidRDefault="007D0DD4" w:rsidP="007D0DD4">
      <w:pPr>
        <w:rPr>
          <w:rFonts w:eastAsia="Times New Roman"/>
          <w:sz w:val="30"/>
          <w:szCs w:val="30"/>
        </w:rPr>
      </w:pPr>
      <w:r w:rsidRPr="00874281">
        <w:rPr>
          <w:rFonts w:eastAsia="Times New Roman"/>
          <w:sz w:val="30"/>
          <w:szCs w:val="30"/>
        </w:rPr>
        <w:t>(СЛАЙД 1</w:t>
      </w:r>
      <w:r w:rsidR="00874281">
        <w:rPr>
          <w:rFonts w:eastAsia="Times New Roman"/>
          <w:sz w:val="30"/>
          <w:szCs w:val="30"/>
        </w:rPr>
        <w:t>0</w:t>
      </w:r>
      <w:r w:rsidRPr="00874281">
        <w:rPr>
          <w:rFonts w:eastAsia="Times New Roman"/>
          <w:sz w:val="30"/>
          <w:szCs w:val="30"/>
        </w:rPr>
        <w:t>)</w:t>
      </w:r>
    </w:p>
    <w:p w14:paraId="15405284" w14:textId="77777777" w:rsidR="007D0DD4" w:rsidRPr="00874281" w:rsidRDefault="007D0DD4" w:rsidP="007D0DD4">
      <w:pPr>
        <w:rPr>
          <w:rFonts w:eastAsia="Times New Roman"/>
          <w:sz w:val="30"/>
          <w:szCs w:val="30"/>
        </w:rPr>
      </w:pPr>
      <w:r w:rsidRPr="00874281">
        <w:rPr>
          <w:rFonts w:eastAsia="Times New Roman"/>
          <w:sz w:val="30"/>
          <w:szCs w:val="30"/>
        </w:rPr>
        <w:t>2. Восточноазиатский центр – Центральный и Восточный Китай, Япония, Корея, Тайвань. Отсюда произошли соя, просо, гречиха, слива, вишня, редька, грецкий орех, мандарин, хурма, бамбук, женьшень – около 20% культурных растений.</w:t>
      </w:r>
    </w:p>
    <w:p w14:paraId="5FAA620D" w14:textId="61F92807" w:rsidR="007D0DD4" w:rsidRPr="00874281" w:rsidRDefault="007D0DD4" w:rsidP="007D0DD4">
      <w:pPr>
        <w:rPr>
          <w:rFonts w:eastAsia="Times New Roman"/>
          <w:sz w:val="30"/>
          <w:szCs w:val="30"/>
        </w:rPr>
      </w:pPr>
      <w:r w:rsidRPr="00874281">
        <w:rPr>
          <w:rFonts w:eastAsia="Times New Roman"/>
          <w:sz w:val="30"/>
          <w:szCs w:val="30"/>
        </w:rPr>
        <w:t>(СЛАЙД 1</w:t>
      </w:r>
      <w:r w:rsidR="00874281">
        <w:rPr>
          <w:rFonts w:eastAsia="Times New Roman"/>
          <w:sz w:val="30"/>
          <w:szCs w:val="30"/>
        </w:rPr>
        <w:t>1</w:t>
      </w:r>
      <w:r w:rsidRPr="00874281">
        <w:rPr>
          <w:rFonts w:eastAsia="Times New Roman"/>
          <w:sz w:val="30"/>
          <w:szCs w:val="30"/>
        </w:rPr>
        <w:t>)</w:t>
      </w:r>
    </w:p>
    <w:p w14:paraId="26806D3B" w14:textId="77777777" w:rsidR="007D0DD4" w:rsidRPr="00874281" w:rsidRDefault="007D0DD4" w:rsidP="007D0DD4">
      <w:pPr>
        <w:contextualSpacing/>
        <w:rPr>
          <w:rFonts w:eastAsia="Times New Roman"/>
          <w:sz w:val="30"/>
          <w:szCs w:val="30"/>
        </w:rPr>
      </w:pPr>
      <w:r w:rsidRPr="00874281">
        <w:rPr>
          <w:rFonts w:eastAsia="Times New Roman"/>
          <w:sz w:val="30"/>
          <w:szCs w:val="30"/>
        </w:rPr>
        <w:t>3. Юго-</w:t>
      </w:r>
      <w:proofErr w:type="spellStart"/>
      <w:r w:rsidRPr="00874281">
        <w:rPr>
          <w:rFonts w:eastAsia="Times New Roman"/>
          <w:sz w:val="30"/>
          <w:szCs w:val="30"/>
        </w:rPr>
        <w:t>западноазиатский</w:t>
      </w:r>
      <w:proofErr w:type="spellEnd"/>
      <w:r w:rsidRPr="00874281">
        <w:rPr>
          <w:rFonts w:eastAsia="Times New Roman"/>
          <w:sz w:val="30"/>
          <w:szCs w:val="30"/>
        </w:rPr>
        <w:t xml:space="preserve"> центр – Малая Азия, Средняя Азия, Иран, Афганистан, Юго-Западная Индия. Этот центр является прародителем пшеницы, ячменя, ржи, фундука, бобовых культур, льна, конопли, репы, чеснока, винограда, абрикоса, груши, дыни – порядка 14% всех культурных растений.</w:t>
      </w:r>
    </w:p>
    <w:p w14:paraId="27EB487A" w14:textId="393D5734" w:rsidR="007D0DD4" w:rsidRPr="00874281" w:rsidRDefault="007D0DD4" w:rsidP="007D0DD4">
      <w:pPr>
        <w:rPr>
          <w:rFonts w:eastAsia="Times New Roman"/>
          <w:sz w:val="30"/>
          <w:szCs w:val="30"/>
        </w:rPr>
      </w:pPr>
      <w:r w:rsidRPr="00874281">
        <w:rPr>
          <w:rFonts w:eastAsia="Times New Roman"/>
          <w:sz w:val="30"/>
          <w:szCs w:val="30"/>
        </w:rPr>
        <w:lastRenderedPageBreak/>
        <w:t>(СЛАЙД 1</w:t>
      </w:r>
      <w:r w:rsidR="00874281">
        <w:rPr>
          <w:rFonts w:eastAsia="Times New Roman"/>
          <w:sz w:val="30"/>
          <w:szCs w:val="30"/>
        </w:rPr>
        <w:t>2</w:t>
      </w:r>
      <w:r w:rsidRPr="00874281">
        <w:rPr>
          <w:rFonts w:eastAsia="Times New Roman"/>
          <w:sz w:val="30"/>
          <w:szCs w:val="30"/>
        </w:rPr>
        <w:t>)</w:t>
      </w:r>
    </w:p>
    <w:p w14:paraId="08483436" w14:textId="77777777" w:rsidR="007D0DD4" w:rsidRPr="00874281" w:rsidRDefault="007D0DD4" w:rsidP="007D0DD4">
      <w:pPr>
        <w:rPr>
          <w:rFonts w:eastAsia="Times New Roman"/>
          <w:sz w:val="30"/>
          <w:szCs w:val="30"/>
        </w:rPr>
      </w:pPr>
      <w:r w:rsidRPr="00874281">
        <w:rPr>
          <w:rFonts w:eastAsia="Times New Roman"/>
          <w:sz w:val="30"/>
          <w:szCs w:val="30"/>
        </w:rPr>
        <w:t>4. Средиземноморский центр – страны побережья Средиземного моря. Отсюда вышли капуста, сахарная свекла, маслины, клевер, чечевица, овес, лен, лавр, кабачок, петрушка, сельдерей, виноград, горох, бобы, морковь, мята, тмин, хрен, укроп – около 11% культурных растений.</w:t>
      </w:r>
    </w:p>
    <w:p w14:paraId="55079E75" w14:textId="21A4A5CD" w:rsidR="007D0DD4" w:rsidRPr="00874281" w:rsidRDefault="007D0DD4" w:rsidP="007D0DD4">
      <w:pPr>
        <w:rPr>
          <w:rFonts w:eastAsia="Times New Roman"/>
          <w:sz w:val="30"/>
          <w:szCs w:val="30"/>
        </w:rPr>
      </w:pPr>
      <w:r w:rsidRPr="00874281">
        <w:rPr>
          <w:rFonts w:eastAsia="Times New Roman"/>
          <w:sz w:val="30"/>
          <w:szCs w:val="30"/>
        </w:rPr>
        <w:t>(СЛАЙД 1</w:t>
      </w:r>
      <w:r w:rsidR="00874281">
        <w:rPr>
          <w:rFonts w:eastAsia="Times New Roman"/>
          <w:sz w:val="30"/>
          <w:szCs w:val="30"/>
        </w:rPr>
        <w:t>3</w:t>
      </w:r>
      <w:r w:rsidRPr="00874281">
        <w:rPr>
          <w:rFonts w:eastAsia="Times New Roman"/>
          <w:sz w:val="30"/>
          <w:szCs w:val="30"/>
        </w:rPr>
        <w:t>)</w:t>
      </w:r>
    </w:p>
    <w:p w14:paraId="2056DA1A" w14:textId="77777777" w:rsidR="007D0DD4" w:rsidRPr="00874281" w:rsidRDefault="007D0DD4" w:rsidP="007D0DD4">
      <w:pPr>
        <w:rPr>
          <w:rFonts w:eastAsia="Times New Roman"/>
          <w:sz w:val="30"/>
          <w:szCs w:val="30"/>
        </w:rPr>
      </w:pPr>
      <w:r w:rsidRPr="00874281">
        <w:rPr>
          <w:rFonts w:eastAsia="Times New Roman"/>
          <w:sz w:val="30"/>
          <w:szCs w:val="30"/>
        </w:rPr>
        <w:t>5. Абиссинский, или Африканский центр – Абиссинское нагорье Африки в районе Эфиопии. Оттуда произошли пшеница, ячмень, сорго, кофе, бананы, кунжут, арбуз – порядка 4% культурных растений.</w:t>
      </w:r>
    </w:p>
    <w:p w14:paraId="3EF9EAFE" w14:textId="03EBFA09" w:rsidR="007D0DD4" w:rsidRPr="00874281" w:rsidRDefault="007D0DD4" w:rsidP="007D0DD4">
      <w:pPr>
        <w:rPr>
          <w:rFonts w:eastAsia="Times New Roman"/>
          <w:sz w:val="30"/>
          <w:szCs w:val="30"/>
        </w:rPr>
      </w:pPr>
      <w:r w:rsidRPr="00874281">
        <w:rPr>
          <w:rFonts w:eastAsia="Times New Roman"/>
          <w:sz w:val="30"/>
          <w:szCs w:val="30"/>
        </w:rPr>
        <w:t>(СЛАЙД 1</w:t>
      </w:r>
      <w:r w:rsidR="00874281">
        <w:rPr>
          <w:rFonts w:eastAsia="Times New Roman"/>
          <w:sz w:val="30"/>
          <w:szCs w:val="30"/>
        </w:rPr>
        <w:t>4</w:t>
      </w:r>
      <w:r w:rsidRPr="00874281">
        <w:rPr>
          <w:rFonts w:eastAsia="Times New Roman"/>
          <w:sz w:val="30"/>
          <w:szCs w:val="30"/>
        </w:rPr>
        <w:t>)</w:t>
      </w:r>
    </w:p>
    <w:p w14:paraId="14B8DA0F" w14:textId="77777777" w:rsidR="007D0DD4" w:rsidRPr="00874281" w:rsidRDefault="007D0DD4" w:rsidP="007D0DD4">
      <w:pPr>
        <w:rPr>
          <w:rFonts w:eastAsia="Times New Roman"/>
          <w:sz w:val="30"/>
          <w:szCs w:val="30"/>
        </w:rPr>
      </w:pPr>
      <w:r w:rsidRPr="00874281">
        <w:rPr>
          <w:rFonts w:eastAsia="Times New Roman"/>
          <w:sz w:val="30"/>
          <w:szCs w:val="30"/>
        </w:rPr>
        <w:t>6. Центральноамериканский центр – Южная Мексика. Родоначальник фасоли, кукурузы, подсолнечника, хлопчатника, какао, тыквы, табака, топинамбура, папайи – около 10% культурных растений.</w:t>
      </w:r>
    </w:p>
    <w:p w14:paraId="12922561" w14:textId="55050CA8" w:rsidR="007D0DD4" w:rsidRPr="00874281" w:rsidRDefault="007D0DD4" w:rsidP="007D0DD4">
      <w:pPr>
        <w:rPr>
          <w:rFonts w:eastAsia="Times New Roman"/>
          <w:sz w:val="30"/>
          <w:szCs w:val="30"/>
        </w:rPr>
      </w:pPr>
      <w:r w:rsidRPr="00874281">
        <w:rPr>
          <w:rFonts w:eastAsia="Times New Roman"/>
          <w:sz w:val="30"/>
          <w:szCs w:val="30"/>
        </w:rPr>
        <w:t>(СЛАЙД 1</w:t>
      </w:r>
      <w:r w:rsidR="00874281">
        <w:rPr>
          <w:rFonts w:eastAsia="Times New Roman"/>
          <w:sz w:val="30"/>
          <w:szCs w:val="30"/>
        </w:rPr>
        <w:t>5</w:t>
      </w:r>
      <w:r w:rsidRPr="00874281">
        <w:rPr>
          <w:rFonts w:eastAsia="Times New Roman"/>
          <w:sz w:val="30"/>
          <w:szCs w:val="30"/>
        </w:rPr>
        <w:t>)</w:t>
      </w:r>
    </w:p>
    <w:p w14:paraId="0BB0A8FF" w14:textId="77777777" w:rsidR="007D0DD4" w:rsidRPr="00874281" w:rsidRDefault="007D0DD4" w:rsidP="007D0DD4">
      <w:pPr>
        <w:rPr>
          <w:rFonts w:eastAsia="Times New Roman"/>
          <w:sz w:val="30"/>
          <w:szCs w:val="30"/>
        </w:rPr>
      </w:pPr>
      <w:r w:rsidRPr="00874281">
        <w:rPr>
          <w:rFonts w:eastAsia="Times New Roman"/>
          <w:sz w:val="30"/>
          <w:szCs w:val="30"/>
        </w:rPr>
        <w:t xml:space="preserve">7. Южноамериканский, или Андийский центр – западное побережье Южной Америки. Из этого центра произошли картофель, томат, ананас, сладкий перец, </w:t>
      </w:r>
      <w:r w:rsidRPr="00874281">
        <w:rPr>
          <w:rFonts w:eastAsia="Times New Roman"/>
          <w:spacing w:val="6"/>
          <w:sz w:val="30"/>
          <w:szCs w:val="30"/>
        </w:rPr>
        <w:t>хинное дерево, кокаиновый куст, гевея, арахис</w:t>
      </w:r>
      <w:r w:rsidRPr="00874281">
        <w:rPr>
          <w:rFonts w:eastAsia="Times New Roman"/>
          <w:sz w:val="30"/>
          <w:szCs w:val="30"/>
        </w:rPr>
        <w:t xml:space="preserve"> – около 8% культурных растений.</w:t>
      </w:r>
    </w:p>
    <w:p w14:paraId="0A64DB67" w14:textId="0B4A7B79" w:rsidR="007D0DD4" w:rsidRPr="00874281" w:rsidRDefault="007D0DD4" w:rsidP="007D0DD4">
      <w:pPr>
        <w:rPr>
          <w:rFonts w:eastAsia="Times New Roman"/>
          <w:sz w:val="30"/>
          <w:szCs w:val="30"/>
        </w:rPr>
      </w:pPr>
      <w:r w:rsidRPr="00874281">
        <w:rPr>
          <w:rFonts w:eastAsia="Times New Roman"/>
          <w:sz w:val="30"/>
          <w:szCs w:val="30"/>
        </w:rPr>
        <w:t>(СЛАЙД 1</w:t>
      </w:r>
      <w:r w:rsidR="00874281">
        <w:rPr>
          <w:rFonts w:eastAsia="Times New Roman"/>
          <w:sz w:val="30"/>
          <w:szCs w:val="30"/>
        </w:rPr>
        <w:t>6</w:t>
      </w:r>
      <w:r w:rsidRPr="00874281">
        <w:rPr>
          <w:rFonts w:eastAsia="Times New Roman"/>
          <w:sz w:val="30"/>
          <w:szCs w:val="30"/>
        </w:rPr>
        <w:t>)</w:t>
      </w:r>
    </w:p>
    <w:p w14:paraId="5A41C1ED" w14:textId="016FF68E" w:rsidR="007D0DD4" w:rsidRPr="00874281" w:rsidRDefault="00874281" w:rsidP="007D0DD4">
      <w:pPr>
        <w:rPr>
          <w:rFonts w:eastAsia="Times New Roman"/>
          <w:spacing w:val="-6"/>
          <w:sz w:val="30"/>
          <w:szCs w:val="30"/>
        </w:rPr>
      </w:pPr>
      <w:r w:rsidRPr="00874281">
        <w:rPr>
          <w:rFonts w:eastAsia="Times New Roman"/>
          <w:b/>
          <w:sz w:val="30"/>
          <w:szCs w:val="30"/>
        </w:rPr>
        <w:t>Классификация полевых культур</w:t>
      </w:r>
      <w:r>
        <w:rPr>
          <w:rFonts w:eastAsia="Times New Roman"/>
          <w:b/>
          <w:sz w:val="30"/>
          <w:szCs w:val="30"/>
        </w:rPr>
        <w:t>.</w:t>
      </w:r>
      <w:r w:rsidRPr="00874281">
        <w:rPr>
          <w:rFonts w:eastAsia="Times New Roman"/>
          <w:spacing w:val="-6"/>
          <w:sz w:val="30"/>
          <w:szCs w:val="30"/>
        </w:rPr>
        <w:t xml:space="preserve"> </w:t>
      </w:r>
      <w:r w:rsidR="007D0DD4" w:rsidRPr="00874281">
        <w:rPr>
          <w:rFonts w:eastAsia="Times New Roman"/>
          <w:spacing w:val="-6"/>
          <w:sz w:val="30"/>
          <w:szCs w:val="30"/>
        </w:rPr>
        <w:t xml:space="preserve">Современное растениеводство как отрасль сельскохозяйственного производства включает в себя полеводство, овощеводство, плодоводство, виноградарство, цветоводство, луговодство и лесоводство. Но как научная дисциплина растениеводство рассматривает только полевые культуры. Эта наука несет в себе черты прикладной ботаники (морфология, анатомия и систематика полевых культур) и земледелия. </w:t>
      </w:r>
    </w:p>
    <w:p w14:paraId="27B99430" w14:textId="77777777" w:rsidR="007D0DD4" w:rsidRPr="00874281" w:rsidRDefault="007D0DD4" w:rsidP="007D0DD4">
      <w:pPr>
        <w:rPr>
          <w:rFonts w:eastAsia="Times New Roman"/>
          <w:sz w:val="30"/>
          <w:szCs w:val="30"/>
        </w:rPr>
      </w:pPr>
      <w:r w:rsidRPr="00874281">
        <w:rPr>
          <w:rFonts w:eastAsia="Times New Roman"/>
          <w:sz w:val="30"/>
          <w:szCs w:val="30"/>
        </w:rPr>
        <w:t xml:space="preserve">В группу полевых культур входят порядка 100 важнейших видов, которые дают продукты питания, сырье для технической переработки и корма для сельскохозяйственных животных. Все они различаются между собой по биологическим особенностям, отношению к условиям окружающей среды, количеству и качеству получаемой продукции. Специальной научной классификацией растений, произрастающих на нашей планете, постоянно занимаются специалисты по ботанике. При этом растения подразделяются на семейства, роды и виды. Делались неоднократные попытки разработать классификацию также для культурных растений, но ни одна из них пока не получила всеобщего признания среди агрономов. </w:t>
      </w:r>
    </w:p>
    <w:p w14:paraId="1576CF48" w14:textId="77777777" w:rsidR="007D0DD4" w:rsidRPr="00874281" w:rsidRDefault="007D0DD4" w:rsidP="007D0DD4">
      <w:pPr>
        <w:rPr>
          <w:rFonts w:eastAsia="Times New Roman"/>
          <w:sz w:val="30"/>
          <w:szCs w:val="30"/>
        </w:rPr>
      </w:pPr>
      <w:r w:rsidRPr="00874281">
        <w:rPr>
          <w:rFonts w:eastAsia="Times New Roman"/>
          <w:sz w:val="30"/>
          <w:szCs w:val="30"/>
        </w:rPr>
        <w:t>Рассмотрим основные подходы к классификации культурных растений.</w:t>
      </w:r>
    </w:p>
    <w:p w14:paraId="09FAA878" w14:textId="2801CA74" w:rsidR="007D0DD4" w:rsidRPr="00874281" w:rsidRDefault="007D0DD4" w:rsidP="007D0DD4">
      <w:pPr>
        <w:rPr>
          <w:rFonts w:eastAsia="Times New Roman"/>
          <w:sz w:val="30"/>
          <w:szCs w:val="30"/>
        </w:rPr>
      </w:pPr>
      <w:r w:rsidRPr="00874281">
        <w:rPr>
          <w:rFonts w:eastAsia="Times New Roman"/>
          <w:sz w:val="30"/>
          <w:szCs w:val="30"/>
        </w:rPr>
        <w:t>(СЛАЙД 1</w:t>
      </w:r>
      <w:r w:rsidR="00874281">
        <w:rPr>
          <w:rFonts w:eastAsia="Times New Roman"/>
          <w:sz w:val="30"/>
          <w:szCs w:val="30"/>
        </w:rPr>
        <w:t>7</w:t>
      </w:r>
      <w:r w:rsidRPr="00874281">
        <w:rPr>
          <w:rFonts w:eastAsia="Times New Roman"/>
          <w:sz w:val="30"/>
          <w:szCs w:val="30"/>
        </w:rPr>
        <w:t>)</w:t>
      </w:r>
    </w:p>
    <w:p w14:paraId="701DB69E" w14:textId="77777777" w:rsidR="007D0DD4" w:rsidRPr="00874281" w:rsidRDefault="007D0DD4" w:rsidP="007D0DD4">
      <w:pPr>
        <w:rPr>
          <w:rFonts w:eastAsia="Times New Roman"/>
          <w:spacing w:val="-4"/>
          <w:sz w:val="30"/>
          <w:szCs w:val="30"/>
        </w:rPr>
      </w:pPr>
      <w:r w:rsidRPr="00874281">
        <w:rPr>
          <w:rFonts w:eastAsia="Times New Roman"/>
          <w:spacing w:val="-4"/>
          <w:sz w:val="30"/>
          <w:szCs w:val="30"/>
        </w:rPr>
        <w:lastRenderedPageBreak/>
        <w:t>П. М. Жуковский (1964) выделил следующие группы культурных растений.</w:t>
      </w:r>
    </w:p>
    <w:p w14:paraId="3EF3BFFD" w14:textId="3F6A62D0" w:rsidR="007D0DD4" w:rsidRPr="00874281" w:rsidRDefault="007D0DD4" w:rsidP="007D0DD4">
      <w:pPr>
        <w:rPr>
          <w:rFonts w:eastAsia="Times New Roman"/>
          <w:sz w:val="30"/>
          <w:szCs w:val="30"/>
        </w:rPr>
      </w:pPr>
      <w:r w:rsidRPr="00874281">
        <w:rPr>
          <w:rFonts w:eastAsia="Times New Roman"/>
          <w:sz w:val="30"/>
          <w:szCs w:val="30"/>
        </w:rPr>
        <w:t xml:space="preserve">1. </w:t>
      </w:r>
      <w:proofErr w:type="spellStart"/>
      <w:r w:rsidRPr="00874281">
        <w:rPr>
          <w:rFonts w:eastAsia="Times New Roman"/>
          <w:sz w:val="30"/>
          <w:szCs w:val="30"/>
        </w:rPr>
        <w:t>Крахмалоносные</w:t>
      </w:r>
      <w:proofErr w:type="spellEnd"/>
      <w:r w:rsidRPr="00874281">
        <w:rPr>
          <w:rFonts w:eastAsia="Times New Roman"/>
          <w:sz w:val="30"/>
          <w:szCs w:val="30"/>
        </w:rPr>
        <w:t>: пшеница, рожь, ячмень, овес, кукуруза, сорго, просо, рис, пайза, чумиза, могар, гречиха, картофель, батат и др</w:t>
      </w:r>
      <w:r w:rsidR="005C784F">
        <w:rPr>
          <w:rFonts w:eastAsia="Times New Roman"/>
          <w:sz w:val="30"/>
          <w:szCs w:val="30"/>
        </w:rPr>
        <w:t>угие</w:t>
      </w:r>
      <w:r w:rsidRPr="00874281">
        <w:rPr>
          <w:rFonts w:eastAsia="Times New Roman"/>
          <w:sz w:val="30"/>
          <w:szCs w:val="30"/>
        </w:rPr>
        <w:t>.</w:t>
      </w:r>
    </w:p>
    <w:p w14:paraId="281918AA" w14:textId="636A190E" w:rsidR="007D0DD4" w:rsidRPr="00874281" w:rsidRDefault="007D0DD4" w:rsidP="007D0DD4">
      <w:pPr>
        <w:rPr>
          <w:rFonts w:eastAsia="Times New Roman"/>
          <w:spacing w:val="-10"/>
          <w:sz w:val="30"/>
          <w:szCs w:val="30"/>
        </w:rPr>
      </w:pPr>
      <w:r w:rsidRPr="00874281">
        <w:rPr>
          <w:rFonts w:eastAsia="Times New Roman"/>
          <w:spacing w:val="-10"/>
          <w:sz w:val="30"/>
          <w:szCs w:val="30"/>
        </w:rPr>
        <w:t xml:space="preserve">2. Сахароносные: тростник, свекла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pacing w:val="-10"/>
          <w:sz w:val="30"/>
          <w:szCs w:val="30"/>
        </w:rPr>
        <w:t>.</w:t>
      </w:r>
    </w:p>
    <w:p w14:paraId="65D3FDBC" w14:textId="091505DA" w:rsidR="007D0DD4" w:rsidRPr="00874281" w:rsidRDefault="007D0DD4" w:rsidP="007D0DD4">
      <w:pPr>
        <w:rPr>
          <w:rFonts w:eastAsia="Times New Roman"/>
          <w:sz w:val="30"/>
          <w:szCs w:val="30"/>
        </w:rPr>
      </w:pPr>
      <w:r w:rsidRPr="00874281">
        <w:rPr>
          <w:rFonts w:eastAsia="Times New Roman"/>
          <w:sz w:val="30"/>
          <w:szCs w:val="30"/>
        </w:rPr>
        <w:t>3. </w:t>
      </w:r>
      <w:proofErr w:type="spellStart"/>
      <w:r w:rsidRPr="00874281">
        <w:rPr>
          <w:rFonts w:eastAsia="Times New Roman"/>
          <w:sz w:val="30"/>
          <w:szCs w:val="30"/>
        </w:rPr>
        <w:t>Инулиноносные</w:t>
      </w:r>
      <w:proofErr w:type="spellEnd"/>
      <w:r w:rsidRPr="00874281">
        <w:rPr>
          <w:rFonts w:eastAsia="Times New Roman"/>
          <w:sz w:val="30"/>
          <w:szCs w:val="30"/>
        </w:rPr>
        <w:t xml:space="preserve">: цикорий, топинамбур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10B9F62F" w14:textId="31E539EB" w:rsidR="007D0DD4" w:rsidRPr="00874281" w:rsidRDefault="007D0DD4" w:rsidP="007D0DD4">
      <w:pPr>
        <w:rPr>
          <w:rFonts w:eastAsia="Times New Roman"/>
          <w:sz w:val="30"/>
          <w:szCs w:val="30"/>
        </w:rPr>
      </w:pPr>
      <w:r w:rsidRPr="00874281">
        <w:rPr>
          <w:rFonts w:eastAsia="Times New Roman"/>
          <w:sz w:val="30"/>
          <w:szCs w:val="30"/>
        </w:rPr>
        <w:t xml:space="preserve">4. Белковые: горох, фасоль, соя, нут, бобы, чечевица, чина, люпин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4926173B" w14:textId="15D381A9" w:rsidR="007D0DD4" w:rsidRPr="00874281" w:rsidRDefault="007D0DD4" w:rsidP="007D0DD4">
      <w:pPr>
        <w:rPr>
          <w:rFonts w:eastAsia="Times New Roman"/>
          <w:sz w:val="30"/>
          <w:szCs w:val="30"/>
        </w:rPr>
      </w:pPr>
      <w:r w:rsidRPr="00874281">
        <w:rPr>
          <w:rFonts w:eastAsia="Times New Roman"/>
          <w:sz w:val="30"/>
          <w:szCs w:val="30"/>
        </w:rPr>
        <w:t xml:space="preserve">5. </w:t>
      </w:r>
      <w:proofErr w:type="spellStart"/>
      <w:r w:rsidRPr="00874281">
        <w:rPr>
          <w:rFonts w:eastAsia="Times New Roman"/>
          <w:sz w:val="30"/>
          <w:szCs w:val="30"/>
        </w:rPr>
        <w:t>Жирномасличные</w:t>
      </w:r>
      <w:proofErr w:type="spellEnd"/>
      <w:r w:rsidRPr="00874281">
        <w:rPr>
          <w:rFonts w:eastAsia="Times New Roman"/>
          <w:sz w:val="30"/>
          <w:szCs w:val="30"/>
        </w:rPr>
        <w:t xml:space="preserve">: подсолнечник, кунжут, клещевина, арахис, рыжик, горчица, рапс, сурепица, сафлор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55560813" w14:textId="291806AE" w:rsidR="007D0DD4" w:rsidRPr="00874281" w:rsidRDefault="007D0DD4" w:rsidP="007D0DD4">
      <w:pPr>
        <w:rPr>
          <w:rFonts w:eastAsia="Times New Roman"/>
          <w:sz w:val="30"/>
          <w:szCs w:val="30"/>
        </w:rPr>
      </w:pPr>
      <w:r w:rsidRPr="00874281">
        <w:rPr>
          <w:rFonts w:eastAsia="Times New Roman"/>
          <w:sz w:val="30"/>
          <w:szCs w:val="30"/>
        </w:rPr>
        <w:t xml:space="preserve">6. Волокнистые: хлопчатник, лен, конопля, джут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6080B258" w14:textId="376CAD43" w:rsidR="007D0DD4" w:rsidRPr="00874281" w:rsidRDefault="007D0DD4" w:rsidP="007D0DD4">
      <w:pPr>
        <w:rPr>
          <w:rFonts w:eastAsia="Times New Roman"/>
          <w:sz w:val="30"/>
          <w:szCs w:val="30"/>
        </w:rPr>
      </w:pPr>
      <w:r w:rsidRPr="00874281">
        <w:rPr>
          <w:rFonts w:eastAsia="Times New Roman"/>
          <w:sz w:val="30"/>
          <w:szCs w:val="30"/>
        </w:rPr>
        <w:t xml:space="preserve">7. Пищевые </w:t>
      </w:r>
      <w:proofErr w:type="spellStart"/>
      <w:r w:rsidRPr="00874281">
        <w:rPr>
          <w:rFonts w:eastAsia="Times New Roman"/>
          <w:sz w:val="30"/>
          <w:szCs w:val="30"/>
        </w:rPr>
        <w:t>сочноплодные</w:t>
      </w:r>
      <w:proofErr w:type="spellEnd"/>
      <w:r w:rsidRPr="00874281">
        <w:rPr>
          <w:rFonts w:eastAsia="Times New Roman"/>
          <w:sz w:val="30"/>
          <w:szCs w:val="30"/>
        </w:rPr>
        <w:t xml:space="preserve">, </w:t>
      </w:r>
      <w:proofErr w:type="spellStart"/>
      <w:r w:rsidRPr="00874281">
        <w:rPr>
          <w:rFonts w:eastAsia="Times New Roman"/>
          <w:sz w:val="30"/>
          <w:szCs w:val="30"/>
        </w:rPr>
        <w:t>сочносеменные</w:t>
      </w:r>
      <w:proofErr w:type="spellEnd"/>
      <w:r w:rsidRPr="00874281">
        <w:rPr>
          <w:rFonts w:eastAsia="Times New Roman"/>
          <w:sz w:val="30"/>
          <w:szCs w:val="30"/>
        </w:rPr>
        <w:t xml:space="preserve"> и древесные твердоплодные: яблоня, груша, слива, вишня, абрикос, персик, смородина, крыжовник, виноград, орех грецкий, лещина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4446B3F5" w14:textId="2841424D" w:rsidR="007D0DD4" w:rsidRPr="00874281" w:rsidRDefault="007D0DD4" w:rsidP="007D0DD4">
      <w:pPr>
        <w:rPr>
          <w:rFonts w:eastAsia="Times New Roman"/>
          <w:sz w:val="30"/>
          <w:szCs w:val="30"/>
        </w:rPr>
      </w:pPr>
      <w:r w:rsidRPr="00874281">
        <w:rPr>
          <w:rFonts w:eastAsia="Times New Roman"/>
          <w:sz w:val="30"/>
          <w:szCs w:val="30"/>
        </w:rPr>
        <w:t xml:space="preserve">8. Тыквенные и основные овощные: арбуз, тыква, огурец, томат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67729D9C" w14:textId="18A546C1" w:rsidR="007D0DD4" w:rsidRPr="00874281" w:rsidRDefault="007D0DD4" w:rsidP="007D0DD4">
      <w:pPr>
        <w:rPr>
          <w:rFonts w:eastAsia="Times New Roman"/>
          <w:sz w:val="30"/>
          <w:szCs w:val="30"/>
        </w:rPr>
      </w:pPr>
      <w:r w:rsidRPr="00874281">
        <w:rPr>
          <w:rFonts w:eastAsia="Times New Roman"/>
          <w:sz w:val="30"/>
          <w:szCs w:val="30"/>
        </w:rPr>
        <w:t xml:space="preserve">9. Кормовые: брюква, репа, турнепс, люцерна, клевер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3315612F" w14:textId="41B54FDA" w:rsidR="007D0DD4" w:rsidRPr="00874281" w:rsidRDefault="007D0DD4" w:rsidP="007D0DD4">
      <w:pPr>
        <w:rPr>
          <w:rFonts w:eastAsia="Times New Roman"/>
          <w:sz w:val="30"/>
          <w:szCs w:val="30"/>
        </w:rPr>
      </w:pPr>
      <w:r w:rsidRPr="00874281">
        <w:rPr>
          <w:rFonts w:eastAsia="Times New Roman"/>
          <w:sz w:val="30"/>
          <w:szCs w:val="30"/>
        </w:rPr>
        <w:t xml:space="preserve">10. Наркотические и стимулирующие: табак, мак опийный, чай, кофе, какао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563E170C" w14:textId="200382F2" w:rsidR="007D0DD4" w:rsidRPr="00874281" w:rsidRDefault="007D0DD4" w:rsidP="007D0DD4">
      <w:pPr>
        <w:rPr>
          <w:rFonts w:eastAsia="Times New Roman"/>
          <w:sz w:val="30"/>
          <w:szCs w:val="30"/>
        </w:rPr>
      </w:pPr>
      <w:r w:rsidRPr="00874281">
        <w:rPr>
          <w:rFonts w:eastAsia="Times New Roman"/>
          <w:sz w:val="30"/>
          <w:szCs w:val="30"/>
        </w:rPr>
        <w:t xml:space="preserve">11. Некоторые древесные технические и лекарственные: эвкалипт, бамбук, хинное дерево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2707126F" w14:textId="77777777" w:rsidR="007D0DD4" w:rsidRPr="00874281" w:rsidRDefault="007D0DD4" w:rsidP="007D0DD4">
      <w:pPr>
        <w:rPr>
          <w:rFonts w:eastAsia="Times New Roman"/>
          <w:sz w:val="30"/>
          <w:szCs w:val="30"/>
        </w:rPr>
      </w:pPr>
      <w:r w:rsidRPr="00874281">
        <w:rPr>
          <w:rFonts w:eastAsia="Times New Roman"/>
          <w:sz w:val="30"/>
          <w:szCs w:val="30"/>
        </w:rPr>
        <w:t xml:space="preserve">12. Каучуконосные и </w:t>
      </w:r>
      <w:proofErr w:type="spellStart"/>
      <w:r w:rsidRPr="00874281">
        <w:rPr>
          <w:rFonts w:eastAsia="Times New Roman"/>
          <w:sz w:val="30"/>
          <w:szCs w:val="30"/>
        </w:rPr>
        <w:t>гуттоносные</w:t>
      </w:r>
      <w:proofErr w:type="spellEnd"/>
      <w:r w:rsidRPr="00874281">
        <w:rPr>
          <w:rFonts w:eastAsia="Times New Roman"/>
          <w:sz w:val="30"/>
          <w:szCs w:val="30"/>
        </w:rPr>
        <w:t xml:space="preserve"> виды.</w:t>
      </w:r>
    </w:p>
    <w:p w14:paraId="555AF574" w14:textId="77777777" w:rsidR="007D0DD4" w:rsidRPr="00874281" w:rsidRDefault="007D0DD4" w:rsidP="007D0DD4">
      <w:pPr>
        <w:rPr>
          <w:rFonts w:eastAsia="Times New Roman"/>
          <w:sz w:val="30"/>
          <w:szCs w:val="30"/>
        </w:rPr>
      </w:pPr>
      <w:r w:rsidRPr="00874281">
        <w:rPr>
          <w:rFonts w:eastAsia="Times New Roman"/>
          <w:sz w:val="30"/>
          <w:szCs w:val="30"/>
        </w:rPr>
        <w:t xml:space="preserve">Многие положения этой ботанической классификации представляют интерес и для агрономов, хотя в ней имеется целый ряд недостатков. Например, зерновые культуры, картофель и некоторые однолетние злаковые травы (пайза, чумиза, могар) попали в одну </w:t>
      </w:r>
      <w:proofErr w:type="spellStart"/>
      <w:r w:rsidRPr="00874281">
        <w:rPr>
          <w:rFonts w:eastAsia="Times New Roman"/>
          <w:sz w:val="30"/>
          <w:szCs w:val="30"/>
        </w:rPr>
        <w:t>крахмалоносную</w:t>
      </w:r>
      <w:proofErr w:type="spellEnd"/>
      <w:r w:rsidRPr="00874281">
        <w:rPr>
          <w:rFonts w:eastAsia="Times New Roman"/>
          <w:sz w:val="30"/>
          <w:szCs w:val="30"/>
        </w:rPr>
        <w:t xml:space="preserve"> группу. </w:t>
      </w:r>
    </w:p>
    <w:p w14:paraId="1D8747C6" w14:textId="77777777" w:rsidR="007D0DD4" w:rsidRPr="00874281" w:rsidRDefault="007D0DD4" w:rsidP="007D0DD4">
      <w:pPr>
        <w:rPr>
          <w:rFonts w:eastAsia="Times New Roman"/>
          <w:sz w:val="30"/>
          <w:szCs w:val="30"/>
        </w:rPr>
      </w:pPr>
      <w:r w:rsidRPr="00874281">
        <w:rPr>
          <w:rFonts w:eastAsia="Times New Roman"/>
          <w:sz w:val="30"/>
          <w:szCs w:val="30"/>
        </w:rPr>
        <w:t xml:space="preserve">И. А. </w:t>
      </w:r>
      <w:proofErr w:type="spellStart"/>
      <w:r w:rsidRPr="00874281">
        <w:rPr>
          <w:rFonts w:eastAsia="Times New Roman"/>
          <w:sz w:val="30"/>
          <w:szCs w:val="30"/>
        </w:rPr>
        <w:t>Стебут</w:t>
      </w:r>
      <w:proofErr w:type="spellEnd"/>
      <w:r w:rsidRPr="00874281">
        <w:rPr>
          <w:rFonts w:eastAsia="Times New Roman"/>
          <w:sz w:val="30"/>
          <w:szCs w:val="30"/>
        </w:rPr>
        <w:t xml:space="preserve"> разделил все полевые культуры в зависимости от способа возделывания на три группы – растения парового, полевого и лугового клина. Они различались между собой в основном по густоте посева. </w:t>
      </w:r>
    </w:p>
    <w:p w14:paraId="69D9283B" w14:textId="28CCCF60" w:rsidR="007D0DD4" w:rsidRPr="00874281" w:rsidRDefault="007D0DD4" w:rsidP="007D0DD4">
      <w:pPr>
        <w:rPr>
          <w:rFonts w:eastAsia="Times New Roman"/>
          <w:sz w:val="30"/>
          <w:szCs w:val="30"/>
        </w:rPr>
      </w:pPr>
      <w:r w:rsidRPr="00874281">
        <w:rPr>
          <w:rFonts w:eastAsia="Times New Roman"/>
          <w:sz w:val="30"/>
          <w:szCs w:val="30"/>
        </w:rPr>
        <w:t xml:space="preserve">К паровым (пропашным) растениям относилось большое количество очень различных по назначению сельскохозяйственных культур, которые в то время возделывались с широкими междурядьями (сахарная и кормовая свекла, репа, брюква, кольраби, цикорий, табак, картофель, топинамбур, тыква, кукуруза, конские бобы, фасоль, подсолнечник, озимые рапс и сурепица, кунжут, клещевина, мак, земляной орех, сафлор, хлопок, хмель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xml:space="preserve">). Так как хозяйственно ценную часть у этих разнообразных растений составляли корни, клубни, корневища, стебли, листья, соцветия, цветы, плоды и зерна, то ему пришлось разбить эту обширную сборную группу на 10 подгрупп. </w:t>
      </w:r>
      <w:r w:rsidRPr="00874281">
        <w:rPr>
          <w:rFonts w:eastAsia="Times New Roman"/>
          <w:spacing w:val="-2"/>
          <w:sz w:val="30"/>
          <w:szCs w:val="30"/>
        </w:rPr>
        <w:t xml:space="preserve">Растения полевого клина имели значительно меньше междурядья (пшеница, рожь, ячмень, овес, </w:t>
      </w:r>
      <w:r w:rsidRPr="00874281">
        <w:rPr>
          <w:rFonts w:eastAsia="Times New Roman"/>
          <w:spacing w:val="-2"/>
          <w:sz w:val="30"/>
          <w:szCs w:val="30"/>
        </w:rPr>
        <w:lastRenderedPageBreak/>
        <w:t>просо, рис, гречиха, горох, яровые рапс и сурепица, рыжик, горчица, лен, конопля, могар).</w:t>
      </w:r>
      <w:r w:rsidRPr="00874281">
        <w:rPr>
          <w:rFonts w:eastAsia="Times New Roman"/>
          <w:sz w:val="30"/>
          <w:szCs w:val="30"/>
        </w:rPr>
        <w:t xml:space="preserve"> Эту группу он делил на 4 подгруппы в зависимости от цели возделывания и использования. Растения лугового клина имели самые маленькие междурядья; сюда относились все многолетние бобовые и злаковые травы (клевер, люцерна, эспарцет, тимофеевка, райграс), а также их травосмеси.</w:t>
      </w:r>
    </w:p>
    <w:p w14:paraId="4AE94D34" w14:textId="77777777" w:rsidR="007D0DD4" w:rsidRPr="00874281" w:rsidRDefault="007D0DD4" w:rsidP="007D0DD4">
      <w:pPr>
        <w:rPr>
          <w:rFonts w:eastAsia="Times New Roman"/>
          <w:sz w:val="30"/>
          <w:szCs w:val="30"/>
        </w:rPr>
      </w:pPr>
      <w:r w:rsidRPr="00874281">
        <w:rPr>
          <w:rFonts w:eastAsia="Times New Roman"/>
          <w:sz w:val="30"/>
          <w:szCs w:val="30"/>
        </w:rPr>
        <w:t xml:space="preserve">Ученики и последователи И. А. </w:t>
      </w:r>
      <w:proofErr w:type="spellStart"/>
      <w:r w:rsidRPr="00874281">
        <w:rPr>
          <w:rFonts w:eastAsia="Times New Roman"/>
          <w:sz w:val="30"/>
          <w:szCs w:val="30"/>
        </w:rPr>
        <w:t>Стебута</w:t>
      </w:r>
      <w:proofErr w:type="spellEnd"/>
      <w:r w:rsidRPr="00874281">
        <w:rPr>
          <w:rFonts w:eastAsia="Times New Roman"/>
          <w:sz w:val="30"/>
          <w:szCs w:val="30"/>
        </w:rPr>
        <w:t xml:space="preserve"> пытались в той или иной степени усовершенствовать его классификацию. Д. Н. Прянишников считал, что более перспективна группировка, в которой были бы объединены цели и способы выращивания различных культур. Он поделил все растения полевой культуры на 4 группы, располагая их в порядке возрастания густоты стояния.</w:t>
      </w:r>
    </w:p>
    <w:p w14:paraId="7343A1B3" w14:textId="77777777" w:rsidR="007D0DD4" w:rsidRPr="00874281" w:rsidRDefault="007D0DD4" w:rsidP="007D0DD4">
      <w:pPr>
        <w:rPr>
          <w:rFonts w:eastAsia="Times New Roman"/>
          <w:sz w:val="30"/>
          <w:szCs w:val="30"/>
        </w:rPr>
      </w:pPr>
      <w:r w:rsidRPr="00874281">
        <w:rPr>
          <w:rFonts w:eastAsia="Times New Roman"/>
          <w:sz w:val="30"/>
          <w:szCs w:val="30"/>
        </w:rPr>
        <w:t>1. Клубнеплоды и корнеплоды (культуры парового клина): картофель, топинамбур, сахарная и кормовая свекла, морковь, брюква, репа, цикорий, пастернак, кормовая капуста.</w:t>
      </w:r>
    </w:p>
    <w:p w14:paraId="049F39C1" w14:textId="77777777" w:rsidR="007D0DD4" w:rsidRPr="00874281" w:rsidRDefault="007D0DD4" w:rsidP="007D0DD4">
      <w:pPr>
        <w:rPr>
          <w:rFonts w:eastAsia="Times New Roman"/>
          <w:sz w:val="30"/>
          <w:szCs w:val="30"/>
        </w:rPr>
      </w:pPr>
      <w:r w:rsidRPr="00874281">
        <w:rPr>
          <w:rFonts w:eastAsia="Times New Roman"/>
          <w:sz w:val="30"/>
          <w:szCs w:val="30"/>
        </w:rPr>
        <w:t>2. Зерновые (в основном растения полевого клина) в свою очередь делились на три подгруппы:</w:t>
      </w:r>
    </w:p>
    <w:p w14:paraId="6B775FFA" w14:textId="77777777" w:rsidR="007D0DD4" w:rsidRPr="00874281" w:rsidRDefault="007D0DD4" w:rsidP="007D0DD4">
      <w:pPr>
        <w:rPr>
          <w:rFonts w:eastAsia="Times New Roman"/>
          <w:sz w:val="30"/>
          <w:szCs w:val="30"/>
        </w:rPr>
      </w:pPr>
      <w:r w:rsidRPr="00874281">
        <w:rPr>
          <w:rFonts w:eastAsia="Times New Roman"/>
          <w:sz w:val="30"/>
          <w:szCs w:val="30"/>
        </w:rPr>
        <w:t>а) растения с зернами, богатыми крахмалом: пшеница, рожь, ячмень, овес, просо, кукуруза, рис, гречиха;</w:t>
      </w:r>
    </w:p>
    <w:p w14:paraId="5DA9E2DE" w14:textId="77777777" w:rsidR="007D0DD4" w:rsidRPr="00874281" w:rsidRDefault="007D0DD4" w:rsidP="007D0DD4">
      <w:pPr>
        <w:rPr>
          <w:rFonts w:eastAsia="Times New Roman"/>
          <w:sz w:val="30"/>
          <w:szCs w:val="30"/>
        </w:rPr>
      </w:pPr>
      <w:r w:rsidRPr="00874281">
        <w:rPr>
          <w:rFonts w:eastAsia="Times New Roman"/>
          <w:sz w:val="30"/>
          <w:szCs w:val="30"/>
        </w:rPr>
        <w:t>б) растения с зернами, богатыми белком: горох, нут, чечевица, конские бобы, вика, фасоль, соя, земляной орех;</w:t>
      </w:r>
    </w:p>
    <w:p w14:paraId="597151F6" w14:textId="52039417" w:rsidR="007D0DD4" w:rsidRPr="00874281" w:rsidRDefault="007D0DD4" w:rsidP="007D0DD4">
      <w:pPr>
        <w:rPr>
          <w:rFonts w:eastAsia="Times New Roman"/>
          <w:spacing w:val="-4"/>
          <w:sz w:val="30"/>
          <w:szCs w:val="30"/>
        </w:rPr>
      </w:pPr>
      <w:r w:rsidRPr="00874281">
        <w:rPr>
          <w:rFonts w:eastAsia="Times New Roman"/>
          <w:spacing w:val="-4"/>
          <w:sz w:val="30"/>
          <w:szCs w:val="30"/>
        </w:rPr>
        <w:t xml:space="preserve">в) растения с зернами, богатыми маслом: подсолнечник, сафлор, кунжут, клещевина, мак, рапс, сурепица, рыжик, горчица, анис, кориандр, тмин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pacing w:val="-4"/>
          <w:sz w:val="30"/>
          <w:szCs w:val="30"/>
        </w:rPr>
        <w:t>.</w:t>
      </w:r>
    </w:p>
    <w:p w14:paraId="6B62391C" w14:textId="77777777" w:rsidR="007D0DD4" w:rsidRPr="00874281" w:rsidRDefault="007D0DD4" w:rsidP="007D0DD4">
      <w:pPr>
        <w:rPr>
          <w:rFonts w:eastAsia="Times New Roman"/>
          <w:sz w:val="30"/>
          <w:szCs w:val="30"/>
        </w:rPr>
      </w:pPr>
      <w:r w:rsidRPr="00874281">
        <w:rPr>
          <w:rFonts w:eastAsia="Times New Roman"/>
          <w:sz w:val="30"/>
          <w:szCs w:val="30"/>
        </w:rPr>
        <w:t>3. Прядильные растения (паровой и полевой клин): хлопчатник, лен, конопля.</w:t>
      </w:r>
    </w:p>
    <w:p w14:paraId="3235D2D8" w14:textId="5288C6BF" w:rsidR="007D0DD4" w:rsidRPr="00874281" w:rsidRDefault="007D0DD4" w:rsidP="007D0DD4">
      <w:pPr>
        <w:rPr>
          <w:rFonts w:eastAsia="Times New Roman"/>
          <w:sz w:val="30"/>
          <w:szCs w:val="30"/>
        </w:rPr>
      </w:pPr>
      <w:r w:rsidRPr="00874281">
        <w:rPr>
          <w:rFonts w:eastAsia="Times New Roman"/>
          <w:sz w:val="30"/>
          <w:szCs w:val="30"/>
        </w:rPr>
        <w:t xml:space="preserve">4. Кормовые травы (растения лугового клина): клевер, люцерна, эспарцет, тимофеевка, лисохвост, райграс, костер безостый, мятлик, сераделла, могар, суданская трава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55E6830E" w14:textId="77777777" w:rsidR="007D0DD4" w:rsidRPr="00874281" w:rsidRDefault="007D0DD4" w:rsidP="007D0DD4">
      <w:pPr>
        <w:rPr>
          <w:rFonts w:eastAsia="Times New Roman"/>
          <w:sz w:val="30"/>
          <w:szCs w:val="30"/>
        </w:rPr>
      </w:pPr>
      <w:r w:rsidRPr="00874281">
        <w:rPr>
          <w:rFonts w:eastAsia="Times New Roman"/>
          <w:sz w:val="30"/>
          <w:szCs w:val="30"/>
        </w:rPr>
        <w:t xml:space="preserve">Кроме того, в виде приложения он выделил дополнительную группу, куда включил наркотические (табак), вкусовые (хмель) и красильные растения, которые в то время выращивались в основном на приусадебных землях. Таким образом, в классификации Д. Н. Прянишникова фактическое количество групп и подгрупп полевых культур было доведено до восьми. </w:t>
      </w:r>
    </w:p>
    <w:p w14:paraId="073EA115" w14:textId="77777777" w:rsidR="007D0DD4" w:rsidRPr="00874281" w:rsidRDefault="007D0DD4" w:rsidP="007D0DD4">
      <w:pPr>
        <w:rPr>
          <w:rFonts w:eastAsia="Times New Roman"/>
          <w:sz w:val="30"/>
          <w:szCs w:val="30"/>
        </w:rPr>
      </w:pPr>
      <w:r w:rsidRPr="00874281">
        <w:rPr>
          <w:rFonts w:eastAsia="Times New Roman"/>
          <w:sz w:val="30"/>
          <w:szCs w:val="30"/>
        </w:rPr>
        <w:t xml:space="preserve">В 1948 г. И. В. Якушкин все полевые культуры разделил на группы: </w:t>
      </w:r>
    </w:p>
    <w:p w14:paraId="08B652D0" w14:textId="77777777" w:rsidR="007D0DD4" w:rsidRPr="00874281" w:rsidRDefault="007D0DD4" w:rsidP="007D0DD4">
      <w:pPr>
        <w:rPr>
          <w:rFonts w:eastAsia="Times New Roman"/>
          <w:sz w:val="30"/>
          <w:szCs w:val="30"/>
        </w:rPr>
      </w:pPr>
      <w:r w:rsidRPr="00874281">
        <w:rPr>
          <w:rFonts w:eastAsia="Times New Roman"/>
          <w:sz w:val="30"/>
          <w:szCs w:val="30"/>
        </w:rPr>
        <w:t xml:space="preserve">1) хлеба озимые; </w:t>
      </w:r>
    </w:p>
    <w:p w14:paraId="5593A12B" w14:textId="77777777" w:rsidR="007D0DD4" w:rsidRPr="00874281" w:rsidRDefault="007D0DD4" w:rsidP="007D0DD4">
      <w:pPr>
        <w:rPr>
          <w:rFonts w:eastAsia="Times New Roman"/>
          <w:sz w:val="30"/>
          <w:szCs w:val="30"/>
        </w:rPr>
      </w:pPr>
      <w:r w:rsidRPr="00874281">
        <w:rPr>
          <w:rFonts w:eastAsia="Times New Roman"/>
          <w:sz w:val="30"/>
          <w:szCs w:val="30"/>
        </w:rPr>
        <w:t xml:space="preserve">2) хлеба яровые (по преимуществу сплошного посева); </w:t>
      </w:r>
    </w:p>
    <w:p w14:paraId="1B9AE3E3" w14:textId="77777777" w:rsidR="007D0DD4" w:rsidRPr="00874281" w:rsidRDefault="007D0DD4" w:rsidP="007D0DD4">
      <w:pPr>
        <w:rPr>
          <w:rFonts w:eastAsia="Times New Roman"/>
          <w:sz w:val="30"/>
          <w:szCs w:val="30"/>
        </w:rPr>
      </w:pPr>
      <w:r w:rsidRPr="00874281">
        <w:rPr>
          <w:rFonts w:eastAsia="Times New Roman"/>
          <w:sz w:val="30"/>
          <w:szCs w:val="30"/>
        </w:rPr>
        <w:t xml:space="preserve">3) хлеба пропашные (просо, гречиха); </w:t>
      </w:r>
    </w:p>
    <w:p w14:paraId="20253935" w14:textId="77777777" w:rsidR="007D0DD4" w:rsidRPr="00874281" w:rsidRDefault="007D0DD4" w:rsidP="007D0DD4">
      <w:pPr>
        <w:rPr>
          <w:rFonts w:eastAsia="Times New Roman"/>
          <w:sz w:val="30"/>
          <w:szCs w:val="30"/>
        </w:rPr>
      </w:pPr>
      <w:r w:rsidRPr="00874281">
        <w:rPr>
          <w:rFonts w:eastAsia="Times New Roman"/>
          <w:sz w:val="30"/>
          <w:szCs w:val="30"/>
        </w:rPr>
        <w:t xml:space="preserve">4) хлеба высокостебельные (кукуруза, сорго); </w:t>
      </w:r>
    </w:p>
    <w:p w14:paraId="4F107381" w14:textId="77777777" w:rsidR="007D0DD4" w:rsidRPr="00874281" w:rsidRDefault="007D0DD4" w:rsidP="007D0DD4">
      <w:pPr>
        <w:rPr>
          <w:rFonts w:eastAsia="Times New Roman"/>
          <w:sz w:val="30"/>
          <w:szCs w:val="30"/>
        </w:rPr>
      </w:pPr>
      <w:r w:rsidRPr="00874281">
        <w:rPr>
          <w:rFonts w:eastAsia="Times New Roman"/>
          <w:sz w:val="30"/>
          <w:szCs w:val="30"/>
        </w:rPr>
        <w:t xml:space="preserve">5) зерновые бобовые; </w:t>
      </w:r>
    </w:p>
    <w:p w14:paraId="452C001E" w14:textId="77777777" w:rsidR="007D0DD4" w:rsidRPr="00874281" w:rsidRDefault="007D0DD4" w:rsidP="007D0DD4">
      <w:pPr>
        <w:rPr>
          <w:rFonts w:eastAsia="Times New Roman"/>
          <w:sz w:val="30"/>
          <w:szCs w:val="30"/>
        </w:rPr>
      </w:pPr>
      <w:r w:rsidRPr="00874281">
        <w:rPr>
          <w:rFonts w:eastAsia="Times New Roman"/>
          <w:sz w:val="30"/>
          <w:szCs w:val="30"/>
        </w:rPr>
        <w:t xml:space="preserve">6) масличные и эфиромасличные; </w:t>
      </w:r>
    </w:p>
    <w:p w14:paraId="440D5A16" w14:textId="77777777" w:rsidR="007D0DD4" w:rsidRPr="00874281" w:rsidRDefault="007D0DD4" w:rsidP="007D0DD4">
      <w:pPr>
        <w:rPr>
          <w:rFonts w:eastAsia="Times New Roman"/>
          <w:sz w:val="30"/>
          <w:szCs w:val="30"/>
        </w:rPr>
      </w:pPr>
      <w:r w:rsidRPr="00874281">
        <w:rPr>
          <w:rFonts w:eastAsia="Times New Roman"/>
          <w:sz w:val="30"/>
          <w:szCs w:val="30"/>
        </w:rPr>
        <w:lastRenderedPageBreak/>
        <w:t xml:space="preserve">7) картофель и земляная груша; </w:t>
      </w:r>
    </w:p>
    <w:p w14:paraId="4F45DA01" w14:textId="77777777" w:rsidR="007D0DD4" w:rsidRPr="00874281" w:rsidRDefault="007D0DD4" w:rsidP="007D0DD4">
      <w:pPr>
        <w:rPr>
          <w:rFonts w:eastAsia="Times New Roman"/>
          <w:sz w:val="30"/>
          <w:szCs w:val="30"/>
        </w:rPr>
      </w:pPr>
      <w:r w:rsidRPr="00874281">
        <w:rPr>
          <w:rFonts w:eastAsia="Times New Roman"/>
          <w:sz w:val="30"/>
          <w:szCs w:val="30"/>
        </w:rPr>
        <w:t xml:space="preserve">8) сахарная свекла; </w:t>
      </w:r>
    </w:p>
    <w:p w14:paraId="45C9344D" w14:textId="77777777" w:rsidR="007D0DD4" w:rsidRPr="00874281" w:rsidRDefault="007D0DD4" w:rsidP="007D0DD4">
      <w:pPr>
        <w:rPr>
          <w:rFonts w:eastAsia="Times New Roman"/>
          <w:sz w:val="30"/>
          <w:szCs w:val="30"/>
        </w:rPr>
      </w:pPr>
      <w:r w:rsidRPr="00874281">
        <w:rPr>
          <w:rFonts w:eastAsia="Times New Roman"/>
          <w:sz w:val="30"/>
          <w:szCs w:val="30"/>
        </w:rPr>
        <w:t xml:space="preserve">9) кормовые корнеплоды; </w:t>
      </w:r>
    </w:p>
    <w:p w14:paraId="52E842F1" w14:textId="77777777" w:rsidR="007D0DD4" w:rsidRPr="00874281" w:rsidRDefault="007D0DD4" w:rsidP="007D0DD4">
      <w:pPr>
        <w:rPr>
          <w:rFonts w:eastAsia="Times New Roman"/>
          <w:sz w:val="30"/>
          <w:szCs w:val="30"/>
        </w:rPr>
      </w:pPr>
      <w:r w:rsidRPr="00874281">
        <w:rPr>
          <w:rFonts w:eastAsia="Times New Roman"/>
          <w:sz w:val="30"/>
          <w:szCs w:val="30"/>
        </w:rPr>
        <w:t xml:space="preserve">10) прядильные культуры (лен, конопля); </w:t>
      </w:r>
    </w:p>
    <w:p w14:paraId="335CF0A4" w14:textId="77777777" w:rsidR="007D0DD4" w:rsidRPr="00874281" w:rsidRDefault="007D0DD4" w:rsidP="007D0DD4">
      <w:pPr>
        <w:rPr>
          <w:rFonts w:eastAsia="Times New Roman"/>
          <w:sz w:val="30"/>
          <w:szCs w:val="30"/>
        </w:rPr>
      </w:pPr>
      <w:r w:rsidRPr="00874281">
        <w:rPr>
          <w:rFonts w:eastAsia="Times New Roman"/>
          <w:sz w:val="30"/>
          <w:szCs w:val="30"/>
        </w:rPr>
        <w:t xml:space="preserve">11) хлопчатник; </w:t>
      </w:r>
    </w:p>
    <w:p w14:paraId="0F889C4C" w14:textId="77777777" w:rsidR="007D0DD4" w:rsidRPr="00874281" w:rsidRDefault="007D0DD4" w:rsidP="007D0DD4">
      <w:pPr>
        <w:rPr>
          <w:rFonts w:eastAsia="Times New Roman"/>
          <w:sz w:val="30"/>
          <w:szCs w:val="30"/>
        </w:rPr>
      </w:pPr>
      <w:r w:rsidRPr="00874281">
        <w:rPr>
          <w:rFonts w:eastAsia="Times New Roman"/>
          <w:sz w:val="30"/>
          <w:szCs w:val="30"/>
        </w:rPr>
        <w:t xml:space="preserve">12) новые лубяные культуры; </w:t>
      </w:r>
    </w:p>
    <w:p w14:paraId="06E0C57D" w14:textId="77777777" w:rsidR="007D0DD4" w:rsidRPr="00874281" w:rsidRDefault="007D0DD4" w:rsidP="007D0DD4">
      <w:pPr>
        <w:rPr>
          <w:rFonts w:eastAsia="Times New Roman"/>
          <w:sz w:val="30"/>
          <w:szCs w:val="30"/>
        </w:rPr>
      </w:pPr>
      <w:r w:rsidRPr="00874281">
        <w:rPr>
          <w:rFonts w:eastAsia="Times New Roman"/>
          <w:sz w:val="30"/>
          <w:szCs w:val="30"/>
        </w:rPr>
        <w:t xml:space="preserve">13) табак и махорка; </w:t>
      </w:r>
    </w:p>
    <w:p w14:paraId="7804F086" w14:textId="77777777" w:rsidR="007D0DD4" w:rsidRPr="00874281" w:rsidRDefault="007D0DD4" w:rsidP="007D0DD4">
      <w:pPr>
        <w:rPr>
          <w:rFonts w:eastAsia="Times New Roman"/>
          <w:sz w:val="30"/>
          <w:szCs w:val="30"/>
        </w:rPr>
      </w:pPr>
      <w:r w:rsidRPr="00874281">
        <w:rPr>
          <w:rFonts w:eastAsia="Times New Roman"/>
          <w:sz w:val="30"/>
          <w:szCs w:val="30"/>
        </w:rPr>
        <w:t xml:space="preserve">14) многолетние бобовые травы; </w:t>
      </w:r>
    </w:p>
    <w:p w14:paraId="708C33A5" w14:textId="77777777" w:rsidR="007D0DD4" w:rsidRPr="00874281" w:rsidRDefault="007D0DD4" w:rsidP="007D0DD4">
      <w:pPr>
        <w:rPr>
          <w:rFonts w:eastAsia="Times New Roman"/>
          <w:sz w:val="30"/>
          <w:szCs w:val="30"/>
        </w:rPr>
      </w:pPr>
      <w:r w:rsidRPr="00874281">
        <w:rPr>
          <w:rFonts w:eastAsia="Times New Roman"/>
          <w:sz w:val="30"/>
          <w:szCs w:val="30"/>
        </w:rPr>
        <w:t xml:space="preserve">15) многолетние злаки; </w:t>
      </w:r>
    </w:p>
    <w:p w14:paraId="4DA64198" w14:textId="77777777" w:rsidR="007D0DD4" w:rsidRPr="00874281" w:rsidRDefault="007D0DD4" w:rsidP="007D0DD4">
      <w:pPr>
        <w:rPr>
          <w:rFonts w:eastAsia="Times New Roman"/>
          <w:sz w:val="30"/>
          <w:szCs w:val="30"/>
        </w:rPr>
      </w:pPr>
      <w:r w:rsidRPr="00874281">
        <w:rPr>
          <w:rFonts w:eastAsia="Times New Roman"/>
          <w:sz w:val="30"/>
          <w:szCs w:val="30"/>
        </w:rPr>
        <w:t xml:space="preserve">16) травосмеси; </w:t>
      </w:r>
    </w:p>
    <w:p w14:paraId="7E2F3969" w14:textId="77777777" w:rsidR="007D0DD4" w:rsidRPr="00874281" w:rsidRDefault="007D0DD4" w:rsidP="007D0DD4">
      <w:pPr>
        <w:rPr>
          <w:rFonts w:eastAsia="Times New Roman"/>
          <w:sz w:val="30"/>
          <w:szCs w:val="30"/>
        </w:rPr>
      </w:pPr>
      <w:r w:rsidRPr="00874281">
        <w:rPr>
          <w:rFonts w:eastAsia="Times New Roman"/>
          <w:sz w:val="30"/>
          <w:szCs w:val="30"/>
        </w:rPr>
        <w:t xml:space="preserve">17) однолетние злаки; </w:t>
      </w:r>
    </w:p>
    <w:p w14:paraId="74BA5F23" w14:textId="77777777" w:rsidR="007D0DD4" w:rsidRPr="00874281" w:rsidRDefault="007D0DD4" w:rsidP="007D0DD4">
      <w:pPr>
        <w:rPr>
          <w:rFonts w:eastAsia="Times New Roman"/>
          <w:sz w:val="30"/>
          <w:szCs w:val="30"/>
        </w:rPr>
      </w:pPr>
      <w:r w:rsidRPr="00874281">
        <w:rPr>
          <w:rFonts w:eastAsia="Times New Roman"/>
          <w:sz w:val="30"/>
          <w:szCs w:val="30"/>
        </w:rPr>
        <w:t xml:space="preserve">18) однолетние бобовые травы; </w:t>
      </w:r>
    </w:p>
    <w:p w14:paraId="2CE0B46E" w14:textId="77777777" w:rsidR="007D0DD4" w:rsidRPr="00874281" w:rsidRDefault="007D0DD4" w:rsidP="007D0DD4">
      <w:pPr>
        <w:rPr>
          <w:rFonts w:eastAsia="Times New Roman"/>
          <w:sz w:val="30"/>
          <w:szCs w:val="30"/>
        </w:rPr>
      </w:pPr>
      <w:r w:rsidRPr="00874281">
        <w:rPr>
          <w:rFonts w:eastAsia="Times New Roman"/>
          <w:sz w:val="30"/>
          <w:szCs w:val="30"/>
        </w:rPr>
        <w:t>19) силосные и бахчевые, каучуконосы.</w:t>
      </w:r>
    </w:p>
    <w:p w14:paraId="4376BD66" w14:textId="77777777" w:rsidR="007D0DD4" w:rsidRPr="00874281" w:rsidRDefault="007D0DD4" w:rsidP="007D0DD4">
      <w:pPr>
        <w:rPr>
          <w:rFonts w:eastAsia="Times New Roman"/>
          <w:sz w:val="30"/>
          <w:szCs w:val="30"/>
        </w:rPr>
      </w:pPr>
      <w:r w:rsidRPr="00874281">
        <w:rPr>
          <w:rFonts w:eastAsia="Times New Roman"/>
          <w:sz w:val="30"/>
          <w:szCs w:val="30"/>
        </w:rPr>
        <w:t>Классификация И. В. Якушкина была построена по принципу комплексной характеристики полевых культур, но в ней были также существенно дополнены биологические особенности растений, непосредственно связанные с отношением их к факторам среды.</w:t>
      </w:r>
    </w:p>
    <w:p w14:paraId="3D4CB8F0" w14:textId="77777777" w:rsidR="007D0DD4" w:rsidRPr="00874281" w:rsidRDefault="007D0DD4" w:rsidP="007D0DD4">
      <w:pPr>
        <w:rPr>
          <w:rFonts w:eastAsia="Times New Roman"/>
          <w:sz w:val="30"/>
          <w:szCs w:val="30"/>
        </w:rPr>
      </w:pPr>
      <w:r w:rsidRPr="00874281">
        <w:rPr>
          <w:rFonts w:eastAsia="Times New Roman"/>
          <w:sz w:val="30"/>
          <w:szCs w:val="30"/>
        </w:rPr>
        <w:t xml:space="preserve">В дальнейшем ученые пошли по пути сокращения групп полевых культур. За основу классификации был взят принцип объединения растений полевых культур по их наиболее существенному признаку, имеющему прямое отношение к производству, то есть по характеру главного продукта, получаемого при их возделывании. П. И. Подгорный также был сторонником группировки полевых культур по их назначению. Он считал, что для 100 полевых культур, которые рассматриваются в курсе растениеводства, очень трудно разработать стройную классификацию, так как они отличаются между собой по биологическим признакам, разнообразию получаемых продуктов, особенностям их возделывания и размещения в севооборотах, степени механизации. В связи с этим не всегда получаются четкие границы между отдельными группами по их назначению, так как многие растения используются для разных целей. Он считал, что группировка полевых культур должна осуществляться по производственному принципу, и делил их на 4 группы с подразделением на несколько подгрупп: зерновые, технические, кормовые, бахчевые. </w:t>
      </w:r>
    </w:p>
    <w:p w14:paraId="435FA295" w14:textId="77777777" w:rsidR="007D0DD4" w:rsidRPr="00874281" w:rsidRDefault="007D0DD4" w:rsidP="007D0DD4">
      <w:pPr>
        <w:rPr>
          <w:rFonts w:eastAsia="Times New Roman"/>
          <w:sz w:val="30"/>
          <w:szCs w:val="30"/>
        </w:rPr>
      </w:pPr>
      <w:r w:rsidRPr="00874281">
        <w:rPr>
          <w:rFonts w:eastAsia="Times New Roman"/>
          <w:sz w:val="30"/>
          <w:szCs w:val="30"/>
        </w:rPr>
        <w:t>В дальнейшем ученые внесли в эту классификацию небольшие уточнения, и была принята следующая группировка растений.</w:t>
      </w:r>
    </w:p>
    <w:p w14:paraId="46ED0E56" w14:textId="77777777" w:rsidR="007D0DD4" w:rsidRPr="00874281" w:rsidRDefault="007D0DD4" w:rsidP="007D0DD4">
      <w:pPr>
        <w:rPr>
          <w:rFonts w:eastAsia="Times New Roman"/>
          <w:sz w:val="30"/>
          <w:szCs w:val="30"/>
        </w:rPr>
      </w:pPr>
      <w:r w:rsidRPr="00874281">
        <w:rPr>
          <w:rFonts w:eastAsia="Times New Roman"/>
          <w:sz w:val="30"/>
          <w:szCs w:val="30"/>
        </w:rPr>
        <w:t>1. Зерновые культуры.</w:t>
      </w:r>
    </w:p>
    <w:p w14:paraId="0F4BDBC7" w14:textId="77777777" w:rsidR="007D0DD4" w:rsidRPr="00874281" w:rsidRDefault="007D0DD4" w:rsidP="007D0DD4">
      <w:pPr>
        <w:rPr>
          <w:rFonts w:eastAsia="Times New Roman"/>
          <w:sz w:val="30"/>
          <w:szCs w:val="30"/>
        </w:rPr>
      </w:pPr>
      <w:r w:rsidRPr="00874281">
        <w:rPr>
          <w:rFonts w:eastAsia="Times New Roman"/>
          <w:sz w:val="30"/>
          <w:szCs w:val="30"/>
        </w:rPr>
        <w:t>1.1. Озимые хлеба первой группы.</w:t>
      </w:r>
    </w:p>
    <w:p w14:paraId="6C3B0F4C" w14:textId="77777777" w:rsidR="007D0DD4" w:rsidRPr="00874281" w:rsidRDefault="007D0DD4" w:rsidP="007D0DD4">
      <w:pPr>
        <w:rPr>
          <w:rFonts w:eastAsia="Times New Roman"/>
          <w:sz w:val="30"/>
          <w:szCs w:val="30"/>
        </w:rPr>
      </w:pPr>
      <w:r w:rsidRPr="00874281">
        <w:rPr>
          <w:rFonts w:eastAsia="Times New Roman"/>
          <w:sz w:val="30"/>
          <w:szCs w:val="30"/>
        </w:rPr>
        <w:t>1.2. Яровые хлеба первой группы.</w:t>
      </w:r>
    </w:p>
    <w:p w14:paraId="30C6C4AE" w14:textId="77777777" w:rsidR="007D0DD4" w:rsidRPr="00874281" w:rsidRDefault="007D0DD4" w:rsidP="007D0DD4">
      <w:pPr>
        <w:rPr>
          <w:rFonts w:eastAsia="Times New Roman"/>
          <w:sz w:val="30"/>
          <w:szCs w:val="30"/>
        </w:rPr>
      </w:pPr>
      <w:r w:rsidRPr="00874281">
        <w:rPr>
          <w:rFonts w:eastAsia="Times New Roman"/>
          <w:sz w:val="30"/>
          <w:szCs w:val="30"/>
        </w:rPr>
        <w:t>1.3. Хлеба второй группы.</w:t>
      </w:r>
    </w:p>
    <w:p w14:paraId="54741A9B" w14:textId="77777777" w:rsidR="007D0DD4" w:rsidRPr="00874281" w:rsidRDefault="007D0DD4" w:rsidP="007D0DD4">
      <w:pPr>
        <w:rPr>
          <w:rFonts w:eastAsia="Times New Roman"/>
          <w:sz w:val="30"/>
          <w:szCs w:val="30"/>
        </w:rPr>
      </w:pPr>
      <w:r w:rsidRPr="00874281">
        <w:rPr>
          <w:rFonts w:eastAsia="Times New Roman"/>
          <w:sz w:val="30"/>
          <w:szCs w:val="30"/>
        </w:rPr>
        <w:t>1.4. Гречиха.</w:t>
      </w:r>
    </w:p>
    <w:p w14:paraId="052D8C85" w14:textId="77777777" w:rsidR="007D0DD4" w:rsidRPr="00874281" w:rsidRDefault="007D0DD4" w:rsidP="007D0DD4">
      <w:pPr>
        <w:rPr>
          <w:rFonts w:eastAsia="Times New Roman"/>
          <w:sz w:val="30"/>
          <w:szCs w:val="30"/>
        </w:rPr>
      </w:pPr>
      <w:r w:rsidRPr="00874281">
        <w:rPr>
          <w:rFonts w:eastAsia="Times New Roman"/>
          <w:sz w:val="30"/>
          <w:szCs w:val="30"/>
        </w:rPr>
        <w:t>2. Зернобобовые культуры.</w:t>
      </w:r>
    </w:p>
    <w:p w14:paraId="3F74867C" w14:textId="77777777" w:rsidR="007D0DD4" w:rsidRPr="00874281" w:rsidRDefault="007D0DD4" w:rsidP="007D0DD4">
      <w:pPr>
        <w:rPr>
          <w:rFonts w:eastAsia="Times New Roman"/>
          <w:sz w:val="30"/>
          <w:szCs w:val="30"/>
        </w:rPr>
      </w:pPr>
      <w:r w:rsidRPr="00874281">
        <w:rPr>
          <w:rFonts w:eastAsia="Times New Roman"/>
          <w:sz w:val="30"/>
          <w:szCs w:val="30"/>
        </w:rPr>
        <w:lastRenderedPageBreak/>
        <w:t>3. Технические культуры.</w:t>
      </w:r>
    </w:p>
    <w:p w14:paraId="7458176A" w14:textId="77777777" w:rsidR="007D0DD4" w:rsidRPr="00874281" w:rsidRDefault="007D0DD4" w:rsidP="007D0DD4">
      <w:pPr>
        <w:rPr>
          <w:rFonts w:eastAsia="Times New Roman"/>
          <w:sz w:val="30"/>
          <w:szCs w:val="30"/>
        </w:rPr>
      </w:pPr>
      <w:r w:rsidRPr="00874281">
        <w:rPr>
          <w:rFonts w:eastAsia="Times New Roman"/>
          <w:sz w:val="30"/>
          <w:szCs w:val="30"/>
        </w:rPr>
        <w:t>3.1. Масличные и прядильные растения.</w:t>
      </w:r>
    </w:p>
    <w:p w14:paraId="72872B93" w14:textId="77777777" w:rsidR="007D0DD4" w:rsidRPr="00874281" w:rsidRDefault="007D0DD4" w:rsidP="007D0DD4">
      <w:pPr>
        <w:rPr>
          <w:rFonts w:eastAsia="Times New Roman"/>
          <w:sz w:val="30"/>
          <w:szCs w:val="30"/>
        </w:rPr>
      </w:pPr>
      <w:r w:rsidRPr="00874281">
        <w:rPr>
          <w:rFonts w:eastAsia="Times New Roman"/>
          <w:sz w:val="30"/>
          <w:szCs w:val="30"/>
        </w:rPr>
        <w:t>3.2. Лекарственные и алкалоидные растения.</w:t>
      </w:r>
    </w:p>
    <w:p w14:paraId="469FA029" w14:textId="77777777" w:rsidR="007D0DD4" w:rsidRPr="00874281" w:rsidRDefault="007D0DD4" w:rsidP="007D0DD4">
      <w:pPr>
        <w:rPr>
          <w:rFonts w:eastAsia="Times New Roman"/>
          <w:sz w:val="30"/>
          <w:szCs w:val="30"/>
        </w:rPr>
      </w:pPr>
      <w:r w:rsidRPr="00874281">
        <w:rPr>
          <w:rFonts w:eastAsia="Times New Roman"/>
          <w:sz w:val="30"/>
          <w:szCs w:val="30"/>
        </w:rPr>
        <w:t xml:space="preserve">3.3. Сахароносные и </w:t>
      </w:r>
      <w:proofErr w:type="spellStart"/>
      <w:r w:rsidRPr="00874281">
        <w:rPr>
          <w:rFonts w:eastAsia="Times New Roman"/>
          <w:sz w:val="30"/>
          <w:szCs w:val="30"/>
        </w:rPr>
        <w:t>крахмалоносные</w:t>
      </w:r>
      <w:proofErr w:type="spellEnd"/>
      <w:r w:rsidRPr="00874281">
        <w:rPr>
          <w:rFonts w:eastAsia="Times New Roman"/>
          <w:sz w:val="30"/>
          <w:szCs w:val="30"/>
        </w:rPr>
        <w:t xml:space="preserve"> растения.</w:t>
      </w:r>
    </w:p>
    <w:p w14:paraId="74D0252D" w14:textId="77777777" w:rsidR="007D0DD4" w:rsidRPr="00874281" w:rsidRDefault="007D0DD4" w:rsidP="007D0DD4">
      <w:pPr>
        <w:rPr>
          <w:rFonts w:eastAsia="Times New Roman"/>
          <w:sz w:val="30"/>
          <w:szCs w:val="30"/>
        </w:rPr>
      </w:pPr>
      <w:r w:rsidRPr="00874281">
        <w:rPr>
          <w:rFonts w:eastAsia="Times New Roman"/>
          <w:sz w:val="30"/>
          <w:szCs w:val="30"/>
        </w:rPr>
        <w:t>4. Бахчевые культуры.</w:t>
      </w:r>
    </w:p>
    <w:p w14:paraId="702F18D8" w14:textId="77777777" w:rsidR="007D0DD4" w:rsidRPr="00874281" w:rsidRDefault="007D0DD4" w:rsidP="007D0DD4">
      <w:pPr>
        <w:rPr>
          <w:rFonts w:eastAsia="Times New Roman"/>
          <w:sz w:val="30"/>
          <w:szCs w:val="30"/>
        </w:rPr>
      </w:pPr>
      <w:r w:rsidRPr="00874281">
        <w:rPr>
          <w:rFonts w:eastAsia="Times New Roman"/>
          <w:sz w:val="30"/>
          <w:szCs w:val="30"/>
        </w:rPr>
        <w:t>5. Кормовые культуры.</w:t>
      </w:r>
    </w:p>
    <w:p w14:paraId="59D90D14" w14:textId="77777777" w:rsidR="007D0DD4" w:rsidRPr="00874281" w:rsidRDefault="007D0DD4" w:rsidP="007D0DD4">
      <w:pPr>
        <w:rPr>
          <w:rFonts w:eastAsia="Times New Roman"/>
          <w:sz w:val="30"/>
          <w:szCs w:val="30"/>
        </w:rPr>
      </w:pPr>
      <w:r w:rsidRPr="00874281">
        <w:rPr>
          <w:rFonts w:eastAsia="Times New Roman"/>
          <w:sz w:val="30"/>
          <w:szCs w:val="30"/>
        </w:rPr>
        <w:t>5.1. Многолетние бобовые травы.</w:t>
      </w:r>
    </w:p>
    <w:p w14:paraId="76D7A6C8" w14:textId="77777777" w:rsidR="007D0DD4" w:rsidRPr="00874281" w:rsidRDefault="007D0DD4" w:rsidP="007D0DD4">
      <w:pPr>
        <w:rPr>
          <w:rFonts w:eastAsia="Times New Roman"/>
          <w:sz w:val="30"/>
          <w:szCs w:val="30"/>
        </w:rPr>
      </w:pPr>
      <w:r w:rsidRPr="00874281">
        <w:rPr>
          <w:rFonts w:eastAsia="Times New Roman"/>
          <w:sz w:val="30"/>
          <w:szCs w:val="30"/>
        </w:rPr>
        <w:t>5.2. Многолетние злаковые травы.</w:t>
      </w:r>
    </w:p>
    <w:p w14:paraId="4A2643C9" w14:textId="77777777" w:rsidR="007D0DD4" w:rsidRPr="00874281" w:rsidRDefault="007D0DD4" w:rsidP="007D0DD4">
      <w:pPr>
        <w:rPr>
          <w:rFonts w:eastAsia="Times New Roman"/>
          <w:sz w:val="30"/>
          <w:szCs w:val="30"/>
        </w:rPr>
      </w:pPr>
      <w:r w:rsidRPr="00874281">
        <w:rPr>
          <w:rFonts w:eastAsia="Times New Roman"/>
          <w:sz w:val="30"/>
          <w:szCs w:val="30"/>
        </w:rPr>
        <w:t>5.3. Однолетние травы (бобовые и злаковые).</w:t>
      </w:r>
    </w:p>
    <w:p w14:paraId="39035D0C" w14:textId="77777777" w:rsidR="007D0DD4" w:rsidRPr="00874281" w:rsidRDefault="007D0DD4" w:rsidP="007D0DD4">
      <w:pPr>
        <w:rPr>
          <w:rFonts w:eastAsia="Times New Roman"/>
          <w:sz w:val="30"/>
          <w:szCs w:val="30"/>
        </w:rPr>
      </w:pPr>
      <w:r w:rsidRPr="00874281">
        <w:rPr>
          <w:rFonts w:eastAsia="Times New Roman"/>
          <w:sz w:val="30"/>
          <w:szCs w:val="30"/>
        </w:rPr>
        <w:t>5.4. Растения других семейств.</w:t>
      </w:r>
    </w:p>
    <w:p w14:paraId="511565D5" w14:textId="77777777" w:rsidR="007D0DD4" w:rsidRPr="00874281" w:rsidRDefault="007D0DD4" w:rsidP="007D0DD4">
      <w:pPr>
        <w:rPr>
          <w:rFonts w:eastAsia="Times New Roman"/>
          <w:sz w:val="30"/>
          <w:szCs w:val="30"/>
        </w:rPr>
      </w:pPr>
      <w:r w:rsidRPr="00874281">
        <w:rPr>
          <w:rFonts w:eastAsia="Times New Roman"/>
          <w:sz w:val="30"/>
          <w:szCs w:val="30"/>
        </w:rPr>
        <w:t>5.5. Кормовые корнеплоды.</w:t>
      </w:r>
    </w:p>
    <w:p w14:paraId="3CF0795E" w14:textId="3BE6481B" w:rsidR="007D0DD4" w:rsidRPr="00874281" w:rsidRDefault="007D0DD4" w:rsidP="007D0DD4">
      <w:pPr>
        <w:rPr>
          <w:rFonts w:eastAsia="Times New Roman"/>
          <w:spacing w:val="-2"/>
          <w:sz w:val="30"/>
          <w:szCs w:val="30"/>
        </w:rPr>
      </w:pPr>
      <w:r w:rsidRPr="00874281">
        <w:rPr>
          <w:rFonts w:eastAsia="Times New Roman"/>
          <w:spacing w:val="-2"/>
          <w:sz w:val="30"/>
          <w:szCs w:val="30"/>
        </w:rPr>
        <w:t xml:space="preserve">Таким образом, определить место рассмотрения ряда культур довольно трудно, например, картофель в нашей стране принято рассматривать в группе полевых </w:t>
      </w:r>
      <w:proofErr w:type="spellStart"/>
      <w:r w:rsidRPr="00874281">
        <w:rPr>
          <w:rFonts w:eastAsia="Times New Roman"/>
          <w:spacing w:val="-2"/>
          <w:sz w:val="30"/>
          <w:szCs w:val="30"/>
        </w:rPr>
        <w:t>крахмалоносных</w:t>
      </w:r>
      <w:proofErr w:type="spellEnd"/>
      <w:r w:rsidRPr="00874281">
        <w:rPr>
          <w:rFonts w:eastAsia="Times New Roman"/>
          <w:spacing w:val="-2"/>
          <w:sz w:val="30"/>
          <w:szCs w:val="30"/>
        </w:rPr>
        <w:t xml:space="preserve"> растений. В странах же тропиков его относят к овощным культурам. И вместе с тем источником крахмала могут быть и зерновые культуры, например, широко известен в употреблении крахмал кукурузный. Большая часть масличных растений являются однолетними полевыми растениями – соя, подсолнечник, арахис, кунжут, но в то же время велика роль в производстве растительного масла пальмы масличной, пальмы кокосовой, оливкового дерева, которые рассматриваются среди плодовых растений. Чай китайский традиционно относят к стимулирующим полевым культурам, и одновременно кофе, какао, чай парагвайский и другие отнесены к плодовым растениям. Имеются трудности в определении места и среди полевых культур: соя является бобовым и масличным растением, лен возделывается на волокно и масло и </w:t>
      </w:r>
      <w:r w:rsidR="00624204">
        <w:rPr>
          <w:rFonts w:eastAsia="Times New Roman"/>
          <w:sz w:val="30"/>
          <w:szCs w:val="30"/>
        </w:rPr>
        <w:t>так далее</w:t>
      </w:r>
      <w:r w:rsidRPr="00874281">
        <w:rPr>
          <w:rFonts w:eastAsia="Times New Roman"/>
          <w:spacing w:val="-2"/>
          <w:sz w:val="30"/>
          <w:szCs w:val="30"/>
        </w:rPr>
        <w:t xml:space="preserve">. </w:t>
      </w:r>
    </w:p>
    <w:p w14:paraId="08869D83" w14:textId="2F556D81" w:rsidR="00180769" w:rsidRPr="00874281" w:rsidRDefault="00180769" w:rsidP="00180769">
      <w:pPr>
        <w:rPr>
          <w:rFonts w:eastAsia="Times New Roman"/>
          <w:sz w:val="30"/>
          <w:szCs w:val="30"/>
        </w:rPr>
      </w:pPr>
      <w:r w:rsidRPr="00874281">
        <w:rPr>
          <w:rFonts w:eastAsia="Times New Roman"/>
          <w:sz w:val="30"/>
          <w:szCs w:val="30"/>
        </w:rPr>
        <w:t>(СЛАЙД</w:t>
      </w:r>
      <w:r>
        <w:rPr>
          <w:rFonts w:eastAsia="Times New Roman"/>
          <w:sz w:val="30"/>
          <w:szCs w:val="30"/>
        </w:rPr>
        <w:t>Ы</w:t>
      </w:r>
      <w:r w:rsidRPr="00874281">
        <w:rPr>
          <w:rFonts w:eastAsia="Times New Roman"/>
          <w:sz w:val="30"/>
          <w:szCs w:val="30"/>
        </w:rPr>
        <w:t xml:space="preserve"> 1</w:t>
      </w:r>
      <w:r>
        <w:rPr>
          <w:rFonts w:eastAsia="Times New Roman"/>
          <w:sz w:val="30"/>
          <w:szCs w:val="30"/>
        </w:rPr>
        <w:t>8</w:t>
      </w:r>
      <w:r w:rsidRPr="00874281">
        <w:rPr>
          <w:rFonts w:eastAsia="Times New Roman"/>
          <w:sz w:val="30"/>
          <w:szCs w:val="30"/>
        </w:rPr>
        <w:t xml:space="preserve">, </w:t>
      </w:r>
      <w:r>
        <w:rPr>
          <w:rFonts w:eastAsia="Times New Roman"/>
          <w:sz w:val="30"/>
          <w:szCs w:val="30"/>
        </w:rPr>
        <w:t>19</w:t>
      </w:r>
      <w:r w:rsidRPr="00874281">
        <w:rPr>
          <w:rFonts w:eastAsia="Times New Roman"/>
          <w:sz w:val="30"/>
          <w:szCs w:val="30"/>
        </w:rPr>
        <w:t>)</w:t>
      </w:r>
    </w:p>
    <w:p w14:paraId="706CCE95" w14:textId="77777777" w:rsidR="007D0DD4" w:rsidRPr="00874281" w:rsidRDefault="007D0DD4" w:rsidP="007D0DD4">
      <w:pPr>
        <w:rPr>
          <w:rFonts w:eastAsia="Times New Roman"/>
          <w:sz w:val="30"/>
          <w:szCs w:val="30"/>
        </w:rPr>
      </w:pPr>
      <w:r w:rsidRPr="00874281">
        <w:rPr>
          <w:rFonts w:eastAsia="Times New Roman"/>
          <w:sz w:val="30"/>
          <w:szCs w:val="30"/>
        </w:rPr>
        <w:t>Значение групп и отдельных полевых растений подробно будет рассмотрено в следующих разделах.</w:t>
      </w:r>
    </w:p>
    <w:p w14:paraId="3FE7EAF6" w14:textId="1B9CA827" w:rsidR="007D0DD4" w:rsidRPr="00874281" w:rsidRDefault="007D0DD4" w:rsidP="007D0DD4">
      <w:pPr>
        <w:rPr>
          <w:rFonts w:eastAsia="Times New Roman"/>
          <w:sz w:val="30"/>
          <w:szCs w:val="30"/>
        </w:rPr>
      </w:pPr>
      <w:r w:rsidRPr="00874281">
        <w:rPr>
          <w:rFonts w:eastAsia="Times New Roman"/>
          <w:sz w:val="30"/>
          <w:szCs w:val="30"/>
        </w:rPr>
        <w:t>(СЛАЙД 2</w:t>
      </w:r>
      <w:r w:rsidR="00874281">
        <w:rPr>
          <w:rFonts w:eastAsia="Times New Roman"/>
          <w:sz w:val="30"/>
          <w:szCs w:val="30"/>
        </w:rPr>
        <w:t>0</w:t>
      </w:r>
      <w:r w:rsidRPr="00874281">
        <w:rPr>
          <w:rFonts w:eastAsia="Times New Roman"/>
          <w:sz w:val="30"/>
          <w:szCs w:val="30"/>
        </w:rPr>
        <w:t>)</w:t>
      </w:r>
    </w:p>
    <w:p w14:paraId="3F2DAA25" w14:textId="228F93B5" w:rsidR="007D0DD4" w:rsidRPr="00874281" w:rsidRDefault="00874281" w:rsidP="007D0DD4">
      <w:pPr>
        <w:rPr>
          <w:rFonts w:eastAsia="Times New Roman"/>
          <w:sz w:val="30"/>
          <w:szCs w:val="30"/>
        </w:rPr>
      </w:pPr>
      <w:r w:rsidRPr="00874281">
        <w:rPr>
          <w:rFonts w:eastAsia="Times New Roman"/>
          <w:b/>
          <w:sz w:val="30"/>
          <w:szCs w:val="30"/>
        </w:rPr>
        <w:t>Сельскохозяйственные культуры в Республике Беларусь</w:t>
      </w:r>
      <w:r>
        <w:rPr>
          <w:rFonts w:eastAsia="Times New Roman"/>
          <w:b/>
          <w:sz w:val="30"/>
          <w:szCs w:val="30"/>
        </w:rPr>
        <w:t>.</w:t>
      </w:r>
      <w:r w:rsidRPr="00874281">
        <w:rPr>
          <w:rFonts w:eastAsia="Times New Roman"/>
          <w:sz w:val="30"/>
          <w:szCs w:val="30"/>
        </w:rPr>
        <w:t xml:space="preserve"> </w:t>
      </w:r>
      <w:r w:rsidR="007D0DD4" w:rsidRPr="00874281">
        <w:rPr>
          <w:rFonts w:eastAsia="Times New Roman"/>
          <w:sz w:val="30"/>
          <w:szCs w:val="30"/>
        </w:rPr>
        <w:t xml:space="preserve">В структуре растениеводства Республики Беларусь высокий удельный вес занимают зерновые и зернобобовые культуры, а также кормовые культуры, что обусловлено специализацией сельского хозяйства республики главным образом на молочно-мясном животноводстве. Основными зерновыми культурами являются ячмень, рожь, тритикале. Особое место занимают картофель и лен. Основные овощные культуры – морковь, свекла, капуста. </w:t>
      </w:r>
    </w:p>
    <w:p w14:paraId="55E531EB" w14:textId="77777777" w:rsidR="007D0DD4" w:rsidRPr="00874281" w:rsidRDefault="007D0DD4" w:rsidP="007D0DD4">
      <w:pPr>
        <w:rPr>
          <w:rFonts w:eastAsia="Times New Roman"/>
          <w:sz w:val="30"/>
          <w:szCs w:val="30"/>
        </w:rPr>
      </w:pPr>
      <w:r w:rsidRPr="00874281">
        <w:rPr>
          <w:rFonts w:eastAsia="Times New Roman"/>
          <w:sz w:val="30"/>
          <w:szCs w:val="30"/>
        </w:rPr>
        <w:t xml:space="preserve">Наибольший удельный вес в посевных площадях Республики Беларусь (46,4% в 2016 году) занимают кормовые культуры (одно- и многолетние травы, кормовые корнеплоды – кормовая морковь, кормовая свекла, турнепс, брюква). Данными культурами в 2016 году было занято </w:t>
      </w:r>
      <w:r w:rsidRPr="00874281">
        <w:rPr>
          <w:rFonts w:eastAsia="Times New Roman"/>
          <w:sz w:val="30"/>
          <w:szCs w:val="30"/>
        </w:rPr>
        <w:lastRenderedPageBreak/>
        <w:t>2710 тыс. га сельскохозяйственных угодий Республики Беларусь. При этом посевная площадь кормовых культур с 2010 года выросла на 644 тыс. га или на 31,1%.</w:t>
      </w:r>
    </w:p>
    <w:p w14:paraId="54B8F476" w14:textId="77777777" w:rsidR="007D0DD4" w:rsidRPr="00874281" w:rsidRDefault="007D0DD4" w:rsidP="007D0DD4">
      <w:pPr>
        <w:rPr>
          <w:rFonts w:eastAsia="Times New Roman"/>
          <w:sz w:val="30"/>
          <w:szCs w:val="30"/>
        </w:rPr>
      </w:pPr>
      <w:r w:rsidRPr="00874281">
        <w:rPr>
          <w:rFonts w:eastAsia="Times New Roman"/>
          <w:sz w:val="30"/>
          <w:szCs w:val="30"/>
        </w:rPr>
        <w:t>Второе место среди сельскохозяйственных культур Республики Беларусь занимают зерновые и зернобобовые культуры. Посевная площадь данных культур на 01.01.2017 г. составила 2385 тыс. га или 40,8% от всех площадей. Рожью занято 4,1% от всех посевных площадей Республики Беларусь, пшеницей – 12,2%, тритикале – 8,6%, ячменем – 7,8%, овсом – 2,5%, кукурузой на зерно – 2,1%, гречихой – 0,2%, зернобобовыми культурами – 2,8%.</w:t>
      </w:r>
    </w:p>
    <w:p w14:paraId="568748E1" w14:textId="77777777" w:rsidR="007D0DD4" w:rsidRPr="00874281" w:rsidRDefault="007D0DD4" w:rsidP="007D0DD4">
      <w:pPr>
        <w:rPr>
          <w:rFonts w:eastAsia="Times New Roman"/>
          <w:sz w:val="30"/>
          <w:szCs w:val="30"/>
        </w:rPr>
      </w:pPr>
      <w:r w:rsidRPr="00874281">
        <w:rPr>
          <w:rFonts w:eastAsia="Times New Roman"/>
          <w:sz w:val="30"/>
          <w:szCs w:val="30"/>
        </w:rPr>
        <w:t>Отметим, что удельный вес площадей под зерновые культуры в Республике Беларусь сократился с 46,1% в 2010 году до 40,8% в 2016 году. При этом посевы ржи уменьшились с 330 тыс. га в 2010 году до 239 тыс. га в 2016 году, посевы ячменя – с 638 тыс. га до 418 тыс. га соответственно.</w:t>
      </w:r>
    </w:p>
    <w:p w14:paraId="1F03BCCD" w14:textId="77777777" w:rsidR="007D0DD4" w:rsidRPr="00874281" w:rsidRDefault="007D0DD4" w:rsidP="007D0DD4">
      <w:pPr>
        <w:rPr>
          <w:rFonts w:eastAsia="Times New Roman"/>
          <w:sz w:val="30"/>
          <w:szCs w:val="30"/>
        </w:rPr>
      </w:pPr>
      <w:r w:rsidRPr="00874281">
        <w:rPr>
          <w:rFonts w:eastAsia="Times New Roman"/>
          <w:sz w:val="30"/>
          <w:szCs w:val="30"/>
        </w:rPr>
        <w:t>Технические культуры (рапс, лен, сахарная свекла) занимают незначительное место в структуре сельскохозяйственных культур Республики Беларусь. Посевные площади данных культур сократились с 499 тыс. га или 8,9% в общей структуре посевов до 390 тыс. га в 2016 году (6,7%). Данное снижение произошло главным образом за счет сокращения посевов рапса.</w:t>
      </w:r>
    </w:p>
    <w:p w14:paraId="6D6ECEE0" w14:textId="77777777" w:rsidR="007D0DD4" w:rsidRPr="00874281" w:rsidRDefault="007D0DD4" w:rsidP="007D0DD4">
      <w:pPr>
        <w:rPr>
          <w:rFonts w:eastAsia="Times New Roman"/>
          <w:spacing w:val="6"/>
          <w:sz w:val="30"/>
          <w:szCs w:val="30"/>
        </w:rPr>
      </w:pPr>
      <w:r w:rsidRPr="00874281">
        <w:rPr>
          <w:rFonts w:eastAsia="Times New Roman"/>
          <w:sz w:val="30"/>
          <w:szCs w:val="30"/>
        </w:rPr>
        <w:t xml:space="preserve">Не смотря на свою популярность в Республике Беларусь, картофель на 01.01.2017 г. занимает 295 тыс. га или только 5% всех посевов культур </w:t>
      </w:r>
      <w:r w:rsidRPr="00874281">
        <w:rPr>
          <w:rFonts w:eastAsia="Times New Roman"/>
          <w:spacing w:val="6"/>
          <w:sz w:val="30"/>
          <w:szCs w:val="30"/>
        </w:rPr>
        <w:t>растениеводства. При этом с 2010 г. посевные площади картофеля сократились на 76 тыс. га или на 20,5%.</w:t>
      </w:r>
    </w:p>
    <w:p w14:paraId="4F034F60" w14:textId="6074C823" w:rsidR="007D0DD4" w:rsidRPr="00874281" w:rsidRDefault="007D0DD4" w:rsidP="007D0DD4">
      <w:pPr>
        <w:rPr>
          <w:rFonts w:eastAsia="Times New Roman"/>
          <w:sz w:val="30"/>
          <w:szCs w:val="30"/>
        </w:rPr>
      </w:pPr>
      <w:r w:rsidRPr="00874281">
        <w:rPr>
          <w:rFonts w:eastAsia="Times New Roman"/>
          <w:sz w:val="30"/>
          <w:szCs w:val="30"/>
        </w:rPr>
        <w:t>(СЛАЙД 2</w:t>
      </w:r>
      <w:r w:rsidR="00874281">
        <w:rPr>
          <w:rFonts w:eastAsia="Times New Roman"/>
          <w:sz w:val="30"/>
          <w:szCs w:val="30"/>
        </w:rPr>
        <w:t>1</w:t>
      </w:r>
      <w:r w:rsidRPr="00874281">
        <w:rPr>
          <w:rFonts w:eastAsia="Times New Roman"/>
          <w:sz w:val="30"/>
          <w:szCs w:val="30"/>
        </w:rPr>
        <w:t>)</w:t>
      </w:r>
    </w:p>
    <w:p w14:paraId="4D08F436" w14:textId="77777777" w:rsidR="007D0DD4" w:rsidRPr="00874281" w:rsidRDefault="007D0DD4" w:rsidP="007D0DD4">
      <w:pPr>
        <w:rPr>
          <w:rFonts w:eastAsia="Times New Roman"/>
          <w:sz w:val="30"/>
          <w:szCs w:val="30"/>
        </w:rPr>
      </w:pPr>
      <w:r w:rsidRPr="00874281">
        <w:rPr>
          <w:rFonts w:eastAsia="Times New Roman"/>
          <w:sz w:val="30"/>
          <w:szCs w:val="30"/>
        </w:rPr>
        <w:t>Изменение валовых сборов и урожайности основных сельскохозяйственных культур в Беларуси отражают графики.</w:t>
      </w:r>
    </w:p>
    <w:p w14:paraId="6B8D8964" w14:textId="77777777" w:rsidR="007D0DD4" w:rsidRPr="00874281" w:rsidRDefault="007D0DD4" w:rsidP="007D0DD4">
      <w:pPr>
        <w:rPr>
          <w:rFonts w:eastAsia="Times New Roman"/>
          <w:sz w:val="30"/>
          <w:szCs w:val="30"/>
        </w:rPr>
      </w:pPr>
    </w:p>
    <w:p w14:paraId="2FDCB000" w14:textId="77777777" w:rsidR="007D0DD4" w:rsidRPr="00874281" w:rsidRDefault="007D0DD4" w:rsidP="007D0DD4">
      <w:pPr>
        <w:ind w:firstLine="0"/>
        <w:jc w:val="center"/>
        <w:rPr>
          <w:rFonts w:eastAsia="Times New Roman"/>
          <w:b/>
          <w:bCs/>
          <w:sz w:val="30"/>
          <w:szCs w:val="30"/>
        </w:rPr>
      </w:pPr>
      <w:r w:rsidRPr="00874281">
        <w:rPr>
          <w:rFonts w:eastAsia="Times New Roman"/>
          <w:b/>
          <w:bCs/>
          <w:sz w:val="30"/>
          <w:szCs w:val="30"/>
        </w:rPr>
        <w:t>4. Практическая работа (37–40 мин)</w:t>
      </w:r>
    </w:p>
    <w:p w14:paraId="4058AE6A" w14:textId="77777777" w:rsidR="007D0DD4" w:rsidRPr="00874281" w:rsidRDefault="007D0DD4" w:rsidP="007D0DD4">
      <w:pPr>
        <w:rPr>
          <w:rFonts w:eastAsia="Times New Roman"/>
          <w:sz w:val="30"/>
          <w:szCs w:val="30"/>
        </w:rPr>
      </w:pPr>
      <w:r w:rsidRPr="00874281">
        <w:rPr>
          <w:rFonts w:eastAsia="Times New Roman"/>
          <w:sz w:val="30"/>
          <w:szCs w:val="30"/>
        </w:rPr>
        <w:t>Цель: изучение состояния флоры региона.</w:t>
      </w:r>
    </w:p>
    <w:p w14:paraId="2527FE1D" w14:textId="77777777" w:rsidR="007D0DD4" w:rsidRPr="00874281" w:rsidRDefault="007D0DD4" w:rsidP="007D0DD4">
      <w:pPr>
        <w:rPr>
          <w:rFonts w:eastAsia="Times New Roman"/>
          <w:sz w:val="30"/>
          <w:szCs w:val="30"/>
        </w:rPr>
      </w:pPr>
      <w:r w:rsidRPr="00874281">
        <w:rPr>
          <w:rFonts w:eastAsia="Times New Roman"/>
          <w:sz w:val="30"/>
          <w:szCs w:val="30"/>
        </w:rPr>
        <w:t>Оснащение (дополнительно к общему оборудованию): натуральные образцы растений, гербарии.</w:t>
      </w:r>
    </w:p>
    <w:p w14:paraId="0A4C5DB4" w14:textId="77777777" w:rsidR="007D0DD4" w:rsidRPr="00874281" w:rsidRDefault="007D0DD4" w:rsidP="007D0DD4">
      <w:pPr>
        <w:rPr>
          <w:rFonts w:eastAsia="Times New Roman"/>
          <w:sz w:val="30"/>
          <w:szCs w:val="30"/>
        </w:rPr>
      </w:pPr>
      <w:r w:rsidRPr="00874281">
        <w:rPr>
          <w:rFonts w:eastAsia="Times New Roman"/>
          <w:sz w:val="30"/>
          <w:szCs w:val="30"/>
        </w:rPr>
        <w:t>Порядок выполнения работы.</w:t>
      </w:r>
    </w:p>
    <w:p w14:paraId="2EB37A97" w14:textId="77777777" w:rsidR="007D0DD4" w:rsidRPr="00874281" w:rsidRDefault="007D0DD4" w:rsidP="007D0DD4">
      <w:pPr>
        <w:rPr>
          <w:rFonts w:eastAsia="Times New Roman"/>
          <w:sz w:val="30"/>
          <w:szCs w:val="30"/>
        </w:rPr>
      </w:pPr>
      <w:r w:rsidRPr="00874281">
        <w:rPr>
          <w:rFonts w:eastAsia="Times New Roman"/>
          <w:sz w:val="30"/>
          <w:szCs w:val="30"/>
        </w:rPr>
        <w:t xml:space="preserve">1. Учащиеся самостоятельно определяют виды полевых культур в соответствии с направлениями их использования. </w:t>
      </w:r>
    </w:p>
    <w:p w14:paraId="3672AF2C" w14:textId="77777777" w:rsidR="007D0DD4" w:rsidRPr="00874281" w:rsidRDefault="007D0DD4" w:rsidP="007D0DD4">
      <w:pPr>
        <w:rPr>
          <w:rFonts w:eastAsia="Times New Roman"/>
          <w:sz w:val="30"/>
          <w:szCs w:val="30"/>
        </w:rPr>
      </w:pPr>
      <w:r w:rsidRPr="00874281">
        <w:rPr>
          <w:rFonts w:eastAsia="Times New Roman"/>
          <w:sz w:val="30"/>
          <w:szCs w:val="30"/>
        </w:rPr>
        <w:t>2. Делают выводы о возможности воз</w:t>
      </w:r>
      <w:r w:rsidR="0046715F" w:rsidRPr="00874281">
        <w:rPr>
          <w:rFonts w:eastAsia="Times New Roman"/>
          <w:sz w:val="30"/>
          <w:szCs w:val="30"/>
        </w:rPr>
        <w:t xml:space="preserve">делывания культур в условиях </w:t>
      </w:r>
      <w:r w:rsidRPr="00874281">
        <w:rPr>
          <w:rFonts w:eastAsia="Times New Roman"/>
          <w:sz w:val="30"/>
          <w:szCs w:val="30"/>
        </w:rPr>
        <w:t xml:space="preserve">Республики Беларусь. </w:t>
      </w:r>
    </w:p>
    <w:p w14:paraId="68B70D4A" w14:textId="67A977A3" w:rsidR="007D0DD4" w:rsidRDefault="007D0DD4" w:rsidP="007D0DD4">
      <w:pPr>
        <w:rPr>
          <w:rFonts w:eastAsia="Times New Roman"/>
          <w:sz w:val="30"/>
          <w:szCs w:val="30"/>
        </w:rPr>
      </w:pPr>
    </w:p>
    <w:p w14:paraId="6B5FA139" w14:textId="4EB8EEF5" w:rsidR="00C90022" w:rsidRDefault="00C90022" w:rsidP="007D0DD4">
      <w:pPr>
        <w:rPr>
          <w:rFonts w:eastAsia="Times New Roman"/>
          <w:sz w:val="30"/>
          <w:szCs w:val="30"/>
        </w:rPr>
      </w:pPr>
    </w:p>
    <w:p w14:paraId="27B41289" w14:textId="4237C9F7" w:rsidR="00C90022" w:rsidRDefault="00C90022" w:rsidP="007D0DD4">
      <w:pPr>
        <w:rPr>
          <w:rFonts w:eastAsia="Times New Roman"/>
          <w:sz w:val="30"/>
          <w:szCs w:val="30"/>
        </w:rPr>
      </w:pPr>
    </w:p>
    <w:p w14:paraId="714BEB69" w14:textId="77777777" w:rsidR="00C90022" w:rsidRPr="00874281" w:rsidRDefault="00C90022" w:rsidP="007D0DD4">
      <w:pPr>
        <w:rPr>
          <w:rFonts w:eastAsia="Times New Roman"/>
          <w:sz w:val="30"/>
          <w:szCs w:val="30"/>
        </w:rPr>
      </w:pPr>
    </w:p>
    <w:p w14:paraId="5185B5B6" w14:textId="77777777" w:rsidR="007D0DD4" w:rsidRPr="00874281" w:rsidRDefault="007D0DD4" w:rsidP="007D0DD4">
      <w:pPr>
        <w:ind w:firstLine="0"/>
        <w:jc w:val="center"/>
        <w:rPr>
          <w:b/>
          <w:bCs/>
          <w:sz w:val="30"/>
          <w:szCs w:val="30"/>
        </w:rPr>
      </w:pPr>
      <w:r w:rsidRPr="00874281">
        <w:rPr>
          <w:b/>
          <w:bCs/>
          <w:sz w:val="30"/>
          <w:szCs w:val="30"/>
        </w:rPr>
        <w:lastRenderedPageBreak/>
        <w:t>5. Подведение итогов факультативного занятия (5 мин)</w:t>
      </w:r>
    </w:p>
    <w:p w14:paraId="023380EB" w14:textId="77777777" w:rsidR="00180769" w:rsidRPr="00874281" w:rsidRDefault="00180769" w:rsidP="00180769">
      <w:pPr>
        <w:rPr>
          <w:rFonts w:eastAsia="Times New Roman"/>
          <w:sz w:val="30"/>
          <w:szCs w:val="30"/>
        </w:rPr>
      </w:pPr>
      <w:r w:rsidRPr="00874281">
        <w:rPr>
          <w:rFonts w:eastAsia="Times New Roman"/>
          <w:sz w:val="30"/>
          <w:szCs w:val="30"/>
        </w:rPr>
        <w:t>(СЛАЙД 2</w:t>
      </w:r>
      <w:r>
        <w:rPr>
          <w:rFonts w:eastAsia="Times New Roman"/>
          <w:sz w:val="30"/>
          <w:szCs w:val="30"/>
        </w:rPr>
        <w:t>2</w:t>
      </w:r>
      <w:r w:rsidRPr="00874281">
        <w:rPr>
          <w:rFonts w:eastAsia="Times New Roman"/>
          <w:sz w:val="30"/>
          <w:szCs w:val="30"/>
        </w:rPr>
        <w:t>)</w:t>
      </w:r>
    </w:p>
    <w:p w14:paraId="1198DB31" w14:textId="77777777" w:rsidR="007D0DD4" w:rsidRPr="00874281" w:rsidRDefault="007D0DD4" w:rsidP="007D0DD4">
      <w:pPr>
        <w:rPr>
          <w:rFonts w:eastAsia="Times New Roman"/>
          <w:sz w:val="30"/>
          <w:szCs w:val="30"/>
        </w:rPr>
      </w:pPr>
      <w:r w:rsidRPr="00874281">
        <w:rPr>
          <w:rFonts w:eastAsia="Times New Roman"/>
          <w:sz w:val="30"/>
          <w:szCs w:val="30"/>
        </w:rPr>
        <w:t>1. Назовите центры происхождения культурных растений по Н. И. Вавилову.</w:t>
      </w:r>
    </w:p>
    <w:p w14:paraId="301D92A3" w14:textId="77777777" w:rsidR="007D0DD4" w:rsidRPr="00874281" w:rsidRDefault="007D0DD4" w:rsidP="007D0DD4">
      <w:pPr>
        <w:rPr>
          <w:rFonts w:eastAsia="Times New Roman"/>
          <w:sz w:val="30"/>
          <w:szCs w:val="30"/>
        </w:rPr>
      </w:pPr>
      <w:r w:rsidRPr="00874281">
        <w:rPr>
          <w:rFonts w:eastAsia="Times New Roman"/>
          <w:sz w:val="30"/>
          <w:szCs w:val="30"/>
        </w:rPr>
        <w:t>2. </w:t>
      </w:r>
      <w:r w:rsidRPr="00874281">
        <w:rPr>
          <w:rFonts w:eastAsia="Times New Roman"/>
          <w:spacing w:val="6"/>
          <w:sz w:val="30"/>
          <w:szCs w:val="30"/>
        </w:rPr>
        <w:t>Назовите группы культур в соответствии с классификациями П. М. Жуковского,</w:t>
      </w:r>
      <w:r w:rsidRPr="00874281">
        <w:rPr>
          <w:rFonts w:eastAsia="Times New Roman"/>
          <w:sz w:val="30"/>
          <w:szCs w:val="30"/>
        </w:rPr>
        <w:t xml:space="preserve"> Д. Н. Прянишникова, И. В. Якушкина, П. И. Подгорного.</w:t>
      </w:r>
    </w:p>
    <w:p w14:paraId="05E3E8C7" w14:textId="77777777" w:rsidR="007D0DD4" w:rsidRPr="00874281" w:rsidRDefault="007D0DD4" w:rsidP="007D0DD4">
      <w:pPr>
        <w:rPr>
          <w:sz w:val="30"/>
          <w:szCs w:val="30"/>
        </w:rPr>
      </w:pPr>
      <w:r w:rsidRPr="00874281">
        <w:rPr>
          <w:sz w:val="30"/>
          <w:szCs w:val="30"/>
        </w:rPr>
        <w:t xml:space="preserve">3. Что нового я узнал на занятии? </w:t>
      </w:r>
    </w:p>
    <w:p w14:paraId="1365C262" w14:textId="77777777" w:rsidR="007D0DD4" w:rsidRPr="00874281" w:rsidRDefault="007D0DD4" w:rsidP="007D0DD4">
      <w:pPr>
        <w:shd w:val="clear" w:color="auto" w:fill="FFFFFF"/>
        <w:rPr>
          <w:sz w:val="30"/>
          <w:szCs w:val="30"/>
        </w:rPr>
      </w:pPr>
      <w:r w:rsidRPr="00874281">
        <w:rPr>
          <w:sz w:val="30"/>
          <w:szCs w:val="30"/>
        </w:rPr>
        <w:t>4. Знаю ли я, чем отличаются культурные растения от дикорастущих?</w:t>
      </w:r>
    </w:p>
    <w:p w14:paraId="41DEE3E5" w14:textId="77777777" w:rsidR="007D0DD4" w:rsidRPr="00874281" w:rsidRDefault="007D0DD4" w:rsidP="007D0DD4">
      <w:pPr>
        <w:shd w:val="clear" w:color="auto" w:fill="FFFFFF"/>
        <w:rPr>
          <w:sz w:val="30"/>
          <w:szCs w:val="30"/>
        </w:rPr>
      </w:pPr>
      <w:r w:rsidRPr="00874281">
        <w:rPr>
          <w:sz w:val="30"/>
          <w:szCs w:val="30"/>
        </w:rPr>
        <w:t>5. Знаю ли я, какие принципы положены в основу классификации культурных растений?</w:t>
      </w:r>
    </w:p>
    <w:p w14:paraId="1ED9AE2C" w14:textId="77777777" w:rsidR="007D0DD4" w:rsidRPr="00874281" w:rsidRDefault="007D0DD4" w:rsidP="007D0DD4">
      <w:pPr>
        <w:shd w:val="clear" w:color="auto" w:fill="FFFFFF"/>
        <w:rPr>
          <w:sz w:val="30"/>
          <w:szCs w:val="30"/>
        </w:rPr>
      </w:pPr>
      <w:r w:rsidRPr="00874281">
        <w:rPr>
          <w:sz w:val="30"/>
          <w:szCs w:val="30"/>
        </w:rPr>
        <w:t>6. Знаю ли я, какие полевые культуры распространены в Республике Беларусь?</w:t>
      </w:r>
    </w:p>
    <w:p w14:paraId="1FFB89A1" w14:textId="77777777" w:rsidR="007D0DD4" w:rsidRPr="00874281" w:rsidRDefault="007D0DD4" w:rsidP="007D0DD4">
      <w:pPr>
        <w:ind w:firstLine="0"/>
        <w:rPr>
          <w:sz w:val="30"/>
          <w:szCs w:val="30"/>
        </w:rPr>
      </w:pPr>
    </w:p>
    <w:p w14:paraId="0FDBAF72" w14:textId="77777777" w:rsidR="007D0DD4" w:rsidRPr="00874281" w:rsidRDefault="007D0DD4" w:rsidP="00330084">
      <w:pPr>
        <w:pStyle w:val="a8"/>
        <w:ind w:firstLine="0"/>
        <w:contextualSpacing/>
        <w:jc w:val="center"/>
        <w:rPr>
          <w:b/>
          <w:sz w:val="30"/>
          <w:szCs w:val="30"/>
        </w:rPr>
      </w:pPr>
      <w:r w:rsidRPr="00874281">
        <w:rPr>
          <w:sz w:val="30"/>
          <w:szCs w:val="30"/>
        </w:rPr>
        <w:br w:type="column"/>
      </w:r>
      <w:r w:rsidRPr="00874281">
        <w:rPr>
          <w:b/>
          <w:sz w:val="30"/>
          <w:szCs w:val="30"/>
        </w:rPr>
        <w:lastRenderedPageBreak/>
        <w:t>1.</w:t>
      </w:r>
      <w:r w:rsidRPr="00874281">
        <w:rPr>
          <w:b/>
          <w:sz w:val="30"/>
          <w:szCs w:val="30"/>
          <w:lang w:val="ru-RU"/>
        </w:rPr>
        <w:t>1</w:t>
      </w:r>
      <w:r w:rsidRPr="00874281">
        <w:rPr>
          <w:b/>
          <w:sz w:val="30"/>
          <w:szCs w:val="30"/>
        </w:rPr>
        <w:t>.</w:t>
      </w:r>
      <w:r w:rsidRPr="00874281">
        <w:rPr>
          <w:b/>
          <w:sz w:val="30"/>
          <w:szCs w:val="30"/>
          <w:lang w:val="ru-RU"/>
        </w:rPr>
        <w:t>2</w:t>
      </w:r>
      <w:r w:rsidRPr="00874281">
        <w:rPr>
          <w:b/>
          <w:sz w:val="30"/>
          <w:szCs w:val="30"/>
        </w:rPr>
        <w:t>. Сорные растения</w:t>
      </w:r>
    </w:p>
    <w:p w14:paraId="79E6669A" w14:textId="77777777" w:rsidR="007D0DD4" w:rsidRPr="00874281" w:rsidRDefault="007D0DD4" w:rsidP="007D0DD4">
      <w:pPr>
        <w:ind w:firstLine="0"/>
        <w:contextualSpacing/>
        <w:jc w:val="center"/>
        <w:rPr>
          <w:rFonts w:eastAsia="Times New Roman"/>
          <w:sz w:val="30"/>
          <w:szCs w:val="30"/>
        </w:rPr>
      </w:pPr>
    </w:p>
    <w:p w14:paraId="16FB1902" w14:textId="77777777" w:rsidR="007D0DD4" w:rsidRPr="00874281" w:rsidRDefault="007D0DD4" w:rsidP="007D0DD4">
      <w:pPr>
        <w:ind w:firstLine="0"/>
        <w:contextualSpacing/>
        <w:jc w:val="center"/>
        <w:rPr>
          <w:rFonts w:eastAsia="Times New Roman"/>
          <w:b/>
          <w:bCs/>
          <w:sz w:val="30"/>
          <w:szCs w:val="30"/>
        </w:rPr>
      </w:pPr>
      <w:r w:rsidRPr="00874281">
        <w:rPr>
          <w:rFonts w:eastAsia="Times New Roman"/>
          <w:b/>
          <w:bCs/>
          <w:sz w:val="30"/>
          <w:szCs w:val="30"/>
        </w:rPr>
        <w:t>1. Организационный момент (5 мин)</w:t>
      </w:r>
    </w:p>
    <w:p w14:paraId="39FB2D54" w14:textId="5BF1FF1E" w:rsidR="007D0DD4" w:rsidRPr="00874281" w:rsidRDefault="007D0DD4" w:rsidP="007D0DD4">
      <w:pPr>
        <w:contextualSpacing/>
        <w:jc w:val="left"/>
        <w:rPr>
          <w:rFonts w:eastAsia="Times New Roman"/>
          <w:bCs/>
          <w:sz w:val="30"/>
          <w:szCs w:val="30"/>
        </w:rPr>
      </w:pPr>
      <w:r w:rsidRPr="00874281">
        <w:rPr>
          <w:rFonts w:eastAsia="Times New Roman"/>
          <w:bCs/>
          <w:sz w:val="30"/>
          <w:szCs w:val="30"/>
        </w:rPr>
        <w:t>(СЛАЙД 1)</w:t>
      </w:r>
    </w:p>
    <w:p w14:paraId="7406D3EB" w14:textId="77777777" w:rsidR="007D0DD4" w:rsidRPr="00874281" w:rsidRDefault="007D0DD4" w:rsidP="007D0DD4">
      <w:pPr>
        <w:contextualSpacing/>
        <w:rPr>
          <w:rFonts w:eastAsia="Times New Roman"/>
          <w:bCs/>
          <w:sz w:val="30"/>
          <w:szCs w:val="30"/>
          <w:lang w:val="be-BY"/>
        </w:rPr>
      </w:pPr>
      <w:r w:rsidRPr="00874281">
        <w:rPr>
          <w:rFonts w:eastAsia="Times New Roman"/>
          <w:sz w:val="30"/>
          <w:szCs w:val="30"/>
        </w:rPr>
        <w:t>Цель занятия: сформировать знания обучающихся о сорных растениях, которые наиболее распространены в условиях нашей климатической зоны, изучить их биологические особенности.</w:t>
      </w:r>
    </w:p>
    <w:p w14:paraId="44FCC77F" w14:textId="77777777" w:rsidR="007D0DD4" w:rsidRPr="00874281" w:rsidRDefault="007D0DD4" w:rsidP="007D0DD4">
      <w:pPr>
        <w:contextualSpacing/>
        <w:jc w:val="left"/>
        <w:rPr>
          <w:rFonts w:eastAsia="Times New Roman"/>
          <w:sz w:val="30"/>
          <w:szCs w:val="30"/>
        </w:rPr>
      </w:pPr>
    </w:p>
    <w:p w14:paraId="307E26FC" w14:textId="77777777" w:rsidR="007D0DD4" w:rsidRPr="005317BE" w:rsidRDefault="007D0DD4" w:rsidP="007D0DD4">
      <w:pPr>
        <w:ind w:firstLine="0"/>
        <w:contextualSpacing/>
        <w:jc w:val="center"/>
        <w:rPr>
          <w:rFonts w:eastAsia="Times New Roman"/>
          <w:b/>
          <w:bCs/>
          <w:sz w:val="30"/>
          <w:szCs w:val="30"/>
        </w:rPr>
      </w:pPr>
      <w:r w:rsidRPr="005317BE">
        <w:rPr>
          <w:rFonts w:eastAsia="Times New Roman"/>
          <w:b/>
          <w:bCs/>
          <w:sz w:val="30"/>
          <w:szCs w:val="30"/>
        </w:rPr>
        <w:t>2. Актуализация знаний и умений учащихся к изучению новой темы (3–5 мин)</w:t>
      </w:r>
    </w:p>
    <w:p w14:paraId="72AA4ED6" w14:textId="6C40E3B5" w:rsidR="007D0DD4" w:rsidRPr="00874281" w:rsidRDefault="007D0DD4" w:rsidP="007D0DD4">
      <w:pPr>
        <w:contextualSpacing/>
        <w:jc w:val="left"/>
        <w:rPr>
          <w:rFonts w:eastAsia="Times New Roman"/>
          <w:bCs/>
          <w:sz w:val="30"/>
          <w:szCs w:val="30"/>
        </w:rPr>
      </w:pPr>
      <w:r w:rsidRPr="00874281">
        <w:rPr>
          <w:rFonts w:eastAsia="Times New Roman"/>
          <w:bCs/>
          <w:sz w:val="30"/>
          <w:szCs w:val="30"/>
        </w:rPr>
        <w:t xml:space="preserve">(СЛАЙД </w:t>
      </w:r>
      <w:r w:rsidR="00E50602">
        <w:rPr>
          <w:rFonts w:eastAsia="Times New Roman"/>
          <w:bCs/>
          <w:sz w:val="30"/>
          <w:szCs w:val="30"/>
        </w:rPr>
        <w:t>2</w:t>
      </w:r>
      <w:r w:rsidRPr="00874281">
        <w:rPr>
          <w:rFonts w:eastAsia="Times New Roman"/>
          <w:bCs/>
          <w:sz w:val="30"/>
          <w:szCs w:val="30"/>
        </w:rPr>
        <w:t>)</w:t>
      </w:r>
    </w:p>
    <w:p w14:paraId="0A9F57EA" w14:textId="7B7EBB91" w:rsidR="007D0DD4" w:rsidRPr="00874281" w:rsidRDefault="00E50602" w:rsidP="007D0DD4">
      <w:pPr>
        <w:contextualSpacing/>
        <w:rPr>
          <w:rFonts w:eastAsia="Times New Roman"/>
          <w:b/>
          <w:bCs/>
          <w:sz w:val="30"/>
          <w:szCs w:val="30"/>
        </w:rPr>
      </w:pPr>
      <w:r>
        <w:rPr>
          <w:rFonts w:eastAsia="Times New Roman"/>
          <w:bCs/>
          <w:sz w:val="30"/>
          <w:szCs w:val="30"/>
        </w:rPr>
        <w:t xml:space="preserve">1. </w:t>
      </w:r>
      <w:r w:rsidR="007D0DD4" w:rsidRPr="00874281">
        <w:rPr>
          <w:rFonts w:eastAsia="Times New Roman"/>
          <w:bCs/>
          <w:sz w:val="30"/>
          <w:szCs w:val="30"/>
        </w:rPr>
        <w:t>Что такое сорные растения?</w:t>
      </w:r>
    </w:p>
    <w:p w14:paraId="1DFC5C57" w14:textId="25C00452" w:rsidR="007D0DD4" w:rsidRPr="00874281" w:rsidRDefault="00E50602" w:rsidP="007D0DD4">
      <w:pPr>
        <w:contextualSpacing/>
        <w:rPr>
          <w:rFonts w:eastAsia="Times New Roman"/>
          <w:bCs/>
          <w:sz w:val="30"/>
          <w:szCs w:val="30"/>
        </w:rPr>
      </w:pPr>
      <w:r>
        <w:rPr>
          <w:rFonts w:eastAsia="Times New Roman"/>
          <w:bCs/>
          <w:sz w:val="30"/>
          <w:szCs w:val="30"/>
        </w:rPr>
        <w:t xml:space="preserve">2. </w:t>
      </w:r>
      <w:r w:rsidR="007D0DD4" w:rsidRPr="00874281">
        <w:rPr>
          <w:rFonts w:eastAsia="Times New Roman"/>
          <w:bCs/>
          <w:sz w:val="30"/>
          <w:szCs w:val="30"/>
        </w:rPr>
        <w:t xml:space="preserve">Сорные растения – растения, которые не выращиваются человеком для своих целей, но на протяжении длительного времени приспособились произрастать в посевах культурных растений и наносят им вред. </w:t>
      </w:r>
    </w:p>
    <w:p w14:paraId="756F2F26" w14:textId="4EE7BF7E" w:rsidR="007D0DD4" w:rsidRPr="00874281" w:rsidRDefault="00E50602" w:rsidP="007D0DD4">
      <w:pPr>
        <w:contextualSpacing/>
        <w:rPr>
          <w:rFonts w:eastAsia="Times New Roman"/>
          <w:bCs/>
          <w:sz w:val="30"/>
          <w:szCs w:val="30"/>
        </w:rPr>
      </w:pPr>
      <w:r>
        <w:rPr>
          <w:rFonts w:eastAsia="Times New Roman"/>
          <w:bCs/>
          <w:sz w:val="30"/>
          <w:szCs w:val="30"/>
        </w:rPr>
        <w:t xml:space="preserve">3. </w:t>
      </w:r>
      <w:r w:rsidR="007D0DD4" w:rsidRPr="00874281">
        <w:rPr>
          <w:rFonts w:eastAsia="Times New Roman"/>
          <w:bCs/>
          <w:sz w:val="30"/>
          <w:szCs w:val="30"/>
        </w:rPr>
        <w:t xml:space="preserve">Какие сорные растения вы встречали или уже знаете? </w:t>
      </w:r>
    </w:p>
    <w:p w14:paraId="4570B1D3" w14:textId="77777777" w:rsidR="007D0DD4" w:rsidRPr="00874281" w:rsidRDefault="007D0DD4" w:rsidP="007D0DD4">
      <w:pPr>
        <w:ind w:firstLine="0"/>
        <w:contextualSpacing/>
        <w:jc w:val="center"/>
        <w:rPr>
          <w:rFonts w:eastAsia="Times New Roman"/>
          <w:sz w:val="30"/>
          <w:szCs w:val="30"/>
        </w:rPr>
      </w:pPr>
    </w:p>
    <w:p w14:paraId="0F62D096" w14:textId="77777777" w:rsidR="007D0DD4" w:rsidRPr="00874281" w:rsidRDefault="007D0DD4" w:rsidP="007D0DD4">
      <w:pPr>
        <w:ind w:firstLine="0"/>
        <w:contextualSpacing/>
        <w:jc w:val="center"/>
        <w:rPr>
          <w:rFonts w:eastAsia="Times New Roman"/>
          <w:b/>
          <w:bCs/>
          <w:sz w:val="30"/>
          <w:szCs w:val="30"/>
        </w:rPr>
      </w:pPr>
      <w:r w:rsidRPr="00874281">
        <w:rPr>
          <w:rFonts w:eastAsia="Times New Roman"/>
          <w:b/>
          <w:bCs/>
          <w:sz w:val="30"/>
          <w:szCs w:val="30"/>
        </w:rPr>
        <w:t>3. Объяснение нового материала (37–40 мин)</w:t>
      </w:r>
    </w:p>
    <w:p w14:paraId="5CE8B14E" w14:textId="3412B9EB" w:rsidR="007D0DD4" w:rsidRPr="00874281" w:rsidRDefault="007D0DD4" w:rsidP="007D0DD4">
      <w:pPr>
        <w:contextualSpacing/>
        <w:jc w:val="left"/>
        <w:rPr>
          <w:rFonts w:eastAsia="Times New Roman"/>
          <w:bCs/>
          <w:sz w:val="30"/>
          <w:szCs w:val="30"/>
        </w:rPr>
      </w:pPr>
      <w:r w:rsidRPr="00874281">
        <w:rPr>
          <w:rFonts w:eastAsia="Times New Roman"/>
          <w:bCs/>
          <w:sz w:val="30"/>
          <w:szCs w:val="30"/>
        </w:rPr>
        <w:t>(СЛАЙД</w:t>
      </w:r>
      <w:r w:rsidR="00E50602">
        <w:rPr>
          <w:rFonts w:eastAsia="Times New Roman"/>
          <w:bCs/>
          <w:sz w:val="30"/>
          <w:szCs w:val="30"/>
        </w:rPr>
        <w:t>Ы</w:t>
      </w:r>
      <w:r w:rsidRPr="00874281">
        <w:rPr>
          <w:rFonts w:eastAsia="Times New Roman"/>
          <w:bCs/>
          <w:sz w:val="30"/>
          <w:szCs w:val="30"/>
        </w:rPr>
        <w:t xml:space="preserve"> </w:t>
      </w:r>
      <w:r w:rsidR="00E50602">
        <w:rPr>
          <w:rFonts w:eastAsia="Times New Roman"/>
          <w:bCs/>
          <w:sz w:val="30"/>
          <w:szCs w:val="30"/>
        </w:rPr>
        <w:t>3, 4</w:t>
      </w:r>
      <w:r w:rsidRPr="00874281">
        <w:rPr>
          <w:rFonts w:eastAsia="Times New Roman"/>
          <w:bCs/>
          <w:sz w:val="30"/>
          <w:szCs w:val="30"/>
        </w:rPr>
        <w:t>)</w:t>
      </w:r>
    </w:p>
    <w:p w14:paraId="65E6DA9F" w14:textId="77777777" w:rsidR="007D0DD4" w:rsidRPr="00874281" w:rsidRDefault="007D0DD4" w:rsidP="007D0DD4">
      <w:pPr>
        <w:ind w:firstLine="708"/>
        <w:contextualSpacing/>
        <w:rPr>
          <w:rFonts w:eastAsia="Times New Roman"/>
          <w:sz w:val="30"/>
          <w:szCs w:val="30"/>
        </w:rPr>
      </w:pPr>
      <w:r w:rsidRPr="00874281">
        <w:rPr>
          <w:rFonts w:eastAsia="Times New Roman"/>
          <w:sz w:val="30"/>
          <w:szCs w:val="30"/>
        </w:rPr>
        <w:t xml:space="preserve">Основные сорные растения, произрастающие в Беларуси: бодяк полевой, василек синий, вьюнок полевой, хвощ полевой, горчица полевая, дрема белая, дымянка аптечная, звездчатка средняя (мокрица), лебеда раскидистая, мать-и-мачеха обыкновенная. </w:t>
      </w:r>
    </w:p>
    <w:p w14:paraId="645DE512" w14:textId="5A08DAE9" w:rsidR="007D0DD4" w:rsidRPr="00874281" w:rsidRDefault="007D0DD4" w:rsidP="007D0DD4">
      <w:pPr>
        <w:contextualSpacing/>
        <w:rPr>
          <w:rFonts w:eastAsia="Times New Roman"/>
          <w:sz w:val="30"/>
          <w:szCs w:val="30"/>
        </w:rPr>
      </w:pPr>
      <w:r w:rsidRPr="00874281">
        <w:rPr>
          <w:rFonts w:eastAsia="Times New Roman"/>
          <w:sz w:val="30"/>
          <w:szCs w:val="30"/>
        </w:rPr>
        <w:t xml:space="preserve">(СЛАЙД </w:t>
      </w:r>
      <w:r w:rsidR="00E50602">
        <w:rPr>
          <w:rFonts w:eastAsia="Times New Roman"/>
          <w:sz w:val="30"/>
          <w:szCs w:val="30"/>
        </w:rPr>
        <w:t>5</w:t>
      </w:r>
      <w:r w:rsidRPr="00874281">
        <w:rPr>
          <w:rFonts w:eastAsia="Times New Roman"/>
          <w:sz w:val="30"/>
          <w:szCs w:val="30"/>
        </w:rPr>
        <w:t>)</w:t>
      </w:r>
    </w:p>
    <w:p w14:paraId="64B84985" w14:textId="0FEC8E16" w:rsidR="007D0DD4" w:rsidRPr="00874281" w:rsidRDefault="007D0DD4" w:rsidP="007D0DD4">
      <w:pPr>
        <w:contextualSpacing/>
        <w:rPr>
          <w:rFonts w:eastAsia="Times New Roman"/>
          <w:sz w:val="30"/>
          <w:szCs w:val="30"/>
        </w:rPr>
      </w:pPr>
      <w:r w:rsidRPr="00874281">
        <w:rPr>
          <w:rFonts w:eastAsia="Times New Roman"/>
          <w:spacing w:val="-6"/>
          <w:sz w:val="30"/>
          <w:szCs w:val="30"/>
        </w:rPr>
        <w:t>На фотографии мы видим распространенные сорняки. Бодяк полевой (осот розовый). Корнеотпрысковый многолетник.</w:t>
      </w:r>
      <w:r w:rsidR="00E50602">
        <w:rPr>
          <w:rFonts w:eastAsia="Times New Roman"/>
          <w:spacing w:val="-6"/>
          <w:sz w:val="30"/>
          <w:szCs w:val="30"/>
        </w:rPr>
        <w:t xml:space="preserve"> </w:t>
      </w:r>
      <w:r w:rsidRPr="00874281">
        <w:rPr>
          <w:rFonts w:eastAsia="Times New Roman"/>
          <w:spacing w:val="-6"/>
          <w:sz w:val="30"/>
          <w:szCs w:val="30"/>
        </w:rPr>
        <w:t>Стебель прямой, бороздчатый, ветвистый, буровато-фиолетовый, высотой 50–70 см.</w:t>
      </w:r>
      <w:r w:rsidR="00E50602">
        <w:rPr>
          <w:rFonts w:eastAsia="Times New Roman"/>
          <w:spacing w:val="-6"/>
          <w:sz w:val="30"/>
          <w:szCs w:val="30"/>
        </w:rPr>
        <w:t xml:space="preserve"> </w:t>
      </w:r>
      <w:r w:rsidRPr="00874281">
        <w:rPr>
          <w:rFonts w:eastAsia="Times New Roman"/>
          <w:spacing w:val="-6"/>
          <w:sz w:val="30"/>
          <w:szCs w:val="30"/>
        </w:rPr>
        <w:t>Главный корень мощный, уходящий в почву до 5 м. От главного корня на разной глубине отходят боковые горизонтальные ответвления.</w:t>
      </w:r>
      <w:r w:rsidR="00E50602">
        <w:rPr>
          <w:rFonts w:eastAsia="Times New Roman"/>
          <w:spacing w:val="-6"/>
          <w:sz w:val="30"/>
          <w:szCs w:val="30"/>
        </w:rPr>
        <w:t xml:space="preserve"> </w:t>
      </w:r>
      <w:r w:rsidRPr="00874281">
        <w:rPr>
          <w:rFonts w:eastAsia="Times New Roman"/>
          <w:sz w:val="30"/>
          <w:szCs w:val="30"/>
        </w:rPr>
        <w:t>Цветет и плодоносит в июле-августе. Одно растение может дать от 4000 до 36000 семян.</w:t>
      </w:r>
      <w:r w:rsidR="00E50602">
        <w:rPr>
          <w:rFonts w:eastAsia="Times New Roman"/>
          <w:sz w:val="30"/>
          <w:szCs w:val="30"/>
        </w:rPr>
        <w:t xml:space="preserve"> </w:t>
      </w:r>
      <w:r w:rsidRPr="00874281">
        <w:rPr>
          <w:rFonts w:eastAsia="Times New Roman"/>
          <w:sz w:val="30"/>
          <w:szCs w:val="30"/>
        </w:rPr>
        <w:t>Прорастают семена с глубины не более 4</w:t>
      </w:r>
      <w:r w:rsidRPr="00874281">
        <w:rPr>
          <w:rFonts w:eastAsia="Times New Roman"/>
          <w:spacing w:val="-6"/>
          <w:sz w:val="30"/>
          <w:szCs w:val="30"/>
        </w:rPr>
        <w:t>–</w:t>
      </w:r>
      <w:r w:rsidRPr="00874281">
        <w:rPr>
          <w:rFonts w:eastAsia="Times New Roman"/>
          <w:sz w:val="30"/>
          <w:szCs w:val="30"/>
        </w:rPr>
        <w:t>5 см, сохраняют жизнеспособность 3</w:t>
      </w:r>
      <w:r w:rsidRPr="00874281">
        <w:rPr>
          <w:rFonts w:eastAsia="Times New Roman"/>
          <w:spacing w:val="-6"/>
          <w:sz w:val="30"/>
          <w:szCs w:val="30"/>
        </w:rPr>
        <w:t>–</w:t>
      </w:r>
      <w:r w:rsidRPr="00874281">
        <w:rPr>
          <w:rFonts w:eastAsia="Times New Roman"/>
          <w:sz w:val="30"/>
          <w:szCs w:val="30"/>
        </w:rPr>
        <w:t>4 года.</w:t>
      </w:r>
      <w:r w:rsidR="00E50602">
        <w:rPr>
          <w:rFonts w:eastAsia="Times New Roman"/>
          <w:sz w:val="30"/>
          <w:szCs w:val="30"/>
        </w:rPr>
        <w:t xml:space="preserve"> </w:t>
      </w:r>
      <w:r w:rsidRPr="00874281">
        <w:rPr>
          <w:rFonts w:eastAsia="Times New Roman"/>
          <w:sz w:val="30"/>
          <w:szCs w:val="30"/>
        </w:rPr>
        <w:t>Злостный и наиболее трудно искореняемый сорняк полевых культур, огородов.</w:t>
      </w:r>
    </w:p>
    <w:p w14:paraId="001F38FB" w14:textId="07E66AA5" w:rsidR="007D0DD4" w:rsidRPr="00874281" w:rsidRDefault="007D0DD4" w:rsidP="007D0DD4">
      <w:pPr>
        <w:contextualSpacing/>
        <w:rPr>
          <w:rFonts w:eastAsia="Times New Roman"/>
          <w:sz w:val="30"/>
          <w:szCs w:val="30"/>
        </w:rPr>
      </w:pPr>
      <w:r w:rsidRPr="00874281">
        <w:rPr>
          <w:rFonts w:eastAsia="Times New Roman"/>
          <w:sz w:val="30"/>
          <w:szCs w:val="30"/>
        </w:rPr>
        <w:t>Вьюнок полевой (березка). Корнеотпрысковый многолетник.</w:t>
      </w:r>
      <w:r w:rsidR="00E50602">
        <w:rPr>
          <w:rFonts w:eastAsia="Times New Roman"/>
          <w:sz w:val="30"/>
          <w:szCs w:val="30"/>
        </w:rPr>
        <w:t xml:space="preserve"> </w:t>
      </w:r>
      <w:r w:rsidRPr="00874281">
        <w:rPr>
          <w:rFonts w:eastAsia="Times New Roman"/>
          <w:sz w:val="30"/>
          <w:szCs w:val="30"/>
        </w:rPr>
        <w:t>Стебель вьющийся, голый, длиной 40–200 см.</w:t>
      </w:r>
      <w:r w:rsidR="00E50602">
        <w:rPr>
          <w:rFonts w:eastAsia="Times New Roman"/>
          <w:sz w:val="30"/>
          <w:szCs w:val="30"/>
        </w:rPr>
        <w:t xml:space="preserve"> </w:t>
      </w:r>
      <w:r w:rsidRPr="00874281">
        <w:rPr>
          <w:rFonts w:eastAsia="Times New Roman"/>
          <w:sz w:val="30"/>
          <w:szCs w:val="30"/>
        </w:rPr>
        <w:t>Корневая система в виде разветвленных вертикальных и горизонтальных подземных органов, проникающих в глубину до 6 м.</w:t>
      </w:r>
      <w:r w:rsidR="00E50602">
        <w:rPr>
          <w:rFonts w:eastAsia="Times New Roman"/>
          <w:sz w:val="30"/>
          <w:szCs w:val="30"/>
        </w:rPr>
        <w:t xml:space="preserve"> </w:t>
      </w:r>
      <w:r w:rsidRPr="00874281">
        <w:rPr>
          <w:rFonts w:eastAsia="Times New Roman"/>
          <w:sz w:val="30"/>
          <w:szCs w:val="30"/>
        </w:rPr>
        <w:t>Плодоносит с июля до октября. Одно растение дает до 600 семян.</w:t>
      </w:r>
      <w:r w:rsidR="00E50602">
        <w:rPr>
          <w:rFonts w:eastAsia="Times New Roman"/>
          <w:sz w:val="30"/>
          <w:szCs w:val="30"/>
        </w:rPr>
        <w:t xml:space="preserve"> </w:t>
      </w:r>
      <w:r w:rsidRPr="00874281">
        <w:rPr>
          <w:rFonts w:eastAsia="Times New Roman"/>
          <w:sz w:val="30"/>
          <w:szCs w:val="30"/>
        </w:rPr>
        <w:t>Семена могут прорастать в почве с глубины до 15 см и сохраняют жизнеспособность до 50 лет.</w:t>
      </w:r>
      <w:r w:rsidR="00E50602">
        <w:rPr>
          <w:rFonts w:eastAsia="Times New Roman"/>
          <w:sz w:val="30"/>
          <w:szCs w:val="30"/>
        </w:rPr>
        <w:t xml:space="preserve"> </w:t>
      </w:r>
      <w:r w:rsidRPr="00874281">
        <w:rPr>
          <w:rFonts w:eastAsia="Times New Roman"/>
          <w:sz w:val="30"/>
          <w:szCs w:val="30"/>
        </w:rPr>
        <w:t xml:space="preserve">Растет на полях, в садах и огородах. Злостный сорняк озимых и яровых культур. </w:t>
      </w:r>
    </w:p>
    <w:p w14:paraId="1F81FF86" w14:textId="32DFE4E0" w:rsidR="007D0DD4" w:rsidRPr="00874281" w:rsidRDefault="007D0DD4" w:rsidP="007D0DD4">
      <w:pPr>
        <w:contextualSpacing/>
        <w:rPr>
          <w:rFonts w:eastAsia="Times New Roman"/>
          <w:sz w:val="30"/>
          <w:szCs w:val="30"/>
        </w:rPr>
      </w:pPr>
      <w:r w:rsidRPr="00874281">
        <w:rPr>
          <w:rFonts w:eastAsia="Times New Roman"/>
          <w:sz w:val="30"/>
          <w:szCs w:val="30"/>
        </w:rPr>
        <w:lastRenderedPageBreak/>
        <w:t>Хвощ полевой. Корневищный многолетник.</w:t>
      </w:r>
      <w:r w:rsidR="00AF7C1D">
        <w:rPr>
          <w:rFonts w:eastAsia="Times New Roman"/>
          <w:sz w:val="30"/>
          <w:szCs w:val="30"/>
        </w:rPr>
        <w:t xml:space="preserve"> </w:t>
      </w:r>
      <w:r w:rsidRPr="00874281">
        <w:rPr>
          <w:rFonts w:eastAsia="Times New Roman"/>
          <w:sz w:val="30"/>
          <w:szCs w:val="30"/>
        </w:rPr>
        <w:t>Стебель прямой, членистый, бесплодный – зеленый, жесткий, ребристый, с цилиндрическими влагалищами, ветвистый, спороносный – светло-бурый или красноватый со спороносным колоском.</w:t>
      </w:r>
      <w:r w:rsidR="00AF7C1D">
        <w:rPr>
          <w:rFonts w:eastAsia="Times New Roman"/>
          <w:sz w:val="30"/>
          <w:szCs w:val="30"/>
        </w:rPr>
        <w:t xml:space="preserve"> </w:t>
      </w:r>
      <w:r w:rsidRPr="00874281">
        <w:rPr>
          <w:rFonts w:eastAsia="Times New Roman"/>
          <w:sz w:val="30"/>
          <w:szCs w:val="30"/>
        </w:rPr>
        <w:t>Корневая система в виде суставчатого корневища проникает в глубину до 100 см.</w:t>
      </w:r>
      <w:r w:rsidR="00AF7C1D">
        <w:rPr>
          <w:rFonts w:eastAsia="Times New Roman"/>
          <w:sz w:val="30"/>
          <w:szCs w:val="30"/>
        </w:rPr>
        <w:t xml:space="preserve"> </w:t>
      </w:r>
      <w:r w:rsidRPr="00874281">
        <w:rPr>
          <w:rFonts w:eastAsia="Times New Roman"/>
          <w:sz w:val="30"/>
          <w:szCs w:val="30"/>
        </w:rPr>
        <w:t>Размножается спорами и вегетативно. Споры одинаковые, очень мелкие, пылевидные, легко разносятся ветром.</w:t>
      </w:r>
      <w:r w:rsidR="00AF7C1D">
        <w:rPr>
          <w:rFonts w:eastAsia="Times New Roman"/>
          <w:sz w:val="30"/>
          <w:szCs w:val="30"/>
        </w:rPr>
        <w:t xml:space="preserve"> </w:t>
      </w:r>
      <w:r w:rsidRPr="00874281">
        <w:rPr>
          <w:rFonts w:eastAsia="Times New Roman"/>
          <w:sz w:val="30"/>
          <w:szCs w:val="30"/>
        </w:rPr>
        <w:t>Споры созревают в марте</w:t>
      </w:r>
      <w:r w:rsidRPr="00874281">
        <w:rPr>
          <w:rFonts w:eastAsia="Times New Roman"/>
          <w:spacing w:val="-6"/>
          <w:sz w:val="30"/>
          <w:szCs w:val="30"/>
        </w:rPr>
        <w:t>-</w:t>
      </w:r>
      <w:r w:rsidRPr="00874281">
        <w:rPr>
          <w:rFonts w:eastAsia="Times New Roman"/>
          <w:sz w:val="30"/>
          <w:szCs w:val="30"/>
        </w:rPr>
        <w:t>мае, после чего плодоносные стебли отмирают, а бесплодные появляются до поздней осени.</w:t>
      </w:r>
      <w:r w:rsidR="00AF7C1D">
        <w:rPr>
          <w:rFonts w:eastAsia="Times New Roman"/>
          <w:sz w:val="30"/>
          <w:szCs w:val="30"/>
        </w:rPr>
        <w:t xml:space="preserve"> </w:t>
      </w:r>
      <w:r w:rsidRPr="00874281">
        <w:rPr>
          <w:rFonts w:eastAsia="Times New Roman"/>
          <w:sz w:val="30"/>
          <w:szCs w:val="30"/>
        </w:rPr>
        <w:t>Злостный сорняк всех полевых культур.</w:t>
      </w:r>
    </w:p>
    <w:p w14:paraId="59346D41" w14:textId="339C6493" w:rsidR="007D0DD4" w:rsidRPr="00874281" w:rsidRDefault="007D0DD4" w:rsidP="007D0DD4">
      <w:pPr>
        <w:contextualSpacing/>
        <w:jc w:val="left"/>
        <w:rPr>
          <w:rFonts w:eastAsia="Times New Roman"/>
          <w:sz w:val="30"/>
          <w:szCs w:val="30"/>
        </w:rPr>
      </w:pPr>
      <w:r w:rsidRPr="00874281">
        <w:rPr>
          <w:rFonts w:eastAsia="Times New Roman"/>
          <w:sz w:val="30"/>
          <w:szCs w:val="30"/>
        </w:rPr>
        <w:t xml:space="preserve">(СЛАЙД </w:t>
      </w:r>
      <w:r w:rsidR="00AF7C1D">
        <w:rPr>
          <w:rFonts w:eastAsia="Times New Roman"/>
          <w:sz w:val="30"/>
          <w:szCs w:val="30"/>
        </w:rPr>
        <w:t>6</w:t>
      </w:r>
      <w:r w:rsidRPr="00874281">
        <w:rPr>
          <w:rFonts w:eastAsia="Times New Roman"/>
          <w:sz w:val="30"/>
          <w:szCs w:val="30"/>
        </w:rPr>
        <w:t>)</w:t>
      </w:r>
    </w:p>
    <w:p w14:paraId="0A0AF947" w14:textId="1B2F817F" w:rsidR="007D0DD4" w:rsidRPr="00874281" w:rsidRDefault="007D0DD4" w:rsidP="00AF7C1D">
      <w:pPr>
        <w:ind w:firstLine="708"/>
        <w:contextualSpacing/>
        <w:rPr>
          <w:rFonts w:eastAsia="Times New Roman"/>
          <w:sz w:val="30"/>
          <w:szCs w:val="30"/>
        </w:rPr>
      </w:pPr>
      <w:r w:rsidRPr="00874281">
        <w:rPr>
          <w:rFonts w:eastAsia="Times New Roman"/>
          <w:sz w:val="30"/>
          <w:szCs w:val="30"/>
        </w:rPr>
        <w:t>Также распространенный сорняк василек синий.</w:t>
      </w:r>
      <w:r w:rsidR="00AF7C1D">
        <w:rPr>
          <w:rFonts w:eastAsia="Times New Roman"/>
          <w:sz w:val="30"/>
          <w:szCs w:val="30"/>
        </w:rPr>
        <w:t xml:space="preserve"> </w:t>
      </w:r>
      <w:r w:rsidRPr="00874281">
        <w:rPr>
          <w:rFonts w:eastAsia="Times New Roman"/>
          <w:sz w:val="30"/>
          <w:szCs w:val="30"/>
        </w:rPr>
        <w:t>Зимующий однолетник. Всходы появляются в апреле-мае и в августе-сентябре, летне-осенние перезимовывают.</w:t>
      </w:r>
      <w:r w:rsidR="00AF7C1D">
        <w:rPr>
          <w:rFonts w:eastAsia="Times New Roman"/>
          <w:sz w:val="30"/>
          <w:szCs w:val="30"/>
        </w:rPr>
        <w:t xml:space="preserve"> </w:t>
      </w:r>
      <w:r w:rsidRPr="00874281">
        <w:rPr>
          <w:rFonts w:eastAsia="Times New Roman"/>
          <w:spacing w:val="-6"/>
          <w:sz w:val="30"/>
          <w:szCs w:val="30"/>
        </w:rPr>
        <w:t xml:space="preserve">Стебель прямой, ветвистый, с паутинистым </w:t>
      </w:r>
      <w:proofErr w:type="spellStart"/>
      <w:r w:rsidRPr="00874281">
        <w:rPr>
          <w:rFonts w:eastAsia="Times New Roman"/>
          <w:spacing w:val="-6"/>
          <w:sz w:val="30"/>
          <w:szCs w:val="30"/>
        </w:rPr>
        <w:t>опушением</w:t>
      </w:r>
      <w:proofErr w:type="spellEnd"/>
      <w:r w:rsidRPr="00874281">
        <w:rPr>
          <w:rFonts w:eastAsia="Times New Roman"/>
          <w:spacing w:val="-6"/>
          <w:sz w:val="30"/>
          <w:szCs w:val="30"/>
        </w:rPr>
        <w:t>, высотой 25–100 см.</w:t>
      </w:r>
      <w:r w:rsidR="00AF7C1D">
        <w:rPr>
          <w:rFonts w:eastAsia="Times New Roman"/>
          <w:spacing w:val="-6"/>
          <w:sz w:val="30"/>
          <w:szCs w:val="30"/>
        </w:rPr>
        <w:t xml:space="preserve"> </w:t>
      </w:r>
      <w:r w:rsidRPr="00874281">
        <w:rPr>
          <w:rFonts w:eastAsia="Times New Roman"/>
          <w:sz w:val="30"/>
          <w:szCs w:val="30"/>
        </w:rPr>
        <w:t>Корень стержневой.</w:t>
      </w:r>
      <w:r w:rsidR="00AF7C1D">
        <w:rPr>
          <w:rFonts w:eastAsia="Times New Roman"/>
          <w:sz w:val="30"/>
          <w:szCs w:val="30"/>
        </w:rPr>
        <w:t xml:space="preserve"> </w:t>
      </w:r>
      <w:r w:rsidRPr="00874281">
        <w:rPr>
          <w:rFonts w:eastAsia="Times New Roman"/>
          <w:spacing w:val="-6"/>
          <w:sz w:val="30"/>
          <w:szCs w:val="30"/>
        </w:rPr>
        <w:t xml:space="preserve">Плодоносит в июле-октябре. Одно растение образует от 100 до 6700 семян. </w:t>
      </w:r>
      <w:r w:rsidRPr="00874281">
        <w:rPr>
          <w:rFonts w:eastAsia="Times New Roman"/>
          <w:sz w:val="30"/>
          <w:szCs w:val="30"/>
        </w:rPr>
        <w:t>Прорастают с глубины 2</w:t>
      </w:r>
      <w:r w:rsidRPr="00874281">
        <w:rPr>
          <w:rFonts w:eastAsia="Times New Roman"/>
          <w:spacing w:val="-6"/>
          <w:sz w:val="30"/>
          <w:szCs w:val="30"/>
        </w:rPr>
        <w:t>–</w:t>
      </w:r>
      <w:r w:rsidRPr="00874281">
        <w:rPr>
          <w:rFonts w:eastAsia="Times New Roman"/>
          <w:sz w:val="30"/>
          <w:szCs w:val="30"/>
        </w:rPr>
        <w:t>4 см. Семена сохраняют всхожесть до 3 лет.</w:t>
      </w:r>
      <w:r w:rsidR="00AF7C1D">
        <w:rPr>
          <w:rFonts w:eastAsia="Times New Roman"/>
          <w:sz w:val="30"/>
          <w:szCs w:val="30"/>
        </w:rPr>
        <w:t xml:space="preserve"> </w:t>
      </w:r>
      <w:r w:rsidRPr="00874281">
        <w:rPr>
          <w:rFonts w:eastAsia="Times New Roman"/>
          <w:sz w:val="30"/>
          <w:szCs w:val="30"/>
        </w:rPr>
        <w:t>Сорняк полей, лугов, засоряет озимые, яровые зерновые, пропашные, многолетние травы</w:t>
      </w:r>
    </w:p>
    <w:p w14:paraId="6209DED9" w14:textId="54E8315A" w:rsidR="007D0DD4" w:rsidRPr="00874281" w:rsidRDefault="007D0DD4" w:rsidP="007D0DD4">
      <w:pPr>
        <w:contextualSpacing/>
        <w:rPr>
          <w:rFonts w:eastAsia="Times New Roman"/>
          <w:sz w:val="30"/>
          <w:szCs w:val="30"/>
        </w:rPr>
      </w:pPr>
      <w:r w:rsidRPr="00874281">
        <w:rPr>
          <w:rFonts w:eastAsia="Times New Roman"/>
          <w:sz w:val="30"/>
          <w:szCs w:val="30"/>
        </w:rPr>
        <w:t xml:space="preserve">(СЛАЙД </w:t>
      </w:r>
      <w:r w:rsidR="00AF7C1D">
        <w:rPr>
          <w:rFonts w:eastAsia="Times New Roman"/>
          <w:sz w:val="30"/>
          <w:szCs w:val="30"/>
        </w:rPr>
        <w:t>7</w:t>
      </w:r>
      <w:r w:rsidRPr="00874281">
        <w:rPr>
          <w:rFonts w:eastAsia="Times New Roman"/>
          <w:sz w:val="30"/>
          <w:szCs w:val="30"/>
        </w:rPr>
        <w:t>)</w:t>
      </w:r>
    </w:p>
    <w:p w14:paraId="0CB3314B" w14:textId="174C5865" w:rsidR="007D0DD4" w:rsidRPr="00874281" w:rsidRDefault="007D0DD4" w:rsidP="00AF7C1D">
      <w:pPr>
        <w:ind w:firstLine="708"/>
        <w:contextualSpacing/>
        <w:rPr>
          <w:rFonts w:eastAsia="Times New Roman"/>
          <w:sz w:val="30"/>
          <w:szCs w:val="30"/>
        </w:rPr>
      </w:pPr>
      <w:r w:rsidRPr="00874281">
        <w:rPr>
          <w:rFonts w:eastAsia="Times New Roman"/>
          <w:spacing w:val="-6"/>
          <w:sz w:val="30"/>
          <w:szCs w:val="30"/>
        </w:rPr>
        <w:t>Пырей ползучий и активно вегетирующий хвощ полевой. Пырей ползучий.</w:t>
      </w:r>
      <w:r w:rsidR="00AF7C1D">
        <w:rPr>
          <w:rFonts w:eastAsia="Times New Roman"/>
          <w:spacing w:val="-6"/>
          <w:sz w:val="30"/>
          <w:szCs w:val="30"/>
        </w:rPr>
        <w:t xml:space="preserve"> </w:t>
      </w:r>
      <w:r w:rsidRPr="00874281">
        <w:rPr>
          <w:rFonts w:eastAsia="Times New Roman"/>
          <w:sz w:val="30"/>
          <w:szCs w:val="30"/>
        </w:rPr>
        <w:t>Корневищный многолетник.</w:t>
      </w:r>
      <w:r w:rsidR="00AF7C1D">
        <w:rPr>
          <w:rFonts w:eastAsia="Times New Roman"/>
          <w:sz w:val="30"/>
          <w:szCs w:val="30"/>
        </w:rPr>
        <w:t xml:space="preserve"> </w:t>
      </w:r>
      <w:r w:rsidRPr="00874281">
        <w:rPr>
          <w:rFonts w:eastAsia="Times New Roman"/>
          <w:sz w:val="30"/>
          <w:szCs w:val="30"/>
        </w:rPr>
        <w:t>Стебель прямой, гладкий, высотой 50</w:t>
      </w:r>
      <w:r w:rsidRPr="00874281">
        <w:rPr>
          <w:rFonts w:eastAsia="Times New Roman"/>
          <w:spacing w:val="-6"/>
          <w:sz w:val="30"/>
          <w:szCs w:val="30"/>
        </w:rPr>
        <w:t>–</w:t>
      </w:r>
      <w:r w:rsidRPr="00874281">
        <w:rPr>
          <w:rFonts w:eastAsia="Times New Roman"/>
          <w:sz w:val="30"/>
          <w:szCs w:val="30"/>
        </w:rPr>
        <w:t>120 см.</w:t>
      </w:r>
      <w:r w:rsidR="00AF7C1D">
        <w:rPr>
          <w:rFonts w:eastAsia="Times New Roman"/>
          <w:sz w:val="30"/>
          <w:szCs w:val="30"/>
        </w:rPr>
        <w:t xml:space="preserve"> </w:t>
      </w:r>
      <w:r w:rsidRPr="00874281">
        <w:rPr>
          <w:rFonts w:eastAsia="Times New Roman"/>
          <w:sz w:val="30"/>
          <w:szCs w:val="30"/>
        </w:rPr>
        <w:t>Корневая система в виде подземных стеблей (корневищ).</w:t>
      </w:r>
      <w:r w:rsidR="00AF7C1D">
        <w:rPr>
          <w:rFonts w:eastAsia="Times New Roman"/>
          <w:sz w:val="30"/>
          <w:szCs w:val="30"/>
        </w:rPr>
        <w:t xml:space="preserve"> </w:t>
      </w:r>
      <w:r w:rsidRPr="00874281">
        <w:rPr>
          <w:rFonts w:eastAsia="Times New Roman"/>
          <w:sz w:val="30"/>
          <w:szCs w:val="30"/>
        </w:rPr>
        <w:t>Плодоносит в июле</w:t>
      </w:r>
      <w:r w:rsidRPr="00874281">
        <w:rPr>
          <w:rFonts w:eastAsia="Times New Roman"/>
          <w:spacing w:val="-6"/>
          <w:sz w:val="30"/>
          <w:szCs w:val="30"/>
        </w:rPr>
        <w:t>-</w:t>
      </w:r>
      <w:r w:rsidRPr="00874281">
        <w:rPr>
          <w:rFonts w:eastAsia="Times New Roman"/>
          <w:sz w:val="30"/>
          <w:szCs w:val="30"/>
        </w:rPr>
        <w:t>сентябре. Одно растение может дать до 10000 семянок, которые могут сохранять всхожесть до 10 лет.</w:t>
      </w:r>
      <w:r w:rsidR="00AF7C1D">
        <w:rPr>
          <w:rFonts w:eastAsia="Times New Roman"/>
          <w:sz w:val="30"/>
          <w:szCs w:val="30"/>
        </w:rPr>
        <w:t xml:space="preserve"> </w:t>
      </w:r>
      <w:r w:rsidRPr="00874281">
        <w:rPr>
          <w:rFonts w:eastAsia="Times New Roman"/>
          <w:sz w:val="30"/>
          <w:szCs w:val="30"/>
        </w:rPr>
        <w:t>Засоряет практически все культуры.</w:t>
      </w:r>
    </w:p>
    <w:p w14:paraId="5176BEFF" w14:textId="04F74DA8" w:rsidR="007D0DD4" w:rsidRPr="00874281" w:rsidRDefault="007D0DD4" w:rsidP="007D0DD4">
      <w:pPr>
        <w:contextualSpacing/>
        <w:rPr>
          <w:rFonts w:eastAsia="Times New Roman"/>
          <w:sz w:val="30"/>
          <w:szCs w:val="30"/>
        </w:rPr>
      </w:pPr>
      <w:r w:rsidRPr="00874281">
        <w:rPr>
          <w:rFonts w:eastAsia="Times New Roman"/>
          <w:sz w:val="30"/>
          <w:szCs w:val="30"/>
        </w:rPr>
        <w:t xml:space="preserve">(СЛАЙД </w:t>
      </w:r>
      <w:r w:rsidR="00AF7C1D">
        <w:rPr>
          <w:rFonts w:eastAsia="Times New Roman"/>
          <w:sz w:val="30"/>
          <w:szCs w:val="30"/>
        </w:rPr>
        <w:t>8</w:t>
      </w:r>
      <w:r w:rsidRPr="00874281">
        <w:rPr>
          <w:rFonts w:eastAsia="Times New Roman"/>
          <w:sz w:val="30"/>
          <w:szCs w:val="30"/>
        </w:rPr>
        <w:t>)</w:t>
      </w:r>
    </w:p>
    <w:p w14:paraId="538A11AE" w14:textId="77777777" w:rsidR="007D0DD4" w:rsidRPr="00874281" w:rsidRDefault="007D0DD4" w:rsidP="007D0DD4">
      <w:pPr>
        <w:ind w:firstLine="708"/>
        <w:contextualSpacing/>
        <w:rPr>
          <w:rFonts w:eastAsia="Times New Roman"/>
          <w:sz w:val="30"/>
          <w:szCs w:val="30"/>
        </w:rPr>
      </w:pPr>
      <w:r w:rsidRPr="00874281">
        <w:rPr>
          <w:rFonts w:eastAsia="Times New Roman"/>
          <w:sz w:val="30"/>
          <w:szCs w:val="30"/>
        </w:rPr>
        <w:t>Какой вред наносят сорняки культурным растениям?</w:t>
      </w:r>
    </w:p>
    <w:p w14:paraId="72D52044" w14:textId="77777777" w:rsidR="007D0DD4" w:rsidRPr="00874281" w:rsidRDefault="007D0DD4" w:rsidP="007D0DD4">
      <w:pPr>
        <w:contextualSpacing/>
        <w:rPr>
          <w:rFonts w:eastAsia="Times New Roman"/>
          <w:sz w:val="30"/>
          <w:szCs w:val="30"/>
        </w:rPr>
      </w:pPr>
      <w:r w:rsidRPr="00874281">
        <w:rPr>
          <w:rFonts w:eastAsia="Times New Roman"/>
          <w:sz w:val="30"/>
          <w:szCs w:val="30"/>
        </w:rPr>
        <w:t>Снижение урожайности сельскохозяйственных культур.</w:t>
      </w:r>
    </w:p>
    <w:p w14:paraId="7543CBA8" w14:textId="77777777" w:rsidR="007D0DD4" w:rsidRPr="00874281" w:rsidRDefault="007D0DD4" w:rsidP="007D0DD4">
      <w:pPr>
        <w:contextualSpacing/>
        <w:rPr>
          <w:rFonts w:eastAsia="Times New Roman"/>
          <w:sz w:val="30"/>
          <w:szCs w:val="30"/>
        </w:rPr>
      </w:pPr>
      <w:r w:rsidRPr="00874281">
        <w:rPr>
          <w:rFonts w:eastAsia="Times New Roman"/>
          <w:sz w:val="30"/>
          <w:szCs w:val="30"/>
        </w:rPr>
        <w:t>Ухудшение качества продукции.</w:t>
      </w:r>
    </w:p>
    <w:p w14:paraId="44E8EF15" w14:textId="74945A02" w:rsidR="007D0DD4" w:rsidRPr="00874281" w:rsidRDefault="007D0DD4" w:rsidP="007D0DD4">
      <w:pPr>
        <w:contextualSpacing/>
        <w:rPr>
          <w:rFonts w:eastAsia="Times New Roman"/>
          <w:sz w:val="30"/>
          <w:szCs w:val="30"/>
        </w:rPr>
      </w:pPr>
      <w:r w:rsidRPr="00874281">
        <w:rPr>
          <w:rFonts w:eastAsia="Times New Roman"/>
          <w:sz w:val="30"/>
          <w:szCs w:val="30"/>
        </w:rPr>
        <w:t>Поглощение влаги, питательных веществ и солнечного света (сорные растения используют из почвы большое количество воды и питательных веществ, которые могут быть использованы культурными растениями). Сорные растения способны наращивать большую вегетативную массу, затенять почву, снижать ее температуру на 1–4 ºC, снижать активность микробиологических и биохимических процессов в почве и организме культурных растений, снижать интенсивность фотосинтеза, удлинять нижние междоузлия, вызывать полегание (подмаренник цепкий, вьюнок полевой)</w:t>
      </w:r>
    </w:p>
    <w:p w14:paraId="3728C6A1" w14:textId="77777777" w:rsidR="007D0DD4" w:rsidRPr="00874281" w:rsidRDefault="007D0DD4" w:rsidP="007D0DD4">
      <w:pPr>
        <w:contextualSpacing/>
        <w:rPr>
          <w:rFonts w:eastAsia="Times New Roman"/>
          <w:sz w:val="30"/>
          <w:szCs w:val="30"/>
        </w:rPr>
      </w:pPr>
      <w:proofErr w:type="spellStart"/>
      <w:r w:rsidRPr="00874281">
        <w:rPr>
          <w:rFonts w:eastAsia="Times New Roman"/>
          <w:sz w:val="30"/>
          <w:szCs w:val="30"/>
        </w:rPr>
        <w:t>Заглушение</w:t>
      </w:r>
      <w:proofErr w:type="spellEnd"/>
      <w:r w:rsidRPr="00874281">
        <w:rPr>
          <w:rFonts w:eastAsia="Times New Roman"/>
          <w:sz w:val="30"/>
          <w:szCs w:val="30"/>
        </w:rPr>
        <w:t xml:space="preserve"> культурных растений.</w:t>
      </w:r>
    </w:p>
    <w:p w14:paraId="3258EBB3" w14:textId="758117E3" w:rsidR="007D0DD4" w:rsidRPr="00874281" w:rsidRDefault="007D0DD4" w:rsidP="007D0DD4">
      <w:pPr>
        <w:contextualSpacing/>
        <w:rPr>
          <w:rFonts w:eastAsia="Times New Roman"/>
          <w:sz w:val="30"/>
          <w:szCs w:val="30"/>
        </w:rPr>
      </w:pPr>
      <w:r w:rsidRPr="00874281">
        <w:rPr>
          <w:rFonts w:eastAsia="Times New Roman"/>
          <w:sz w:val="30"/>
          <w:szCs w:val="30"/>
        </w:rPr>
        <w:t>Размножение вредителей и распространение болезней сельскохозяйственных растений.</w:t>
      </w:r>
      <w:r w:rsidRPr="00874281">
        <w:rPr>
          <w:rFonts w:eastAsia="Times New Roman"/>
          <w:sz w:val="30"/>
          <w:szCs w:val="30"/>
          <w:lang w:eastAsia="be-BY"/>
        </w:rPr>
        <w:t xml:space="preserve"> </w:t>
      </w:r>
      <w:r w:rsidRPr="00874281">
        <w:rPr>
          <w:rFonts w:eastAsia="Times New Roman"/>
          <w:sz w:val="30"/>
          <w:szCs w:val="30"/>
        </w:rPr>
        <w:t xml:space="preserve">Помимо этого, сорняки являются местом обитания и временным источником питания многих вредителей (цветущие сорные растения – дополнительное питание для вредителей, </w:t>
      </w:r>
      <w:r w:rsidRPr="00874281">
        <w:rPr>
          <w:rFonts w:eastAsia="Times New Roman"/>
          <w:sz w:val="30"/>
          <w:szCs w:val="30"/>
        </w:rPr>
        <w:lastRenderedPageBreak/>
        <w:t>крестоцветные сорняки могут способствовать сохранению крестоцветных блох, пилильщиков, рапсового цветоеда; свекловичная нематода может развиваться на корнях мари белой; на сорняках семейства сложноцветных – совка-гамма; свекловичный клоп и луговой мотылек питаются и размножаются на лебеде и щирице), очагами возбудителей болезней (вирусов, микоплазмов, факультативных паразитов; на пырее развивается ржавчина, мучнистая роса, спорынья.</w:t>
      </w:r>
    </w:p>
    <w:p w14:paraId="18570A5F" w14:textId="04AE3BD3" w:rsidR="007D0DD4" w:rsidRPr="00874281" w:rsidRDefault="007D0DD4" w:rsidP="007D0DD4">
      <w:pPr>
        <w:contextualSpacing/>
        <w:jc w:val="left"/>
        <w:rPr>
          <w:rFonts w:eastAsia="Times New Roman"/>
          <w:sz w:val="30"/>
          <w:szCs w:val="30"/>
        </w:rPr>
      </w:pPr>
      <w:r w:rsidRPr="00874281">
        <w:rPr>
          <w:rFonts w:eastAsia="Times New Roman"/>
          <w:sz w:val="30"/>
          <w:szCs w:val="30"/>
        </w:rPr>
        <w:t xml:space="preserve">(СЛАЙД </w:t>
      </w:r>
      <w:r w:rsidR="00AF7C1D">
        <w:rPr>
          <w:rFonts w:eastAsia="Times New Roman"/>
          <w:sz w:val="30"/>
          <w:szCs w:val="30"/>
        </w:rPr>
        <w:t>9</w:t>
      </w:r>
      <w:r w:rsidRPr="00874281">
        <w:rPr>
          <w:rFonts w:eastAsia="Times New Roman"/>
          <w:sz w:val="30"/>
          <w:szCs w:val="30"/>
        </w:rPr>
        <w:t>)</w:t>
      </w:r>
    </w:p>
    <w:p w14:paraId="5E3597E8" w14:textId="77777777" w:rsidR="007D0DD4" w:rsidRPr="00874281" w:rsidRDefault="007D0DD4" w:rsidP="007D0DD4">
      <w:pPr>
        <w:contextualSpacing/>
        <w:rPr>
          <w:rFonts w:eastAsia="Times New Roman"/>
          <w:sz w:val="30"/>
          <w:szCs w:val="30"/>
        </w:rPr>
      </w:pPr>
      <w:r w:rsidRPr="00874281">
        <w:rPr>
          <w:rFonts w:eastAsia="Times New Roman"/>
          <w:sz w:val="30"/>
          <w:szCs w:val="30"/>
        </w:rPr>
        <w:t>Снижение урожайности сельскохозяйственных культур, растения очень слабые, урожайность низкая.</w:t>
      </w:r>
    </w:p>
    <w:p w14:paraId="49117E5D" w14:textId="77777777" w:rsidR="007D0DD4" w:rsidRPr="00874281" w:rsidRDefault="007D0DD4" w:rsidP="007D0DD4">
      <w:pPr>
        <w:contextualSpacing/>
        <w:rPr>
          <w:rFonts w:eastAsia="Times New Roman"/>
          <w:sz w:val="30"/>
          <w:szCs w:val="30"/>
        </w:rPr>
      </w:pPr>
      <w:r w:rsidRPr="00874281">
        <w:rPr>
          <w:rFonts w:eastAsia="Times New Roman"/>
          <w:sz w:val="30"/>
          <w:szCs w:val="30"/>
        </w:rPr>
        <w:t>Ухудшение качества продукции, зерно мелкое и щуплое.</w:t>
      </w:r>
    </w:p>
    <w:p w14:paraId="198FBF67" w14:textId="6159C4AB" w:rsidR="007D0DD4" w:rsidRPr="00874281" w:rsidRDefault="007D0DD4" w:rsidP="007D0DD4">
      <w:pPr>
        <w:contextualSpacing/>
        <w:rPr>
          <w:sz w:val="30"/>
          <w:szCs w:val="30"/>
          <w:lang w:eastAsia="en-US"/>
        </w:rPr>
      </w:pPr>
      <w:r w:rsidRPr="00874281">
        <w:rPr>
          <w:bCs/>
          <w:sz w:val="30"/>
          <w:szCs w:val="30"/>
          <w:lang w:eastAsia="en-US"/>
        </w:rPr>
        <w:t>(СЛАЙД 1</w:t>
      </w:r>
      <w:r w:rsidR="00AF7C1D">
        <w:rPr>
          <w:bCs/>
          <w:sz w:val="30"/>
          <w:szCs w:val="30"/>
          <w:lang w:eastAsia="en-US"/>
        </w:rPr>
        <w:t>0</w:t>
      </w:r>
      <w:r w:rsidRPr="00874281">
        <w:rPr>
          <w:bCs/>
          <w:sz w:val="30"/>
          <w:szCs w:val="30"/>
          <w:lang w:eastAsia="en-US"/>
        </w:rPr>
        <w:t>)</w:t>
      </w:r>
    </w:p>
    <w:p w14:paraId="3AAE8DD6" w14:textId="7EE1B852" w:rsidR="007D0DD4" w:rsidRPr="00874281" w:rsidRDefault="00874281" w:rsidP="007D0DD4">
      <w:pPr>
        <w:contextualSpacing/>
        <w:rPr>
          <w:bCs/>
          <w:sz w:val="30"/>
          <w:szCs w:val="30"/>
          <w:lang w:eastAsia="en-US"/>
        </w:rPr>
      </w:pPr>
      <w:r w:rsidRPr="00874281">
        <w:rPr>
          <w:b/>
          <w:bCs/>
          <w:sz w:val="30"/>
          <w:szCs w:val="30"/>
          <w:lang w:eastAsia="en-US"/>
        </w:rPr>
        <w:t>Биологические особенности сорных растений</w:t>
      </w:r>
      <w:r>
        <w:rPr>
          <w:b/>
          <w:bCs/>
          <w:sz w:val="30"/>
          <w:szCs w:val="30"/>
          <w:lang w:eastAsia="en-US"/>
        </w:rPr>
        <w:t>.</w:t>
      </w:r>
      <w:r w:rsidRPr="00874281">
        <w:rPr>
          <w:bCs/>
          <w:sz w:val="30"/>
          <w:szCs w:val="30"/>
          <w:lang w:eastAsia="en-US"/>
        </w:rPr>
        <w:t xml:space="preserve"> </w:t>
      </w:r>
      <w:r w:rsidR="007D0DD4" w:rsidRPr="00874281">
        <w:rPr>
          <w:bCs/>
          <w:sz w:val="30"/>
          <w:szCs w:val="30"/>
          <w:lang w:eastAsia="en-US"/>
        </w:rPr>
        <w:t>Сорные растения имеют особенности, которые дают им возможность удерживаться на полях, несмотря на применяемые меры борьбы. Знание таких особенностей позволяет выявить периоды в жизни сорняков, когда они наиболее уязвимы, а также неблагоприятные для них внешние условия. Это необходимо для эффективного применения мероприятий по уничтожению сорняков в посевах сельскохозяйственных культур и органов их размножения, находящихся в почве. К таким особенностям относятся высокая семенная продуктивность, разнообразные способы распространения, биологические свойства семян – долговечность,</w:t>
      </w:r>
      <w:r w:rsidR="007D0DD4" w:rsidRPr="00874281">
        <w:rPr>
          <w:b/>
          <w:bCs/>
          <w:sz w:val="30"/>
          <w:szCs w:val="30"/>
          <w:lang w:eastAsia="en-US"/>
        </w:rPr>
        <w:t xml:space="preserve"> </w:t>
      </w:r>
      <w:r w:rsidR="007D0DD4" w:rsidRPr="00874281">
        <w:rPr>
          <w:bCs/>
          <w:sz w:val="30"/>
          <w:szCs w:val="30"/>
          <w:lang w:eastAsia="en-US"/>
        </w:rPr>
        <w:t>высокая способность к вегетативному размножению.</w:t>
      </w:r>
    </w:p>
    <w:p w14:paraId="55842627" w14:textId="77777777" w:rsidR="007D0DD4" w:rsidRPr="00874281" w:rsidRDefault="007D0DD4" w:rsidP="007D0DD4">
      <w:pPr>
        <w:contextualSpacing/>
        <w:rPr>
          <w:bCs/>
          <w:sz w:val="30"/>
          <w:szCs w:val="30"/>
          <w:lang w:eastAsia="en-US"/>
        </w:rPr>
      </w:pPr>
      <w:r w:rsidRPr="00874281">
        <w:rPr>
          <w:bCs/>
          <w:sz w:val="30"/>
          <w:szCs w:val="30"/>
          <w:lang w:eastAsia="en-US"/>
        </w:rPr>
        <w:t>Высокая семенная продуктивность (плодовитость) – число плодов или семян с одного растения – это одна из причин быстрого распространения сорных растений. Если одно растение озимой ржи способно образовать в посевах 120–200 зерен, а льна-долгунца – 60–100 семян, то одно растение костра ржаного может дать 1420 семян.</w:t>
      </w:r>
    </w:p>
    <w:p w14:paraId="49B89716" w14:textId="77777777" w:rsidR="007D0DD4" w:rsidRPr="00874281" w:rsidRDefault="007D0DD4" w:rsidP="007D0DD4">
      <w:pPr>
        <w:contextualSpacing/>
        <w:rPr>
          <w:bCs/>
          <w:sz w:val="30"/>
          <w:szCs w:val="30"/>
          <w:lang w:eastAsia="en-US"/>
        </w:rPr>
      </w:pPr>
      <w:r w:rsidRPr="00874281">
        <w:rPr>
          <w:bCs/>
          <w:sz w:val="30"/>
          <w:szCs w:val="30"/>
          <w:lang w:eastAsia="en-US"/>
        </w:rPr>
        <w:t>Василек синий дает с одного растения до 7 тысяч семян, горец вьюнковый – 11тысяч семян, осот полевой – 19, пастушья сумка – 73, полынь горькая – 102, щирица запрокинутая – 200 тысяч семян.</w:t>
      </w:r>
    </w:p>
    <w:p w14:paraId="4988F691" w14:textId="212512F6" w:rsidR="007D0DD4" w:rsidRPr="00874281" w:rsidRDefault="007D0DD4" w:rsidP="007D0DD4">
      <w:pPr>
        <w:contextualSpacing/>
        <w:rPr>
          <w:bCs/>
          <w:sz w:val="30"/>
          <w:szCs w:val="30"/>
          <w:lang w:eastAsia="en-US"/>
        </w:rPr>
      </w:pPr>
      <w:r w:rsidRPr="00874281">
        <w:rPr>
          <w:bCs/>
          <w:sz w:val="30"/>
          <w:szCs w:val="30"/>
          <w:lang w:eastAsia="en-US"/>
        </w:rPr>
        <w:t>(СЛАЙД 1</w:t>
      </w:r>
      <w:r w:rsidR="00AF7C1D">
        <w:rPr>
          <w:bCs/>
          <w:sz w:val="30"/>
          <w:szCs w:val="30"/>
          <w:lang w:eastAsia="en-US"/>
        </w:rPr>
        <w:t>1</w:t>
      </w:r>
      <w:r w:rsidRPr="00874281">
        <w:rPr>
          <w:bCs/>
          <w:sz w:val="30"/>
          <w:szCs w:val="30"/>
          <w:lang w:eastAsia="en-US"/>
        </w:rPr>
        <w:t>)</w:t>
      </w:r>
    </w:p>
    <w:p w14:paraId="2667EEC5" w14:textId="77777777" w:rsidR="007D0DD4" w:rsidRPr="00874281" w:rsidRDefault="007D0DD4" w:rsidP="007D0DD4">
      <w:pPr>
        <w:ind w:firstLine="708"/>
        <w:contextualSpacing/>
        <w:rPr>
          <w:b/>
          <w:bCs/>
          <w:sz w:val="30"/>
          <w:szCs w:val="30"/>
          <w:lang w:eastAsia="en-US"/>
        </w:rPr>
      </w:pPr>
      <w:r w:rsidRPr="00874281">
        <w:rPr>
          <w:bCs/>
          <w:sz w:val="30"/>
          <w:szCs w:val="30"/>
          <w:lang w:eastAsia="en-US"/>
        </w:rPr>
        <w:t>Способы распространения сорных растений: при помощи ветра, воды, животных и сельскохозяйственной техники.</w:t>
      </w:r>
    </w:p>
    <w:p w14:paraId="7C3FCA17" w14:textId="2CB3E275" w:rsidR="007D0DD4" w:rsidRPr="00874281" w:rsidRDefault="007D0DD4" w:rsidP="007D0DD4">
      <w:pPr>
        <w:contextualSpacing/>
        <w:rPr>
          <w:bCs/>
          <w:sz w:val="30"/>
          <w:szCs w:val="30"/>
          <w:lang w:eastAsia="en-US"/>
        </w:rPr>
      </w:pPr>
      <w:r w:rsidRPr="00874281">
        <w:rPr>
          <w:bCs/>
          <w:sz w:val="30"/>
          <w:szCs w:val="30"/>
          <w:lang w:eastAsia="en-US"/>
        </w:rPr>
        <w:t>(СЛАЙД 1</w:t>
      </w:r>
      <w:r w:rsidR="00AF7C1D">
        <w:rPr>
          <w:bCs/>
          <w:sz w:val="30"/>
          <w:szCs w:val="30"/>
          <w:lang w:eastAsia="en-US"/>
        </w:rPr>
        <w:t>2</w:t>
      </w:r>
      <w:r w:rsidRPr="00874281">
        <w:rPr>
          <w:bCs/>
          <w:sz w:val="30"/>
          <w:szCs w:val="30"/>
          <w:lang w:eastAsia="en-US"/>
        </w:rPr>
        <w:t>)</w:t>
      </w:r>
    </w:p>
    <w:p w14:paraId="3638BBFB" w14:textId="77777777" w:rsidR="007D0DD4" w:rsidRPr="00874281" w:rsidRDefault="007D0DD4" w:rsidP="007D0DD4">
      <w:pPr>
        <w:contextualSpacing/>
        <w:rPr>
          <w:bCs/>
          <w:sz w:val="30"/>
          <w:szCs w:val="30"/>
          <w:lang w:eastAsia="en-US"/>
        </w:rPr>
      </w:pPr>
      <w:r w:rsidRPr="00874281">
        <w:rPr>
          <w:bCs/>
          <w:sz w:val="30"/>
          <w:szCs w:val="30"/>
          <w:lang w:eastAsia="en-US"/>
        </w:rPr>
        <w:t>Способы распространения сорных растений: при помощи ветра (разносятся семена на далекие расстояния), воды (потоки талых и ливневых вод также разносят семена сорняков), животных (при поедании семена прикрепляются к перу и шерсти), сельскохозяйственных орудий и машин (при переезде с одного поля на другое).</w:t>
      </w:r>
    </w:p>
    <w:p w14:paraId="39906E1E" w14:textId="7AE0437E" w:rsidR="007D0DD4" w:rsidRPr="00874281" w:rsidRDefault="007D0DD4" w:rsidP="007D0DD4">
      <w:pPr>
        <w:contextualSpacing/>
        <w:rPr>
          <w:sz w:val="30"/>
          <w:szCs w:val="30"/>
          <w:lang w:eastAsia="en-US"/>
        </w:rPr>
      </w:pPr>
      <w:r w:rsidRPr="00874281">
        <w:rPr>
          <w:sz w:val="30"/>
          <w:szCs w:val="30"/>
          <w:lang w:eastAsia="en-US"/>
        </w:rPr>
        <w:t>(СЛАЙД 1</w:t>
      </w:r>
      <w:r w:rsidR="00AF7C1D">
        <w:rPr>
          <w:sz w:val="30"/>
          <w:szCs w:val="30"/>
          <w:lang w:eastAsia="en-US"/>
        </w:rPr>
        <w:t>3</w:t>
      </w:r>
      <w:r w:rsidRPr="00874281">
        <w:rPr>
          <w:sz w:val="30"/>
          <w:szCs w:val="30"/>
          <w:lang w:eastAsia="en-US"/>
        </w:rPr>
        <w:t>)</w:t>
      </w:r>
    </w:p>
    <w:p w14:paraId="74DD37E2" w14:textId="77777777" w:rsidR="007D0DD4" w:rsidRPr="00874281" w:rsidRDefault="007D0DD4" w:rsidP="007D0DD4">
      <w:pPr>
        <w:ind w:firstLine="708"/>
        <w:contextualSpacing/>
        <w:rPr>
          <w:sz w:val="30"/>
          <w:szCs w:val="30"/>
          <w:lang w:eastAsia="be-BY"/>
        </w:rPr>
      </w:pPr>
      <w:r w:rsidRPr="00874281">
        <w:rPr>
          <w:sz w:val="30"/>
          <w:szCs w:val="30"/>
          <w:lang w:eastAsia="be-BY"/>
        </w:rPr>
        <w:lastRenderedPageBreak/>
        <w:t>Семена большинства растений в почве быстро теряют жизнеспособность и отмирают. Некоторые не теряют жизнеспособности даже после многих лет пребывания в ней.</w:t>
      </w:r>
    </w:p>
    <w:p w14:paraId="65B5C1C6" w14:textId="5030E071" w:rsidR="007D0DD4" w:rsidRPr="00874281" w:rsidRDefault="007D0DD4" w:rsidP="007D0DD4">
      <w:pPr>
        <w:contextualSpacing/>
        <w:rPr>
          <w:sz w:val="30"/>
          <w:szCs w:val="30"/>
          <w:lang w:eastAsia="en-US"/>
        </w:rPr>
      </w:pPr>
      <w:r w:rsidRPr="00874281">
        <w:rPr>
          <w:sz w:val="30"/>
          <w:szCs w:val="30"/>
          <w:lang w:eastAsia="en-US"/>
        </w:rPr>
        <w:t>Жизнеспособность семян сорных растений – это способность семян сорных растений сохранять всхожесть длительное время и в последующем давать полноценные всходы. К примеру, осот розовый может сохраняться в почве в течение 5 лет и дать всходы, вьюнок полевой – 20 лет, горец вьюнковый – 50, горчица полевая – 10, донник белый – 11, просо куриное – 13, звездчатка средняя, мокрица – 30, марь белая – 78</w:t>
      </w:r>
      <w:r w:rsidR="007A4BD6">
        <w:rPr>
          <w:sz w:val="30"/>
          <w:szCs w:val="30"/>
          <w:lang w:eastAsia="en-US"/>
        </w:rPr>
        <w:t>.</w:t>
      </w:r>
    </w:p>
    <w:p w14:paraId="08D7BFB2" w14:textId="77777777" w:rsidR="007D0DD4" w:rsidRPr="00874281" w:rsidRDefault="007D0DD4" w:rsidP="007D0DD4">
      <w:pPr>
        <w:contextualSpacing/>
        <w:rPr>
          <w:spacing w:val="-4"/>
          <w:sz w:val="30"/>
          <w:szCs w:val="30"/>
          <w:lang w:eastAsia="en-US"/>
        </w:rPr>
      </w:pPr>
      <w:r w:rsidRPr="00874281">
        <w:rPr>
          <w:spacing w:val="-4"/>
          <w:sz w:val="30"/>
          <w:szCs w:val="30"/>
          <w:lang w:eastAsia="en-US"/>
        </w:rPr>
        <w:t>Знакомство с профессией – агроном по защите растений (в его обязанности входит организация работы по борьбе с вредителями, болезнями сельскохозяйственных культур и сорняками, проведение систематических обследований сельскохозяйственных угодий на территории хозяйства, определение площади, степени заселения (заражения) их вредителями и болезнями и проведение конкретных мероприятий по борьбе с ними, составление карты засоренности полей).</w:t>
      </w:r>
    </w:p>
    <w:p w14:paraId="57E1BF51" w14:textId="77777777" w:rsidR="007D0DD4" w:rsidRPr="00874281" w:rsidRDefault="007D0DD4" w:rsidP="007D0DD4">
      <w:pPr>
        <w:ind w:firstLine="0"/>
        <w:contextualSpacing/>
        <w:rPr>
          <w:b/>
          <w:sz w:val="30"/>
          <w:szCs w:val="30"/>
          <w:lang w:eastAsia="en-US"/>
        </w:rPr>
      </w:pPr>
    </w:p>
    <w:p w14:paraId="0A757459" w14:textId="77777777" w:rsidR="007D0DD4" w:rsidRPr="00874281" w:rsidRDefault="007D0DD4" w:rsidP="007D0DD4">
      <w:pPr>
        <w:shd w:val="clear" w:color="auto" w:fill="FFFFFF"/>
        <w:ind w:firstLine="0"/>
        <w:contextualSpacing/>
        <w:jc w:val="center"/>
        <w:rPr>
          <w:b/>
          <w:sz w:val="30"/>
          <w:szCs w:val="30"/>
          <w:lang w:eastAsia="en-US"/>
        </w:rPr>
      </w:pPr>
      <w:r w:rsidRPr="00874281">
        <w:rPr>
          <w:b/>
          <w:sz w:val="30"/>
          <w:szCs w:val="30"/>
          <w:lang w:eastAsia="en-US"/>
        </w:rPr>
        <w:t xml:space="preserve">4. Практическая работа (37–40 мин) </w:t>
      </w:r>
    </w:p>
    <w:p w14:paraId="56FD3FB7" w14:textId="77777777" w:rsidR="007D0DD4" w:rsidRPr="00874281" w:rsidRDefault="007D0DD4" w:rsidP="007D0DD4">
      <w:pPr>
        <w:shd w:val="clear" w:color="auto" w:fill="FFFFFF"/>
        <w:contextualSpacing/>
        <w:rPr>
          <w:sz w:val="30"/>
          <w:szCs w:val="30"/>
        </w:rPr>
      </w:pPr>
      <w:r w:rsidRPr="00874281">
        <w:rPr>
          <w:sz w:val="30"/>
          <w:szCs w:val="30"/>
        </w:rPr>
        <w:t xml:space="preserve">Цель: сбор гербарного материала сорной растительности. Определение видов сорных растений на пришкольном участке, лугу и в посевах сельскохозяйственных культур. </w:t>
      </w:r>
    </w:p>
    <w:p w14:paraId="4C8230F6" w14:textId="77777777" w:rsidR="007D0DD4" w:rsidRPr="00874281" w:rsidRDefault="007D0DD4" w:rsidP="007D0DD4">
      <w:pPr>
        <w:shd w:val="clear" w:color="auto" w:fill="FFFFFF"/>
        <w:contextualSpacing/>
        <w:rPr>
          <w:sz w:val="30"/>
          <w:szCs w:val="30"/>
        </w:rPr>
      </w:pPr>
      <w:r w:rsidRPr="00874281">
        <w:rPr>
          <w:sz w:val="30"/>
          <w:szCs w:val="30"/>
        </w:rPr>
        <w:t>Оснащение: фотографии сорных растений, их описание.</w:t>
      </w:r>
    </w:p>
    <w:p w14:paraId="399D3345" w14:textId="77777777" w:rsidR="007D0DD4" w:rsidRPr="00874281" w:rsidRDefault="007D0DD4" w:rsidP="007D0DD4">
      <w:pPr>
        <w:contextualSpacing/>
        <w:rPr>
          <w:sz w:val="30"/>
          <w:szCs w:val="30"/>
          <w:lang w:eastAsia="en-US"/>
        </w:rPr>
      </w:pPr>
      <w:r w:rsidRPr="00874281">
        <w:rPr>
          <w:sz w:val="30"/>
          <w:szCs w:val="30"/>
          <w:lang w:eastAsia="en-US"/>
        </w:rPr>
        <w:t>Порядок выполнения работы.</w:t>
      </w:r>
    </w:p>
    <w:p w14:paraId="5EC4B91A" w14:textId="77777777" w:rsidR="007D0DD4" w:rsidRPr="00874281" w:rsidRDefault="007D0DD4" w:rsidP="007D0DD4">
      <w:pPr>
        <w:contextualSpacing/>
        <w:rPr>
          <w:sz w:val="30"/>
          <w:szCs w:val="30"/>
          <w:lang w:eastAsia="en-US"/>
        </w:rPr>
      </w:pPr>
      <w:r w:rsidRPr="00874281">
        <w:rPr>
          <w:sz w:val="30"/>
          <w:szCs w:val="30"/>
          <w:lang w:eastAsia="en-US"/>
        </w:rPr>
        <w:t xml:space="preserve">Рассмотрите фотографии с изображением сорных растений. Выясните, какие посевы, участки засорены именно этими сорняками. Соберите гербарий сорняков. </w:t>
      </w:r>
    </w:p>
    <w:p w14:paraId="3BFE0EE2" w14:textId="3A8A770D" w:rsidR="007D0DD4" w:rsidRPr="00874281" w:rsidRDefault="007D0DD4" w:rsidP="007D0DD4">
      <w:pPr>
        <w:contextualSpacing/>
        <w:rPr>
          <w:sz w:val="30"/>
          <w:szCs w:val="30"/>
          <w:lang w:eastAsia="en-US"/>
        </w:rPr>
      </w:pPr>
      <w:r w:rsidRPr="00874281">
        <w:rPr>
          <w:sz w:val="30"/>
          <w:szCs w:val="30"/>
          <w:lang w:eastAsia="en-US"/>
        </w:rPr>
        <w:t>(СЛАЙД 1</w:t>
      </w:r>
      <w:r w:rsidR="00AF7C1D">
        <w:rPr>
          <w:sz w:val="30"/>
          <w:szCs w:val="30"/>
          <w:lang w:eastAsia="en-US"/>
        </w:rPr>
        <w:t>4</w:t>
      </w:r>
      <w:r w:rsidRPr="00874281">
        <w:rPr>
          <w:sz w:val="30"/>
          <w:szCs w:val="30"/>
          <w:lang w:eastAsia="en-US"/>
        </w:rPr>
        <w:t>)</w:t>
      </w:r>
    </w:p>
    <w:p w14:paraId="1C8DD848" w14:textId="77777777" w:rsidR="007D0DD4" w:rsidRPr="00874281" w:rsidRDefault="007D0DD4" w:rsidP="007D0DD4">
      <w:pPr>
        <w:contextualSpacing/>
        <w:jc w:val="left"/>
        <w:rPr>
          <w:sz w:val="30"/>
          <w:szCs w:val="30"/>
          <w:lang w:eastAsia="en-US"/>
        </w:rPr>
      </w:pPr>
      <w:r w:rsidRPr="00874281">
        <w:rPr>
          <w:sz w:val="30"/>
          <w:szCs w:val="30"/>
          <w:lang w:eastAsia="en-US"/>
        </w:rPr>
        <w:t>Практическая работа.</w:t>
      </w:r>
    </w:p>
    <w:p w14:paraId="7E9CC549" w14:textId="2D2CB99B" w:rsidR="007D0DD4" w:rsidRPr="00874281" w:rsidRDefault="007D0DD4" w:rsidP="007D0DD4">
      <w:pPr>
        <w:contextualSpacing/>
        <w:rPr>
          <w:sz w:val="30"/>
          <w:szCs w:val="30"/>
          <w:lang w:eastAsia="en-US"/>
        </w:rPr>
      </w:pPr>
      <w:r w:rsidRPr="00874281">
        <w:rPr>
          <w:sz w:val="30"/>
          <w:szCs w:val="30"/>
          <w:lang w:eastAsia="en-US"/>
        </w:rPr>
        <w:t>Назовите данные сорняки?</w:t>
      </w:r>
      <w:r w:rsidR="00AF7C1D">
        <w:rPr>
          <w:sz w:val="30"/>
          <w:szCs w:val="30"/>
          <w:lang w:eastAsia="en-US"/>
        </w:rPr>
        <w:t xml:space="preserve"> </w:t>
      </w:r>
      <w:r w:rsidRPr="00874281">
        <w:rPr>
          <w:sz w:val="30"/>
          <w:szCs w:val="30"/>
          <w:lang w:eastAsia="en-US"/>
        </w:rPr>
        <w:t>1. Пырей ползучий. 2. Хвощ полевой.</w:t>
      </w:r>
    </w:p>
    <w:p w14:paraId="5F49805F" w14:textId="1C34874A" w:rsidR="007D0DD4" w:rsidRPr="00874281" w:rsidRDefault="007D0DD4" w:rsidP="007D0DD4">
      <w:pPr>
        <w:contextualSpacing/>
        <w:rPr>
          <w:color w:val="000000"/>
          <w:sz w:val="30"/>
          <w:szCs w:val="30"/>
          <w:lang w:eastAsia="en-US"/>
        </w:rPr>
      </w:pPr>
      <w:r w:rsidRPr="00874281">
        <w:rPr>
          <w:color w:val="000000"/>
          <w:sz w:val="30"/>
          <w:szCs w:val="30"/>
          <w:lang w:eastAsia="en-US"/>
        </w:rPr>
        <w:t>(СЛАЙД 1</w:t>
      </w:r>
      <w:r w:rsidR="00AF7C1D">
        <w:rPr>
          <w:color w:val="000000"/>
          <w:sz w:val="30"/>
          <w:szCs w:val="30"/>
          <w:lang w:eastAsia="en-US"/>
        </w:rPr>
        <w:t>5</w:t>
      </w:r>
      <w:r w:rsidRPr="00874281">
        <w:rPr>
          <w:color w:val="000000"/>
          <w:sz w:val="30"/>
          <w:szCs w:val="30"/>
          <w:lang w:eastAsia="en-US"/>
        </w:rPr>
        <w:t>)</w:t>
      </w:r>
    </w:p>
    <w:p w14:paraId="106769F8" w14:textId="5317C829" w:rsidR="007D0DD4" w:rsidRPr="00874281" w:rsidRDefault="007D0DD4" w:rsidP="00AF7C1D">
      <w:pPr>
        <w:ind w:firstLine="708"/>
        <w:contextualSpacing/>
        <w:rPr>
          <w:color w:val="000000"/>
          <w:sz w:val="30"/>
          <w:szCs w:val="30"/>
          <w:lang w:eastAsia="en-US"/>
        </w:rPr>
      </w:pPr>
      <w:r w:rsidRPr="00874281">
        <w:rPr>
          <w:color w:val="000000"/>
          <w:sz w:val="30"/>
          <w:szCs w:val="30"/>
          <w:lang w:eastAsia="en-US"/>
        </w:rPr>
        <w:t>Определите данный сорняк?</w:t>
      </w:r>
      <w:r w:rsidR="00AF7C1D">
        <w:rPr>
          <w:color w:val="000000"/>
          <w:sz w:val="30"/>
          <w:szCs w:val="30"/>
          <w:lang w:eastAsia="en-US"/>
        </w:rPr>
        <w:t xml:space="preserve"> </w:t>
      </w:r>
      <w:r w:rsidRPr="00874281">
        <w:rPr>
          <w:color w:val="000000"/>
          <w:sz w:val="30"/>
          <w:szCs w:val="30"/>
          <w:lang w:eastAsia="en-US"/>
        </w:rPr>
        <w:t>Василек синий.</w:t>
      </w:r>
    </w:p>
    <w:p w14:paraId="493BDD61" w14:textId="77777777" w:rsidR="00AF7C1D" w:rsidRPr="00874281" w:rsidRDefault="00AF7C1D" w:rsidP="00AF7C1D">
      <w:pPr>
        <w:rPr>
          <w:sz w:val="30"/>
          <w:szCs w:val="30"/>
          <w:lang w:eastAsia="en-US"/>
        </w:rPr>
      </w:pPr>
      <w:r w:rsidRPr="00874281">
        <w:rPr>
          <w:sz w:val="30"/>
          <w:szCs w:val="30"/>
          <w:lang w:eastAsia="en-US"/>
        </w:rPr>
        <w:t>(СЛАЙД</w:t>
      </w:r>
      <w:r>
        <w:rPr>
          <w:sz w:val="30"/>
          <w:szCs w:val="30"/>
          <w:lang w:eastAsia="en-US"/>
        </w:rPr>
        <w:t>Ы</w:t>
      </w:r>
      <w:r w:rsidRPr="00874281">
        <w:rPr>
          <w:sz w:val="30"/>
          <w:szCs w:val="30"/>
          <w:lang w:eastAsia="en-US"/>
        </w:rPr>
        <w:t xml:space="preserve"> 1</w:t>
      </w:r>
      <w:r>
        <w:rPr>
          <w:sz w:val="30"/>
          <w:szCs w:val="30"/>
          <w:lang w:eastAsia="en-US"/>
        </w:rPr>
        <w:t>6, 17</w:t>
      </w:r>
      <w:r w:rsidRPr="00874281">
        <w:rPr>
          <w:sz w:val="30"/>
          <w:szCs w:val="30"/>
          <w:lang w:eastAsia="en-US"/>
        </w:rPr>
        <w:t>)</w:t>
      </w:r>
    </w:p>
    <w:p w14:paraId="0AB7E8DC" w14:textId="77777777" w:rsidR="00AF7C1D" w:rsidRDefault="00AF7C1D" w:rsidP="007D0DD4">
      <w:pPr>
        <w:ind w:firstLine="0"/>
        <w:jc w:val="center"/>
        <w:rPr>
          <w:b/>
          <w:sz w:val="30"/>
          <w:szCs w:val="30"/>
          <w:lang w:eastAsia="en-US"/>
        </w:rPr>
      </w:pPr>
    </w:p>
    <w:p w14:paraId="6A591274" w14:textId="7F55695C" w:rsidR="007D0DD4" w:rsidRPr="00874281" w:rsidRDefault="007D0DD4" w:rsidP="007D0DD4">
      <w:pPr>
        <w:ind w:firstLine="0"/>
        <w:jc w:val="center"/>
        <w:rPr>
          <w:b/>
          <w:sz w:val="30"/>
          <w:szCs w:val="30"/>
          <w:lang w:eastAsia="en-US"/>
        </w:rPr>
      </w:pPr>
      <w:r w:rsidRPr="00874281">
        <w:rPr>
          <w:b/>
          <w:sz w:val="30"/>
          <w:szCs w:val="30"/>
          <w:lang w:eastAsia="en-US"/>
        </w:rPr>
        <w:t>5. Подведение итогов факультативного занятия (5 мин)</w:t>
      </w:r>
    </w:p>
    <w:p w14:paraId="23DB0C54" w14:textId="77777777" w:rsidR="007D0DD4" w:rsidRPr="00874281" w:rsidRDefault="007D0DD4" w:rsidP="007D0DD4">
      <w:pPr>
        <w:ind w:firstLine="708"/>
        <w:rPr>
          <w:bCs/>
          <w:sz w:val="30"/>
          <w:szCs w:val="30"/>
          <w:lang w:eastAsia="en-US"/>
        </w:rPr>
      </w:pPr>
      <w:r w:rsidRPr="00874281">
        <w:rPr>
          <w:bCs/>
          <w:sz w:val="30"/>
          <w:szCs w:val="30"/>
          <w:lang w:eastAsia="en-US"/>
        </w:rPr>
        <w:t>1. Дайте определение сорных растений.</w:t>
      </w:r>
    </w:p>
    <w:p w14:paraId="2574C384" w14:textId="77777777" w:rsidR="007D0DD4" w:rsidRPr="00874281" w:rsidRDefault="007D0DD4" w:rsidP="007D0DD4">
      <w:pPr>
        <w:contextualSpacing/>
        <w:rPr>
          <w:bCs/>
          <w:sz w:val="30"/>
          <w:szCs w:val="30"/>
          <w:lang w:eastAsia="en-US"/>
        </w:rPr>
      </w:pPr>
      <w:r w:rsidRPr="00874281">
        <w:rPr>
          <w:bCs/>
          <w:sz w:val="30"/>
          <w:szCs w:val="30"/>
          <w:lang w:eastAsia="en-US"/>
        </w:rPr>
        <w:t xml:space="preserve">2. Перечислите, какие виды сорных растений узнали. </w:t>
      </w:r>
    </w:p>
    <w:p w14:paraId="0B7D5FFF" w14:textId="77777777" w:rsidR="007D0DD4" w:rsidRPr="00874281" w:rsidRDefault="007D0DD4" w:rsidP="007D0DD4">
      <w:pPr>
        <w:contextualSpacing/>
        <w:rPr>
          <w:bCs/>
          <w:sz w:val="30"/>
          <w:szCs w:val="30"/>
          <w:lang w:eastAsia="en-US"/>
        </w:rPr>
      </w:pPr>
      <w:r w:rsidRPr="00874281">
        <w:rPr>
          <w:bCs/>
          <w:sz w:val="30"/>
          <w:szCs w:val="30"/>
          <w:lang w:eastAsia="en-US"/>
        </w:rPr>
        <w:t>3. Какие биологические особенности сорных растений существуют?</w:t>
      </w:r>
    </w:p>
    <w:p w14:paraId="63D86039" w14:textId="77777777" w:rsidR="007D0DD4" w:rsidRPr="00874281" w:rsidRDefault="007D0DD4" w:rsidP="007D0DD4">
      <w:pPr>
        <w:contextualSpacing/>
        <w:rPr>
          <w:bCs/>
          <w:sz w:val="30"/>
          <w:szCs w:val="30"/>
          <w:lang w:eastAsia="en-US"/>
        </w:rPr>
      </w:pPr>
      <w:r w:rsidRPr="00874281">
        <w:rPr>
          <w:bCs/>
          <w:sz w:val="30"/>
          <w:szCs w:val="30"/>
          <w:lang w:eastAsia="en-US"/>
        </w:rPr>
        <w:t>4. Что нового вы узнали в ходе сегодняшнего занятия?</w:t>
      </w:r>
    </w:p>
    <w:p w14:paraId="7EF05973" w14:textId="77777777" w:rsidR="007D0DD4" w:rsidRPr="00874281" w:rsidRDefault="007D0DD4" w:rsidP="007D0DD4">
      <w:pPr>
        <w:contextualSpacing/>
        <w:rPr>
          <w:bCs/>
          <w:sz w:val="30"/>
          <w:szCs w:val="30"/>
          <w:lang w:eastAsia="en-US"/>
        </w:rPr>
      </w:pPr>
      <w:r w:rsidRPr="00874281">
        <w:rPr>
          <w:bCs/>
          <w:sz w:val="30"/>
          <w:szCs w:val="30"/>
          <w:lang w:eastAsia="en-US"/>
        </w:rPr>
        <w:t>5. Какие сорные растения вы узнали?</w:t>
      </w:r>
    </w:p>
    <w:p w14:paraId="65A47C73" w14:textId="77777777" w:rsidR="007D0DD4" w:rsidRPr="00874281" w:rsidRDefault="007D0DD4" w:rsidP="007D0DD4">
      <w:pPr>
        <w:contextualSpacing/>
        <w:rPr>
          <w:bCs/>
          <w:sz w:val="30"/>
          <w:szCs w:val="30"/>
          <w:lang w:eastAsia="en-US"/>
        </w:rPr>
      </w:pPr>
      <w:r w:rsidRPr="00874281">
        <w:rPr>
          <w:bCs/>
          <w:sz w:val="30"/>
          <w:szCs w:val="30"/>
          <w:lang w:eastAsia="en-US"/>
        </w:rPr>
        <w:t>6. Какие биологические особенности сорных растений существуют?</w:t>
      </w:r>
    </w:p>
    <w:p w14:paraId="7247225D" w14:textId="77777777" w:rsidR="007D0DD4" w:rsidRPr="00874281" w:rsidRDefault="007D0DD4" w:rsidP="007D0DD4">
      <w:pPr>
        <w:contextualSpacing/>
        <w:rPr>
          <w:bCs/>
          <w:sz w:val="30"/>
          <w:szCs w:val="30"/>
          <w:lang w:eastAsia="en-US"/>
        </w:rPr>
      </w:pPr>
      <w:r w:rsidRPr="00874281">
        <w:rPr>
          <w:bCs/>
          <w:sz w:val="30"/>
          <w:szCs w:val="30"/>
          <w:lang w:eastAsia="en-US"/>
        </w:rPr>
        <w:t>7. Вам захотелось изучать сорные растения?</w:t>
      </w:r>
    </w:p>
    <w:p w14:paraId="2DFE3AC7" w14:textId="77777777" w:rsidR="007D0DD4" w:rsidRPr="00874281" w:rsidRDefault="007D0DD4" w:rsidP="007D0DD4">
      <w:pPr>
        <w:contextualSpacing/>
        <w:rPr>
          <w:bCs/>
          <w:sz w:val="30"/>
          <w:szCs w:val="30"/>
          <w:lang w:eastAsia="en-US"/>
        </w:rPr>
      </w:pPr>
      <w:r w:rsidRPr="00874281">
        <w:rPr>
          <w:bCs/>
          <w:sz w:val="30"/>
          <w:szCs w:val="30"/>
          <w:lang w:eastAsia="en-US"/>
        </w:rPr>
        <w:t>8. Вы сможете определить сорные растения в посевах?</w:t>
      </w:r>
    </w:p>
    <w:p w14:paraId="620975B6" w14:textId="77777777" w:rsidR="001E77E0" w:rsidRPr="00874281" w:rsidRDefault="007D0DD4" w:rsidP="001E77E0">
      <w:pPr>
        <w:shd w:val="clear" w:color="auto" w:fill="FFFFFF"/>
        <w:ind w:firstLine="0"/>
        <w:contextualSpacing/>
        <w:jc w:val="center"/>
        <w:rPr>
          <w:sz w:val="30"/>
          <w:szCs w:val="30"/>
        </w:rPr>
      </w:pPr>
      <w:r w:rsidRPr="00874281">
        <w:rPr>
          <w:sz w:val="30"/>
          <w:szCs w:val="30"/>
          <w:lang w:eastAsia="en-US"/>
        </w:rPr>
        <w:br w:type="column"/>
      </w:r>
      <w:r w:rsidR="001E77E0" w:rsidRPr="00874281">
        <w:rPr>
          <w:b/>
          <w:sz w:val="30"/>
          <w:szCs w:val="30"/>
        </w:rPr>
        <w:lastRenderedPageBreak/>
        <w:t>1.1.3.</w:t>
      </w:r>
      <w:r w:rsidR="001E77E0" w:rsidRPr="00874281">
        <w:rPr>
          <w:sz w:val="30"/>
          <w:szCs w:val="30"/>
        </w:rPr>
        <w:t xml:space="preserve"> </w:t>
      </w:r>
      <w:r w:rsidR="001E77E0" w:rsidRPr="00874281">
        <w:rPr>
          <w:b/>
          <w:bCs/>
          <w:color w:val="000000"/>
          <w:sz w:val="30"/>
          <w:szCs w:val="30"/>
          <w:bdr w:val="none" w:sz="0" w:space="0" w:color="auto" w:frame="1"/>
        </w:rPr>
        <w:t>Зерновые, зернобобовые и крупяные культуры</w:t>
      </w:r>
    </w:p>
    <w:p w14:paraId="1FF5BC62" w14:textId="77777777" w:rsidR="001E77E0" w:rsidRPr="00874281" w:rsidRDefault="001E77E0" w:rsidP="001E77E0">
      <w:pPr>
        <w:shd w:val="clear" w:color="auto" w:fill="FFFFFF"/>
        <w:ind w:firstLine="0"/>
        <w:contextualSpacing/>
        <w:jc w:val="center"/>
        <w:rPr>
          <w:sz w:val="30"/>
          <w:szCs w:val="30"/>
        </w:rPr>
      </w:pPr>
    </w:p>
    <w:p w14:paraId="38C27299" w14:textId="77777777" w:rsidR="001E77E0" w:rsidRPr="00874281" w:rsidRDefault="001E77E0" w:rsidP="001E77E0">
      <w:pPr>
        <w:shd w:val="clear" w:color="auto" w:fill="FFFFFF"/>
        <w:ind w:firstLine="0"/>
        <w:contextualSpacing/>
        <w:jc w:val="center"/>
        <w:rPr>
          <w:b/>
          <w:bCs/>
          <w:sz w:val="30"/>
          <w:szCs w:val="30"/>
        </w:rPr>
      </w:pPr>
      <w:r w:rsidRPr="00874281">
        <w:rPr>
          <w:b/>
          <w:bCs/>
          <w:sz w:val="30"/>
          <w:szCs w:val="30"/>
        </w:rPr>
        <w:t>1. Организационный момент (5 мин)</w:t>
      </w:r>
    </w:p>
    <w:p w14:paraId="4F3A121D" w14:textId="77777777" w:rsidR="00874281" w:rsidRPr="00874281" w:rsidRDefault="00874281" w:rsidP="00874281">
      <w:pPr>
        <w:rPr>
          <w:rFonts w:eastAsia="Times New Roman"/>
          <w:sz w:val="30"/>
          <w:szCs w:val="30"/>
        </w:rPr>
      </w:pPr>
      <w:r w:rsidRPr="00874281">
        <w:rPr>
          <w:rFonts w:eastAsia="Times New Roman"/>
          <w:sz w:val="30"/>
          <w:szCs w:val="30"/>
        </w:rPr>
        <w:t>(СЛАЙД 1)</w:t>
      </w:r>
    </w:p>
    <w:p w14:paraId="16B332C6" w14:textId="77777777" w:rsidR="001E77E0" w:rsidRPr="00874281" w:rsidRDefault="001E77E0" w:rsidP="001E77E0">
      <w:pPr>
        <w:contextualSpacing/>
        <w:rPr>
          <w:rFonts w:eastAsia="Times New Roman"/>
          <w:sz w:val="30"/>
          <w:szCs w:val="30"/>
        </w:rPr>
      </w:pPr>
      <w:r w:rsidRPr="00874281">
        <w:rPr>
          <w:rFonts w:eastAsia="Times New Roman"/>
          <w:sz w:val="30"/>
          <w:szCs w:val="30"/>
        </w:rPr>
        <w:t>Цель занятия: ознакомить учащихся с многообразием зерновых, зернобобовых и крупяных культур.</w:t>
      </w:r>
    </w:p>
    <w:p w14:paraId="73AF8B93" w14:textId="77777777" w:rsidR="001E77E0" w:rsidRPr="00874281" w:rsidRDefault="001E77E0" w:rsidP="001E77E0">
      <w:pPr>
        <w:shd w:val="clear" w:color="auto" w:fill="FFFFFF"/>
        <w:contextualSpacing/>
        <w:rPr>
          <w:sz w:val="30"/>
          <w:szCs w:val="30"/>
        </w:rPr>
      </w:pPr>
    </w:p>
    <w:p w14:paraId="308A88B4" w14:textId="77777777" w:rsidR="001E77E0" w:rsidRPr="005317BE" w:rsidRDefault="001E77E0" w:rsidP="001E77E0">
      <w:pPr>
        <w:shd w:val="clear" w:color="auto" w:fill="FFFFFF"/>
        <w:ind w:firstLine="0"/>
        <w:contextualSpacing/>
        <w:jc w:val="center"/>
        <w:rPr>
          <w:b/>
          <w:bCs/>
          <w:sz w:val="30"/>
          <w:szCs w:val="30"/>
        </w:rPr>
      </w:pPr>
      <w:r w:rsidRPr="005317BE">
        <w:rPr>
          <w:b/>
          <w:bCs/>
          <w:sz w:val="30"/>
          <w:szCs w:val="30"/>
        </w:rPr>
        <w:t>2. Актуализация знаний и умений учащихся к изучению новой темы (3–5 мин)</w:t>
      </w:r>
    </w:p>
    <w:p w14:paraId="3C542062" w14:textId="77777777" w:rsidR="001E77E0" w:rsidRPr="00874281" w:rsidRDefault="001E77E0" w:rsidP="001E77E0">
      <w:pPr>
        <w:rPr>
          <w:rFonts w:eastAsia="Times New Roman"/>
          <w:bCs/>
          <w:sz w:val="30"/>
          <w:szCs w:val="30"/>
        </w:rPr>
      </w:pPr>
      <w:r w:rsidRPr="00874281">
        <w:rPr>
          <w:rFonts w:eastAsia="Times New Roman"/>
          <w:bCs/>
          <w:sz w:val="30"/>
          <w:szCs w:val="30"/>
        </w:rPr>
        <w:t>1. Сможете ли вы дать характеристику, назвать представителей и раскрыть значение зерновых и крупяных культур?</w:t>
      </w:r>
    </w:p>
    <w:p w14:paraId="026B2433" w14:textId="77777777" w:rsidR="001E77E0" w:rsidRPr="00874281" w:rsidRDefault="001E77E0" w:rsidP="001E77E0">
      <w:pPr>
        <w:rPr>
          <w:rFonts w:eastAsia="Times New Roman"/>
          <w:bCs/>
          <w:spacing w:val="-6"/>
          <w:sz w:val="30"/>
          <w:szCs w:val="30"/>
        </w:rPr>
      </w:pPr>
      <w:r w:rsidRPr="00874281">
        <w:rPr>
          <w:rFonts w:eastAsia="Times New Roman"/>
          <w:bCs/>
          <w:spacing w:val="-6"/>
          <w:sz w:val="30"/>
          <w:szCs w:val="30"/>
        </w:rPr>
        <w:t>2. </w:t>
      </w:r>
      <w:r w:rsidRPr="00874281">
        <w:rPr>
          <w:rFonts w:eastAsia="Times New Roman"/>
          <w:bCs/>
          <w:sz w:val="30"/>
          <w:szCs w:val="30"/>
        </w:rPr>
        <w:t>Дайте</w:t>
      </w:r>
      <w:r w:rsidRPr="00874281">
        <w:rPr>
          <w:rFonts w:eastAsia="Times New Roman"/>
          <w:bCs/>
          <w:spacing w:val="-6"/>
          <w:sz w:val="30"/>
          <w:szCs w:val="30"/>
        </w:rPr>
        <w:t xml:space="preserve"> характеристику, назовите представителей и раскройте значение зернобобовых культур, </w:t>
      </w:r>
      <w:r w:rsidRPr="00874281">
        <w:rPr>
          <w:rFonts w:eastAsia="Times New Roman"/>
          <w:bCs/>
          <w:sz w:val="30"/>
          <w:szCs w:val="30"/>
        </w:rPr>
        <w:t>которых вы знаете</w:t>
      </w:r>
      <w:r w:rsidRPr="00874281">
        <w:rPr>
          <w:rFonts w:eastAsia="Times New Roman"/>
          <w:bCs/>
          <w:spacing w:val="-6"/>
          <w:sz w:val="30"/>
          <w:szCs w:val="30"/>
        </w:rPr>
        <w:t>.</w:t>
      </w:r>
    </w:p>
    <w:p w14:paraId="63586EC6" w14:textId="77777777" w:rsidR="001E77E0" w:rsidRPr="00874281" w:rsidRDefault="001E77E0" w:rsidP="001E77E0">
      <w:pPr>
        <w:rPr>
          <w:rFonts w:eastAsia="Times New Roman"/>
          <w:bCs/>
          <w:sz w:val="30"/>
          <w:szCs w:val="30"/>
        </w:rPr>
      </w:pPr>
    </w:p>
    <w:p w14:paraId="529E8F40" w14:textId="77777777" w:rsidR="001E77E0" w:rsidRPr="00874281" w:rsidRDefault="001E77E0" w:rsidP="001E77E0">
      <w:pPr>
        <w:ind w:firstLine="0"/>
        <w:jc w:val="center"/>
        <w:rPr>
          <w:b/>
          <w:bCs/>
          <w:sz w:val="30"/>
          <w:szCs w:val="30"/>
        </w:rPr>
      </w:pPr>
      <w:r w:rsidRPr="00874281">
        <w:rPr>
          <w:b/>
          <w:bCs/>
          <w:sz w:val="30"/>
          <w:szCs w:val="30"/>
        </w:rPr>
        <w:t>3. Объяснение нового материала (37–40 мин)</w:t>
      </w:r>
    </w:p>
    <w:p w14:paraId="27EA7B9E" w14:textId="0A8E4AFB"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2</w:t>
      </w:r>
      <w:r w:rsidRPr="00874281">
        <w:rPr>
          <w:rFonts w:eastAsia="Times New Roman"/>
          <w:sz w:val="30"/>
          <w:szCs w:val="30"/>
        </w:rPr>
        <w:t>)</w:t>
      </w:r>
    </w:p>
    <w:p w14:paraId="69952F6B" w14:textId="77777777" w:rsidR="001E77E0" w:rsidRPr="00874281" w:rsidRDefault="001E77E0" w:rsidP="001E77E0">
      <w:pPr>
        <w:shd w:val="clear" w:color="auto" w:fill="FFFFFF"/>
        <w:ind w:firstLine="708"/>
        <w:contextualSpacing/>
        <w:rPr>
          <w:rFonts w:eastAsia="Times New Roman"/>
          <w:color w:val="000000"/>
          <w:sz w:val="30"/>
          <w:szCs w:val="30"/>
        </w:rPr>
      </w:pPr>
      <w:r w:rsidRPr="00874281">
        <w:rPr>
          <w:rFonts w:eastAsia="Times New Roman"/>
          <w:color w:val="000000"/>
          <w:sz w:val="30"/>
          <w:szCs w:val="30"/>
        </w:rPr>
        <w:t xml:space="preserve">Среди полевых культур наибольшее значение имеют зерновые культуры, основной продукт которых – зерно. Зерновые культуры являются самыми распространенными из всех растений, выращиваемых человеком. Под ними занято около половины обрабатываемых земель (пашни). Зерновые и зернобобовые культуры занимают второе место среди сельскохозяйственных культур Республики Беларусь. </w:t>
      </w:r>
      <w:r w:rsidRPr="00874281">
        <w:rPr>
          <w:rFonts w:eastAsia="Times New Roman"/>
          <w:color w:val="000000"/>
          <w:spacing w:val="-6"/>
          <w:sz w:val="30"/>
          <w:szCs w:val="30"/>
        </w:rPr>
        <w:t xml:space="preserve">Посевная площадь данных культур на 01.01.2017 г. </w:t>
      </w:r>
      <w:r w:rsidRPr="00874281">
        <w:rPr>
          <w:rFonts w:eastAsia="Times New Roman"/>
          <w:color w:val="000000"/>
          <w:sz w:val="30"/>
          <w:szCs w:val="30"/>
        </w:rPr>
        <w:t>составляет 40,8% от всех площадей или 2385 тыс. га. Рожью занято 4,1% от всех посевных площадей Республики Беларусь, пшеницей – 12,2%, тритикале – 8,6%, ячменем – 7,8%, овсом – 2,5%, кукурузой на зерно – 2,1%, гречихой – 0,2%, зернобобовыми культурами – 2,8%. </w:t>
      </w:r>
    </w:p>
    <w:p w14:paraId="1B48FF9A" w14:textId="7EAD65D3"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3</w:t>
      </w:r>
      <w:r w:rsidRPr="00874281">
        <w:rPr>
          <w:rFonts w:eastAsia="Times New Roman"/>
          <w:sz w:val="30"/>
          <w:szCs w:val="30"/>
        </w:rPr>
        <w:t>)</w:t>
      </w:r>
    </w:p>
    <w:p w14:paraId="5A8287B7" w14:textId="77777777" w:rsidR="001E77E0" w:rsidRPr="00874281" w:rsidRDefault="001E77E0" w:rsidP="001E77E0">
      <w:pPr>
        <w:shd w:val="clear" w:color="auto" w:fill="FFFFFF"/>
        <w:ind w:firstLine="708"/>
        <w:contextualSpacing/>
        <w:rPr>
          <w:rFonts w:eastAsia="Times New Roman"/>
          <w:color w:val="000000"/>
          <w:spacing w:val="4"/>
          <w:sz w:val="30"/>
          <w:szCs w:val="30"/>
        </w:rPr>
      </w:pPr>
      <w:r w:rsidRPr="00874281">
        <w:rPr>
          <w:rFonts w:eastAsia="Times New Roman"/>
          <w:color w:val="000000"/>
          <w:spacing w:val="4"/>
          <w:sz w:val="30"/>
          <w:szCs w:val="30"/>
        </w:rPr>
        <w:t xml:space="preserve">Основное значение зерновых и зернобобовых культур – пищевое, кормовое и техническое. Зерно злаковых, крупяных и других культур широко используется в мукомольной, </w:t>
      </w:r>
      <w:proofErr w:type="spellStart"/>
      <w:proofErr w:type="gramStart"/>
      <w:r w:rsidRPr="00874281">
        <w:rPr>
          <w:rFonts w:eastAsia="Times New Roman"/>
          <w:color w:val="000000"/>
          <w:spacing w:val="4"/>
          <w:sz w:val="30"/>
          <w:szCs w:val="30"/>
        </w:rPr>
        <w:t>крахмало</w:t>
      </w:r>
      <w:proofErr w:type="spellEnd"/>
      <w:r w:rsidRPr="00874281">
        <w:rPr>
          <w:rFonts w:eastAsia="Times New Roman"/>
          <w:color w:val="000000"/>
          <w:spacing w:val="4"/>
          <w:sz w:val="30"/>
          <w:szCs w:val="30"/>
        </w:rPr>
        <w:t>-паточной</w:t>
      </w:r>
      <w:proofErr w:type="gramEnd"/>
      <w:r w:rsidRPr="00874281">
        <w:rPr>
          <w:rFonts w:eastAsia="Times New Roman"/>
          <w:color w:val="000000"/>
          <w:spacing w:val="4"/>
          <w:sz w:val="30"/>
          <w:szCs w:val="30"/>
        </w:rPr>
        <w:t>, спиртовой, пивоваренной, комбикормовой промышленности, в хлебобулочном, крупяном, макаронном и кондитерском производстве, оно также является основой либо важной составной частью животноводства, кормовой базой для скота и птицы.</w:t>
      </w:r>
    </w:p>
    <w:p w14:paraId="5C9D7057" w14:textId="77777777" w:rsidR="001E77E0" w:rsidRPr="00874281" w:rsidRDefault="001E77E0" w:rsidP="001E77E0">
      <w:pPr>
        <w:shd w:val="clear" w:color="auto" w:fill="FFFFFF"/>
        <w:autoSpaceDE w:val="0"/>
        <w:autoSpaceDN w:val="0"/>
        <w:adjustRightInd w:val="0"/>
        <w:rPr>
          <w:rFonts w:eastAsia="Times New Roman"/>
          <w:color w:val="000000"/>
          <w:spacing w:val="4"/>
          <w:sz w:val="30"/>
          <w:szCs w:val="30"/>
        </w:rPr>
      </w:pPr>
      <w:r w:rsidRPr="00874281">
        <w:rPr>
          <w:rFonts w:eastAsia="Times New Roman"/>
          <w:color w:val="000000"/>
          <w:spacing w:val="4"/>
          <w:sz w:val="30"/>
          <w:szCs w:val="30"/>
        </w:rPr>
        <w:t xml:space="preserve">Кроме зерна и продуктов его переработки, используют зеленые корма, солому, силос и другие продукты, получаемые из зерновых культур. Определенное значение зерновые и зернобобовые культуры имеют в медицине. Отвары и водные настои цветков и створок бобов фасоли помогают лечить диабет, гипертонию, ревматизм, мочекаменную болезнь. Кукурузные рыльца в виде экстракта и настоя – хорошее желчегонное средство, применяемое при холецистите, </w:t>
      </w:r>
      <w:r w:rsidRPr="00874281">
        <w:rPr>
          <w:rFonts w:eastAsia="Times New Roman"/>
          <w:color w:val="000000"/>
          <w:spacing w:val="4"/>
          <w:sz w:val="30"/>
          <w:szCs w:val="30"/>
        </w:rPr>
        <w:lastRenderedPageBreak/>
        <w:t>гепатите. Кукурузное и льняное масло предупреждает атеросклероз. Отвары из соломы и зерен овса, цветков гречихи также используются в народной медицине. Хорошо известны медоносные свойства цветков гречихи.</w:t>
      </w:r>
    </w:p>
    <w:p w14:paraId="1EEB92EC" w14:textId="6DF11D49"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4</w:t>
      </w:r>
      <w:r w:rsidRPr="00874281">
        <w:rPr>
          <w:rFonts w:eastAsia="Times New Roman"/>
          <w:sz w:val="30"/>
          <w:szCs w:val="30"/>
        </w:rPr>
        <w:t>)</w:t>
      </w:r>
    </w:p>
    <w:p w14:paraId="4E702EFE" w14:textId="77777777" w:rsidR="001E77E0" w:rsidRPr="00874281" w:rsidRDefault="001E77E0" w:rsidP="001E77E0">
      <w:pPr>
        <w:shd w:val="clear" w:color="auto" w:fill="FFFFFF"/>
        <w:ind w:firstLine="708"/>
        <w:contextualSpacing/>
        <w:rPr>
          <w:rFonts w:eastAsia="Times New Roman"/>
          <w:color w:val="000000"/>
          <w:spacing w:val="-6"/>
          <w:sz w:val="30"/>
          <w:szCs w:val="30"/>
        </w:rPr>
      </w:pPr>
      <w:r w:rsidRPr="00874281">
        <w:rPr>
          <w:rFonts w:eastAsia="Times New Roman"/>
          <w:color w:val="000000"/>
          <w:spacing w:val="-6"/>
          <w:sz w:val="30"/>
          <w:szCs w:val="30"/>
        </w:rPr>
        <w:t>Зерновые и зернобобовые культуры относятся к трем ботаническим семействам: злаковые (хлеба 1 и 2 групп), гречишные, бобовые.</w:t>
      </w:r>
    </w:p>
    <w:p w14:paraId="40C79626" w14:textId="77777777" w:rsidR="001E77E0" w:rsidRPr="00874281" w:rsidRDefault="001E77E0" w:rsidP="001E77E0">
      <w:pPr>
        <w:shd w:val="clear" w:color="auto" w:fill="FFFFFF"/>
        <w:autoSpaceDE w:val="0"/>
        <w:autoSpaceDN w:val="0"/>
        <w:adjustRightInd w:val="0"/>
        <w:rPr>
          <w:rFonts w:eastAsia="Times New Roman"/>
          <w:color w:val="000000"/>
          <w:sz w:val="30"/>
          <w:szCs w:val="30"/>
        </w:rPr>
      </w:pPr>
      <w:r w:rsidRPr="00874281">
        <w:rPr>
          <w:rFonts w:eastAsia="Times New Roman"/>
          <w:color w:val="000000"/>
          <w:sz w:val="30"/>
          <w:szCs w:val="30"/>
        </w:rPr>
        <w:t>Зерновые злаковые культуры подразделяют на две группы:</w:t>
      </w:r>
    </w:p>
    <w:p w14:paraId="43D7FB68" w14:textId="77777777" w:rsidR="001E77E0" w:rsidRPr="00874281" w:rsidRDefault="001E77E0" w:rsidP="001E77E0">
      <w:pPr>
        <w:shd w:val="clear" w:color="auto" w:fill="FFFFFF"/>
        <w:tabs>
          <w:tab w:val="left" w:pos="0"/>
        </w:tabs>
        <w:autoSpaceDE w:val="0"/>
        <w:autoSpaceDN w:val="0"/>
        <w:adjustRightInd w:val="0"/>
        <w:rPr>
          <w:rFonts w:eastAsia="Times New Roman"/>
          <w:color w:val="000000"/>
          <w:sz w:val="30"/>
          <w:szCs w:val="30"/>
        </w:rPr>
      </w:pPr>
      <w:r w:rsidRPr="00874281">
        <w:rPr>
          <w:rFonts w:eastAsia="Times New Roman"/>
          <w:color w:val="000000"/>
          <w:sz w:val="30"/>
          <w:szCs w:val="30"/>
        </w:rPr>
        <w:t>колосовидные хлеба, или злаки первой группы (пшеница, рожь, тритикале, ячмень, овес (у овса соцветие не колос, а метелка));</w:t>
      </w:r>
    </w:p>
    <w:p w14:paraId="4FD4A92F" w14:textId="77777777" w:rsidR="001E77E0" w:rsidRPr="00874281" w:rsidRDefault="001E77E0" w:rsidP="001E77E0">
      <w:pPr>
        <w:shd w:val="clear" w:color="auto" w:fill="FFFFFF"/>
        <w:tabs>
          <w:tab w:val="left" w:pos="0"/>
        </w:tabs>
        <w:autoSpaceDE w:val="0"/>
        <w:autoSpaceDN w:val="0"/>
        <w:adjustRightInd w:val="0"/>
        <w:rPr>
          <w:rFonts w:eastAsia="Times New Roman"/>
          <w:color w:val="000000"/>
          <w:sz w:val="30"/>
          <w:szCs w:val="30"/>
        </w:rPr>
      </w:pPr>
      <w:r w:rsidRPr="00874281">
        <w:rPr>
          <w:rFonts w:eastAsia="Times New Roman"/>
          <w:color w:val="000000"/>
          <w:sz w:val="30"/>
          <w:szCs w:val="30"/>
        </w:rPr>
        <w:t>метельчатые (просовидные) хлеба, или злаки второй группы (просо, чумиза, сорго, рис, кукуруза (у кукурузы соцветие метелка только у мужских цветков, у женских – початок)).</w:t>
      </w:r>
    </w:p>
    <w:p w14:paraId="2C6B5933" w14:textId="77777777" w:rsidR="001E77E0" w:rsidRPr="00874281" w:rsidRDefault="001E77E0" w:rsidP="001E77E0">
      <w:pPr>
        <w:shd w:val="clear" w:color="auto" w:fill="FFFFFF"/>
        <w:autoSpaceDE w:val="0"/>
        <w:autoSpaceDN w:val="0"/>
        <w:adjustRightInd w:val="0"/>
        <w:rPr>
          <w:rFonts w:eastAsia="Times New Roman"/>
          <w:color w:val="000000"/>
          <w:sz w:val="30"/>
          <w:szCs w:val="30"/>
        </w:rPr>
      </w:pPr>
      <w:r w:rsidRPr="00874281">
        <w:rPr>
          <w:rFonts w:eastAsia="Times New Roman"/>
          <w:color w:val="000000"/>
          <w:sz w:val="30"/>
          <w:szCs w:val="30"/>
        </w:rPr>
        <w:t>К зерновым культурам, кроме хлебных и крупяных злаков, относятся еще зерновые бобовые растения, или зернобобовые: горох, фасоль, чечевица, соя, нут, бобы, люпин и другие, дающие урожай в виде зерна, вылущиваемого из бобов.</w:t>
      </w:r>
    </w:p>
    <w:p w14:paraId="2D49CD4C" w14:textId="04D90E7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w:t>
      </w:r>
      <w:r w:rsidR="00330FDC">
        <w:rPr>
          <w:rFonts w:eastAsia="Times New Roman"/>
          <w:sz w:val="30"/>
          <w:szCs w:val="30"/>
        </w:rPr>
        <w:t>Ы</w:t>
      </w:r>
      <w:r w:rsidRPr="00874281">
        <w:rPr>
          <w:rFonts w:eastAsia="Times New Roman"/>
          <w:sz w:val="30"/>
          <w:szCs w:val="30"/>
        </w:rPr>
        <w:t xml:space="preserve"> </w:t>
      </w:r>
      <w:r w:rsidR="00FA3A44">
        <w:rPr>
          <w:rFonts w:eastAsia="Times New Roman"/>
          <w:sz w:val="30"/>
          <w:szCs w:val="30"/>
        </w:rPr>
        <w:t>5</w:t>
      </w:r>
      <w:r w:rsidR="00330FDC">
        <w:rPr>
          <w:rFonts w:eastAsia="Times New Roman"/>
          <w:sz w:val="30"/>
          <w:szCs w:val="30"/>
        </w:rPr>
        <w:t>, 6</w:t>
      </w:r>
      <w:r w:rsidRPr="00874281">
        <w:rPr>
          <w:rFonts w:eastAsia="Times New Roman"/>
          <w:sz w:val="30"/>
          <w:szCs w:val="30"/>
        </w:rPr>
        <w:t>)</w:t>
      </w:r>
    </w:p>
    <w:p w14:paraId="21767FC2" w14:textId="68A6E2AA" w:rsidR="001E77E0" w:rsidRPr="00874281" w:rsidRDefault="00874281" w:rsidP="001E77E0">
      <w:pPr>
        <w:shd w:val="clear" w:color="auto" w:fill="FFFFFF"/>
        <w:ind w:firstLine="708"/>
        <w:contextualSpacing/>
        <w:rPr>
          <w:rFonts w:eastAsia="Times New Roman"/>
          <w:color w:val="000000"/>
          <w:sz w:val="30"/>
          <w:szCs w:val="30"/>
        </w:rPr>
      </w:pPr>
      <w:r w:rsidRPr="00874281">
        <w:rPr>
          <w:rFonts w:eastAsia="Times New Roman"/>
          <w:b/>
          <w:color w:val="000000"/>
          <w:sz w:val="30"/>
          <w:szCs w:val="30"/>
        </w:rPr>
        <w:t>Общая характеристика, представители и значение</w:t>
      </w:r>
      <w:r>
        <w:rPr>
          <w:rFonts w:eastAsia="Times New Roman"/>
          <w:b/>
          <w:color w:val="000000"/>
          <w:sz w:val="30"/>
          <w:szCs w:val="30"/>
        </w:rPr>
        <w:t xml:space="preserve"> </w:t>
      </w:r>
      <w:r w:rsidRPr="00874281">
        <w:rPr>
          <w:rFonts w:eastAsia="Times New Roman"/>
          <w:b/>
          <w:color w:val="000000"/>
          <w:sz w:val="30"/>
          <w:szCs w:val="30"/>
        </w:rPr>
        <w:t>зерновых и крупяных культур</w:t>
      </w:r>
      <w:r>
        <w:rPr>
          <w:rFonts w:eastAsia="Times New Roman"/>
          <w:b/>
          <w:color w:val="000000"/>
          <w:sz w:val="30"/>
          <w:szCs w:val="30"/>
        </w:rPr>
        <w:t>.</w:t>
      </w:r>
      <w:r w:rsidRPr="00874281">
        <w:rPr>
          <w:rFonts w:eastAsia="Times New Roman"/>
          <w:color w:val="000000"/>
          <w:sz w:val="30"/>
          <w:szCs w:val="30"/>
        </w:rPr>
        <w:t xml:space="preserve"> </w:t>
      </w:r>
      <w:r w:rsidR="001E77E0" w:rsidRPr="00874281">
        <w:rPr>
          <w:rFonts w:eastAsia="Times New Roman"/>
          <w:color w:val="000000"/>
          <w:sz w:val="30"/>
          <w:szCs w:val="30"/>
        </w:rPr>
        <w:t>В Беларуси наибольшие площади пахотных земель занимают зерновые хлеба (пшеница, рожь, тритикале), далее идут зерновые кормовые (ячмень, овес, кукуруза) и потом зерновые бобовые и крупяные культуры (горох, гречиха, просо). Средняя урожайность зерновых в республике пока остается на уровне 30–35 ц/га, хотя имеются хозяйства, где ежегодно получают урожай свыше 50 ц/га, а то и 80–105 ц/га. Насущная проблема – повышение урожайности основных сельскохозяйственных культур при одновременном улучшении качества зерна.</w:t>
      </w:r>
    </w:p>
    <w:p w14:paraId="5A0FFFA8" w14:textId="71B9495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7</w:t>
      </w:r>
      <w:r w:rsidRPr="00874281">
        <w:rPr>
          <w:rFonts w:eastAsia="Times New Roman"/>
          <w:sz w:val="30"/>
          <w:szCs w:val="30"/>
        </w:rPr>
        <w:t>)</w:t>
      </w:r>
    </w:p>
    <w:p w14:paraId="32CFA321" w14:textId="77777777" w:rsidR="001E77E0" w:rsidRPr="00874281" w:rsidRDefault="001E77E0" w:rsidP="001E77E0">
      <w:pPr>
        <w:shd w:val="clear" w:color="auto" w:fill="FFFFFF"/>
        <w:contextualSpacing/>
        <w:rPr>
          <w:rFonts w:eastAsia="Times New Roman"/>
          <w:color w:val="000000"/>
          <w:sz w:val="30"/>
          <w:szCs w:val="30"/>
        </w:rPr>
      </w:pPr>
      <w:r w:rsidRPr="00874281">
        <w:rPr>
          <w:rFonts w:eastAsia="Times New Roman"/>
          <w:color w:val="000000"/>
          <w:sz w:val="30"/>
          <w:szCs w:val="30"/>
        </w:rPr>
        <w:t>В настоящее время роль зерновых и крупяных культур стабильно возрастает ввиду высокой их пищевой ценности. Расширяется ассортимент вырабатываемых зерновых круп.</w:t>
      </w:r>
    </w:p>
    <w:p w14:paraId="62B1ED52" w14:textId="486E1DC0"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8</w:t>
      </w:r>
      <w:r w:rsidRPr="00874281">
        <w:rPr>
          <w:rFonts w:eastAsia="Times New Roman"/>
          <w:sz w:val="30"/>
          <w:szCs w:val="30"/>
        </w:rPr>
        <w:t>)</w:t>
      </w:r>
    </w:p>
    <w:p w14:paraId="5EEA55CD"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bCs/>
          <w:sz w:val="30"/>
          <w:szCs w:val="30"/>
        </w:rPr>
        <w:t>Особенности строения злаковых растений</w:t>
      </w:r>
      <w:r w:rsidRPr="00874281">
        <w:rPr>
          <w:rFonts w:eastAsia="Times New Roman"/>
          <w:sz w:val="30"/>
          <w:szCs w:val="30"/>
        </w:rPr>
        <w:t>.</w:t>
      </w:r>
    </w:p>
    <w:p w14:paraId="5EEA92B4"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Корневая система зерновых хлебов мочковатая. У высокостебельных хлебов (кукуруза, сорго) из ближайших к поверхности почвы надземных узлов часто развиваются так называемые опорные, или воздушные, корни. Они способствуют повышению устойчивости растений к полеганию и ветровалам, а также дополнительному питанию. </w:t>
      </w:r>
    </w:p>
    <w:p w14:paraId="680AFF8B" w14:textId="77777777" w:rsidR="001E77E0" w:rsidRPr="00874281" w:rsidRDefault="001E77E0" w:rsidP="001E77E0">
      <w:pPr>
        <w:rPr>
          <w:rFonts w:eastAsia="Times New Roman"/>
          <w:sz w:val="30"/>
          <w:szCs w:val="30"/>
        </w:rPr>
      </w:pPr>
      <w:r w:rsidRPr="00874281">
        <w:rPr>
          <w:rFonts w:eastAsia="Times New Roman"/>
          <w:sz w:val="30"/>
          <w:szCs w:val="30"/>
        </w:rPr>
        <w:t>Стебель</w:t>
      </w:r>
      <w:r w:rsidRPr="00874281">
        <w:rPr>
          <w:rFonts w:eastAsia="Times New Roman"/>
          <w:noProof/>
          <w:sz w:val="30"/>
          <w:szCs w:val="30"/>
        </w:rPr>
        <w:t xml:space="preserve"> –</w:t>
      </w:r>
      <w:r w:rsidRPr="00874281">
        <w:rPr>
          <w:rFonts w:eastAsia="Times New Roman"/>
          <w:sz w:val="30"/>
          <w:szCs w:val="30"/>
        </w:rPr>
        <w:t xml:space="preserve"> соломина, состоит из</w:t>
      </w:r>
      <w:r w:rsidRPr="00874281">
        <w:rPr>
          <w:rFonts w:eastAsia="Times New Roman"/>
          <w:noProof/>
          <w:sz w:val="30"/>
          <w:szCs w:val="30"/>
        </w:rPr>
        <w:t xml:space="preserve"> </w:t>
      </w:r>
      <w:r w:rsidRPr="00874281">
        <w:rPr>
          <w:rFonts w:eastAsia="Times New Roman"/>
          <w:sz w:val="30"/>
          <w:szCs w:val="30"/>
        </w:rPr>
        <w:t xml:space="preserve">междоузлий, отграниченных стеблевыми узлами. Число междоузлий соответствует количеству листьев. </w:t>
      </w:r>
    </w:p>
    <w:p w14:paraId="08FA76E1" w14:textId="77777777" w:rsidR="001E77E0" w:rsidRPr="00874281" w:rsidRDefault="001E77E0" w:rsidP="001E77E0">
      <w:pPr>
        <w:rPr>
          <w:rFonts w:eastAsia="Times New Roman"/>
          <w:sz w:val="30"/>
          <w:szCs w:val="30"/>
        </w:rPr>
      </w:pPr>
      <w:r w:rsidRPr="00874281">
        <w:rPr>
          <w:rFonts w:eastAsia="Times New Roman"/>
          <w:sz w:val="30"/>
          <w:szCs w:val="30"/>
        </w:rPr>
        <w:lastRenderedPageBreak/>
        <w:t>Лист у зерновых хлебов состоит из листового влагалища и листовой пластинки. На месте перехода влагалища в пластинку находится тонкая бесцветная пленка, называемая язычком (</w:t>
      </w:r>
      <w:r w:rsidRPr="00874281">
        <w:rPr>
          <w:rFonts w:eastAsia="Times New Roman"/>
          <w:sz w:val="30"/>
          <w:szCs w:val="30"/>
          <w:lang w:val="en-US"/>
        </w:rPr>
        <w:t>ligula</w:t>
      </w:r>
      <w:r w:rsidRPr="00874281">
        <w:rPr>
          <w:rFonts w:eastAsia="Times New Roman"/>
          <w:sz w:val="30"/>
          <w:szCs w:val="30"/>
        </w:rPr>
        <w:t>). Язычок плотно прилегает к стеблю, препятствует проникновению воды внутрь листового влагалища. У основания листового влагалища образуются двусторонние линейные ушки, или рожки (</w:t>
      </w:r>
      <w:proofErr w:type="spellStart"/>
      <w:r w:rsidRPr="00874281">
        <w:rPr>
          <w:rFonts w:eastAsia="Times New Roman"/>
          <w:sz w:val="30"/>
          <w:szCs w:val="30"/>
        </w:rPr>
        <w:t>аuricula</w:t>
      </w:r>
      <w:proofErr w:type="spellEnd"/>
      <w:r w:rsidRPr="00874281">
        <w:rPr>
          <w:rFonts w:eastAsia="Times New Roman"/>
          <w:sz w:val="30"/>
          <w:szCs w:val="30"/>
        </w:rPr>
        <w:t xml:space="preserve">), охватывающие стебель. </w:t>
      </w:r>
    </w:p>
    <w:p w14:paraId="0BAF4120" w14:textId="77777777" w:rsidR="001E77E0" w:rsidRPr="00874281" w:rsidRDefault="001E77E0" w:rsidP="001E77E0">
      <w:pPr>
        <w:rPr>
          <w:rFonts w:eastAsia="Times New Roman"/>
          <w:sz w:val="30"/>
          <w:szCs w:val="30"/>
        </w:rPr>
      </w:pPr>
      <w:r w:rsidRPr="00874281">
        <w:rPr>
          <w:rFonts w:eastAsia="Times New Roman"/>
          <w:sz w:val="30"/>
          <w:szCs w:val="30"/>
        </w:rPr>
        <w:t>Соцветие</w:t>
      </w:r>
      <w:r w:rsidRPr="00874281">
        <w:rPr>
          <w:rFonts w:eastAsia="Times New Roman"/>
          <w:noProof/>
          <w:sz w:val="30"/>
          <w:szCs w:val="30"/>
        </w:rPr>
        <w:t xml:space="preserve"> –</w:t>
      </w:r>
      <w:r w:rsidRPr="00874281">
        <w:rPr>
          <w:rFonts w:eastAsia="Times New Roman"/>
          <w:sz w:val="30"/>
          <w:szCs w:val="30"/>
        </w:rPr>
        <w:t xml:space="preserve"> колос (рожь, пшеница, ячмень) или метелка (овес, сорго, рис); у кукурузы на одном растении образуются два соцветия</w:t>
      </w:r>
      <w:r w:rsidRPr="00874281">
        <w:rPr>
          <w:rFonts w:eastAsia="Times New Roman"/>
          <w:noProof/>
          <w:sz w:val="30"/>
          <w:szCs w:val="30"/>
        </w:rPr>
        <w:t xml:space="preserve"> – </w:t>
      </w:r>
      <w:r w:rsidRPr="00874281">
        <w:rPr>
          <w:rFonts w:eastAsia="Times New Roman"/>
          <w:sz w:val="30"/>
          <w:szCs w:val="30"/>
        </w:rPr>
        <w:t xml:space="preserve">метелка с мужскими цветками и початок с женскими. </w:t>
      </w:r>
    </w:p>
    <w:p w14:paraId="5D62229E" w14:textId="77777777" w:rsidR="001E77E0" w:rsidRPr="00874281" w:rsidRDefault="001E77E0" w:rsidP="001E77E0">
      <w:pPr>
        <w:rPr>
          <w:rFonts w:eastAsia="Times New Roman"/>
          <w:sz w:val="30"/>
          <w:szCs w:val="30"/>
        </w:rPr>
      </w:pPr>
      <w:r w:rsidRPr="00874281">
        <w:rPr>
          <w:rFonts w:eastAsia="Times New Roman"/>
          <w:sz w:val="30"/>
          <w:szCs w:val="30"/>
        </w:rPr>
        <w:t>Цветок имеет две цветковые чешуи</w:t>
      </w:r>
      <w:r w:rsidRPr="00874281">
        <w:rPr>
          <w:rFonts w:eastAsia="Times New Roman"/>
          <w:noProof/>
          <w:sz w:val="30"/>
          <w:szCs w:val="30"/>
        </w:rPr>
        <w:t xml:space="preserve"> –</w:t>
      </w:r>
      <w:r w:rsidRPr="00874281">
        <w:rPr>
          <w:rFonts w:eastAsia="Times New Roman"/>
          <w:sz w:val="30"/>
          <w:szCs w:val="30"/>
        </w:rPr>
        <w:t xml:space="preserve"> нижнюю, или наружную (у остистых сортов она несет ость), и верхнюю, или внутреннюю. Между цветковыми чешуями расположены завязь с одной обратной семяпочкой и с двумя перистыми рыльцами и три тычинки (у риса шесть); у основания цветковых чешуй имеются две тонкие пленки (</w:t>
      </w:r>
      <w:proofErr w:type="spellStart"/>
      <w:r w:rsidRPr="00874281">
        <w:rPr>
          <w:rFonts w:eastAsia="Times New Roman"/>
          <w:sz w:val="30"/>
          <w:szCs w:val="30"/>
          <w:lang w:val="en-US"/>
        </w:rPr>
        <w:t>lodicula</w:t>
      </w:r>
      <w:proofErr w:type="spellEnd"/>
      <w:r w:rsidRPr="00874281">
        <w:rPr>
          <w:rFonts w:eastAsia="Times New Roman"/>
          <w:sz w:val="30"/>
          <w:szCs w:val="30"/>
        </w:rPr>
        <w:t>), набухание которых во время цветения обусловливает раскрытие цветка.</w:t>
      </w:r>
    </w:p>
    <w:p w14:paraId="18D6F7DE" w14:textId="74D3ADDA"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9</w:t>
      </w:r>
      <w:r w:rsidRPr="00874281">
        <w:rPr>
          <w:rFonts w:eastAsia="Times New Roman"/>
          <w:sz w:val="30"/>
          <w:szCs w:val="30"/>
        </w:rPr>
        <w:t>)</w:t>
      </w:r>
    </w:p>
    <w:p w14:paraId="09EFCBC7" w14:textId="77777777"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Плод – зерновка; у пленчатых хлебов она покрыта цветковыми чешуями. У голозерных пшениц и ржи зерно легко отделяется от чешуи, у проса, чумизы, риса цветковые чешуи плотно облегают зерновку, у пленчатого ячменя они даже срастаются с зерновкой.</w:t>
      </w:r>
    </w:p>
    <w:p w14:paraId="4F6959BF" w14:textId="77777777" w:rsidR="001E77E0" w:rsidRPr="00874281" w:rsidRDefault="001E77E0" w:rsidP="001E77E0">
      <w:pPr>
        <w:shd w:val="clear" w:color="auto" w:fill="FFFFFF"/>
        <w:autoSpaceDE w:val="0"/>
        <w:autoSpaceDN w:val="0"/>
        <w:adjustRightInd w:val="0"/>
        <w:rPr>
          <w:rFonts w:eastAsia="Times New Roman"/>
          <w:color w:val="000000"/>
          <w:sz w:val="30"/>
          <w:szCs w:val="30"/>
        </w:rPr>
      </w:pPr>
      <w:r w:rsidRPr="00874281">
        <w:rPr>
          <w:rFonts w:eastAsia="Times New Roman"/>
          <w:color w:val="000000"/>
          <w:sz w:val="30"/>
          <w:szCs w:val="30"/>
        </w:rPr>
        <w:t>Различные части зерновки имеют различный химический состав и пищевую ценность.</w:t>
      </w:r>
    </w:p>
    <w:p w14:paraId="17A4E708" w14:textId="52E7B27F"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FA3A44">
        <w:rPr>
          <w:rFonts w:eastAsia="Times New Roman"/>
          <w:sz w:val="30"/>
          <w:szCs w:val="30"/>
        </w:rPr>
        <w:t>0</w:t>
      </w:r>
      <w:r w:rsidRPr="00874281">
        <w:rPr>
          <w:rFonts w:eastAsia="Times New Roman"/>
          <w:sz w:val="30"/>
          <w:szCs w:val="30"/>
        </w:rPr>
        <w:t>)</w:t>
      </w:r>
    </w:p>
    <w:p w14:paraId="2C3FCDF0" w14:textId="0B7B5F26" w:rsidR="001E77E0" w:rsidRPr="00874281" w:rsidRDefault="001E77E0" w:rsidP="001E77E0">
      <w:pPr>
        <w:shd w:val="clear" w:color="auto" w:fill="FFFFFF"/>
        <w:ind w:firstLine="708"/>
        <w:contextualSpacing/>
        <w:rPr>
          <w:rFonts w:eastAsia="Times New Roman"/>
          <w:color w:val="000000"/>
          <w:sz w:val="30"/>
          <w:szCs w:val="30"/>
        </w:rPr>
      </w:pPr>
      <w:r w:rsidRPr="00874281">
        <w:rPr>
          <w:rFonts w:eastAsia="Times New Roman"/>
          <w:color w:val="000000"/>
          <w:sz w:val="30"/>
          <w:szCs w:val="30"/>
        </w:rPr>
        <w:t xml:space="preserve">Широкое распространение хлебных злаков объясняется тем, что они служат источником получения необходимых продуктов питания таких, как хлеб и разнообразные крупы. В зерне хлебных злаков основные питательные вещества (белок, углеводы и другие органические соединения) находятся в наиболее благоприятном соотношении. Белковых веществ больше всего содержится в зерне пшеницы (до 20...21%), жира – в зерне кукурузы, проса и овса. Зерновые хлеба имеют огромное значение в производстве разнообразных кормов для животноводства: концентрированных (зерно кукурузы, ячменя, овса), силоса (кукуруза), грубых кормов (мякина, полова, солома)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color w:val="000000"/>
          <w:sz w:val="30"/>
          <w:szCs w:val="30"/>
        </w:rPr>
        <w:t>. Большую ценность имеют зерновые хлеба и как сырье для производства крахмала, патоки, декстрина, спирта и других продуктов.</w:t>
      </w:r>
    </w:p>
    <w:p w14:paraId="02FC45DA" w14:textId="2479536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FA3A44">
        <w:rPr>
          <w:rFonts w:eastAsia="Times New Roman"/>
          <w:sz w:val="30"/>
          <w:szCs w:val="30"/>
        </w:rPr>
        <w:t>1</w:t>
      </w:r>
      <w:r w:rsidRPr="00874281">
        <w:rPr>
          <w:rFonts w:eastAsia="Times New Roman"/>
          <w:sz w:val="30"/>
          <w:szCs w:val="30"/>
        </w:rPr>
        <w:t>)</w:t>
      </w:r>
    </w:p>
    <w:p w14:paraId="23107930" w14:textId="29474C01" w:rsidR="001E77E0" w:rsidRPr="00874281" w:rsidRDefault="00330FDC" w:rsidP="00330FDC">
      <w:pPr>
        <w:shd w:val="clear" w:color="auto" w:fill="FFFFFF"/>
        <w:autoSpaceDE w:val="0"/>
        <w:autoSpaceDN w:val="0"/>
        <w:adjustRightInd w:val="0"/>
        <w:rPr>
          <w:rFonts w:eastAsia="Times New Roman"/>
          <w:color w:val="000000"/>
          <w:sz w:val="30"/>
          <w:szCs w:val="30"/>
        </w:rPr>
      </w:pPr>
      <w:r w:rsidRPr="00330FDC">
        <w:rPr>
          <w:rFonts w:eastAsia="Times New Roman"/>
          <w:b/>
          <w:bCs/>
          <w:color w:val="000000"/>
          <w:sz w:val="30"/>
          <w:szCs w:val="30"/>
        </w:rPr>
        <w:t>Мировое производство зерновых культур.</w:t>
      </w:r>
      <w:r>
        <w:rPr>
          <w:rFonts w:eastAsia="Times New Roman"/>
          <w:b/>
          <w:bCs/>
          <w:color w:val="000000"/>
          <w:sz w:val="30"/>
          <w:szCs w:val="30"/>
        </w:rPr>
        <w:t xml:space="preserve"> </w:t>
      </w:r>
      <w:r w:rsidR="001E77E0" w:rsidRPr="00874281">
        <w:rPr>
          <w:rFonts w:eastAsia="Times New Roman"/>
          <w:color w:val="000000"/>
          <w:sz w:val="30"/>
          <w:szCs w:val="30"/>
        </w:rPr>
        <w:t xml:space="preserve">Экологические особенности разных культур определяют основные зоны их распространения. Для каждого региона мира характерен свой набор основных зерновых культур: для Европы – пшеница, ячмень, рожь; для Азии – рис, пшеница; для Америки – кукуруза, пшеница; для Австралии – пшеница; для Африки – кукуруза, сорго, просо. </w:t>
      </w:r>
    </w:p>
    <w:p w14:paraId="4A05FABC" w14:textId="77777777" w:rsidR="001E77E0" w:rsidRPr="00874281" w:rsidRDefault="001E77E0" w:rsidP="001E77E0">
      <w:pPr>
        <w:shd w:val="clear" w:color="auto" w:fill="FFFFFF"/>
        <w:autoSpaceDE w:val="0"/>
        <w:autoSpaceDN w:val="0"/>
        <w:adjustRightInd w:val="0"/>
        <w:rPr>
          <w:rFonts w:eastAsia="Times New Roman"/>
          <w:color w:val="000000"/>
          <w:sz w:val="30"/>
          <w:szCs w:val="30"/>
        </w:rPr>
      </w:pPr>
      <w:r w:rsidRPr="00874281">
        <w:rPr>
          <w:rFonts w:eastAsia="Times New Roman"/>
          <w:color w:val="000000"/>
          <w:sz w:val="30"/>
          <w:szCs w:val="30"/>
        </w:rPr>
        <w:lastRenderedPageBreak/>
        <w:t xml:space="preserve">Посевы пшеницы сосредоточены, преимущественно, в умеренном и субтропическом поясах Северного полушария, где достаточное количество тепла и влаги. Выращивают озимую и яровую пшеницу. Озимая пшеница имеет более высокую урожайность, чем яровая, поскольку получает много влаги весной от таяния снега и имеет более длительный период вегетации. Однако в холодные бесснежные зимы она часто вымерзает, что вызывает необходимость пересева весной яровыми сортами. </w:t>
      </w:r>
    </w:p>
    <w:p w14:paraId="6270D609" w14:textId="37BF74D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FA3A44">
        <w:rPr>
          <w:rFonts w:eastAsia="Times New Roman"/>
          <w:sz w:val="30"/>
          <w:szCs w:val="30"/>
        </w:rPr>
        <w:t>2</w:t>
      </w:r>
      <w:r w:rsidRPr="00874281">
        <w:rPr>
          <w:rFonts w:eastAsia="Times New Roman"/>
          <w:sz w:val="30"/>
          <w:szCs w:val="30"/>
        </w:rPr>
        <w:t>)</w:t>
      </w:r>
    </w:p>
    <w:p w14:paraId="1DD00C03" w14:textId="77777777" w:rsidR="001E77E0" w:rsidRPr="00874281" w:rsidRDefault="001E77E0" w:rsidP="001E77E0">
      <w:pPr>
        <w:shd w:val="clear" w:color="auto" w:fill="FFFFFF"/>
        <w:spacing w:line="240" w:lineRule="atLeast"/>
        <w:ind w:firstLine="708"/>
        <w:contextualSpacing/>
        <w:rPr>
          <w:rFonts w:eastAsia="Times New Roman"/>
          <w:color w:val="000000"/>
          <w:sz w:val="30"/>
          <w:szCs w:val="30"/>
        </w:rPr>
      </w:pPr>
      <w:r w:rsidRPr="00874281">
        <w:rPr>
          <w:rFonts w:eastAsia="Times New Roman"/>
          <w:color w:val="000000"/>
          <w:sz w:val="30"/>
          <w:szCs w:val="30"/>
        </w:rPr>
        <w:t>В торговлю попадает обычно не более 10% зерна. Поскольку зерно в значительной степени является стратегическим товаром, то каждая страна пытается производить его самостоятельно. В последние годы основными экспортерами зерна являются США, Канада, Австралия, Аргентина, страны ЕЭС, Китай, крупными импортерами – страны Латинской Америки, Северной Африки, Юго-Западной и Юго-Восточной Азии.</w:t>
      </w:r>
    </w:p>
    <w:p w14:paraId="5169826A" w14:textId="4440180F" w:rsidR="001E77E0" w:rsidRPr="00874281" w:rsidRDefault="001E77E0" w:rsidP="001E77E0">
      <w:pPr>
        <w:shd w:val="clear" w:color="auto" w:fill="FFFFFF"/>
        <w:contextualSpacing/>
        <w:jc w:val="left"/>
        <w:rPr>
          <w:rFonts w:eastAsia="Times New Roman"/>
          <w:sz w:val="30"/>
          <w:szCs w:val="30"/>
        </w:rPr>
      </w:pPr>
      <w:r w:rsidRPr="00874281">
        <w:rPr>
          <w:rFonts w:eastAsia="Times New Roman"/>
          <w:sz w:val="30"/>
          <w:szCs w:val="30"/>
        </w:rPr>
        <w:t>(СЛАЙД 1</w:t>
      </w:r>
      <w:r w:rsidR="00FA3A44">
        <w:rPr>
          <w:rFonts w:eastAsia="Times New Roman"/>
          <w:sz w:val="30"/>
          <w:szCs w:val="30"/>
        </w:rPr>
        <w:t>3</w:t>
      </w:r>
      <w:r w:rsidRPr="00874281">
        <w:rPr>
          <w:rFonts w:eastAsia="Times New Roman"/>
          <w:sz w:val="30"/>
          <w:szCs w:val="30"/>
        </w:rPr>
        <w:t>)</w:t>
      </w:r>
    </w:p>
    <w:p w14:paraId="57BD069B" w14:textId="77777777" w:rsidR="001E77E0" w:rsidRPr="00874281" w:rsidRDefault="001E77E0" w:rsidP="001E77E0">
      <w:pPr>
        <w:shd w:val="clear" w:color="auto" w:fill="FFFFFF"/>
        <w:spacing w:line="240" w:lineRule="atLeast"/>
        <w:contextualSpacing/>
        <w:rPr>
          <w:rFonts w:eastAsia="Times New Roman"/>
          <w:sz w:val="30"/>
          <w:szCs w:val="30"/>
        </w:rPr>
      </w:pPr>
      <w:r w:rsidRPr="00874281">
        <w:rPr>
          <w:rFonts w:eastAsia="Times New Roman"/>
          <w:bCs/>
          <w:spacing w:val="6"/>
          <w:sz w:val="30"/>
          <w:szCs w:val="30"/>
        </w:rPr>
        <w:t>Пшеница</w:t>
      </w:r>
      <w:r w:rsidRPr="00874281">
        <w:rPr>
          <w:rFonts w:eastAsia="Times New Roman"/>
          <w:spacing w:val="6"/>
          <w:sz w:val="30"/>
          <w:szCs w:val="30"/>
        </w:rPr>
        <w:t xml:space="preserve"> – одно из древнейших культурных растений. Ее возделывают более 10 тыс. лет. Зерновки пшеницы находили при</w:t>
      </w:r>
      <w:r w:rsidRPr="00874281">
        <w:rPr>
          <w:rFonts w:eastAsia="Times New Roman"/>
          <w:sz w:val="30"/>
          <w:szCs w:val="30"/>
        </w:rPr>
        <w:t xml:space="preserve"> раскопках первых поселений человека и даже в пирамидах египетских фараонов. В Беларуси возделывается мягкая пшеница и начато внедрение твердой пшеницы.</w:t>
      </w:r>
    </w:p>
    <w:p w14:paraId="09B349F2" w14:textId="7B8EA9FC"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FA3A44">
        <w:rPr>
          <w:rFonts w:eastAsia="Times New Roman"/>
          <w:sz w:val="30"/>
          <w:szCs w:val="30"/>
        </w:rPr>
        <w:t>4</w:t>
      </w:r>
      <w:r w:rsidRPr="00874281">
        <w:rPr>
          <w:rFonts w:eastAsia="Times New Roman"/>
          <w:sz w:val="30"/>
          <w:szCs w:val="30"/>
        </w:rPr>
        <w:t>)</w:t>
      </w:r>
    </w:p>
    <w:p w14:paraId="3E287007"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pacing w:val="-6"/>
          <w:sz w:val="30"/>
          <w:szCs w:val="30"/>
        </w:rPr>
        <w:t>Пшеница дает почти 30% мирового производства зерна и снабжает продовольствием около 70% населения Земли. Сейчас посевы пшеницы занимают примерно 210 млн га</w:t>
      </w:r>
      <w:r w:rsidRPr="00874281">
        <w:rPr>
          <w:rFonts w:eastAsia="Times New Roman"/>
          <w:sz w:val="30"/>
          <w:szCs w:val="30"/>
        </w:rPr>
        <w:t xml:space="preserve"> – почти половину мировой пашни под зерновыми культурами. В Республике Беларусь для самообеспечения народного хозяйства продовольственным зерном посевные площади под озимой и яровой мягкой пшеницей в последние годы расширяются. Валовый сбор зерна ежегодно составляет 1,0–1,2 млн т, урожайность в среднем – 30–32 ц/га.</w:t>
      </w:r>
    </w:p>
    <w:p w14:paraId="305E8F57" w14:textId="721AA215"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FA3A44">
        <w:rPr>
          <w:rFonts w:eastAsia="Times New Roman"/>
          <w:sz w:val="30"/>
          <w:szCs w:val="30"/>
        </w:rPr>
        <w:t>5</w:t>
      </w:r>
      <w:r w:rsidRPr="00874281">
        <w:rPr>
          <w:rFonts w:eastAsia="Times New Roman"/>
          <w:sz w:val="30"/>
          <w:szCs w:val="30"/>
        </w:rPr>
        <w:t>)</w:t>
      </w:r>
    </w:p>
    <w:p w14:paraId="36ADCB6E" w14:textId="70762B0B" w:rsidR="001E77E0" w:rsidRPr="00874281" w:rsidRDefault="001E77E0" w:rsidP="001E77E0">
      <w:pPr>
        <w:shd w:val="clear" w:color="auto" w:fill="FFFFFF"/>
        <w:ind w:firstLine="708"/>
        <w:contextualSpacing/>
        <w:rPr>
          <w:rFonts w:eastAsia="Times New Roman"/>
          <w:color w:val="000000"/>
          <w:sz w:val="30"/>
          <w:szCs w:val="30"/>
        </w:rPr>
      </w:pPr>
      <w:r w:rsidRPr="00874281">
        <w:rPr>
          <w:rFonts w:eastAsia="Times New Roman"/>
          <w:color w:val="000000"/>
          <w:spacing w:val="-6"/>
          <w:sz w:val="30"/>
          <w:szCs w:val="30"/>
        </w:rPr>
        <w:t>Пшеница используется в хлебопечении,</w:t>
      </w:r>
      <w:r w:rsidRPr="00874281">
        <w:rPr>
          <w:rFonts w:eastAsia="Times New Roman"/>
          <w:color w:val="000000"/>
          <w:sz w:val="30"/>
          <w:szCs w:val="30"/>
        </w:rPr>
        <w:t xml:space="preserve"> из нее изготавливают крупы (пшеничную и манную), отруби, </w:t>
      </w:r>
      <w:proofErr w:type="spellStart"/>
      <w:r w:rsidRPr="00874281">
        <w:rPr>
          <w:rFonts w:eastAsia="Times New Roman"/>
          <w:color w:val="000000"/>
          <w:sz w:val="30"/>
          <w:szCs w:val="30"/>
        </w:rPr>
        <w:t>зернокорма</w:t>
      </w:r>
      <w:proofErr w:type="spellEnd"/>
      <w:r w:rsidRPr="00874281">
        <w:rPr>
          <w:rFonts w:eastAsia="Times New Roman"/>
          <w:color w:val="000000"/>
          <w:sz w:val="30"/>
          <w:szCs w:val="30"/>
        </w:rPr>
        <w:t>, спирт и др</w:t>
      </w:r>
      <w:r w:rsidR="00837014">
        <w:rPr>
          <w:rFonts w:eastAsia="Times New Roman"/>
          <w:color w:val="000000"/>
          <w:sz w:val="30"/>
          <w:szCs w:val="30"/>
        </w:rPr>
        <w:t>угое</w:t>
      </w:r>
      <w:r w:rsidRPr="00874281">
        <w:rPr>
          <w:rFonts w:eastAsia="Times New Roman"/>
          <w:color w:val="000000"/>
          <w:sz w:val="30"/>
          <w:szCs w:val="30"/>
        </w:rPr>
        <w:t>.</w:t>
      </w:r>
      <w:r w:rsidRPr="00874281">
        <w:rPr>
          <w:rFonts w:eastAsia="Times New Roman"/>
          <w:sz w:val="30"/>
          <w:szCs w:val="30"/>
        </w:rPr>
        <w:t xml:space="preserve"> В зерне пшеницы содержится 10–20% белка, 63–74% крахмала, примерно по 2% жира, клетчатки и золы. Зерно ее широко используется для производства муки, белого хлеба, манной крупы, макаронных и кондитерских изделий, отруби – в производстве кормов для животноводства.</w:t>
      </w:r>
    </w:p>
    <w:p w14:paraId="44621819" w14:textId="70202D55"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FA3A44">
        <w:rPr>
          <w:rFonts w:eastAsia="Times New Roman"/>
          <w:sz w:val="30"/>
          <w:szCs w:val="30"/>
        </w:rPr>
        <w:t>6</w:t>
      </w:r>
      <w:r w:rsidRPr="00874281">
        <w:rPr>
          <w:rFonts w:eastAsia="Times New Roman"/>
          <w:sz w:val="30"/>
          <w:szCs w:val="30"/>
        </w:rPr>
        <w:t>)</w:t>
      </w:r>
    </w:p>
    <w:p w14:paraId="02434875" w14:textId="77777777" w:rsidR="001E77E0" w:rsidRPr="00874281" w:rsidRDefault="001E77E0" w:rsidP="001E77E0">
      <w:pPr>
        <w:shd w:val="clear" w:color="auto" w:fill="FFFFFF"/>
        <w:contextualSpacing/>
        <w:rPr>
          <w:rFonts w:eastAsia="Times New Roman"/>
          <w:color w:val="000000"/>
          <w:sz w:val="30"/>
          <w:szCs w:val="30"/>
        </w:rPr>
      </w:pPr>
      <w:bookmarkStart w:id="0" w:name="_Toc116638129"/>
      <w:bookmarkStart w:id="1" w:name="_Toc116640335"/>
      <w:bookmarkStart w:id="2" w:name="_Toc116640550"/>
      <w:bookmarkStart w:id="3" w:name="_Toc117090720"/>
      <w:bookmarkStart w:id="4" w:name="_Toc117091088"/>
      <w:bookmarkStart w:id="5" w:name="_Toc117137858"/>
      <w:bookmarkStart w:id="6" w:name="_Toc122239977"/>
      <w:r w:rsidRPr="00874281">
        <w:rPr>
          <w:rFonts w:eastAsia="Times New Roman"/>
          <w:color w:val="000000"/>
          <w:sz w:val="30"/>
          <w:szCs w:val="30"/>
        </w:rPr>
        <w:t>Крупнейшие производители пшеницы представлены на карте.</w:t>
      </w:r>
    </w:p>
    <w:p w14:paraId="6A3F6E05" w14:textId="220B36DB"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FA3A44">
        <w:rPr>
          <w:rFonts w:eastAsia="Times New Roman"/>
          <w:sz w:val="30"/>
          <w:szCs w:val="30"/>
        </w:rPr>
        <w:t>7</w:t>
      </w:r>
      <w:r w:rsidRPr="00874281">
        <w:rPr>
          <w:rFonts w:eastAsia="Times New Roman"/>
          <w:sz w:val="30"/>
          <w:szCs w:val="30"/>
        </w:rPr>
        <w:t>)</w:t>
      </w:r>
    </w:p>
    <w:p w14:paraId="1E6C9488" w14:textId="3F978FB1" w:rsidR="001E77E0" w:rsidRPr="00874281" w:rsidRDefault="001E77E0" w:rsidP="001E77E0">
      <w:pPr>
        <w:shd w:val="clear" w:color="auto" w:fill="FFFFFF"/>
        <w:autoSpaceDE w:val="0"/>
        <w:autoSpaceDN w:val="0"/>
        <w:adjustRightInd w:val="0"/>
        <w:rPr>
          <w:rFonts w:eastAsia="Times New Roman"/>
          <w:sz w:val="30"/>
          <w:szCs w:val="30"/>
        </w:rPr>
      </w:pPr>
      <w:r w:rsidRPr="00874281">
        <w:rPr>
          <w:rFonts w:eastAsia="Times New Roman"/>
          <w:sz w:val="30"/>
          <w:szCs w:val="30"/>
        </w:rPr>
        <w:t>Рожь</w:t>
      </w:r>
      <w:r w:rsidRPr="00874281">
        <w:rPr>
          <w:rFonts w:eastAsia="Times New Roman"/>
          <w:noProof/>
          <w:sz w:val="30"/>
          <w:szCs w:val="30"/>
        </w:rPr>
        <w:t xml:space="preserve"> –</w:t>
      </w:r>
      <w:r w:rsidRPr="00874281">
        <w:rPr>
          <w:rFonts w:eastAsia="Times New Roman"/>
          <w:sz w:val="30"/>
          <w:szCs w:val="30"/>
        </w:rPr>
        <w:t xml:space="preserve"> неприхотливая, малотребовательная и </w:t>
      </w:r>
      <w:proofErr w:type="spellStart"/>
      <w:r w:rsidRPr="00874281">
        <w:rPr>
          <w:rFonts w:eastAsia="Times New Roman"/>
          <w:sz w:val="30"/>
          <w:szCs w:val="30"/>
        </w:rPr>
        <w:t>высокоотзывчивая</w:t>
      </w:r>
      <w:proofErr w:type="spellEnd"/>
      <w:r w:rsidRPr="00874281">
        <w:rPr>
          <w:rFonts w:eastAsia="Times New Roman"/>
          <w:sz w:val="30"/>
          <w:szCs w:val="30"/>
        </w:rPr>
        <w:t xml:space="preserve"> культура. Она может давать хозяйственно целесообразную урожайность </w:t>
      </w:r>
      <w:r w:rsidRPr="00874281">
        <w:rPr>
          <w:rFonts w:eastAsia="Times New Roman"/>
          <w:sz w:val="30"/>
          <w:szCs w:val="30"/>
        </w:rPr>
        <w:lastRenderedPageBreak/>
        <w:t>там, где пшеница вовсе не даст урожая (районы с суровыми зимами, песчаные, смытые почвы и т</w:t>
      </w:r>
      <w:r w:rsidR="00837014">
        <w:rPr>
          <w:rFonts w:eastAsia="Times New Roman"/>
          <w:sz w:val="30"/>
          <w:szCs w:val="30"/>
        </w:rPr>
        <w:t>ому</w:t>
      </w:r>
      <w:r w:rsidRPr="00874281">
        <w:rPr>
          <w:rFonts w:eastAsia="Times New Roman"/>
          <w:sz w:val="30"/>
          <w:szCs w:val="30"/>
        </w:rPr>
        <w:t xml:space="preserve"> п</w:t>
      </w:r>
      <w:r w:rsidR="00837014">
        <w:rPr>
          <w:rFonts w:eastAsia="Times New Roman"/>
          <w:sz w:val="30"/>
          <w:szCs w:val="30"/>
        </w:rPr>
        <w:t>одобное</w:t>
      </w:r>
      <w:r w:rsidRPr="00874281">
        <w:rPr>
          <w:rFonts w:eastAsia="Times New Roman"/>
          <w:sz w:val="30"/>
          <w:szCs w:val="30"/>
        </w:rPr>
        <w:t xml:space="preserve">). </w:t>
      </w:r>
      <w:bookmarkEnd w:id="0"/>
      <w:bookmarkEnd w:id="1"/>
      <w:bookmarkEnd w:id="2"/>
      <w:bookmarkEnd w:id="3"/>
      <w:bookmarkEnd w:id="4"/>
      <w:bookmarkEnd w:id="5"/>
      <w:bookmarkEnd w:id="6"/>
      <w:r w:rsidRPr="00874281">
        <w:rPr>
          <w:rFonts w:eastAsia="Times New Roman"/>
          <w:sz w:val="30"/>
          <w:szCs w:val="30"/>
        </w:rPr>
        <w:t xml:space="preserve">В мировом земледелии ржи принадлежит пятое место среди зерновых культур. Площадь посева ее на земном шаре составляет около 11 млн га. </w:t>
      </w:r>
      <w:r w:rsidRPr="00874281">
        <w:rPr>
          <w:rFonts w:eastAsia="Times New Roman"/>
          <w:color w:val="000000"/>
          <w:sz w:val="30"/>
          <w:szCs w:val="30"/>
        </w:rPr>
        <w:t xml:space="preserve">По валовому сбору ржи в мире выделяют Россию, Польшу, Украину, Китай. </w:t>
      </w:r>
      <w:r w:rsidRPr="00874281">
        <w:rPr>
          <w:rFonts w:eastAsia="Times New Roman"/>
          <w:sz w:val="30"/>
          <w:szCs w:val="30"/>
        </w:rPr>
        <w:t xml:space="preserve">В Беларуси в полях севооборота озимые занимают ~30% пашни, а урожаи ржи составляют ~1,1–1,4 млн т, то есть около 20% валового сбора зерна. </w:t>
      </w:r>
    </w:p>
    <w:p w14:paraId="468AE04D" w14:textId="0BA717EA" w:rsidR="001E77E0" w:rsidRPr="00874281" w:rsidRDefault="001E77E0" w:rsidP="001E77E0">
      <w:pPr>
        <w:shd w:val="clear" w:color="auto" w:fill="FFFFFF"/>
        <w:contextualSpacing/>
        <w:rPr>
          <w:sz w:val="30"/>
          <w:szCs w:val="30"/>
        </w:rPr>
      </w:pPr>
      <w:r w:rsidRPr="00874281">
        <w:rPr>
          <w:rFonts w:eastAsia="Times New Roman"/>
          <w:sz w:val="30"/>
          <w:szCs w:val="30"/>
        </w:rPr>
        <w:t>(СЛАЙД 1</w:t>
      </w:r>
      <w:r w:rsidR="00FA3A44">
        <w:rPr>
          <w:rFonts w:eastAsia="Times New Roman"/>
          <w:sz w:val="30"/>
          <w:szCs w:val="30"/>
        </w:rPr>
        <w:t>8</w:t>
      </w:r>
      <w:r w:rsidRPr="00874281">
        <w:rPr>
          <w:rFonts w:eastAsia="Times New Roman"/>
          <w:sz w:val="30"/>
          <w:szCs w:val="30"/>
        </w:rPr>
        <w:t>)</w:t>
      </w:r>
    </w:p>
    <w:p w14:paraId="58CBBAF8" w14:textId="77777777" w:rsidR="001E77E0" w:rsidRPr="00874281" w:rsidRDefault="001E77E0" w:rsidP="001E77E0">
      <w:pPr>
        <w:rPr>
          <w:rFonts w:eastAsia="Times New Roman"/>
          <w:sz w:val="30"/>
          <w:szCs w:val="30"/>
        </w:rPr>
      </w:pPr>
      <w:r w:rsidRPr="00874281">
        <w:rPr>
          <w:rFonts w:eastAsia="Times New Roman"/>
          <w:sz w:val="30"/>
          <w:szCs w:val="30"/>
        </w:rPr>
        <w:t>Рожь посевная широко распространена в мировом земледелии как:</w:t>
      </w:r>
    </w:p>
    <w:p w14:paraId="1AD0A37F" w14:textId="77777777" w:rsidR="001E77E0" w:rsidRPr="00874281" w:rsidRDefault="001E77E0" w:rsidP="001E77E0">
      <w:pPr>
        <w:rPr>
          <w:rFonts w:eastAsia="Times New Roman"/>
          <w:sz w:val="30"/>
          <w:szCs w:val="30"/>
        </w:rPr>
      </w:pPr>
      <w:r w:rsidRPr="00874281">
        <w:rPr>
          <w:rFonts w:eastAsia="Times New Roman"/>
          <w:sz w:val="30"/>
          <w:szCs w:val="30"/>
        </w:rPr>
        <w:t xml:space="preserve">важнейшая продовольственная культура, вторая по значению хлебная культура. В зерне ржи в зависимости от условий выращивания и сорта содержатся: белки – 9–17%, крахмал – 52–63,5%, жир – 1,6–1,9%; </w:t>
      </w:r>
    </w:p>
    <w:p w14:paraId="511D0C16" w14:textId="7F2D43E9" w:rsidR="001E77E0" w:rsidRPr="00874281" w:rsidRDefault="001E77E0" w:rsidP="001E77E0">
      <w:pPr>
        <w:rPr>
          <w:rFonts w:eastAsia="Times New Roman"/>
          <w:sz w:val="30"/>
          <w:szCs w:val="30"/>
        </w:rPr>
      </w:pPr>
      <w:r w:rsidRPr="00874281">
        <w:rPr>
          <w:rFonts w:eastAsia="Times New Roman"/>
          <w:sz w:val="30"/>
          <w:szCs w:val="30"/>
        </w:rPr>
        <w:t xml:space="preserve">кормовая культура. Мука, отруби, дробленое зерно – хороший концентрированный корм (1 кг зерна содержит 0,34 кормовых </w:t>
      </w:r>
      <w:proofErr w:type="spellStart"/>
      <w:r w:rsidRPr="00874281">
        <w:rPr>
          <w:rFonts w:eastAsia="Times New Roman"/>
          <w:sz w:val="30"/>
          <w:szCs w:val="30"/>
        </w:rPr>
        <w:t>ед</w:t>
      </w:r>
      <w:r w:rsidR="007A4BD6">
        <w:rPr>
          <w:rFonts w:eastAsia="Times New Roman"/>
          <w:sz w:val="30"/>
          <w:szCs w:val="30"/>
        </w:rPr>
        <w:t>ениц</w:t>
      </w:r>
      <w:proofErr w:type="spellEnd"/>
      <w:r w:rsidRPr="00874281">
        <w:rPr>
          <w:rFonts w:eastAsia="Times New Roman"/>
          <w:sz w:val="30"/>
          <w:szCs w:val="30"/>
        </w:rPr>
        <w:t xml:space="preserve">); </w:t>
      </w:r>
    </w:p>
    <w:p w14:paraId="626596BC" w14:textId="77777777" w:rsidR="001E77E0" w:rsidRPr="00874281" w:rsidRDefault="001E77E0" w:rsidP="001E77E0">
      <w:pPr>
        <w:rPr>
          <w:rFonts w:eastAsia="Times New Roman"/>
          <w:spacing w:val="-4"/>
          <w:sz w:val="30"/>
          <w:szCs w:val="30"/>
        </w:rPr>
      </w:pPr>
      <w:r w:rsidRPr="00874281">
        <w:rPr>
          <w:rFonts w:eastAsia="Times New Roman"/>
          <w:spacing w:val="-4"/>
          <w:sz w:val="30"/>
          <w:szCs w:val="30"/>
        </w:rPr>
        <w:t>техническая культура. Зерно ржи перерабатывается на спирт и крахмал; из соломы получают кристаллический сахар, целлюлозу, фурфурол, уксус, лигнин.</w:t>
      </w:r>
    </w:p>
    <w:p w14:paraId="6E5495F7" w14:textId="77777777" w:rsidR="001E77E0" w:rsidRPr="00874281" w:rsidRDefault="001E77E0" w:rsidP="001E77E0">
      <w:pPr>
        <w:rPr>
          <w:rFonts w:eastAsia="Times New Roman"/>
          <w:sz w:val="30"/>
          <w:szCs w:val="30"/>
        </w:rPr>
      </w:pPr>
      <w:r w:rsidRPr="00874281">
        <w:rPr>
          <w:rFonts w:eastAsia="Times New Roman"/>
          <w:sz w:val="30"/>
          <w:szCs w:val="30"/>
        </w:rPr>
        <w:t xml:space="preserve">Из ржи выпекают черный хлеб. Традиционно в мире черным хлебом славятся Польша, Германия, Дания, Россия, Швеция. Хотя по калорийности, переваримости и усвояемости ржаной хлеб уступает пшеничному, содержит меньше белка и клейковины, однако превосходит его по биологической ценности белка, поскольку содержит в 1,5 раза больше лизина и несколько больше треонина и тирозина, витамины А, В1, В2, Е, РР и пользуется спросом у населения. Особенно хорошими вкусовыми качествами обладает ржаной хлеб из отсевной (пеклеванной) муки. </w:t>
      </w:r>
    </w:p>
    <w:p w14:paraId="3E0A259C" w14:textId="7CDEF2F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19</w:t>
      </w:r>
      <w:r w:rsidRPr="00874281">
        <w:rPr>
          <w:rFonts w:eastAsia="Times New Roman"/>
          <w:sz w:val="30"/>
          <w:szCs w:val="30"/>
        </w:rPr>
        <w:t>)</w:t>
      </w:r>
    </w:p>
    <w:p w14:paraId="26519556" w14:textId="5B35D30E"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 xml:space="preserve">Тритикале – новый род злака, синтезированный человеком путем сложной отдаленной гибридизации между пшеницей и рожью. Это растение обладает повышенной устойчивостью к неблагоприятным условиям среды. </w:t>
      </w:r>
    </w:p>
    <w:p w14:paraId="22DAB88B"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sz w:val="30"/>
          <w:szCs w:val="30"/>
        </w:rPr>
        <w:t>Тритикале дает высокие и устойчивые урожаи зерна, нередко превышающие лучшие сорта пшеницы и ржи. Посевные площади озимого тритикале в республике стабилизировались в последние годы на оптимальном уровне в 350–400 тыс. га. По этому показателю, по данным ФАО, Беларусь вышла на третье место в мире, усту</w:t>
      </w:r>
      <w:r w:rsidRPr="00874281">
        <w:rPr>
          <w:rFonts w:eastAsia="Times New Roman"/>
          <w:color w:val="000000"/>
          <w:spacing w:val="2"/>
          <w:sz w:val="30"/>
          <w:szCs w:val="30"/>
        </w:rPr>
        <w:t xml:space="preserve">пая только Польше и Германии, где возделывается 1195 и 480 тыс. га соответственно (2005). Культура озимого тритикале внесла значительный вклад в баланс кормового зерна Республики Беларусь, посевы его за последнее десятилетие увеличились с 12 до 400 тыс. га и на 95% представлены белорусскими сортами. Яровое тритикале возделывается в Мексике, Китае, Австралии, Канаде, Польше. За последние 3 года посевные </w:t>
      </w:r>
      <w:r w:rsidRPr="00874281">
        <w:rPr>
          <w:rFonts w:eastAsia="Times New Roman"/>
          <w:color w:val="000000"/>
          <w:spacing w:val="2"/>
          <w:sz w:val="30"/>
          <w:szCs w:val="30"/>
        </w:rPr>
        <w:lastRenderedPageBreak/>
        <w:t>площади ярового тритикале в Республике Беларусь увеличились с 2,7 до 13,1 тыс. га, с перспективой дальнейшего расширения до 100 тыс. га. По урожайности зерна яровое тритикале находится на уровне ячменя.</w:t>
      </w:r>
    </w:p>
    <w:p w14:paraId="3BE67E18" w14:textId="1AF6B667" w:rsidR="001E77E0" w:rsidRPr="00874281" w:rsidRDefault="001E77E0" w:rsidP="001E77E0">
      <w:pPr>
        <w:shd w:val="clear" w:color="auto" w:fill="FFFFFF"/>
        <w:contextualSpacing/>
        <w:rPr>
          <w:sz w:val="30"/>
          <w:szCs w:val="30"/>
        </w:rPr>
      </w:pPr>
      <w:r w:rsidRPr="00874281">
        <w:rPr>
          <w:rFonts w:eastAsia="Times New Roman"/>
          <w:sz w:val="30"/>
          <w:szCs w:val="30"/>
        </w:rPr>
        <w:t>(СЛАЙД 2</w:t>
      </w:r>
      <w:r w:rsidR="00FA3A44">
        <w:rPr>
          <w:rFonts w:eastAsia="Times New Roman"/>
          <w:sz w:val="30"/>
          <w:szCs w:val="30"/>
        </w:rPr>
        <w:t>0</w:t>
      </w:r>
      <w:r w:rsidRPr="00874281">
        <w:rPr>
          <w:rFonts w:eastAsia="Times New Roman"/>
          <w:sz w:val="30"/>
          <w:szCs w:val="30"/>
        </w:rPr>
        <w:t>)</w:t>
      </w:r>
    </w:p>
    <w:p w14:paraId="14803125" w14:textId="77777777" w:rsidR="001E77E0" w:rsidRPr="00874281" w:rsidRDefault="001E77E0" w:rsidP="001E77E0">
      <w:pPr>
        <w:rPr>
          <w:rFonts w:eastAsia="Times New Roman"/>
          <w:color w:val="000000"/>
          <w:spacing w:val="1"/>
          <w:sz w:val="30"/>
          <w:szCs w:val="30"/>
        </w:rPr>
      </w:pPr>
      <w:r w:rsidRPr="00874281">
        <w:rPr>
          <w:rFonts w:eastAsia="Times New Roman"/>
          <w:sz w:val="30"/>
          <w:szCs w:val="30"/>
        </w:rPr>
        <w:t xml:space="preserve">Сорта тритикале в зависимости от их биологических свойств делят на три группы: зерновые, кормовые и зерно-кормовые. В их зерне содержится на 1,5% белка больше, чем у пшеницы. Содержание клейковины такое же или на 3–4% выше, чем у пшеницы, однако качество ее ниже. Тритикале характеризуется повышенным содержанием незаменимых аминокислот (лизин, триптофан). </w:t>
      </w:r>
      <w:r w:rsidRPr="00874281">
        <w:rPr>
          <w:rFonts w:eastAsia="Times New Roman"/>
          <w:color w:val="000000"/>
          <w:spacing w:val="2"/>
          <w:sz w:val="30"/>
          <w:szCs w:val="30"/>
        </w:rPr>
        <w:t>П</w:t>
      </w:r>
      <w:r w:rsidRPr="00874281">
        <w:rPr>
          <w:rFonts w:eastAsia="Times New Roman"/>
          <w:sz w:val="30"/>
          <w:szCs w:val="30"/>
        </w:rPr>
        <w:t>овышенное содержание белка в зерне тритикале с лучшим соотношением наиболее ценных аминокислот по сравнению</w:t>
      </w:r>
      <w:r w:rsidRPr="00874281">
        <w:rPr>
          <w:rFonts w:eastAsia="Times New Roman"/>
          <w:color w:val="000000"/>
          <w:spacing w:val="4"/>
          <w:sz w:val="30"/>
          <w:szCs w:val="30"/>
        </w:rPr>
        <w:t xml:space="preserve"> с дру</w:t>
      </w:r>
      <w:r w:rsidRPr="00874281">
        <w:rPr>
          <w:rFonts w:eastAsia="Times New Roman"/>
          <w:color w:val="000000"/>
          <w:spacing w:val="1"/>
          <w:sz w:val="30"/>
          <w:szCs w:val="30"/>
        </w:rPr>
        <w:t>гими хлебными злаками позволяет использовать его как особо це</w:t>
      </w:r>
      <w:r w:rsidRPr="00874281">
        <w:rPr>
          <w:rFonts w:eastAsia="Times New Roman"/>
          <w:color w:val="000000"/>
          <w:sz w:val="30"/>
          <w:szCs w:val="30"/>
        </w:rPr>
        <w:t>нную кормовую культуру. Как и другие зерновые культуры, трити</w:t>
      </w:r>
      <w:r w:rsidRPr="00874281">
        <w:rPr>
          <w:rFonts w:eastAsia="Times New Roman"/>
          <w:color w:val="000000"/>
          <w:spacing w:val="2"/>
          <w:sz w:val="30"/>
          <w:szCs w:val="30"/>
        </w:rPr>
        <w:t xml:space="preserve">кале служит богатым источником энергии в рационах домашних </w:t>
      </w:r>
      <w:r w:rsidRPr="00874281">
        <w:rPr>
          <w:rFonts w:eastAsia="Times New Roman"/>
          <w:color w:val="000000"/>
          <w:spacing w:val="-2"/>
          <w:sz w:val="30"/>
          <w:szCs w:val="30"/>
        </w:rPr>
        <w:t xml:space="preserve">животных. </w:t>
      </w:r>
      <w:r w:rsidRPr="00874281">
        <w:rPr>
          <w:rFonts w:eastAsia="Times New Roman"/>
          <w:color w:val="000000"/>
          <w:spacing w:val="2"/>
          <w:sz w:val="30"/>
          <w:szCs w:val="30"/>
        </w:rPr>
        <w:t xml:space="preserve">Хорошая </w:t>
      </w:r>
      <w:proofErr w:type="spellStart"/>
      <w:r w:rsidRPr="00874281">
        <w:rPr>
          <w:rFonts w:eastAsia="Times New Roman"/>
          <w:color w:val="000000"/>
          <w:spacing w:val="2"/>
          <w:sz w:val="30"/>
          <w:szCs w:val="30"/>
        </w:rPr>
        <w:t>облиственность</w:t>
      </w:r>
      <w:proofErr w:type="spellEnd"/>
      <w:r w:rsidRPr="00874281">
        <w:rPr>
          <w:rFonts w:eastAsia="Times New Roman"/>
          <w:color w:val="000000"/>
          <w:spacing w:val="2"/>
          <w:sz w:val="30"/>
          <w:szCs w:val="30"/>
        </w:rPr>
        <w:t xml:space="preserve"> растений позволяет использовать зе</w:t>
      </w:r>
      <w:r w:rsidRPr="00874281">
        <w:rPr>
          <w:rFonts w:eastAsia="Times New Roman"/>
          <w:color w:val="000000"/>
          <w:sz w:val="30"/>
          <w:szCs w:val="30"/>
        </w:rPr>
        <w:t>леную массу на сенаж, силос, травяную муку, зеленый корм и вы</w:t>
      </w:r>
      <w:r w:rsidRPr="00874281">
        <w:rPr>
          <w:rFonts w:eastAsia="Times New Roman"/>
          <w:color w:val="000000"/>
          <w:spacing w:val="2"/>
          <w:sz w:val="30"/>
          <w:szCs w:val="30"/>
        </w:rPr>
        <w:t xml:space="preserve">пас. По сравнению с пшеницей и рожью зеленая масса тритикале лучше поедается животными вследствие большего содержания в </w:t>
      </w:r>
      <w:r w:rsidRPr="00874281">
        <w:rPr>
          <w:rFonts w:eastAsia="Times New Roman"/>
          <w:color w:val="000000"/>
          <w:spacing w:val="1"/>
          <w:sz w:val="30"/>
          <w:szCs w:val="30"/>
        </w:rPr>
        <w:t xml:space="preserve">ней сахаров и каротиноидов. </w:t>
      </w:r>
    </w:p>
    <w:p w14:paraId="14EA046D" w14:textId="04AEBDAD" w:rsidR="001E77E0" w:rsidRPr="00874281" w:rsidRDefault="001E77E0" w:rsidP="001E77E0">
      <w:pPr>
        <w:rPr>
          <w:rFonts w:eastAsia="Times New Roman"/>
          <w:sz w:val="30"/>
          <w:szCs w:val="30"/>
        </w:rPr>
      </w:pPr>
      <w:r w:rsidRPr="00874281">
        <w:rPr>
          <w:rFonts w:eastAsia="Times New Roman"/>
          <w:sz w:val="30"/>
          <w:szCs w:val="30"/>
        </w:rPr>
        <w:t>(СЛАЙД 2</w:t>
      </w:r>
      <w:r w:rsidR="00FA3A44">
        <w:rPr>
          <w:rFonts w:eastAsia="Times New Roman"/>
          <w:sz w:val="30"/>
          <w:szCs w:val="30"/>
        </w:rPr>
        <w:t>1</w:t>
      </w:r>
      <w:r w:rsidRPr="00874281">
        <w:rPr>
          <w:rFonts w:eastAsia="Times New Roman"/>
          <w:sz w:val="30"/>
          <w:szCs w:val="30"/>
        </w:rPr>
        <w:t>)</w:t>
      </w:r>
    </w:p>
    <w:p w14:paraId="70B894F9" w14:textId="77777777" w:rsidR="001E77E0" w:rsidRPr="00874281" w:rsidRDefault="001E77E0" w:rsidP="001E77E0">
      <w:pPr>
        <w:rPr>
          <w:rFonts w:eastAsia="Times New Roman"/>
          <w:color w:val="000000"/>
          <w:spacing w:val="2"/>
          <w:sz w:val="30"/>
          <w:szCs w:val="30"/>
        </w:rPr>
      </w:pPr>
      <w:r w:rsidRPr="00874281">
        <w:rPr>
          <w:rFonts w:eastAsia="Times New Roman"/>
          <w:color w:val="000000"/>
          <w:spacing w:val="2"/>
          <w:sz w:val="30"/>
          <w:szCs w:val="30"/>
        </w:rPr>
        <w:t>Ячмень. Яровой ячмень, яровая пшеница и овес относятся к группе ранних яровых хлебов. По урожайности яровые хлеба во многих регионах уступают озимым, но дают высококачественное продовольственное и фуражное зерно и по валовому сбору занимают первое место.</w:t>
      </w:r>
    </w:p>
    <w:p w14:paraId="74380A51" w14:textId="08000AE6"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FA3A44">
        <w:rPr>
          <w:rFonts w:eastAsia="Times New Roman"/>
          <w:sz w:val="30"/>
          <w:szCs w:val="30"/>
        </w:rPr>
        <w:t>2</w:t>
      </w:r>
      <w:r w:rsidRPr="00874281">
        <w:rPr>
          <w:rFonts w:eastAsia="Times New Roman"/>
          <w:sz w:val="30"/>
          <w:szCs w:val="30"/>
        </w:rPr>
        <w:t>)</w:t>
      </w:r>
    </w:p>
    <w:p w14:paraId="24F0BAFE"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В Беларуси яровой ячмень возделывают в основном как:</w:t>
      </w:r>
    </w:p>
    <w:p w14:paraId="42425599"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продовольственную культуру. Из зерен ячменя приготавливают перловую и ячневую крупы, суррогат кофе, иногда хлеб. Чистая ячменная мука для хлебопечения малопригодна, при необходимости ячневую муку добавляют к ржаной или пшеничной в количестве 20–25%. В Китае и Японии ячмень как продукт питания имеет особенно большое значение в районах, где прохладно и не вызревает рис; ячмень удобен здесь тем, что может произрастать в зимний период (отсюда большой процент озимых форм); </w:t>
      </w:r>
    </w:p>
    <w:p w14:paraId="05DAB8AF"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зернофуражную культуру. Ячмень дают на корм лошадям вместо овса. В размолотом виде он идет на корм крупному рогатому скоту. Ячменное зерно дает концентрированный корм (100 кг зерна равны 120 кормовым единицам) для сельскохозяйственных животных, особенно для откорма свиней и птицы. Эффективно использование на корм скоту зеленой массы ячменя в виде витаминной подкормки или сена при выращивании ячменя в смеси с зернобобовыми. По питательности </w:t>
      </w:r>
      <w:r w:rsidRPr="00874281">
        <w:rPr>
          <w:rFonts w:eastAsia="Times New Roman"/>
          <w:color w:val="000000"/>
          <w:spacing w:val="2"/>
          <w:sz w:val="30"/>
          <w:szCs w:val="30"/>
        </w:rPr>
        <w:lastRenderedPageBreak/>
        <w:t xml:space="preserve">ячменная солома ниже овсяной, но не уступает пшеничной, в ней содержится 4,4% протеина, в мякине – 6,2%; </w:t>
      </w:r>
    </w:p>
    <w:p w14:paraId="32EBCCD8"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техническую культуру. Ячмень используется в пивоваренной, спиртовой, кондитерской отраслях промышленности. Его зерно содержит мало белка (10–11%), поэтому оно используется пивоварами как сырье для получения пива. </w:t>
      </w:r>
      <w:r w:rsidRPr="00874281">
        <w:rPr>
          <w:rFonts w:eastAsia="Times New Roman"/>
          <w:color w:val="000000"/>
          <w:spacing w:val="2"/>
          <w:sz w:val="30"/>
          <w:szCs w:val="30"/>
        </w:rPr>
        <w:t xml:space="preserve">Для приготовления пивного солода особенно ценным сырьем являются двурядные ячмени, которые обладают крупным и выровненным зерном с пониженной </w:t>
      </w:r>
      <w:proofErr w:type="spellStart"/>
      <w:r w:rsidRPr="00874281">
        <w:rPr>
          <w:rFonts w:eastAsia="Times New Roman"/>
          <w:color w:val="000000"/>
          <w:spacing w:val="2"/>
          <w:sz w:val="30"/>
          <w:szCs w:val="30"/>
        </w:rPr>
        <w:t>пленчатостью</w:t>
      </w:r>
      <w:proofErr w:type="spellEnd"/>
      <w:r w:rsidRPr="00874281">
        <w:rPr>
          <w:rFonts w:eastAsia="Times New Roman"/>
          <w:color w:val="000000"/>
          <w:spacing w:val="2"/>
          <w:sz w:val="30"/>
          <w:szCs w:val="30"/>
        </w:rPr>
        <w:t xml:space="preserve"> и высокой энергией прорастания.</w:t>
      </w:r>
    </w:p>
    <w:p w14:paraId="1B1E47F2" w14:textId="6307A491"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FA3A44">
        <w:rPr>
          <w:rFonts w:eastAsia="Times New Roman"/>
          <w:sz w:val="30"/>
          <w:szCs w:val="30"/>
        </w:rPr>
        <w:t>3</w:t>
      </w:r>
      <w:r w:rsidRPr="00874281">
        <w:rPr>
          <w:rFonts w:eastAsia="Times New Roman"/>
          <w:sz w:val="30"/>
          <w:szCs w:val="30"/>
        </w:rPr>
        <w:t>)</w:t>
      </w:r>
    </w:p>
    <w:p w14:paraId="73BAE1B5"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z w:val="30"/>
          <w:szCs w:val="30"/>
        </w:rPr>
        <w:t xml:space="preserve">Наибольшие урожаи ячменя собирают страны умеренного и субтропического климатических поясов Северного полушария (Канада, Россия, Германия, Испания, Франция). </w:t>
      </w:r>
      <w:r w:rsidRPr="00874281">
        <w:rPr>
          <w:rFonts w:eastAsia="Times New Roman"/>
          <w:color w:val="000000"/>
          <w:spacing w:val="2"/>
          <w:sz w:val="30"/>
          <w:szCs w:val="30"/>
        </w:rPr>
        <w:t>В СНГ условно можно выделить три основные ячменные зоны: северную – продовольственной культуры; южную –</w:t>
      </w:r>
      <w:r w:rsidR="00852227" w:rsidRPr="00874281">
        <w:rPr>
          <w:rFonts w:eastAsia="Times New Roman"/>
          <w:color w:val="000000"/>
          <w:spacing w:val="2"/>
          <w:sz w:val="30"/>
          <w:szCs w:val="30"/>
        </w:rPr>
        <w:t xml:space="preserve"> </w:t>
      </w:r>
      <w:r w:rsidRPr="00874281">
        <w:rPr>
          <w:rFonts w:eastAsia="Times New Roman"/>
          <w:color w:val="000000"/>
          <w:spacing w:val="2"/>
          <w:sz w:val="30"/>
          <w:szCs w:val="30"/>
        </w:rPr>
        <w:t>в основном кормового ячменя; западную – пивоваренного ячменя. В Беларуси ячменем засеваются значительные площади – до 15–20% всех зерновых.</w:t>
      </w:r>
    </w:p>
    <w:p w14:paraId="6371D1F1" w14:textId="5DBB7395"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FA3A44">
        <w:rPr>
          <w:rFonts w:eastAsia="Times New Roman"/>
          <w:sz w:val="30"/>
          <w:szCs w:val="30"/>
        </w:rPr>
        <w:t>4</w:t>
      </w:r>
      <w:r w:rsidRPr="00874281">
        <w:rPr>
          <w:rFonts w:eastAsia="Times New Roman"/>
          <w:sz w:val="30"/>
          <w:szCs w:val="30"/>
        </w:rPr>
        <w:t>)</w:t>
      </w:r>
    </w:p>
    <w:p w14:paraId="208FE7B0"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Дополнительный материал: видеофильм </w:t>
      </w:r>
    </w:p>
    <w:p w14:paraId="4BB81C4F" w14:textId="7D05AE5C"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FA3A44">
        <w:rPr>
          <w:rFonts w:eastAsia="Times New Roman"/>
          <w:sz w:val="30"/>
          <w:szCs w:val="30"/>
        </w:rPr>
        <w:t>5</w:t>
      </w:r>
      <w:r w:rsidRPr="00874281">
        <w:rPr>
          <w:rFonts w:eastAsia="Times New Roman"/>
          <w:sz w:val="30"/>
          <w:szCs w:val="30"/>
        </w:rPr>
        <w:t>)</w:t>
      </w:r>
    </w:p>
    <w:p w14:paraId="7122E693" w14:textId="77777777" w:rsidR="001E77E0" w:rsidRPr="00874281" w:rsidRDefault="001E77E0" w:rsidP="001E77E0">
      <w:pPr>
        <w:shd w:val="clear" w:color="auto" w:fill="FFFFFF"/>
        <w:ind w:firstLine="708"/>
        <w:contextualSpacing/>
        <w:rPr>
          <w:rFonts w:eastAsia="Times New Roman"/>
          <w:color w:val="000000"/>
          <w:spacing w:val="-4"/>
          <w:sz w:val="30"/>
          <w:szCs w:val="30"/>
        </w:rPr>
      </w:pPr>
      <w:r w:rsidRPr="00874281">
        <w:rPr>
          <w:rFonts w:eastAsia="Times New Roman"/>
          <w:color w:val="000000"/>
          <w:spacing w:val="-4"/>
          <w:sz w:val="30"/>
          <w:szCs w:val="30"/>
        </w:rPr>
        <w:t>Овес</w:t>
      </w:r>
      <w:r w:rsidRPr="00874281">
        <w:rPr>
          <w:rFonts w:eastAsia="Times New Roman"/>
          <w:b/>
          <w:color w:val="000000"/>
          <w:spacing w:val="-4"/>
          <w:sz w:val="30"/>
          <w:szCs w:val="30"/>
        </w:rPr>
        <w:t xml:space="preserve"> </w:t>
      </w:r>
      <w:r w:rsidRPr="00874281">
        <w:rPr>
          <w:rFonts w:eastAsia="Times New Roman"/>
          <w:color w:val="000000"/>
          <w:spacing w:val="-4"/>
          <w:sz w:val="30"/>
          <w:szCs w:val="30"/>
        </w:rPr>
        <w:t>– ценная продовольственная и кормовая культура. В мировом земледелии овес занимает около 13 млн га и по сумме посевных площадей находится на пятом месте в мире после пшеницы, риса, кукурузы и ячменя. Основное мировое производство овса сосредоточено сейчас в среднеширотной полосе Северного полушария – в России, Беларуси, Казахстане, США, Польше, Германии и Канаде. В Северной Америке его выращивают во всех провинциях Канады и штатах США. Средняя урожайность овса в мире – 20,2 ц/га.</w:t>
      </w:r>
    </w:p>
    <w:p w14:paraId="62F49A79" w14:textId="1A5C71FA"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FA3A44">
        <w:rPr>
          <w:rFonts w:eastAsia="Times New Roman"/>
          <w:sz w:val="30"/>
          <w:szCs w:val="30"/>
        </w:rPr>
        <w:t>6</w:t>
      </w:r>
      <w:r w:rsidRPr="00874281">
        <w:rPr>
          <w:rFonts w:eastAsia="Times New Roman"/>
          <w:sz w:val="30"/>
          <w:szCs w:val="30"/>
        </w:rPr>
        <w:t>)</w:t>
      </w:r>
    </w:p>
    <w:p w14:paraId="5CD70493" w14:textId="344F1361" w:rsidR="001E77E0" w:rsidRPr="00874281" w:rsidRDefault="001E77E0" w:rsidP="001E77E0">
      <w:pPr>
        <w:shd w:val="clear" w:color="auto" w:fill="FFFFFF"/>
        <w:ind w:firstLine="708"/>
        <w:contextualSpacing/>
        <w:rPr>
          <w:rFonts w:eastAsia="Times New Roman"/>
          <w:color w:val="000000"/>
          <w:spacing w:val="2"/>
          <w:sz w:val="30"/>
          <w:szCs w:val="30"/>
          <w:highlight w:val="yellow"/>
        </w:rPr>
      </w:pPr>
      <w:r w:rsidRPr="00874281">
        <w:rPr>
          <w:rFonts w:eastAsia="Times New Roman"/>
          <w:color w:val="000000"/>
          <w:spacing w:val="2"/>
          <w:sz w:val="30"/>
          <w:szCs w:val="30"/>
        </w:rPr>
        <w:t xml:space="preserve">В зерне овса содержится 12–15% белка, 40–45% крахмала, 4,0–6,0% липидов. Белок легко усваивается и отличается повышенным содержанием необходимых для организма человека аминокислот (аргинин, гистидин, лизин, триптофан). По сравнению с другими хлебными злаками зерно овса содержит значительно больше липидов, особенно в зародыше; в их составе преобладают линоленовая и олеиновая кислоты. Кроме того, зерно овса богато витаминами В1, В2, соединениями железа, кальция и фосфора. Часть зерна высшего качества используется непосредственно человеком для своих продовольственных целей – крупа, толокно, хлопья, геркулес, детское питание, печенье и </w:t>
      </w:r>
      <w:r w:rsidR="00624204">
        <w:rPr>
          <w:rFonts w:eastAsia="Times New Roman"/>
          <w:color w:val="000000"/>
          <w:spacing w:val="2"/>
          <w:sz w:val="30"/>
          <w:szCs w:val="30"/>
        </w:rPr>
        <w:t>прочие</w:t>
      </w:r>
      <w:r w:rsidRPr="00874281">
        <w:rPr>
          <w:rFonts w:eastAsia="Times New Roman"/>
          <w:color w:val="000000"/>
          <w:spacing w:val="2"/>
          <w:sz w:val="30"/>
          <w:szCs w:val="30"/>
        </w:rPr>
        <w:t>.</w:t>
      </w:r>
    </w:p>
    <w:p w14:paraId="3FD75577"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Продукты, изготовленные из переработанного зерна овса, отличаются высокой питательностью, калорийностью и легко </w:t>
      </w:r>
      <w:r w:rsidRPr="00874281">
        <w:rPr>
          <w:rFonts w:eastAsia="Times New Roman"/>
          <w:color w:val="000000"/>
          <w:spacing w:val="2"/>
          <w:sz w:val="30"/>
          <w:szCs w:val="30"/>
        </w:rPr>
        <w:lastRenderedPageBreak/>
        <w:t xml:space="preserve">усваиваются организмом человека. Их широко используют в диетическом и детском питании. В хлебопекарной промышленности муку овса примешивают в небольших количествах к пшеничной или ржаной муке. Для хлебопечения одна овсяная мука малопригодна из-за отсутствия в ней клейковины. </w:t>
      </w:r>
    </w:p>
    <w:p w14:paraId="42F69CCF"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Овес – важнейшая зернофуражная культура Республики Беларусь. Принято считать, что 1 кг зерна овса соответствует 1 кормовой единице (стандарт). Зерно овса используют как незаменимый концентрированный и хорошо усваиваемый корм для лошадей, птицы, племенных животных. Переработанное зерно овса включают как обязательный компонент в комбикорма. </w:t>
      </w:r>
    </w:p>
    <w:p w14:paraId="09EA7E3B" w14:textId="77777777" w:rsidR="001E77E0" w:rsidRPr="00874281" w:rsidRDefault="001E77E0" w:rsidP="001E77E0">
      <w:pPr>
        <w:shd w:val="clear" w:color="auto" w:fill="FFFFFF"/>
        <w:rPr>
          <w:rFonts w:eastAsia="Times New Roman"/>
          <w:color w:val="000000"/>
          <w:spacing w:val="2"/>
          <w:sz w:val="30"/>
          <w:szCs w:val="30"/>
        </w:rPr>
      </w:pPr>
      <w:proofErr w:type="gramStart"/>
      <w:r w:rsidRPr="00874281">
        <w:rPr>
          <w:rFonts w:eastAsia="Times New Roman"/>
          <w:color w:val="000000"/>
          <w:spacing w:val="-2"/>
          <w:sz w:val="30"/>
          <w:szCs w:val="30"/>
        </w:rPr>
        <w:t>Вико-овсяные</w:t>
      </w:r>
      <w:proofErr w:type="gramEnd"/>
      <w:r w:rsidRPr="00874281">
        <w:rPr>
          <w:rFonts w:eastAsia="Times New Roman"/>
          <w:color w:val="000000"/>
          <w:spacing w:val="-2"/>
          <w:sz w:val="30"/>
          <w:szCs w:val="30"/>
        </w:rPr>
        <w:t xml:space="preserve">, </w:t>
      </w:r>
      <w:proofErr w:type="spellStart"/>
      <w:r w:rsidRPr="00874281">
        <w:rPr>
          <w:rFonts w:eastAsia="Times New Roman"/>
          <w:color w:val="000000"/>
          <w:spacing w:val="-2"/>
          <w:sz w:val="30"/>
          <w:szCs w:val="30"/>
        </w:rPr>
        <w:t>горохо</w:t>
      </w:r>
      <w:proofErr w:type="spellEnd"/>
      <w:r w:rsidRPr="00874281">
        <w:rPr>
          <w:rFonts w:eastAsia="Times New Roman"/>
          <w:color w:val="000000"/>
          <w:spacing w:val="-2"/>
          <w:sz w:val="30"/>
          <w:szCs w:val="30"/>
        </w:rPr>
        <w:t>-овсяные и другие смеси используют как основные компоненты зеленого конвейера кормов для животных. Большую ценность в пищевом отношении представляет голозерный овес, содержащий намного больше белка, жира и крахмала, чем пленчатый овес. Овсяная солома и полова –</w:t>
      </w:r>
      <w:r w:rsidR="00852227" w:rsidRPr="00874281">
        <w:rPr>
          <w:rFonts w:eastAsia="Times New Roman"/>
          <w:color w:val="000000"/>
          <w:spacing w:val="2"/>
          <w:sz w:val="30"/>
          <w:szCs w:val="30"/>
        </w:rPr>
        <w:t xml:space="preserve"> </w:t>
      </w:r>
      <w:r w:rsidRPr="00874281">
        <w:rPr>
          <w:rFonts w:eastAsia="Times New Roman"/>
          <w:color w:val="000000"/>
          <w:spacing w:val="2"/>
          <w:sz w:val="30"/>
          <w:szCs w:val="30"/>
        </w:rPr>
        <w:t>самые питательные из зерновых культур, они используются на корм скоту.</w:t>
      </w:r>
    </w:p>
    <w:p w14:paraId="03F9466C" w14:textId="33DC1EC0"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FA3A44">
        <w:rPr>
          <w:rFonts w:eastAsia="Times New Roman"/>
          <w:sz w:val="30"/>
          <w:szCs w:val="30"/>
        </w:rPr>
        <w:t>7</w:t>
      </w:r>
      <w:r w:rsidRPr="00874281">
        <w:rPr>
          <w:rFonts w:eastAsia="Times New Roman"/>
          <w:sz w:val="30"/>
          <w:szCs w:val="30"/>
        </w:rPr>
        <w:t>)</w:t>
      </w:r>
    </w:p>
    <w:p w14:paraId="0D0F5E6D"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2"/>
          <w:sz w:val="30"/>
          <w:szCs w:val="30"/>
        </w:rPr>
        <w:t>Кукуруза – одна из основных культур современного мирового земледелия. По урожайности зерна кукуруза превосходит все зерновые хлеба, уступая только рису. В мировом производстве зерна кукуруза занимает 3 место (после пшеницы и риса). Лидерами по выращиванию кукурузы являются США и Китай. Почвенно-климатические условия Беларуси позволяют получать 350–400 ц/га зеленой массы и 50–70 ц/га зерна кукурузы. В Беларуси кукуруза возделывается в основном как силосная культура.</w:t>
      </w:r>
    </w:p>
    <w:p w14:paraId="21A63020" w14:textId="41F2ADBF"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(СЛАЙД 2</w:t>
      </w:r>
      <w:r w:rsidR="00FA3A44">
        <w:rPr>
          <w:rFonts w:eastAsia="Times New Roman"/>
          <w:sz w:val="30"/>
          <w:szCs w:val="30"/>
        </w:rPr>
        <w:t>8</w:t>
      </w:r>
      <w:r w:rsidRPr="00874281">
        <w:rPr>
          <w:rFonts w:eastAsia="Times New Roman"/>
          <w:sz w:val="30"/>
          <w:szCs w:val="30"/>
        </w:rPr>
        <w:t>)</w:t>
      </w:r>
    </w:p>
    <w:p w14:paraId="7F90FBC3" w14:textId="77777777" w:rsidR="001E77E0" w:rsidRPr="00874281" w:rsidRDefault="001E77E0" w:rsidP="001E77E0">
      <w:pPr>
        <w:shd w:val="clear" w:color="auto" w:fill="FFFFFF"/>
        <w:contextualSpacing/>
        <w:rPr>
          <w:rFonts w:eastAsia="Times New Roman"/>
          <w:color w:val="000000"/>
          <w:spacing w:val="-4"/>
          <w:sz w:val="30"/>
          <w:szCs w:val="30"/>
        </w:rPr>
      </w:pPr>
      <w:r w:rsidRPr="00874281">
        <w:rPr>
          <w:rFonts w:eastAsia="Times New Roman"/>
          <w:color w:val="000000"/>
          <w:spacing w:val="-4"/>
          <w:sz w:val="30"/>
          <w:szCs w:val="30"/>
        </w:rPr>
        <w:t xml:space="preserve">Кукуруза – культура универсального значения: пищевого, кормового, технического и других видов использования. Она используется в мукомольно-крупяном, хлебном и кондитерском производствах, </w:t>
      </w:r>
      <w:proofErr w:type="spellStart"/>
      <w:proofErr w:type="gramStart"/>
      <w:r w:rsidRPr="00874281">
        <w:rPr>
          <w:rFonts w:eastAsia="Times New Roman"/>
          <w:color w:val="000000"/>
          <w:spacing w:val="-4"/>
          <w:sz w:val="30"/>
          <w:szCs w:val="30"/>
        </w:rPr>
        <w:t>крахмало</w:t>
      </w:r>
      <w:proofErr w:type="spellEnd"/>
      <w:r w:rsidRPr="00874281">
        <w:rPr>
          <w:rFonts w:eastAsia="Times New Roman"/>
          <w:color w:val="000000"/>
          <w:spacing w:val="-4"/>
          <w:sz w:val="30"/>
          <w:szCs w:val="30"/>
        </w:rPr>
        <w:t>-паточной</w:t>
      </w:r>
      <w:proofErr w:type="gramEnd"/>
      <w:r w:rsidRPr="00874281">
        <w:rPr>
          <w:rFonts w:eastAsia="Times New Roman"/>
          <w:color w:val="000000"/>
          <w:spacing w:val="-4"/>
          <w:sz w:val="30"/>
          <w:szCs w:val="30"/>
        </w:rPr>
        <w:t xml:space="preserve">, спиртовой и других отраслях промышленности. Из кукурузы изготавливают более 150 видов различных продуктов, что определяет ее пищевое значение. </w:t>
      </w:r>
    </w:p>
    <w:p w14:paraId="78175442" w14:textId="35B345AD"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Кукурузная мука в качестве примеси к пшеничной и ржаной идет для выпечки хлеба, из нее готовят специальное кушанье – мамалыгу (широко употребляется на Кавказе, в Молдове, Закарпатье), используют как необходимый компонент бисквитов, кексов и других кондитерских изделий. Из зерна кукурузы вырабатывают несколько сортов крупы, в том числе «кукурузную манку», заменяющую манную крупу из пшеницы, а также используют ее в производстве крахмала, глюкозы, патоки, пива, спирта, сахарного сиропа, кукурузных хлопьев и </w:t>
      </w:r>
      <w:r w:rsidR="00624204">
        <w:rPr>
          <w:rFonts w:eastAsia="Times New Roman"/>
          <w:sz w:val="30"/>
          <w:szCs w:val="30"/>
        </w:rPr>
        <w:t>так далее</w:t>
      </w:r>
      <w:r w:rsidRPr="00874281">
        <w:rPr>
          <w:rFonts w:eastAsia="Times New Roman"/>
          <w:color w:val="000000"/>
          <w:spacing w:val="2"/>
          <w:sz w:val="30"/>
          <w:szCs w:val="30"/>
        </w:rPr>
        <w:t>.</w:t>
      </w:r>
    </w:p>
    <w:p w14:paraId="320861E3" w14:textId="4255C986"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lastRenderedPageBreak/>
        <w:t xml:space="preserve">Выделяемые при переработке кукурузы зародыши зерна содержат 30–40% липидов, которые идут для получения пищевого масла, витамина Е, лечебных препаратов из пестичных цветков (столбиков и рылец). Из стеблей и початковых стержней получают активированный уголь, анестезирующие средства. В пищу употребляются отваренные и консервированные початки и зерна кукурузы в фазе молочной спелости. Однако как пищевой продукт белок зерна кукурузы беден незаменимыми аминокислотами (лизином и триптофаном) и богат малоценным в кормовом отношении белком </w:t>
      </w:r>
      <w:proofErr w:type="spellStart"/>
      <w:r w:rsidRPr="00874281">
        <w:rPr>
          <w:rFonts w:eastAsia="Times New Roman"/>
          <w:color w:val="000000"/>
          <w:spacing w:val="2"/>
          <w:sz w:val="30"/>
          <w:szCs w:val="30"/>
        </w:rPr>
        <w:t>зеином</w:t>
      </w:r>
      <w:proofErr w:type="spellEnd"/>
      <w:r w:rsidRPr="00874281">
        <w:rPr>
          <w:rFonts w:eastAsia="Times New Roman"/>
          <w:color w:val="000000"/>
          <w:spacing w:val="2"/>
          <w:sz w:val="30"/>
          <w:szCs w:val="30"/>
        </w:rPr>
        <w:t xml:space="preserve">. </w:t>
      </w:r>
    </w:p>
    <w:p w14:paraId="06A00953"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Как кормовая культура кукуруза имеет огромное значение для развития животноводства, так как служит источником высокопитательных концентрированных и сочных кормов для всех видов скота и птицы; используется в виде зерна, силоса, свежей зеленой массы и отходов промышленной переработки.</w:t>
      </w:r>
    </w:p>
    <w:p w14:paraId="4492700C"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Большим многообразием характеризуется и техническое использование кукурузы. Стебли ее служат сырьем для выработки бумаги, строительных и изоляционных материалов, линолеума и других изделий. Стержни початков используются в химической промышленности, из них вырабатывается фурфурол – вещество, используемое для очистки и разделения растительных и минеральных масел, изготовления искусственных волокон, пластмасс.</w:t>
      </w:r>
    </w:p>
    <w:p w14:paraId="40E14D5B" w14:textId="7412A9D2"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29</w:t>
      </w:r>
      <w:r w:rsidRPr="00874281">
        <w:rPr>
          <w:rFonts w:eastAsia="Times New Roman"/>
          <w:sz w:val="30"/>
          <w:szCs w:val="30"/>
        </w:rPr>
        <w:t>)</w:t>
      </w:r>
    </w:p>
    <w:p w14:paraId="1E618376" w14:textId="77777777" w:rsidR="001E77E0" w:rsidRPr="00874281" w:rsidRDefault="001E77E0" w:rsidP="001E77E0">
      <w:pPr>
        <w:shd w:val="clear" w:color="auto" w:fill="FFFFFF"/>
        <w:ind w:firstLine="708"/>
        <w:contextualSpacing/>
        <w:rPr>
          <w:rFonts w:eastAsia="Times New Roman"/>
          <w:color w:val="000000"/>
          <w:sz w:val="30"/>
          <w:szCs w:val="30"/>
        </w:rPr>
      </w:pPr>
      <w:r w:rsidRPr="00874281">
        <w:rPr>
          <w:rFonts w:eastAsia="Times New Roman"/>
          <w:color w:val="000000"/>
          <w:sz w:val="30"/>
          <w:szCs w:val="30"/>
        </w:rPr>
        <w:t xml:space="preserve">Кукуруза (маис) занимает традиционно высокое место в зерновом балансе стран Западного полушария, которое является ее родиной. Значительное распространение культура приобрела также на юге Европы, в Китае и Южной Африке. Из кукурузы производят муку, крупы, крахмал, масло, глюкозу, спирт. Она широко используется как кормовая культура (зерно и зеленая масса). </w:t>
      </w:r>
    </w:p>
    <w:p w14:paraId="1DFD12D2" w14:textId="77777777" w:rsidR="001E77E0" w:rsidRPr="00874281" w:rsidRDefault="001E77E0" w:rsidP="001E77E0">
      <w:pPr>
        <w:shd w:val="clear" w:color="auto" w:fill="FFFFFF"/>
        <w:ind w:firstLine="708"/>
        <w:contextualSpacing/>
        <w:rPr>
          <w:rFonts w:eastAsia="Times New Roman"/>
          <w:color w:val="000000"/>
          <w:sz w:val="30"/>
          <w:szCs w:val="30"/>
        </w:rPr>
      </w:pPr>
      <w:r w:rsidRPr="00874281">
        <w:rPr>
          <w:rFonts w:eastAsia="Times New Roman"/>
          <w:color w:val="000000"/>
          <w:sz w:val="30"/>
          <w:szCs w:val="30"/>
        </w:rPr>
        <w:t>Почти половина объемов выращивания и экспорта кукурузы приходится на США. Много кукурузы выращивается в Аргентине, Бразилии, Мексике, Китае.</w:t>
      </w:r>
    </w:p>
    <w:p w14:paraId="10C7CAAC" w14:textId="14EA77DE"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(СЛАЙД 3</w:t>
      </w:r>
      <w:r w:rsidR="00FA3A44">
        <w:rPr>
          <w:rFonts w:eastAsia="Times New Roman"/>
          <w:sz w:val="30"/>
          <w:szCs w:val="30"/>
        </w:rPr>
        <w:t>0</w:t>
      </w:r>
      <w:r w:rsidRPr="00874281">
        <w:rPr>
          <w:rFonts w:eastAsia="Times New Roman"/>
          <w:sz w:val="30"/>
          <w:szCs w:val="30"/>
        </w:rPr>
        <w:t>)</w:t>
      </w:r>
    </w:p>
    <w:p w14:paraId="5BB6EDCB" w14:textId="77777777" w:rsidR="001E77E0" w:rsidRPr="00874281" w:rsidRDefault="001E77E0" w:rsidP="001E77E0">
      <w:pPr>
        <w:shd w:val="clear" w:color="auto" w:fill="FFFFFF"/>
        <w:contextualSpacing/>
        <w:rPr>
          <w:rFonts w:eastAsia="Times New Roman"/>
          <w:color w:val="000000"/>
          <w:spacing w:val="2"/>
          <w:sz w:val="30"/>
          <w:szCs w:val="30"/>
        </w:rPr>
      </w:pPr>
      <w:r w:rsidRPr="00874281">
        <w:rPr>
          <w:rFonts w:eastAsia="Times New Roman"/>
          <w:color w:val="000000"/>
          <w:spacing w:val="2"/>
          <w:sz w:val="30"/>
          <w:szCs w:val="30"/>
        </w:rPr>
        <w:t xml:space="preserve">Рис – одна из важнейших зерновых культур пищевого назначения на земном шаре. В переводе с санскрита рис означает «основа питания человека». Свыше 60 стран мира возделывают рис, более половины человечества питаются им. Он занимает второе место после пшеницы по площади посевов и по валовому сбору зерна. </w:t>
      </w:r>
    </w:p>
    <w:p w14:paraId="13CD5F43" w14:textId="1E44B041"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(СЛАЙД 3</w:t>
      </w:r>
      <w:r w:rsidR="00FA3A44">
        <w:rPr>
          <w:rFonts w:eastAsia="Times New Roman"/>
          <w:sz w:val="30"/>
          <w:szCs w:val="30"/>
        </w:rPr>
        <w:t>1</w:t>
      </w:r>
      <w:r w:rsidRPr="00874281">
        <w:rPr>
          <w:rFonts w:eastAsia="Times New Roman"/>
          <w:sz w:val="30"/>
          <w:szCs w:val="30"/>
        </w:rPr>
        <w:t>)</w:t>
      </w:r>
    </w:p>
    <w:p w14:paraId="48CC5100"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Рисовая крупа состоит в основном из углеводов, в ней мало белка, жира и золы. Она отличается высокими вкусовыми качествами, легко перевариваема и служит диетическим продуктом, а рисовый отвар обладает целебными свойствами. Белок риса по сравнению с другими </w:t>
      </w:r>
      <w:r w:rsidRPr="00874281">
        <w:rPr>
          <w:rFonts w:eastAsia="Times New Roman"/>
          <w:color w:val="000000"/>
          <w:spacing w:val="2"/>
          <w:sz w:val="30"/>
          <w:szCs w:val="30"/>
        </w:rPr>
        <w:lastRenderedPageBreak/>
        <w:t>зерновыми культурами содержит повышенное количество незаменимых кислот, таких как лизин, валин, метионин. Но однообразное продолжительное питание одним рисом приводит к заболеванию «бери-бери» (авитаминоз, болезнь нервной и сосудистой системы), поскольку крупа бедна белковыми веществами и витаминами. Из зерна риса получают муку, которая не подходит для хлебопечения. Из нее вырабатывают фитин, витамин Е и другие фармацевтические препараты.</w:t>
      </w:r>
    </w:p>
    <w:p w14:paraId="614C47A9"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Рисовая солома и отруби используются в животноводстве как корм для скота. По кормовой ценности рисовая солома превосходит пшеничную – в 1 кг ее содержится 0,24 корм. ед. и 22 г сырого белка. </w:t>
      </w:r>
    </w:p>
    <w:p w14:paraId="4666165B"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Рис имеет также техническое назначение. Из него получают рисовый крахмал, который имеет большую ценность для текстильной, парфюмерной и медицинской промышленности. Из зародышей риса получают рисовое масло, применяемое для мыловарения и производства свечей. Рисовая солома идет на изготовление тонкой и прочной папиросной бумаги, картона, веревок, мешков, циновок, шляп, сандалий, корзин.</w:t>
      </w:r>
    </w:p>
    <w:p w14:paraId="5574737B"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В Китае очень популярно традиционное рисовое вино. В Японии из риса производят национальный спиртной напиток – рисовую водку (сакэ). </w:t>
      </w:r>
    </w:p>
    <w:p w14:paraId="6F7F0807" w14:textId="12CCE1A9"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FA3A44">
        <w:rPr>
          <w:rFonts w:eastAsia="Times New Roman"/>
          <w:sz w:val="30"/>
          <w:szCs w:val="30"/>
        </w:rPr>
        <w:t>2</w:t>
      </w:r>
      <w:r w:rsidRPr="00874281">
        <w:rPr>
          <w:rFonts w:eastAsia="Times New Roman"/>
          <w:sz w:val="30"/>
          <w:szCs w:val="30"/>
        </w:rPr>
        <w:t>)</w:t>
      </w:r>
    </w:p>
    <w:p w14:paraId="7763E648" w14:textId="77777777" w:rsidR="001E77E0" w:rsidRPr="00874281" w:rsidRDefault="001E77E0" w:rsidP="001E77E0">
      <w:pPr>
        <w:shd w:val="clear" w:color="auto" w:fill="FFFFFF"/>
        <w:ind w:firstLine="708"/>
        <w:contextualSpacing/>
        <w:rPr>
          <w:rFonts w:eastAsia="Times New Roman"/>
          <w:color w:val="000000"/>
          <w:spacing w:val="-4"/>
          <w:sz w:val="30"/>
          <w:szCs w:val="30"/>
        </w:rPr>
      </w:pPr>
      <w:r w:rsidRPr="00874281">
        <w:rPr>
          <w:rFonts w:eastAsia="Times New Roman"/>
          <w:color w:val="000000"/>
          <w:spacing w:val="-4"/>
          <w:sz w:val="30"/>
          <w:szCs w:val="30"/>
        </w:rPr>
        <w:t>Рис – это культура тропического и субтропического поясов с продолжительным и теплым летом. Ее выращивают преимущественно на орошаемых (затопляемых) землях в Азии, Латинской Америке, Африке. В большинстве стран получают два урожая в год, поэтому при значительно меньшей площади, чем под пшеницей, риса собирают почти такое же количество. Страны Азии дают 9/10 мирового производства риса. Крупнейшими производителями риса являются Китай, Индия, Индонезия, Вьетнам, Бангладеш, Япония, Таиланд. Средняя урожайность риса в мире – 19 ц/га.</w:t>
      </w:r>
    </w:p>
    <w:p w14:paraId="4E864E2B" w14:textId="01D34891"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FA3A44">
        <w:rPr>
          <w:rFonts w:eastAsia="Times New Roman"/>
          <w:sz w:val="30"/>
          <w:szCs w:val="30"/>
        </w:rPr>
        <w:t>3</w:t>
      </w:r>
      <w:r w:rsidRPr="00874281">
        <w:rPr>
          <w:rFonts w:eastAsia="Times New Roman"/>
          <w:sz w:val="30"/>
          <w:szCs w:val="30"/>
        </w:rPr>
        <w:t>)</w:t>
      </w:r>
    </w:p>
    <w:p w14:paraId="1171A4C3" w14:textId="4F9A0A0D"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8"/>
          <w:sz w:val="30"/>
          <w:szCs w:val="30"/>
        </w:rPr>
        <w:t xml:space="preserve">Просо, сорго, </w:t>
      </w:r>
      <w:proofErr w:type="spellStart"/>
      <w:r w:rsidRPr="00874281">
        <w:rPr>
          <w:rFonts w:eastAsia="Times New Roman"/>
          <w:color w:val="000000"/>
          <w:spacing w:val="8"/>
          <w:sz w:val="30"/>
          <w:szCs w:val="30"/>
        </w:rPr>
        <w:t>джовара</w:t>
      </w:r>
      <w:proofErr w:type="spellEnd"/>
      <w:r w:rsidRPr="00874281">
        <w:rPr>
          <w:rFonts w:eastAsia="Times New Roman"/>
          <w:color w:val="000000"/>
          <w:spacing w:val="8"/>
          <w:sz w:val="30"/>
          <w:szCs w:val="30"/>
        </w:rPr>
        <w:t xml:space="preserve">, </w:t>
      </w:r>
      <w:proofErr w:type="spellStart"/>
      <w:r w:rsidRPr="00874281">
        <w:rPr>
          <w:rFonts w:eastAsia="Times New Roman"/>
          <w:color w:val="000000"/>
          <w:spacing w:val="8"/>
          <w:sz w:val="30"/>
          <w:szCs w:val="30"/>
        </w:rPr>
        <w:t>баджра</w:t>
      </w:r>
      <w:proofErr w:type="spellEnd"/>
      <w:r w:rsidRPr="00874281">
        <w:rPr>
          <w:rFonts w:eastAsia="Times New Roman"/>
          <w:color w:val="000000"/>
          <w:spacing w:val="8"/>
          <w:sz w:val="30"/>
          <w:szCs w:val="30"/>
        </w:rPr>
        <w:t xml:space="preserve">, </w:t>
      </w:r>
      <w:proofErr w:type="spellStart"/>
      <w:r w:rsidRPr="00874281">
        <w:rPr>
          <w:rFonts w:eastAsia="Times New Roman"/>
          <w:color w:val="000000"/>
          <w:spacing w:val="8"/>
          <w:sz w:val="30"/>
          <w:szCs w:val="30"/>
        </w:rPr>
        <w:t>раги</w:t>
      </w:r>
      <w:proofErr w:type="spellEnd"/>
      <w:r w:rsidRPr="00874281">
        <w:rPr>
          <w:rFonts w:eastAsia="Times New Roman"/>
          <w:color w:val="000000"/>
          <w:sz w:val="30"/>
          <w:szCs w:val="30"/>
        </w:rPr>
        <w:t xml:space="preserve"> – это важные продовольственные культуры для большинства африканских стран и некоторых стран Азии. В США, странах Латинской Америки они широко используются в производстве комбикормов. Наибольшие урожаи просяных культур собирают в Индии, Нигерии, США, Мексике, Китае. </w:t>
      </w:r>
      <w:r w:rsidRPr="00874281">
        <w:rPr>
          <w:rFonts w:eastAsia="Times New Roman"/>
          <w:color w:val="000000"/>
          <w:spacing w:val="2"/>
          <w:sz w:val="30"/>
          <w:szCs w:val="30"/>
        </w:rPr>
        <w:t xml:space="preserve">Средняя мировая урожайность проса – около 20 ц/га. В Беларуси возделывают сорта проса как зернового, так и </w:t>
      </w:r>
      <w:proofErr w:type="spellStart"/>
      <w:r w:rsidRPr="00874281">
        <w:rPr>
          <w:rFonts w:eastAsia="Times New Roman"/>
          <w:color w:val="000000"/>
          <w:spacing w:val="2"/>
          <w:sz w:val="30"/>
          <w:szCs w:val="30"/>
        </w:rPr>
        <w:t>зернокормового</w:t>
      </w:r>
      <w:proofErr w:type="spellEnd"/>
      <w:r w:rsidRPr="00874281">
        <w:rPr>
          <w:rFonts w:eastAsia="Times New Roman"/>
          <w:color w:val="000000"/>
          <w:spacing w:val="2"/>
          <w:sz w:val="30"/>
          <w:szCs w:val="30"/>
        </w:rPr>
        <w:t xml:space="preserve"> направления. Сорго – ценная пищевая и кормовая культура для районов, в которых пшеница и другие основные зерновые культуры расти не могут либо дают небольшие урожаи из-за засушливого климата. </w:t>
      </w:r>
    </w:p>
    <w:p w14:paraId="4FCA77D9" w14:textId="34843866" w:rsidR="001E77E0" w:rsidRPr="00874281" w:rsidRDefault="001E77E0" w:rsidP="001E77E0">
      <w:pPr>
        <w:shd w:val="clear" w:color="auto" w:fill="FFFFFF"/>
        <w:contextualSpacing/>
        <w:rPr>
          <w:sz w:val="30"/>
          <w:szCs w:val="30"/>
        </w:rPr>
      </w:pPr>
      <w:r w:rsidRPr="00874281">
        <w:rPr>
          <w:rFonts w:eastAsia="Times New Roman"/>
          <w:sz w:val="30"/>
          <w:szCs w:val="30"/>
        </w:rPr>
        <w:t>(СЛАЙД 3</w:t>
      </w:r>
      <w:r w:rsidR="00FA3A44">
        <w:rPr>
          <w:rFonts w:eastAsia="Times New Roman"/>
          <w:sz w:val="30"/>
          <w:szCs w:val="30"/>
        </w:rPr>
        <w:t>4</w:t>
      </w:r>
      <w:r w:rsidRPr="00874281">
        <w:rPr>
          <w:rFonts w:eastAsia="Times New Roman"/>
          <w:sz w:val="30"/>
          <w:szCs w:val="30"/>
        </w:rPr>
        <w:t>)</w:t>
      </w:r>
    </w:p>
    <w:p w14:paraId="2564A3B7" w14:textId="77777777" w:rsidR="001E77E0" w:rsidRPr="00874281" w:rsidRDefault="001E77E0" w:rsidP="001E77E0">
      <w:pPr>
        <w:shd w:val="clear" w:color="auto" w:fill="FFFFFF"/>
        <w:autoSpaceDE w:val="0"/>
        <w:autoSpaceDN w:val="0"/>
        <w:adjustRightInd w:val="0"/>
        <w:rPr>
          <w:rFonts w:eastAsia="Times New Roman"/>
          <w:color w:val="000000"/>
          <w:spacing w:val="-4"/>
          <w:sz w:val="30"/>
          <w:szCs w:val="30"/>
        </w:rPr>
      </w:pPr>
      <w:r w:rsidRPr="00874281">
        <w:rPr>
          <w:rFonts w:eastAsia="Times New Roman"/>
          <w:color w:val="000000"/>
          <w:spacing w:val="-4"/>
          <w:sz w:val="30"/>
          <w:szCs w:val="30"/>
        </w:rPr>
        <w:lastRenderedPageBreak/>
        <w:t xml:space="preserve">Просо относится к основным крупяным культурам, из зерна которого получают пшено. По содержанию белка (12%) пшено по сравнению с рисом (6%), перловой (9,6%) и гречневой (10%) крупами занимает первое место, но несколько уступает в этом отношении овсяной крупе (16%). Наряду с крупой просо дает муку, которая употребляется в чистом виде или как примесь, например, ко ржаной муке для повышения ее пищевых качеств. </w:t>
      </w:r>
    </w:p>
    <w:p w14:paraId="20E95BD4" w14:textId="77777777" w:rsidR="001E77E0" w:rsidRPr="00874281" w:rsidRDefault="001E77E0" w:rsidP="001E77E0">
      <w:pPr>
        <w:shd w:val="clear" w:color="auto" w:fill="FFFFFF"/>
        <w:autoSpaceDE w:val="0"/>
        <w:autoSpaceDN w:val="0"/>
        <w:adjustRightInd w:val="0"/>
        <w:rPr>
          <w:rFonts w:eastAsia="Times New Roman"/>
          <w:color w:val="000000"/>
          <w:spacing w:val="2"/>
          <w:sz w:val="30"/>
          <w:szCs w:val="30"/>
        </w:rPr>
      </w:pPr>
      <w:r w:rsidRPr="00874281">
        <w:rPr>
          <w:rFonts w:eastAsia="Times New Roman"/>
          <w:color w:val="000000"/>
          <w:spacing w:val="2"/>
          <w:sz w:val="30"/>
          <w:szCs w:val="30"/>
        </w:rPr>
        <w:t xml:space="preserve">В </w:t>
      </w:r>
      <w:proofErr w:type="spellStart"/>
      <w:r w:rsidRPr="00874281">
        <w:rPr>
          <w:rFonts w:eastAsia="Times New Roman"/>
          <w:color w:val="000000"/>
          <w:spacing w:val="2"/>
          <w:sz w:val="30"/>
          <w:szCs w:val="30"/>
        </w:rPr>
        <w:t>непереработанном</w:t>
      </w:r>
      <w:proofErr w:type="spellEnd"/>
      <w:r w:rsidRPr="00874281">
        <w:rPr>
          <w:rFonts w:eastAsia="Times New Roman"/>
          <w:color w:val="000000"/>
          <w:spacing w:val="2"/>
          <w:sz w:val="30"/>
          <w:szCs w:val="30"/>
        </w:rPr>
        <w:t xml:space="preserve"> виде просо используется как концентрированный корм для домашней птицы и при откорме свиней; частично оно идет также для приготовления солода в пивоваренной промышленности. Просо можно высевать на зеленый корм и сено. </w:t>
      </w:r>
    </w:p>
    <w:p w14:paraId="33749E45" w14:textId="77777777" w:rsidR="001E77E0" w:rsidRPr="00874281" w:rsidRDefault="001E77E0" w:rsidP="001E77E0">
      <w:pPr>
        <w:shd w:val="clear" w:color="auto" w:fill="FFFFFF"/>
        <w:autoSpaceDE w:val="0"/>
        <w:autoSpaceDN w:val="0"/>
        <w:adjustRightInd w:val="0"/>
        <w:rPr>
          <w:rFonts w:eastAsia="Times New Roman"/>
          <w:color w:val="000000"/>
          <w:spacing w:val="2"/>
          <w:sz w:val="30"/>
          <w:szCs w:val="30"/>
        </w:rPr>
      </w:pPr>
      <w:r w:rsidRPr="00874281">
        <w:rPr>
          <w:rFonts w:eastAsia="Times New Roman"/>
          <w:color w:val="000000"/>
          <w:spacing w:val="2"/>
          <w:sz w:val="30"/>
          <w:szCs w:val="30"/>
        </w:rPr>
        <w:t xml:space="preserve">Из зерна сорго получают крупу и муку, кроме того, это ценный корм для скота и птицы, а также сырье для комбикормовой, </w:t>
      </w:r>
      <w:proofErr w:type="spellStart"/>
      <w:proofErr w:type="gramStart"/>
      <w:r w:rsidRPr="00874281">
        <w:rPr>
          <w:rFonts w:eastAsia="Times New Roman"/>
          <w:color w:val="000000"/>
          <w:spacing w:val="2"/>
          <w:sz w:val="30"/>
          <w:szCs w:val="30"/>
        </w:rPr>
        <w:t>крахмало</w:t>
      </w:r>
      <w:proofErr w:type="spellEnd"/>
      <w:r w:rsidRPr="00874281">
        <w:rPr>
          <w:rFonts w:eastAsia="Times New Roman"/>
          <w:color w:val="000000"/>
          <w:spacing w:val="2"/>
          <w:sz w:val="30"/>
          <w:szCs w:val="30"/>
        </w:rPr>
        <w:t>-паточной</w:t>
      </w:r>
      <w:proofErr w:type="gramEnd"/>
      <w:r w:rsidRPr="00874281">
        <w:rPr>
          <w:rFonts w:eastAsia="Times New Roman"/>
          <w:color w:val="000000"/>
          <w:spacing w:val="2"/>
          <w:sz w:val="30"/>
          <w:szCs w:val="30"/>
        </w:rPr>
        <w:t xml:space="preserve"> и спиртовой промышленности. </w:t>
      </w:r>
    </w:p>
    <w:p w14:paraId="1BE89722" w14:textId="3ECD00B5"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FA3A44">
        <w:rPr>
          <w:rFonts w:eastAsia="Times New Roman"/>
          <w:sz w:val="30"/>
          <w:szCs w:val="30"/>
        </w:rPr>
        <w:t>5</w:t>
      </w:r>
      <w:r w:rsidRPr="00874281">
        <w:rPr>
          <w:rFonts w:eastAsia="Times New Roman"/>
          <w:sz w:val="30"/>
          <w:szCs w:val="30"/>
        </w:rPr>
        <w:t>)</w:t>
      </w:r>
    </w:p>
    <w:p w14:paraId="44FAB391"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10"/>
          <w:sz w:val="30"/>
          <w:szCs w:val="30"/>
        </w:rPr>
        <w:t xml:space="preserve">Гречиха </w:t>
      </w:r>
      <w:r w:rsidRPr="00874281">
        <w:rPr>
          <w:rFonts w:eastAsia="Times New Roman"/>
          <w:color w:val="000000"/>
          <w:spacing w:val="-2"/>
          <w:sz w:val="30"/>
          <w:szCs w:val="30"/>
        </w:rPr>
        <w:t>относится к важнейшим крупяным культурам. Валовый сбор гречихи в Республике Беларусь – около 15 тыс. т, урожайность – около 11 ц/га. В настоящее время гречиха по-прежнему занимает небольшие площади, что обусловлено низкой и нестабильной урожайностью этой культуры. Производство гречневой крупы составляет порядка 0,7–17 кг в год в расчете на одного жителя республики или 12–25% от потребности, что не позволяет обеспечить население Беларуси гречневой крупой хотя бы по минимальным медицинским нормам (6 кг на человека в год).</w:t>
      </w:r>
    </w:p>
    <w:p w14:paraId="60C78EB3" w14:textId="0C27555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FA3A44">
        <w:rPr>
          <w:rFonts w:eastAsia="Times New Roman"/>
          <w:sz w:val="30"/>
          <w:szCs w:val="30"/>
        </w:rPr>
        <w:t>6</w:t>
      </w:r>
      <w:r w:rsidRPr="00874281">
        <w:rPr>
          <w:rFonts w:eastAsia="Times New Roman"/>
          <w:sz w:val="30"/>
          <w:szCs w:val="30"/>
        </w:rPr>
        <w:t>)</w:t>
      </w:r>
    </w:p>
    <w:p w14:paraId="62BA5EBD"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2"/>
          <w:sz w:val="30"/>
          <w:szCs w:val="30"/>
        </w:rPr>
        <w:t xml:space="preserve">Гречневая крупа отличается хорошими вкусовыми качествами, легкой усвояемостью. Ценность гречневой крупы определяется высоким содержанием </w:t>
      </w:r>
      <w:proofErr w:type="spellStart"/>
      <w:r w:rsidRPr="00874281">
        <w:rPr>
          <w:rFonts w:eastAsia="Times New Roman"/>
          <w:color w:val="000000"/>
          <w:spacing w:val="2"/>
          <w:sz w:val="30"/>
          <w:szCs w:val="30"/>
        </w:rPr>
        <w:t>переваримых</w:t>
      </w:r>
      <w:proofErr w:type="spellEnd"/>
      <w:r w:rsidRPr="00874281">
        <w:rPr>
          <w:rFonts w:eastAsia="Times New Roman"/>
          <w:color w:val="000000"/>
          <w:spacing w:val="2"/>
          <w:sz w:val="30"/>
          <w:szCs w:val="30"/>
        </w:rPr>
        <w:t xml:space="preserve"> белков, углеводов и зольных веществ, значительная часть которых приходится на долю фосфора, кальция, железа, меди, витаминов (тиамина, рибофлавина, рутина). Рекомендуется как диетический продукт питания. Аминокислот лизина и аргинина в семенах гречихи больше, чем в семенах пшеницы или риса. Благодаря витамину Е гречневая крупа долго хранится, не теряя пищевых достоинств.</w:t>
      </w:r>
    </w:p>
    <w:p w14:paraId="22D16037"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Из листьев и цветков гречихи получают лекарственный препарат рутин, применяемый при лечении атеросклероза, гипертонии и выведении из организма радиоактивных веществ.</w:t>
      </w:r>
    </w:p>
    <w:p w14:paraId="5564D281"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Гречневая мука для хлебопечения не годится (так как белок гречихи не обладает свойствами клейковины), но она пригодна для выпечки блинов, лепешек и некоторых сортов печенья.</w:t>
      </w:r>
    </w:p>
    <w:p w14:paraId="17EC855E"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Гречиха ценится как медоносная культура. Нектар ее содержит 40% сахара. С гектара посева гречихи можно собрать до 100 кг темного меда хорошего вкуса и приятного запаха. С другой стороны, пчелы способствуют лучшему опылению, увеличивая урожай гречихи.</w:t>
      </w:r>
    </w:p>
    <w:p w14:paraId="67C52D34" w14:textId="77777777" w:rsidR="001E77E0" w:rsidRPr="00874281" w:rsidRDefault="001E77E0" w:rsidP="001E77E0">
      <w:pPr>
        <w:shd w:val="clear" w:color="auto" w:fill="FFFFFF"/>
        <w:rPr>
          <w:rFonts w:eastAsia="Times New Roman"/>
          <w:sz w:val="30"/>
          <w:szCs w:val="30"/>
        </w:rPr>
      </w:pPr>
      <w:r w:rsidRPr="00874281">
        <w:rPr>
          <w:rFonts w:eastAsia="Times New Roman"/>
          <w:color w:val="000000"/>
          <w:spacing w:val="2"/>
          <w:sz w:val="30"/>
          <w:szCs w:val="30"/>
        </w:rPr>
        <w:lastRenderedPageBreak/>
        <w:t xml:space="preserve">Гречиху высевают и как кормовое растение в пожнивных посевах и в занятом пару. За 40–50 дней она дает до 200 ц зеленой массы. Еще лучше высевать ее на корм совместно с </w:t>
      </w:r>
      <w:proofErr w:type="spellStart"/>
      <w:r w:rsidRPr="00874281">
        <w:rPr>
          <w:rFonts w:eastAsia="Times New Roman"/>
          <w:color w:val="000000"/>
          <w:spacing w:val="2"/>
          <w:sz w:val="30"/>
          <w:szCs w:val="30"/>
        </w:rPr>
        <w:t>пелюшкой</w:t>
      </w:r>
      <w:proofErr w:type="spellEnd"/>
      <w:r w:rsidRPr="00874281">
        <w:rPr>
          <w:rFonts w:eastAsia="Times New Roman"/>
          <w:color w:val="000000"/>
          <w:spacing w:val="2"/>
          <w:sz w:val="30"/>
          <w:szCs w:val="30"/>
        </w:rPr>
        <w:t xml:space="preserve"> (150 кг гречихи и 140 кг </w:t>
      </w:r>
      <w:proofErr w:type="spellStart"/>
      <w:r w:rsidRPr="00874281">
        <w:rPr>
          <w:rFonts w:eastAsia="Times New Roman"/>
          <w:color w:val="000000"/>
          <w:spacing w:val="2"/>
          <w:sz w:val="30"/>
          <w:szCs w:val="30"/>
        </w:rPr>
        <w:t>пелюшки</w:t>
      </w:r>
      <w:proofErr w:type="spellEnd"/>
      <w:r w:rsidRPr="00874281">
        <w:rPr>
          <w:rFonts w:eastAsia="Times New Roman"/>
          <w:color w:val="000000"/>
          <w:spacing w:val="2"/>
          <w:sz w:val="30"/>
          <w:szCs w:val="30"/>
        </w:rPr>
        <w:t xml:space="preserve"> на гектар). Зеленая и сухая солома гречихи в 100 кг содержит 30 корм. ед., однако перекармливание ею животных вызывает покраснение и зуд кожи у свиней, крупного рогатого скота, овец, выпадение шерсти, поэтому солому гречихи лучше использовать для силосования вместе с сочными кормами. Пожнивные посевы гречихи могут также запахиваться на зеленое удобрение. </w:t>
      </w:r>
    </w:p>
    <w:p w14:paraId="12641DBA" w14:textId="43AD4DBA"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FA3A44">
        <w:rPr>
          <w:rFonts w:eastAsia="Times New Roman"/>
          <w:sz w:val="30"/>
          <w:szCs w:val="30"/>
        </w:rPr>
        <w:t>7</w:t>
      </w:r>
      <w:r w:rsidRPr="00874281">
        <w:rPr>
          <w:rFonts w:eastAsia="Times New Roman"/>
          <w:sz w:val="30"/>
          <w:szCs w:val="30"/>
        </w:rPr>
        <w:t>)</w:t>
      </w:r>
    </w:p>
    <w:p w14:paraId="25D52963" w14:textId="3587CC44" w:rsidR="001E77E0" w:rsidRPr="00874281" w:rsidRDefault="001E77E0" w:rsidP="001E77E0">
      <w:pPr>
        <w:shd w:val="clear" w:color="auto" w:fill="FFFFFF"/>
        <w:contextualSpacing/>
        <w:rPr>
          <w:sz w:val="30"/>
          <w:szCs w:val="30"/>
        </w:rPr>
      </w:pPr>
      <w:r w:rsidRPr="00874281">
        <w:rPr>
          <w:rFonts w:eastAsia="Times New Roman"/>
          <w:sz w:val="30"/>
          <w:szCs w:val="30"/>
        </w:rPr>
        <w:t>Дополнительный материал: видеофильм</w:t>
      </w:r>
      <w:r w:rsidR="001472FC">
        <w:rPr>
          <w:rFonts w:eastAsia="Times New Roman"/>
          <w:sz w:val="30"/>
          <w:szCs w:val="30"/>
        </w:rPr>
        <w:t>.</w:t>
      </w:r>
    </w:p>
    <w:p w14:paraId="7DA17302" w14:textId="20AA7452"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(СЛАЙД</w:t>
      </w:r>
      <w:r w:rsidR="00B272A2">
        <w:rPr>
          <w:rFonts w:eastAsia="Times New Roman"/>
          <w:sz w:val="30"/>
          <w:szCs w:val="30"/>
        </w:rPr>
        <w:t>Ы</w:t>
      </w:r>
      <w:r w:rsidRPr="00874281">
        <w:rPr>
          <w:rFonts w:eastAsia="Times New Roman"/>
          <w:sz w:val="30"/>
          <w:szCs w:val="30"/>
        </w:rPr>
        <w:t xml:space="preserve"> 3</w:t>
      </w:r>
      <w:r w:rsidR="00FA3A44">
        <w:rPr>
          <w:rFonts w:eastAsia="Times New Roman"/>
          <w:sz w:val="30"/>
          <w:szCs w:val="30"/>
        </w:rPr>
        <w:t>8</w:t>
      </w:r>
      <w:r w:rsidR="00B272A2">
        <w:rPr>
          <w:rFonts w:eastAsia="Times New Roman"/>
          <w:sz w:val="30"/>
          <w:szCs w:val="30"/>
        </w:rPr>
        <w:t>, 39</w:t>
      </w:r>
      <w:r w:rsidRPr="00874281">
        <w:rPr>
          <w:rFonts w:eastAsia="Times New Roman"/>
          <w:sz w:val="30"/>
          <w:szCs w:val="30"/>
        </w:rPr>
        <w:t>)</w:t>
      </w:r>
    </w:p>
    <w:p w14:paraId="45C8AB5A" w14:textId="5F9F0295" w:rsidR="001E77E0" w:rsidRPr="00874281" w:rsidRDefault="00874281" w:rsidP="001E77E0">
      <w:pPr>
        <w:shd w:val="clear" w:color="auto" w:fill="FFFFFF"/>
        <w:ind w:firstLine="708"/>
        <w:contextualSpacing/>
        <w:rPr>
          <w:rFonts w:eastAsia="Times New Roman"/>
          <w:color w:val="000000"/>
          <w:spacing w:val="2"/>
          <w:sz w:val="30"/>
          <w:szCs w:val="30"/>
        </w:rPr>
      </w:pPr>
      <w:r w:rsidRPr="00874281">
        <w:rPr>
          <w:rFonts w:eastAsia="Times New Roman"/>
          <w:b/>
          <w:bCs/>
          <w:spacing w:val="-6"/>
          <w:sz w:val="30"/>
          <w:szCs w:val="30"/>
        </w:rPr>
        <w:t>Общая характеристика, представители и значение зернобобовых культур</w:t>
      </w:r>
      <w:r>
        <w:rPr>
          <w:rFonts w:eastAsia="Times New Roman"/>
          <w:b/>
          <w:bCs/>
          <w:spacing w:val="-6"/>
          <w:sz w:val="30"/>
          <w:szCs w:val="30"/>
        </w:rPr>
        <w:t>.</w:t>
      </w:r>
      <w:r w:rsidRPr="00874281">
        <w:rPr>
          <w:rFonts w:eastAsia="Times New Roman"/>
          <w:color w:val="000000"/>
          <w:spacing w:val="2"/>
          <w:sz w:val="30"/>
          <w:szCs w:val="30"/>
        </w:rPr>
        <w:t xml:space="preserve"> </w:t>
      </w:r>
      <w:r w:rsidR="001E77E0" w:rsidRPr="00874281">
        <w:rPr>
          <w:rFonts w:eastAsia="Times New Roman"/>
          <w:color w:val="000000"/>
          <w:spacing w:val="2"/>
          <w:sz w:val="30"/>
          <w:szCs w:val="30"/>
        </w:rPr>
        <w:t>Все зерновые бобовые культуры принадлежат к семейству Бобовые (</w:t>
      </w:r>
      <w:proofErr w:type="spellStart"/>
      <w:r w:rsidR="001E77E0" w:rsidRPr="00874281">
        <w:rPr>
          <w:rFonts w:eastAsia="Times New Roman"/>
          <w:color w:val="000000"/>
          <w:spacing w:val="2"/>
          <w:sz w:val="30"/>
          <w:szCs w:val="30"/>
        </w:rPr>
        <w:t>Fabaceae</w:t>
      </w:r>
      <w:proofErr w:type="spellEnd"/>
      <w:r w:rsidR="001E77E0" w:rsidRPr="00874281">
        <w:rPr>
          <w:rFonts w:eastAsia="Times New Roman"/>
          <w:color w:val="000000"/>
          <w:spacing w:val="2"/>
          <w:sz w:val="30"/>
          <w:szCs w:val="30"/>
        </w:rPr>
        <w:t xml:space="preserve">) и имеют много общего в биологии растений, приемах возделывания и качестве получаемой продукции. К зернобобовым культурам относятся: горох (посевной и полевой, или </w:t>
      </w:r>
      <w:proofErr w:type="spellStart"/>
      <w:r w:rsidR="001E77E0" w:rsidRPr="00874281">
        <w:rPr>
          <w:rFonts w:eastAsia="Times New Roman"/>
          <w:color w:val="000000"/>
          <w:spacing w:val="2"/>
          <w:sz w:val="30"/>
          <w:szCs w:val="30"/>
        </w:rPr>
        <w:t>пелюшка</w:t>
      </w:r>
      <w:proofErr w:type="spellEnd"/>
      <w:r w:rsidR="001E77E0" w:rsidRPr="00874281">
        <w:rPr>
          <w:rFonts w:eastAsia="Times New Roman"/>
          <w:color w:val="000000"/>
          <w:spacing w:val="2"/>
          <w:sz w:val="30"/>
          <w:szCs w:val="30"/>
        </w:rPr>
        <w:t>), кормовые бобы, вика посевная, фасоль обыкновенная, люпин (белый, желтый, многолетний, узколистный), соя, чечевица, чина, нут. В мировом земледелии зерновые бобовые занимают около 13–14% посева зерновых хлебов. По посевным площадям горох и соя занимают первое место, затем – люпин. Фасоль, чечевицу, чину, нут и кормовые бобы возделывают на небольших площадях.</w:t>
      </w:r>
    </w:p>
    <w:p w14:paraId="3E62711D" w14:textId="12A7E74F"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4</w:t>
      </w:r>
      <w:r w:rsidR="00FA3A44">
        <w:rPr>
          <w:rFonts w:eastAsia="Times New Roman"/>
          <w:sz w:val="30"/>
          <w:szCs w:val="30"/>
        </w:rPr>
        <w:t>0</w:t>
      </w:r>
      <w:r w:rsidRPr="00874281">
        <w:rPr>
          <w:rFonts w:eastAsia="Times New Roman"/>
          <w:sz w:val="30"/>
          <w:szCs w:val="30"/>
        </w:rPr>
        <w:t>)</w:t>
      </w:r>
    </w:p>
    <w:p w14:paraId="619A4212"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2"/>
          <w:sz w:val="30"/>
          <w:szCs w:val="30"/>
        </w:rPr>
        <w:t>Зерновые бобовые культуры возделывают для получения семян с высоким содержанием белка. Эти культуры делят по хозяйственному значению на пищевые, кормовые, технические и универсальные. Фасоль и чечевица отличаются высокими вкусовыми и кулинарными качествами, их используют только в питании людей. Чину, нут, кормовые бобы, люпин белый и желтый применяют главным образом в комбикормовой промышленности, хотя в некоторых странах семена нута и люпина белого употребляют в пищу. Соя используется как техническая, пищевая и кормовая культура, не теряя значения масличного сырья. По универсальности использования соя не имеет себе равных среди полевых растений.</w:t>
      </w:r>
    </w:p>
    <w:p w14:paraId="75E592E3"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Промышленно-сырьевое значение бобовых состоит в том, что их семена используют для приготовления круп, муки, консервов и кондитерских изделий. Масло из семян сои имеет пищевое и техническое значение, фермент </w:t>
      </w:r>
      <w:proofErr w:type="spellStart"/>
      <w:r w:rsidRPr="00874281">
        <w:rPr>
          <w:rFonts w:eastAsia="Times New Roman"/>
          <w:color w:val="000000"/>
          <w:spacing w:val="2"/>
          <w:sz w:val="30"/>
          <w:szCs w:val="30"/>
        </w:rPr>
        <w:t>уреазу</w:t>
      </w:r>
      <w:proofErr w:type="spellEnd"/>
      <w:r w:rsidRPr="00874281">
        <w:rPr>
          <w:rFonts w:eastAsia="Times New Roman"/>
          <w:color w:val="000000"/>
          <w:spacing w:val="2"/>
          <w:sz w:val="30"/>
          <w:szCs w:val="30"/>
        </w:rPr>
        <w:t>, как и белок фасоли, применяют в медицине. Семена некоторых зерновых бобовых (сои, чины) служат сырьем для получения казеина, пластмасс.</w:t>
      </w:r>
    </w:p>
    <w:p w14:paraId="03411351"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lastRenderedPageBreak/>
        <w:t xml:space="preserve">Весь </w:t>
      </w:r>
      <w:proofErr w:type="spellStart"/>
      <w:r w:rsidRPr="00874281">
        <w:rPr>
          <w:rFonts w:eastAsia="Times New Roman"/>
          <w:color w:val="000000"/>
          <w:spacing w:val="2"/>
          <w:sz w:val="30"/>
          <w:szCs w:val="30"/>
        </w:rPr>
        <w:t>симбиотически</w:t>
      </w:r>
      <w:proofErr w:type="spellEnd"/>
      <w:r w:rsidRPr="00874281">
        <w:rPr>
          <w:rFonts w:eastAsia="Times New Roman"/>
          <w:color w:val="000000"/>
          <w:spacing w:val="2"/>
          <w:sz w:val="30"/>
          <w:szCs w:val="30"/>
        </w:rPr>
        <w:t xml:space="preserve"> фиксированный азот воздуха отчуждается с урожаем зерновых бобовых, но с их органическими остатками в поле остается больше азота, чем с органическими остатками других культур. Поэтому в качестве предшественника они обеспечивают больший урожай последующей культуры, чем другие предшественники.</w:t>
      </w:r>
    </w:p>
    <w:p w14:paraId="728EBFD9" w14:textId="0F59E8AC"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4</w:t>
      </w:r>
      <w:r w:rsidR="00FA3A44">
        <w:rPr>
          <w:rFonts w:eastAsia="Times New Roman"/>
          <w:sz w:val="30"/>
          <w:szCs w:val="30"/>
        </w:rPr>
        <w:t>1</w:t>
      </w:r>
      <w:r w:rsidRPr="00874281">
        <w:rPr>
          <w:rFonts w:eastAsia="Times New Roman"/>
          <w:sz w:val="30"/>
          <w:szCs w:val="30"/>
        </w:rPr>
        <w:t>)</w:t>
      </w:r>
    </w:p>
    <w:p w14:paraId="6962D53A"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bCs/>
          <w:color w:val="000000"/>
          <w:spacing w:val="2"/>
          <w:sz w:val="30"/>
          <w:szCs w:val="30"/>
        </w:rPr>
        <w:t>Особенности строения.</w:t>
      </w:r>
      <w:r w:rsidRPr="00874281">
        <w:rPr>
          <w:rFonts w:eastAsia="Times New Roman"/>
          <w:color w:val="000000"/>
          <w:spacing w:val="2"/>
          <w:sz w:val="30"/>
          <w:szCs w:val="30"/>
        </w:rPr>
        <w:t xml:space="preserve"> У всех зерновых бобовых растений есть ряд общих особенностей. </w:t>
      </w:r>
    </w:p>
    <w:p w14:paraId="49EDE68D" w14:textId="338DCFBA"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Корневая система зерновых бобовых стержневая.</w:t>
      </w:r>
      <w:r w:rsidR="00B272A2">
        <w:rPr>
          <w:rFonts w:eastAsia="Times New Roman"/>
          <w:color w:val="000000"/>
          <w:spacing w:val="2"/>
          <w:sz w:val="30"/>
          <w:szCs w:val="30"/>
        </w:rPr>
        <w:t xml:space="preserve"> </w:t>
      </w:r>
      <w:r w:rsidRPr="00874281">
        <w:rPr>
          <w:rFonts w:eastAsia="Times New Roman"/>
          <w:color w:val="000000"/>
          <w:spacing w:val="2"/>
          <w:sz w:val="30"/>
          <w:szCs w:val="30"/>
        </w:rPr>
        <w:t>Стебель имеет различное строение. У гороха, вики, чечевицы, чины и некоторых форм фасоли стебли лазящие. Верхушечные листочки перистых листьев редуцированы в усики, с помощью которых растения цепляются друг за друга. До полного налива семян стебли поддерживаются в вертикальном положении, к созреванию стебли полегают. У сои, люпина, бобов, нута, кустовых форм фасоли стебли прямостоячие и сохраняют вертикальное положение в течение всей вегетации.</w:t>
      </w:r>
    </w:p>
    <w:p w14:paraId="46B28F35"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По строению листьев зерновые бобовые делятся на три группы: растения с перистыми листьями (горох, чечевица, чина, нут, бобы); с тройчатыми листьями (фасоль, соя); с пальчатыми листьями (люпины). </w:t>
      </w:r>
    </w:p>
    <w:p w14:paraId="4B2CB1E1"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Цветки обоеполые, мотылькового типа. У большинства цветки собраны в соцветия (головка, кисть) на верхушке главного стебля и боковых побегов.</w:t>
      </w:r>
    </w:p>
    <w:p w14:paraId="0CB0E579"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Плод – боб. </w:t>
      </w:r>
    </w:p>
    <w:p w14:paraId="79601989"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Семена состоят из семенной оболочки и зародыша. Зародыш состоит из двух мясистых семядолей и заключенных между ними зародышевого корешка и </w:t>
      </w:r>
      <w:proofErr w:type="spellStart"/>
      <w:r w:rsidRPr="00874281">
        <w:rPr>
          <w:rFonts w:eastAsia="Times New Roman"/>
          <w:color w:val="000000"/>
          <w:spacing w:val="2"/>
          <w:sz w:val="30"/>
          <w:szCs w:val="30"/>
        </w:rPr>
        <w:t>почечки</w:t>
      </w:r>
      <w:proofErr w:type="spellEnd"/>
      <w:r w:rsidRPr="00874281">
        <w:rPr>
          <w:rFonts w:eastAsia="Times New Roman"/>
          <w:color w:val="000000"/>
          <w:spacing w:val="2"/>
          <w:sz w:val="30"/>
          <w:szCs w:val="30"/>
        </w:rPr>
        <w:t>, из которых формируется надземная часть растения. Семядоли представляют собой зародышевые листья, в них откладываются питательные вещества, используемые при прорастании.</w:t>
      </w:r>
    </w:p>
    <w:p w14:paraId="76C0A104" w14:textId="36B86CBE"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4</w:t>
      </w:r>
      <w:r w:rsidR="00FA3A44">
        <w:rPr>
          <w:rFonts w:eastAsia="Times New Roman"/>
          <w:sz w:val="30"/>
          <w:szCs w:val="30"/>
        </w:rPr>
        <w:t>2</w:t>
      </w:r>
      <w:r w:rsidRPr="00874281">
        <w:rPr>
          <w:rFonts w:eastAsia="Times New Roman"/>
          <w:sz w:val="30"/>
          <w:szCs w:val="30"/>
        </w:rPr>
        <w:t>)</w:t>
      </w:r>
    </w:p>
    <w:p w14:paraId="56EE0738" w14:textId="77777777" w:rsidR="001E77E0" w:rsidRPr="00874281" w:rsidRDefault="001E77E0" w:rsidP="001E77E0">
      <w:pPr>
        <w:shd w:val="clear" w:color="auto" w:fill="FFFFFF"/>
        <w:contextualSpacing/>
        <w:rPr>
          <w:rFonts w:eastAsia="Times New Roman"/>
          <w:color w:val="000000"/>
          <w:spacing w:val="-4"/>
          <w:sz w:val="30"/>
          <w:szCs w:val="30"/>
        </w:rPr>
      </w:pPr>
      <w:r w:rsidRPr="00874281">
        <w:rPr>
          <w:rFonts w:eastAsia="Times New Roman"/>
          <w:color w:val="000000"/>
          <w:spacing w:val="-4"/>
          <w:sz w:val="30"/>
          <w:szCs w:val="30"/>
        </w:rPr>
        <w:t>В решении проблемы растительного белка весьма важная, если не решающая, роль принадлежит бобовым культурам. В семенах многих культур содержание белка составляет 25–30%, а у сои и люпина – до 35–45%. В семенах многих бобовых содержится большое количество жира: у сои – 16–27%, у нута – около 55, что повышает кормовую ценность этих культур.</w:t>
      </w:r>
    </w:p>
    <w:p w14:paraId="0497D76C" w14:textId="4DDA0679"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4</w:t>
      </w:r>
      <w:r w:rsidR="00FA3A44">
        <w:rPr>
          <w:rFonts w:eastAsia="Times New Roman"/>
          <w:sz w:val="30"/>
          <w:szCs w:val="30"/>
        </w:rPr>
        <w:t>3</w:t>
      </w:r>
      <w:r w:rsidRPr="00874281">
        <w:rPr>
          <w:rFonts w:eastAsia="Times New Roman"/>
          <w:sz w:val="30"/>
          <w:szCs w:val="30"/>
        </w:rPr>
        <w:t>)</w:t>
      </w:r>
    </w:p>
    <w:p w14:paraId="5030092C" w14:textId="77777777" w:rsidR="001E77E0" w:rsidRPr="00874281" w:rsidRDefault="001E77E0" w:rsidP="001E77E0">
      <w:pPr>
        <w:shd w:val="clear" w:color="auto" w:fill="FFFFFF"/>
        <w:contextualSpacing/>
        <w:rPr>
          <w:rFonts w:eastAsia="Times New Roman"/>
          <w:color w:val="000000"/>
          <w:spacing w:val="2"/>
          <w:sz w:val="30"/>
          <w:szCs w:val="30"/>
        </w:rPr>
      </w:pPr>
      <w:r w:rsidRPr="00874281">
        <w:rPr>
          <w:rFonts w:eastAsia="Times New Roman"/>
          <w:color w:val="000000"/>
          <w:spacing w:val="2"/>
          <w:sz w:val="30"/>
          <w:szCs w:val="30"/>
        </w:rPr>
        <w:t>Ценность семян бобовых культур состоит не только в высоком содержании белка, но и в его полноценности. Содержание основных незаменимых аминокислот в нем в 1,5–3,0 раза больше, чем в белке злаков. Это обеспечивает их стабильно высокий удельный вес в рационе человека.</w:t>
      </w:r>
    </w:p>
    <w:p w14:paraId="5DDCCD00" w14:textId="21B26D1C" w:rsidR="001E77E0" w:rsidRPr="00874281" w:rsidRDefault="001E77E0" w:rsidP="001E77E0">
      <w:pPr>
        <w:shd w:val="clear" w:color="auto" w:fill="FFFFFF"/>
        <w:contextualSpacing/>
        <w:rPr>
          <w:rFonts w:eastAsia="Times New Roman"/>
          <w:color w:val="000000"/>
          <w:spacing w:val="-6"/>
          <w:sz w:val="30"/>
          <w:szCs w:val="30"/>
        </w:rPr>
      </w:pPr>
      <w:r w:rsidRPr="00874281">
        <w:rPr>
          <w:rFonts w:eastAsia="Times New Roman"/>
          <w:sz w:val="30"/>
          <w:szCs w:val="30"/>
        </w:rPr>
        <w:lastRenderedPageBreak/>
        <w:t>(СЛАЙД 4</w:t>
      </w:r>
      <w:r w:rsidR="00FA3A44">
        <w:rPr>
          <w:rFonts w:eastAsia="Times New Roman"/>
          <w:sz w:val="30"/>
          <w:szCs w:val="30"/>
        </w:rPr>
        <w:t>4</w:t>
      </w:r>
      <w:r w:rsidRPr="00874281">
        <w:rPr>
          <w:rFonts w:eastAsia="Times New Roman"/>
          <w:sz w:val="30"/>
          <w:szCs w:val="30"/>
        </w:rPr>
        <w:t>)</w:t>
      </w:r>
    </w:p>
    <w:p w14:paraId="7AB1680A" w14:textId="77777777" w:rsidR="001E77E0" w:rsidRPr="00874281" w:rsidRDefault="001E77E0" w:rsidP="001E77E0">
      <w:pPr>
        <w:shd w:val="clear" w:color="auto" w:fill="FFFFFF"/>
        <w:contextualSpacing/>
        <w:rPr>
          <w:rFonts w:eastAsia="Times New Roman"/>
          <w:color w:val="000000"/>
          <w:spacing w:val="-4"/>
          <w:sz w:val="30"/>
          <w:szCs w:val="30"/>
        </w:rPr>
      </w:pPr>
      <w:r w:rsidRPr="00874281">
        <w:rPr>
          <w:rFonts w:eastAsia="Times New Roman"/>
          <w:color w:val="000000"/>
          <w:spacing w:val="-6"/>
          <w:sz w:val="30"/>
          <w:szCs w:val="30"/>
        </w:rPr>
        <w:t>Горох является основной зерновой бобовой культурой, занимающей 80% площадей всех зернобобовых культур, используется на пищевые и кормовые цели. Горох – одна из наиболее древних культур. Археологические раскопки показали, что его использовали 20 тыс. лет назад наряду с пшеницей, ячменем и просом. Наибольшие площади посевами гороха заняты   в Китае (3,5 млн га) и СНГ (~ 4,7 млн га).</w:t>
      </w:r>
      <w:r w:rsidRPr="00874281">
        <w:rPr>
          <w:rFonts w:eastAsia="Times New Roman"/>
          <w:color w:val="000000"/>
          <w:spacing w:val="-4"/>
          <w:sz w:val="30"/>
          <w:szCs w:val="30"/>
        </w:rPr>
        <w:t xml:space="preserve"> В Беларуси горох в</w:t>
      </w:r>
      <w:r w:rsidR="00852227" w:rsidRPr="00874281">
        <w:rPr>
          <w:rFonts w:eastAsia="Times New Roman"/>
          <w:color w:val="000000"/>
          <w:spacing w:val="-4"/>
          <w:sz w:val="30"/>
          <w:szCs w:val="30"/>
        </w:rPr>
        <w:t xml:space="preserve">озделывают на площади около </w:t>
      </w:r>
      <w:r w:rsidRPr="00874281">
        <w:rPr>
          <w:rFonts w:eastAsia="Times New Roman"/>
          <w:color w:val="000000"/>
          <w:spacing w:val="-4"/>
          <w:sz w:val="30"/>
          <w:szCs w:val="30"/>
        </w:rPr>
        <w:t>25 тыс. га, средняя урожайность – порядка 19,5 ц/га. В южных регионах возделывают нут (бараний горох). В Беларуси нут не выращивается.</w:t>
      </w:r>
    </w:p>
    <w:p w14:paraId="02F14F2F"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Фасоль часто считают малоурожайной культурой. Однако данные сельскохозяйственных опытных станций и передовой практики говорят о возможности получения урожаев этой культуры выше 25–28 ц/га. В СНГ большинство посевов фасоли приходится на Северокавказские республики, Краснодарский и Ставропольский края России, Украину и Молдову. В послевоенное время районы возделывания фасоли продвинулись к северу, до широты Санкт-Петербурга. В огородной культуре ранние сорта фасоли успешно распространяются в Московской области, Беларуси, Западной Сибири.</w:t>
      </w:r>
    </w:p>
    <w:p w14:paraId="7E7761D0" w14:textId="74D777F9"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4</w:t>
      </w:r>
      <w:r w:rsidR="00FA3A44">
        <w:rPr>
          <w:rFonts w:eastAsia="Times New Roman"/>
          <w:sz w:val="30"/>
          <w:szCs w:val="30"/>
        </w:rPr>
        <w:t>5</w:t>
      </w:r>
      <w:r w:rsidRPr="00874281">
        <w:rPr>
          <w:rFonts w:eastAsia="Times New Roman"/>
          <w:sz w:val="30"/>
          <w:szCs w:val="30"/>
        </w:rPr>
        <w:t>)</w:t>
      </w:r>
    </w:p>
    <w:p w14:paraId="44F05B0E"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2"/>
          <w:sz w:val="30"/>
          <w:szCs w:val="30"/>
        </w:rPr>
        <w:t>Горох – один из главных источников растительного белка для производства комбикормов. Овощные сорта гороха используют в консервной промышленности (зеленый горошек). Горох на зерно используют в качестве предшественника озимых культур. Благодаря большой пластичности и наличию экологически адаптированных сортов горох выращивают в различных почвенно-климатических зонах.</w:t>
      </w:r>
    </w:p>
    <w:p w14:paraId="53E2079E" w14:textId="23CAFA9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По количеству белка фасоль приближается к гороху, а по вкусу и </w:t>
      </w:r>
      <w:proofErr w:type="spellStart"/>
      <w:r w:rsidRPr="00874281">
        <w:rPr>
          <w:rFonts w:eastAsia="Times New Roman"/>
          <w:color w:val="000000"/>
          <w:spacing w:val="2"/>
          <w:sz w:val="30"/>
          <w:szCs w:val="30"/>
        </w:rPr>
        <w:t>развариваемости</w:t>
      </w:r>
      <w:proofErr w:type="spellEnd"/>
      <w:r w:rsidRPr="00874281">
        <w:rPr>
          <w:rFonts w:eastAsia="Times New Roman"/>
          <w:color w:val="000000"/>
          <w:spacing w:val="2"/>
          <w:sz w:val="30"/>
          <w:szCs w:val="30"/>
        </w:rPr>
        <w:t xml:space="preserve"> превосходит большинство зерновых бобовых культур. В состав белка фасоли входят такие необходимые для организма человека </w:t>
      </w:r>
      <w:r w:rsidRPr="00874281">
        <w:rPr>
          <w:rFonts w:eastAsia="Times New Roman"/>
          <w:color w:val="000000"/>
          <w:spacing w:val="-4"/>
          <w:sz w:val="30"/>
          <w:szCs w:val="30"/>
        </w:rPr>
        <w:t xml:space="preserve">аминокислоты, как тирозин, триптофан, лизин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color w:val="000000"/>
          <w:spacing w:val="-4"/>
          <w:sz w:val="30"/>
          <w:szCs w:val="30"/>
        </w:rPr>
        <w:t>. Хлеб с добавлением 5–10%</w:t>
      </w:r>
      <w:r w:rsidRPr="00874281">
        <w:rPr>
          <w:rFonts w:eastAsia="Times New Roman"/>
          <w:color w:val="000000"/>
          <w:spacing w:val="2"/>
          <w:sz w:val="30"/>
          <w:szCs w:val="30"/>
        </w:rPr>
        <w:t xml:space="preserve"> муки из </w:t>
      </w:r>
      <w:proofErr w:type="spellStart"/>
      <w:r w:rsidRPr="00874281">
        <w:rPr>
          <w:rFonts w:eastAsia="Times New Roman"/>
          <w:color w:val="000000"/>
          <w:spacing w:val="2"/>
          <w:sz w:val="30"/>
          <w:szCs w:val="30"/>
        </w:rPr>
        <w:t>белосемянных</w:t>
      </w:r>
      <w:proofErr w:type="spellEnd"/>
      <w:r w:rsidRPr="00874281">
        <w:rPr>
          <w:rFonts w:eastAsia="Times New Roman"/>
          <w:color w:val="000000"/>
          <w:spacing w:val="2"/>
          <w:sz w:val="30"/>
          <w:szCs w:val="30"/>
        </w:rPr>
        <w:t xml:space="preserve"> сортов фасоли питательнее и вкуснее чисто пшеничного хлеба, он особенно полезен детям. Фасоль широко используется консервной промышленностью для изготовления различных консервов, как фитотерапевтическое средство, зеленое удобрение и декоративное растение (многоцветковая). </w:t>
      </w:r>
    </w:p>
    <w:p w14:paraId="214B28F1" w14:textId="0D4364EC"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4</w:t>
      </w:r>
      <w:r w:rsidR="00FA3A44">
        <w:rPr>
          <w:rFonts w:eastAsia="Times New Roman"/>
          <w:sz w:val="30"/>
          <w:szCs w:val="30"/>
        </w:rPr>
        <w:t>6</w:t>
      </w:r>
      <w:r w:rsidRPr="00874281">
        <w:rPr>
          <w:rFonts w:eastAsia="Times New Roman"/>
          <w:sz w:val="30"/>
          <w:szCs w:val="30"/>
        </w:rPr>
        <w:t>)</w:t>
      </w:r>
    </w:p>
    <w:p w14:paraId="5B6E78A5" w14:textId="70853465"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2"/>
          <w:sz w:val="30"/>
          <w:szCs w:val="30"/>
        </w:rPr>
        <w:t xml:space="preserve">Люпин относится к растениям, известным с глубокой древности. Первые сведения о нем относятся ко </w:t>
      </w:r>
      <w:r w:rsidRPr="00874281">
        <w:rPr>
          <w:rFonts w:eastAsia="Times New Roman"/>
          <w:color w:val="000000"/>
          <w:spacing w:val="2"/>
          <w:sz w:val="30"/>
          <w:szCs w:val="30"/>
          <w:lang w:val="en-US"/>
        </w:rPr>
        <w:t>II</w:t>
      </w:r>
      <w:r w:rsidRPr="00874281">
        <w:rPr>
          <w:rFonts w:eastAsia="Times New Roman"/>
          <w:color w:val="000000"/>
          <w:spacing w:val="2"/>
          <w:sz w:val="30"/>
          <w:szCs w:val="30"/>
        </w:rPr>
        <w:t xml:space="preserve"> в. до н. э. У древних греков и римлян люпин уже использовался на зеленое удобрение. Семена белого люпина египтяне использовали в пищу.</w:t>
      </w:r>
    </w:p>
    <w:p w14:paraId="38173CA4"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С высокой эффективностью используется люпин в занятых парах, </w:t>
      </w:r>
      <w:proofErr w:type="spellStart"/>
      <w:r w:rsidRPr="00874281">
        <w:rPr>
          <w:rFonts w:eastAsia="Times New Roman"/>
          <w:color w:val="000000"/>
          <w:spacing w:val="2"/>
          <w:sz w:val="30"/>
          <w:szCs w:val="30"/>
        </w:rPr>
        <w:t>поукосных</w:t>
      </w:r>
      <w:proofErr w:type="spellEnd"/>
      <w:r w:rsidRPr="00874281">
        <w:rPr>
          <w:rFonts w:eastAsia="Times New Roman"/>
          <w:color w:val="000000"/>
          <w:spacing w:val="2"/>
          <w:sz w:val="30"/>
          <w:szCs w:val="30"/>
        </w:rPr>
        <w:t xml:space="preserve"> и пожнивных посевах. Биомасса люпина повышает </w:t>
      </w:r>
      <w:r w:rsidRPr="00874281">
        <w:rPr>
          <w:rFonts w:eastAsia="Times New Roman"/>
          <w:color w:val="000000"/>
          <w:spacing w:val="2"/>
          <w:sz w:val="30"/>
          <w:szCs w:val="30"/>
        </w:rPr>
        <w:lastRenderedPageBreak/>
        <w:t xml:space="preserve">биологическую активность почвы. Возделывание люпина способствует самоочищению и детоксикации природных экосистем. </w:t>
      </w:r>
    </w:p>
    <w:p w14:paraId="6E7E2C3A" w14:textId="77777777" w:rsidR="001E77E0" w:rsidRPr="00874281" w:rsidRDefault="001E77E0" w:rsidP="001E77E0">
      <w:pPr>
        <w:shd w:val="clear" w:color="auto" w:fill="FFFFFF"/>
        <w:rPr>
          <w:rFonts w:eastAsia="Times New Roman"/>
          <w:color w:val="000000"/>
          <w:sz w:val="30"/>
          <w:szCs w:val="30"/>
        </w:rPr>
      </w:pPr>
      <w:r w:rsidRPr="00874281">
        <w:rPr>
          <w:rFonts w:eastAsia="Times New Roman"/>
          <w:color w:val="000000"/>
          <w:sz w:val="30"/>
          <w:szCs w:val="30"/>
        </w:rPr>
        <w:t>Во многих странах мира люпин уже давно используется в пищу человека. В Португалии, Чили, Перу, США, Австралии разрабатываются технологии с целью введения белка люпина в пищевые продукты – макароны, хлебобулочные и кондитерские изделия. Люпиновая мука и белковая паста используются для приготовления кондитерских изделий, пудингов, заменителей молока, соусов. Пудинги и мармелад с 10%-</w:t>
      </w:r>
      <w:proofErr w:type="spellStart"/>
      <w:r w:rsidRPr="00874281">
        <w:rPr>
          <w:rFonts w:eastAsia="Times New Roman"/>
          <w:color w:val="000000"/>
          <w:sz w:val="30"/>
          <w:szCs w:val="30"/>
        </w:rPr>
        <w:t>ным</w:t>
      </w:r>
      <w:proofErr w:type="spellEnd"/>
      <w:r w:rsidRPr="00874281">
        <w:rPr>
          <w:rFonts w:eastAsia="Times New Roman"/>
          <w:color w:val="000000"/>
          <w:sz w:val="30"/>
          <w:szCs w:val="30"/>
        </w:rPr>
        <w:t xml:space="preserve"> содержанием муки из люпина способствуют снижению содержания сахара в крови больных диабетом. Метионин как основная лимитирующая аминокислота в белке люпина может компенсироваться за счет подбора определенного соотношения люпина с пшеницей.</w:t>
      </w:r>
    </w:p>
    <w:p w14:paraId="7973A64D"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Экстракты из семян люпина представляют большую потенциальную перспективу в фармакологической промышленности по изготовлению препаратов, снижающих артериальное давление, регулирующих биоэлектрическую активность сердца, моторную и психическую активность без проявления наркотических последствий. Алкалоид </w:t>
      </w:r>
      <w:proofErr w:type="spellStart"/>
      <w:r w:rsidRPr="00874281">
        <w:rPr>
          <w:rFonts w:eastAsia="Times New Roman"/>
          <w:color w:val="000000"/>
          <w:spacing w:val="2"/>
          <w:sz w:val="30"/>
          <w:szCs w:val="30"/>
        </w:rPr>
        <w:t>спартеин</w:t>
      </w:r>
      <w:proofErr w:type="spellEnd"/>
      <w:r w:rsidRPr="00874281">
        <w:rPr>
          <w:rFonts w:eastAsia="Times New Roman"/>
          <w:color w:val="000000"/>
          <w:spacing w:val="2"/>
          <w:sz w:val="30"/>
          <w:szCs w:val="30"/>
        </w:rPr>
        <w:t xml:space="preserve"> оказывает благотворное действие в качестве антиаритмического средства.</w:t>
      </w:r>
    </w:p>
    <w:p w14:paraId="64BFD447" w14:textId="63BD8693"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4</w:t>
      </w:r>
      <w:r w:rsidR="00FA3A44">
        <w:rPr>
          <w:rFonts w:eastAsia="Times New Roman"/>
          <w:sz w:val="30"/>
          <w:szCs w:val="30"/>
        </w:rPr>
        <w:t>7</w:t>
      </w:r>
      <w:r w:rsidRPr="00874281">
        <w:rPr>
          <w:rFonts w:eastAsia="Times New Roman"/>
          <w:sz w:val="30"/>
          <w:szCs w:val="30"/>
        </w:rPr>
        <w:t>)</w:t>
      </w:r>
    </w:p>
    <w:p w14:paraId="2E3F8ED2"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2"/>
          <w:sz w:val="30"/>
          <w:szCs w:val="30"/>
        </w:rPr>
        <w:t xml:space="preserve">Соя – ценная продовольственная, кормовая и техническая культура. Это связано с химическим составом ее семян, которые содержат 45–50% полноценного белка (в состав белков сои в сравнительно больших количествах входят все аминокислоты), около 20% углеводов и до 30% липидов. </w:t>
      </w:r>
    </w:p>
    <w:p w14:paraId="5756DEC3" w14:textId="2179EA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По площади посева в мировом земледелии соя занимает первое место среди зерновых бобовых культур, в 2003 г. в мире этой культурой было занято более 83,7 млн га. Соя возделывается в 40 государствах. В США площадь посева этой культуры составляет около 25 млн га, в Китае – 8 млн га. Большие площади она занимает в Аргентине, Бразилии, Индии. В мире собирают более 150 млн т семян сои в год при средней урожайности на уровне 22,5 ц/га. В Европе производится только 1,5% от мирового урожая сои. В Беларуси под соей занято около 1 тыс. га при средней урожайности – 15,4 ц/га.</w:t>
      </w:r>
    </w:p>
    <w:p w14:paraId="3AACBBD4" w14:textId="5B038243" w:rsidR="001E77E0" w:rsidRPr="00874281" w:rsidRDefault="001E77E0" w:rsidP="001E77E0">
      <w:pPr>
        <w:shd w:val="clear" w:color="auto" w:fill="FFFFFF"/>
        <w:contextualSpacing/>
        <w:rPr>
          <w:rFonts w:eastAsia="Times New Roman"/>
          <w:color w:val="000000"/>
          <w:spacing w:val="2"/>
          <w:sz w:val="30"/>
          <w:szCs w:val="30"/>
          <w:highlight w:val="yellow"/>
        </w:rPr>
      </w:pPr>
      <w:r w:rsidRPr="00874281">
        <w:rPr>
          <w:rFonts w:eastAsia="Times New Roman"/>
          <w:sz w:val="30"/>
          <w:szCs w:val="30"/>
        </w:rPr>
        <w:t>(СЛАЙД 4</w:t>
      </w:r>
      <w:r w:rsidR="00FA3A44">
        <w:rPr>
          <w:rFonts w:eastAsia="Times New Roman"/>
          <w:sz w:val="30"/>
          <w:szCs w:val="30"/>
        </w:rPr>
        <w:t>8</w:t>
      </w:r>
      <w:r w:rsidRPr="00874281">
        <w:rPr>
          <w:rFonts w:eastAsia="Times New Roman"/>
          <w:sz w:val="30"/>
          <w:szCs w:val="30"/>
        </w:rPr>
        <w:t>)</w:t>
      </w:r>
    </w:p>
    <w:p w14:paraId="0FAE7774" w14:textId="5639B222"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Зерно используется в пищу в вареном виде и для консервирования. Из сои получают масло, маргарин, соус, соевый сыр, молоко, муку, кондитерские изделия, консервы и многие другие продукты. Низкое содержание углеводов включает продукты из сои в число диетических блюд при диабете. Помимо этого соя богата легкоусвояемыми с</w:t>
      </w:r>
      <w:r w:rsidR="00B35A7E">
        <w:rPr>
          <w:rFonts w:eastAsia="Times New Roman"/>
          <w:color w:val="000000"/>
          <w:spacing w:val="2"/>
          <w:sz w:val="30"/>
          <w:szCs w:val="30"/>
        </w:rPr>
        <w:t xml:space="preserve">оединениями фосфора, витаминами </w:t>
      </w:r>
      <w:r w:rsidR="00B35A7E">
        <w:rPr>
          <w:rFonts w:eastAsia="Times New Roman"/>
          <w:color w:val="000000"/>
          <w:spacing w:val="2"/>
          <w:sz w:val="30"/>
          <w:szCs w:val="30"/>
          <w:lang w:val="en-US"/>
        </w:rPr>
        <w:t>A</w:t>
      </w:r>
      <w:r w:rsidR="00B35A7E">
        <w:rPr>
          <w:rFonts w:eastAsia="Times New Roman"/>
          <w:color w:val="000000"/>
          <w:spacing w:val="2"/>
          <w:sz w:val="30"/>
          <w:szCs w:val="30"/>
        </w:rPr>
        <w:t xml:space="preserve">, </w:t>
      </w:r>
      <w:r w:rsidR="00B35A7E">
        <w:rPr>
          <w:rFonts w:eastAsia="Times New Roman"/>
          <w:color w:val="000000"/>
          <w:spacing w:val="2"/>
          <w:sz w:val="30"/>
          <w:szCs w:val="30"/>
          <w:lang w:val="en-US"/>
        </w:rPr>
        <w:t>B</w:t>
      </w:r>
      <w:r w:rsidRPr="00874281">
        <w:rPr>
          <w:rFonts w:eastAsia="Times New Roman"/>
          <w:color w:val="000000"/>
          <w:spacing w:val="2"/>
          <w:sz w:val="30"/>
          <w:szCs w:val="30"/>
        </w:rPr>
        <w:t xml:space="preserve">1, </w:t>
      </w:r>
      <w:r w:rsidR="00B35A7E">
        <w:rPr>
          <w:rFonts w:eastAsia="Times New Roman"/>
          <w:color w:val="000000"/>
          <w:spacing w:val="2"/>
          <w:sz w:val="30"/>
          <w:szCs w:val="30"/>
          <w:lang w:val="en-US"/>
        </w:rPr>
        <w:t>B</w:t>
      </w:r>
      <w:r w:rsidRPr="00874281">
        <w:rPr>
          <w:rFonts w:eastAsia="Times New Roman"/>
          <w:color w:val="000000"/>
          <w:spacing w:val="2"/>
          <w:sz w:val="30"/>
          <w:szCs w:val="30"/>
        </w:rPr>
        <w:t xml:space="preserve">2. Белок сои характеризуется высокой усвояемостью, хорошей растворимостью в </w:t>
      </w:r>
      <w:r w:rsidRPr="00874281">
        <w:rPr>
          <w:rFonts w:eastAsia="Times New Roman"/>
          <w:color w:val="000000"/>
          <w:spacing w:val="2"/>
          <w:sz w:val="30"/>
          <w:szCs w:val="30"/>
        </w:rPr>
        <w:lastRenderedPageBreak/>
        <w:t xml:space="preserve">воде; по содержанию незаменимых аминокислот он богаче белка других культур. Протеин сои может заменять протеин мяса. Главный белок семян сои – </w:t>
      </w:r>
      <w:proofErr w:type="spellStart"/>
      <w:r w:rsidRPr="00874281">
        <w:rPr>
          <w:rFonts w:eastAsia="Times New Roman"/>
          <w:color w:val="000000"/>
          <w:spacing w:val="2"/>
          <w:sz w:val="30"/>
          <w:szCs w:val="30"/>
        </w:rPr>
        <w:t>глицинин</w:t>
      </w:r>
      <w:proofErr w:type="spellEnd"/>
      <w:r w:rsidRPr="00874281">
        <w:rPr>
          <w:rFonts w:eastAsia="Times New Roman"/>
          <w:color w:val="000000"/>
          <w:spacing w:val="2"/>
          <w:sz w:val="30"/>
          <w:szCs w:val="30"/>
        </w:rPr>
        <w:t xml:space="preserve"> – способен при закисании свертываться (створаживаться). Изготовленное из соевых бобов молоко, как и животное молоко, содержит казеин, идущий для питания и промышленных целей.</w:t>
      </w:r>
    </w:p>
    <w:p w14:paraId="332962E6" w14:textId="35EF0828"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Соя служит сырьем для маслобойной промышленности, масло используют не только в пищу, но и в мыловарении, лакокрасочной промышленности и </w:t>
      </w:r>
      <w:r w:rsidR="00624204">
        <w:rPr>
          <w:rFonts w:eastAsia="Times New Roman"/>
          <w:sz w:val="30"/>
          <w:szCs w:val="30"/>
        </w:rPr>
        <w:t>так далее</w:t>
      </w:r>
      <w:r w:rsidRPr="00874281">
        <w:rPr>
          <w:rFonts w:eastAsia="Times New Roman"/>
          <w:color w:val="000000"/>
          <w:spacing w:val="2"/>
          <w:sz w:val="30"/>
          <w:szCs w:val="30"/>
        </w:rPr>
        <w:t xml:space="preserve">. В мировом производстве пищевого растительного масла соя занимает первое место. На ее долю приходится 40%, а на долю подсолнечника – 17%. Соевое масло используют преимущественно в переработанном виде как сырье для производства маргарина и получения лецитина, применяемого при изготовлении медицинских препаратов. В кондитерской промышленности соевым лецитином заменяют яичные желтки. </w:t>
      </w:r>
    </w:p>
    <w:p w14:paraId="55C3EF84"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 xml:space="preserve">Соя – ценное кормовое растение. Раньше сою возделывали на зеленый корм, который охотно поедают животные, а также для силосования (в смеси с кукурузой). Сейчас сою возделывают в основном на семена. Большое значение как корм для животных имеют жмых, шрот и соевая мука. Шрот сои содержит 40% белка, 1,4% жира и около 30% </w:t>
      </w:r>
      <w:proofErr w:type="spellStart"/>
      <w:r w:rsidRPr="00874281">
        <w:rPr>
          <w:rFonts w:eastAsia="Times New Roman"/>
          <w:color w:val="000000"/>
          <w:spacing w:val="2"/>
          <w:sz w:val="30"/>
          <w:szCs w:val="30"/>
        </w:rPr>
        <w:t>безазотистых</w:t>
      </w:r>
      <w:proofErr w:type="spellEnd"/>
      <w:r w:rsidRPr="00874281">
        <w:rPr>
          <w:rFonts w:eastAsia="Times New Roman"/>
          <w:color w:val="000000"/>
          <w:spacing w:val="2"/>
          <w:sz w:val="30"/>
          <w:szCs w:val="30"/>
        </w:rPr>
        <w:t xml:space="preserve"> веществ.</w:t>
      </w:r>
    </w:p>
    <w:p w14:paraId="58C86C40"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Из сои как технической культуры изготавливают искусственную шерстяную ткань, пластмассы, клей, лаки, краски, мыло и многие другие технические продукты и изделия. Добавление соевого масла в белые эмалевые краски предохраняет их от пожелтения и придает им блеск.</w:t>
      </w:r>
    </w:p>
    <w:p w14:paraId="1BEDB02A" w14:textId="736C26FE"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FA3A44">
        <w:rPr>
          <w:rFonts w:eastAsia="Times New Roman"/>
          <w:sz w:val="30"/>
          <w:szCs w:val="30"/>
        </w:rPr>
        <w:t>49</w:t>
      </w:r>
      <w:r w:rsidRPr="00874281">
        <w:rPr>
          <w:rFonts w:eastAsia="Times New Roman"/>
          <w:sz w:val="30"/>
          <w:szCs w:val="30"/>
        </w:rPr>
        <w:t>)</w:t>
      </w:r>
    </w:p>
    <w:p w14:paraId="088BF7BB"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Чечевица и арахис среди зерновых бобовых растений выделяются наиболее высоким содержанием белка, уступая в этом отношении лишь сое. Площадь, занятая чечевицей, составляет около 70% всех ее посевов в России. Средний урожай составляет от 22 до 25 ц с 1 га. Мировая площадь посева арахиса составляет около 22 млн га. Его культура наиболее распространена в Индии, Китае, Японии, Корее, Мьянме, Центральной и Северной Африке, США и Западной Европе (преимущественно в зонах, прилегающих к Средиземному морю), Украине. В России арахис выращивают в Поволжье, Ростовской области, Краснодарском крае. Средняя урожайность семян арахиса (в ц/га) в мире – 10; в Китае, Испании, Корее – до 20; в России – 5–8 (без полива) и 20–80 при орошении.</w:t>
      </w:r>
    </w:p>
    <w:p w14:paraId="7CAB6472" w14:textId="62B6237B" w:rsidR="001E77E0" w:rsidRPr="00874281" w:rsidRDefault="001E77E0" w:rsidP="001E77E0">
      <w:pPr>
        <w:shd w:val="clear" w:color="auto" w:fill="FFFFFF"/>
        <w:ind w:firstLine="708"/>
        <w:contextualSpacing/>
        <w:rPr>
          <w:rFonts w:eastAsia="Times New Roman"/>
          <w:sz w:val="30"/>
          <w:szCs w:val="30"/>
        </w:rPr>
      </w:pPr>
      <w:r w:rsidRPr="00874281">
        <w:rPr>
          <w:rFonts w:eastAsia="Times New Roman"/>
          <w:sz w:val="30"/>
          <w:szCs w:val="30"/>
        </w:rPr>
        <w:t>(СЛАЙД 5</w:t>
      </w:r>
      <w:r w:rsidR="00FA3A44">
        <w:rPr>
          <w:rFonts w:eastAsia="Times New Roman"/>
          <w:sz w:val="30"/>
          <w:szCs w:val="30"/>
        </w:rPr>
        <w:t>0</w:t>
      </w:r>
      <w:r w:rsidRPr="00874281">
        <w:rPr>
          <w:rFonts w:eastAsia="Times New Roman"/>
          <w:sz w:val="30"/>
          <w:szCs w:val="30"/>
        </w:rPr>
        <w:t>)</w:t>
      </w:r>
    </w:p>
    <w:p w14:paraId="56396D5D" w14:textId="77777777" w:rsidR="001E77E0" w:rsidRPr="00874281" w:rsidRDefault="001E77E0" w:rsidP="001E77E0">
      <w:pPr>
        <w:shd w:val="clear" w:color="auto" w:fill="FFFFFF"/>
        <w:ind w:firstLine="708"/>
        <w:contextualSpacing/>
        <w:rPr>
          <w:rFonts w:eastAsia="Times New Roman"/>
          <w:color w:val="000000"/>
          <w:spacing w:val="2"/>
          <w:sz w:val="30"/>
          <w:szCs w:val="30"/>
        </w:rPr>
      </w:pPr>
      <w:r w:rsidRPr="00874281">
        <w:rPr>
          <w:rFonts w:eastAsia="Times New Roman"/>
          <w:color w:val="000000"/>
          <w:spacing w:val="-6"/>
          <w:sz w:val="30"/>
          <w:szCs w:val="30"/>
        </w:rPr>
        <w:t xml:space="preserve">Чечевичную муку употребляют для приготовления некоторых сортов колбасы, консервов, кофе, конфет и печений, в хлебопекарной промышленности для повышения </w:t>
      </w:r>
      <w:proofErr w:type="spellStart"/>
      <w:r w:rsidRPr="00874281">
        <w:rPr>
          <w:rFonts w:eastAsia="Times New Roman"/>
          <w:color w:val="000000"/>
          <w:spacing w:val="-6"/>
          <w:sz w:val="30"/>
          <w:szCs w:val="30"/>
        </w:rPr>
        <w:t>белковости</w:t>
      </w:r>
      <w:proofErr w:type="spellEnd"/>
      <w:r w:rsidRPr="00874281">
        <w:rPr>
          <w:rFonts w:eastAsia="Times New Roman"/>
          <w:color w:val="000000"/>
          <w:spacing w:val="-6"/>
          <w:sz w:val="30"/>
          <w:szCs w:val="30"/>
        </w:rPr>
        <w:t xml:space="preserve"> хлебных изделий, особенно </w:t>
      </w:r>
      <w:r w:rsidRPr="00874281">
        <w:rPr>
          <w:rFonts w:eastAsia="Times New Roman"/>
          <w:color w:val="000000"/>
          <w:spacing w:val="-6"/>
          <w:sz w:val="30"/>
          <w:szCs w:val="30"/>
        </w:rPr>
        <w:lastRenderedPageBreak/>
        <w:t xml:space="preserve">галет. Из цельных семян чечевицы приготовляют разнообразные блюда: супы, каши, пюре, гарниры, используя крупу особенно ценимой тарелочной </w:t>
      </w:r>
      <w:proofErr w:type="spellStart"/>
      <w:r w:rsidRPr="00874281">
        <w:rPr>
          <w:rFonts w:eastAsia="Times New Roman"/>
          <w:color w:val="000000"/>
          <w:spacing w:val="-6"/>
          <w:sz w:val="30"/>
          <w:szCs w:val="30"/>
        </w:rPr>
        <w:t>крупносемянной</w:t>
      </w:r>
      <w:proofErr w:type="spellEnd"/>
      <w:r w:rsidRPr="00874281">
        <w:rPr>
          <w:rFonts w:eastAsia="Times New Roman"/>
          <w:color w:val="000000"/>
          <w:spacing w:val="-6"/>
          <w:sz w:val="30"/>
          <w:szCs w:val="30"/>
        </w:rPr>
        <w:t xml:space="preserve"> чечевицы, у которой семенные оболочки (клетчатка) удаляются. Белок чечевицы легко усваивается организмом человека и животных, представляя собой высокопитательный продукт. </w:t>
      </w:r>
      <w:r w:rsidRPr="00874281">
        <w:rPr>
          <w:rFonts w:eastAsia="Times New Roman"/>
          <w:color w:val="000000"/>
          <w:spacing w:val="2"/>
          <w:sz w:val="30"/>
          <w:szCs w:val="30"/>
        </w:rPr>
        <w:t xml:space="preserve">Вместе с этим семена чечевицы, наряду с высоким содержанием в них белка и его хорошим качеством, отличаются наилучшей </w:t>
      </w:r>
      <w:proofErr w:type="spellStart"/>
      <w:r w:rsidRPr="00874281">
        <w:rPr>
          <w:rFonts w:eastAsia="Times New Roman"/>
          <w:color w:val="000000"/>
          <w:spacing w:val="2"/>
          <w:sz w:val="30"/>
          <w:szCs w:val="30"/>
        </w:rPr>
        <w:t>развариваемостью</w:t>
      </w:r>
      <w:proofErr w:type="spellEnd"/>
      <w:r w:rsidRPr="00874281">
        <w:rPr>
          <w:rFonts w:eastAsia="Times New Roman"/>
          <w:color w:val="000000"/>
          <w:spacing w:val="2"/>
          <w:sz w:val="30"/>
          <w:szCs w:val="30"/>
        </w:rPr>
        <w:t xml:space="preserve">, они развариваются в 2–3 раза быстрее, чем семена гороха и фасоли. Чечевица играет важную роль и как кормовая культура. На корм используют зерно, солому, мякину и отходы, образующиеся при сортировании семян и переработке их на крупу и муку. Семена чечевицы – ценный концентрированный корм для сельскохозяйственных животных, особенно для откорма свиней. Мякина и соломенная резка зерновых хлебных культур в смеси с чечевичной мукой по своей питательности равны хорошему сену. Солома и мякина чечевицы при своевременной уборке по кормовым достоинствам превосходят те же отходы овса. Центрально-черноземная полоса – основная зона выращивания высокоценных товарных сортов </w:t>
      </w:r>
      <w:proofErr w:type="spellStart"/>
      <w:r w:rsidRPr="00874281">
        <w:rPr>
          <w:rFonts w:eastAsia="Times New Roman"/>
          <w:color w:val="000000"/>
          <w:spacing w:val="2"/>
          <w:sz w:val="30"/>
          <w:szCs w:val="30"/>
        </w:rPr>
        <w:t>крупносемянной</w:t>
      </w:r>
      <w:proofErr w:type="spellEnd"/>
      <w:r w:rsidRPr="00874281">
        <w:rPr>
          <w:rFonts w:eastAsia="Times New Roman"/>
          <w:color w:val="000000"/>
          <w:spacing w:val="2"/>
          <w:sz w:val="30"/>
          <w:szCs w:val="30"/>
        </w:rPr>
        <w:t xml:space="preserve"> (тарелочной) чечевицы. </w:t>
      </w:r>
    </w:p>
    <w:p w14:paraId="74255DAD" w14:textId="77777777" w:rsidR="001E77E0" w:rsidRPr="00874281" w:rsidRDefault="001E77E0" w:rsidP="001E77E0">
      <w:pPr>
        <w:shd w:val="clear" w:color="auto" w:fill="FFFFFF"/>
        <w:rPr>
          <w:rFonts w:eastAsia="Times New Roman"/>
          <w:color w:val="000000"/>
          <w:spacing w:val="-4"/>
          <w:sz w:val="30"/>
          <w:szCs w:val="30"/>
        </w:rPr>
      </w:pPr>
      <w:r w:rsidRPr="00874281">
        <w:rPr>
          <w:rFonts w:eastAsia="Times New Roman"/>
          <w:color w:val="000000"/>
          <w:spacing w:val="-4"/>
          <w:sz w:val="30"/>
          <w:szCs w:val="30"/>
        </w:rPr>
        <w:t>Семена арахиса (земляного, или китайского ореха) содержат 48–66% высококачественного пищевого невысыхающего масла, заменяющего прованское масло, и 23–38% белка (жмых содержит ~ 45% белка и используется для приготовления халвы, тортов, шоколада и других продуктов). Вегетативная масса арахиса в виде сена служит хорошим кормом для скота, не уступая по питательности сену клевера или люцерны (содержит 10–20% белка), а шелуха плодов арахиса (бобов) идет на производство изоляционных материалов и на топливо.</w:t>
      </w:r>
    </w:p>
    <w:p w14:paraId="5887AE55" w14:textId="35226E82" w:rsidR="001E77E0" w:rsidRPr="00874281" w:rsidRDefault="001E77E0" w:rsidP="00B272A2">
      <w:pPr>
        <w:shd w:val="clear" w:color="auto" w:fill="FFFFFF"/>
        <w:contextualSpacing/>
        <w:rPr>
          <w:rFonts w:eastAsia="Times New Roman"/>
          <w:sz w:val="30"/>
          <w:szCs w:val="30"/>
        </w:rPr>
      </w:pPr>
      <w:r w:rsidRPr="00874281">
        <w:rPr>
          <w:rFonts w:eastAsia="Times New Roman"/>
          <w:sz w:val="30"/>
          <w:szCs w:val="30"/>
        </w:rPr>
        <w:t>(СЛАЙД 5</w:t>
      </w:r>
      <w:r w:rsidR="00FA3A44">
        <w:rPr>
          <w:rFonts w:eastAsia="Times New Roman"/>
          <w:sz w:val="30"/>
          <w:szCs w:val="30"/>
        </w:rPr>
        <w:t>1</w:t>
      </w:r>
      <w:r w:rsidRPr="00874281">
        <w:rPr>
          <w:rFonts w:eastAsia="Times New Roman"/>
          <w:sz w:val="30"/>
          <w:szCs w:val="30"/>
        </w:rPr>
        <w:t>)</w:t>
      </w:r>
    </w:p>
    <w:p w14:paraId="6837CFB7" w14:textId="77777777" w:rsidR="001E77E0" w:rsidRPr="00874281" w:rsidRDefault="001E77E0" w:rsidP="00B272A2">
      <w:pPr>
        <w:shd w:val="clear" w:color="auto" w:fill="FFFFFF"/>
        <w:rPr>
          <w:sz w:val="30"/>
          <w:szCs w:val="30"/>
        </w:rPr>
      </w:pPr>
      <w:r w:rsidRPr="00874281">
        <w:rPr>
          <w:sz w:val="30"/>
          <w:szCs w:val="30"/>
        </w:rPr>
        <w:t>Основными экспортерами бобовых являются Канада, США, Австралия, страны Африки.</w:t>
      </w:r>
    </w:p>
    <w:p w14:paraId="40287B58" w14:textId="784E80F9" w:rsidR="001E77E0" w:rsidRPr="00874281" w:rsidRDefault="001E77E0" w:rsidP="00B272A2">
      <w:pPr>
        <w:shd w:val="clear" w:color="auto" w:fill="FFFFFF"/>
        <w:contextualSpacing/>
        <w:rPr>
          <w:rFonts w:eastAsia="Times New Roman"/>
          <w:sz w:val="30"/>
          <w:szCs w:val="30"/>
        </w:rPr>
      </w:pPr>
      <w:r w:rsidRPr="00874281">
        <w:rPr>
          <w:rFonts w:eastAsia="Times New Roman"/>
          <w:sz w:val="30"/>
          <w:szCs w:val="30"/>
        </w:rPr>
        <w:t>(СЛАЙД 5</w:t>
      </w:r>
      <w:r w:rsidR="00FA3A44">
        <w:rPr>
          <w:rFonts w:eastAsia="Times New Roman"/>
          <w:sz w:val="30"/>
          <w:szCs w:val="30"/>
        </w:rPr>
        <w:t>2</w:t>
      </w:r>
      <w:r w:rsidRPr="00874281">
        <w:rPr>
          <w:rFonts w:eastAsia="Times New Roman"/>
          <w:sz w:val="30"/>
          <w:szCs w:val="30"/>
        </w:rPr>
        <w:t>)</w:t>
      </w:r>
    </w:p>
    <w:p w14:paraId="6C10ACF7" w14:textId="77777777" w:rsidR="001E77E0" w:rsidRPr="00874281" w:rsidRDefault="001E77E0" w:rsidP="00B272A2">
      <w:pPr>
        <w:shd w:val="clear" w:color="auto" w:fill="FFFFFF"/>
        <w:contextualSpacing/>
        <w:rPr>
          <w:sz w:val="30"/>
          <w:szCs w:val="30"/>
        </w:rPr>
      </w:pPr>
      <w:r w:rsidRPr="00874281">
        <w:rPr>
          <w:sz w:val="30"/>
          <w:szCs w:val="30"/>
        </w:rPr>
        <w:t>Импортируют бобовые Индия, страны Евросоюза, США.</w:t>
      </w:r>
    </w:p>
    <w:p w14:paraId="65621FAD" w14:textId="5FDB54BE" w:rsidR="001E77E0" w:rsidRPr="00874281" w:rsidRDefault="001E77E0" w:rsidP="00B272A2">
      <w:pPr>
        <w:shd w:val="clear" w:color="auto" w:fill="FFFFFF"/>
        <w:contextualSpacing/>
        <w:rPr>
          <w:rFonts w:eastAsia="Times New Roman"/>
          <w:sz w:val="30"/>
          <w:szCs w:val="30"/>
        </w:rPr>
      </w:pPr>
      <w:r w:rsidRPr="00874281">
        <w:rPr>
          <w:rFonts w:eastAsia="Times New Roman"/>
          <w:sz w:val="30"/>
          <w:szCs w:val="30"/>
        </w:rPr>
        <w:t>(СЛАЙД 5</w:t>
      </w:r>
      <w:r w:rsidR="00FA3A44">
        <w:rPr>
          <w:rFonts w:eastAsia="Times New Roman"/>
          <w:sz w:val="30"/>
          <w:szCs w:val="30"/>
        </w:rPr>
        <w:t>3</w:t>
      </w:r>
      <w:r w:rsidRPr="00874281">
        <w:rPr>
          <w:rFonts w:eastAsia="Times New Roman"/>
          <w:sz w:val="30"/>
          <w:szCs w:val="30"/>
        </w:rPr>
        <w:t>)</w:t>
      </w:r>
    </w:p>
    <w:p w14:paraId="00660F9C" w14:textId="7DFCCFB6" w:rsidR="001E77E0" w:rsidRPr="00874281" w:rsidRDefault="001E77E0" w:rsidP="00B272A2">
      <w:pPr>
        <w:shd w:val="clear" w:color="auto" w:fill="FFFFFF"/>
        <w:contextualSpacing/>
        <w:rPr>
          <w:rFonts w:eastAsia="Times New Roman"/>
          <w:sz w:val="30"/>
          <w:szCs w:val="30"/>
        </w:rPr>
      </w:pPr>
      <w:r w:rsidRPr="00874281">
        <w:rPr>
          <w:rFonts w:eastAsia="Times New Roman"/>
          <w:sz w:val="30"/>
          <w:szCs w:val="30"/>
        </w:rPr>
        <w:t>Дополнительный материал: видеофильм</w:t>
      </w:r>
      <w:r w:rsidR="00D362A6">
        <w:rPr>
          <w:rFonts w:eastAsia="Times New Roman"/>
          <w:sz w:val="30"/>
          <w:szCs w:val="30"/>
        </w:rPr>
        <w:t>.</w:t>
      </w:r>
      <w:r w:rsidRPr="00874281">
        <w:rPr>
          <w:rFonts w:eastAsia="Times New Roman"/>
          <w:sz w:val="30"/>
          <w:szCs w:val="30"/>
        </w:rPr>
        <w:t xml:space="preserve"> </w:t>
      </w:r>
    </w:p>
    <w:p w14:paraId="66718C64" w14:textId="7A6A0D5D" w:rsidR="001E77E0" w:rsidRPr="00874281" w:rsidRDefault="001E77E0" w:rsidP="00B272A2">
      <w:pPr>
        <w:shd w:val="clear" w:color="auto" w:fill="FFFFFF"/>
        <w:contextualSpacing/>
        <w:rPr>
          <w:rFonts w:eastAsia="Times New Roman"/>
          <w:sz w:val="30"/>
          <w:szCs w:val="30"/>
        </w:rPr>
      </w:pPr>
      <w:r w:rsidRPr="00874281">
        <w:rPr>
          <w:rFonts w:eastAsia="Times New Roman"/>
          <w:sz w:val="30"/>
          <w:szCs w:val="30"/>
        </w:rPr>
        <w:t>(СЛАЙД 5</w:t>
      </w:r>
      <w:r w:rsidR="00FA3A44">
        <w:rPr>
          <w:rFonts w:eastAsia="Times New Roman"/>
          <w:sz w:val="30"/>
          <w:szCs w:val="30"/>
        </w:rPr>
        <w:t>4</w:t>
      </w:r>
      <w:r w:rsidRPr="00874281">
        <w:rPr>
          <w:rFonts w:eastAsia="Times New Roman"/>
          <w:sz w:val="30"/>
          <w:szCs w:val="30"/>
        </w:rPr>
        <w:t>)</w:t>
      </w:r>
    </w:p>
    <w:p w14:paraId="2D23C56D" w14:textId="77777777" w:rsidR="001E77E0" w:rsidRPr="00874281" w:rsidRDefault="001E77E0" w:rsidP="00B272A2">
      <w:pPr>
        <w:shd w:val="clear" w:color="auto" w:fill="FFFFFF"/>
        <w:contextualSpacing/>
        <w:rPr>
          <w:sz w:val="30"/>
          <w:szCs w:val="30"/>
        </w:rPr>
      </w:pPr>
      <w:r w:rsidRPr="00874281">
        <w:rPr>
          <w:sz w:val="30"/>
          <w:szCs w:val="30"/>
        </w:rPr>
        <w:t>В Беларуси валовой сбор зерновых и зернобобовых культур колеблется в пределах 7–8 тыс. т, производство зерна на душу населения – 750–1000 кг.</w:t>
      </w:r>
    </w:p>
    <w:p w14:paraId="5059BA71" w14:textId="0EDFC8D5"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5</w:t>
      </w:r>
      <w:r w:rsidR="00FA3A44">
        <w:rPr>
          <w:rFonts w:eastAsia="Times New Roman"/>
          <w:sz w:val="30"/>
          <w:szCs w:val="30"/>
        </w:rPr>
        <w:t>5</w:t>
      </w:r>
      <w:r w:rsidRPr="00874281">
        <w:rPr>
          <w:rFonts w:eastAsia="Times New Roman"/>
          <w:sz w:val="30"/>
          <w:szCs w:val="30"/>
        </w:rPr>
        <w:t>)</w:t>
      </w:r>
    </w:p>
    <w:p w14:paraId="1D5264B5" w14:textId="77777777" w:rsidR="001E77E0" w:rsidRPr="00874281" w:rsidRDefault="001E77E0" w:rsidP="001E77E0">
      <w:pPr>
        <w:shd w:val="clear" w:color="auto" w:fill="FFFFFF"/>
        <w:ind w:firstLine="708"/>
        <w:contextualSpacing/>
        <w:rPr>
          <w:sz w:val="30"/>
          <w:szCs w:val="30"/>
        </w:rPr>
      </w:pPr>
      <w:r w:rsidRPr="00874281">
        <w:rPr>
          <w:sz w:val="30"/>
          <w:szCs w:val="30"/>
        </w:rPr>
        <w:t>По посевным площадям и урожайности лидирующие позиции занимают Гродненская и Минская области.</w:t>
      </w:r>
    </w:p>
    <w:p w14:paraId="7CEE3D8E" w14:textId="77777777" w:rsidR="001E77E0" w:rsidRPr="00874281" w:rsidRDefault="001E77E0" w:rsidP="001E77E0">
      <w:pPr>
        <w:shd w:val="clear" w:color="auto" w:fill="FFFFFF"/>
        <w:rPr>
          <w:sz w:val="30"/>
          <w:szCs w:val="30"/>
        </w:rPr>
      </w:pPr>
      <w:r w:rsidRPr="00874281">
        <w:rPr>
          <w:sz w:val="30"/>
          <w:szCs w:val="30"/>
        </w:rPr>
        <w:t xml:space="preserve">Знакомство с аграрной профессией – агроном-семеновод (в его обязанности входит организация работ по выращиванию </w:t>
      </w:r>
      <w:r w:rsidRPr="00874281">
        <w:rPr>
          <w:sz w:val="30"/>
          <w:szCs w:val="30"/>
        </w:rPr>
        <w:lastRenderedPageBreak/>
        <w:t>высококачественных сортовых семян и посадочного материала, а также по созданию в необходимом количестве семенного фонда для хозяйства, выполнению договорных обязательств поставки сортовых и гибридных семян в республиканский фонд).</w:t>
      </w:r>
    </w:p>
    <w:p w14:paraId="5ABC6D91" w14:textId="77777777" w:rsidR="001E77E0" w:rsidRPr="00874281" w:rsidRDefault="001E77E0" w:rsidP="001E77E0">
      <w:pPr>
        <w:shd w:val="clear" w:color="auto" w:fill="FFFFFF"/>
        <w:jc w:val="center"/>
        <w:rPr>
          <w:sz w:val="30"/>
          <w:szCs w:val="30"/>
        </w:rPr>
      </w:pPr>
    </w:p>
    <w:p w14:paraId="09C42C9F" w14:textId="77777777" w:rsidR="001E77E0" w:rsidRPr="00874281" w:rsidRDefault="001E77E0" w:rsidP="001E77E0">
      <w:pPr>
        <w:shd w:val="clear" w:color="auto" w:fill="FFFFFF"/>
        <w:ind w:firstLine="0"/>
        <w:jc w:val="center"/>
        <w:rPr>
          <w:b/>
          <w:bCs/>
          <w:sz w:val="30"/>
          <w:szCs w:val="30"/>
        </w:rPr>
      </w:pPr>
      <w:r w:rsidRPr="00874281">
        <w:rPr>
          <w:b/>
          <w:bCs/>
          <w:sz w:val="30"/>
          <w:szCs w:val="30"/>
        </w:rPr>
        <w:t>4. Практическая работа (37–40 мин)</w:t>
      </w:r>
    </w:p>
    <w:p w14:paraId="45F0742D" w14:textId="77777777" w:rsidR="001E77E0" w:rsidRPr="00874281" w:rsidRDefault="001E77E0" w:rsidP="001E77E0">
      <w:pPr>
        <w:shd w:val="clear" w:color="auto" w:fill="FFFFFF"/>
        <w:contextualSpacing/>
        <w:rPr>
          <w:sz w:val="30"/>
          <w:szCs w:val="30"/>
        </w:rPr>
      </w:pPr>
      <w:r w:rsidRPr="00874281">
        <w:rPr>
          <w:sz w:val="30"/>
          <w:szCs w:val="30"/>
        </w:rPr>
        <w:t xml:space="preserve">Цель: </w:t>
      </w:r>
      <w:r w:rsidRPr="00874281">
        <w:rPr>
          <w:rFonts w:eastAsia="Times New Roman"/>
          <w:sz w:val="30"/>
          <w:szCs w:val="30"/>
        </w:rPr>
        <w:t>изучение образцов семян зерновых, зернобобовых и крупяных культур.</w:t>
      </w:r>
    </w:p>
    <w:p w14:paraId="34A5C6D4"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Оснащение (дополнительно к общему оборудованию): натуральные образцы растений, гербарии.</w:t>
      </w:r>
    </w:p>
    <w:p w14:paraId="56C97CBE" w14:textId="77777777" w:rsidR="001E77E0" w:rsidRPr="00874281" w:rsidRDefault="001E77E0" w:rsidP="001E77E0">
      <w:pPr>
        <w:rPr>
          <w:rFonts w:eastAsia="Times New Roman"/>
          <w:sz w:val="30"/>
          <w:szCs w:val="30"/>
        </w:rPr>
      </w:pPr>
      <w:r w:rsidRPr="00874281">
        <w:rPr>
          <w:rFonts w:eastAsia="Times New Roman"/>
          <w:sz w:val="30"/>
          <w:szCs w:val="30"/>
        </w:rPr>
        <w:t>Порядок выполнения работы.</w:t>
      </w:r>
    </w:p>
    <w:p w14:paraId="0AC37B0A" w14:textId="77777777" w:rsidR="001E77E0" w:rsidRPr="00874281" w:rsidRDefault="001E77E0" w:rsidP="001E77E0">
      <w:pPr>
        <w:rPr>
          <w:rFonts w:eastAsia="Times New Roman"/>
          <w:sz w:val="30"/>
          <w:szCs w:val="30"/>
        </w:rPr>
      </w:pPr>
      <w:r w:rsidRPr="00874281">
        <w:rPr>
          <w:rFonts w:eastAsia="Times New Roman"/>
          <w:sz w:val="30"/>
          <w:szCs w:val="30"/>
        </w:rPr>
        <w:t xml:space="preserve">Задание 1. Определение вида зерновых и зернобобовых культур по натуральным образцам и гербариям. </w:t>
      </w:r>
    </w:p>
    <w:p w14:paraId="0853E556" w14:textId="77777777" w:rsidR="001E77E0" w:rsidRPr="00874281" w:rsidRDefault="001E77E0" w:rsidP="001E77E0">
      <w:pPr>
        <w:rPr>
          <w:rFonts w:eastAsia="Times New Roman"/>
          <w:sz w:val="30"/>
          <w:szCs w:val="30"/>
        </w:rPr>
      </w:pPr>
      <w:r w:rsidRPr="00874281">
        <w:rPr>
          <w:rFonts w:eastAsia="Times New Roman"/>
          <w:sz w:val="30"/>
          <w:szCs w:val="30"/>
        </w:rPr>
        <w:t>Учащиеся изучают натуральные образцы и/или гербарии следующих зерновых культур: пшеницы мягкой, ячменя двурядного, ржи посевной, овса посевного (растения не идентифицированы) – и зернобобовых: гороха посевного и полевого, кормовых бобов, сои, фасоли обыкновенной и люпина узколистного. Идентификацию видов осуществляют по сравнительной таблице признаков (таблицы 1, 2), анализируя строение вегетативных и генеративных органов. Данные заносят в рабочую тетрадь.</w:t>
      </w:r>
    </w:p>
    <w:p w14:paraId="1591B849" w14:textId="77116EDB" w:rsidR="001E77E0" w:rsidRPr="00874281" w:rsidRDefault="001E77E0" w:rsidP="001E77E0">
      <w:pPr>
        <w:ind w:firstLine="0"/>
        <w:jc w:val="center"/>
        <w:rPr>
          <w:sz w:val="30"/>
          <w:szCs w:val="30"/>
        </w:rPr>
      </w:pPr>
      <w:r w:rsidRPr="00874281">
        <w:rPr>
          <w:sz w:val="30"/>
          <w:szCs w:val="30"/>
        </w:rPr>
        <w:t>Таблица 1 – Отличительные особенности зерновых видов</w:t>
      </w:r>
    </w:p>
    <w:p w14:paraId="12578A29" w14:textId="77777777" w:rsidR="001E77E0" w:rsidRPr="00874281" w:rsidRDefault="001E77E0" w:rsidP="001E77E0">
      <w:pPr>
        <w:widowControl w:val="0"/>
        <w:autoSpaceDE w:val="0"/>
        <w:autoSpaceDN w:val="0"/>
        <w:adjustRightInd w:val="0"/>
        <w:ind w:firstLine="0"/>
        <w:jc w:val="center"/>
        <w:rPr>
          <w:rFonts w:eastAsia="Times New Roman"/>
          <w:sz w:val="30"/>
          <w:szCs w:val="30"/>
        </w:rPr>
      </w:pPr>
      <w:r w:rsidRPr="00874281">
        <w:rPr>
          <w:rFonts w:eastAsia="Times New Roman"/>
          <w:noProof/>
          <w:sz w:val="30"/>
          <w:szCs w:val="30"/>
        </w:rPr>
        <w:drawing>
          <wp:inline distT="0" distB="0" distL="0" distR="0" wp14:anchorId="36B133CB" wp14:editId="25D9C0C1">
            <wp:extent cx="6010275" cy="3212866"/>
            <wp:effectExtent l="0" t="0" r="0" b="6985"/>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lum bright="18000" contrast="36000"/>
                      <a:extLst>
                        <a:ext uri="{28A0092B-C50C-407E-A947-70E740481C1C}">
                          <a14:useLocalDpi xmlns:a14="http://schemas.microsoft.com/office/drawing/2010/main" val="0"/>
                        </a:ext>
                      </a:extLst>
                    </a:blip>
                    <a:srcRect b="3134"/>
                    <a:stretch>
                      <a:fillRect/>
                    </a:stretch>
                  </pic:blipFill>
                  <pic:spPr bwMode="auto">
                    <a:xfrm>
                      <a:off x="0" y="0"/>
                      <a:ext cx="6010275" cy="3212866"/>
                    </a:xfrm>
                    <a:prstGeom prst="rect">
                      <a:avLst/>
                    </a:prstGeom>
                    <a:noFill/>
                    <a:ln>
                      <a:noFill/>
                    </a:ln>
                  </pic:spPr>
                </pic:pic>
              </a:graphicData>
            </a:graphic>
          </wp:inline>
        </w:drawing>
      </w:r>
    </w:p>
    <w:p w14:paraId="435BFEDE" w14:textId="77777777" w:rsidR="001E77E0" w:rsidRPr="00874281" w:rsidRDefault="001E77E0" w:rsidP="001E77E0">
      <w:pPr>
        <w:ind w:firstLine="0"/>
        <w:jc w:val="center"/>
        <w:rPr>
          <w:rFonts w:eastAsia="Times New Roman"/>
          <w:sz w:val="30"/>
          <w:szCs w:val="30"/>
        </w:rPr>
      </w:pPr>
    </w:p>
    <w:p w14:paraId="3B4D586D" w14:textId="77777777" w:rsidR="001E77E0" w:rsidRPr="00874281" w:rsidRDefault="001E77E0" w:rsidP="001E77E0">
      <w:pPr>
        <w:ind w:firstLine="0"/>
        <w:jc w:val="center"/>
        <w:rPr>
          <w:rFonts w:eastAsia="Times New Roman"/>
          <w:sz w:val="30"/>
          <w:szCs w:val="30"/>
        </w:rPr>
      </w:pPr>
      <w:r w:rsidRPr="00874281">
        <w:rPr>
          <w:rFonts w:eastAsia="Times New Roman"/>
          <w:sz w:val="30"/>
          <w:szCs w:val="30"/>
        </w:rPr>
        <w:t>Таблица 2 – Отличительные признаки листьев зерновых бобовых культур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43"/>
        <w:gridCol w:w="1293"/>
        <w:gridCol w:w="1529"/>
        <w:gridCol w:w="1210"/>
        <w:gridCol w:w="1324"/>
        <w:gridCol w:w="1571"/>
      </w:tblGrid>
      <w:tr w:rsidR="001E77E0" w:rsidRPr="00874281" w14:paraId="0D76052C" w14:textId="77777777" w:rsidTr="001E77E0">
        <w:tc>
          <w:tcPr>
            <w:tcW w:w="702" w:type="pct"/>
            <w:vAlign w:val="center"/>
          </w:tcPr>
          <w:p w14:paraId="214615E8"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Вид</w:t>
            </w:r>
          </w:p>
        </w:tc>
        <w:tc>
          <w:tcPr>
            <w:tcW w:w="783" w:type="pct"/>
            <w:vAlign w:val="center"/>
          </w:tcPr>
          <w:p w14:paraId="18C323A0" w14:textId="77777777" w:rsidR="001E77E0" w:rsidRPr="00874281" w:rsidRDefault="001E77E0" w:rsidP="001E77E0">
            <w:pPr>
              <w:ind w:right="17" w:firstLine="0"/>
              <w:jc w:val="center"/>
              <w:rPr>
                <w:rFonts w:eastAsia="Times New Roman"/>
                <w:sz w:val="26"/>
                <w:szCs w:val="26"/>
              </w:rPr>
            </w:pPr>
            <w:r w:rsidRPr="00874281">
              <w:rPr>
                <w:rFonts w:eastAsia="Times New Roman"/>
                <w:sz w:val="26"/>
                <w:szCs w:val="26"/>
              </w:rPr>
              <w:t>Строение листьев</w:t>
            </w:r>
          </w:p>
        </w:tc>
        <w:tc>
          <w:tcPr>
            <w:tcW w:w="656" w:type="pct"/>
            <w:vAlign w:val="center"/>
          </w:tcPr>
          <w:p w14:paraId="113A6966" w14:textId="77777777" w:rsidR="001E77E0" w:rsidRPr="00874281" w:rsidRDefault="001E77E0" w:rsidP="001E77E0">
            <w:pPr>
              <w:ind w:right="44" w:firstLine="0"/>
              <w:jc w:val="center"/>
              <w:rPr>
                <w:rFonts w:eastAsia="Times New Roman"/>
                <w:spacing w:val="-6"/>
                <w:sz w:val="26"/>
                <w:szCs w:val="26"/>
              </w:rPr>
            </w:pPr>
            <w:proofErr w:type="spellStart"/>
            <w:r w:rsidRPr="00874281">
              <w:rPr>
                <w:rFonts w:eastAsia="Times New Roman"/>
                <w:spacing w:val="-6"/>
                <w:sz w:val="26"/>
                <w:szCs w:val="26"/>
              </w:rPr>
              <w:t>Опушение</w:t>
            </w:r>
            <w:proofErr w:type="spellEnd"/>
            <w:r w:rsidRPr="00874281">
              <w:rPr>
                <w:rFonts w:eastAsia="Times New Roman"/>
                <w:spacing w:val="-6"/>
                <w:sz w:val="26"/>
                <w:szCs w:val="26"/>
              </w:rPr>
              <w:t xml:space="preserve"> листьев</w:t>
            </w:r>
          </w:p>
        </w:tc>
        <w:tc>
          <w:tcPr>
            <w:tcW w:w="776" w:type="pct"/>
            <w:vAlign w:val="center"/>
          </w:tcPr>
          <w:p w14:paraId="08EA3158"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Соцветие</w:t>
            </w:r>
          </w:p>
        </w:tc>
        <w:tc>
          <w:tcPr>
            <w:tcW w:w="614" w:type="pct"/>
            <w:vAlign w:val="center"/>
          </w:tcPr>
          <w:p w14:paraId="1B73B4CB" w14:textId="77777777" w:rsidR="001E77E0" w:rsidRPr="00874281" w:rsidRDefault="001E77E0" w:rsidP="001E77E0">
            <w:pPr>
              <w:ind w:firstLine="0"/>
              <w:jc w:val="center"/>
              <w:rPr>
                <w:rFonts w:eastAsia="Times New Roman"/>
                <w:spacing w:val="-6"/>
                <w:sz w:val="26"/>
                <w:szCs w:val="26"/>
              </w:rPr>
            </w:pPr>
            <w:r w:rsidRPr="00874281">
              <w:rPr>
                <w:rFonts w:eastAsia="Times New Roman"/>
                <w:spacing w:val="-6"/>
                <w:sz w:val="26"/>
                <w:szCs w:val="26"/>
              </w:rPr>
              <w:t>Окраска</w:t>
            </w:r>
          </w:p>
          <w:p w14:paraId="40EB8F96" w14:textId="77777777" w:rsidR="001E77E0" w:rsidRPr="00874281" w:rsidRDefault="001E77E0" w:rsidP="001E77E0">
            <w:pPr>
              <w:ind w:firstLine="0"/>
              <w:jc w:val="center"/>
              <w:rPr>
                <w:rFonts w:eastAsia="Times New Roman"/>
                <w:sz w:val="26"/>
                <w:szCs w:val="26"/>
              </w:rPr>
            </w:pPr>
            <w:r w:rsidRPr="00874281">
              <w:rPr>
                <w:rFonts w:eastAsia="Times New Roman"/>
                <w:spacing w:val="-6"/>
                <w:sz w:val="26"/>
                <w:szCs w:val="26"/>
              </w:rPr>
              <w:t>лепестков</w:t>
            </w:r>
          </w:p>
        </w:tc>
        <w:tc>
          <w:tcPr>
            <w:tcW w:w="672" w:type="pct"/>
            <w:vAlign w:val="center"/>
          </w:tcPr>
          <w:p w14:paraId="27F03E0B" w14:textId="77777777" w:rsidR="001E77E0" w:rsidRPr="00874281" w:rsidRDefault="001E77E0" w:rsidP="001E77E0">
            <w:pPr>
              <w:tabs>
                <w:tab w:val="left" w:pos="1108"/>
              </w:tabs>
              <w:ind w:firstLine="0"/>
              <w:jc w:val="center"/>
              <w:rPr>
                <w:rFonts w:eastAsia="Times New Roman"/>
                <w:sz w:val="26"/>
                <w:szCs w:val="26"/>
              </w:rPr>
            </w:pPr>
            <w:r w:rsidRPr="00874281">
              <w:rPr>
                <w:rFonts w:eastAsia="Times New Roman"/>
                <w:sz w:val="26"/>
                <w:szCs w:val="26"/>
              </w:rPr>
              <w:t>Окраска боба</w:t>
            </w:r>
          </w:p>
        </w:tc>
        <w:tc>
          <w:tcPr>
            <w:tcW w:w="797" w:type="pct"/>
            <w:vAlign w:val="center"/>
          </w:tcPr>
          <w:p w14:paraId="4688E996" w14:textId="77777777" w:rsidR="001E77E0" w:rsidRPr="00874281" w:rsidRDefault="001E77E0" w:rsidP="001E77E0">
            <w:pPr>
              <w:ind w:right="-1" w:firstLine="0"/>
              <w:jc w:val="center"/>
              <w:rPr>
                <w:rFonts w:eastAsia="Times New Roman"/>
                <w:sz w:val="26"/>
                <w:szCs w:val="26"/>
              </w:rPr>
            </w:pPr>
            <w:proofErr w:type="spellStart"/>
            <w:r w:rsidRPr="00874281">
              <w:rPr>
                <w:rFonts w:eastAsia="Times New Roman"/>
                <w:sz w:val="26"/>
                <w:szCs w:val="26"/>
              </w:rPr>
              <w:t>Опушение</w:t>
            </w:r>
            <w:proofErr w:type="spellEnd"/>
            <w:r w:rsidRPr="00874281">
              <w:rPr>
                <w:rFonts w:eastAsia="Times New Roman"/>
                <w:sz w:val="26"/>
                <w:szCs w:val="26"/>
              </w:rPr>
              <w:t xml:space="preserve"> боба</w:t>
            </w:r>
          </w:p>
        </w:tc>
      </w:tr>
      <w:tr w:rsidR="001E77E0" w:rsidRPr="00874281" w14:paraId="11D2BE5F" w14:textId="77777777" w:rsidTr="001E77E0">
        <w:tc>
          <w:tcPr>
            <w:tcW w:w="702" w:type="pct"/>
            <w:vAlign w:val="center"/>
          </w:tcPr>
          <w:p w14:paraId="03B12F1F"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Горох</w:t>
            </w:r>
          </w:p>
          <w:p w14:paraId="3F696C56"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 xml:space="preserve"> посевной</w:t>
            </w:r>
          </w:p>
        </w:tc>
        <w:tc>
          <w:tcPr>
            <w:tcW w:w="783" w:type="pct"/>
            <w:vAlign w:val="center"/>
          </w:tcPr>
          <w:p w14:paraId="4A6E024C" w14:textId="77777777" w:rsidR="001E77E0" w:rsidRPr="00874281" w:rsidRDefault="001E77E0" w:rsidP="001E77E0">
            <w:pPr>
              <w:ind w:right="17" w:firstLine="0"/>
              <w:jc w:val="center"/>
              <w:rPr>
                <w:rFonts w:eastAsia="Times New Roman"/>
                <w:sz w:val="26"/>
                <w:szCs w:val="26"/>
              </w:rPr>
            </w:pPr>
            <w:r w:rsidRPr="00874281">
              <w:rPr>
                <w:rFonts w:eastAsia="Times New Roman"/>
                <w:sz w:val="26"/>
                <w:szCs w:val="26"/>
              </w:rPr>
              <w:t xml:space="preserve">Парноперистые с </w:t>
            </w:r>
            <w:r w:rsidRPr="00874281">
              <w:rPr>
                <w:rFonts w:eastAsia="Times New Roman"/>
                <w:sz w:val="26"/>
                <w:szCs w:val="26"/>
              </w:rPr>
              <w:lastRenderedPageBreak/>
              <w:t>усиком и крупными прилистниками</w:t>
            </w:r>
          </w:p>
        </w:tc>
        <w:tc>
          <w:tcPr>
            <w:tcW w:w="656" w:type="pct"/>
            <w:vAlign w:val="center"/>
          </w:tcPr>
          <w:p w14:paraId="795AFC64" w14:textId="77777777" w:rsidR="001E77E0" w:rsidRPr="00874281" w:rsidRDefault="001E77E0" w:rsidP="001E77E0">
            <w:pPr>
              <w:ind w:right="44" w:firstLine="0"/>
              <w:jc w:val="center"/>
              <w:rPr>
                <w:rFonts w:eastAsia="Times New Roman"/>
                <w:sz w:val="26"/>
                <w:szCs w:val="26"/>
              </w:rPr>
            </w:pPr>
            <w:r w:rsidRPr="00874281">
              <w:rPr>
                <w:rFonts w:eastAsia="Times New Roman"/>
                <w:sz w:val="26"/>
                <w:szCs w:val="26"/>
              </w:rPr>
              <w:lastRenderedPageBreak/>
              <w:t>Голые</w:t>
            </w:r>
          </w:p>
        </w:tc>
        <w:tc>
          <w:tcPr>
            <w:tcW w:w="776" w:type="pct"/>
            <w:vAlign w:val="center"/>
          </w:tcPr>
          <w:p w14:paraId="32917FEA"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 xml:space="preserve">Недоразвившаяся </w:t>
            </w:r>
            <w:r w:rsidRPr="00874281">
              <w:rPr>
                <w:rFonts w:eastAsia="Times New Roman"/>
                <w:sz w:val="26"/>
                <w:szCs w:val="26"/>
              </w:rPr>
              <w:lastRenderedPageBreak/>
              <w:t>кисть</w:t>
            </w:r>
          </w:p>
        </w:tc>
        <w:tc>
          <w:tcPr>
            <w:tcW w:w="614" w:type="pct"/>
            <w:vAlign w:val="center"/>
          </w:tcPr>
          <w:p w14:paraId="12E509F4"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lastRenderedPageBreak/>
              <w:t>Белая</w:t>
            </w:r>
          </w:p>
        </w:tc>
        <w:tc>
          <w:tcPr>
            <w:tcW w:w="672" w:type="pct"/>
            <w:vAlign w:val="center"/>
          </w:tcPr>
          <w:p w14:paraId="77BB963A" w14:textId="77777777" w:rsidR="001E77E0" w:rsidRPr="00874281" w:rsidRDefault="001E77E0" w:rsidP="001E77E0">
            <w:pPr>
              <w:tabs>
                <w:tab w:val="left" w:pos="1108"/>
              </w:tabs>
              <w:ind w:firstLine="0"/>
              <w:jc w:val="center"/>
              <w:rPr>
                <w:rFonts w:eastAsia="Times New Roman"/>
                <w:spacing w:val="-6"/>
                <w:sz w:val="26"/>
                <w:szCs w:val="26"/>
              </w:rPr>
            </w:pPr>
            <w:r w:rsidRPr="00874281">
              <w:rPr>
                <w:rFonts w:eastAsia="Times New Roman"/>
                <w:spacing w:val="-6"/>
                <w:sz w:val="26"/>
                <w:szCs w:val="26"/>
              </w:rPr>
              <w:t>Соломенно-желтые</w:t>
            </w:r>
          </w:p>
        </w:tc>
        <w:tc>
          <w:tcPr>
            <w:tcW w:w="797" w:type="pct"/>
            <w:vAlign w:val="center"/>
          </w:tcPr>
          <w:p w14:paraId="727F1EEF"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Голые</w:t>
            </w:r>
          </w:p>
        </w:tc>
      </w:tr>
      <w:tr w:rsidR="001E77E0" w:rsidRPr="00874281" w14:paraId="0277E0CA" w14:textId="77777777" w:rsidTr="001E77E0">
        <w:tc>
          <w:tcPr>
            <w:tcW w:w="702" w:type="pct"/>
            <w:vAlign w:val="center"/>
          </w:tcPr>
          <w:p w14:paraId="5CDE0C9D"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Горох</w:t>
            </w:r>
          </w:p>
          <w:p w14:paraId="4D96D586"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 xml:space="preserve"> полевой</w:t>
            </w:r>
          </w:p>
        </w:tc>
        <w:tc>
          <w:tcPr>
            <w:tcW w:w="783" w:type="pct"/>
            <w:vAlign w:val="center"/>
          </w:tcPr>
          <w:p w14:paraId="2E8A6480" w14:textId="77777777" w:rsidR="001E77E0" w:rsidRPr="00874281" w:rsidRDefault="001E77E0" w:rsidP="001E77E0">
            <w:pPr>
              <w:ind w:right="17" w:firstLine="0"/>
              <w:jc w:val="center"/>
              <w:rPr>
                <w:rFonts w:eastAsia="Times New Roman"/>
                <w:sz w:val="26"/>
                <w:szCs w:val="26"/>
              </w:rPr>
            </w:pPr>
            <w:r w:rsidRPr="00874281">
              <w:rPr>
                <w:rFonts w:eastAsia="Times New Roman"/>
                <w:sz w:val="26"/>
                <w:szCs w:val="26"/>
              </w:rPr>
              <w:t>Парноперистые с усиком, на прилистнике красное пятно</w:t>
            </w:r>
          </w:p>
        </w:tc>
        <w:tc>
          <w:tcPr>
            <w:tcW w:w="656" w:type="pct"/>
            <w:vAlign w:val="center"/>
          </w:tcPr>
          <w:p w14:paraId="0E3E4EC8" w14:textId="77777777" w:rsidR="001E77E0" w:rsidRPr="00874281" w:rsidRDefault="001E77E0" w:rsidP="001E77E0">
            <w:pPr>
              <w:ind w:right="44" w:firstLine="0"/>
              <w:jc w:val="center"/>
              <w:rPr>
                <w:rFonts w:eastAsia="Times New Roman"/>
                <w:sz w:val="26"/>
                <w:szCs w:val="26"/>
              </w:rPr>
            </w:pPr>
            <w:r w:rsidRPr="00874281">
              <w:rPr>
                <w:rFonts w:eastAsia="Times New Roman"/>
                <w:sz w:val="26"/>
                <w:szCs w:val="26"/>
              </w:rPr>
              <w:t>То же</w:t>
            </w:r>
          </w:p>
        </w:tc>
        <w:tc>
          <w:tcPr>
            <w:tcW w:w="776" w:type="pct"/>
            <w:vAlign w:val="center"/>
          </w:tcPr>
          <w:p w14:paraId="0760FEB0"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Недоразвившаяся кисть</w:t>
            </w:r>
          </w:p>
        </w:tc>
        <w:tc>
          <w:tcPr>
            <w:tcW w:w="614" w:type="pct"/>
            <w:vAlign w:val="center"/>
          </w:tcPr>
          <w:p w14:paraId="2F1769F9"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 xml:space="preserve">Красно-фиолетовая, </w:t>
            </w:r>
          </w:p>
          <w:p w14:paraId="30494C9A"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белая</w:t>
            </w:r>
          </w:p>
        </w:tc>
        <w:tc>
          <w:tcPr>
            <w:tcW w:w="672" w:type="pct"/>
            <w:vAlign w:val="center"/>
          </w:tcPr>
          <w:p w14:paraId="070C6CF1" w14:textId="77777777" w:rsidR="001E77E0" w:rsidRPr="00874281" w:rsidRDefault="001E77E0" w:rsidP="001E77E0">
            <w:pPr>
              <w:tabs>
                <w:tab w:val="left" w:pos="1108"/>
              </w:tabs>
              <w:ind w:firstLine="0"/>
              <w:jc w:val="center"/>
              <w:rPr>
                <w:rFonts w:eastAsia="Times New Roman"/>
                <w:sz w:val="26"/>
                <w:szCs w:val="26"/>
              </w:rPr>
            </w:pPr>
            <w:proofErr w:type="gramStart"/>
            <w:r w:rsidRPr="00874281">
              <w:rPr>
                <w:rFonts w:eastAsia="Times New Roman"/>
                <w:sz w:val="26"/>
                <w:szCs w:val="26"/>
              </w:rPr>
              <w:t>Темно-окрашенные</w:t>
            </w:r>
            <w:proofErr w:type="gramEnd"/>
          </w:p>
        </w:tc>
        <w:tc>
          <w:tcPr>
            <w:tcW w:w="797" w:type="pct"/>
            <w:vAlign w:val="center"/>
          </w:tcPr>
          <w:p w14:paraId="02BC077C"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Голые</w:t>
            </w:r>
          </w:p>
        </w:tc>
      </w:tr>
      <w:tr w:rsidR="001E77E0" w:rsidRPr="00874281" w14:paraId="4CBCEE3C" w14:textId="77777777" w:rsidTr="001E77E0">
        <w:tc>
          <w:tcPr>
            <w:tcW w:w="702" w:type="pct"/>
            <w:vAlign w:val="center"/>
          </w:tcPr>
          <w:p w14:paraId="4BF75676"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Кормовые</w:t>
            </w:r>
          </w:p>
          <w:p w14:paraId="6ABCDCBA"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бобы</w:t>
            </w:r>
          </w:p>
        </w:tc>
        <w:tc>
          <w:tcPr>
            <w:tcW w:w="783" w:type="pct"/>
            <w:vAlign w:val="center"/>
          </w:tcPr>
          <w:p w14:paraId="6A6CCB65" w14:textId="77777777" w:rsidR="001E77E0" w:rsidRPr="00874281" w:rsidRDefault="001E77E0" w:rsidP="001E77E0">
            <w:pPr>
              <w:ind w:right="17" w:firstLine="0"/>
              <w:jc w:val="center"/>
              <w:rPr>
                <w:rFonts w:eastAsia="Times New Roman"/>
                <w:sz w:val="26"/>
                <w:szCs w:val="26"/>
              </w:rPr>
            </w:pPr>
            <w:r w:rsidRPr="00874281">
              <w:rPr>
                <w:rFonts w:eastAsia="Times New Roman"/>
                <w:sz w:val="26"/>
                <w:szCs w:val="26"/>
              </w:rPr>
              <w:t>Парноперистые, без усов, с небольшими зазубренными прилистниками</w:t>
            </w:r>
          </w:p>
        </w:tc>
        <w:tc>
          <w:tcPr>
            <w:tcW w:w="656" w:type="pct"/>
            <w:vAlign w:val="center"/>
          </w:tcPr>
          <w:p w14:paraId="6AC3DD3F" w14:textId="77777777" w:rsidR="001E77E0" w:rsidRPr="00874281" w:rsidRDefault="001E77E0" w:rsidP="001E77E0">
            <w:pPr>
              <w:ind w:right="44" w:firstLine="0"/>
              <w:jc w:val="center"/>
              <w:rPr>
                <w:rFonts w:eastAsia="Times New Roman"/>
                <w:sz w:val="26"/>
                <w:szCs w:val="26"/>
              </w:rPr>
            </w:pPr>
            <w:r w:rsidRPr="00874281">
              <w:rPr>
                <w:rFonts w:eastAsia="Times New Roman"/>
                <w:sz w:val="26"/>
                <w:szCs w:val="26"/>
              </w:rPr>
              <w:t>То же</w:t>
            </w:r>
          </w:p>
        </w:tc>
        <w:tc>
          <w:tcPr>
            <w:tcW w:w="776" w:type="pct"/>
            <w:vAlign w:val="center"/>
          </w:tcPr>
          <w:p w14:paraId="770BA7E1"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Кисть</w:t>
            </w:r>
          </w:p>
        </w:tc>
        <w:tc>
          <w:tcPr>
            <w:tcW w:w="614" w:type="pct"/>
            <w:vAlign w:val="center"/>
          </w:tcPr>
          <w:p w14:paraId="15345575"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Белая</w:t>
            </w:r>
          </w:p>
        </w:tc>
        <w:tc>
          <w:tcPr>
            <w:tcW w:w="672" w:type="pct"/>
            <w:vAlign w:val="center"/>
          </w:tcPr>
          <w:p w14:paraId="13BF2094" w14:textId="77777777" w:rsidR="001E77E0" w:rsidRPr="00874281" w:rsidRDefault="001E77E0" w:rsidP="001E77E0">
            <w:pPr>
              <w:tabs>
                <w:tab w:val="left" w:pos="1108"/>
              </w:tabs>
              <w:ind w:firstLine="0"/>
              <w:jc w:val="center"/>
              <w:rPr>
                <w:rFonts w:eastAsia="Times New Roman"/>
                <w:sz w:val="26"/>
                <w:szCs w:val="26"/>
              </w:rPr>
            </w:pPr>
            <w:r w:rsidRPr="00874281">
              <w:rPr>
                <w:rFonts w:eastAsia="Times New Roman"/>
                <w:sz w:val="26"/>
                <w:szCs w:val="26"/>
              </w:rPr>
              <w:t>Черные или черно-бурые</w:t>
            </w:r>
          </w:p>
        </w:tc>
        <w:tc>
          <w:tcPr>
            <w:tcW w:w="797" w:type="pct"/>
            <w:vAlign w:val="center"/>
          </w:tcPr>
          <w:p w14:paraId="265194A6"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 xml:space="preserve">Слабо </w:t>
            </w:r>
          </w:p>
          <w:p w14:paraId="22C077B4"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опушенные</w:t>
            </w:r>
          </w:p>
        </w:tc>
      </w:tr>
      <w:tr w:rsidR="001E77E0" w:rsidRPr="00874281" w14:paraId="30230B3A" w14:textId="77777777" w:rsidTr="001E77E0">
        <w:tc>
          <w:tcPr>
            <w:tcW w:w="702" w:type="pct"/>
            <w:vAlign w:val="center"/>
          </w:tcPr>
          <w:p w14:paraId="070C5655"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Фасоль обыкновенная</w:t>
            </w:r>
          </w:p>
        </w:tc>
        <w:tc>
          <w:tcPr>
            <w:tcW w:w="783" w:type="pct"/>
            <w:vAlign w:val="center"/>
          </w:tcPr>
          <w:p w14:paraId="7F58A8E2" w14:textId="77777777" w:rsidR="001E77E0" w:rsidRPr="00874281" w:rsidRDefault="001E77E0" w:rsidP="001E77E0">
            <w:pPr>
              <w:ind w:right="17" w:firstLine="0"/>
              <w:jc w:val="center"/>
              <w:rPr>
                <w:rFonts w:eastAsia="Times New Roman"/>
                <w:sz w:val="26"/>
                <w:szCs w:val="26"/>
              </w:rPr>
            </w:pPr>
            <w:r w:rsidRPr="00874281">
              <w:rPr>
                <w:rFonts w:eastAsia="Times New Roman"/>
                <w:sz w:val="26"/>
                <w:szCs w:val="26"/>
              </w:rPr>
              <w:t>Тройчатые</w:t>
            </w:r>
          </w:p>
        </w:tc>
        <w:tc>
          <w:tcPr>
            <w:tcW w:w="656" w:type="pct"/>
            <w:vAlign w:val="center"/>
          </w:tcPr>
          <w:p w14:paraId="0753D42D" w14:textId="77777777" w:rsidR="001E77E0" w:rsidRPr="00874281" w:rsidRDefault="001E77E0" w:rsidP="001E77E0">
            <w:pPr>
              <w:ind w:right="44" w:firstLine="0"/>
              <w:jc w:val="center"/>
              <w:rPr>
                <w:rFonts w:eastAsia="Times New Roman"/>
                <w:sz w:val="26"/>
                <w:szCs w:val="26"/>
              </w:rPr>
            </w:pPr>
            <w:r w:rsidRPr="00874281">
              <w:rPr>
                <w:rFonts w:eastAsia="Times New Roman"/>
                <w:sz w:val="26"/>
                <w:szCs w:val="26"/>
              </w:rPr>
              <w:t>Голые</w:t>
            </w:r>
          </w:p>
        </w:tc>
        <w:tc>
          <w:tcPr>
            <w:tcW w:w="776" w:type="pct"/>
            <w:vAlign w:val="center"/>
          </w:tcPr>
          <w:p w14:paraId="35FF6F61"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Кисть</w:t>
            </w:r>
          </w:p>
        </w:tc>
        <w:tc>
          <w:tcPr>
            <w:tcW w:w="614" w:type="pct"/>
            <w:vAlign w:val="center"/>
          </w:tcPr>
          <w:p w14:paraId="2360BC73"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Белая, светло-зеленая, желтая, фиолетовая</w:t>
            </w:r>
          </w:p>
        </w:tc>
        <w:tc>
          <w:tcPr>
            <w:tcW w:w="672" w:type="pct"/>
            <w:vAlign w:val="center"/>
          </w:tcPr>
          <w:p w14:paraId="512A43F2" w14:textId="77777777" w:rsidR="001E77E0" w:rsidRPr="00874281" w:rsidRDefault="001E77E0" w:rsidP="001E77E0">
            <w:pPr>
              <w:tabs>
                <w:tab w:val="left" w:pos="1108"/>
              </w:tabs>
              <w:ind w:firstLine="0"/>
              <w:jc w:val="center"/>
              <w:rPr>
                <w:rFonts w:eastAsia="Times New Roman"/>
                <w:sz w:val="26"/>
                <w:szCs w:val="26"/>
              </w:rPr>
            </w:pPr>
            <w:r w:rsidRPr="00874281">
              <w:rPr>
                <w:rFonts w:eastAsia="Times New Roman"/>
                <w:sz w:val="26"/>
                <w:szCs w:val="26"/>
              </w:rPr>
              <w:t>Соломенно-желтые</w:t>
            </w:r>
          </w:p>
        </w:tc>
        <w:tc>
          <w:tcPr>
            <w:tcW w:w="797" w:type="pct"/>
            <w:vAlign w:val="center"/>
          </w:tcPr>
          <w:p w14:paraId="5D7D6F48"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Голые</w:t>
            </w:r>
          </w:p>
        </w:tc>
      </w:tr>
      <w:tr w:rsidR="001E77E0" w:rsidRPr="00874281" w14:paraId="59C145D4" w14:textId="77777777" w:rsidTr="001E77E0">
        <w:tc>
          <w:tcPr>
            <w:tcW w:w="702" w:type="pct"/>
            <w:vAlign w:val="center"/>
          </w:tcPr>
          <w:p w14:paraId="4B728364"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Соя</w:t>
            </w:r>
          </w:p>
        </w:tc>
        <w:tc>
          <w:tcPr>
            <w:tcW w:w="783" w:type="pct"/>
            <w:vAlign w:val="center"/>
          </w:tcPr>
          <w:p w14:paraId="03276C92" w14:textId="77777777" w:rsidR="001E77E0" w:rsidRPr="00874281" w:rsidRDefault="001E77E0" w:rsidP="001E77E0">
            <w:pPr>
              <w:ind w:right="17" w:firstLine="0"/>
              <w:jc w:val="center"/>
              <w:rPr>
                <w:rFonts w:eastAsia="Times New Roman"/>
                <w:sz w:val="26"/>
                <w:szCs w:val="26"/>
              </w:rPr>
            </w:pPr>
            <w:r w:rsidRPr="00874281">
              <w:rPr>
                <w:rFonts w:eastAsia="Times New Roman"/>
                <w:sz w:val="26"/>
                <w:szCs w:val="26"/>
              </w:rPr>
              <w:t>То же</w:t>
            </w:r>
          </w:p>
        </w:tc>
        <w:tc>
          <w:tcPr>
            <w:tcW w:w="656" w:type="pct"/>
            <w:vAlign w:val="center"/>
          </w:tcPr>
          <w:p w14:paraId="1A7CDD55" w14:textId="77777777" w:rsidR="001E77E0" w:rsidRPr="00874281" w:rsidRDefault="001E77E0" w:rsidP="001E77E0">
            <w:pPr>
              <w:ind w:right="44" w:firstLine="0"/>
              <w:jc w:val="center"/>
              <w:rPr>
                <w:rFonts w:eastAsia="Times New Roman"/>
                <w:sz w:val="26"/>
                <w:szCs w:val="26"/>
              </w:rPr>
            </w:pPr>
            <w:r w:rsidRPr="00874281">
              <w:rPr>
                <w:rFonts w:eastAsia="Times New Roman"/>
                <w:sz w:val="26"/>
                <w:szCs w:val="26"/>
              </w:rPr>
              <w:t>Сильно опушенные</w:t>
            </w:r>
          </w:p>
        </w:tc>
        <w:tc>
          <w:tcPr>
            <w:tcW w:w="776" w:type="pct"/>
            <w:vAlign w:val="center"/>
          </w:tcPr>
          <w:p w14:paraId="4343B383"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Кисть</w:t>
            </w:r>
          </w:p>
        </w:tc>
        <w:tc>
          <w:tcPr>
            <w:tcW w:w="614" w:type="pct"/>
            <w:vAlign w:val="center"/>
          </w:tcPr>
          <w:p w14:paraId="174A8AD3"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Белая, светло-фиолетовая, реже красная</w:t>
            </w:r>
          </w:p>
        </w:tc>
        <w:tc>
          <w:tcPr>
            <w:tcW w:w="672" w:type="pct"/>
            <w:vAlign w:val="center"/>
          </w:tcPr>
          <w:p w14:paraId="21BC7927" w14:textId="77777777" w:rsidR="001E77E0" w:rsidRPr="00874281" w:rsidRDefault="001E77E0" w:rsidP="001E77E0">
            <w:pPr>
              <w:tabs>
                <w:tab w:val="left" w:pos="1108"/>
              </w:tabs>
              <w:ind w:firstLine="0"/>
              <w:jc w:val="center"/>
              <w:rPr>
                <w:rFonts w:eastAsia="Times New Roman"/>
                <w:sz w:val="26"/>
                <w:szCs w:val="26"/>
              </w:rPr>
            </w:pPr>
            <w:r w:rsidRPr="00874281">
              <w:rPr>
                <w:rFonts w:eastAsia="Times New Roman"/>
                <w:sz w:val="26"/>
                <w:szCs w:val="26"/>
              </w:rPr>
              <w:t>Светло-коричневые</w:t>
            </w:r>
          </w:p>
        </w:tc>
        <w:tc>
          <w:tcPr>
            <w:tcW w:w="797" w:type="pct"/>
            <w:vAlign w:val="center"/>
          </w:tcPr>
          <w:p w14:paraId="56807EFF"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 xml:space="preserve">Густо </w:t>
            </w:r>
          </w:p>
          <w:p w14:paraId="1A94CE76"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опушенные</w:t>
            </w:r>
          </w:p>
        </w:tc>
      </w:tr>
      <w:tr w:rsidR="001E77E0" w:rsidRPr="00874281" w14:paraId="4B4F5794" w14:textId="77777777" w:rsidTr="001E77E0">
        <w:tc>
          <w:tcPr>
            <w:tcW w:w="702" w:type="pct"/>
            <w:vAlign w:val="center"/>
          </w:tcPr>
          <w:p w14:paraId="66A0C25C" w14:textId="77777777" w:rsidR="001E77E0" w:rsidRPr="00874281" w:rsidRDefault="001E77E0" w:rsidP="001E77E0">
            <w:pPr>
              <w:tabs>
                <w:tab w:val="left" w:pos="0"/>
              </w:tabs>
              <w:ind w:right="32" w:firstLine="0"/>
              <w:jc w:val="center"/>
              <w:rPr>
                <w:rFonts w:eastAsia="Times New Roman"/>
                <w:sz w:val="26"/>
                <w:szCs w:val="26"/>
              </w:rPr>
            </w:pPr>
            <w:r w:rsidRPr="00874281">
              <w:rPr>
                <w:rFonts w:eastAsia="Times New Roman"/>
                <w:sz w:val="26"/>
                <w:szCs w:val="26"/>
              </w:rPr>
              <w:t xml:space="preserve">Люпин </w:t>
            </w:r>
            <w:proofErr w:type="gramStart"/>
            <w:r w:rsidRPr="00874281">
              <w:rPr>
                <w:rFonts w:eastAsia="Times New Roman"/>
                <w:sz w:val="26"/>
                <w:szCs w:val="26"/>
              </w:rPr>
              <w:t>узколист-</w:t>
            </w:r>
            <w:proofErr w:type="spellStart"/>
            <w:r w:rsidRPr="00874281">
              <w:rPr>
                <w:rFonts w:eastAsia="Times New Roman"/>
                <w:sz w:val="26"/>
                <w:szCs w:val="26"/>
              </w:rPr>
              <w:t>ный</w:t>
            </w:r>
            <w:proofErr w:type="spellEnd"/>
            <w:proofErr w:type="gramEnd"/>
          </w:p>
        </w:tc>
        <w:tc>
          <w:tcPr>
            <w:tcW w:w="783" w:type="pct"/>
            <w:vAlign w:val="center"/>
          </w:tcPr>
          <w:p w14:paraId="404D364A" w14:textId="77777777" w:rsidR="001E77E0" w:rsidRPr="00874281" w:rsidRDefault="001E77E0" w:rsidP="001E77E0">
            <w:pPr>
              <w:ind w:right="17" w:firstLine="0"/>
              <w:jc w:val="center"/>
              <w:rPr>
                <w:rFonts w:eastAsia="Times New Roman"/>
                <w:sz w:val="26"/>
                <w:szCs w:val="26"/>
              </w:rPr>
            </w:pPr>
            <w:r w:rsidRPr="00874281">
              <w:rPr>
                <w:rFonts w:eastAsia="Times New Roman"/>
                <w:sz w:val="26"/>
                <w:szCs w:val="26"/>
              </w:rPr>
              <w:t>Пальчатые</w:t>
            </w:r>
          </w:p>
        </w:tc>
        <w:tc>
          <w:tcPr>
            <w:tcW w:w="656" w:type="pct"/>
            <w:vAlign w:val="center"/>
          </w:tcPr>
          <w:p w14:paraId="6D2879D0" w14:textId="77777777" w:rsidR="001E77E0" w:rsidRPr="00874281" w:rsidRDefault="001E77E0" w:rsidP="001E77E0">
            <w:pPr>
              <w:ind w:right="44" w:firstLine="0"/>
              <w:jc w:val="center"/>
              <w:rPr>
                <w:rFonts w:eastAsia="Times New Roman"/>
                <w:sz w:val="26"/>
                <w:szCs w:val="26"/>
              </w:rPr>
            </w:pPr>
            <w:r w:rsidRPr="00874281">
              <w:rPr>
                <w:rFonts w:eastAsia="Times New Roman"/>
                <w:sz w:val="26"/>
                <w:szCs w:val="26"/>
              </w:rPr>
              <w:t>Голые</w:t>
            </w:r>
          </w:p>
        </w:tc>
        <w:tc>
          <w:tcPr>
            <w:tcW w:w="776" w:type="pct"/>
            <w:vAlign w:val="center"/>
          </w:tcPr>
          <w:p w14:paraId="44D624F6"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Кисть</w:t>
            </w:r>
          </w:p>
        </w:tc>
        <w:tc>
          <w:tcPr>
            <w:tcW w:w="614" w:type="pct"/>
            <w:vAlign w:val="center"/>
          </w:tcPr>
          <w:p w14:paraId="6654C9B5"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Синяя, белая, розовая</w:t>
            </w:r>
          </w:p>
        </w:tc>
        <w:tc>
          <w:tcPr>
            <w:tcW w:w="672" w:type="pct"/>
            <w:vAlign w:val="center"/>
          </w:tcPr>
          <w:p w14:paraId="5DCB0483" w14:textId="77777777" w:rsidR="001E77E0" w:rsidRPr="00874281" w:rsidRDefault="001E77E0" w:rsidP="001E77E0">
            <w:pPr>
              <w:tabs>
                <w:tab w:val="left" w:pos="1108"/>
              </w:tabs>
              <w:ind w:firstLine="0"/>
              <w:jc w:val="center"/>
              <w:rPr>
                <w:rFonts w:eastAsia="Times New Roman"/>
                <w:sz w:val="26"/>
                <w:szCs w:val="26"/>
              </w:rPr>
            </w:pPr>
            <w:r w:rsidRPr="00874281">
              <w:rPr>
                <w:rFonts w:eastAsia="Times New Roman"/>
                <w:sz w:val="26"/>
                <w:szCs w:val="26"/>
              </w:rPr>
              <w:t>Коричневые</w:t>
            </w:r>
          </w:p>
        </w:tc>
        <w:tc>
          <w:tcPr>
            <w:tcW w:w="797" w:type="pct"/>
            <w:vAlign w:val="center"/>
          </w:tcPr>
          <w:p w14:paraId="5078F4AC" w14:textId="77777777" w:rsidR="001E77E0" w:rsidRPr="00874281" w:rsidRDefault="001E77E0" w:rsidP="001E77E0">
            <w:pPr>
              <w:ind w:right="-1" w:firstLine="0"/>
              <w:jc w:val="center"/>
              <w:rPr>
                <w:rFonts w:eastAsia="Times New Roman"/>
                <w:sz w:val="26"/>
                <w:szCs w:val="26"/>
              </w:rPr>
            </w:pPr>
            <w:r w:rsidRPr="00874281">
              <w:rPr>
                <w:rFonts w:eastAsia="Times New Roman"/>
                <w:sz w:val="26"/>
                <w:szCs w:val="26"/>
              </w:rPr>
              <w:t>Опушенные</w:t>
            </w:r>
          </w:p>
        </w:tc>
      </w:tr>
    </w:tbl>
    <w:p w14:paraId="3DDFB497" w14:textId="77777777" w:rsidR="001E77E0" w:rsidRPr="00874281" w:rsidRDefault="001E77E0" w:rsidP="001E77E0">
      <w:pPr>
        <w:rPr>
          <w:rFonts w:eastAsia="Times New Roman"/>
          <w:sz w:val="30"/>
          <w:szCs w:val="30"/>
        </w:rPr>
      </w:pPr>
    </w:p>
    <w:p w14:paraId="4A1FC6F1" w14:textId="77777777" w:rsidR="001E77E0" w:rsidRPr="00874281" w:rsidRDefault="001E77E0" w:rsidP="001E77E0">
      <w:pPr>
        <w:rPr>
          <w:rFonts w:eastAsia="Times New Roman"/>
          <w:sz w:val="30"/>
          <w:szCs w:val="30"/>
        </w:rPr>
      </w:pPr>
      <w:r w:rsidRPr="00874281">
        <w:rPr>
          <w:rFonts w:eastAsia="Times New Roman"/>
          <w:sz w:val="30"/>
          <w:szCs w:val="30"/>
        </w:rPr>
        <w:t>Задание 2. Определение основных зерновых, крупяных и зернобобовых культур по семенам.</w:t>
      </w:r>
    </w:p>
    <w:p w14:paraId="401FED55" w14:textId="77777777" w:rsidR="001E77E0" w:rsidRPr="00874281" w:rsidRDefault="001E77E0" w:rsidP="001E77E0">
      <w:pPr>
        <w:rPr>
          <w:rFonts w:eastAsia="Times New Roman"/>
          <w:sz w:val="30"/>
          <w:szCs w:val="30"/>
        </w:rPr>
      </w:pPr>
      <w:r w:rsidRPr="00874281">
        <w:rPr>
          <w:rFonts w:eastAsia="Times New Roman"/>
          <w:sz w:val="30"/>
          <w:szCs w:val="30"/>
        </w:rPr>
        <w:t>Учащиеся изучают смесь семян зернобобовых и зерновых культур. Идентификацию видов осуществляют по сравнительной таблице признаков (таблицы 3, 4). Данные заносят в рабочую тетрадь.</w:t>
      </w:r>
    </w:p>
    <w:p w14:paraId="23E0B14B" w14:textId="77777777" w:rsidR="001E77E0" w:rsidRPr="00874281" w:rsidRDefault="001E77E0" w:rsidP="001E77E0">
      <w:pPr>
        <w:rPr>
          <w:rFonts w:eastAsia="Times New Roman"/>
          <w:sz w:val="30"/>
          <w:szCs w:val="30"/>
        </w:rPr>
      </w:pPr>
    </w:p>
    <w:p w14:paraId="7DFE54CC" w14:textId="77777777" w:rsidR="001E77E0" w:rsidRPr="00874281" w:rsidRDefault="001E77E0" w:rsidP="001E77E0">
      <w:pPr>
        <w:ind w:firstLine="0"/>
        <w:jc w:val="center"/>
        <w:rPr>
          <w:rFonts w:eastAsia="Times New Roman"/>
          <w:sz w:val="30"/>
          <w:szCs w:val="30"/>
        </w:rPr>
      </w:pPr>
      <w:r w:rsidRPr="00874281">
        <w:rPr>
          <w:rFonts w:eastAsia="Times New Roman"/>
          <w:sz w:val="30"/>
          <w:szCs w:val="30"/>
        </w:rPr>
        <w:t>Таблица 3 – Отличительные признаки семян зерновых бобовых культур</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349"/>
        <w:gridCol w:w="972"/>
        <w:gridCol w:w="1931"/>
        <w:gridCol w:w="1843"/>
        <w:gridCol w:w="1984"/>
      </w:tblGrid>
      <w:tr w:rsidR="001E77E0" w:rsidRPr="006216F6" w14:paraId="456E14F0" w14:textId="77777777" w:rsidTr="001E77E0">
        <w:trPr>
          <w:jc w:val="center"/>
        </w:trPr>
        <w:tc>
          <w:tcPr>
            <w:tcW w:w="1668" w:type="dxa"/>
            <w:vMerge w:val="restart"/>
            <w:vAlign w:val="center"/>
          </w:tcPr>
          <w:p w14:paraId="21080C0C"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Вид</w:t>
            </w:r>
          </w:p>
        </w:tc>
        <w:tc>
          <w:tcPr>
            <w:tcW w:w="6095" w:type="dxa"/>
            <w:gridSpan w:val="4"/>
            <w:vAlign w:val="center"/>
          </w:tcPr>
          <w:p w14:paraId="4CC2FE9A"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Семена</w:t>
            </w:r>
          </w:p>
        </w:tc>
        <w:tc>
          <w:tcPr>
            <w:tcW w:w="1984" w:type="dxa"/>
            <w:vMerge w:val="restart"/>
            <w:vAlign w:val="center"/>
          </w:tcPr>
          <w:p w14:paraId="6FAE3667"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Семенной</w:t>
            </w:r>
          </w:p>
          <w:p w14:paraId="096A132B"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 xml:space="preserve"> рубчик</w:t>
            </w:r>
          </w:p>
        </w:tc>
      </w:tr>
      <w:tr w:rsidR="001E77E0" w:rsidRPr="006216F6" w14:paraId="2F0537CA" w14:textId="77777777" w:rsidTr="001E77E0">
        <w:trPr>
          <w:jc w:val="center"/>
        </w:trPr>
        <w:tc>
          <w:tcPr>
            <w:tcW w:w="1668" w:type="dxa"/>
            <w:vMerge/>
            <w:vAlign w:val="center"/>
          </w:tcPr>
          <w:p w14:paraId="2B261D7F" w14:textId="77777777" w:rsidR="001E77E0" w:rsidRPr="006216F6" w:rsidRDefault="001E77E0" w:rsidP="001E77E0">
            <w:pPr>
              <w:ind w:firstLine="0"/>
              <w:jc w:val="center"/>
              <w:rPr>
                <w:rFonts w:eastAsia="Times New Roman"/>
                <w:sz w:val="24"/>
                <w:szCs w:val="24"/>
              </w:rPr>
            </w:pPr>
          </w:p>
        </w:tc>
        <w:tc>
          <w:tcPr>
            <w:tcW w:w="1349" w:type="dxa"/>
            <w:vAlign w:val="center"/>
          </w:tcPr>
          <w:p w14:paraId="70465099"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 xml:space="preserve">масса </w:t>
            </w:r>
            <w:smartTag w:uri="urn:schemas-microsoft-com:office:smarttags" w:element="metricconverter">
              <w:smartTagPr>
                <w:attr w:name="ProductID" w:val="1000, г"/>
              </w:smartTagPr>
              <w:r w:rsidRPr="006216F6">
                <w:rPr>
                  <w:rFonts w:eastAsia="Times New Roman"/>
                  <w:sz w:val="24"/>
                  <w:szCs w:val="24"/>
                </w:rPr>
                <w:t>1000, г</w:t>
              </w:r>
            </w:smartTag>
          </w:p>
        </w:tc>
        <w:tc>
          <w:tcPr>
            <w:tcW w:w="972" w:type="dxa"/>
            <w:vAlign w:val="center"/>
          </w:tcPr>
          <w:p w14:paraId="548EF804"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величина</w:t>
            </w:r>
          </w:p>
        </w:tc>
        <w:tc>
          <w:tcPr>
            <w:tcW w:w="1931" w:type="dxa"/>
            <w:vAlign w:val="center"/>
          </w:tcPr>
          <w:p w14:paraId="0BCD83CE"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форма</w:t>
            </w:r>
          </w:p>
        </w:tc>
        <w:tc>
          <w:tcPr>
            <w:tcW w:w="1843" w:type="dxa"/>
            <w:vAlign w:val="center"/>
          </w:tcPr>
          <w:p w14:paraId="66461AD9"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окраска</w:t>
            </w:r>
          </w:p>
        </w:tc>
        <w:tc>
          <w:tcPr>
            <w:tcW w:w="1984" w:type="dxa"/>
            <w:vMerge/>
          </w:tcPr>
          <w:p w14:paraId="2A80ECB2" w14:textId="77777777" w:rsidR="001E77E0" w:rsidRPr="006216F6" w:rsidRDefault="001E77E0" w:rsidP="001E77E0">
            <w:pPr>
              <w:ind w:firstLine="0"/>
              <w:rPr>
                <w:rFonts w:eastAsia="Times New Roman"/>
                <w:sz w:val="24"/>
                <w:szCs w:val="24"/>
              </w:rPr>
            </w:pPr>
          </w:p>
        </w:tc>
      </w:tr>
      <w:tr w:rsidR="001E77E0" w:rsidRPr="006216F6" w14:paraId="23379847" w14:textId="77777777" w:rsidTr="001E77E0">
        <w:trPr>
          <w:jc w:val="center"/>
        </w:trPr>
        <w:tc>
          <w:tcPr>
            <w:tcW w:w="1668" w:type="dxa"/>
          </w:tcPr>
          <w:p w14:paraId="763A1307" w14:textId="77777777" w:rsidR="001E77E0" w:rsidRPr="006216F6" w:rsidRDefault="001E77E0" w:rsidP="001E77E0">
            <w:pPr>
              <w:ind w:firstLine="0"/>
              <w:rPr>
                <w:rFonts w:eastAsia="Times New Roman"/>
                <w:sz w:val="24"/>
                <w:szCs w:val="24"/>
              </w:rPr>
            </w:pPr>
            <w:r w:rsidRPr="006216F6">
              <w:rPr>
                <w:rFonts w:eastAsia="Times New Roman"/>
                <w:sz w:val="24"/>
                <w:szCs w:val="24"/>
              </w:rPr>
              <w:t>Горох</w:t>
            </w:r>
          </w:p>
          <w:p w14:paraId="2CF8DACC" w14:textId="77777777" w:rsidR="001E77E0" w:rsidRPr="006216F6" w:rsidRDefault="001E77E0" w:rsidP="001E77E0">
            <w:pPr>
              <w:ind w:firstLine="0"/>
              <w:rPr>
                <w:rFonts w:eastAsia="Times New Roman"/>
                <w:sz w:val="24"/>
                <w:szCs w:val="24"/>
              </w:rPr>
            </w:pPr>
            <w:r w:rsidRPr="006216F6">
              <w:rPr>
                <w:rFonts w:eastAsia="Times New Roman"/>
                <w:sz w:val="24"/>
                <w:szCs w:val="24"/>
              </w:rPr>
              <w:t>посевной</w:t>
            </w:r>
          </w:p>
        </w:tc>
        <w:tc>
          <w:tcPr>
            <w:tcW w:w="1349" w:type="dxa"/>
          </w:tcPr>
          <w:p w14:paraId="61EE8346" w14:textId="77777777" w:rsidR="001E77E0" w:rsidRPr="006216F6" w:rsidRDefault="001E77E0" w:rsidP="001E77E0">
            <w:pPr>
              <w:ind w:firstLine="0"/>
              <w:rPr>
                <w:rFonts w:eastAsia="Times New Roman"/>
                <w:sz w:val="24"/>
                <w:szCs w:val="24"/>
              </w:rPr>
            </w:pPr>
            <w:r w:rsidRPr="006216F6">
              <w:rPr>
                <w:rFonts w:eastAsia="Times New Roman"/>
                <w:sz w:val="24"/>
                <w:szCs w:val="24"/>
              </w:rPr>
              <w:t>150…260</w:t>
            </w:r>
          </w:p>
        </w:tc>
        <w:tc>
          <w:tcPr>
            <w:tcW w:w="972" w:type="dxa"/>
          </w:tcPr>
          <w:p w14:paraId="162EF2FE" w14:textId="77777777" w:rsidR="001E77E0" w:rsidRPr="006216F6" w:rsidRDefault="001E77E0" w:rsidP="001E77E0">
            <w:pPr>
              <w:ind w:firstLine="0"/>
              <w:rPr>
                <w:rFonts w:eastAsia="Times New Roman"/>
                <w:sz w:val="24"/>
                <w:szCs w:val="24"/>
              </w:rPr>
            </w:pPr>
            <w:r w:rsidRPr="006216F6">
              <w:rPr>
                <w:rFonts w:eastAsia="Times New Roman"/>
                <w:sz w:val="24"/>
                <w:szCs w:val="24"/>
              </w:rPr>
              <w:t>4…9</w:t>
            </w:r>
          </w:p>
        </w:tc>
        <w:tc>
          <w:tcPr>
            <w:tcW w:w="1931" w:type="dxa"/>
          </w:tcPr>
          <w:p w14:paraId="222CB698" w14:textId="77777777" w:rsidR="001E77E0" w:rsidRPr="006216F6" w:rsidRDefault="001E77E0" w:rsidP="001E77E0">
            <w:pPr>
              <w:ind w:firstLine="0"/>
              <w:rPr>
                <w:rFonts w:eastAsia="Times New Roman"/>
                <w:sz w:val="24"/>
                <w:szCs w:val="24"/>
              </w:rPr>
            </w:pPr>
            <w:r w:rsidRPr="006216F6">
              <w:rPr>
                <w:rFonts w:eastAsia="Times New Roman"/>
                <w:sz w:val="24"/>
                <w:szCs w:val="24"/>
              </w:rPr>
              <w:t>Шаровидная, округло-</w:t>
            </w:r>
            <w:r w:rsidRPr="006216F6">
              <w:rPr>
                <w:rFonts w:eastAsia="Times New Roman"/>
                <w:sz w:val="24"/>
                <w:szCs w:val="24"/>
              </w:rPr>
              <w:lastRenderedPageBreak/>
              <w:t>угловатая, гладкая или с морщинами</w:t>
            </w:r>
          </w:p>
        </w:tc>
        <w:tc>
          <w:tcPr>
            <w:tcW w:w="1843" w:type="dxa"/>
          </w:tcPr>
          <w:p w14:paraId="2865A12A" w14:textId="77777777" w:rsidR="001E77E0" w:rsidRPr="006216F6" w:rsidRDefault="001E77E0" w:rsidP="001E77E0">
            <w:pPr>
              <w:ind w:firstLine="0"/>
              <w:rPr>
                <w:rFonts w:eastAsia="Times New Roman"/>
                <w:sz w:val="24"/>
                <w:szCs w:val="24"/>
              </w:rPr>
            </w:pPr>
            <w:r w:rsidRPr="006216F6">
              <w:rPr>
                <w:rFonts w:eastAsia="Times New Roman"/>
                <w:sz w:val="24"/>
                <w:szCs w:val="24"/>
              </w:rPr>
              <w:lastRenderedPageBreak/>
              <w:t>Белая, зеленая, желтая, розовая</w:t>
            </w:r>
          </w:p>
        </w:tc>
        <w:tc>
          <w:tcPr>
            <w:tcW w:w="1984" w:type="dxa"/>
          </w:tcPr>
          <w:p w14:paraId="5DE487B8"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Овальный, светлый или </w:t>
            </w:r>
            <w:r w:rsidRPr="006216F6">
              <w:rPr>
                <w:rFonts w:eastAsia="Times New Roman"/>
                <w:sz w:val="24"/>
                <w:szCs w:val="24"/>
              </w:rPr>
              <w:lastRenderedPageBreak/>
              <w:t>черный</w:t>
            </w:r>
          </w:p>
        </w:tc>
      </w:tr>
      <w:tr w:rsidR="001E77E0" w:rsidRPr="006216F6" w14:paraId="1E42ABE3" w14:textId="77777777" w:rsidTr="001E77E0">
        <w:trPr>
          <w:jc w:val="center"/>
        </w:trPr>
        <w:tc>
          <w:tcPr>
            <w:tcW w:w="1668" w:type="dxa"/>
          </w:tcPr>
          <w:p w14:paraId="26D9ADFE" w14:textId="77777777" w:rsidR="001E77E0" w:rsidRPr="006216F6" w:rsidRDefault="001E77E0" w:rsidP="001E77E0">
            <w:pPr>
              <w:ind w:firstLine="0"/>
              <w:rPr>
                <w:rFonts w:eastAsia="Times New Roman"/>
                <w:sz w:val="24"/>
                <w:szCs w:val="24"/>
              </w:rPr>
            </w:pPr>
            <w:r w:rsidRPr="006216F6">
              <w:rPr>
                <w:rFonts w:eastAsia="Times New Roman"/>
                <w:sz w:val="24"/>
                <w:szCs w:val="24"/>
              </w:rPr>
              <w:lastRenderedPageBreak/>
              <w:t xml:space="preserve">Горох </w:t>
            </w:r>
          </w:p>
          <w:p w14:paraId="07F4A6B8" w14:textId="77777777" w:rsidR="001E77E0" w:rsidRPr="006216F6" w:rsidRDefault="001E77E0" w:rsidP="001E77E0">
            <w:pPr>
              <w:ind w:firstLine="0"/>
              <w:rPr>
                <w:rFonts w:eastAsia="Times New Roman"/>
                <w:sz w:val="24"/>
                <w:szCs w:val="24"/>
              </w:rPr>
            </w:pPr>
            <w:r w:rsidRPr="006216F6">
              <w:rPr>
                <w:rFonts w:eastAsia="Times New Roman"/>
                <w:sz w:val="24"/>
                <w:szCs w:val="24"/>
              </w:rPr>
              <w:t>полевой</w:t>
            </w:r>
          </w:p>
          <w:p w14:paraId="4FAC9239" w14:textId="77777777" w:rsidR="001E77E0" w:rsidRPr="006216F6" w:rsidRDefault="001E77E0" w:rsidP="001E77E0">
            <w:pPr>
              <w:ind w:firstLine="0"/>
              <w:rPr>
                <w:rFonts w:eastAsia="Times New Roman"/>
                <w:sz w:val="24"/>
                <w:szCs w:val="24"/>
              </w:rPr>
            </w:pPr>
            <w:r w:rsidRPr="006216F6">
              <w:rPr>
                <w:rFonts w:eastAsia="Times New Roman"/>
                <w:sz w:val="24"/>
                <w:szCs w:val="24"/>
              </w:rPr>
              <w:t>(</w:t>
            </w:r>
            <w:proofErr w:type="spellStart"/>
            <w:r w:rsidRPr="006216F6">
              <w:rPr>
                <w:rFonts w:eastAsia="Times New Roman"/>
                <w:sz w:val="24"/>
                <w:szCs w:val="24"/>
              </w:rPr>
              <w:t>пелюшка</w:t>
            </w:r>
            <w:proofErr w:type="spellEnd"/>
            <w:r w:rsidRPr="006216F6">
              <w:rPr>
                <w:rFonts w:eastAsia="Times New Roman"/>
                <w:sz w:val="24"/>
                <w:szCs w:val="24"/>
              </w:rPr>
              <w:t>)</w:t>
            </w:r>
          </w:p>
        </w:tc>
        <w:tc>
          <w:tcPr>
            <w:tcW w:w="1349" w:type="dxa"/>
          </w:tcPr>
          <w:p w14:paraId="2A726315" w14:textId="77777777" w:rsidR="001E77E0" w:rsidRPr="006216F6" w:rsidRDefault="001E77E0" w:rsidP="001E77E0">
            <w:pPr>
              <w:ind w:firstLine="0"/>
              <w:rPr>
                <w:rFonts w:eastAsia="Times New Roman"/>
                <w:sz w:val="24"/>
                <w:szCs w:val="24"/>
              </w:rPr>
            </w:pPr>
            <w:r w:rsidRPr="006216F6">
              <w:rPr>
                <w:rFonts w:eastAsia="Times New Roman"/>
                <w:sz w:val="24"/>
                <w:szCs w:val="24"/>
              </w:rPr>
              <w:t>150…170</w:t>
            </w:r>
          </w:p>
        </w:tc>
        <w:tc>
          <w:tcPr>
            <w:tcW w:w="972" w:type="dxa"/>
          </w:tcPr>
          <w:p w14:paraId="014FF652" w14:textId="77777777" w:rsidR="001E77E0" w:rsidRPr="006216F6" w:rsidRDefault="001E77E0" w:rsidP="001E77E0">
            <w:pPr>
              <w:ind w:firstLine="0"/>
              <w:rPr>
                <w:rFonts w:eastAsia="Times New Roman"/>
                <w:sz w:val="24"/>
                <w:szCs w:val="24"/>
              </w:rPr>
            </w:pPr>
            <w:r w:rsidRPr="006216F6">
              <w:rPr>
                <w:rFonts w:eastAsia="Times New Roman"/>
                <w:sz w:val="24"/>
                <w:szCs w:val="24"/>
              </w:rPr>
              <w:t>4…7</w:t>
            </w:r>
          </w:p>
        </w:tc>
        <w:tc>
          <w:tcPr>
            <w:tcW w:w="1931" w:type="dxa"/>
          </w:tcPr>
          <w:p w14:paraId="73A96B85"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Округлая, часто с </w:t>
            </w:r>
            <w:r w:rsidRPr="006216F6">
              <w:rPr>
                <w:rFonts w:eastAsia="Times New Roman"/>
                <w:spacing w:val="-6"/>
                <w:sz w:val="24"/>
                <w:szCs w:val="24"/>
              </w:rPr>
              <w:t>вдавленностями</w:t>
            </w:r>
          </w:p>
        </w:tc>
        <w:tc>
          <w:tcPr>
            <w:tcW w:w="1843" w:type="dxa"/>
          </w:tcPr>
          <w:p w14:paraId="458ED550" w14:textId="77777777" w:rsidR="001E77E0" w:rsidRPr="006216F6" w:rsidRDefault="001E77E0" w:rsidP="001E77E0">
            <w:pPr>
              <w:ind w:firstLine="0"/>
              <w:rPr>
                <w:rFonts w:eastAsia="Times New Roman"/>
                <w:sz w:val="24"/>
                <w:szCs w:val="24"/>
              </w:rPr>
            </w:pPr>
            <w:r w:rsidRPr="006216F6">
              <w:rPr>
                <w:rFonts w:eastAsia="Times New Roman"/>
                <w:sz w:val="24"/>
                <w:szCs w:val="24"/>
              </w:rPr>
              <w:t>Серая, бурая, часто с рисунками</w:t>
            </w:r>
          </w:p>
        </w:tc>
        <w:tc>
          <w:tcPr>
            <w:tcW w:w="1984" w:type="dxa"/>
          </w:tcPr>
          <w:p w14:paraId="139A3728" w14:textId="77777777" w:rsidR="001E77E0" w:rsidRPr="006216F6" w:rsidRDefault="001E77E0" w:rsidP="001E77E0">
            <w:pPr>
              <w:ind w:firstLine="0"/>
              <w:rPr>
                <w:rFonts w:eastAsia="Times New Roman"/>
                <w:sz w:val="24"/>
                <w:szCs w:val="24"/>
              </w:rPr>
            </w:pPr>
            <w:r w:rsidRPr="006216F6">
              <w:rPr>
                <w:rFonts w:eastAsia="Times New Roman"/>
                <w:sz w:val="24"/>
                <w:szCs w:val="24"/>
              </w:rPr>
              <w:t>Овальный, коричневый, черный</w:t>
            </w:r>
          </w:p>
        </w:tc>
      </w:tr>
      <w:tr w:rsidR="001E77E0" w:rsidRPr="006216F6" w14:paraId="52AAC6BC" w14:textId="77777777" w:rsidTr="001E77E0">
        <w:trPr>
          <w:jc w:val="center"/>
        </w:trPr>
        <w:tc>
          <w:tcPr>
            <w:tcW w:w="1668" w:type="dxa"/>
          </w:tcPr>
          <w:p w14:paraId="7EC8D956"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Чина </w:t>
            </w:r>
          </w:p>
          <w:p w14:paraId="7A46A915"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посевная </w:t>
            </w:r>
          </w:p>
          <w:p w14:paraId="03D179C0" w14:textId="77777777" w:rsidR="001E77E0" w:rsidRPr="006216F6" w:rsidRDefault="001E77E0" w:rsidP="001E77E0">
            <w:pPr>
              <w:ind w:firstLine="0"/>
              <w:rPr>
                <w:rFonts w:eastAsia="Times New Roman"/>
                <w:sz w:val="24"/>
                <w:szCs w:val="24"/>
              </w:rPr>
            </w:pPr>
            <w:r w:rsidRPr="006216F6">
              <w:rPr>
                <w:rFonts w:eastAsia="Times New Roman"/>
                <w:sz w:val="24"/>
                <w:szCs w:val="24"/>
              </w:rPr>
              <w:t>(горох-зубок)</w:t>
            </w:r>
          </w:p>
        </w:tc>
        <w:tc>
          <w:tcPr>
            <w:tcW w:w="1349" w:type="dxa"/>
          </w:tcPr>
          <w:p w14:paraId="16387C9D" w14:textId="77777777" w:rsidR="001E77E0" w:rsidRPr="006216F6" w:rsidRDefault="001E77E0" w:rsidP="001E77E0">
            <w:pPr>
              <w:ind w:firstLine="0"/>
              <w:rPr>
                <w:rFonts w:eastAsia="Times New Roman"/>
                <w:sz w:val="24"/>
                <w:szCs w:val="24"/>
              </w:rPr>
            </w:pPr>
            <w:r w:rsidRPr="006216F6">
              <w:rPr>
                <w:rFonts w:eastAsia="Times New Roman"/>
                <w:sz w:val="24"/>
                <w:szCs w:val="24"/>
              </w:rPr>
              <w:t>160…310</w:t>
            </w:r>
          </w:p>
        </w:tc>
        <w:tc>
          <w:tcPr>
            <w:tcW w:w="972" w:type="dxa"/>
          </w:tcPr>
          <w:p w14:paraId="10115FEA" w14:textId="77777777" w:rsidR="001E77E0" w:rsidRPr="006216F6" w:rsidRDefault="001E77E0" w:rsidP="001E77E0">
            <w:pPr>
              <w:ind w:firstLine="0"/>
              <w:rPr>
                <w:rFonts w:eastAsia="Times New Roman"/>
                <w:sz w:val="24"/>
                <w:szCs w:val="24"/>
              </w:rPr>
            </w:pPr>
            <w:r w:rsidRPr="006216F6">
              <w:rPr>
                <w:rFonts w:eastAsia="Times New Roman"/>
                <w:sz w:val="24"/>
                <w:szCs w:val="24"/>
              </w:rPr>
              <w:t>9…14</w:t>
            </w:r>
          </w:p>
        </w:tc>
        <w:tc>
          <w:tcPr>
            <w:tcW w:w="1931" w:type="dxa"/>
          </w:tcPr>
          <w:p w14:paraId="0599556D" w14:textId="77777777" w:rsidR="001E77E0" w:rsidRPr="006216F6" w:rsidRDefault="001E77E0" w:rsidP="001E77E0">
            <w:pPr>
              <w:ind w:firstLine="0"/>
              <w:rPr>
                <w:rFonts w:eastAsia="Times New Roman"/>
                <w:sz w:val="24"/>
                <w:szCs w:val="24"/>
              </w:rPr>
            </w:pPr>
            <w:r w:rsidRPr="006216F6">
              <w:rPr>
                <w:rFonts w:eastAsia="Times New Roman"/>
                <w:sz w:val="24"/>
                <w:szCs w:val="24"/>
              </w:rPr>
              <w:t>Клиновидная, неправильно трех-, четырехугольная</w:t>
            </w:r>
          </w:p>
        </w:tc>
        <w:tc>
          <w:tcPr>
            <w:tcW w:w="1843" w:type="dxa"/>
          </w:tcPr>
          <w:p w14:paraId="666ED9A9" w14:textId="77777777" w:rsidR="001E77E0" w:rsidRPr="006216F6" w:rsidRDefault="001E77E0" w:rsidP="001E77E0">
            <w:pPr>
              <w:ind w:firstLine="0"/>
              <w:rPr>
                <w:rFonts w:eastAsia="Times New Roman"/>
                <w:sz w:val="24"/>
                <w:szCs w:val="24"/>
              </w:rPr>
            </w:pPr>
            <w:r w:rsidRPr="006216F6">
              <w:rPr>
                <w:rFonts w:eastAsia="Times New Roman"/>
                <w:sz w:val="24"/>
                <w:szCs w:val="24"/>
              </w:rPr>
              <w:t>Белая, реже серая, коричневая</w:t>
            </w:r>
          </w:p>
        </w:tc>
        <w:tc>
          <w:tcPr>
            <w:tcW w:w="1984" w:type="dxa"/>
          </w:tcPr>
          <w:p w14:paraId="45A128E6" w14:textId="77777777" w:rsidR="001E77E0" w:rsidRPr="006216F6" w:rsidRDefault="001E77E0" w:rsidP="001E77E0">
            <w:pPr>
              <w:ind w:firstLine="0"/>
              <w:rPr>
                <w:rFonts w:eastAsia="Times New Roman"/>
                <w:sz w:val="24"/>
                <w:szCs w:val="24"/>
              </w:rPr>
            </w:pPr>
            <w:r w:rsidRPr="006216F6">
              <w:rPr>
                <w:rFonts w:eastAsia="Times New Roman"/>
                <w:sz w:val="24"/>
                <w:szCs w:val="24"/>
              </w:rPr>
              <w:t>Овальный, иногда с черным боком</w:t>
            </w:r>
          </w:p>
        </w:tc>
      </w:tr>
      <w:tr w:rsidR="001E77E0" w:rsidRPr="006216F6" w14:paraId="2FAC3149" w14:textId="77777777" w:rsidTr="001E77E0">
        <w:trPr>
          <w:jc w:val="center"/>
        </w:trPr>
        <w:tc>
          <w:tcPr>
            <w:tcW w:w="1668" w:type="dxa"/>
          </w:tcPr>
          <w:p w14:paraId="7C970990"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Чечевица </w:t>
            </w:r>
            <w:proofErr w:type="spellStart"/>
            <w:r w:rsidRPr="006216F6">
              <w:rPr>
                <w:rFonts w:eastAsia="Times New Roman"/>
                <w:sz w:val="24"/>
                <w:szCs w:val="24"/>
              </w:rPr>
              <w:t>крупносемянная</w:t>
            </w:r>
            <w:proofErr w:type="spellEnd"/>
          </w:p>
          <w:p w14:paraId="4956CF66" w14:textId="77777777" w:rsidR="001E77E0" w:rsidRPr="006216F6" w:rsidRDefault="001E77E0" w:rsidP="001E77E0">
            <w:pPr>
              <w:ind w:firstLine="0"/>
              <w:rPr>
                <w:rFonts w:eastAsia="Times New Roman"/>
                <w:spacing w:val="-14"/>
                <w:sz w:val="24"/>
                <w:szCs w:val="24"/>
              </w:rPr>
            </w:pPr>
            <w:r w:rsidRPr="006216F6">
              <w:rPr>
                <w:rFonts w:eastAsia="Times New Roman"/>
                <w:spacing w:val="-14"/>
                <w:sz w:val="24"/>
                <w:szCs w:val="24"/>
              </w:rPr>
              <w:t>(тарельчатая)</w:t>
            </w:r>
          </w:p>
        </w:tc>
        <w:tc>
          <w:tcPr>
            <w:tcW w:w="1349" w:type="dxa"/>
          </w:tcPr>
          <w:p w14:paraId="225F6016" w14:textId="77777777" w:rsidR="001E77E0" w:rsidRPr="006216F6" w:rsidRDefault="001E77E0" w:rsidP="001E77E0">
            <w:pPr>
              <w:ind w:firstLine="0"/>
              <w:rPr>
                <w:rFonts w:eastAsia="Times New Roman"/>
                <w:sz w:val="24"/>
                <w:szCs w:val="24"/>
              </w:rPr>
            </w:pPr>
            <w:r w:rsidRPr="006216F6">
              <w:rPr>
                <w:rFonts w:eastAsia="Times New Roman"/>
                <w:sz w:val="24"/>
                <w:szCs w:val="24"/>
              </w:rPr>
              <w:t>55…65</w:t>
            </w:r>
          </w:p>
        </w:tc>
        <w:tc>
          <w:tcPr>
            <w:tcW w:w="972" w:type="dxa"/>
          </w:tcPr>
          <w:p w14:paraId="3FF5F246" w14:textId="77777777" w:rsidR="001E77E0" w:rsidRPr="006216F6" w:rsidRDefault="001E77E0" w:rsidP="001E77E0">
            <w:pPr>
              <w:ind w:firstLine="0"/>
              <w:rPr>
                <w:rFonts w:eastAsia="Times New Roman"/>
                <w:sz w:val="24"/>
                <w:szCs w:val="24"/>
              </w:rPr>
            </w:pPr>
            <w:r w:rsidRPr="006216F6">
              <w:rPr>
                <w:rFonts w:eastAsia="Times New Roman"/>
                <w:sz w:val="24"/>
                <w:szCs w:val="24"/>
              </w:rPr>
              <w:t>6…9</w:t>
            </w:r>
          </w:p>
        </w:tc>
        <w:tc>
          <w:tcPr>
            <w:tcW w:w="1931" w:type="dxa"/>
          </w:tcPr>
          <w:p w14:paraId="595C4FCE" w14:textId="77777777" w:rsidR="001E77E0" w:rsidRPr="006216F6" w:rsidRDefault="001E77E0" w:rsidP="001E77E0">
            <w:pPr>
              <w:ind w:firstLine="0"/>
              <w:rPr>
                <w:rFonts w:eastAsia="Times New Roman"/>
                <w:sz w:val="24"/>
                <w:szCs w:val="24"/>
              </w:rPr>
            </w:pPr>
            <w:r w:rsidRPr="006216F6">
              <w:rPr>
                <w:rFonts w:eastAsia="Times New Roman"/>
                <w:sz w:val="24"/>
                <w:szCs w:val="24"/>
              </w:rPr>
              <w:t>Округло-сдавленная, с острым краем по окружности</w:t>
            </w:r>
          </w:p>
        </w:tc>
        <w:tc>
          <w:tcPr>
            <w:tcW w:w="1843" w:type="dxa"/>
          </w:tcPr>
          <w:p w14:paraId="456E6CA6" w14:textId="77777777" w:rsidR="001E77E0" w:rsidRPr="006216F6" w:rsidRDefault="001E77E0" w:rsidP="001E77E0">
            <w:pPr>
              <w:ind w:firstLine="0"/>
              <w:rPr>
                <w:rFonts w:eastAsia="Times New Roman"/>
                <w:sz w:val="24"/>
                <w:szCs w:val="24"/>
              </w:rPr>
            </w:pPr>
            <w:r w:rsidRPr="006216F6">
              <w:rPr>
                <w:rFonts w:eastAsia="Times New Roman"/>
                <w:sz w:val="24"/>
                <w:szCs w:val="24"/>
              </w:rPr>
              <w:t>Зеленая, желто-коричневая до черной</w:t>
            </w:r>
          </w:p>
        </w:tc>
        <w:tc>
          <w:tcPr>
            <w:tcW w:w="1984" w:type="dxa"/>
          </w:tcPr>
          <w:p w14:paraId="384AFBD7" w14:textId="77777777" w:rsidR="001E77E0" w:rsidRPr="006216F6" w:rsidRDefault="001E77E0" w:rsidP="001E77E0">
            <w:pPr>
              <w:ind w:firstLine="0"/>
              <w:rPr>
                <w:rFonts w:eastAsia="Times New Roman"/>
                <w:sz w:val="24"/>
                <w:szCs w:val="24"/>
              </w:rPr>
            </w:pPr>
            <w:r w:rsidRPr="006216F6">
              <w:rPr>
                <w:rFonts w:eastAsia="Times New Roman"/>
                <w:sz w:val="24"/>
                <w:szCs w:val="24"/>
              </w:rPr>
              <w:t>Линейный, на ребре семени светлый</w:t>
            </w:r>
          </w:p>
        </w:tc>
      </w:tr>
      <w:tr w:rsidR="001E77E0" w:rsidRPr="006216F6" w14:paraId="5E500254" w14:textId="77777777" w:rsidTr="001E77E0">
        <w:trPr>
          <w:trHeight w:val="800"/>
          <w:jc w:val="center"/>
        </w:trPr>
        <w:tc>
          <w:tcPr>
            <w:tcW w:w="1668" w:type="dxa"/>
            <w:tcBorders>
              <w:bottom w:val="single" w:sz="4" w:space="0" w:color="auto"/>
            </w:tcBorders>
          </w:tcPr>
          <w:p w14:paraId="7BEB909D" w14:textId="77777777" w:rsidR="001E77E0" w:rsidRPr="006216F6" w:rsidRDefault="001E77E0" w:rsidP="001E77E0">
            <w:pPr>
              <w:ind w:firstLine="0"/>
              <w:rPr>
                <w:rFonts w:eastAsia="Times New Roman"/>
                <w:sz w:val="24"/>
                <w:szCs w:val="24"/>
              </w:rPr>
            </w:pPr>
            <w:r w:rsidRPr="006216F6">
              <w:rPr>
                <w:rFonts w:eastAsia="Times New Roman"/>
                <w:sz w:val="24"/>
                <w:szCs w:val="24"/>
              </w:rPr>
              <w:t>Чечевица мелкосемянная</w:t>
            </w:r>
          </w:p>
        </w:tc>
        <w:tc>
          <w:tcPr>
            <w:tcW w:w="1349" w:type="dxa"/>
            <w:tcBorders>
              <w:bottom w:val="single" w:sz="4" w:space="0" w:color="auto"/>
            </w:tcBorders>
          </w:tcPr>
          <w:p w14:paraId="1717C1BC" w14:textId="77777777" w:rsidR="001E77E0" w:rsidRPr="006216F6" w:rsidRDefault="001E77E0" w:rsidP="001E77E0">
            <w:pPr>
              <w:ind w:firstLine="0"/>
              <w:rPr>
                <w:rFonts w:eastAsia="Times New Roman"/>
                <w:sz w:val="24"/>
                <w:szCs w:val="24"/>
              </w:rPr>
            </w:pPr>
            <w:r w:rsidRPr="006216F6">
              <w:rPr>
                <w:rFonts w:eastAsia="Times New Roman"/>
                <w:sz w:val="24"/>
                <w:szCs w:val="24"/>
              </w:rPr>
              <w:t>25…30</w:t>
            </w:r>
          </w:p>
        </w:tc>
        <w:tc>
          <w:tcPr>
            <w:tcW w:w="972" w:type="dxa"/>
            <w:tcBorders>
              <w:bottom w:val="single" w:sz="4" w:space="0" w:color="auto"/>
            </w:tcBorders>
          </w:tcPr>
          <w:p w14:paraId="057015F4" w14:textId="77777777" w:rsidR="001E77E0" w:rsidRPr="006216F6" w:rsidRDefault="001E77E0" w:rsidP="001E77E0">
            <w:pPr>
              <w:ind w:firstLine="0"/>
              <w:rPr>
                <w:rFonts w:eastAsia="Times New Roman"/>
                <w:sz w:val="24"/>
                <w:szCs w:val="24"/>
              </w:rPr>
            </w:pPr>
            <w:r w:rsidRPr="006216F6">
              <w:rPr>
                <w:rFonts w:eastAsia="Times New Roman"/>
                <w:sz w:val="24"/>
                <w:szCs w:val="24"/>
              </w:rPr>
              <w:t>3…5</w:t>
            </w:r>
          </w:p>
        </w:tc>
        <w:tc>
          <w:tcPr>
            <w:tcW w:w="1931" w:type="dxa"/>
            <w:tcBorders>
              <w:bottom w:val="single" w:sz="4" w:space="0" w:color="auto"/>
            </w:tcBorders>
          </w:tcPr>
          <w:p w14:paraId="3806DE26"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Округло-сдавленная, с тупым краем по окружности </w:t>
            </w:r>
          </w:p>
        </w:tc>
        <w:tc>
          <w:tcPr>
            <w:tcW w:w="1843" w:type="dxa"/>
            <w:tcBorders>
              <w:bottom w:val="single" w:sz="4" w:space="0" w:color="auto"/>
            </w:tcBorders>
          </w:tcPr>
          <w:p w14:paraId="7A852D98" w14:textId="77777777" w:rsidR="001E77E0" w:rsidRPr="006216F6" w:rsidRDefault="001E77E0" w:rsidP="001E77E0">
            <w:pPr>
              <w:ind w:firstLine="0"/>
              <w:rPr>
                <w:rFonts w:eastAsia="Times New Roman"/>
                <w:sz w:val="24"/>
                <w:szCs w:val="24"/>
              </w:rPr>
            </w:pPr>
            <w:r w:rsidRPr="006216F6">
              <w:rPr>
                <w:rFonts w:eastAsia="Times New Roman"/>
                <w:sz w:val="24"/>
                <w:szCs w:val="24"/>
              </w:rPr>
              <w:t>Зеленая, желто-коричневая до черной, иногда с рисунком</w:t>
            </w:r>
          </w:p>
        </w:tc>
        <w:tc>
          <w:tcPr>
            <w:tcW w:w="1984" w:type="dxa"/>
            <w:tcBorders>
              <w:bottom w:val="single" w:sz="4" w:space="0" w:color="auto"/>
            </w:tcBorders>
          </w:tcPr>
          <w:p w14:paraId="62331F98" w14:textId="77777777" w:rsidR="001E77E0" w:rsidRPr="006216F6" w:rsidRDefault="001E77E0" w:rsidP="001E77E0">
            <w:pPr>
              <w:ind w:firstLine="0"/>
              <w:rPr>
                <w:rFonts w:eastAsia="Times New Roman"/>
                <w:sz w:val="24"/>
                <w:szCs w:val="24"/>
              </w:rPr>
            </w:pPr>
            <w:r w:rsidRPr="006216F6">
              <w:rPr>
                <w:rFonts w:eastAsia="Times New Roman"/>
                <w:sz w:val="24"/>
                <w:szCs w:val="24"/>
              </w:rPr>
              <w:t>Линейный, на ребре семени светлый</w:t>
            </w:r>
          </w:p>
        </w:tc>
      </w:tr>
      <w:tr w:rsidR="001E77E0" w:rsidRPr="006216F6" w14:paraId="0F61D29D" w14:textId="77777777" w:rsidTr="001E77E0">
        <w:trPr>
          <w:jc w:val="center"/>
        </w:trPr>
        <w:tc>
          <w:tcPr>
            <w:tcW w:w="1668" w:type="dxa"/>
            <w:tcBorders>
              <w:top w:val="nil"/>
            </w:tcBorders>
          </w:tcPr>
          <w:p w14:paraId="3E7630E0"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Фасоль обыкновенная </w:t>
            </w:r>
          </w:p>
        </w:tc>
        <w:tc>
          <w:tcPr>
            <w:tcW w:w="1349" w:type="dxa"/>
            <w:tcBorders>
              <w:top w:val="nil"/>
            </w:tcBorders>
          </w:tcPr>
          <w:p w14:paraId="573DCB7A" w14:textId="77777777" w:rsidR="001E77E0" w:rsidRPr="006216F6" w:rsidRDefault="001E77E0" w:rsidP="001E77E0">
            <w:pPr>
              <w:ind w:firstLine="0"/>
              <w:rPr>
                <w:rFonts w:eastAsia="Times New Roman"/>
                <w:sz w:val="24"/>
                <w:szCs w:val="24"/>
              </w:rPr>
            </w:pPr>
            <w:r w:rsidRPr="006216F6">
              <w:rPr>
                <w:rFonts w:eastAsia="Times New Roman"/>
                <w:sz w:val="24"/>
                <w:szCs w:val="24"/>
              </w:rPr>
              <w:t>200…400</w:t>
            </w:r>
          </w:p>
        </w:tc>
        <w:tc>
          <w:tcPr>
            <w:tcW w:w="972" w:type="dxa"/>
            <w:tcBorders>
              <w:top w:val="nil"/>
            </w:tcBorders>
          </w:tcPr>
          <w:p w14:paraId="78B3F9CF" w14:textId="77777777" w:rsidR="001E77E0" w:rsidRPr="006216F6" w:rsidRDefault="001E77E0" w:rsidP="001E77E0">
            <w:pPr>
              <w:ind w:firstLine="0"/>
              <w:rPr>
                <w:rFonts w:eastAsia="Times New Roman"/>
                <w:sz w:val="24"/>
                <w:szCs w:val="24"/>
              </w:rPr>
            </w:pPr>
            <w:r w:rsidRPr="006216F6">
              <w:rPr>
                <w:rFonts w:eastAsia="Times New Roman"/>
                <w:sz w:val="24"/>
                <w:szCs w:val="24"/>
              </w:rPr>
              <w:t>8…15</w:t>
            </w:r>
          </w:p>
        </w:tc>
        <w:tc>
          <w:tcPr>
            <w:tcW w:w="1931" w:type="dxa"/>
            <w:tcBorders>
              <w:top w:val="nil"/>
            </w:tcBorders>
          </w:tcPr>
          <w:p w14:paraId="2B836905" w14:textId="77777777" w:rsidR="001E77E0" w:rsidRPr="006216F6" w:rsidRDefault="001E77E0" w:rsidP="001E77E0">
            <w:pPr>
              <w:ind w:firstLine="0"/>
              <w:rPr>
                <w:rFonts w:eastAsia="Times New Roman"/>
                <w:sz w:val="24"/>
                <w:szCs w:val="24"/>
              </w:rPr>
            </w:pPr>
            <w:r w:rsidRPr="006216F6">
              <w:rPr>
                <w:rFonts w:eastAsia="Times New Roman"/>
                <w:sz w:val="24"/>
                <w:szCs w:val="24"/>
              </w:rPr>
              <w:t>Цилиндрическая, почковидная</w:t>
            </w:r>
          </w:p>
        </w:tc>
        <w:tc>
          <w:tcPr>
            <w:tcW w:w="1843" w:type="dxa"/>
            <w:tcBorders>
              <w:top w:val="nil"/>
            </w:tcBorders>
          </w:tcPr>
          <w:p w14:paraId="6B60B12A" w14:textId="77777777" w:rsidR="001E77E0" w:rsidRPr="006216F6" w:rsidRDefault="001E77E0" w:rsidP="001E77E0">
            <w:pPr>
              <w:ind w:firstLine="0"/>
              <w:rPr>
                <w:rFonts w:eastAsia="Times New Roman"/>
                <w:sz w:val="24"/>
                <w:szCs w:val="24"/>
              </w:rPr>
            </w:pPr>
            <w:r w:rsidRPr="006216F6">
              <w:rPr>
                <w:rFonts w:eastAsia="Times New Roman"/>
                <w:sz w:val="24"/>
                <w:szCs w:val="24"/>
              </w:rPr>
              <w:t>Различная однотонная и пестрая</w:t>
            </w:r>
          </w:p>
        </w:tc>
        <w:tc>
          <w:tcPr>
            <w:tcW w:w="1984" w:type="dxa"/>
            <w:tcBorders>
              <w:top w:val="nil"/>
            </w:tcBorders>
          </w:tcPr>
          <w:p w14:paraId="77799BFB" w14:textId="77777777" w:rsidR="001E77E0" w:rsidRPr="006216F6" w:rsidRDefault="001E77E0" w:rsidP="001E77E0">
            <w:pPr>
              <w:ind w:firstLine="0"/>
              <w:rPr>
                <w:rFonts w:eastAsia="Times New Roman"/>
                <w:sz w:val="24"/>
                <w:szCs w:val="24"/>
              </w:rPr>
            </w:pPr>
            <w:r w:rsidRPr="006216F6">
              <w:rPr>
                <w:rFonts w:eastAsia="Times New Roman"/>
                <w:sz w:val="24"/>
                <w:szCs w:val="24"/>
              </w:rPr>
              <w:t>Овальный, иногда с черным ободком</w:t>
            </w:r>
          </w:p>
        </w:tc>
      </w:tr>
      <w:tr w:rsidR="001E77E0" w:rsidRPr="006216F6" w14:paraId="73B9D927" w14:textId="77777777" w:rsidTr="001E77E0">
        <w:trPr>
          <w:jc w:val="center"/>
        </w:trPr>
        <w:tc>
          <w:tcPr>
            <w:tcW w:w="1668" w:type="dxa"/>
          </w:tcPr>
          <w:p w14:paraId="36D99033"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Фасоль </w:t>
            </w:r>
          </w:p>
          <w:p w14:paraId="537DD316" w14:textId="77777777" w:rsidR="001E77E0" w:rsidRPr="006216F6" w:rsidRDefault="001E77E0" w:rsidP="001E77E0">
            <w:pPr>
              <w:ind w:firstLine="0"/>
              <w:rPr>
                <w:rFonts w:eastAsia="Times New Roman"/>
                <w:sz w:val="24"/>
                <w:szCs w:val="24"/>
              </w:rPr>
            </w:pPr>
            <w:r w:rsidRPr="006216F6">
              <w:rPr>
                <w:rFonts w:eastAsia="Times New Roman"/>
                <w:sz w:val="24"/>
                <w:szCs w:val="24"/>
              </w:rPr>
              <w:t>золотистая (</w:t>
            </w:r>
            <w:proofErr w:type="spellStart"/>
            <w:r w:rsidRPr="006216F6">
              <w:rPr>
                <w:rFonts w:eastAsia="Times New Roman"/>
                <w:sz w:val="24"/>
                <w:szCs w:val="24"/>
              </w:rPr>
              <w:t>маш</w:t>
            </w:r>
            <w:proofErr w:type="spellEnd"/>
            <w:r w:rsidRPr="006216F6">
              <w:rPr>
                <w:rFonts w:eastAsia="Times New Roman"/>
                <w:sz w:val="24"/>
                <w:szCs w:val="24"/>
              </w:rPr>
              <w:t>)</w:t>
            </w:r>
          </w:p>
        </w:tc>
        <w:tc>
          <w:tcPr>
            <w:tcW w:w="1349" w:type="dxa"/>
          </w:tcPr>
          <w:p w14:paraId="1D17D5AD" w14:textId="77777777" w:rsidR="001E77E0" w:rsidRPr="006216F6" w:rsidRDefault="001E77E0" w:rsidP="001E77E0">
            <w:pPr>
              <w:ind w:firstLine="0"/>
              <w:rPr>
                <w:rFonts w:eastAsia="Times New Roman"/>
                <w:sz w:val="24"/>
                <w:szCs w:val="24"/>
              </w:rPr>
            </w:pPr>
            <w:r w:rsidRPr="006216F6">
              <w:rPr>
                <w:rFonts w:eastAsia="Times New Roman"/>
                <w:sz w:val="24"/>
                <w:szCs w:val="24"/>
              </w:rPr>
              <w:t>25-60</w:t>
            </w:r>
          </w:p>
        </w:tc>
        <w:tc>
          <w:tcPr>
            <w:tcW w:w="972" w:type="dxa"/>
          </w:tcPr>
          <w:p w14:paraId="366D09CB" w14:textId="77777777" w:rsidR="001E77E0" w:rsidRPr="006216F6" w:rsidRDefault="001E77E0" w:rsidP="001E77E0">
            <w:pPr>
              <w:ind w:firstLine="0"/>
              <w:rPr>
                <w:rFonts w:eastAsia="Times New Roman"/>
                <w:sz w:val="24"/>
                <w:szCs w:val="24"/>
              </w:rPr>
            </w:pPr>
            <w:r w:rsidRPr="006216F6">
              <w:rPr>
                <w:rFonts w:eastAsia="Times New Roman"/>
                <w:sz w:val="24"/>
                <w:szCs w:val="24"/>
              </w:rPr>
              <w:t>3…6</w:t>
            </w:r>
          </w:p>
        </w:tc>
        <w:tc>
          <w:tcPr>
            <w:tcW w:w="1931" w:type="dxa"/>
          </w:tcPr>
          <w:p w14:paraId="101D7037" w14:textId="77777777" w:rsidR="001E77E0" w:rsidRPr="006216F6" w:rsidRDefault="001E77E0" w:rsidP="001E77E0">
            <w:pPr>
              <w:ind w:firstLine="0"/>
              <w:rPr>
                <w:rFonts w:eastAsia="Times New Roman"/>
                <w:sz w:val="24"/>
                <w:szCs w:val="24"/>
              </w:rPr>
            </w:pPr>
            <w:r w:rsidRPr="006216F6">
              <w:rPr>
                <w:rFonts w:eastAsia="Times New Roman"/>
                <w:sz w:val="24"/>
                <w:szCs w:val="24"/>
              </w:rPr>
              <w:t>Округло-цилиндрическая</w:t>
            </w:r>
          </w:p>
        </w:tc>
        <w:tc>
          <w:tcPr>
            <w:tcW w:w="1843" w:type="dxa"/>
          </w:tcPr>
          <w:p w14:paraId="54669BB0" w14:textId="77777777" w:rsidR="001E77E0" w:rsidRPr="006216F6" w:rsidRDefault="001E77E0" w:rsidP="001E77E0">
            <w:pPr>
              <w:ind w:firstLine="0"/>
              <w:rPr>
                <w:rFonts w:eastAsia="Times New Roman"/>
                <w:sz w:val="24"/>
                <w:szCs w:val="24"/>
              </w:rPr>
            </w:pPr>
            <w:r w:rsidRPr="006216F6">
              <w:rPr>
                <w:rFonts w:eastAsia="Times New Roman"/>
                <w:sz w:val="24"/>
                <w:szCs w:val="24"/>
              </w:rPr>
              <w:t>Желтая, зеленая</w:t>
            </w:r>
          </w:p>
        </w:tc>
        <w:tc>
          <w:tcPr>
            <w:tcW w:w="1984" w:type="dxa"/>
          </w:tcPr>
          <w:p w14:paraId="7F6F8121" w14:textId="77777777" w:rsidR="001E77E0" w:rsidRPr="006216F6" w:rsidRDefault="001E77E0" w:rsidP="001E77E0">
            <w:pPr>
              <w:ind w:firstLine="0"/>
              <w:rPr>
                <w:rFonts w:eastAsia="Times New Roman"/>
                <w:sz w:val="24"/>
                <w:szCs w:val="24"/>
              </w:rPr>
            </w:pPr>
            <w:r w:rsidRPr="006216F6">
              <w:rPr>
                <w:rFonts w:eastAsia="Times New Roman"/>
                <w:sz w:val="24"/>
                <w:szCs w:val="24"/>
              </w:rPr>
              <w:t>Овальный, иногда с черным ободком</w:t>
            </w:r>
          </w:p>
        </w:tc>
      </w:tr>
      <w:tr w:rsidR="001E77E0" w:rsidRPr="006216F6" w14:paraId="17188D82" w14:textId="77777777" w:rsidTr="001E77E0">
        <w:trPr>
          <w:jc w:val="center"/>
        </w:trPr>
        <w:tc>
          <w:tcPr>
            <w:tcW w:w="1668" w:type="dxa"/>
          </w:tcPr>
          <w:p w14:paraId="3BCCAB46"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Фасоль </w:t>
            </w:r>
          </w:p>
          <w:p w14:paraId="35D36AE1" w14:textId="77777777" w:rsidR="001E77E0" w:rsidRPr="006216F6" w:rsidRDefault="001E77E0" w:rsidP="001E77E0">
            <w:pPr>
              <w:ind w:firstLine="0"/>
              <w:rPr>
                <w:rFonts w:eastAsia="Times New Roman"/>
                <w:sz w:val="24"/>
                <w:szCs w:val="24"/>
              </w:rPr>
            </w:pPr>
            <w:r w:rsidRPr="006216F6">
              <w:rPr>
                <w:rFonts w:eastAsia="Times New Roman"/>
                <w:sz w:val="24"/>
                <w:szCs w:val="24"/>
              </w:rPr>
              <w:t>многоцветковая</w:t>
            </w:r>
          </w:p>
        </w:tc>
        <w:tc>
          <w:tcPr>
            <w:tcW w:w="1349" w:type="dxa"/>
          </w:tcPr>
          <w:p w14:paraId="0AB81A66" w14:textId="77777777" w:rsidR="001E77E0" w:rsidRPr="006216F6" w:rsidRDefault="001E77E0" w:rsidP="001E77E0">
            <w:pPr>
              <w:ind w:firstLine="0"/>
              <w:rPr>
                <w:rFonts w:eastAsia="Times New Roman"/>
                <w:sz w:val="24"/>
                <w:szCs w:val="24"/>
              </w:rPr>
            </w:pPr>
            <w:r w:rsidRPr="006216F6">
              <w:rPr>
                <w:rFonts w:eastAsia="Times New Roman"/>
                <w:sz w:val="24"/>
                <w:szCs w:val="24"/>
              </w:rPr>
              <w:t>700-1350</w:t>
            </w:r>
          </w:p>
        </w:tc>
        <w:tc>
          <w:tcPr>
            <w:tcW w:w="972" w:type="dxa"/>
          </w:tcPr>
          <w:p w14:paraId="53D97AAB" w14:textId="77777777" w:rsidR="001E77E0" w:rsidRPr="006216F6" w:rsidRDefault="001E77E0" w:rsidP="001E77E0">
            <w:pPr>
              <w:ind w:firstLine="0"/>
              <w:rPr>
                <w:rFonts w:eastAsia="Times New Roman"/>
                <w:sz w:val="24"/>
                <w:szCs w:val="24"/>
              </w:rPr>
            </w:pPr>
            <w:r w:rsidRPr="006216F6">
              <w:rPr>
                <w:rFonts w:eastAsia="Times New Roman"/>
                <w:sz w:val="24"/>
                <w:szCs w:val="24"/>
              </w:rPr>
              <w:t>17…23</w:t>
            </w:r>
          </w:p>
        </w:tc>
        <w:tc>
          <w:tcPr>
            <w:tcW w:w="1931" w:type="dxa"/>
          </w:tcPr>
          <w:p w14:paraId="5943D420" w14:textId="77777777" w:rsidR="001E77E0" w:rsidRPr="006216F6" w:rsidRDefault="001E77E0" w:rsidP="001E77E0">
            <w:pPr>
              <w:ind w:firstLine="0"/>
              <w:rPr>
                <w:rFonts w:eastAsia="Times New Roman"/>
                <w:sz w:val="24"/>
                <w:szCs w:val="24"/>
              </w:rPr>
            </w:pPr>
            <w:r w:rsidRPr="006216F6">
              <w:rPr>
                <w:rFonts w:eastAsia="Times New Roman"/>
                <w:sz w:val="24"/>
                <w:szCs w:val="24"/>
              </w:rPr>
              <w:t>Сплюснутая, эллиптическая</w:t>
            </w:r>
          </w:p>
        </w:tc>
        <w:tc>
          <w:tcPr>
            <w:tcW w:w="1843" w:type="dxa"/>
          </w:tcPr>
          <w:p w14:paraId="1A2DBFF2" w14:textId="77777777" w:rsidR="001E77E0" w:rsidRPr="006216F6" w:rsidRDefault="001E77E0" w:rsidP="001E77E0">
            <w:pPr>
              <w:ind w:firstLine="0"/>
              <w:rPr>
                <w:rFonts w:eastAsia="Times New Roman"/>
                <w:sz w:val="24"/>
                <w:szCs w:val="24"/>
              </w:rPr>
            </w:pPr>
            <w:r w:rsidRPr="006216F6">
              <w:rPr>
                <w:rFonts w:eastAsia="Times New Roman"/>
                <w:sz w:val="24"/>
                <w:szCs w:val="24"/>
              </w:rPr>
              <w:t>Белая или пестрая</w:t>
            </w:r>
          </w:p>
        </w:tc>
        <w:tc>
          <w:tcPr>
            <w:tcW w:w="1984" w:type="dxa"/>
          </w:tcPr>
          <w:p w14:paraId="6829651A" w14:textId="77777777" w:rsidR="001E77E0" w:rsidRPr="006216F6" w:rsidRDefault="001E77E0" w:rsidP="001E77E0">
            <w:pPr>
              <w:ind w:firstLine="0"/>
              <w:rPr>
                <w:rFonts w:eastAsia="Times New Roman"/>
                <w:sz w:val="24"/>
                <w:szCs w:val="24"/>
              </w:rPr>
            </w:pPr>
            <w:r w:rsidRPr="006216F6">
              <w:rPr>
                <w:rFonts w:eastAsia="Times New Roman"/>
                <w:sz w:val="24"/>
                <w:szCs w:val="24"/>
              </w:rPr>
              <w:t>Овальный, иногда с черным ободком</w:t>
            </w:r>
          </w:p>
        </w:tc>
      </w:tr>
      <w:tr w:rsidR="001E77E0" w:rsidRPr="006216F6" w14:paraId="78F95A67" w14:textId="77777777" w:rsidTr="001E77E0">
        <w:trPr>
          <w:jc w:val="center"/>
        </w:trPr>
        <w:tc>
          <w:tcPr>
            <w:tcW w:w="1668" w:type="dxa"/>
          </w:tcPr>
          <w:p w14:paraId="23F97FC2" w14:textId="77777777" w:rsidR="001E77E0" w:rsidRPr="006216F6" w:rsidRDefault="001E77E0" w:rsidP="001E77E0">
            <w:pPr>
              <w:ind w:firstLine="0"/>
              <w:rPr>
                <w:rFonts w:eastAsia="Times New Roman"/>
                <w:sz w:val="24"/>
                <w:szCs w:val="24"/>
              </w:rPr>
            </w:pPr>
            <w:r w:rsidRPr="006216F6">
              <w:rPr>
                <w:rFonts w:eastAsia="Times New Roman"/>
                <w:sz w:val="24"/>
                <w:szCs w:val="24"/>
              </w:rPr>
              <w:t>Соя</w:t>
            </w:r>
          </w:p>
        </w:tc>
        <w:tc>
          <w:tcPr>
            <w:tcW w:w="1349" w:type="dxa"/>
          </w:tcPr>
          <w:p w14:paraId="35A6EC8D" w14:textId="77777777" w:rsidR="001E77E0" w:rsidRPr="006216F6" w:rsidRDefault="001E77E0" w:rsidP="001E77E0">
            <w:pPr>
              <w:ind w:firstLine="0"/>
              <w:rPr>
                <w:rFonts w:eastAsia="Times New Roman"/>
                <w:sz w:val="24"/>
                <w:szCs w:val="24"/>
              </w:rPr>
            </w:pPr>
            <w:r w:rsidRPr="006216F6">
              <w:rPr>
                <w:rFonts w:eastAsia="Times New Roman"/>
                <w:sz w:val="24"/>
                <w:szCs w:val="24"/>
              </w:rPr>
              <w:t>100…250</w:t>
            </w:r>
          </w:p>
        </w:tc>
        <w:tc>
          <w:tcPr>
            <w:tcW w:w="972" w:type="dxa"/>
          </w:tcPr>
          <w:p w14:paraId="5FCDA41A" w14:textId="77777777" w:rsidR="001E77E0" w:rsidRPr="006216F6" w:rsidRDefault="001E77E0" w:rsidP="001E77E0">
            <w:pPr>
              <w:ind w:firstLine="0"/>
              <w:rPr>
                <w:rFonts w:eastAsia="Times New Roman"/>
                <w:sz w:val="24"/>
                <w:szCs w:val="24"/>
              </w:rPr>
            </w:pPr>
            <w:r w:rsidRPr="006216F6">
              <w:rPr>
                <w:rFonts w:eastAsia="Times New Roman"/>
                <w:sz w:val="24"/>
                <w:szCs w:val="24"/>
              </w:rPr>
              <w:t>6…13</w:t>
            </w:r>
          </w:p>
        </w:tc>
        <w:tc>
          <w:tcPr>
            <w:tcW w:w="1931" w:type="dxa"/>
          </w:tcPr>
          <w:p w14:paraId="6F1D7334" w14:textId="77777777" w:rsidR="001E77E0" w:rsidRPr="006216F6" w:rsidRDefault="001E77E0" w:rsidP="001E77E0">
            <w:pPr>
              <w:ind w:firstLine="0"/>
              <w:rPr>
                <w:rFonts w:eastAsia="Times New Roman"/>
                <w:sz w:val="24"/>
                <w:szCs w:val="24"/>
              </w:rPr>
            </w:pPr>
            <w:r w:rsidRPr="006216F6">
              <w:rPr>
                <w:rFonts w:eastAsia="Times New Roman"/>
                <w:sz w:val="24"/>
                <w:szCs w:val="24"/>
              </w:rPr>
              <w:t>Шаровидная, удлиненно-почковидная</w:t>
            </w:r>
          </w:p>
        </w:tc>
        <w:tc>
          <w:tcPr>
            <w:tcW w:w="1843" w:type="dxa"/>
          </w:tcPr>
          <w:p w14:paraId="57D97219" w14:textId="77777777" w:rsidR="001E77E0" w:rsidRPr="006216F6" w:rsidRDefault="001E77E0" w:rsidP="001E77E0">
            <w:pPr>
              <w:ind w:firstLine="0"/>
              <w:rPr>
                <w:rFonts w:eastAsia="Times New Roman"/>
                <w:sz w:val="24"/>
                <w:szCs w:val="24"/>
              </w:rPr>
            </w:pPr>
            <w:r w:rsidRPr="006216F6">
              <w:rPr>
                <w:rFonts w:eastAsia="Times New Roman"/>
                <w:sz w:val="24"/>
                <w:szCs w:val="24"/>
              </w:rPr>
              <w:t>Желтая, зеленая, коричневая, черная</w:t>
            </w:r>
          </w:p>
        </w:tc>
        <w:tc>
          <w:tcPr>
            <w:tcW w:w="1984" w:type="dxa"/>
          </w:tcPr>
          <w:p w14:paraId="4BFB0B9D" w14:textId="77777777" w:rsidR="001E77E0" w:rsidRPr="006216F6" w:rsidRDefault="001E77E0" w:rsidP="001E77E0">
            <w:pPr>
              <w:ind w:firstLine="0"/>
              <w:rPr>
                <w:rFonts w:eastAsia="Times New Roman"/>
                <w:sz w:val="24"/>
                <w:szCs w:val="24"/>
              </w:rPr>
            </w:pPr>
            <w:r w:rsidRPr="006216F6">
              <w:rPr>
                <w:rFonts w:eastAsia="Times New Roman"/>
                <w:sz w:val="24"/>
                <w:szCs w:val="24"/>
              </w:rPr>
              <w:t>Удлиненно-овальный</w:t>
            </w:r>
          </w:p>
        </w:tc>
      </w:tr>
      <w:tr w:rsidR="001E77E0" w:rsidRPr="006216F6" w14:paraId="693C4936" w14:textId="77777777" w:rsidTr="001E77E0">
        <w:trPr>
          <w:jc w:val="center"/>
        </w:trPr>
        <w:tc>
          <w:tcPr>
            <w:tcW w:w="1668" w:type="dxa"/>
          </w:tcPr>
          <w:p w14:paraId="110E0F7E"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Нут </w:t>
            </w:r>
          </w:p>
          <w:p w14:paraId="637501CE" w14:textId="77777777" w:rsidR="001E77E0" w:rsidRPr="006216F6" w:rsidRDefault="001E77E0" w:rsidP="001E77E0">
            <w:pPr>
              <w:ind w:firstLine="0"/>
              <w:rPr>
                <w:rFonts w:eastAsia="Times New Roman"/>
                <w:sz w:val="24"/>
                <w:szCs w:val="24"/>
              </w:rPr>
            </w:pPr>
          </w:p>
        </w:tc>
        <w:tc>
          <w:tcPr>
            <w:tcW w:w="1349" w:type="dxa"/>
          </w:tcPr>
          <w:p w14:paraId="1AD31C0C" w14:textId="77777777" w:rsidR="001E77E0" w:rsidRPr="006216F6" w:rsidRDefault="001E77E0" w:rsidP="001E77E0">
            <w:pPr>
              <w:ind w:firstLine="0"/>
              <w:rPr>
                <w:rFonts w:eastAsia="Times New Roman"/>
                <w:sz w:val="24"/>
                <w:szCs w:val="24"/>
              </w:rPr>
            </w:pPr>
            <w:r w:rsidRPr="006216F6">
              <w:rPr>
                <w:rFonts w:eastAsia="Times New Roman"/>
                <w:sz w:val="24"/>
                <w:szCs w:val="24"/>
              </w:rPr>
              <w:t>160…220</w:t>
            </w:r>
          </w:p>
        </w:tc>
        <w:tc>
          <w:tcPr>
            <w:tcW w:w="972" w:type="dxa"/>
          </w:tcPr>
          <w:p w14:paraId="2FE7B487" w14:textId="77777777" w:rsidR="001E77E0" w:rsidRPr="006216F6" w:rsidRDefault="001E77E0" w:rsidP="001E77E0">
            <w:pPr>
              <w:ind w:firstLine="0"/>
              <w:rPr>
                <w:rFonts w:eastAsia="Times New Roman"/>
                <w:sz w:val="24"/>
                <w:szCs w:val="24"/>
              </w:rPr>
            </w:pPr>
            <w:r w:rsidRPr="006216F6">
              <w:rPr>
                <w:rFonts w:eastAsia="Times New Roman"/>
                <w:sz w:val="24"/>
                <w:szCs w:val="24"/>
              </w:rPr>
              <w:t>7…12</w:t>
            </w:r>
          </w:p>
        </w:tc>
        <w:tc>
          <w:tcPr>
            <w:tcW w:w="1931" w:type="dxa"/>
          </w:tcPr>
          <w:p w14:paraId="67057369" w14:textId="77777777" w:rsidR="001E77E0" w:rsidRPr="006216F6" w:rsidRDefault="001E77E0" w:rsidP="001E77E0">
            <w:pPr>
              <w:ind w:firstLine="0"/>
              <w:rPr>
                <w:rFonts w:eastAsia="Times New Roman"/>
                <w:sz w:val="24"/>
                <w:szCs w:val="24"/>
              </w:rPr>
            </w:pPr>
            <w:r w:rsidRPr="006216F6">
              <w:rPr>
                <w:rFonts w:eastAsia="Times New Roman"/>
                <w:sz w:val="24"/>
                <w:szCs w:val="24"/>
              </w:rPr>
              <w:t>Угловато-округлая, с носиком</w:t>
            </w:r>
          </w:p>
        </w:tc>
        <w:tc>
          <w:tcPr>
            <w:tcW w:w="1843" w:type="dxa"/>
          </w:tcPr>
          <w:p w14:paraId="57297137" w14:textId="77777777" w:rsidR="001E77E0" w:rsidRPr="006216F6" w:rsidRDefault="001E77E0" w:rsidP="001E77E0">
            <w:pPr>
              <w:ind w:firstLine="0"/>
              <w:rPr>
                <w:rFonts w:eastAsia="Times New Roman"/>
                <w:sz w:val="24"/>
                <w:szCs w:val="24"/>
              </w:rPr>
            </w:pPr>
            <w:r w:rsidRPr="006216F6">
              <w:rPr>
                <w:rFonts w:eastAsia="Times New Roman"/>
                <w:sz w:val="24"/>
                <w:szCs w:val="24"/>
              </w:rPr>
              <w:t>Белая, желтая, коричневая, черная</w:t>
            </w:r>
          </w:p>
        </w:tc>
        <w:tc>
          <w:tcPr>
            <w:tcW w:w="1984" w:type="dxa"/>
          </w:tcPr>
          <w:p w14:paraId="6BE91E4C" w14:textId="77777777" w:rsidR="001E77E0" w:rsidRPr="006216F6" w:rsidRDefault="001E77E0" w:rsidP="001E77E0">
            <w:pPr>
              <w:ind w:firstLine="0"/>
              <w:rPr>
                <w:rFonts w:eastAsia="Times New Roman"/>
                <w:sz w:val="24"/>
                <w:szCs w:val="24"/>
              </w:rPr>
            </w:pPr>
            <w:r w:rsidRPr="006216F6">
              <w:rPr>
                <w:rFonts w:eastAsia="Times New Roman"/>
                <w:sz w:val="24"/>
                <w:szCs w:val="24"/>
              </w:rPr>
              <w:t>Яйцевидный, ниже носика</w:t>
            </w:r>
          </w:p>
        </w:tc>
      </w:tr>
      <w:tr w:rsidR="001E77E0" w:rsidRPr="006216F6" w14:paraId="7140C43C" w14:textId="77777777" w:rsidTr="001E77E0">
        <w:trPr>
          <w:jc w:val="center"/>
        </w:trPr>
        <w:tc>
          <w:tcPr>
            <w:tcW w:w="1668" w:type="dxa"/>
          </w:tcPr>
          <w:p w14:paraId="48D18358" w14:textId="77777777" w:rsidR="001E77E0" w:rsidRPr="006216F6" w:rsidRDefault="001E77E0" w:rsidP="001E77E0">
            <w:pPr>
              <w:ind w:firstLine="0"/>
              <w:rPr>
                <w:rFonts w:eastAsia="Times New Roman"/>
                <w:sz w:val="24"/>
                <w:szCs w:val="24"/>
              </w:rPr>
            </w:pPr>
            <w:r w:rsidRPr="006216F6">
              <w:rPr>
                <w:rFonts w:eastAsia="Times New Roman"/>
                <w:sz w:val="24"/>
                <w:szCs w:val="24"/>
              </w:rPr>
              <w:t>Кормовые бобы</w:t>
            </w:r>
          </w:p>
        </w:tc>
        <w:tc>
          <w:tcPr>
            <w:tcW w:w="1349" w:type="dxa"/>
          </w:tcPr>
          <w:p w14:paraId="28A8A1EF" w14:textId="77777777" w:rsidR="001E77E0" w:rsidRPr="006216F6" w:rsidRDefault="001E77E0" w:rsidP="001E77E0">
            <w:pPr>
              <w:ind w:firstLine="0"/>
              <w:rPr>
                <w:rFonts w:eastAsia="Times New Roman"/>
                <w:sz w:val="24"/>
                <w:szCs w:val="24"/>
              </w:rPr>
            </w:pPr>
            <w:r w:rsidRPr="006216F6">
              <w:rPr>
                <w:rFonts w:eastAsia="Times New Roman"/>
                <w:sz w:val="24"/>
                <w:szCs w:val="24"/>
              </w:rPr>
              <w:t>200…450</w:t>
            </w:r>
          </w:p>
        </w:tc>
        <w:tc>
          <w:tcPr>
            <w:tcW w:w="972" w:type="dxa"/>
          </w:tcPr>
          <w:p w14:paraId="685914EE"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от 7…12 до </w:t>
            </w:r>
            <w:r w:rsidRPr="006216F6">
              <w:rPr>
                <w:rFonts w:eastAsia="Times New Roman"/>
                <w:spacing w:val="-18"/>
                <w:sz w:val="24"/>
                <w:szCs w:val="24"/>
              </w:rPr>
              <w:t>20…30</w:t>
            </w:r>
          </w:p>
        </w:tc>
        <w:tc>
          <w:tcPr>
            <w:tcW w:w="1931" w:type="dxa"/>
          </w:tcPr>
          <w:p w14:paraId="3C84D6C3" w14:textId="77777777" w:rsidR="001E77E0" w:rsidRPr="006216F6" w:rsidRDefault="001E77E0" w:rsidP="001E77E0">
            <w:pPr>
              <w:ind w:firstLine="0"/>
              <w:rPr>
                <w:rFonts w:eastAsia="Times New Roman"/>
                <w:sz w:val="24"/>
                <w:szCs w:val="24"/>
              </w:rPr>
            </w:pPr>
            <w:r w:rsidRPr="006216F6">
              <w:rPr>
                <w:rFonts w:eastAsia="Times New Roman"/>
                <w:sz w:val="24"/>
                <w:szCs w:val="24"/>
              </w:rPr>
              <w:t>Округло-плоская, удлиненная, вальковатая</w:t>
            </w:r>
          </w:p>
        </w:tc>
        <w:tc>
          <w:tcPr>
            <w:tcW w:w="1843" w:type="dxa"/>
          </w:tcPr>
          <w:p w14:paraId="4F2FCAAF" w14:textId="77777777" w:rsidR="001E77E0" w:rsidRPr="006216F6" w:rsidRDefault="001E77E0" w:rsidP="001E77E0">
            <w:pPr>
              <w:ind w:firstLine="0"/>
              <w:rPr>
                <w:rFonts w:eastAsia="Times New Roman"/>
                <w:sz w:val="24"/>
                <w:szCs w:val="24"/>
              </w:rPr>
            </w:pPr>
            <w:r w:rsidRPr="006216F6">
              <w:rPr>
                <w:rFonts w:eastAsia="Times New Roman"/>
                <w:sz w:val="24"/>
                <w:szCs w:val="24"/>
              </w:rPr>
              <w:t>Желтая, коричневая, черная, темно-фиолетовая</w:t>
            </w:r>
          </w:p>
        </w:tc>
        <w:tc>
          <w:tcPr>
            <w:tcW w:w="1984" w:type="dxa"/>
          </w:tcPr>
          <w:p w14:paraId="777F7F3A" w14:textId="77777777" w:rsidR="001E77E0" w:rsidRPr="006216F6" w:rsidRDefault="001E77E0" w:rsidP="001E77E0">
            <w:pPr>
              <w:ind w:firstLine="0"/>
              <w:rPr>
                <w:rFonts w:eastAsia="Times New Roman"/>
                <w:sz w:val="24"/>
                <w:szCs w:val="24"/>
              </w:rPr>
            </w:pPr>
            <w:r w:rsidRPr="006216F6">
              <w:rPr>
                <w:rFonts w:eastAsia="Times New Roman"/>
                <w:sz w:val="24"/>
                <w:szCs w:val="24"/>
              </w:rPr>
              <w:t>Эллиптический, черный в желобке на конце семени</w:t>
            </w:r>
          </w:p>
        </w:tc>
      </w:tr>
      <w:tr w:rsidR="001E77E0" w:rsidRPr="006216F6" w14:paraId="0323A6AB" w14:textId="77777777" w:rsidTr="001E77E0">
        <w:trPr>
          <w:jc w:val="center"/>
        </w:trPr>
        <w:tc>
          <w:tcPr>
            <w:tcW w:w="1668" w:type="dxa"/>
          </w:tcPr>
          <w:p w14:paraId="5CB52EDA" w14:textId="77777777" w:rsidR="001E77E0" w:rsidRPr="006216F6" w:rsidRDefault="001E77E0" w:rsidP="001E77E0">
            <w:pPr>
              <w:ind w:firstLine="0"/>
              <w:rPr>
                <w:rFonts w:eastAsia="Times New Roman"/>
                <w:sz w:val="24"/>
                <w:szCs w:val="24"/>
              </w:rPr>
            </w:pPr>
            <w:r w:rsidRPr="006216F6">
              <w:rPr>
                <w:rFonts w:eastAsia="Times New Roman"/>
                <w:sz w:val="24"/>
                <w:szCs w:val="24"/>
              </w:rPr>
              <w:t>Люпин белый</w:t>
            </w:r>
          </w:p>
        </w:tc>
        <w:tc>
          <w:tcPr>
            <w:tcW w:w="1349" w:type="dxa"/>
          </w:tcPr>
          <w:p w14:paraId="2DD3412E" w14:textId="77777777" w:rsidR="001E77E0" w:rsidRPr="006216F6" w:rsidRDefault="001E77E0" w:rsidP="001E77E0">
            <w:pPr>
              <w:ind w:firstLine="0"/>
              <w:rPr>
                <w:rFonts w:eastAsia="Times New Roman"/>
                <w:sz w:val="24"/>
                <w:szCs w:val="24"/>
              </w:rPr>
            </w:pPr>
            <w:r w:rsidRPr="006216F6">
              <w:rPr>
                <w:rFonts w:eastAsia="Times New Roman"/>
                <w:sz w:val="24"/>
                <w:szCs w:val="24"/>
              </w:rPr>
              <w:t>240…450</w:t>
            </w:r>
          </w:p>
        </w:tc>
        <w:tc>
          <w:tcPr>
            <w:tcW w:w="972" w:type="dxa"/>
          </w:tcPr>
          <w:p w14:paraId="1C784F57" w14:textId="77777777" w:rsidR="001E77E0" w:rsidRPr="006216F6" w:rsidRDefault="001E77E0" w:rsidP="001E77E0">
            <w:pPr>
              <w:ind w:firstLine="0"/>
              <w:rPr>
                <w:rFonts w:eastAsia="Times New Roman"/>
                <w:spacing w:val="-20"/>
                <w:sz w:val="24"/>
                <w:szCs w:val="24"/>
              </w:rPr>
            </w:pPr>
            <w:r w:rsidRPr="006216F6">
              <w:rPr>
                <w:rFonts w:eastAsia="Times New Roman"/>
                <w:spacing w:val="-20"/>
                <w:sz w:val="24"/>
                <w:szCs w:val="24"/>
              </w:rPr>
              <w:t>10…14</w:t>
            </w:r>
          </w:p>
        </w:tc>
        <w:tc>
          <w:tcPr>
            <w:tcW w:w="1931" w:type="dxa"/>
          </w:tcPr>
          <w:p w14:paraId="4E8876F9" w14:textId="77777777" w:rsidR="001E77E0" w:rsidRPr="006216F6" w:rsidRDefault="001E77E0" w:rsidP="001E77E0">
            <w:pPr>
              <w:ind w:firstLine="0"/>
              <w:rPr>
                <w:rFonts w:eastAsia="Times New Roman"/>
                <w:sz w:val="24"/>
                <w:szCs w:val="24"/>
              </w:rPr>
            </w:pPr>
            <w:r w:rsidRPr="006216F6">
              <w:rPr>
                <w:rFonts w:eastAsia="Times New Roman"/>
                <w:sz w:val="24"/>
                <w:szCs w:val="24"/>
              </w:rPr>
              <w:t>Округло-сдавленная, почти плоская</w:t>
            </w:r>
          </w:p>
        </w:tc>
        <w:tc>
          <w:tcPr>
            <w:tcW w:w="1843" w:type="dxa"/>
          </w:tcPr>
          <w:p w14:paraId="64491B67" w14:textId="77777777" w:rsidR="001E77E0" w:rsidRPr="006216F6" w:rsidRDefault="001E77E0" w:rsidP="001E77E0">
            <w:pPr>
              <w:ind w:firstLine="0"/>
              <w:rPr>
                <w:rFonts w:eastAsia="Times New Roman"/>
                <w:sz w:val="24"/>
                <w:szCs w:val="24"/>
              </w:rPr>
            </w:pPr>
            <w:r w:rsidRPr="006216F6">
              <w:rPr>
                <w:rFonts w:eastAsia="Times New Roman"/>
                <w:sz w:val="24"/>
                <w:szCs w:val="24"/>
              </w:rPr>
              <w:t>Кремовая с розовым оттенком, белая</w:t>
            </w:r>
          </w:p>
        </w:tc>
        <w:tc>
          <w:tcPr>
            <w:tcW w:w="1984" w:type="dxa"/>
          </w:tcPr>
          <w:p w14:paraId="63AD1C4D" w14:textId="77777777" w:rsidR="001E77E0" w:rsidRPr="006216F6" w:rsidRDefault="001E77E0" w:rsidP="001E77E0">
            <w:pPr>
              <w:ind w:firstLine="0"/>
              <w:rPr>
                <w:rFonts w:eastAsia="Times New Roman"/>
                <w:sz w:val="24"/>
                <w:szCs w:val="24"/>
              </w:rPr>
            </w:pPr>
            <w:r w:rsidRPr="006216F6">
              <w:rPr>
                <w:rFonts w:eastAsia="Times New Roman"/>
                <w:sz w:val="24"/>
                <w:szCs w:val="24"/>
              </w:rPr>
              <w:t>Светло-коричневый, ободок белый, расположенный на ребре семени</w:t>
            </w:r>
          </w:p>
        </w:tc>
      </w:tr>
    </w:tbl>
    <w:p w14:paraId="09BDA8CB" w14:textId="77777777" w:rsidR="001E77E0" w:rsidRPr="00874281" w:rsidRDefault="001E77E0" w:rsidP="001E77E0">
      <w:pPr>
        <w:rPr>
          <w:rFonts w:eastAsia="Times New Roman"/>
          <w:sz w:val="30"/>
          <w:szCs w:val="30"/>
        </w:rPr>
      </w:pPr>
    </w:p>
    <w:p w14:paraId="4C012FD7" w14:textId="77777777" w:rsidR="001E77E0" w:rsidRPr="00874281" w:rsidRDefault="001E77E0" w:rsidP="001E77E0">
      <w:pPr>
        <w:ind w:firstLine="0"/>
        <w:jc w:val="center"/>
        <w:rPr>
          <w:rFonts w:eastAsia="Times New Roman"/>
          <w:sz w:val="30"/>
          <w:szCs w:val="30"/>
        </w:rPr>
      </w:pPr>
      <w:r w:rsidRPr="00874281">
        <w:rPr>
          <w:rFonts w:eastAsia="Times New Roman"/>
          <w:sz w:val="30"/>
          <w:szCs w:val="30"/>
        </w:rPr>
        <w:t>Таблица 4 – Отличительные признаки семян зерновых культур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91"/>
        <w:gridCol w:w="2762"/>
        <w:gridCol w:w="2693"/>
        <w:gridCol w:w="1559"/>
      </w:tblGrid>
      <w:tr w:rsidR="001E77E0" w:rsidRPr="006216F6" w14:paraId="25D6A1BA" w14:textId="77777777" w:rsidTr="001E77E0">
        <w:tc>
          <w:tcPr>
            <w:tcW w:w="1242" w:type="dxa"/>
            <w:vAlign w:val="center"/>
          </w:tcPr>
          <w:p w14:paraId="64952F80"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Вид</w:t>
            </w:r>
          </w:p>
        </w:tc>
        <w:tc>
          <w:tcPr>
            <w:tcW w:w="1491" w:type="dxa"/>
            <w:vAlign w:val="center"/>
          </w:tcPr>
          <w:p w14:paraId="4A4C1B57" w14:textId="77777777" w:rsidR="001E77E0" w:rsidRPr="006216F6" w:rsidRDefault="001E77E0" w:rsidP="001E77E0">
            <w:pPr>
              <w:ind w:firstLine="0"/>
              <w:jc w:val="center"/>
              <w:rPr>
                <w:rFonts w:eastAsia="Times New Roman"/>
                <w:spacing w:val="-4"/>
                <w:sz w:val="24"/>
                <w:szCs w:val="24"/>
              </w:rPr>
            </w:pPr>
            <w:proofErr w:type="spellStart"/>
            <w:r w:rsidRPr="006216F6">
              <w:rPr>
                <w:rFonts w:eastAsia="Times New Roman"/>
                <w:spacing w:val="-4"/>
                <w:sz w:val="24"/>
                <w:szCs w:val="24"/>
              </w:rPr>
              <w:t>Пленчатость</w:t>
            </w:r>
            <w:proofErr w:type="spellEnd"/>
          </w:p>
        </w:tc>
        <w:tc>
          <w:tcPr>
            <w:tcW w:w="2762" w:type="dxa"/>
            <w:vAlign w:val="center"/>
          </w:tcPr>
          <w:p w14:paraId="64C1AA46"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Поверхность</w:t>
            </w:r>
          </w:p>
        </w:tc>
        <w:tc>
          <w:tcPr>
            <w:tcW w:w="2693" w:type="dxa"/>
            <w:vAlign w:val="center"/>
          </w:tcPr>
          <w:p w14:paraId="74AE3F2E"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Окраска</w:t>
            </w:r>
          </w:p>
        </w:tc>
        <w:tc>
          <w:tcPr>
            <w:tcW w:w="1559" w:type="dxa"/>
            <w:vAlign w:val="center"/>
          </w:tcPr>
          <w:p w14:paraId="5BBABC4C"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Хохолок</w:t>
            </w:r>
          </w:p>
        </w:tc>
      </w:tr>
      <w:tr w:rsidR="001E77E0" w:rsidRPr="006216F6" w14:paraId="4BAB63BE" w14:textId="77777777" w:rsidTr="001E77E0">
        <w:tc>
          <w:tcPr>
            <w:tcW w:w="9747" w:type="dxa"/>
            <w:gridSpan w:val="5"/>
            <w:vAlign w:val="center"/>
          </w:tcPr>
          <w:p w14:paraId="3607288C"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 xml:space="preserve">Хлеба </w:t>
            </w:r>
            <w:r w:rsidRPr="006216F6">
              <w:rPr>
                <w:rFonts w:eastAsia="Times New Roman"/>
                <w:sz w:val="24"/>
                <w:szCs w:val="24"/>
                <w:lang w:val="en-US"/>
              </w:rPr>
              <w:t>I</w:t>
            </w:r>
            <w:r w:rsidRPr="006216F6">
              <w:rPr>
                <w:rFonts w:eastAsia="Times New Roman"/>
                <w:sz w:val="24"/>
                <w:szCs w:val="24"/>
              </w:rPr>
              <w:t xml:space="preserve"> группы (по брюшной стороне имеется бороздка)</w:t>
            </w:r>
          </w:p>
        </w:tc>
      </w:tr>
      <w:tr w:rsidR="001E77E0" w:rsidRPr="006216F6" w14:paraId="497E143F" w14:textId="77777777" w:rsidTr="001E77E0">
        <w:tc>
          <w:tcPr>
            <w:tcW w:w="1242" w:type="dxa"/>
          </w:tcPr>
          <w:p w14:paraId="091E448C" w14:textId="77777777" w:rsidR="001E77E0" w:rsidRPr="006216F6" w:rsidRDefault="001E77E0" w:rsidP="001E77E0">
            <w:pPr>
              <w:ind w:firstLine="0"/>
              <w:rPr>
                <w:rFonts w:eastAsia="Times New Roman"/>
                <w:sz w:val="24"/>
                <w:szCs w:val="24"/>
              </w:rPr>
            </w:pPr>
            <w:r w:rsidRPr="006216F6">
              <w:rPr>
                <w:rFonts w:eastAsia="Times New Roman"/>
                <w:sz w:val="24"/>
                <w:szCs w:val="24"/>
              </w:rPr>
              <w:t>Пшеница</w:t>
            </w:r>
          </w:p>
        </w:tc>
        <w:tc>
          <w:tcPr>
            <w:tcW w:w="1491" w:type="dxa"/>
          </w:tcPr>
          <w:p w14:paraId="69385E23"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Голые </w:t>
            </w:r>
          </w:p>
        </w:tc>
        <w:tc>
          <w:tcPr>
            <w:tcW w:w="2762" w:type="dxa"/>
          </w:tcPr>
          <w:p w14:paraId="32805628"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Гладкая </w:t>
            </w:r>
          </w:p>
        </w:tc>
        <w:tc>
          <w:tcPr>
            <w:tcW w:w="2693" w:type="dxa"/>
          </w:tcPr>
          <w:p w14:paraId="00761686"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Белая, желтая, красная </w:t>
            </w:r>
          </w:p>
        </w:tc>
        <w:tc>
          <w:tcPr>
            <w:tcW w:w="1559" w:type="dxa"/>
          </w:tcPr>
          <w:p w14:paraId="4D4ACBED"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Имеется </w:t>
            </w:r>
          </w:p>
        </w:tc>
      </w:tr>
      <w:tr w:rsidR="001E77E0" w:rsidRPr="006216F6" w14:paraId="43CF69D9" w14:textId="77777777" w:rsidTr="001E77E0">
        <w:tc>
          <w:tcPr>
            <w:tcW w:w="1242" w:type="dxa"/>
          </w:tcPr>
          <w:p w14:paraId="04DB8F54" w14:textId="77777777" w:rsidR="001E77E0" w:rsidRPr="006216F6" w:rsidRDefault="001E77E0" w:rsidP="001E77E0">
            <w:pPr>
              <w:ind w:firstLine="0"/>
              <w:rPr>
                <w:rFonts w:eastAsia="Times New Roman"/>
                <w:sz w:val="24"/>
                <w:szCs w:val="24"/>
              </w:rPr>
            </w:pPr>
            <w:r w:rsidRPr="006216F6">
              <w:rPr>
                <w:rFonts w:eastAsia="Times New Roman"/>
                <w:sz w:val="24"/>
                <w:szCs w:val="24"/>
              </w:rPr>
              <w:t>Рожь</w:t>
            </w:r>
          </w:p>
        </w:tc>
        <w:tc>
          <w:tcPr>
            <w:tcW w:w="1491" w:type="dxa"/>
          </w:tcPr>
          <w:p w14:paraId="76164634"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Голые </w:t>
            </w:r>
          </w:p>
        </w:tc>
        <w:tc>
          <w:tcPr>
            <w:tcW w:w="2762" w:type="dxa"/>
          </w:tcPr>
          <w:p w14:paraId="4F903E0A"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Мелкоморщинистая </w:t>
            </w:r>
          </w:p>
        </w:tc>
        <w:tc>
          <w:tcPr>
            <w:tcW w:w="2693" w:type="dxa"/>
          </w:tcPr>
          <w:p w14:paraId="6BA8D6ED" w14:textId="77777777" w:rsidR="001E77E0" w:rsidRPr="006216F6" w:rsidRDefault="001E77E0" w:rsidP="001E77E0">
            <w:pPr>
              <w:ind w:firstLine="0"/>
              <w:rPr>
                <w:rFonts w:eastAsia="Times New Roman"/>
                <w:sz w:val="24"/>
                <w:szCs w:val="24"/>
              </w:rPr>
            </w:pPr>
            <w:r w:rsidRPr="006216F6">
              <w:rPr>
                <w:rFonts w:eastAsia="Times New Roman"/>
                <w:sz w:val="24"/>
                <w:szCs w:val="24"/>
              </w:rPr>
              <w:t>Серовато-зеленая,</w:t>
            </w:r>
          </w:p>
          <w:p w14:paraId="474A455F"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желтая </w:t>
            </w:r>
          </w:p>
        </w:tc>
        <w:tc>
          <w:tcPr>
            <w:tcW w:w="1559" w:type="dxa"/>
          </w:tcPr>
          <w:p w14:paraId="07543059"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Имеется </w:t>
            </w:r>
          </w:p>
        </w:tc>
      </w:tr>
      <w:tr w:rsidR="001E77E0" w:rsidRPr="006216F6" w14:paraId="209BA69B" w14:textId="77777777" w:rsidTr="001E77E0">
        <w:tc>
          <w:tcPr>
            <w:tcW w:w="1242" w:type="dxa"/>
          </w:tcPr>
          <w:p w14:paraId="071C876C" w14:textId="77777777" w:rsidR="001E77E0" w:rsidRPr="006216F6" w:rsidRDefault="001E77E0" w:rsidP="001E77E0">
            <w:pPr>
              <w:ind w:firstLine="0"/>
              <w:rPr>
                <w:rFonts w:eastAsia="Times New Roman"/>
                <w:sz w:val="24"/>
                <w:szCs w:val="24"/>
              </w:rPr>
            </w:pPr>
            <w:r w:rsidRPr="006216F6">
              <w:rPr>
                <w:rFonts w:eastAsia="Times New Roman"/>
                <w:sz w:val="24"/>
                <w:szCs w:val="24"/>
              </w:rPr>
              <w:lastRenderedPageBreak/>
              <w:t>Ячмень</w:t>
            </w:r>
          </w:p>
        </w:tc>
        <w:tc>
          <w:tcPr>
            <w:tcW w:w="1491" w:type="dxa"/>
          </w:tcPr>
          <w:p w14:paraId="6C83E8B0"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Пленчатые, реже голые </w:t>
            </w:r>
          </w:p>
        </w:tc>
        <w:tc>
          <w:tcPr>
            <w:tcW w:w="2762" w:type="dxa"/>
          </w:tcPr>
          <w:p w14:paraId="1B829975"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Гладкая </w:t>
            </w:r>
          </w:p>
        </w:tc>
        <w:tc>
          <w:tcPr>
            <w:tcW w:w="2693" w:type="dxa"/>
          </w:tcPr>
          <w:p w14:paraId="7C45D82B"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Желтая </w:t>
            </w:r>
          </w:p>
        </w:tc>
        <w:tc>
          <w:tcPr>
            <w:tcW w:w="1559" w:type="dxa"/>
          </w:tcPr>
          <w:p w14:paraId="1E82F271"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Отсутствует </w:t>
            </w:r>
          </w:p>
        </w:tc>
      </w:tr>
      <w:tr w:rsidR="001E77E0" w:rsidRPr="006216F6" w14:paraId="2389A72F" w14:textId="77777777" w:rsidTr="001E77E0">
        <w:trPr>
          <w:trHeight w:val="70"/>
        </w:trPr>
        <w:tc>
          <w:tcPr>
            <w:tcW w:w="1242" w:type="dxa"/>
            <w:tcBorders>
              <w:bottom w:val="single" w:sz="4" w:space="0" w:color="auto"/>
            </w:tcBorders>
          </w:tcPr>
          <w:p w14:paraId="0E533BB6" w14:textId="77777777" w:rsidR="001E77E0" w:rsidRPr="006216F6" w:rsidRDefault="001E77E0" w:rsidP="001E77E0">
            <w:pPr>
              <w:ind w:firstLine="0"/>
              <w:rPr>
                <w:rFonts w:eastAsia="Times New Roman"/>
                <w:sz w:val="24"/>
                <w:szCs w:val="24"/>
              </w:rPr>
            </w:pPr>
            <w:r w:rsidRPr="006216F6">
              <w:rPr>
                <w:rFonts w:eastAsia="Times New Roman"/>
                <w:sz w:val="24"/>
                <w:szCs w:val="24"/>
              </w:rPr>
              <w:t>Овес</w:t>
            </w:r>
          </w:p>
        </w:tc>
        <w:tc>
          <w:tcPr>
            <w:tcW w:w="1491" w:type="dxa"/>
            <w:tcBorders>
              <w:bottom w:val="single" w:sz="4" w:space="0" w:color="auto"/>
            </w:tcBorders>
          </w:tcPr>
          <w:p w14:paraId="2A267FD3" w14:textId="77777777" w:rsidR="001E77E0" w:rsidRPr="006216F6" w:rsidRDefault="001E77E0" w:rsidP="001E77E0">
            <w:pPr>
              <w:ind w:firstLine="0"/>
              <w:rPr>
                <w:rFonts w:eastAsia="Times New Roman"/>
                <w:sz w:val="24"/>
                <w:szCs w:val="24"/>
              </w:rPr>
            </w:pPr>
            <w:r w:rsidRPr="006216F6">
              <w:rPr>
                <w:rFonts w:eastAsia="Times New Roman"/>
                <w:sz w:val="24"/>
                <w:szCs w:val="24"/>
              </w:rPr>
              <w:t>Пленчатые, реже голые</w:t>
            </w:r>
          </w:p>
        </w:tc>
        <w:tc>
          <w:tcPr>
            <w:tcW w:w="2762" w:type="dxa"/>
            <w:tcBorders>
              <w:bottom w:val="single" w:sz="4" w:space="0" w:color="auto"/>
            </w:tcBorders>
          </w:tcPr>
          <w:p w14:paraId="220278CD" w14:textId="77777777" w:rsidR="001E77E0" w:rsidRPr="006216F6" w:rsidRDefault="001E77E0" w:rsidP="001E77E0">
            <w:pPr>
              <w:ind w:firstLine="0"/>
              <w:rPr>
                <w:rFonts w:eastAsia="Times New Roman"/>
                <w:sz w:val="24"/>
                <w:szCs w:val="24"/>
              </w:rPr>
            </w:pPr>
            <w:r w:rsidRPr="006216F6">
              <w:rPr>
                <w:rFonts w:eastAsia="Times New Roman"/>
                <w:sz w:val="24"/>
                <w:szCs w:val="24"/>
              </w:rPr>
              <w:t>Пленчатый – гладкая, голозерный – с волосками</w:t>
            </w:r>
          </w:p>
        </w:tc>
        <w:tc>
          <w:tcPr>
            <w:tcW w:w="2693" w:type="dxa"/>
            <w:tcBorders>
              <w:bottom w:val="single" w:sz="4" w:space="0" w:color="auto"/>
            </w:tcBorders>
          </w:tcPr>
          <w:p w14:paraId="53E11E52" w14:textId="77777777" w:rsidR="001E77E0" w:rsidRPr="006216F6" w:rsidRDefault="001E77E0" w:rsidP="001E77E0">
            <w:pPr>
              <w:ind w:firstLine="0"/>
              <w:rPr>
                <w:rFonts w:eastAsia="Times New Roman"/>
                <w:sz w:val="24"/>
                <w:szCs w:val="24"/>
              </w:rPr>
            </w:pPr>
            <w:r w:rsidRPr="006216F6">
              <w:rPr>
                <w:rFonts w:eastAsia="Times New Roman"/>
                <w:sz w:val="24"/>
                <w:szCs w:val="24"/>
              </w:rPr>
              <w:t>Пленчатый – белая, желтая, коричневая; голозерный – светло-желтая</w:t>
            </w:r>
          </w:p>
        </w:tc>
        <w:tc>
          <w:tcPr>
            <w:tcW w:w="1559" w:type="dxa"/>
            <w:tcBorders>
              <w:bottom w:val="single" w:sz="4" w:space="0" w:color="auto"/>
            </w:tcBorders>
          </w:tcPr>
          <w:p w14:paraId="7E55256C"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Имеется </w:t>
            </w:r>
          </w:p>
        </w:tc>
      </w:tr>
      <w:tr w:rsidR="001E77E0" w:rsidRPr="006216F6" w14:paraId="00AA4ED9" w14:textId="77777777" w:rsidTr="001E77E0">
        <w:tc>
          <w:tcPr>
            <w:tcW w:w="9747" w:type="dxa"/>
            <w:gridSpan w:val="5"/>
            <w:tcBorders>
              <w:top w:val="nil"/>
            </w:tcBorders>
            <w:vAlign w:val="center"/>
          </w:tcPr>
          <w:p w14:paraId="72DF6ECB" w14:textId="77777777" w:rsidR="001E77E0" w:rsidRPr="006216F6" w:rsidRDefault="001E77E0" w:rsidP="001E77E0">
            <w:pPr>
              <w:ind w:firstLine="0"/>
              <w:jc w:val="center"/>
              <w:rPr>
                <w:rFonts w:eastAsia="Times New Roman"/>
                <w:sz w:val="24"/>
                <w:szCs w:val="24"/>
              </w:rPr>
            </w:pPr>
            <w:r w:rsidRPr="006216F6">
              <w:rPr>
                <w:rFonts w:eastAsia="Times New Roman"/>
                <w:sz w:val="24"/>
                <w:szCs w:val="24"/>
              </w:rPr>
              <w:t xml:space="preserve">Хлеба </w:t>
            </w:r>
            <w:r w:rsidRPr="006216F6">
              <w:rPr>
                <w:rFonts w:eastAsia="Times New Roman"/>
                <w:sz w:val="24"/>
                <w:szCs w:val="24"/>
                <w:lang w:val="en-US"/>
              </w:rPr>
              <w:t>II</w:t>
            </w:r>
            <w:r w:rsidRPr="006216F6">
              <w:rPr>
                <w:rFonts w:eastAsia="Times New Roman"/>
                <w:sz w:val="24"/>
                <w:szCs w:val="24"/>
              </w:rPr>
              <w:t xml:space="preserve"> группы (по брюшной стороне бороздка отсутствует)</w:t>
            </w:r>
          </w:p>
        </w:tc>
      </w:tr>
      <w:tr w:rsidR="001E77E0" w:rsidRPr="006216F6" w14:paraId="53E048C7" w14:textId="77777777" w:rsidTr="001E77E0">
        <w:tc>
          <w:tcPr>
            <w:tcW w:w="1242" w:type="dxa"/>
          </w:tcPr>
          <w:p w14:paraId="209F79EE"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Кукуруза </w:t>
            </w:r>
          </w:p>
        </w:tc>
        <w:tc>
          <w:tcPr>
            <w:tcW w:w="1491" w:type="dxa"/>
          </w:tcPr>
          <w:p w14:paraId="2115618D"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Голые </w:t>
            </w:r>
          </w:p>
        </w:tc>
        <w:tc>
          <w:tcPr>
            <w:tcW w:w="2762" w:type="dxa"/>
          </w:tcPr>
          <w:p w14:paraId="4C4C2524" w14:textId="77777777" w:rsidR="001E77E0" w:rsidRPr="006216F6" w:rsidRDefault="001E77E0" w:rsidP="001E77E0">
            <w:pPr>
              <w:ind w:firstLine="0"/>
              <w:rPr>
                <w:rFonts w:eastAsia="Times New Roman"/>
                <w:sz w:val="24"/>
                <w:szCs w:val="24"/>
              </w:rPr>
            </w:pPr>
            <w:r w:rsidRPr="006216F6">
              <w:rPr>
                <w:rFonts w:eastAsia="Times New Roman"/>
                <w:sz w:val="24"/>
                <w:szCs w:val="24"/>
              </w:rPr>
              <w:t>Гладкая или морщинистая</w:t>
            </w:r>
          </w:p>
        </w:tc>
        <w:tc>
          <w:tcPr>
            <w:tcW w:w="2693" w:type="dxa"/>
          </w:tcPr>
          <w:p w14:paraId="2039C024" w14:textId="77777777" w:rsidR="001E77E0" w:rsidRPr="006216F6" w:rsidRDefault="001E77E0" w:rsidP="001E77E0">
            <w:pPr>
              <w:ind w:firstLine="0"/>
              <w:rPr>
                <w:rFonts w:eastAsia="Times New Roman"/>
                <w:sz w:val="24"/>
                <w:szCs w:val="24"/>
              </w:rPr>
            </w:pPr>
            <w:r w:rsidRPr="006216F6">
              <w:rPr>
                <w:rFonts w:eastAsia="Times New Roman"/>
                <w:sz w:val="24"/>
                <w:szCs w:val="24"/>
              </w:rPr>
              <w:t>Белая, желтая, красно-коричневая</w:t>
            </w:r>
          </w:p>
        </w:tc>
        <w:tc>
          <w:tcPr>
            <w:tcW w:w="1559" w:type="dxa"/>
          </w:tcPr>
          <w:p w14:paraId="628CF001"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Отсутствует </w:t>
            </w:r>
          </w:p>
        </w:tc>
      </w:tr>
      <w:tr w:rsidR="001E77E0" w:rsidRPr="006216F6" w14:paraId="317C2FFD" w14:textId="77777777" w:rsidTr="001E77E0">
        <w:tc>
          <w:tcPr>
            <w:tcW w:w="1242" w:type="dxa"/>
          </w:tcPr>
          <w:p w14:paraId="5E54E224"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Просо </w:t>
            </w:r>
          </w:p>
        </w:tc>
        <w:tc>
          <w:tcPr>
            <w:tcW w:w="1491" w:type="dxa"/>
          </w:tcPr>
          <w:p w14:paraId="797475D6"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Пленчатые </w:t>
            </w:r>
          </w:p>
        </w:tc>
        <w:tc>
          <w:tcPr>
            <w:tcW w:w="2762" w:type="dxa"/>
          </w:tcPr>
          <w:p w14:paraId="03D98F21"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Гладкая, </w:t>
            </w:r>
            <w:proofErr w:type="spellStart"/>
            <w:r w:rsidRPr="006216F6">
              <w:rPr>
                <w:rFonts w:eastAsia="Times New Roman"/>
                <w:sz w:val="24"/>
                <w:szCs w:val="24"/>
              </w:rPr>
              <w:t>глянцеватая</w:t>
            </w:r>
            <w:proofErr w:type="spellEnd"/>
          </w:p>
        </w:tc>
        <w:tc>
          <w:tcPr>
            <w:tcW w:w="2693" w:type="dxa"/>
          </w:tcPr>
          <w:p w14:paraId="4C54862E" w14:textId="77777777" w:rsidR="001E77E0" w:rsidRPr="006216F6" w:rsidRDefault="001E77E0" w:rsidP="001E77E0">
            <w:pPr>
              <w:ind w:firstLine="0"/>
              <w:rPr>
                <w:rFonts w:eastAsia="Times New Roman"/>
                <w:sz w:val="24"/>
                <w:szCs w:val="24"/>
              </w:rPr>
            </w:pPr>
            <w:r w:rsidRPr="006216F6">
              <w:rPr>
                <w:rFonts w:eastAsia="Times New Roman"/>
                <w:sz w:val="24"/>
                <w:szCs w:val="24"/>
              </w:rPr>
              <w:t>Кремовая, желтая, красная, коричневая</w:t>
            </w:r>
          </w:p>
        </w:tc>
        <w:tc>
          <w:tcPr>
            <w:tcW w:w="1559" w:type="dxa"/>
          </w:tcPr>
          <w:p w14:paraId="61AC7E75" w14:textId="77777777" w:rsidR="001E77E0" w:rsidRPr="006216F6" w:rsidRDefault="001E77E0" w:rsidP="001E77E0">
            <w:pPr>
              <w:ind w:firstLine="0"/>
              <w:rPr>
                <w:rFonts w:eastAsia="Times New Roman"/>
                <w:sz w:val="24"/>
                <w:szCs w:val="24"/>
              </w:rPr>
            </w:pPr>
            <w:r w:rsidRPr="006216F6">
              <w:rPr>
                <w:rFonts w:eastAsia="Times New Roman"/>
                <w:sz w:val="24"/>
                <w:szCs w:val="24"/>
              </w:rPr>
              <w:t>Отсутствует</w:t>
            </w:r>
          </w:p>
        </w:tc>
      </w:tr>
      <w:tr w:rsidR="001E77E0" w:rsidRPr="006216F6" w14:paraId="01B9E878" w14:textId="77777777" w:rsidTr="001E77E0">
        <w:tc>
          <w:tcPr>
            <w:tcW w:w="1242" w:type="dxa"/>
          </w:tcPr>
          <w:p w14:paraId="0449BC74"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Рис </w:t>
            </w:r>
          </w:p>
        </w:tc>
        <w:tc>
          <w:tcPr>
            <w:tcW w:w="1491" w:type="dxa"/>
          </w:tcPr>
          <w:p w14:paraId="1BCF62D1" w14:textId="77777777" w:rsidR="001E77E0" w:rsidRPr="006216F6" w:rsidRDefault="001E77E0" w:rsidP="001E77E0">
            <w:pPr>
              <w:ind w:firstLine="0"/>
              <w:rPr>
                <w:rFonts w:eastAsia="Times New Roman"/>
                <w:sz w:val="24"/>
                <w:szCs w:val="24"/>
              </w:rPr>
            </w:pPr>
            <w:r w:rsidRPr="006216F6">
              <w:rPr>
                <w:rFonts w:eastAsia="Times New Roman"/>
                <w:sz w:val="24"/>
                <w:szCs w:val="24"/>
              </w:rPr>
              <w:t xml:space="preserve">Пленчатые </w:t>
            </w:r>
          </w:p>
        </w:tc>
        <w:tc>
          <w:tcPr>
            <w:tcW w:w="2762" w:type="dxa"/>
          </w:tcPr>
          <w:p w14:paraId="7E0EB9FF" w14:textId="77777777" w:rsidR="001E77E0" w:rsidRPr="006216F6" w:rsidRDefault="001E77E0" w:rsidP="001E77E0">
            <w:pPr>
              <w:ind w:firstLine="0"/>
              <w:rPr>
                <w:rFonts w:eastAsia="Times New Roman"/>
                <w:sz w:val="24"/>
                <w:szCs w:val="24"/>
              </w:rPr>
            </w:pPr>
            <w:r w:rsidRPr="006216F6">
              <w:rPr>
                <w:rFonts w:eastAsia="Times New Roman"/>
                <w:sz w:val="24"/>
                <w:szCs w:val="24"/>
              </w:rPr>
              <w:t>Продольно-ребристые</w:t>
            </w:r>
          </w:p>
        </w:tc>
        <w:tc>
          <w:tcPr>
            <w:tcW w:w="2693" w:type="dxa"/>
          </w:tcPr>
          <w:p w14:paraId="1602762F" w14:textId="77777777" w:rsidR="001E77E0" w:rsidRPr="006216F6" w:rsidRDefault="001E77E0" w:rsidP="001E77E0">
            <w:pPr>
              <w:ind w:firstLine="0"/>
              <w:rPr>
                <w:rFonts w:eastAsia="Times New Roman"/>
                <w:sz w:val="24"/>
                <w:szCs w:val="24"/>
              </w:rPr>
            </w:pPr>
            <w:r w:rsidRPr="006216F6">
              <w:rPr>
                <w:rFonts w:eastAsia="Times New Roman"/>
                <w:sz w:val="24"/>
                <w:szCs w:val="24"/>
              </w:rPr>
              <w:t>Белесая, соломенно-желтая, коричневая</w:t>
            </w:r>
          </w:p>
        </w:tc>
        <w:tc>
          <w:tcPr>
            <w:tcW w:w="1559" w:type="dxa"/>
          </w:tcPr>
          <w:p w14:paraId="777C9701" w14:textId="77777777" w:rsidR="001E77E0" w:rsidRPr="006216F6" w:rsidRDefault="001E77E0" w:rsidP="001E77E0">
            <w:pPr>
              <w:ind w:firstLine="0"/>
              <w:rPr>
                <w:rFonts w:eastAsia="Times New Roman"/>
                <w:sz w:val="24"/>
                <w:szCs w:val="24"/>
              </w:rPr>
            </w:pPr>
            <w:r w:rsidRPr="006216F6">
              <w:rPr>
                <w:rFonts w:eastAsia="Times New Roman"/>
                <w:sz w:val="24"/>
                <w:szCs w:val="24"/>
              </w:rPr>
              <w:t>Отсутствует</w:t>
            </w:r>
          </w:p>
        </w:tc>
      </w:tr>
    </w:tbl>
    <w:p w14:paraId="5417F4AC" w14:textId="77777777" w:rsidR="001E77E0" w:rsidRPr="00874281" w:rsidRDefault="001E77E0" w:rsidP="001E77E0">
      <w:pPr>
        <w:rPr>
          <w:rFonts w:eastAsia="Times New Roman"/>
          <w:sz w:val="30"/>
          <w:szCs w:val="30"/>
        </w:rPr>
      </w:pPr>
    </w:p>
    <w:p w14:paraId="3612435A" w14:textId="77777777" w:rsidR="001E77E0" w:rsidRPr="00874281" w:rsidRDefault="001E77E0" w:rsidP="001E77E0">
      <w:pPr>
        <w:rPr>
          <w:rFonts w:eastAsia="Times New Roman"/>
          <w:sz w:val="30"/>
          <w:szCs w:val="30"/>
        </w:rPr>
      </w:pPr>
      <w:r w:rsidRPr="00874281">
        <w:rPr>
          <w:rFonts w:eastAsia="Times New Roman"/>
          <w:sz w:val="30"/>
          <w:szCs w:val="30"/>
        </w:rPr>
        <w:t xml:space="preserve">Задание 3. </w:t>
      </w:r>
      <w:r w:rsidRPr="00874281">
        <w:rPr>
          <w:sz w:val="30"/>
          <w:szCs w:val="30"/>
        </w:rPr>
        <w:t>Определить органолептические показатели качества хлеба и хлебобулочных изделий</w:t>
      </w:r>
      <w:r w:rsidRPr="00874281">
        <w:rPr>
          <w:rFonts w:eastAsia="Times New Roman"/>
          <w:sz w:val="30"/>
          <w:szCs w:val="30"/>
        </w:rPr>
        <w:t>.</w:t>
      </w:r>
    </w:p>
    <w:p w14:paraId="75AEAE81" w14:textId="77777777" w:rsidR="001E77E0" w:rsidRPr="00874281" w:rsidRDefault="001E77E0" w:rsidP="001E77E0">
      <w:pPr>
        <w:rPr>
          <w:rFonts w:eastAsia="Times New Roman"/>
          <w:sz w:val="30"/>
          <w:szCs w:val="30"/>
        </w:rPr>
      </w:pPr>
      <w:r w:rsidRPr="00874281">
        <w:rPr>
          <w:rFonts w:eastAsia="Times New Roman"/>
          <w:sz w:val="30"/>
          <w:szCs w:val="30"/>
        </w:rPr>
        <w:t>Организуется дегустация хлебобулочных изделий, изготовленных из муки пшеницы, ржи, овса и ячменя. По возможности дегустируются каши, приготовленные из различных круп.</w:t>
      </w:r>
    </w:p>
    <w:p w14:paraId="496990C3" w14:textId="77777777" w:rsidR="001E77E0" w:rsidRPr="00874281" w:rsidRDefault="001E77E0" w:rsidP="001E77E0">
      <w:pPr>
        <w:contextualSpacing/>
        <w:rPr>
          <w:rFonts w:eastAsia="Times New Roman"/>
          <w:sz w:val="30"/>
          <w:szCs w:val="30"/>
        </w:rPr>
      </w:pPr>
      <w:r w:rsidRPr="00874281">
        <w:rPr>
          <w:rFonts w:eastAsia="Times New Roman"/>
          <w:sz w:val="30"/>
          <w:szCs w:val="30"/>
        </w:rPr>
        <w:t>Качество хлеба и хлебобулочных изделий определяют по органолептическим показателям.</w:t>
      </w:r>
    </w:p>
    <w:p w14:paraId="71E35317" w14:textId="77777777" w:rsidR="001E77E0" w:rsidRPr="00874281" w:rsidRDefault="001E77E0" w:rsidP="001E77E0">
      <w:pPr>
        <w:contextualSpacing/>
        <w:rPr>
          <w:rFonts w:eastAsia="Times New Roman"/>
          <w:sz w:val="30"/>
          <w:szCs w:val="30"/>
        </w:rPr>
      </w:pPr>
      <w:r w:rsidRPr="00874281">
        <w:rPr>
          <w:rFonts w:eastAsia="Times New Roman"/>
          <w:sz w:val="30"/>
          <w:szCs w:val="30"/>
        </w:rPr>
        <w:t>Из органолептических показателей определяют внешний вид, состояние мякиша, вкус, запах, отсутствие болезней, посторонних включений, дефектов и минеральной примеси.</w:t>
      </w:r>
    </w:p>
    <w:p w14:paraId="38F799C9" w14:textId="77777777" w:rsidR="001E77E0" w:rsidRPr="00874281" w:rsidRDefault="001E77E0" w:rsidP="001E77E0">
      <w:pPr>
        <w:contextualSpacing/>
        <w:rPr>
          <w:rFonts w:eastAsia="Times New Roman"/>
          <w:sz w:val="30"/>
          <w:szCs w:val="30"/>
        </w:rPr>
      </w:pPr>
      <w:r w:rsidRPr="00874281">
        <w:rPr>
          <w:rFonts w:eastAsia="Times New Roman"/>
          <w:sz w:val="30"/>
          <w:szCs w:val="30"/>
        </w:rPr>
        <w:t>Отобранную пробу осматривают всю целиком и устанавливают форму хлеба, окраску и состояние корок. Затем изделие разрезают и определяют запах, вкус, состояние мякиша, эластичность, пористость, свежесть, хруст, толщину корок.</w:t>
      </w:r>
    </w:p>
    <w:p w14:paraId="0DD37463"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Форму устанавливают путем внешнего осмотра изделия. Форма должна быть правильной, соответствующей определенному сорту хлеба: у формового – со слегка выпуклой верхней коркой, без выплывов, немятой; у подового – </w:t>
      </w:r>
      <w:proofErr w:type="spellStart"/>
      <w:r w:rsidRPr="00874281">
        <w:rPr>
          <w:rFonts w:eastAsia="Times New Roman"/>
          <w:sz w:val="30"/>
          <w:szCs w:val="30"/>
        </w:rPr>
        <w:t>нерасплывшейся</w:t>
      </w:r>
      <w:proofErr w:type="spellEnd"/>
      <w:r w:rsidRPr="00874281">
        <w:rPr>
          <w:rFonts w:eastAsia="Times New Roman"/>
          <w:sz w:val="30"/>
          <w:szCs w:val="30"/>
        </w:rPr>
        <w:t xml:space="preserve">, неплоской, немятой, без выплывов и </w:t>
      </w:r>
      <w:proofErr w:type="spellStart"/>
      <w:r w:rsidRPr="00874281">
        <w:rPr>
          <w:rFonts w:eastAsia="Times New Roman"/>
          <w:sz w:val="30"/>
          <w:szCs w:val="30"/>
        </w:rPr>
        <w:t>притисков</w:t>
      </w:r>
      <w:proofErr w:type="spellEnd"/>
      <w:r w:rsidRPr="00874281">
        <w:rPr>
          <w:rFonts w:eastAsia="Times New Roman"/>
          <w:sz w:val="30"/>
          <w:szCs w:val="30"/>
        </w:rPr>
        <w:t xml:space="preserve">. При этом фиксируют следующие дефекты корки: загрязнение, шероховатость, крупные трещины шириной более </w:t>
      </w:r>
      <w:smartTag w:uri="urn:schemas-microsoft-com:office:smarttags" w:element="metricconverter">
        <w:smartTagPr>
          <w:attr w:name="ProductID" w:val="1 см"/>
        </w:smartTagPr>
        <w:r w:rsidRPr="00874281">
          <w:rPr>
            <w:rFonts w:eastAsia="Times New Roman"/>
            <w:sz w:val="30"/>
            <w:szCs w:val="30"/>
          </w:rPr>
          <w:t>1 см</w:t>
        </w:r>
      </w:smartTag>
      <w:r w:rsidRPr="00874281">
        <w:rPr>
          <w:rFonts w:eastAsia="Times New Roman"/>
          <w:sz w:val="30"/>
          <w:szCs w:val="30"/>
        </w:rPr>
        <w:t xml:space="preserve">, проходящие через всю верхнюю корку, крупные надрывы, пузыри, бледную или слишком темную окраску, </w:t>
      </w:r>
      <w:proofErr w:type="spellStart"/>
      <w:r w:rsidRPr="00874281">
        <w:rPr>
          <w:rFonts w:eastAsia="Times New Roman"/>
          <w:sz w:val="30"/>
          <w:szCs w:val="30"/>
        </w:rPr>
        <w:t>подгорелость</w:t>
      </w:r>
      <w:proofErr w:type="spellEnd"/>
      <w:r w:rsidRPr="00874281">
        <w:rPr>
          <w:rFonts w:eastAsia="Times New Roman"/>
          <w:sz w:val="30"/>
          <w:szCs w:val="30"/>
        </w:rPr>
        <w:t xml:space="preserve">. Крупными надрывами считают такие, которые охватывают всю длину одной стороны формового хлеба или свыше половины окружности подового (ширина надрывов для формового хлеба – более </w:t>
      </w:r>
      <w:smartTag w:uri="urn:schemas-microsoft-com:office:smarttags" w:element="metricconverter">
        <w:smartTagPr>
          <w:attr w:name="ProductID" w:val="1 см"/>
        </w:smartTagPr>
        <w:r w:rsidRPr="00874281">
          <w:rPr>
            <w:rFonts w:eastAsia="Times New Roman"/>
            <w:sz w:val="30"/>
            <w:szCs w:val="30"/>
          </w:rPr>
          <w:t>1 см</w:t>
        </w:r>
      </w:smartTag>
      <w:r w:rsidRPr="00874281">
        <w:rPr>
          <w:rFonts w:eastAsia="Times New Roman"/>
          <w:sz w:val="30"/>
          <w:szCs w:val="30"/>
        </w:rPr>
        <w:t xml:space="preserve"> и для подового – более </w:t>
      </w:r>
      <w:smartTag w:uri="urn:schemas-microsoft-com:office:smarttags" w:element="metricconverter">
        <w:smartTagPr>
          <w:attr w:name="ProductID" w:val="2 см"/>
        </w:smartTagPr>
        <w:r w:rsidRPr="00874281">
          <w:rPr>
            <w:rFonts w:eastAsia="Times New Roman"/>
            <w:sz w:val="30"/>
            <w:szCs w:val="30"/>
          </w:rPr>
          <w:t>2 см</w:t>
        </w:r>
      </w:smartTag>
      <w:r w:rsidRPr="00874281">
        <w:rPr>
          <w:rFonts w:eastAsia="Times New Roman"/>
          <w:sz w:val="30"/>
          <w:szCs w:val="30"/>
        </w:rPr>
        <w:t>).</w:t>
      </w:r>
    </w:p>
    <w:p w14:paraId="0424AE92"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Поверхность изделий должна быть гладкой (у булок и батонов – с надрезами, у некоторых </w:t>
      </w:r>
      <w:proofErr w:type="spellStart"/>
      <w:r w:rsidRPr="00874281">
        <w:rPr>
          <w:rFonts w:eastAsia="Times New Roman"/>
          <w:sz w:val="30"/>
          <w:szCs w:val="30"/>
        </w:rPr>
        <w:t>крупноштучных</w:t>
      </w:r>
      <w:proofErr w:type="spellEnd"/>
      <w:r w:rsidRPr="00874281">
        <w:rPr>
          <w:rFonts w:eastAsia="Times New Roman"/>
          <w:sz w:val="30"/>
          <w:szCs w:val="30"/>
        </w:rPr>
        <w:t xml:space="preserve"> изделий – с </w:t>
      </w:r>
      <w:proofErr w:type="spellStart"/>
      <w:r w:rsidRPr="00874281">
        <w:rPr>
          <w:rFonts w:eastAsia="Times New Roman"/>
          <w:sz w:val="30"/>
          <w:szCs w:val="30"/>
        </w:rPr>
        <w:t>наколами</w:t>
      </w:r>
      <w:proofErr w:type="spellEnd"/>
      <w:r w:rsidRPr="00874281">
        <w:rPr>
          <w:rFonts w:eastAsia="Times New Roman"/>
          <w:sz w:val="30"/>
          <w:szCs w:val="30"/>
        </w:rPr>
        <w:t xml:space="preserve">), блестящей, без загрязнений, крупных трещин и подрывов (крупными трещинами считаются трещины, пересекающие корку и имеющие ширину </w:t>
      </w:r>
      <w:r w:rsidRPr="00874281">
        <w:rPr>
          <w:rFonts w:eastAsia="Times New Roman"/>
          <w:sz w:val="30"/>
          <w:szCs w:val="30"/>
        </w:rPr>
        <w:lastRenderedPageBreak/>
        <w:t>более 1 см, крупными подрывами – подрывы, охватывающие половину и более окружности хлеба при ширине 1–2 см).</w:t>
      </w:r>
    </w:p>
    <w:p w14:paraId="0E49B7C9"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Цвет корки должен быть </w:t>
      </w:r>
      <w:proofErr w:type="spellStart"/>
      <w:r w:rsidRPr="00874281">
        <w:rPr>
          <w:rFonts w:eastAsia="Times New Roman"/>
          <w:sz w:val="30"/>
          <w:szCs w:val="30"/>
        </w:rPr>
        <w:t>небледным</w:t>
      </w:r>
      <w:proofErr w:type="spellEnd"/>
      <w:r w:rsidRPr="00874281">
        <w:rPr>
          <w:rFonts w:eastAsia="Times New Roman"/>
          <w:sz w:val="30"/>
          <w:szCs w:val="30"/>
        </w:rPr>
        <w:t xml:space="preserve"> и равномерным. У пшеничного сортового хлеба – от золотисто-желтого до светло-коричневого, у хлеба ржаного и ржано-пшеничного – от светло- до темно-коричневого. Изделия не должны быть подгоревшими. Для многих видов хлеба нормируется также толщина корок (для ржаных и ржано-пшеничных – до 4 мм, для пшеничных – до 1,5–3 мм). </w:t>
      </w:r>
    </w:p>
    <w:p w14:paraId="3D1C5BF5"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При определении состояния корок и мякиша хлеб разрезают поперек острым ножом, измеряют линейкой толщину корки в трех местах и выводят среднее значение, которое не должно превышать </w:t>
      </w:r>
      <w:smartTag w:uri="urn:schemas-microsoft-com:office:smarttags" w:element="metricconverter">
        <w:smartTagPr>
          <w:attr w:name="ProductID" w:val="3 мм"/>
        </w:smartTagPr>
        <w:r w:rsidRPr="00874281">
          <w:rPr>
            <w:rFonts w:eastAsia="Times New Roman"/>
            <w:sz w:val="30"/>
            <w:szCs w:val="30"/>
          </w:rPr>
          <w:t>3 мм</w:t>
        </w:r>
      </w:smartTag>
      <w:r w:rsidRPr="00874281">
        <w:rPr>
          <w:rFonts w:eastAsia="Times New Roman"/>
          <w:sz w:val="30"/>
          <w:szCs w:val="30"/>
        </w:rPr>
        <w:t>. Затем проверяют наличие такого существенного дефекта, как отставание корки от мякиша.</w:t>
      </w:r>
    </w:p>
    <w:p w14:paraId="040099DA"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Состояние мякиша – важный показатель качества хлеба, указывающий на качество используемого сырья, правильность ведения технологического процесса и определяющий степень усвояемости. Состояние мякиша хлеба и хлебобулочных изделий характеризуется его </w:t>
      </w:r>
      <w:proofErr w:type="spellStart"/>
      <w:r w:rsidRPr="00874281">
        <w:rPr>
          <w:rFonts w:eastAsia="Times New Roman"/>
          <w:sz w:val="30"/>
          <w:szCs w:val="30"/>
        </w:rPr>
        <w:t>пропеченностью</w:t>
      </w:r>
      <w:proofErr w:type="spellEnd"/>
      <w:r w:rsidRPr="00874281">
        <w:rPr>
          <w:rFonts w:eastAsia="Times New Roman"/>
          <w:sz w:val="30"/>
          <w:szCs w:val="30"/>
        </w:rPr>
        <w:t xml:space="preserve">, </w:t>
      </w:r>
      <w:proofErr w:type="spellStart"/>
      <w:r w:rsidRPr="00874281">
        <w:rPr>
          <w:rFonts w:eastAsia="Times New Roman"/>
          <w:sz w:val="30"/>
          <w:szCs w:val="30"/>
        </w:rPr>
        <w:t>промесом</w:t>
      </w:r>
      <w:proofErr w:type="spellEnd"/>
      <w:r w:rsidRPr="00874281">
        <w:rPr>
          <w:rFonts w:eastAsia="Times New Roman"/>
          <w:sz w:val="30"/>
          <w:szCs w:val="30"/>
        </w:rPr>
        <w:t xml:space="preserve">, пористостью, эластичностью и свежестью. </w:t>
      </w:r>
    </w:p>
    <w:p w14:paraId="261AFD7D" w14:textId="77777777" w:rsidR="001E77E0" w:rsidRPr="00874281" w:rsidRDefault="001E77E0" w:rsidP="001E77E0">
      <w:pPr>
        <w:contextualSpacing/>
        <w:rPr>
          <w:rFonts w:eastAsia="Times New Roman"/>
          <w:sz w:val="30"/>
          <w:szCs w:val="30"/>
        </w:rPr>
      </w:pPr>
      <w:r w:rsidRPr="00874281">
        <w:rPr>
          <w:rFonts w:eastAsia="Times New Roman"/>
          <w:sz w:val="30"/>
          <w:szCs w:val="30"/>
        </w:rPr>
        <w:t>При оценке качества мякиша обращают внимание на равномерность расположения и строение пор (</w:t>
      </w:r>
      <w:proofErr w:type="spellStart"/>
      <w:r w:rsidRPr="00874281">
        <w:rPr>
          <w:rFonts w:eastAsia="Times New Roman"/>
          <w:sz w:val="30"/>
          <w:szCs w:val="30"/>
        </w:rPr>
        <w:t>тонкостенность</w:t>
      </w:r>
      <w:proofErr w:type="spellEnd"/>
      <w:r w:rsidRPr="00874281">
        <w:rPr>
          <w:rFonts w:eastAsia="Times New Roman"/>
          <w:sz w:val="30"/>
          <w:szCs w:val="30"/>
        </w:rPr>
        <w:t xml:space="preserve">), наличие (отсутствие) больших пустот, комочков муки, соли, посторонних включений, закала – плотного </w:t>
      </w:r>
      <w:proofErr w:type="spellStart"/>
      <w:r w:rsidRPr="00874281">
        <w:rPr>
          <w:rFonts w:eastAsia="Times New Roman"/>
          <w:sz w:val="30"/>
          <w:szCs w:val="30"/>
        </w:rPr>
        <w:t>беспористого</w:t>
      </w:r>
      <w:proofErr w:type="spellEnd"/>
      <w:r w:rsidRPr="00874281">
        <w:rPr>
          <w:rFonts w:eastAsia="Times New Roman"/>
          <w:sz w:val="30"/>
          <w:szCs w:val="30"/>
        </w:rPr>
        <w:t xml:space="preserve"> слоя, расположенного, как правило, у нижней корки. Устанавливают также консистенцию (липкость, влажность) и эластичность мякиша, слегка надавливая на него пальцем. У пропеченных изделий мякиш сухой, у недостаточно пропеченных – влажный, сырой и может прилипать к пальцам.</w:t>
      </w:r>
    </w:p>
    <w:p w14:paraId="747B6E36" w14:textId="77777777" w:rsidR="001E77E0" w:rsidRPr="00874281" w:rsidRDefault="001E77E0" w:rsidP="001E77E0">
      <w:pPr>
        <w:contextualSpacing/>
        <w:rPr>
          <w:rFonts w:eastAsia="Times New Roman"/>
          <w:sz w:val="30"/>
          <w:szCs w:val="30"/>
        </w:rPr>
      </w:pPr>
      <w:r w:rsidRPr="00874281">
        <w:rPr>
          <w:rFonts w:eastAsia="Times New Roman"/>
          <w:sz w:val="30"/>
          <w:szCs w:val="30"/>
        </w:rPr>
        <w:t>Эластичность определяют двумя способами: легким надавливанием (без разрыва пор) большим пальцем на поверхность мякиша до его уплотнения на 5–</w:t>
      </w:r>
      <w:smartTag w:uri="urn:schemas-microsoft-com:office:smarttags" w:element="metricconverter">
        <w:smartTagPr>
          <w:attr w:name="ProductID" w:val="10 мм"/>
        </w:smartTagPr>
        <w:r w:rsidRPr="00874281">
          <w:rPr>
            <w:rFonts w:eastAsia="Times New Roman"/>
            <w:sz w:val="30"/>
            <w:szCs w:val="30"/>
          </w:rPr>
          <w:t>10 мм</w:t>
        </w:r>
      </w:smartTag>
      <w:r w:rsidRPr="00874281">
        <w:rPr>
          <w:rFonts w:eastAsia="Times New Roman"/>
          <w:sz w:val="30"/>
          <w:szCs w:val="30"/>
        </w:rPr>
        <w:t xml:space="preserve"> в разных местах на расстоянии не ниже 2–3 см от корки или непродолжительным сдавливанием разрезанного изделия обеими руками. После прекращения надавливания наблюдают, насколько быстро и полно мякиш приобретает первоначальное состояние.</w:t>
      </w:r>
    </w:p>
    <w:p w14:paraId="3E400A99"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Свежесть изделий определяют по сухости поверхности корки, состоянию мякиша (цвету, эластичности, </w:t>
      </w:r>
      <w:proofErr w:type="spellStart"/>
      <w:r w:rsidRPr="00874281">
        <w:rPr>
          <w:rFonts w:eastAsia="Times New Roman"/>
          <w:sz w:val="30"/>
          <w:szCs w:val="30"/>
        </w:rPr>
        <w:t>крошковатости</w:t>
      </w:r>
      <w:proofErr w:type="spellEnd"/>
      <w:r w:rsidRPr="00874281">
        <w:rPr>
          <w:rFonts w:eastAsia="Times New Roman"/>
          <w:sz w:val="30"/>
          <w:szCs w:val="30"/>
        </w:rPr>
        <w:t xml:space="preserve">, запаху и вкусу). У свежего хлеба корка должна быть сухой, поверхность ее ровной, неморщинистой и не потрескавшейся от уменьшения объема изделий при хранении. Мякиш однотонной окраски по всей поверхности до самой корки, эластичный, мягкий, при сильном сжатии образует плотную </w:t>
      </w:r>
      <w:proofErr w:type="spellStart"/>
      <w:r w:rsidRPr="00874281">
        <w:rPr>
          <w:rFonts w:eastAsia="Times New Roman"/>
          <w:sz w:val="30"/>
          <w:szCs w:val="30"/>
        </w:rPr>
        <w:t>беспористую</w:t>
      </w:r>
      <w:proofErr w:type="spellEnd"/>
      <w:r w:rsidRPr="00874281">
        <w:rPr>
          <w:rFonts w:eastAsia="Times New Roman"/>
          <w:sz w:val="30"/>
          <w:szCs w:val="30"/>
        </w:rPr>
        <w:t xml:space="preserve"> массу. Вкус и запах выраженные, свойственные изделию данного вида.</w:t>
      </w:r>
    </w:p>
    <w:p w14:paraId="39E36886"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Запах определяют путем 2–3-разового глубокого вдыхания воздуха через нос как можно с большей поверхности вначале целого, а затем </w:t>
      </w:r>
      <w:r w:rsidRPr="00874281">
        <w:rPr>
          <w:rFonts w:eastAsia="Times New Roman"/>
          <w:sz w:val="30"/>
          <w:szCs w:val="30"/>
        </w:rPr>
        <w:lastRenderedPageBreak/>
        <w:t>разрезанного изделия сразу же после его разрезания. При оценке запаха указывают на наличие или отсутствие затхлого и других посторонних запахов, не свойственных нормальному свежему хлебу.</w:t>
      </w:r>
    </w:p>
    <w:p w14:paraId="642DA775" w14:textId="77777777" w:rsidR="001E77E0" w:rsidRPr="00874281" w:rsidRDefault="001E77E0" w:rsidP="001E77E0">
      <w:pPr>
        <w:contextualSpacing/>
        <w:rPr>
          <w:rFonts w:eastAsia="Times New Roman"/>
          <w:sz w:val="30"/>
          <w:szCs w:val="30"/>
        </w:rPr>
      </w:pPr>
      <w:r w:rsidRPr="00874281">
        <w:rPr>
          <w:rFonts w:eastAsia="Times New Roman"/>
          <w:sz w:val="30"/>
          <w:szCs w:val="30"/>
        </w:rPr>
        <w:t>При определении вкуса отрезают ломтики толщиной примерно 6–</w:t>
      </w:r>
      <w:smartTag w:uri="urn:schemas-microsoft-com:office:smarttags" w:element="metricconverter">
        <w:smartTagPr>
          <w:attr w:name="ProductID" w:val="8 мм"/>
        </w:smartTagPr>
        <w:r w:rsidRPr="00874281">
          <w:rPr>
            <w:rFonts w:eastAsia="Times New Roman"/>
            <w:sz w:val="30"/>
            <w:szCs w:val="30"/>
          </w:rPr>
          <w:t>8 мм</w:t>
        </w:r>
      </w:smartTag>
      <w:r w:rsidRPr="00874281">
        <w:rPr>
          <w:rFonts w:eastAsia="Times New Roman"/>
          <w:sz w:val="30"/>
          <w:szCs w:val="30"/>
        </w:rPr>
        <w:t>. Пробу (мякиш и корку) 1–</w:t>
      </w:r>
      <w:smartTag w:uri="urn:schemas-microsoft-com:office:smarttags" w:element="metricconverter">
        <w:smartTagPr>
          <w:attr w:name="ProductID" w:val="2 г"/>
        </w:smartTagPr>
        <w:r w:rsidRPr="00874281">
          <w:rPr>
            <w:rFonts w:eastAsia="Times New Roman"/>
            <w:sz w:val="30"/>
            <w:szCs w:val="30"/>
          </w:rPr>
          <w:t>2 г</w:t>
        </w:r>
      </w:smartTag>
      <w:r w:rsidRPr="00874281">
        <w:rPr>
          <w:rFonts w:eastAsia="Times New Roman"/>
          <w:sz w:val="30"/>
          <w:szCs w:val="30"/>
        </w:rPr>
        <w:t xml:space="preserve"> разжевывают в течение 3–5 с и вкусовые ощущения сравнивают с описанием в стандартах. Обращают внимание на наличие излишне кислого, пресного и соленого, горьковатого или другого постороннего вкуса. Определяя вкус, устанавливают также отсутствие хруста на зубах при разжевывании.</w:t>
      </w:r>
    </w:p>
    <w:p w14:paraId="467E17FC"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Пористость определяют отношением объема пор к объему мякиша хлеба. Пористость и строение мякиша зависят от состава и свойств муки, а также от правильности ведения технологического процесса – замеса, брожения, </w:t>
      </w:r>
      <w:proofErr w:type="spellStart"/>
      <w:r w:rsidRPr="00874281">
        <w:rPr>
          <w:rFonts w:eastAsia="Times New Roman"/>
          <w:sz w:val="30"/>
          <w:szCs w:val="30"/>
        </w:rPr>
        <w:t>расстойки</w:t>
      </w:r>
      <w:proofErr w:type="spellEnd"/>
      <w:r w:rsidRPr="00874281">
        <w:rPr>
          <w:rFonts w:eastAsia="Times New Roman"/>
          <w:sz w:val="30"/>
          <w:szCs w:val="30"/>
        </w:rPr>
        <w:t>, выпечки. Пшеничный хлеб из сортовой муки имеет пористость 60–75%, пшеничный обойный – 54–55, ржаной и ржано-пшеничный – 46–60 и ржаной из сеяной муки – 55–57%.</w:t>
      </w:r>
    </w:p>
    <w:p w14:paraId="6E6AE846" w14:textId="77777777" w:rsidR="001E77E0" w:rsidRPr="00874281" w:rsidRDefault="001E77E0" w:rsidP="001E77E0">
      <w:pPr>
        <w:contextualSpacing/>
        <w:rPr>
          <w:rFonts w:eastAsia="Times New Roman"/>
          <w:sz w:val="30"/>
          <w:szCs w:val="30"/>
        </w:rPr>
      </w:pPr>
      <w:r w:rsidRPr="00874281">
        <w:rPr>
          <w:rFonts w:eastAsia="Times New Roman"/>
          <w:sz w:val="30"/>
          <w:szCs w:val="30"/>
        </w:rPr>
        <w:t>Учащиеся проводят внешний осмотр и дегустационную оценку хлеба и хлебобулочных изделий. Данные заносят в рабочую тетрадь (таблица 5).</w:t>
      </w:r>
    </w:p>
    <w:p w14:paraId="165DBB72" w14:textId="77777777" w:rsidR="001E77E0" w:rsidRPr="00874281" w:rsidRDefault="001E77E0" w:rsidP="001E77E0">
      <w:pPr>
        <w:contextualSpacing/>
        <w:rPr>
          <w:rFonts w:eastAsia="Times New Roman"/>
          <w:sz w:val="30"/>
          <w:szCs w:val="30"/>
        </w:rPr>
      </w:pPr>
    </w:p>
    <w:p w14:paraId="24ECBB30" w14:textId="77777777" w:rsidR="001E77E0" w:rsidRPr="00874281" w:rsidRDefault="001E77E0" w:rsidP="001E77E0">
      <w:pPr>
        <w:ind w:firstLine="0"/>
        <w:contextualSpacing/>
        <w:jc w:val="center"/>
        <w:rPr>
          <w:rFonts w:eastAsia="Times New Roman"/>
          <w:sz w:val="30"/>
          <w:szCs w:val="30"/>
        </w:rPr>
      </w:pPr>
      <w:r w:rsidRPr="00874281">
        <w:rPr>
          <w:rFonts w:eastAsia="Times New Roman"/>
          <w:sz w:val="30"/>
          <w:szCs w:val="30"/>
        </w:rPr>
        <w:t>Таблица 5 – Органолептическая оценка хлеба и хлебобулочных изделий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584"/>
        <w:gridCol w:w="915"/>
        <w:gridCol w:w="560"/>
        <w:gridCol w:w="697"/>
        <w:gridCol w:w="1039"/>
        <w:gridCol w:w="710"/>
        <w:gridCol w:w="545"/>
        <w:gridCol w:w="942"/>
        <w:gridCol w:w="817"/>
        <w:gridCol w:w="838"/>
        <w:gridCol w:w="538"/>
        <w:gridCol w:w="530"/>
      </w:tblGrid>
      <w:tr w:rsidR="001E77E0" w:rsidRPr="00874281" w14:paraId="75B83012" w14:textId="77777777" w:rsidTr="001E77E0">
        <w:tc>
          <w:tcPr>
            <w:tcW w:w="1068" w:type="dxa"/>
            <w:vMerge w:val="restart"/>
            <w:vAlign w:val="center"/>
          </w:tcPr>
          <w:p w14:paraId="28D5F1D0"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Изделие</w:t>
            </w:r>
          </w:p>
        </w:tc>
        <w:tc>
          <w:tcPr>
            <w:tcW w:w="2076" w:type="dxa"/>
            <w:gridSpan w:val="3"/>
          </w:tcPr>
          <w:p w14:paraId="32AA7614"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Внешний вид</w:t>
            </w:r>
          </w:p>
        </w:tc>
        <w:tc>
          <w:tcPr>
            <w:tcW w:w="6710" w:type="dxa"/>
            <w:gridSpan w:val="9"/>
          </w:tcPr>
          <w:p w14:paraId="5080BBF9"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Оценка в разрезе</w:t>
            </w:r>
          </w:p>
        </w:tc>
      </w:tr>
      <w:tr w:rsidR="001E77E0" w:rsidRPr="00874281" w14:paraId="0DB5D28A" w14:textId="77777777" w:rsidTr="001E77E0">
        <w:trPr>
          <w:cantSplit/>
          <w:trHeight w:val="1894"/>
        </w:trPr>
        <w:tc>
          <w:tcPr>
            <w:tcW w:w="1068" w:type="dxa"/>
            <w:vMerge/>
          </w:tcPr>
          <w:p w14:paraId="361922F8" w14:textId="77777777" w:rsidR="001E77E0" w:rsidRPr="00874281" w:rsidRDefault="001E77E0" w:rsidP="001E77E0">
            <w:pPr>
              <w:ind w:firstLine="0"/>
              <w:contextualSpacing/>
              <w:jc w:val="center"/>
              <w:rPr>
                <w:rFonts w:eastAsia="Times New Roman"/>
                <w:sz w:val="26"/>
                <w:szCs w:val="26"/>
              </w:rPr>
            </w:pPr>
          </w:p>
        </w:tc>
        <w:tc>
          <w:tcPr>
            <w:tcW w:w="590" w:type="dxa"/>
            <w:textDirection w:val="btLr"/>
            <w:vAlign w:val="center"/>
          </w:tcPr>
          <w:p w14:paraId="7D5F4474"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форма</w:t>
            </w:r>
          </w:p>
        </w:tc>
        <w:tc>
          <w:tcPr>
            <w:tcW w:w="923" w:type="dxa"/>
            <w:textDirection w:val="btLr"/>
            <w:vAlign w:val="center"/>
          </w:tcPr>
          <w:p w14:paraId="4AD21777"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 xml:space="preserve">состояние </w:t>
            </w:r>
          </w:p>
          <w:p w14:paraId="78DB1DD9"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поверхности</w:t>
            </w:r>
          </w:p>
        </w:tc>
        <w:tc>
          <w:tcPr>
            <w:tcW w:w="563" w:type="dxa"/>
            <w:textDirection w:val="btLr"/>
            <w:vAlign w:val="center"/>
          </w:tcPr>
          <w:p w14:paraId="09150413"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цвет корки</w:t>
            </w:r>
          </w:p>
        </w:tc>
        <w:tc>
          <w:tcPr>
            <w:tcW w:w="714" w:type="dxa"/>
            <w:textDirection w:val="btLr"/>
            <w:vAlign w:val="center"/>
          </w:tcPr>
          <w:p w14:paraId="0649F24C"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толщина корки</w:t>
            </w:r>
          </w:p>
        </w:tc>
        <w:tc>
          <w:tcPr>
            <w:tcW w:w="1060" w:type="dxa"/>
            <w:textDirection w:val="btLr"/>
            <w:vAlign w:val="center"/>
          </w:tcPr>
          <w:p w14:paraId="5DE0F339"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 xml:space="preserve">степень </w:t>
            </w:r>
          </w:p>
          <w:p w14:paraId="19DFB298" w14:textId="77777777" w:rsidR="001E77E0" w:rsidRPr="00874281" w:rsidRDefault="001E77E0" w:rsidP="001E77E0">
            <w:pPr>
              <w:ind w:left="113" w:right="113" w:firstLine="0"/>
              <w:contextualSpacing/>
              <w:jc w:val="center"/>
              <w:rPr>
                <w:rFonts w:eastAsia="Times New Roman"/>
                <w:sz w:val="26"/>
                <w:szCs w:val="26"/>
              </w:rPr>
            </w:pPr>
            <w:proofErr w:type="spellStart"/>
            <w:r w:rsidRPr="00874281">
              <w:rPr>
                <w:rFonts w:eastAsia="Times New Roman"/>
                <w:sz w:val="26"/>
                <w:szCs w:val="26"/>
              </w:rPr>
              <w:t>пропеченности</w:t>
            </w:r>
            <w:proofErr w:type="spellEnd"/>
          </w:p>
        </w:tc>
        <w:tc>
          <w:tcPr>
            <w:tcW w:w="728" w:type="dxa"/>
            <w:textDirection w:val="btLr"/>
            <w:vAlign w:val="center"/>
          </w:tcPr>
          <w:p w14:paraId="35D31F60"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свежесть</w:t>
            </w:r>
          </w:p>
        </w:tc>
        <w:tc>
          <w:tcPr>
            <w:tcW w:w="547" w:type="dxa"/>
            <w:textDirection w:val="btLr"/>
            <w:vAlign w:val="center"/>
          </w:tcPr>
          <w:p w14:paraId="7F677B84"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хруст</w:t>
            </w:r>
          </w:p>
        </w:tc>
        <w:tc>
          <w:tcPr>
            <w:tcW w:w="984" w:type="dxa"/>
            <w:textDirection w:val="btLr"/>
            <w:vAlign w:val="center"/>
          </w:tcPr>
          <w:p w14:paraId="3FFA6865"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консистенция</w:t>
            </w:r>
          </w:p>
        </w:tc>
        <w:tc>
          <w:tcPr>
            <w:tcW w:w="846" w:type="dxa"/>
            <w:textDirection w:val="btLr"/>
            <w:vAlign w:val="center"/>
          </w:tcPr>
          <w:p w14:paraId="0483C4D6"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пористость</w:t>
            </w:r>
          </w:p>
        </w:tc>
        <w:tc>
          <w:tcPr>
            <w:tcW w:w="786" w:type="dxa"/>
            <w:textDirection w:val="btLr"/>
            <w:vAlign w:val="center"/>
          </w:tcPr>
          <w:p w14:paraId="4E22E68F"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 xml:space="preserve">состояние </w:t>
            </w:r>
          </w:p>
          <w:p w14:paraId="2BF3EB38"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мякиша</w:t>
            </w:r>
          </w:p>
        </w:tc>
        <w:tc>
          <w:tcPr>
            <w:tcW w:w="539" w:type="dxa"/>
            <w:textDirection w:val="btLr"/>
            <w:vAlign w:val="center"/>
          </w:tcPr>
          <w:p w14:paraId="47939311"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запах</w:t>
            </w:r>
          </w:p>
        </w:tc>
        <w:tc>
          <w:tcPr>
            <w:tcW w:w="506" w:type="dxa"/>
            <w:textDirection w:val="btLr"/>
            <w:vAlign w:val="center"/>
          </w:tcPr>
          <w:p w14:paraId="037DD736" w14:textId="77777777" w:rsidR="001E77E0" w:rsidRPr="00874281" w:rsidRDefault="001E77E0" w:rsidP="001E77E0">
            <w:pPr>
              <w:ind w:left="113" w:right="113" w:firstLine="0"/>
              <w:contextualSpacing/>
              <w:jc w:val="center"/>
              <w:rPr>
                <w:rFonts w:eastAsia="Times New Roman"/>
                <w:sz w:val="26"/>
                <w:szCs w:val="26"/>
              </w:rPr>
            </w:pPr>
            <w:r w:rsidRPr="00874281">
              <w:rPr>
                <w:rFonts w:eastAsia="Times New Roman"/>
                <w:sz w:val="26"/>
                <w:szCs w:val="26"/>
              </w:rPr>
              <w:t>вкус</w:t>
            </w:r>
          </w:p>
        </w:tc>
      </w:tr>
      <w:tr w:rsidR="001E77E0" w:rsidRPr="00874281" w14:paraId="7EBFB249" w14:textId="77777777" w:rsidTr="001E77E0">
        <w:trPr>
          <w:cantSplit/>
          <w:trHeight w:val="420"/>
        </w:trPr>
        <w:tc>
          <w:tcPr>
            <w:tcW w:w="1068" w:type="dxa"/>
            <w:vAlign w:val="center"/>
          </w:tcPr>
          <w:p w14:paraId="135ABA26"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1</w:t>
            </w:r>
          </w:p>
        </w:tc>
        <w:tc>
          <w:tcPr>
            <w:tcW w:w="590" w:type="dxa"/>
            <w:vAlign w:val="center"/>
          </w:tcPr>
          <w:p w14:paraId="1AA3F842"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2</w:t>
            </w:r>
          </w:p>
        </w:tc>
        <w:tc>
          <w:tcPr>
            <w:tcW w:w="923" w:type="dxa"/>
            <w:vAlign w:val="center"/>
          </w:tcPr>
          <w:p w14:paraId="1F77B526"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3</w:t>
            </w:r>
          </w:p>
        </w:tc>
        <w:tc>
          <w:tcPr>
            <w:tcW w:w="563" w:type="dxa"/>
            <w:vAlign w:val="center"/>
          </w:tcPr>
          <w:p w14:paraId="4E6D3CFC"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4</w:t>
            </w:r>
          </w:p>
        </w:tc>
        <w:tc>
          <w:tcPr>
            <w:tcW w:w="714" w:type="dxa"/>
            <w:vAlign w:val="center"/>
          </w:tcPr>
          <w:p w14:paraId="4FC962A4"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5</w:t>
            </w:r>
          </w:p>
        </w:tc>
        <w:tc>
          <w:tcPr>
            <w:tcW w:w="1060" w:type="dxa"/>
            <w:vAlign w:val="center"/>
          </w:tcPr>
          <w:p w14:paraId="7BDA1846"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6</w:t>
            </w:r>
          </w:p>
        </w:tc>
        <w:tc>
          <w:tcPr>
            <w:tcW w:w="728" w:type="dxa"/>
            <w:vAlign w:val="center"/>
          </w:tcPr>
          <w:p w14:paraId="78E22871"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7</w:t>
            </w:r>
          </w:p>
        </w:tc>
        <w:tc>
          <w:tcPr>
            <w:tcW w:w="547" w:type="dxa"/>
            <w:vAlign w:val="center"/>
          </w:tcPr>
          <w:p w14:paraId="1736705D"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8</w:t>
            </w:r>
          </w:p>
        </w:tc>
        <w:tc>
          <w:tcPr>
            <w:tcW w:w="984" w:type="dxa"/>
            <w:vAlign w:val="center"/>
          </w:tcPr>
          <w:p w14:paraId="1E815643"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9</w:t>
            </w:r>
          </w:p>
        </w:tc>
        <w:tc>
          <w:tcPr>
            <w:tcW w:w="846" w:type="dxa"/>
            <w:vAlign w:val="center"/>
          </w:tcPr>
          <w:p w14:paraId="62D6FDD6"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10</w:t>
            </w:r>
          </w:p>
        </w:tc>
        <w:tc>
          <w:tcPr>
            <w:tcW w:w="786" w:type="dxa"/>
            <w:vAlign w:val="center"/>
          </w:tcPr>
          <w:p w14:paraId="6CD4EF1A"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11</w:t>
            </w:r>
          </w:p>
        </w:tc>
        <w:tc>
          <w:tcPr>
            <w:tcW w:w="539" w:type="dxa"/>
            <w:vAlign w:val="center"/>
          </w:tcPr>
          <w:p w14:paraId="3FE5BC05"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12</w:t>
            </w:r>
          </w:p>
        </w:tc>
        <w:tc>
          <w:tcPr>
            <w:tcW w:w="506" w:type="dxa"/>
            <w:vAlign w:val="center"/>
          </w:tcPr>
          <w:p w14:paraId="6B6AE428" w14:textId="77777777" w:rsidR="001E77E0" w:rsidRPr="00874281" w:rsidRDefault="001E77E0" w:rsidP="001E77E0">
            <w:pPr>
              <w:ind w:firstLine="0"/>
              <w:contextualSpacing/>
              <w:jc w:val="center"/>
              <w:rPr>
                <w:rFonts w:eastAsia="Times New Roman"/>
                <w:sz w:val="26"/>
                <w:szCs w:val="26"/>
              </w:rPr>
            </w:pPr>
            <w:r w:rsidRPr="00874281">
              <w:rPr>
                <w:rFonts w:eastAsia="Times New Roman"/>
                <w:sz w:val="26"/>
                <w:szCs w:val="26"/>
              </w:rPr>
              <w:t>13</w:t>
            </w:r>
          </w:p>
        </w:tc>
      </w:tr>
      <w:tr w:rsidR="001E77E0" w:rsidRPr="00874281" w14:paraId="283E0A0B" w14:textId="77777777" w:rsidTr="001E77E0">
        <w:trPr>
          <w:cantSplit/>
          <w:trHeight w:val="283"/>
        </w:trPr>
        <w:tc>
          <w:tcPr>
            <w:tcW w:w="1068" w:type="dxa"/>
            <w:vAlign w:val="center"/>
          </w:tcPr>
          <w:p w14:paraId="1B27A01F" w14:textId="77777777" w:rsidR="001E77E0" w:rsidRPr="00874281" w:rsidRDefault="001E77E0" w:rsidP="001E77E0">
            <w:pPr>
              <w:ind w:firstLine="0"/>
              <w:contextualSpacing/>
              <w:jc w:val="center"/>
              <w:rPr>
                <w:rFonts w:eastAsia="Times New Roman"/>
                <w:sz w:val="26"/>
                <w:szCs w:val="26"/>
              </w:rPr>
            </w:pPr>
          </w:p>
        </w:tc>
        <w:tc>
          <w:tcPr>
            <w:tcW w:w="590" w:type="dxa"/>
            <w:vAlign w:val="center"/>
          </w:tcPr>
          <w:p w14:paraId="5A3673A4" w14:textId="77777777" w:rsidR="001E77E0" w:rsidRPr="00874281" w:rsidRDefault="001E77E0" w:rsidP="001E77E0">
            <w:pPr>
              <w:ind w:firstLine="0"/>
              <w:contextualSpacing/>
              <w:jc w:val="center"/>
              <w:rPr>
                <w:rFonts w:eastAsia="Times New Roman"/>
                <w:sz w:val="26"/>
                <w:szCs w:val="26"/>
              </w:rPr>
            </w:pPr>
          </w:p>
        </w:tc>
        <w:tc>
          <w:tcPr>
            <w:tcW w:w="923" w:type="dxa"/>
            <w:vAlign w:val="center"/>
          </w:tcPr>
          <w:p w14:paraId="75FF4520" w14:textId="77777777" w:rsidR="001E77E0" w:rsidRPr="00874281" w:rsidRDefault="001E77E0" w:rsidP="001E77E0">
            <w:pPr>
              <w:ind w:firstLine="0"/>
              <w:contextualSpacing/>
              <w:jc w:val="center"/>
              <w:rPr>
                <w:rFonts w:eastAsia="Times New Roman"/>
                <w:sz w:val="26"/>
                <w:szCs w:val="26"/>
              </w:rPr>
            </w:pPr>
          </w:p>
        </w:tc>
        <w:tc>
          <w:tcPr>
            <w:tcW w:w="563" w:type="dxa"/>
            <w:vAlign w:val="center"/>
          </w:tcPr>
          <w:p w14:paraId="5D0BC1B4" w14:textId="77777777" w:rsidR="001E77E0" w:rsidRPr="00874281" w:rsidRDefault="001E77E0" w:rsidP="001E77E0">
            <w:pPr>
              <w:ind w:firstLine="0"/>
              <w:contextualSpacing/>
              <w:jc w:val="center"/>
              <w:rPr>
                <w:rFonts w:eastAsia="Times New Roman"/>
                <w:sz w:val="26"/>
                <w:szCs w:val="26"/>
              </w:rPr>
            </w:pPr>
          </w:p>
        </w:tc>
        <w:tc>
          <w:tcPr>
            <w:tcW w:w="714" w:type="dxa"/>
            <w:vAlign w:val="center"/>
          </w:tcPr>
          <w:p w14:paraId="2712F195" w14:textId="77777777" w:rsidR="001E77E0" w:rsidRPr="00874281" w:rsidRDefault="001E77E0" w:rsidP="001E77E0">
            <w:pPr>
              <w:ind w:firstLine="0"/>
              <w:contextualSpacing/>
              <w:jc w:val="center"/>
              <w:rPr>
                <w:rFonts w:eastAsia="Times New Roman"/>
                <w:sz w:val="26"/>
                <w:szCs w:val="26"/>
              </w:rPr>
            </w:pPr>
          </w:p>
        </w:tc>
        <w:tc>
          <w:tcPr>
            <w:tcW w:w="1060" w:type="dxa"/>
            <w:vAlign w:val="center"/>
          </w:tcPr>
          <w:p w14:paraId="1CCA96C8" w14:textId="77777777" w:rsidR="001E77E0" w:rsidRPr="00874281" w:rsidRDefault="001E77E0" w:rsidP="001E77E0">
            <w:pPr>
              <w:ind w:firstLine="0"/>
              <w:contextualSpacing/>
              <w:jc w:val="center"/>
              <w:rPr>
                <w:rFonts w:eastAsia="Times New Roman"/>
                <w:sz w:val="26"/>
                <w:szCs w:val="26"/>
              </w:rPr>
            </w:pPr>
          </w:p>
        </w:tc>
        <w:tc>
          <w:tcPr>
            <w:tcW w:w="728" w:type="dxa"/>
            <w:vAlign w:val="center"/>
          </w:tcPr>
          <w:p w14:paraId="23072C3B" w14:textId="77777777" w:rsidR="001E77E0" w:rsidRPr="00874281" w:rsidRDefault="001E77E0" w:rsidP="001E77E0">
            <w:pPr>
              <w:ind w:firstLine="0"/>
              <w:contextualSpacing/>
              <w:jc w:val="center"/>
              <w:rPr>
                <w:rFonts w:eastAsia="Times New Roman"/>
                <w:sz w:val="26"/>
                <w:szCs w:val="26"/>
              </w:rPr>
            </w:pPr>
          </w:p>
        </w:tc>
        <w:tc>
          <w:tcPr>
            <w:tcW w:w="547" w:type="dxa"/>
            <w:vAlign w:val="center"/>
          </w:tcPr>
          <w:p w14:paraId="6538A866" w14:textId="77777777" w:rsidR="001E77E0" w:rsidRPr="00874281" w:rsidRDefault="001E77E0" w:rsidP="001E77E0">
            <w:pPr>
              <w:ind w:firstLine="0"/>
              <w:contextualSpacing/>
              <w:jc w:val="center"/>
              <w:rPr>
                <w:rFonts w:eastAsia="Times New Roman"/>
                <w:sz w:val="26"/>
                <w:szCs w:val="26"/>
              </w:rPr>
            </w:pPr>
          </w:p>
        </w:tc>
        <w:tc>
          <w:tcPr>
            <w:tcW w:w="984" w:type="dxa"/>
            <w:vAlign w:val="center"/>
          </w:tcPr>
          <w:p w14:paraId="49A15082" w14:textId="77777777" w:rsidR="001E77E0" w:rsidRPr="00874281" w:rsidRDefault="001E77E0" w:rsidP="001E77E0">
            <w:pPr>
              <w:ind w:firstLine="0"/>
              <w:contextualSpacing/>
              <w:jc w:val="center"/>
              <w:rPr>
                <w:rFonts w:eastAsia="Times New Roman"/>
                <w:sz w:val="26"/>
                <w:szCs w:val="26"/>
              </w:rPr>
            </w:pPr>
          </w:p>
        </w:tc>
        <w:tc>
          <w:tcPr>
            <w:tcW w:w="846" w:type="dxa"/>
            <w:vAlign w:val="center"/>
          </w:tcPr>
          <w:p w14:paraId="4C9A63F1" w14:textId="77777777" w:rsidR="001E77E0" w:rsidRPr="00874281" w:rsidRDefault="001E77E0" w:rsidP="001E77E0">
            <w:pPr>
              <w:ind w:firstLine="0"/>
              <w:contextualSpacing/>
              <w:jc w:val="center"/>
              <w:rPr>
                <w:rFonts w:eastAsia="Times New Roman"/>
                <w:sz w:val="26"/>
                <w:szCs w:val="26"/>
              </w:rPr>
            </w:pPr>
          </w:p>
        </w:tc>
        <w:tc>
          <w:tcPr>
            <w:tcW w:w="786" w:type="dxa"/>
            <w:vAlign w:val="center"/>
          </w:tcPr>
          <w:p w14:paraId="59F8F0C9" w14:textId="77777777" w:rsidR="001E77E0" w:rsidRPr="00874281" w:rsidRDefault="001E77E0" w:rsidP="001E77E0">
            <w:pPr>
              <w:ind w:firstLine="0"/>
              <w:contextualSpacing/>
              <w:jc w:val="center"/>
              <w:rPr>
                <w:rFonts w:eastAsia="Times New Roman"/>
                <w:sz w:val="26"/>
                <w:szCs w:val="26"/>
              </w:rPr>
            </w:pPr>
          </w:p>
        </w:tc>
        <w:tc>
          <w:tcPr>
            <w:tcW w:w="539" w:type="dxa"/>
            <w:vAlign w:val="center"/>
          </w:tcPr>
          <w:p w14:paraId="3E3A3FDD" w14:textId="77777777" w:rsidR="001E77E0" w:rsidRPr="00874281" w:rsidRDefault="001E77E0" w:rsidP="001E77E0">
            <w:pPr>
              <w:ind w:firstLine="0"/>
              <w:contextualSpacing/>
              <w:jc w:val="center"/>
              <w:rPr>
                <w:rFonts w:eastAsia="Times New Roman"/>
                <w:sz w:val="26"/>
                <w:szCs w:val="26"/>
              </w:rPr>
            </w:pPr>
          </w:p>
        </w:tc>
        <w:tc>
          <w:tcPr>
            <w:tcW w:w="506" w:type="dxa"/>
            <w:vAlign w:val="center"/>
          </w:tcPr>
          <w:p w14:paraId="5BB0C9E4" w14:textId="77777777" w:rsidR="001E77E0" w:rsidRPr="00874281" w:rsidRDefault="001E77E0" w:rsidP="001E77E0">
            <w:pPr>
              <w:ind w:firstLine="0"/>
              <w:contextualSpacing/>
              <w:jc w:val="center"/>
              <w:rPr>
                <w:rFonts w:eastAsia="Times New Roman"/>
                <w:sz w:val="26"/>
                <w:szCs w:val="26"/>
              </w:rPr>
            </w:pPr>
          </w:p>
        </w:tc>
      </w:tr>
    </w:tbl>
    <w:p w14:paraId="6F141625" w14:textId="77777777" w:rsidR="001E77E0" w:rsidRPr="00874281" w:rsidRDefault="001E77E0" w:rsidP="001E77E0">
      <w:pPr>
        <w:contextualSpacing/>
        <w:jc w:val="center"/>
        <w:rPr>
          <w:rFonts w:eastAsia="Times New Roman"/>
          <w:sz w:val="30"/>
          <w:szCs w:val="30"/>
        </w:rPr>
      </w:pPr>
      <w:r w:rsidRPr="00874281">
        <w:rPr>
          <w:rFonts w:eastAsia="Times New Roman"/>
          <w:sz w:val="30"/>
          <w:szCs w:val="30"/>
        </w:rPr>
        <w:t>Состояние мякиша</w:t>
      </w:r>
    </w:p>
    <w:p w14:paraId="70A27496" w14:textId="77777777" w:rsidR="001E77E0" w:rsidRPr="00874281" w:rsidRDefault="001E77E0" w:rsidP="001E77E0">
      <w:pPr>
        <w:contextualSpacing/>
        <w:rPr>
          <w:rFonts w:eastAsia="Times New Roman"/>
          <w:sz w:val="30"/>
          <w:szCs w:val="30"/>
        </w:rPr>
      </w:pPr>
    </w:p>
    <w:p w14:paraId="235F951B" w14:textId="77777777" w:rsidR="001E77E0" w:rsidRPr="00FA3A44" w:rsidRDefault="001E77E0" w:rsidP="00874281">
      <w:pPr>
        <w:ind w:firstLine="0"/>
        <w:jc w:val="center"/>
        <w:rPr>
          <w:rFonts w:eastAsia="Times New Roman"/>
          <w:b/>
          <w:sz w:val="30"/>
          <w:szCs w:val="30"/>
        </w:rPr>
      </w:pPr>
      <w:r w:rsidRPr="00FA3A44">
        <w:rPr>
          <w:rFonts w:eastAsia="Times New Roman"/>
          <w:b/>
          <w:sz w:val="30"/>
          <w:szCs w:val="30"/>
        </w:rPr>
        <w:t>5. Подведение итогов факультативного занятия (5 мин)</w:t>
      </w:r>
    </w:p>
    <w:p w14:paraId="27DAB504" w14:textId="77777777" w:rsidR="001E77E0" w:rsidRPr="00874281" w:rsidRDefault="001E77E0" w:rsidP="00874281">
      <w:pPr>
        <w:rPr>
          <w:rFonts w:eastAsia="Times New Roman"/>
          <w:sz w:val="30"/>
          <w:szCs w:val="30"/>
        </w:rPr>
      </w:pPr>
      <w:r w:rsidRPr="00874281">
        <w:rPr>
          <w:rFonts w:eastAsia="Times New Roman"/>
          <w:sz w:val="30"/>
          <w:szCs w:val="30"/>
        </w:rPr>
        <w:t>1. Назовите основные зерновые, зернобобовые и крупяные культуры, распространенные в Республике Беларусь.</w:t>
      </w:r>
    </w:p>
    <w:p w14:paraId="0C5F1D11" w14:textId="77777777" w:rsidR="001E77E0" w:rsidRPr="00874281" w:rsidRDefault="001E77E0" w:rsidP="00874281">
      <w:pPr>
        <w:shd w:val="clear" w:color="auto" w:fill="FFFFFF"/>
        <w:contextualSpacing/>
        <w:rPr>
          <w:rFonts w:eastAsia="Times New Roman"/>
          <w:sz w:val="30"/>
          <w:szCs w:val="30"/>
        </w:rPr>
      </w:pPr>
      <w:r w:rsidRPr="00874281">
        <w:rPr>
          <w:rFonts w:eastAsia="Times New Roman"/>
          <w:sz w:val="30"/>
          <w:szCs w:val="30"/>
        </w:rPr>
        <w:t>2. Смогу ли я назвать, какие виды круп вырабатываются из пшеницы, ячменя, овса, проса?</w:t>
      </w:r>
    </w:p>
    <w:p w14:paraId="37EADB03" w14:textId="77777777" w:rsidR="001E77E0" w:rsidRPr="00874281" w:rsidRDefault="001E77E0" w:rsidP="001E77E0">
      <w:pPr>
        <w:rPr>
          <w:rFonts w:eastAsia="Times New Roman"/>
          <w:sz w:val="30"/>
          <w:szCs w:val="30"/>
        </w:rPr>
      </w:pPr>
      <w:r w:rsidRPr="00874281">
        <w:rPr>
          <w:rFonts w:eastAsia="Times New Roman"/>
          <w:sz w:val="30"/>
          <w:szCs w:val="30"/>
        </w:rPr>
        <w:t>3. Смогу ли я назвать полезные свойства зерновых и зернобобовых культур?</w:t>
      </w:r>
    </w:p>
    <w:p w14:paraId="3833608A" w14:textId="77777777" w:rsidR="001E77E0" w:rsidRPr="00874281" w:rsidRDefault="001E77E0" w:rsidP="001E77E0">
      <w:pPr>
        <w:shd w:val="clear" w:color="auto" w:fill="FFFFFF"/>
        <w:ind w:firstLine="0"/>
        <w:contextualSpacing/>
        <w:jc w:val="center"/>
        <w:rPr>
          <w:sz w:val="30"/>
          <w:szCs w:val="30"/>
        </w:rPr>
      </w:pPr>
      <w:r w:rsidRPr="00874281">
        <w:rPr>
          <w:sz w:val="30"/>
          <w:szCs w:val="30"/>
        </w:rPr>
        <w:br w:type="column"/>
      </w:r>
      <w:r w:rsidRPr="00874281">
        <w:rPr>
          <w:b/>
          <w:sz w:val="30"/>
          <w:szCs w:val="30"/>
        </w:rPr>
        <w:lastRenderedPageBreak/>
        <w:t xml:space="preserve">1.1.4. </w:t>
      </w:r>
      <w:r w:rsidRPr="00874281">
        <w:rPr>
          <w:b/>
          <w:bCs/>
          <w:color w:val="000000"/>
          <w:sz w:val="30"/>
          <w:szCs w:val="30"/>
          <w:bdr w:val="none" w:sz="0" w:space="0" w:color="auto" w:frame="1"/>
        </w:rPr>
        <w:t>Овощные культуры, корнеплоды и клубнеплоды</w:t>
      </w:r>
    </w:p>
    <w:p w14:paraId="260B6D72" w14:textId="77777777" w:rsidR="001E77E0" w:rsidRPr="00874281" w:rsidRDefault="001E77E0" w:rsidP="001E77E0">
      <w:pPr>
        <w:shd w:val="clear" w:color="auto" w:fill="FFFFFF"/>
        <w:ind w:firstLine="0"/>
        <w:contextualSpacing/>
        <w:rPr>
          <w:sz w:val="30"/>
          <w:szCs w:val="30"/>
        </w:rPr>
      </w:pPr>
    </w:p>
    <w:p w14:paraId="4C9EAA44" w14:textId="77777777" w:rsidR="001E77E0" w:rsidRPr="00874281" w:rsidRDefault="001E77E0" w:rsidP="001E77E0">
      <w:pPr>
        <w:shd w:val="clear" w:color="auto" w:fill="FFFFFF"/>
        <w:ind w:firstLine="0"/>
        <w:contextualSpacing/>
        <w:jc w:val="center"/>
        <w:rPr>
          <w:b/>
          <w:bCs/>
          <w:sz w:val="30"/>
          <w:szCs w:val="30"/>
        </w:rPr>
      </w:pPr>
      <w:r w:rsidRPr="00874281">
        <w:rPr>
          <w:b/>
          <w:bCs/>
          <w:sz w:val="30"/>
          <w:szCs w:val="30"/>
        </w:rPr>
        <w:t>1. Организационный момент (3 мин)</w:t>
      </w:r>
    </w:p>
    <w:p w14:paraId="1CB141EE" w14:textId="77777777" w:rsidR="00874281" w:rsidRPr="00874281" w:rsidRDefault="00874281" w:rsidP="00874281">
      <w:pPr>
        <w:shd w:val="clear" w:color="auto" w:fill="FFFFFF"/>
        <w:contextualSpacing/>
        <w:rPr>
          <w:rFonts w:eastAsia="Times New Roman"/>
          <w:sz w:val="30"/>
          <w:szCs w:val="30"/>
        </w:rPr>
      </w:pPr>
      <w:r w:rsidRPr="00874281">
        <w:rPr>
          <w:rFonts w:eastAsia="Times New Roman"/>
          <w:sz w:val="30"/>
          <w:szCs w:val="30"/>
        </w:rPr>
        <w:t>(СЛАЙД 1)</w:t>
      </w:r>
    </w:p>
    <w:p w14:paraId="7DF6C9EB"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Цель занятия: ознакомить учащихся с многообразием овощных культурных растений.</w:t>
      </w:r>
    </w:p>
    <w:p w14:paraId="7FAD3DB2" w14:textId="77777777" w:rsidR="001E77E0" w:rsidRPr="00874281" w:rsidRDefault="001E77E0" w:rsidP="001E77E0">
      <w:pPr>
        <w:shd w:val="clear" w:color="auto" w:fill="FFFFFF"/>
        <w:ind w:firstLine="284"/>
        <w:contextualSpacing/>
        <w:rPr>
          <w:sz w:val="30"/>
          <w:szCs w:val="30"/>
        </w:rPr>
      </w:pPr>
    </w:p>
    <w:p w14:paraId="3424C349" w14:textId="77777777" w:rsidR="001E77E0" w:rsidRPr="00D362A6" w:rsidRDefault="001E77E0" w:rsidP="001E77E0">
      <w:pPr>
        <w:shd w:val="clear" w:color="auto" w:fill="FFFFFF"/>
        <w:ind w:firstLine="0"/>
        <w:contextualSpacing/>
        <w:jc w:val="center"/>
        <w:rPr>
          <w:b/>
          <w:bCs/>
          <w:sz w:val="30"/>
          <w:szCs w:val="30"/>
        </w:rPr>
      </w:pPr>
      <w:r w:rsidRPr="00D362A6">
        <w:rPr>
          <w:b/>
          <w:bCs/>
          <w:sz w:val="30"/>
          <w:szCs w:val="30"/>
        </w:rPr>
        <w:t>2. Актуализация знаний и умений учащихся к изучению новой темы (3–5 мин)</w:t>
      </w:r>
    </w:p>
    <w:p w14:paraId="0B13A92B" w14:textId="77777777" w:rsidR="001E77E0" w:rsidRPr="00874281" w:rsidRDefault="001E77E0" w:rsidP="001E77E0">
      <w:pPr>
        <w:shd w:val="clear" w:color="auto" w:fill="FFFFFF"/>
        <w:contextualSpacing/>
        <w:rPr>
          <w:rFonts w:eastAsia="Times New Roman"/>
          <w:bCs/>
          <w:sz w:val="30"/>
          <w:szCs w:val="30"/>
        </w:rPr>
      </w:pPr>
      <w:r w:rsidRPr="00874281">
        <w:rPr>
          <w:rFonts w:eastAsia="Times New Roman"/>
          <w:bCs/>
          <w:sz w:val="30"/>
          <w:szCs w:val="30"/>
        </w:rPr>
        <w:t>1. Сможете ли вы охарактеризовать овощные культуры, назвать их особенности, представителей, применение?</w:t>
      </w:r>
    </w:p>
    <w:p w14:paraId="0C4D908C" w14:textId="77777777" w:rsidR="001E77E0" w:rsidRPr="00874281" w:rsidRDefault="001E77E0" w:rsidP="001E77E0">
      <w:pPr>
        <w:ind w:firstLine="720"/>
        <w:rPr>
          <w:rFonts w:eastAsia="Times New Roman"/>
          <w:bCs/>
          <w:sz w:val="30"/>
          <w:szCs w:val="30"/>
        </w:rPr>
      </w:pPr>
      <w:r w:rsidRPr="00874281">
        <w:rPr>
          <w:rFonts w:eastAsia="Times New Roman"/>
          <w:sz w:val="30"/>
          <w:szCs w:val="30"/>
        </w:rPr>
        <w:t>2. Какие вы знаете к</w:t>
      </w:r>
      <w:r w:rsidRPr="00874281">
        <w:rPr>
          <w:rFonts w:eastAsia="Times New Roman"/>
          <w:bCs/>
          <w:sz w:val="30"/>
          <w:szCs w:val="30"/>
        </w:rPr>
        <w:t>орнеплоды? Назовите их особенности, представителей, применение.</w:t>
      </w:r>
    </w:p>
    <w:p w14:paraId="16AEF323" w14:textId="77777777" w:rsidR="001E77E0" w:rsidRPr="00874281" w:rsidRDefault="001E77E0" w:rsidP="001E77E0">
      <w:pPr>
        <w:ind w:firstLine="720"/>
        <w:rPr>
          <w:rFonts w:eastAsia="Times New Roman"/>
          <w:bCs/>
          <w:spacing w:val="-4"/>
          <w:sz w:val="30"/>
          <w:szCs w:val="30"/>
        </w:rPr>
      </w:pPr>
      <w:r w:rsidRPr="00874281">
        <w:rPr>
          <w:rFonts w:eastAsia="Times New Roman"/>
          <w:spacing w:val="-4"/>
          <w:sz w:val="30"/>
          <w:szCs w:val="30"/>
        </w:rPr>
        <w:t>3. Что вы знаете о к</w:t>
      </w:r>
      <w:r w:rsidRPr="00874281">
        <w:rPr>
          <w:rFonts w:eastAsia="Times New Roman"/>
          <w:bCs/>
          <w:spacing w:val="-4"/>
          <w:sz w:val="30"/>
          <w:szCs w:val="30"/>
        </w:rPr>
        <w:t>артофеле как о продовольственной и технической культуре?</w:t>
      </w:r>
    </w:p>
    <w:p w14:paraId="50B23E3F" w14:textId="77777777" w:rsidR="001E77E0" w:rsidRPr="00874281" w:rsidRDefault="001E77E0" w:rsidP="001E77E0">
      <w:pPr>
        <w:shd w:val="clear" w:color="auto" w:fill="FFFFFF"/>
        <w:ind w:firstLine="284"/>
        <w:contextualSpacing/>
        <w:rPr>
          <w:sz w:val="30"/>
          <w:szCs w:val="30"/>
        </w:rPr>
      </w:pPr>
    </w:p>
    <w:p w14:paraId="610AE5BE" w14:textId="77777777" w:rsidR="001E77E0" w:rsidRPr="00874281" w:rsidRDefault="001E77E0" w:rsidP="001E77E0">
      <w:pPr>
        <w:shd w:val="clear" w:color="auto" w:fill="FFFFFF"/>
        <w:ind w:firstLine="0"/>
        <w:contextualSpacing/>
        <w:jc w:val="center"/>
        <w:rPr>
          <w:b/>
          <w:bCs/>
          <w:sz w:val="30"/>
          <w:szCs w:val="30"/>
        </w:rPr>
      </w:pPr>
      <w:r w:rsidRPr="00874281">
        <w:rPr>
          <w:b/>
          <w:bCs/>
          <w:sz w:val="30"/>
          <w:szCs w:val="30"/>
        </w:rPr>
        <w:t>3. Объяснение нового материала (37–40 мин)</w:t>
      </w:r>
    </w:p>
    <w:p w14:paraId="7A1C8CED" w14:textId="7A7B2CCB"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2</w:t>
      </w:r>
      <w:r w:rsidRPr="00874281">
        <w:rPr>
          <w:rFonts w:eastAsia="Times New Roman"/>
          <w:sz w:val="30"/>
          <w:szCs w:val="30"/>
        </w:rPr>
        <w:t>)</w:t>
      </w:r>
    </w:p>
    <w:p w14:paraId="7D1616A9" w14:textId="437A2C92" w:rsidR="001E77E0" w:rsidRPr="00874281" w:rsidRDefault="00874281" w:rsidP="001E77E0">
      <w:pPr>
        <w:tabs>
          <w:tab w:val="num" w:pos="720"/>
        </w:tabs>
        <w:contextualSpacing/>
        <w:rPr>
          <w:rFonts w:eastAsia="Times New Roman"/>
          <w:sz w:val="30"/>
          <w:szCs w:val="30"/>
        </w:rPr>
      </w:pPr>
      <w:r w:rsidRPr="00874281">
        <w:rPr>
          <w:rFonts w:eastAsia="Times New Roman"/>
          <w:b/>
          <w:sz w:val="30"/>
          <w:szCs w:val="30"/>
        </w:rPr>
        <w:t>Характеристика овощных культур:</w:t>
      </w:r>
      <w:r>
        <w:rPr>
          <w:rFonts w:eastAsia="Times New Roman"/>
          <w:b/>
          <w:sz w:val="30"/>
          <w:szCs w:val="30"/>
        </w:rPr>
        <w:t xml:space="preserve"> </w:t>
      </w:r>
      <w:r w:rsidRPr="00874281">
        <w:rPr>
          <w:rFonts w:eastAsia="Times New Roman"/>
          <w:b/>
          <w:sz w:val="30"/>
          <w:szCs w:val="30"/>
        </w:rPr>
        <w:t>особенности, представители, их применение</w:t>
      </w:r>
      <w:r>
        <w:rPr>
          <w:rFonts w:eastAsia="Times New Roman"/>
          <w:b/>
          <w:sz w:val="30"/>
          <w:szCs w:val="30"/>
        </w:rPr>
        <w:t xml:space="preserve">. </w:t>
      </w:r>
      <w:r w:rsidR="001E77E0" w:rsidRPr="00874281">
        <w:rPr>
          <w:rFonts w:eastAsia="Times New Roman"/>
          <w:sz w:val="30"/>
          <w:szCs w:val="30"/>
        </w:rPr>
        <w:t>Овощные культуры – сельскохозяйственные</w:t>
      </w:r>
      <w:r>
        <w:rPr>
          <w:rFonts w:eastAsia="Times New Roman"/>
          <w:sz w:val="30"/>
          <w:szCs w:val="30"/>
        </w:rPr>
        <w:t xml:space="preserve"> </w:t>
      </w:r>
      <w:r w:rsidR="001E77E0" w:rsidRPr="00874281">
        <w:rPr>
          <w:rFonts w:eastAsia="Times New Roman"/>
          <w:sz w:val="30"/>
          <w:szCs w:val="30"/>
        </w:rPr>
        <w:t>овощные</w:t>
      </w:r>
      <w:r>
        <w:rPr>
          <w:rFonts w:eastAsia="Times New Roman"/>
          <w:sz w:val="30"/>
          <w:szCs w:val="30"/>
        </w:rPr>
        <w:t xml:space="preserve"> </w:t>
      </w:r>
      <w:r w:rsidR="001E77E0" w:rsidRPr="00874281">
        <w:rPr>
          <w:rFonts w:eastAsia="Times New Roman"/>
          <w:sz w:val="30"/>
          <w:szCs w:val="30"/>
        </w:rPr>
        <w:t>растения, выращиваемые человеком ради получения съедобных сочных продуктивных органов, объединяемых под кулинарным понятием овощи.</w:t>
      </w:r>
    </w:p>
    <w:p w14:paraId="5370447C"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Овощеводство – одна из древнейших отраслей сельского хозяйства. Более 4000 лет возделывает человек капусту, лук, огурцы. Еще за 1000 лет до н. э. выращивали дыни, морковь, свеклу, редьку и чеснок.</w:t>
      </w:r>
    </w:p>
    <w:p w14:paraId="150022E4"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Овощи – космополиты среди культурных растений, они успешно растут и дают урожай и у экватора, и за полярным кругом. Овощных культур, произрастающих только в тропиках, практически нет. Они все могут успешно культивироваться в субтропиках и на юге умеренной зоны. В условиях субтропиков многие овощные культуры, возделываемые в умеренной зоне как двулетние, успевают дать семена через 260–280 дней после посева. </w:t>
      </w:r>
    </w:p>
    <w:p w14:paraId="41473023" w14:textId="5AF37C79"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3</w:t>
      </w:r>
      <w:r w:rsidRPr="00874281">
        <w:rPr>
          <w:rFonts w:eastAsia="Times New Roman"/>
          <w:sz w:val="30"/>
          <w:szCs w:val="30"/>
        </w:rPr>
        <w:t>)</w:t>
      </w:r>
    </w:p>
    <w:p w14:paraId="630E881A"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Овощи занимают первое место среди культур, выращиваемых на приусадебных участках.</w:t>
      </w:r>
    </w:p>
    <w:p w14:paraId="3F884209" w14:textId="400D7BC5"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4</w:t>
      </w:r>
      <w:r w:rsidRPr="00874281">
        <w:rPr>
          <w:rFonts w:eastAsia="Times New Roman"/>
          <w:sz w:val="30"/>
          <w:szCs w:val="30"/>
        </w:rPr>
        <w:t>)</w:t>
      </w:r>
    </w:p>
    <w:p w14:paraId="695A1F05"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К овощным культурам относят одно-, двух- и многолетние травянистые растения, сочные части или плоды которых человек употребляет в пищу. </w:t>
      </w:r>
    </w:p>
    <w:p w14:paraId="4164F528"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Все овощные подразделяются на группы: столовые корнеплоды (свекла, морковь, репа, редис), капустные овощные, плодовые овощные </w:t>
      </w:r>
      <w:r w:rsidRPr="00874281">
        <w:rPr>
          <w:rFonts w:eastAsia="Times New Roman"/>
          <w:sz w:val="30"/>
          <w:szCs w:val="30"/>
        </w:rPr>
        <w:lastRenderedPageBreak/>
        <w:t>(огурец, томат, баклажан, перец), луковичные овощные (лук, чеснок), зеленные.</w:t>
      </w:r>
    </w:p>
    <w:p w14:paraId="591DE06A" w14:textId="4821D06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5</w:t>
      </w:r>
      <w:r w:rsidRPr="00874281">
        <w:rPr>
          <w:rFonts w:eastAsia="Times New Roman"/>
          <w:sz w:val="30"/>
          <w:szCs w:val="30"/>
        </w:rPr>
        <w:t>)</w:t>
      </w:r>
    </w:p>
    <w:p w14:paraId="6A371706"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Овощные культуры встречаются среди 78 ботанических семейств (19 однодольных и 59 двудольных). Общее количество видов растений, которые используют в пищу, в настоящее время около 1200. Примерно 50% из них возделывают, а остальные – дикорастущие, их собирают в природных биоценозах.</w:t>
      </w:r>
    </w:p>
    <w:p w14:paraId="5E7B3D2F" w14:textId="5FDC681C"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6</w:t>
      </w:r>
      <w:r w:rsidRPr="00874281">
        <w:rPr>
          <w:rFonts w:eastAsia="Times New Roman"/>
          <w:sz w:val="30"/>
          <w:szCs w:val="30"/>
        </w:rPr>
        <w:t>)</w:t>
      </w:r>
    </w:p>
    <w:p w14:paraId="38E72584" w14:textId="77777777" w:rsidR="001E77E0" w:rsidRPr="00874281" w:rsidRDefault="001E77E0" w:rsidP="001E77E0">
      <w:pPr>
        <w:contextualSpacing/>
        <w:rPr>
          <w:rFonts w:eastAsia="Times New Roman"/>
          <w:sz w:val="30"/>
          <w:szCs w:val="30"/>
        </w:rPr>
      </w:pPr>
      <w:r w:rsidRPr="00874281">
        <w:rPr>
          <w:rFonts w:eastAsia="Times New Roman"/>
          <w:sz w:val="30"/>
          <w:szCs w:val="30"/>
        </w:rPr>
        <w:t>Наиболее широко известны около 120 видов, принадлежащих к 50–60 овощным культурам. Мировое производство овощных культур превысило 400 млн т в год. Первое место по праву принадлежит томату, далее – бахчевые, капустные. В то же время много локальных культур, выращиваемых только в 1–2 странах.</w:t>
      </w:r>
    </w:p>
    <w:p w14:paraId="169712F2" w14:textId="0EF010D7" w:rsidR="001E77E0" w:rsidRPr="00874281" w:rsidRDefault="001E77E0" w:rsidP="001E77E0">
      <w:pPr>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7</w:t>
      </w:r>
      <w:r w:rsidRPr="00874281">
        <w:rPr>
          <w:rFonts w:eastAsia="Times New Roman"/>
          <w:sz w:val="30"/>
          <w:szCs w:val="30"/>
        </w:rPr>
        <w:t>)</w:t>
      </w:r>
    </w:p>
    <w:p w14:paraId="3CBE8729" w14:textId="77777777" w:rsidR="001E77E0" w:rsidRPr="00874281" w:rsidRDefault="001E77E0" w:rsidP="001E77E0">
      <w:pPr>
        <w:shd w:val="clear" w:color="auto" w:fill="FFFFFF"/>
        <w:contextualSpacing/>
        <w:rPr>
          <w:rFonts w:eastAsia="Times New Roman"/>
          <w:spacing w:val="-8"/>
          <w:sz w:val="30"/>
          <w:szCs w:val="30"/>
        </w:rPr>
      </w:pPr>
      <w:r w:rsidRPr="00874281">
        <w:rPr>
          <w:rFonts w:eastAsia="Times New Roman"/>
          <w:spacing w:val="-8"/>
          <w:sz w:val="30"/>
          <w:szCs w:val="30"/>
        </w:rPr>
        <w:t>По валовому сбору овощей мировыми лидерами являются крупные страны с многочисленным населением и благоприятными климатическими условиями (Китай, Индия, США), а в расчете на душу населения – страны Средиземноморья: Турция, Италия, Греция. Наибольшие урожаи томатов собирают в США, Китае, Италии, Турции, капусты – в Китае, Южной Корее, Японии, лука – в Китае, Индии, США.</w:t>
      </w:r>
    </w:p>
    <w:p w14:paraId="7454010A" w14:textId="0C4CAD2D"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8</w:t>
      </w:r>
      <w:r w:rsidRPr="00874281">
        <w:rPr>
          <w:rFonts w:eastAsia="Times New Roman"/>
          <w:sz w:val="30"/>
          <w:szCs w:val="30"/>
        </w:rPr>
        <w:t>)</w:t>
      </w:r>
    </w:p>
    <w:p w14:paraId="55B8D1F8"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Видеофрагмент «Овощные культуры. Лук. Томаты. Огурцы» </w:t>
      </w:r>
    </w:p>
    <w:p w14:paraId="2E5C0251" w14:textId="28ECC97A"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9</w:t>
      </w:r>
      <w:r w:rsidRPr="00874281">
        <w:rPr>
          <w:rFonts w:eastAsia="Times New Roman"/>
          <w:sz w:val="30"/>
          <w:szCs w:val="30"/>
        </w:rPr>
        <w:t>)</w:t>
      </w:r>
    </w:p>
    <w:p w14:paraId="1AD1B47F" w14:textId="77777777" w:rsidR="001E77E0" w:rsidRPr="00874281" w:rsidRDefault="001E77E0" w:rsidP="00874281">
      <w:pPr>
        <w:shd w:val="clear" w:color="auto" w:fill="FFFFFF"/>
        <w:contextualSpacing/>
        <w:rPr>
          <w:rFonts w:eastAsia="Times New Roman"/>
          <w:sz w:val="30"/>
          <w:szCs w:val="30"/>
        </w:rPr>
      </w:pPr>
      <w:r w:rsidRPr="00874281">
        <w:rPr>
          <w:rFonts w:eastAsia="Times New Roman"/>
          <w:sz w:val="30"/>
          <w:szCs w:val="30"/>
        </w:rPr>
        <w:t xml:space="preserve">Пасленовые. Наиболее ценными среди них являются </w:t>
      </w:r>
      <w:hyperlink r:id="rId10" w:history="1">
        <w:r w:rsidRPr="00874281">
          <w:rPr>
            <w:rFonts w:eastAsia="Times New Roman"/>
            <w:sz w:val="30"/>
            <w:szCs w:val="30"/>
          </w:rPr>
          <w:t>томат</w:t>
        </w:r>
      </w:hyperlink>
      <w:r w:rsidRPr="00874281">
        <w:rPr>
          <w:rFonts w:eastAsia="Times New Roman"/>
          <w:sz w:val="30"/>
          <w:szCs w:val="30"/>
        </w:rPr>
        <w:t xml:space="preserve">, </w:t>
      </w:r>
      <w:hyperlink r:id="rId11" w:history="1">
        <w:r w:rsidRPr="00874281">
          <w:rPr>
            <w:rFonts w:eastAsia="Times New Roman"/>
            <w:sz w:val="30"/>
            <w:szCs w:val="30"/>
          </w:rPr>
          <w:t>баклажан</w:t>
        </w:r>
      </w:hyperlink>
      <w:r w:rsidRPr="00874281">
        <w:rPr>
          <w:rFonts w:eastAsia="Times New Roman"/>
          <w:sz w:val="30"/>
          <w:szCs w:val="30"/>
        </w:rPr>
        <w:t xml:space="preserve">, </w:t>
      </w:r>
      <w:hyperlink r:id="rId12" w:history="1">
        <w:r w:rsidRPr="00874281">
          <w:rPr>
            <w:rFonts w:eastAsia="Times New Roman"/>
            <w:sz w:val="30"/>
            <w:szCs w:val="30"/>
          </w:rPr>
          <w:t>сладкий перец</w:t>
        </w:r>
      </w:hyperlink>
      <w:r w:rsidRPr="00874281">
        <w:rPr>
          <w:rFonts w:eastAsia="Times New Roman"/>
          <w:sz w:val="30"/>
          <w:szCs w:val="30"/>
        </w:rPr>
        <w:t xml:space="preserve">, а также </w:t>
      </w:r>
      <w:hyperlink r:id="rId13" w:history="1">
        <w:r w:rsidRPr="00874281">
          <w:rPr>
            <w:rFonts w:eastAsia="Times New Roman"/>
            <w:sz w:val="30"/>
            <w:szCs w:val="30"/>
          </w:rPr>
          <w:t>острые перцы</w:t>
        </w:r>
      </w:hyperlink>
      <w:r w:rsidRPr="00874281">
        <w:rPr>
          <w:rFonts w:eastAsia="Times New Roman"/>
          <w:sz w:val="30"/>
          <w:szCs w:val="30"/>
        </w:rPr>
        <w:t xml:space="preserve">. В роде </w:t>
      </w:r>
      <w:proofErr w:type="spellStart"/>
      <w:r w:rsidRPr="00874281">
        <w:rPr>
          <w:rFonts w:eastAsia="Times New Roman"/>
          <w:sz w:val="30"/>
          <w:szCs w:val="30"/>
        </w:rPr>
        <w:t>Sola</w:t>
      </w:r>
      <w:proofErr w:type="spellEnd"/>
      <w:r w:rsidRPr="00874281">
        <w:rPr>
          <w:rFonts w:eastAsia="Times New Roman"/>
          <w:sz w:val="30"/>
          <w:szCs w:val="30"/>
          <w:lang w:val="en-US"/>
        </w:rPr>
        <w:t>n</w:t>
      </w:r>
      <w:proofErr w:type="spellStart"/>
      <w:r w:rsidRPr="00874281">
        <w:rPr>
          <w:rFonts w:eastAsia="Times New Roman"/>
          <w:sz w:val="30"/>
          <w:szCs w:val="30"/>
        </w:rPr>
        <w:t>um</w:t>
      </w:r>
      <w:proofErr w:type="spellEnd"/>
      <w:r w:rsidRPr="00874281">
        <w:rPr>
          <w:rFonts w:eastAsia="Times New Roman"/>
          <w:sz w:val="30"/>
          <w:szCs w:val="30"/>
        </w:rPr>
        <w:t xml:space="preserve"> есть еще ряд менее распространенных листовых овощных растений, например, африканский баклажан, паслен. В высокогорье ряда тропических стран распространена </w:t>
      </w:r>
      <w:proofErr w:type="spellStart"/>
      <w:r w:rsidRPr="00874281">
        <w:rPr>
          <w:rFonts w:eastAsia="Times New Roman"/>
          <w:sz w:val="30"/>
          <w:szCs w:val="30"/>
        </w:rPr>
        <w:t>цифомандра</w:t>
      </w:r>
      <w:proofErr w:type="spellEnd"/>
      <w:r w:rsidRPr="00874281">
        <w:rPr>
          <w:rFonts w:eastAsia="Times New Roman"/>
          <w:sz w:val="30"/>
          <w:szCs w:val="30"/>
        </w:rPr>
        <w:t xml:space="preserve">, или томатное дерево, встречаются </w:t>
      </w:r>
      <w:proofErr w:type="spellStart"/>
      <w:r w:rsidRPr="00874281">
        <w:rPr>
          <w:rFonts w:eastAsia="Times New Roman"/>
          <w:sz w:val="30"/>
          <w:szCs w:val="30"/>
        </w:rPr>
        <w:t>люло</w:t>
      </w:r>
      <w:proofErr w:type="spellEnd"/>
      <w:r w:rsidRPr="00874281">
        <w:rPr>
          <w:rFonts w:eastAsia="Times New Roman"/>
          <w:sz w:val="30"/>
          <w:szCs w:val="30"/>
        </w:rPr>
        <w:t xml:space="preserve">, или </w:t>
      </w:r>
      <w:proofErr w:type="spellStart"/>
      <w:r w:rsidRPr="00874281">
        <w:rPr>
          <w:rFonts w:eastAsia="Times New Roman"/>
          <w:sz w:val="30"/>
          <w:szCs w:val="30"/>
        </w:rPr>
        <w:t>наранжилла</w:t>
      </w:r>
      <w:proofErr w:type="spellEnd"/>
      <w:r w:rsidRPr="00874281">
        <w:rPr>
          <w:rFonts w:eastAsia="Times New Roman"/>
          <w:sz w:val="30"/>
          <w:szCs w:val="30"/>
        </w:rPr>
        <w:t xml:space="preserve">, и </w:t>
      </w:r>
      <w:hyperlink r:id="rId14" w:history="1">
        <w:r w:rsidRPr="00874281">
          <w:rPr>
            <w:rFonts w:eastAsia="Times New Roman"/>
            <w:sz w:val="30"/>
            <w:szCs w:val="30"/>
          </w:rPr>
          <w:t>физалис</w:t>
        </w:r>
      </w:hyperlink>
      <w:r w:rsidRPr="00874281">
        <w:rPr>
          <w:rFonts w:eastAsia="Times New Roman"/>
          <w:sz w:val="30"/>
          <w:szCs w:val="30"/>
        </w:rPr>
        <w:t>.</w:t>
      </w:r>
    </w:p>
    <w:p w14:paraId="7A062228"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Питательная ценность пасленовых сравнительно невысока, однако они довольно богаты минеральными солями и витаминами. Важность этого факта возрастает с учетом значительного валового потребления данных культур. Нельзя не отметить и то, что томат и острые перцы являются незаменимыми приправами для большинства блюд тропической кухни.</w:t>
      </w:r>
    </w:p>
    <w:p w14:paraId="5859574F"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Томат – самая распространенная в мире овощная культура. Томаты едят сырыми, жареными, вареными, консервированными, в виде соусов, отдельно или вместе с другими блюдами. Плоды широко используют для консервирования: из них готовят пасты, соки, соусы, порошки. Семена томата содержат до 24% полувысыхающего масла. Оно используется в качестве приправы для салатов, а также в производстве маргарина и мыла.</w:t>
      </w:r>
    </w:p>
    <w:p w14:paraId="7677586C"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lastRenderedPageBreak/>
        <w:t xml:space="preserve">Дополнительный материал. Сведения о происхождении томата и его ранней истории весьма скудны, однако большинство исследователей считают, что родина этого растения – горные районы Перу и Эквадора. Отсюда дикий предшественник томата </w:t>
      </w:r>
      <w:proofErr w:type="spellStart"/>
      <w:r w:rsidRPr="00874281">
        <w:rPr>
          <w:rFonts w:eastAsia="Times New Roman"/>
          <w:spacing w:val="-6"/>
          <w:sz w:val="30"/>
          <w:szCs w:val="30"/>
        </w:rPr>
        <w:t>Lycopersicon</w:t>
      </w:r>
      <w:proofErr w:type="spellEnd"/>
      <w:r w:rsidRPr="00874281">
        <w:rPr>
          <w:rFonts w:eastAsia="Times New Roman"/>
          <w:spacing w:val="-6"/>
          <w:sz w:val="30"/>
          <w:szCs w:val="30"/>
        </w:rPr>
        <w:t xml:space="preserve"> </w:t>
      </w:r>
      <w:proofErr w:type="spellStart"/>
      <w:r w:rsidRPr="00874281">
        <w:rPr>
          <w:rFonts w:eastAsia="Times New Roman"/>
          <w:spacing w:val="-6"/>
          <w:sz w:val="30"/>
          <w:szCs w:val="30"/>
        </w:rPr>
        <w:t>esculentum</w:t>
      </w:r>
      <w:proofErr w:type="spellEnd"/>
      <w:r w:rsidRPr="00874281">
        <w:rPr>
          <w:rFonts w:eastAsia="Times New Roman"/>
          <w:spacing w:val="-6"/>
          <w:sz w:val="30"/>
          <w:szCs w:val="30"/>
        </w:rPr>
        <w:t xml:space="preserve"> </w:t>
      </w:r>
      <w:proofErr w:type="spellStart"/>
      <w:r w:rsidRPr="00874281">
        <w:rPr>
          <w:rFonts w:eastAsia="Times New Roman"/>
          <w:spacing w:val="-6"/>
          <w:sz w:val="30"/>
          <w:szCs w:val="30"/>
        </w:rPr>
        <w:t>var</w:t>
      </w:r>
      <w:proofErr w:type="spellEnd"/>
      <w:r w:rsidRPr="00874281">
        <w:rPr>
          <w:rFonts w:eastAsia="Times New Roman"/>
          <w:spacing w:val="-6"/>
          <w:sz w:val="30"/>
          <w:szCs w:val="30"/>
        </w:rPr>
        <w:t xml:space="preserve">. </w:t>
      </w:r>
      <w:proofErr w:type="spellStart"/>
      <w:r w:rsidRPr="00874281">
        <w:rPr>
          <w:rFonts w:eastAsia="Times New Roman"/>
          <w:spacing w:val="-6"/>
          <w:sz w:val="30"/>
          <w:szCs w:val="30"/>
        </w:rPr>
        <w:t>cerasiforme</w:t>
      </w:r>
      <w:proofErr w:type="spellEnd"/>
      <w:r w:rsidRPr="00874281">
        <w:rPr>
          <w:rFonts w:eastAsia="Times New Roman"/>
          <w:spacing w:val="-6"/>
          <w:sz w:val="30"/>
          <w:szCs w:val="30"/>
        </w:rPr>
        <w:t xml:space="preserve"> как сорняк проник в другие тропические районы Южной Америки. В Мексике томат впервые стали возделывать как культурное растение возможно благодаря его сходству с </w:t>
      </w:r>
      <w:hyperlink r:id="rId15" w:history="1">
        <w:r w:rsidRPr="00874281">
          <w:rPr>
            <w:rFonts w:eastAsia="Times New Roman"/>
            <w:spacing w:val="-6"/>
            <w:sz w:val="30"/>
            <w:szCs w:val="30"/>
          </w:rPr>
          <w:t>физалисом</w:t>
        </w:r>
      </w:hyperlink>
      <w:r w:rsidRPr="00874281">
        <w:rPr>
          <w:rFonts w:eastAsia="Times New Roman"/>
          <w:spacing w:val="-6"/>
          <w:sz w:val="30"/>
          <w:szCs w:val="30"/>
        </w:rPr>
        <w:t>, уже давно использовавшимся в пищу. Диких родственников томата и по сей день находят в тропических лесах Южной Америки и в более сухих районах Мексики.</w:t>
      </w:r>
    </w:p>
    <w:p w14:paraId="5B88288F"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Появление томата в Европе относится к эпохе Великих географических открытий. На кораблях конкистадоров, тяжело груженных награбленным у индейцев золотом, в Старый Свет плыли и семена диковинных растений. В летописях говорится, что томаты были завезены на наш континент Эрнаном Кортесом в 1523 г., вскоре после завоевания Мексики. Первое письменное упоминание о возделывании нового растения в Европе сделано итальянским ботаником Пьеро Андреа </w:t>
      </w:r>
      <w:proofErr w:type="spellStart"/>
      <w:r w:rsidRPr="00874281">
        <w:rPr>
          <w:rFonts w:eastAsia="Times New Roman"/>
          <w:spacing w:val="-6"/>
          <w:sz w:val="30"/>
          <w:szCs w:val="30"/>
        </w:rPr>
        <w:t>Маттиоли</w:t>
      </w:r>
      <w:proofErr w:type="spellEnd"/>
      <w:r w:rsidRPr="00874281">
        <w:rPr>
          <w:rFonts w:eastAsia="Times New Roman"/>
          <w:spacing w:val="-6"/>
          <w:sz w:val="30"/>
          <w:szCs w:val="30"/>
        </w:rPr>
        <w:t xml:space="preserve"> в 1554 г., правда, он принял томат за разновидность ядовитого растения мандрагора. В Азию, в частности, на Филиппины, томат, по-видимому, завезли испанцы. Это произошло уже через несколько лет после открытия Филиппинских островов Магелланом в 1521 г., хотя известные письменные упоминания о появлении растения на островах относятся к 1571 г. Пути дальнейшего распространения томата в Китай, Японию и Индию совпадают с путями торговых караванов, шедших в эти страны из Филиппин. Появление томата в Великобритании зафиксировано Джерардом в 1579 г. В этой стране растение получило название «яблоко любви». Англичане, голландцы и французы завезли томат в свои азиатские колонии. В конце XVIII в. томат попал из Европы в Соединенные Штаты Америки.</w:t>
      </w:r>
    </w:p>
    <w:p w14:paraId="1188E393"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Первые упоминания о появлении томата в России относятся ко второй половине XVIII в. Его описание можно найти в работах Андрея Болотова. Томат сначала разводили в окрестностях Бахчисарая, из Крыма растение начало распространяться по югу нашей страны. Более известное в нашем быту название томата – помидор – происходит от итальянского «золотое яблоко». Такое название, очевидно, объясняется тем, что первые томаты в Европе были </w:t>
      </w:r>
      <w:proofErr w:type="spellStart"/>
      <w:r w:rsidRPr="00874281">
        <w:rPr>
          <w:rFonts w:eastAsia="Times New Roman"/>
          <w:spacing w:val="-6"/>
          <w:sz w:val="30"/>
          <w:szCs w:val="30"/>
        </w:rPr>
        <w:t>желтоплодными</w:t>
      </w:r>
      <w:proofErr w:type="spellEnd"/>
      <w:r w:rsidRPr="00874281">
        <w:rPr>
          <w:rFonts w:eastAsia="Times New Roman"/>
          <w:spacing w:val="-6"/>
          <w:sz w:val="30"/>
          <w:szCs w:val="30"/>
        </w:rPr>
        <w:t>.</w:t>
      </w:r>
    </w:p>
    <w:p w14:paraId="4B8F27EA"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Плоды нового овощного растения в европейских странах, за исключением Италии, стали употреблять в пищу не сразу. Отчасти это было связано и с тем, что близкие родственники томата по семейству Пасленовые – белладонна и мандрагора – ядовитые растения. Рассказывают, что враги Дж. Вашингтона даже пытались отравить его плодами томата, считая их ядовитыми. Повар, действовавший заодно со злоумышленниками, </w:t>
      </w:r>
      <w:r w:rsidRPr="00874281">
        <w:rPr>
          <w:rFonts w:eastAsia="Times New Roman"/>
          <w:spacing w:val="-6"/>
          <w:sz w:val="30"/>
          <w:szCs w:val="30"/>
        </w:rPr>
        <w:lastRenderedPageBreak/>
        <w:t>приготовил блюдо с ломтиками помидоров. Дж. Вашингтон же вопреки ожиданиям заговорщиков стал нахваливать новое кушанье.</w:t>
      </w:r>
    </w:p>
    <w:p w14:paraId="4DFB079C"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В XVI-XVII вв. в Европе томат был обитателем лишь ботанических садов и аптекарских огородов. Особым спросом пользовались цветки томата у европейских модниц. Появиться на светском рауте с соцветием томата, прикрепленным к корсажу, считалось для дамы высшим шиком.</w:t>
      </w:r>
    </w:p>
    <w:p w14:paraId="325FD014"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Опасения относительно ядовитых свойств томата оказались напрасными. В отличие от своих сородичей по семейству, действительно накапливающих большое количество токсичных алкалоидов, томат содержит гораздо менее токсичный алкалоид </w:t>
      </w:r>
      <w:proofErr w:type="spellStart"/>
      <w:r w:rsidRPr="00874281">
        <w:rPr>
          <w:rFonts w:eastAsia="Times New Roman"/>
          <w:spacing w:val="-6"/>
          <w:sz w:val="30"/>
          <w:szCs w:val="30"/>
        </w:rPr>
        <w:t>томатин</w:t>
      </w:r>
      <w:proofErr w:type="spellEnd"/>
      <w:r w:rsidRPr="00874281">
        <w:rPr>
          <w:rFonts w:eastAsia="Times New Roman"/>
          <w:spacing w:val="-6"/>
          <w:sz w:val="30"/>
          <w:szCs w:val="30"/>
        </w:rPr>
        <w:t>. Тем не менее и по сей день некоторые жители Шри-Ланки, Индии и Филиппин считают, что употребление в пищу большого количества помидоров может вызвать расстройство желудка.</w:t>
      </w:r>
    </w:p>
    <w:p w14:paraId="20BE5207"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Перец овощной.</w:t>
      </w:r>
      <w:r w:rsidRPr="00874281">
        <w:rPr>
          <w:rFonts w:eastAsia="Times New Roman"/>
          <w:b/>
          <w:spacing w:val="-6"/>
          <w:sz w:val="30"/>
          <w:szCs w:val="30"/>
        </w:rPr>
        <w:t xml:space="preserve"> </w:t>
      </w:r>
      <w:r w:rsidRPr="00874281">
        <w:rPr>
          <w:rFonts w:eastAsia="Times New Roman"/>
          <w:spacing w:val="-6"/>
          <w:sz w:val="30"/>
          <w:szCs w:val="30"/>
        </w:rPr>
        <w:t>Мякоть плодов богата углеводами и содержит довольно большое количество белка и железа. Особую ценность имеет повышенное содержание витамина С (до 270 мг/100 г в зеленых и до 480 мг/100 г в зрелых плодах), витаминов группы В и рутина. В красных плодах высоко содержание каротина, зато витамина РР больше в зеленых плодах. Перец используют в пищу в сыром виде (сладкие салатные сорта), а также консервируют. Острый перец – популярная приправа к мясным и другим блюдам.</w:t>
      </w:r>
    </w:p>
    <w:p w14:paraId="405DAA50"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Перец, как и томат, происходит из Америки. Основные страны-производители: Китай, Индонезия, КНДР и Республика Корея, Нигерия, Шри-Ланка, Мексика, Гана, Пакистан. Перец составляет важную часть в экспорте сельскохозяйственной продукции из Китая, Индии, Венгрии, Малайзии.</w:t>
      </w:r>
    </w:p>
    <w:p w14:paraId="645B9BBF"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Баклажан – третья по значимости культура из семейства Пасленовые. В свежих плодах баклажана содержится 7% углеводов, 1% белков, 1,3 мг/100 г железа, 0,05 мг/100 г тиамина, 0,05 мг/100 г рибофлавина, 0,5 мг/100 г витамина РР, витамина С – всего 9 мг/100 г (в этом отношении баклажан сильно уступает другим пасленовым). Плоды баклажана, зрелые и незрелые, употребляют в пищу в вареном, жареном, запеченном виде, консервируют. Незрелые плоды иногда используют в пряных смесях.</w:t>
      </w:r>
    </w:p>
    <w:p w14:paraId="2972E2AD"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Родина баклажана – Индия. Основные производители: Китай, Индонезия, Япония, Турция, Филиппины, Египет, Таиланд, Индия.</w:t>
      </w:r>
    </w:p>
    <w:p w14:paraId="376EDD17"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Физалис – это излюбленное овощное растение мексиканцев. Плоды употребляют в пищу в сыром виде или консервируют, используют для варенья. Они содержат 3–4% сахаров, 0,2–0,3% пектиновых веществ, богаты витаминами, особенно РР, имеют повышенное содержание железа.</w:t>
      </w:r>
    </w:p>
    <w:p w14:paraId="332497D1"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Центр происхождения культуры – тропическая Америка. Овощной физалис выращивают в Индии, некоторых странах тропической Африки, Мексике и в некоторых других районах.</w:t>
      </w:r>
    </w:p>
    <w:p w14:paraId="5DA2154E" w14:textId="4224E2DA"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lastRenderedPageBreak/>
        <w:t xml:space="preserve">(СЛАЙД </w:t>
      </w:r>
      <w:r w:rsidR="004F7E87">
        <w:rPr>
          <w:rFonts w:eastAsia="Times New Roman"/>
          <w:sz w:val="30"/>
          <w:szCs w:val="30"/>
        </w:rPr>
        <w:t>10</w:t>
      </w:r>
      <w:r w:rsidRPr="00874281">
        <w:rPr>
          <w:rFonts w:eastAsia="Times New Roman"/>
          <w:sz w:val="30"/>
          <w:szCs w:val="30"/>
        </w:rPr>
        <w:t>)</w:t>
      </w:r>
    </w:p>
    <w:p w14:paraId="2E182CAD"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Овощные культуры семейства Тыквенные (</w:t>
      </w:r>
      <w:proofErr w:type="spellStart"/>
      <w:r w:rsidRPr="00874281">
        <w:rPr>
          <w:rFonts w:eastAsia="Times New Roman"/>
          <w:sz w:val="30"/>
          <w:szCs w:val="30"/>
        </w:rPr>
        <w:t>Cucurbitaceae</w:t>
      </w:r>
      <w:proofErr w:type="spellEnd"/>
      <w:r w:rsidRPr="00874281">
        <w:rPr>
          <w:rFonts w:eastAsia="Times New Roman"/>
          <w:sz w:val="30"/>
          <w:szCs w:val="30"/>
        </w:rPr>
        <w:t xml:space="preserve">) – самые многочисленные по числу входящих в них видов. Они объединяют 100 родов, к которым принадлежат около 800 видов, используемых в пищу человеком. К этому семейству относятся такие известные овощи, как </w:t>
      </w:r>
      <w:hyperlink r:id="rId16" w:history="1">
        <w:r w:rsidRPr="00874281">
          <w:rPr>
            <w:rFonts w:eastAsia="Times New Roman"/>
            <w:sz w:val="30"/>
            <w:szCs w:val="30"/>
          </w:rPr>
          <w:t>тыква</w:t>
        </w:r>
      </w:hyperlink>
      <w:r w:rsidRPr="00874281">
        <w:rPr>
          <w:rFonts w:eastAsia="Times New Roman"/>
          <w:sz w:val="30"/>
          <w:szCs w:val="30"/>
        </w:rPr>
        <w:t xml:space="preserve">, </w:t>
      </w:r>
      <w:hyperlink r:id="rId17" w:history="1">
        <w:r w:rsidRPr="00874281">
          <w:rPr>
            <w:rFonts w:eastAsia="Times New Roman"/>
            <w:sz w:val="30"/>
            <w:szCs w:val="30"/>
          </w:rPr>
          <w:t>арбуз</w:t>
        </w:r>
      </w:hyperlink>
      <w:r w:rsidRPr="00874281">
        <w:rPr>
          <w:rFonts w:eastAsia="Times New Roman"/>
          <w:sz w:val="30"/>
          <w:szCs w:val="30"/>
        </w:rPr>
        <w:t xml:space="preserve">, </w:t>
      </w:r>
      <w:hyperlink r:id="rId18" w:history="1">
        <w:r w:rsidRPr="00874281">
          <w:rPr>
            <w:rFonts w:eastAsia="Times New Roman"/>
            <w:sz w:val="30"/>
            <w:szCs w:val="30"/>
          </w:rPr>
          <w:t>дыня</w:t>
        </w:r>
      </w:hyperlink>
      <w:r w:rsidRPr="00874281">
        <w:rPr>
          <w:rFonts w:eastAsia="Times New Roman"/>
          <w:sz w:val="30"/>
          <w:szCs w:val="30"/>
        </w:rPr>
        <w:t xml:space="preserve">, </w:t>
      </w:r>
      <w:hyperlink r:id="rId19" w:history="1">
        <w:r w:rsidRPr="00874281">
          <w:rPr>
            <w:rFonts w:eastAsia="Times New Roman"/>
            <w:sz w:val="30"/>
            <w:szCs w:val="30"/>
          </w:rPr>
          <w:t>огурец</w:t>
        </w:r>
      </w:hyperlink>
      <w:r w:rsidRPr="00874281">
        <w:rPr>
          <w:rFonts w:eastAsia="Times New Roman"/>
          <w:sz w:val="30"/>
          <w:szCs w:val="30"/>
        </w:rPr>
        <w:t xml:space="preserve">, кабачок, патиссон, </w:t>
      </w:r>
      <w:proofErr w:type="spellStart"/>
      <w:r w:rsidRPr="00874281">
        <w:rPr>
          <w:rFonts w:eastAsia="Times New Roman"/>
          <w:sz w:val="30"/>
          <w:szCs w:val="30"/>
        </w:rPr>
        <w:t>крукнек</w:t>
      </w:r>
      <w:proofErr w:type="spellEnd"/>
      <w:r w:rsidRPr="00874281">
        <w:rPr>
          <w:rFonts w:eastAsia="Times New Roman"/>
          <w:sz w:val="30"/>
          <w:szCs w:val="30"/>
        </w:rPr>
        <w:t xml:space="preserve">, </w:t>
      </w:r>
      <w:hyperlink r:id="rId20" w:history="1">
        <w:r w:rsidRPr="00874281">
          <w:rPr>
            <w:rFonts w:eastAsia="Times New Roman"/>
            <w:sz w:val="30"/>
            <w:szCs w:val="30"/>
          </w:rPr>
          <w:t>чайот</w:t>
        </w:r>
      </w:hyperlink>
      <w:r w:rsidRPr="00874281">
        <w:rPr>
          <w:rFonts w:eastAsia="Times New Roman"/>
          <w:sz w:val="30"/>
          <w:szCs w:val="30"/>
        </w:rPr>
        <w:t xml:space="preserve"> и многие другие. Всех их объединяет южное происхождение, хотя возделывают их повсеместно, в том числе и в умеренном поясе. Общим ботаническим признаком является </w:t>
      </w:r>
      <w:proofErr w:type="spellStart"/>
      <w:r w:rsidRPr="00874281">
        <w:rPr>
          <w:rFonts w:eastAsia="Times New Roman"/>
          <w:sz w:val="30"/>
          <w:szCs w:val="30"/>
        </w:rPr>
        <w:t>лиановидная</w:t>
      </w:r>
      <w:proofErr w:type="spellEnd"/>
      <w:r w:rsidRPr="00874281">
        <w:rPr>
          <w:rFonts w:eastAsia="Times New Roman"/>
          <w:sz w:val="30"/>
          <w:szCs w:val="30"/>
        </w:rPr>
        <w:t xml:space="preserve"> жизненная форма растений. Они имеют длинные стебли (часто называемые плетями), которые стелются по земле или карабкаются по опорам при помощи усиков. У растений встречаются 3 основных типа цветка: мужской, женский и обоеполый. </w:t>
      </w:r>
    </w:p>
    <w:p w14:paraId="7076AC6E" w14:textId="06A22272" w:rsidR="001E77E0" w:rsidRPr="00874281" w:rsidRDefault="001E77E0" w:rsidP="001E77E0">
      <w:pPr>
        <w:ind w:firstLine="720"/>
        <w:contextualSpacing/>
        <w:rPr>
          <w:rFonts w:eastAsia="Times New Roman"/>
          <w:sz w:val="30"/>
          <w:szCs w:val="30"/>
        </w:rPr>
      </w:pPr>
      <w:r w:rsidRPr="00874281">
        <w:rPr>
          <w:rFonts w:eastAsia="Times New Roman"/>
          <w:sz w:val="30"/>
          <w:szCs w:val="30"/>
        </w:rPr>
        <w:t>Тыква. Плоды этих растений ценят за высокое содержание углеводов (8–22%), главным образом сахаров. Кроме того, большинство культур отличается высокой урожайностью. Благодаря сбалансированному содержанию углеводов, белков, минеральных солей, витаминов и разнообразных ферментов кушанья из плодов тыквы легко усваиваются организмом и способствуют улучшению усвоения других продуктов питания. Из тыквы готовят более 200 блюд. В арабских странах изысканным кушаньем считают тонко нарезанную испеченную тыкву с яблоками и медом, политую соком лимона и обсыпанную молотыми фундуком и кешью. Тушеная тыква, протертая с сахаром, творогом и ванилью, – вкусное диетическое блюдо. Из тыквы готовят каши, запеканки, рагу, оладьи и даже торты. Нельзя забывать, что в семенах тыквы содержится свыше 50% жира, по качеству не уступающего лучшим сортам растительного масла.</w:t>
      </w:r>
    </w:p>
    <w:p w14:paraId="13C1F20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Из плодов кабачка (8–15-дневных завязей), патиссона и </w:t>
      </w:r>
      <w:proofErr w:type="spellStart"/>
      <w:r w:rsidRPr="00874281">
        <w:rPr>
          <w:rFonts w:eastAsia="Times New Roman"/>
          <w:sz w:val="30"/>
          <w:szCs w:val="30"/>
        </w:rPr>
        <w:t>крукнека</w:t>
      </w:r>
      <w:proofErr w:type="spellEnd"/>
      <w:r w:rsidRPr="00874281">
        <w:rPr>
          <w:rFonts w:eastAsia="Times New Roman"/>
          <w:sz w:val="30"/>
          <w:szCs w:val="30"/>
        </w:rPr>
        <w:t xml:space="preserve"> (2–8-дневных плодов) делают кабачковую икру. Весьма популярны фаршированные жареные кабачки, </w:t>
      </w:r>
      <w:proofErr w:type="spellStart"/>
      <w:r w:rsidRPr="00874281">
        <w:rPr>
          <w:rFonts w:eastAsia="Times New Roman"/>
          <w:sz w:val="30"/>
          <w:szCs w:val="30"/>
        </w:rPr>
        <w:t>крукнеки</w:t>
      </w:r>
      <w:proofErr w:type="spellEnd"/>
      <w:r w:rsidRPr="00874281">
        <w:rPr>
          <w:rFonts w:eastAsia="Times New Roman"/>
          <w:sz w:val="30"/>
          <w:szCs w:val="30"/>
        </w:rPr>
        <w:t xml:space="preserve"> и цуккини, маринованные патиссоны. </w:t>
      </w:r>
    </w:p>
    <w:p w14:paraId="126E7F9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Из созревших плодов тыквы получают лечебный сок с мякотью. В арабских странах и в Африке семена тыквы и арбуза, прежде всего голозерных сортов, используют для приготовления супов, а также применяют как народное средство против гельминтов. Давно известны лечебные свойства плодов тыквы, ее рекомендуют при заболеваниях желудка. Специальные сорта тыквы выращивают на корм животным, на эти цели также используют плоды столовых сортов, не вызревшие и не стандартные по размеру и качеству, поврежденные вредителями, болезнями и при транспортировке.</w:t>
      </w:r>
    </w:p>
    <w:p w14:paraId="34225CB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Средняя урожайность тыквы относительно невысокая – 13,7 т/га. Из общей площади промышленных плантаций (1 млн га) половина приходится на умеренную зону. Импорт тыквы происходит в основном из </w:t>
      </w:r>
      <w:r w:rsidRPr="00874281">
        <w:rPr>
          <w:rFonts w:eastAsia="Times New Roman"/>
          <w:sz w:val="30"/>
          <w:szCs w:val="30"/>
        </w:rPr>
        <w:lastRenderedPageBreak/>
        <w:t>стран Центральной Америки в США и Канаду. Культура тыквенных широко распространена в тропиках и субтропиках.</w:t>
      </w:r>
    </w:p>
    <w:p w14:paraId="254A9DB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Огурец. На любом огороде в тропиках и субтропиках, в умеренной зоне, а также в защищенном грунте можно встретить грядки с огурцами, с которых каждый день собирают плоды-зеленцы. Огурцы хороши в любое время года, их потребляют свежими, солеными и маринованными, консервированными и фаршированными с рисом и мясом. Освежающий аромат огурцов удачно сочетается с ароматическими веществами других продуктов питания и возбуждает аппетит. В пищу у огурца употребляют не только недозрелые плоды-зеленцы, но и семенники (плоды в биологической спелости). В некоторых странах Юго-Восточной Азии и Западной Европы такие плоды консервируют. Из них также готовят различные маринады и подливы. В Малайзии и Индонезии в пищу употребляют молодые листья огурца (в свежем или отваренном виде). Плоды огурца содержат 4–5% сухого вещества и 95–96% воды. В ней содержатся минеральные соли, микроэлементы и биологически активные вещества.</w:t>
      </w:r>
    </w:p>
    <w:p w14:paraId="3A9022EF"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В народной медицине огурцы используют при желудочных заболеваниях как послабляющее средство, в последние годы сок огурцов применяют в косметике. Огурец может стать и предметом экспорта.</w:t>
      </w:r>
    </w:p>
    <w:p w14:paraId="4698F4EE"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Происходит из тропических районов Китая, Индии, Мьянмы и Индонезии. В диком виде огурец не известен, хотя такие описания встречаются в литературе. В тропических лесах Северной Индии, на склонах Гималаев найдены его примитивные формы. Культура древняя, очень полиморфная за счет мутаций. Принадлежит к числу наиболее распространенных овощных культур.</w:t>
      </w:r>
    </w:p>
    <w:p w14:paraId="74F91A96" w14:textId="293F3DAC"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1</w:t>
      </w:r>
      <w:r w:rsidRPr="00874281">
        <w:rPr>
          <w:rFonts w:eastAsia="Times New Roman"/>
          <w:sz w:val="30"/>
          <w:szCs w:val="30"/>
        </w:rPr>
        <w:t>)</w:t>
      </w:r>
    </w:p>
    <w:p w14:paraId="137DDB50"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Лилейные/Луковые.</w:t>
      </w:r>
      <w:r w:rsidRPr="00874281">
        <w:rPr>
          <w:rFonts w:eastAsia="Times New Roman"/>
          <w:b/>
          <w:sz w:val="30"/>
          <w:szCs w:val="30"/>
        </w:rPr>
        <w:t xml:space="preserve"> </w:t>
      </w:r>
      <w:r w:rsidRPr="00874281">
        <w:rPr>
          <w:rFonts w:eastAsia="Times New Roman"/>
          <w:sz w:val="30"/>
          <w:szCs w:val="30"/>
        </w:rPr>
        <w:t xml:space="preserve">Известно около 400 видов луков, из которых овощными культурами являются 228 видов. Они относятся как к культурным, так и к дикорастущим лукам и чеснокам. Из луковичных культур наибольшее значение имеют </w:t>
      </w:r>
      <w:hyperlink r:id="rId21" w:history="1">
        <w:r w:rsidRPr="00874281">
          <w:rPr>
            <w:rFonts w:eastAsia="Times New Roman"/>
            <w:sz w:val="30"/>
            <w:szCs w:val="30"/>
          </w:rPr>
          <w:t>лук репчатый</w:t>
        </w:r>
      </w:hyperlink>
      <w:r w:rsidRPr="00874281">
        <w:rPr>
          <w:rFonts w:eastAsia="Times New Roman"/>
          <w:sz w:val="30"/>
          <w:szCs w:val="30"/>
        </w:rPr>
        <w:t xml:space="preserve">, лук-шалот, </w:t>
      </w:r>
      <w:hyperlink r:id="rId22" w:history="1">
        <w:r w:rsidRPr="00874281">
          <w:rPr>
            <w:rFonts w:eastAsia="Times New Roman"/>
            <w:sz w:val="30"/>
            <w:szCs w:val="30"/>
          </w:rPr>
          <w:t>лук-порей</w:t>
        </w:r>
      </w:hyperlink>
      <w:r w:rsidRPr="00874281">
        <w:rPr>
          <w:rFonts w:eastAsia="Times New Roman"/>
          <w:sz w:val="30"/>
          <w:szCs w:val="30"/>
        </w:rPr>
        <w:t xml:space="preserve"> и </w:t>
      </w:r>
      <w:hyperlink r:id="rId23" w:history="1">
        <w:r w:rsidRPr="00874281">
          <w:rPr>
            <w:rFonts w:eastAsia="Times New Roman"/>
            <w:sz w:val="30"/>
            <w:szCs w:val="30"/>
          </w:rPr>
          <w:t>чеснок</w:t>
        </w:r>
      </w:hyperlink>
      <w:r w:rsidRPr="00874281">
        <w:rPr>
          <w:rFonts w:eastAsia="Times New Roman"/>
          <w:sz w:val="30"/>
          <w:szCs w:val="30"/>
        </w:rPr>
        <w:t xml:space="preserve">. Многие луки используют в сыром, вареном, жареном, маринованном и сушеном видах в качестве приправы, вторых блюд, а также в консервной и других видах пищевой промышленности. Луковица содержит сухих веществ 16–20%, </w:t>
      </w:r>
      <w:r w:rsidRPr="00874281">
        <w:rPr>
          <w:rFonts w:eastAsia="Times New Roman"/>
          <w:spacing w:val="4"/>
          <w:sz w:val="30"/>
          <w:szCs w:val="30"/>
        </w:rPr>
        <w:t>в том числе сахара – 4–12%, азотистых веществ</w:t>
      </w:r>
      <w:r w:rsidRPr="00874281">
        <w:rPr>
          <w:rFonts w:eastAsia="Times New Roman"/>
          <w:sz w:val="30"/>
          <w:szCs w:val="30"/>
        </w:rPr>
        <w:t xml:space="preserve"> – 2,3%, более 10 мг/100 г витамина С, значительное количество разнообразных минеральных солей и эфирных масел, обладающих бактерицидными свойствами. Во многих странах лук имеет важное пищевое значение, как, например, в республиках Средней Азии, где до 20–25% потребляемых овощей приходится именно на него.</w:t>
      </w:r>
    </w:p>
    <w:p w14:paraId="5E53586A"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Различные виды лука являются лекарственными растениями. Издавна известна пословица «Лук от семи недуг». Недаром </w:t>
      </w:r>
      <w:r w:rsidRPr="00874281">
        <w:rPr>
          <w:rFonts w:eastAsia="Times New Roman"/>
          <w:sz w:val="30"/>
          <w:szCs w:val="30"/>
        </w:rPr>
        <w:lastRenderedPageBreak/>
        <w:t>древнегреческий историк Геродот, живший 2500 лет назад, сообщал, что одна из надписей на большой пирамиде Хеопса содержала сведения о том, сколько лука и чеснока истрачено в пищу рабочим.</w:t>
      </w:r>
    </w:p>
    <w:p w14:paraId="3E73B7DE" w14:textId="77777777" w:rsidR="001E77E0" w:rsidRPr="00874281" w:rsidRDefault="001E77E0" w:rsidP="001E77E0">
      <w:pPr>
        <w:contextualSpacing/>
        <w:rPr>
          <w:rFonts w:eastAsia="Times New Roman"/>
          <w:sz w:val="30"/>
          <w:szCs w:val="30"/>
        </w:rPr>
      </w:pPr>
      <w:r w:rsidRPr="00874281">
        <w:rPr>
          <w:rFonts w:eastAsia="Times New Roman"/>
          <w:sz w:val="30"/>
          <w:szCs w:val="30"/>
        </w:rPr>
        <w:t>По морфологическим особенностям строения луковицы возделываемые луки можно разделить на 3 группы: 1) виды лука, образующие луковицу (лук репчатый, чеснок, лук-шалот и многоярусный лук; 2) виды лука с цилиндрической луковицей (лук-порей); 3) многолетние виды лука, не образующие луковицу (лук-батун, шнитт-лук).</w:t>
      </w:r>
    </w:p>
    <w:p w14:paraId="7861A5EC" w14:textId="77777777" w:rsidR="001E77E0" w:rsidRPr="00874281" w:rsidRDefault="001E77E0" w:rsidP="001E77E0">
      <w:pPr>
        <w:contextualSpacing/>
        <w:rPr>
          <w:rFonts w:eastAsia="Times New Roman"/>
          <w:sz w:val="30"/>
          <w:szCs w:val="30"/>
        </w:rPr>
      </w:pPr>
      <w:r w:rsidRPr="00874281">
        <w:rPr>
          <w:rFonts w:eastAsia="Times New Roman"/>
          <w:sz w:val="30"/>
          <w:szCs w:val="30"/>
        </w:rPr>
        <w:t>Наибольшее распространение из всех возделываемых видов имеет лук репчатый. Другие виды возделывают в меньших масштабах. Лук репчатый выращивают повсеместно с древнейших времен. Общая площадь, занятая культурой лука, составляет около 2 млн га при средней урожайности – 15 т/га. Первое место в мире по экспорту лука занимает Египет (500 тыс. т), имеющий очень благоприятные условия для круглогодичного выращивания репчатого лука.</w:t>
      </w:r>
    </w:p>
    <w:p w14:paraId="55274C9D" w14:textId="45E830FC"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2</w:t>
      </w:r>
      <w:r w:rsidRPr="00874281">
        <w:rPr>
          <w:rFonts w:eastAsia="Times New Roman"/>
          <w:sz w:val="30"/>
          <w:szCs w:val="30"/>
        </w:rPr>
        <w:t>)</w:t>
      </w:r>
    </w:p>
    <w:p w14:paraId="5FB302DE"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Капустные. Видеофрагмент «Овощные культуры. Капуста».</w:t>
      </w:r>
    </w:p>
    <w:p w14:paraId="7181E4B3" w14:textId="1E95E01F"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3</w:t>
      </w:r>
      <w:r w:rsidRPr="00874281">
        <w:rPr>
          <w:rFonts w:eastAsia="Times New Roman"/>
          <w:sz w:val="30"/>
          <w:szCs w:val="30"/>
        </w:rPr>
        <w:t>)</w:t>
      </w:r>
    </w:p>
    <w:p w14:paraId="1F2F9001"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pacing w:val="-4"/>
          <w:sz w:val="30"/>
          <w:szCs w:val="30"/>
        </w:rPr>
        <w:t>К семейству Капустные (</w:t>
      </w:r>
      <w:proofErr w:type="spellStart"/>
      <w:r w:rsidRPr="00874281">
        <w:rPr>
          <w:rFonts w:eastAsia="Times New Roman"/>
          <w:spacing w:val="-4"/>
          <w:sz w:val="30"/>
          <w:szCs w:val="30"/>
        </w:rPr>
        <w:t>Brassicaceae</w:t>
      </w:r>
      <w:proofErr w:type="spellEnd"/>
      <w:r w:rsidRPr="00874281">
        <w:rPr>
          <w:rFonts w:eastAsia="Times New Roman"/>
          <w:spacing w:val="-4"/>
          <w:sz w:val="30"/>
          <w:szCs w:val="30"/>
        </w:rPr>
        <w:t xml:space="preserve">) </w:t>
      </w:r>
      <w:r w:rsidRPr="00874281">
        <w:rPr>
          <w:rFonts w:eastAsia="Times New Roman"/>
          <w:sz w:val="30"/>
          <w:szCs w:val="30"/>
        </w:rPr>
        <w:t xml:space="preserve">принадлежит большое число овощных культур, распространенных на всех континентах. Полезные свойства растений, входящих в это семейство, были известны людям с незапамятных времен. Один из древнегреческих мифов связывает происхождение капусты с именем повелителя неба Юпитера. Юпитер, стараясь объяснить противоречивые предсказания двух оракулов, взмок от напряжения, и капли его пота, упавшие на землю, превратились в кочаны капусты. В своем историческом развитии семейство Капустные связано с </w:t>
      </w:r>
      <w:r w:rsidRPr="00874281">
        <w:rPr>
          <w:rFonts w:eastAsia="Times New Roman"/>
          <w:spacing w:val="-2"/>
          <w:sz w:val="30"/>
          <w:szCs w:val="30"/>
        </w:rPr>
        <w:t xml:space="preserve">районами Средиземноморья, Кавказа и Средней Азии, где сосредоточено большое число видов. Род </w:t>
      </w:r>
      <w:proofErr w:type="spellStart"/>
      <w:r w:rsidRPr="00874281">
        <w:rPr>
          <w:rFonts w:eastAsia="Times New Roman"/>
          <w:spacing w:val="-2"/>
          <w:sz w:val="30"/>
          <w:szCs w:val="30"/>
        </w:rPr>
        <w:t>Brassica</w:t>
      </w:r>
      <w:proofErr w:type="spellEnd"/>
      <w:r w:rsidRPr="00874281">
        <w:rPr>
          <w:rFonts w:eastAsia="Times New Roman"/>
          <w:spacing w:val="-2"/>
          <w:sz w:val="30"/>
          <w:szCs w:val="30"/>
        </w:rPr>
        <w:t xml:space="preserve"> L. один из наиболее сложных и запутанных. Название рода происходит, по-видимому, от греческого слова «</w:t>
      </w:r>
      <w:proofErr w:type="spellStart"/>
      <w:r w:rsidRPr="00874281">
        <w:rPr>
          <w:rFonts w:eastAsia="Times New Roman"/>
          <w:spacing w:val="-2"/>
          <w:sz w:val="30"/>
          <w:szCs w:val="30"/>
        </w:rPr>
        <w:t>бразо</w:t>
      </w:r>
      <w:proofErr w:type="spellEnd"/>
      <w:r w:rsidRPr="00874281">
        <w:rPr>
          <w:rFonts w:eastAsia="Times New Roman"/>
          <w:spacing w:val="-2"/>
          <w:sz w:val="30"/>
          <w:szCs w:val="30"/>
        </w:rPr>
        <w:t>» – варить; по другой версии – от кельтского названия капусты – «</w:t>
      </w:r>
      <w:proofErr w:type="spellStart"/>
      <w:r w:rsidRPr="00874281">
        <w:rPr>
          <w:rFonts w:eastAsia="Times New Roman"/>
          <w:spacing w:val="-2"/>
          <w:sz w:val="30"/>
          <w:szCs w:val="30"/>
        </w:rPr>
        <w:t>брессик</w:t>
      </w:r>
      <w:proofErr w:type="spellEnd"/>
      <w:r w:rsidRPr="00874281">
        <w:rPr>
          <w:rFonts w:eastAsia="Times New Roman"/>
          <w:spacing w:val="-2"/>
          <w:sz w:val="30"/>
          <w:szCs w:val="30"/>
        </w:rPr>
        <w:t>» или от греческого «</w:t>
      </w:r>
      <w:proofErr w:type="spellStart"/>
      <w:r w:rsidRPr="00874281">
        <w:rPr>
          <w:rFonts w:eastAsia="Times New Roman"/>
          <w:spacing w:val="-2"/>
          <w:sz w:val="30"/>
          <w:szCs w:val="30"/>
        </w:rPr>
        <w:t>брассо</w:t>
      </w:r>
      <w:proofErr w:type="spellEnd"/>
      <w:r w:rsidRPr="00874281">
        <w:rPr>
          <w:rFonts w:eastAsia="Times New Roman"/>
          <w:spacing w:val="-2"/>
          <w:sz w:val="30"/>
          <w:szCs w:val="30"/>
        </w:rPr>
        <w:t xml:space="preserve">» – трещать, хрустеть. Корень славянского слова «капуста» </w:t>
      </w:r>
      <w:r w:rsidRPr="00874281">
        <w:rPr>
          <w:rFonts w:eastAsia="Times New Roman"/>
          <w:spacing w:val="-4"/>
          <w:sz w:val="30"/>
          <w:szCs w:val="30"/>
        </w:rPr>
        <w:t>происходит от кельтского слова «кап» – голова (или в данном случае – кочан). Производство всех видов капусты, за исключением цветной, превышает 45 млн т.</w:t>
      </w:r>
    </w:p>
    <w:p w14:paraId="7EB43C45"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Кочанная капуста обладает высокой питательной ценностью, содержит 1,6% белка, 4% углеводов, богата клетчаткой (0,8%), минеральными солями и витаминами, в том числе и </w:t>
      </w:r>
      <w:proofErr w:type="spellStart"/>
      <w:r w:rsidRPr="00874281">
        <w:rPr>
          <w:rFonts w:eastAsia="Times New Roman"/>
          <w:sz w:val="30"/>
          <w:szCs w:val="30"/>
        </w:rPr>
        <w:t>язвозаживляющим</w:t>
      </w:r>
      <w:proofErr w:type="spellEnd"/>
      <w:r w:rsidRPr="00874281">
        <w:rPr>
          <w:rFonts w:eastAsia="Times New Roman"/>
          <w:sz w:val="30"/>
          <w:szCs w:val="30"/>
        </w:rPr>
        <w:t xml:space="preserve"> витамином U. По сравнению с другими капустами она имеет повышенное содержание витамина К. Однако по </w:t>
      </w:r>
      <w:proofErr w:type="spellStart"/>
      <w:r w:rsidRPr="00874281">
        <w:rPr>
          <w:rFonts w:eastAsia="Times New Roman"/>
          <w:sz w:val="30"/>
          <w:szCs w:val="30"/>
        </w:rPr>
        <w:t>витаминозности</w:t>
      </w:r>
      <w:proofErr w:type="spellEnd"/>
      <w:r w:rsidRPr="00874281">
        <w:rPr>
          <w:rFonts w:eastAsia="Times New Roman"/>
          <w:sz w:val="30"/>
          <w:szCs w:val="30"/>
        </w:rPr>
        <w:t xml:space="preserve"> кочанная капуста все же уступает большинству листовых овощных культур, возделываемых в тропиках (содержание витамина С составляет 40–50 мг/100 г). Кочанную капусту употребляют в пищу в свежем и переработанном виде, квашеную </w:t>
      </w:r>
      <w:r w:rsidRPr="00874281">
        <w:rPr>
          <w:rFonts w:eastAsia="Times New Roman"/>
          <w:sz w:val="30"/>
          <w:szCs w:val="30"/>
        </w:rPr>
        <w:lastRenderedPageBreak/>
        <w:t>же капусту, столь популярную у нас и в некоторых европейских странах, по праву называют «северным салатом».</w:t>
      </w:r>
    </w:p>
    <w:p w14:paraId="63790EF6"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Капуста цветная отличается повышенным содержанием витаминов С, В, В2, РР и минеральных солей. Содержание белка может достигать 4%. Культура обладает высокими вкусовыми достоинствами. В пищу употребляют головку, представляющую собой многочисленные разветвленные укороченные цветоносные побеги, расположенные довольно компактно. </w:t>
      </w:r>
    </w:p>
    <w:p w14:paraId="363FE2C9" w14:textId="4EB3D45D" w:rsidR="001E77E0" w:rsidRPr="00874281" w:rsidRDefault="001E77E0" w:rsidP="001E77E0">
      <w:pPr>
        <w:contextualSpacing/>
        <w:rPr>
          <w:rFonts w:eastAsia="Times New Roman"/>
          <w:sz w:val="30"/>
          <w:szCs w:val="30"/>
        </w:rPr>
      </w:pPr>
      <w:r w:rsidRPr="00874281">
        <w:rPr>
          <w:rFonts w:eastAsia="Times New Roman"/>
          <w:sz w:val="30"/>
          <w:szCs w:val="30"/>
        </w:rPr>
        <w:t>Кольраби выращивают ради утолщенных стеблей, образующихся в первый год жизни растения. Стеблеплоды содержат до 10% сухого вещества, 2,0–2,3% сырого белка, богаты минеральными соединениями и витамином С. Кольраби употребляют в пищу в сыром, вареном и тушеном виде.</w:t>
      </w:r>
    </w:p>
    <w:p w14:paraId="4BEC16AE"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К восточноазиатской группе принадлежат капуста пекинская и капуста китайская. Пекинская капуста богата солями калия, кальция и железа. В листьях содержится 1,3–3,5% белка, 50–60 мг/100 г витамина С и другие витамины. Свежие листья используют для приготовления салатов, супов, тушат. В странах Юго-Восточной Азии салатную капусту часто заквашивают (корейцы, например, называют это блюдо «кимчи»). Китайская капуста имеет питательную ценность вдвое выше, чем капуста белокочанная. Причем использовалась она не только как овощное растение, но и как масличное. </w:t>
      </w:r>
    </w:p>
    <w:p w14:paraId="3B2EED00"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Кресс-салат – это пряное салатное растение. В пищу употребляют молодую зелень. Листья кресс-салата богаты минеральными солями, витамином С (около 170 мг/100 г), каротином, </w:t>
      </w:r>
      <w:proofErr w:type="spellStart"/>
      <w:r w:rsidRPr="00874281">
        <w:rPr>
          <w:rFonts w:eastAsia="Times New Roman"/>
          <w:sz w:val="30"/>
          <w:szCs w:val="30"/>
        </w:rPr>
        <w:t>рутином</w:t>
      </w:r>
      <w:proofErr w:type="spellEnd"/>
      <w:r w:rsidRPr="00874281">
        <w:rPr>
          <w:rFonts w:eastAsia="Times New Roman"/>
          <w:sz w:val="30"/>
          <w:szCs w:val="30"/>
        </w:rPr>
        <w:t>, содержат железо и йод. Кресс-салатом заправляют салаты и мясные блюда, используют и в вареном виде.</w:t>
      </w:r>
    </w:p>
    <w:p w14:paraId="1246E009" w14:textId="50CED716"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4</w:t>
      </w:r>
      <w:r w:rsidRPr="00874281">
        <w:rPr>
          <w:rFonts w:eastAsia="Times New Roman"/>
          <w:sz w:val="30"/>
          <w:szCs w:val="30"/>
        </w:rPr>
        <w:t>)</w:t>
      </w:r>
    </w:p>
    <w:p w14:paraId="1EAA4EE8" w14:textId="77777777" w:rsidR="001E77E0" w:rsidRPr="00874281" w:rsidRDefault="001E77E0" w:rsidP="001E77E0">
      <w:pPr>
        <w:tabs>
          <w:tab w:val="num" w:pos="720"/>
        </w:tabs>
        <w:contextualSpacing/>
        <w:rPr>
          <w:rFonts w:eastAsia="Times New Roman"/>
          <w:sz w:val="30"/>
          <w:szCs w:val="30"/>
        </w:rPr>
      </w:pPr>
      <w:r w:rsidRPr="00874281">
        <w:rPr>
          <w:rFonts w:eastAsia="Times New Roman"/>
          <w:sz w:val="30"/>
          <w:szCs w:val="30"/>
        </w:rPr>
        <w:t xml:space="preserve">Видеофрагмент «Овощные культуры. Корнеплоды». </w:t>
      </w:r>
    </w:p>
    <w:p w14:paraId="06A1E79C" w14:textId="65FA796D"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5</w:t>
      </w:r>
      <w:r w:rsidRPr="00874281">
        <w:rPr>
          <w:rFonts w:eastAsia="Times New Roman"/>
          <w:sz w:val="30"/>
          <w:szCs w:val="30"/>
        </w:rPr>
        <w:t>)</w:t>
      </w:r>
    </w:p>
    <w:p w14:paraId="0C3F1089" w14:textId="251C2C50" w:rsidR="001E77E0" w:rsidRPr="00874281" w:rsidRDefault="007F6DC5" w:rsidP="001E77E0">
      <w:pPr>
        <w:shd w:val="clear" w:color="auto" w:fill="FFFFFF"/>
        <w:contextualSpacing/>
        <w:rPr>
          <w:rFonts w:eastAsia="Times New Roman"/>
          <w:sz w:val="30"/>
          <w:szCs w:val="30"/>
        </w:rPr>
      </w:pPr>
      <w:r w:rsidRPr="00874281">
        <w:rPr>
          <w:rFonts w:eastAsia="Times New Roman"/>
          <w:b/>
          <w:sz w:val="30"/>
          <w:szCs w:val="30"/>
        </w:rPr>
        <w:t>Корнеплоды: особенности, представители, применение</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 xml:space="preserve">Корнеплоды – сахарная и кормовая свекла, морковь, брюква и турнепс – широко распространены в полеводстве. Сахарная свекла является технической и кормовой культурой, из ее корнеплодов добывают сахар, а также используют на корм. Кормовую свеклу, морковь, брюкву и турнепс возделывают для кормовых целей. Все корнеплодные растения дают сочные корма, содержащие углеводы, минеральные соли и витамины. Большую ценность в кормовом отношении имеет и ботва корнеплодов, содержащая кальций, каротин, витамины группы В, С, которую используют в свежем, высушенном и силосованном виде. Источниками чистого кристаллического сахара в мире являются два растения: сахарная свекла и сахарный тростник. В химическом отношении сахар из сахарного </w:t>
      </w:r>
      <w:r w:rsidR="001E77E0" w:rsidRPr="00874281">
        <w:rPr>
          <w:rFonts w:eastAsia="Times New Roman"/>
          <w:sz w:val="30"/>
          <w:szCs w:val="30"/>
        </w:rPr>
        <w:lastRenderedPageBreak/>
        <w:t xml:space="preserve">тростника и сахар из сахарной свеклы совершенно тождественны, то есть представляют собой сахарозу. В мировом производстве сахара на долю сахарного тростника приходится почти две трети. </w:t>
      </w:r>
    </w:p>
    <w:p w14:paraId="6A6A0878" w14:textId="77777777" w:rsidR="001E77E0" w:rsidRPr="00874281" w:rsidRDefault="001E77E0" w:rsidP="001E77E0">
      <w:pPr>
        <w:contextualSpacing/>
        <w:rPr>
          <w:rFonts w:eastAsia="Times New Roman"/>
          <w:sz w:val="30"/>
          <w:szCs w:val="30"/>
        </w:rPr>
      </w:pPr>
      <w:r w:rsidRPr="00874281">
        <w:rPr>
          <w:rFonts w:eastAsia="Times New Roman"/>
          <w:sz w:val="30"/>
          <w:szCs w:val="30"/>
        </w:rPr>
        <w:t>Все корнеплоды – растения двулетние, у которых весь цикл развития проходит за два года. В первый год они образуют розетку прикорневых листьев и утолщенный мясистый корень. В пазухах прикорневых листьев закладываются почки, которые пробуждаются на второй год жизни корнеплода, образуют стебли, несущие стеблевые листья и цветки, дающие в дальнейшем плоды.</w:t>
      </w:r>
    </w:p>
    <w:p w14:paraId="00D3E659" w14:textId="05D836DA" w:rsidR="001E77E0" w:rsidRPr="00874281" w:rsidRDefault="001E77E0" w:rsidP="001E77E0">
      <w:pPr>
        <w:contextualSpacing/>
        <w:rPr>
          <w:rFonts w:eastAsia="Times New Roman"/>
          <w:sz w:val="30"/>
          <w:szCs w:val="30"/>
        </w:rPr>
      </w:pPr>
      <w:r w:rsidRPr="00874281">
        <w:rPr>
          <w:rFonts w:eastAsia="Times New Roman"/>
          <w:spacing w:val="-4"/>
          <w:sz w:val="30"/>
          <w:szCs w:val="30"/>
        </w:rPr>
        <w:t>Корнеплоды моркови содержат сахар (7–9%), каротин (5,4–19,8 мг/100 г),</w:t>
      </w:r>
      <w:r w:rsidRPr="00874281">
        <w:rPr>
          <w:rFonts w:eastAsia="Times New Roman"/>
          <w:sz w:val="30"/>
          <w:szCs w:val="30"/>
        </w:rPr>
        <w:t xml:space="preserve"> витамины В, В2, РР, С и другие, минеральные соли, в состав которых входят кальций, железо и фосфор. Морковь употребляют в свежем и вареном виде, широко применяют при квашении капусты, для приготовления овощных фаршей, морковных котлет и </w:t>
      </w:r>
      <w:r w:rsidR="00624204">
        <w:rPr>
          <w:rFonts w:eastAsia="Times New Roman"/>
          <w:sz w:val="30"/>
          <w:szCs w:val="30"/>
        </w:rPr>
        <w:t>так далее</w:t>
      </w:r>
      <w:r w:rsidRPr="00874281">
        <w:rPr>
          <w:rFonts w:eastAsia="Times New Roman"/>
          <w:sz w:val="30"/>
          <w:szCs w:val="30"/>
        </w:rPr>
        <w:t>. Морковь также используется для приготовления высоко витаминизированного сока. Сушеная и размолотая в порошок морковь – один из важных компонентов овощных сухих смесей. В отдельных странах налажено производство витамина А из моркови.</w:t>
      </w:r>
    </w:p>
    <w:p w14:paraId="5C389662"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Сельдерей используют как приправу к супам, гарнирам, соусам. Листья и корнеплоды богаты витаминами С, А, В, В2, РР, минеральными солями кальция и фосфора. </w:t>
      </w:r>
    </w:p>
    <w:p w14:paraId="01EE1455"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Спаржу выращивают ради получения молодых этиолированных побегов, которые употребляют в пищу. В проростках спаржи, особенно зеленой, много хорошо усвояемых белков, углеводов, витаминов А, С, В, В2, PP. Кроме того, спаржа обладает свойством возбуждать аппетит. Из спаржи готовят суп-пюре; она является деликатесом в отварном и тушеном виде. Спаржу консервируют, замораживают, подвергают лиофильной сушке и готовят спаржевый порошок. Применяют спаржу в народной медицине при заболевании печени, почек, при подагре, так как в ней много </w:t>
      </w:r>
      <w:proofErr w:type="spellStart"/>
      <w:r w:rsidRPr="00874281">
        <w:rPr>
          <w:rFonts w:eastAsia="Times New Roman"/>
          <w:sz w:val="30"/>
          <w:szCs w:val="30"/>
        </w:rPr>
        <w:t>сероидных</w:t>
      </w:r>
      <w:proofErr w:type="spellEnd"/>
      <w:r w:rsidRPr="00874281">
        <w:rPr>
          <w:rFonts w:eastAsia="Times New Roman"/>
          <w:sz w:val="30"/>
          <w:szCs w:val="30"/>
        </w:rPr>
        <w:t xml:space="preserve"> веществ. Возделывание спаржи широко распространено во многих странах Европы и в Северной Америке, особенно хорошо она растет и дает высокие урожаи в субтропиках. Мировое производство – около 1 млн т с урожайностью – до 10 т/га.</w:t>
      </w:r>
    </w:p>
    <w:p w14:paraId="258EC0F2"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В корнеплодах редиса содержится 16–44 мг/100 г витамина С, витамины группы В, многие незаменимые аминокислоты. В редисе и редьке высоко содержание минеральных веществ – калия (до 1%), кальция, магния, железа, фосфора. Содержащиеся в них эфирные масла и глюкозиды характеризуются </w:t>
      </w:r>
      <w:proofErr w:type="spellStart"/>
      <w:r w:rsidRPr="00874281">
        <w:rPr>
          <w:rFonts w:eastAsia="Times New Roman"/>
          <w:sz w:val="30"/>
          <w:szCs w:val="30"/>
        </w:rPr>
        <w:t>фитонцидными</w:t>
      </w:r>
      <w:proofErr w:type="spellEnd"/>
      <w:r w:rsidRPr="00874281">
        <w:rPr>
          <w:rFonts w:eastAsia="Times New Roman"/>
          <w:sz w:val="30"/>
          <w:szCs w:val="30"/>
        </w:rPr>
        <w:t xml:space="preserve"> свойствами. Именно они придают редису и редьке неповторимый вкус и запах. Редис и особенно редька находят широкое применение в фитотерапии. Традиционной овощной культурой редька считается в странах Юго-Восточной Азии. </w:t>
      </w:r>
    </w:p>
    <w:p w14:paraId="708CC301" w14:textId="77777777" w:rsidR="001E77E0" w:rsidRPr="00874281" w:rsidRDefault="001E77E0" w:rsidP="001E77E0">
      <w:pPr>
        <w:contextualSpacing/>
        <w:rPr>
          <w:rFonts w:eastAsia="Times New Roman"/>
          <w:sz w:val="30"/>
          <w:szCs w:val="30"/>
        </w:rPr>
      </w:pPr>
      <w:r w:rsidRPr="00874281">
        <w:rPr>
          <w:rFonts w:eastAsia="Times New Roman"/>
          <w:sz w:val="30"/>
          <w:szCs w:val="30"/>
        </w:rPr>
        <w:lastRenderedPageBreak/>
        <w:t>Репа является важным источником клетчатки – 1,4%, минеральных солей и витаминов, особенно PP. Содержание витамина С – 20–25 мг/100 г. Употребляемые в пищу листья ряда сортов содержат большое количество каротина; витаминов и минеральных солей в них образуется еще больше, чем в корнеплодах. Корнеплоды и листья репы служат для приготовления различных блюд; листья часто используют в салатах (они очень богаты витамином С, что делает салатные сорта особенно ценными при выращивании в зимний период).</w:t>
      </w:r>
    </w:p>
    <w:p w14:paraId="6321EBF5" w14:textId="1352AD71"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6</w:t>
      </w:r>
      <w:r w:rsidRPr="00874281">
        <w:rPr>
          <w:rFonts w:eastAsia="Times New Roman"/>
          <w:sz w:val="30"/>
          <w:szCs w:val="30"/>
        </w:rPr>
        <w:t>)</w:t>
      </w:r>
    </w:p>
    <w:p w14:paraId="0D447C6B" w14:textId="44DCBC46" w:rsidR="001E77E0" w:rsidRPr="00874281" w:rsidRDefault="001E77E0" w:rsidP="001E77E0">
      <w:pPr>
        <w:shd w:val="clear" w:color="auto" w:fill="FFFFFF"/>
        <w:ind w:firstLine="0"/>
        <w:contextualSpacing/>
        <w:jc w:val="center"/>
        <w:rPr>
          <w:rFonts w:eastAsia="Times New Roman"/>
          <w:b/>
          <w:sz w:val="30"/>
          <w:szCs w:val="30"/>
        </w:rPr>
      </w:pPr>
      <w:r w:rsidRPr="00874281">
        <w:rPr>
          <w:rFonts w:eastAsia="Times New Roman"/>
          <w:b/>
          <w:sz w:val="30"/>
          <w:szCs w:val="30"/>
        </w:rPr>
        <w:t>Картофель как продовольственная и техническая культура</w:t>
      </w:r>
      <w:r w:rsidR="007F6DC5">
        <w:rPr>
          <w:rFonts w:eastAsia="Times New Roman"/>
          <w:b/>
          <w:sz w:val="30"/>
          <w:szCs w:val="30"/>
        </w:rPr>
        <w:t>.</w:t>
      </w:r>
    </w:p>
    <w:p w14:paraId="1765D7C9" w14:textId="77777777" w:rsidR="001E77E0" w:rsidRPr="00874281" w:rsidRDefault="001E77E0" w:rsidP="001E77E0">
      <w:pPr>
        <w:tabs>
          <w:tab w:val="num" w:pos="720"/>
        </w:tabs>
        <w:contextualSpacing/>
        <w:rPr>
          <w:rFonts w:eastAsia="Times New Roman"/>
          <w:sz w:val="30"/>
          <w:szCs w:val="30"/>
        </w:rPr>
      </w:pPr>
      <w:r w:rsidRPr="00874281">
        <w:rPr>
          <w:rFonts w:eastAsia="Times New Roman"/>
          <w:sz w:val="30"/>
          <w:szCs w:val="30"/>
        </w:rPr>
        <w:t xml:space="preserve">Видеофрагмент «Овощные культуры. Картофель». </w:t>
      </w:r>
    </w:p>
    <w:p w14:paraId="3913F55D" w14:textId="23EFB79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7</w:t>
      </w:r>
      <w:r w:rsidRPr="00874281">
        <w:rPr>
          <w:rFonts w:eastAsia="Times New Roman"/>
          <w:sz w:val="30"/>
          <w:szCs w:val="30"/>
        </w:rPr>
        <w:t>)</w:t>
      </w:r>
    </w:p>
    <w:p w14:paraId="4DB8C53B"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Клубнеплоды формируют картофель, георгин. Сельскохозяйственное значение имеет именно картофель. Он принадлежит к числу важнейших сельскохозяйственных культур. Его справедливо называют вторым хлебом. В мировом производстве продукции растениеводства он занимает одно из первых мест наряду с пшеницей, рисом и кукурузой. Оценивая универсальное значение этой культуры для человека, П. М. Жуковский писал: «Картофель – наиболее реальное благо из всего, что нам дало открытие Колумба».</w:t>
      </w:r>
    </w:p>
    <w:p w14:paraId="4473371C" w14:textId="7753D1FD"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1</w:t>
      </w:r>
      <w:r w:rsidR="004F7E87">
        <w:rPr>
          <w:rFonts w:eastAsia="Times New Roman"/>
          <w:sz w:val="30"/>
          <w:szCs w:val="30"/>
        </w:rPr>
        <w:t>8</w:t>
      </w:r>
      <w:r w:rsidRPr="00874281">
        <w:rPr>
          <w:rFonts w:eastAsia="Times New Roman"/>
          <w:sz w:val="30"/>
          <w:szCs w:val="30"/>
        </w:rPr>
        <w:t>)</w:t>
      </w:r>
    </w:p>
    <w:p w14:paraId="1315FC60"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Картофель – культура разностороннего использования. Около 52% производимого в мире картофеля употребляется человеком в пищу. То, что картофель является важнейшим продуктом питания человека, определяется питательной ценностью этой культуры, а именно, содержанием в клубнях крахмала, высококачественного белка и витаминов. </w:t>
      </w:r>
      <w:r w:rsidRPr="00874281">
        <w:rPr>
          <w:rFonts w:eastAsia="Times New Roman"/>
          <w:spacing w:val="4"/>
          <w:sz w:val="30"/>
          <w:szCs w:val="30"/>
        </w:rPr>
        <w:t>По калорийности картофель превышает томаты в 2 раза, капусту – в 3, морковь – в 4 раза. Из растительных белков картофель уступает только пшеничному и гречишному, превосходя по перевариваемости все</w:t>
      </w:r>
      <w:r w:rsidRPr="00874281">
        <w:rPr>
          <w:rFonts w:eastAsia="Times New Roman"/>
          <w:sz w:val="30"/>
          <w:szCs w:val="30"/>
        </w:rPr>
        <w:t xml:space="preserve"> остальные овощные и кормовые культуры. В белке картофеля содержится 18 аминокислот. С единицы площади, занятой картофелем, можно получить сухого вещества втрое больше, чем от зерновых культур. </w:t>
      </w:r>
    </w:p>
    <w:p w14:paraId="4D7FA220" w14:textId="77777777" w:rsidR="001E77E0" w:rsidRPr="00874281" w:rsidRDefault="001E77E0" w:rsidP="001E77E0">
      <w:pPr>
        <w:contextualSpacing/>
        <w:rPr>
          <w:rFonts w:eastAsia="Times New Roman"/>
          <w:sz w:val="30"/>
          <w:szCs w:val="30"/>
        </w:rPr>
      </w:pPr>
      <w:r w:rsidRPr="00874281">
        <w:rPr>
          <w:rFonts w:eastAsia="Times New Roman"/>
          <w:sz w:val="30"/>
          <w:szCs w:val="30"/>
        </w:rPr>
        <w:t>Клубни картофеля содержат около 25% сухих веществ, в том числе крахмала – 14–22%, белков – 1,4–3%, клетчатки – около 1%, жира – 0,2–0,3%, зольных веществ (макро- и микроэлементов) – 0,8–1,1%. Картофель – источник витаминов С, В1, В2, В6, РР и К.</w:t>
      </w:r>
    </w:p>
    <w:p w14:paraId="347B88C2" w14:textId="7401C982"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19</w:t>
      </w:r>
      <w:r w:rsidRPr="00874281">
        <w:rPr>
          <w:rFonts w:eastAsia="Times New Roman"/>
          <w:sz w:val="30"/>
          <w:szCs w:val="30"/>
        </w:rPr>
        <w:t>)</w:t>
      </w:r>
    </w:p>
    <w:p w14:paraId="023A39DF" w14:textId="77777777" w:rsidR="001E77E0" w:rsidRPr="00874281" w:rsidRDefault="001E77E0" w:rsidP="001E77E0">
      <w:pPr>
        <w:shd w:val="clear" w:color="auto" w:fill="FFFFFF"/>
        <w:contextualSpacing/>
        <w:rPr>
          <w:rFonts w:eastAsia="Times New Roman"/>
          <w:spacing w:val="-6"/>
          <w:sz w:val="30"/>
          <w:szCs w:val="30"/>
        </w:rPr>
      </w:pPr>
      <w:r w:rsidRPr="00874281">
        <w:rPr>
          <w:rFonts w:eastAsia="Times New Roman"/>
          <w:spacing w:val="-6"/>
          <w:sz w:val="30"/>
          <w:szCs w:val="30"/>
        </w:rPr>
        <w:t xml:space="preserve">Картофель распространился по всему земному шару. Его возделывают в 130 странах мира на площади около 18–25 млн га, из которых в </w:t>
      </w:r>
      <w:r w:rsidRPr="00874281">
        <w:rPr>
          <w:rFonts w:eastAsia="Times New Roman"/>
          <w:sz w:val="30"/>
          <w:szCs w:val="30"/>
        </w:rPr>
        <w:t xml:space="preserve">Европе этой культурой занято 8,4 млн га; в Азии – около 1,2 млн га и около 0,3 млн га – в Африке. В США площадь под картофелем составляет 0,5 млн га, </w:t>
      </w:r>
      <w:r w:rsidRPr="00874281">
        <w:rPr>
          <w:rFonts w:eastAsia="Times New Roman"/>
          <w:sz w:val="30"/>
          <w:szCs w:val="30"/>
        </w:rPr>
        <w:lastRenderedPageBreak/>
        <w:t>ежегодный валовой сбор – более 13 млн т, урожайность – около 250 ц/га</w:t>
      </w:r>
      <w:r w:rsidRPr="00874281">
        <w:rPr>
          <w:rFonts w:eastAsia="Times New Roman"/>
          <w:spacing w:val="-6"/>
          <w:sz w:val="30"/>
          <w:szCs w:val="30"/>
        </w:rPr>
        <w:t xml:space="preserve">. Ежегодный валовый сбор картофеля в мире составляет 265–300 млн т. Средняя мировая урожайность картофеля – свыше 160 ц/га. По производству картофеля СНГ занимает первое место в мире (~ 8,7 млн га). </w:t>
      </w:r>
    </w:p>
    <w:p w14:paraId="0ECAC6C1" w14:textId="222C396C" w:rsidR="001E77E0" w:rsidRPr="00874281" w:rsidRDefault="001E77E0" w:rsidP="001E77E0">
      <w:pPr>
        <w:shd w:val="clear" w:color="auto" w:fill="FFFFFF"/>
        <w:contextualSpacing/>
        <w:rPr>
          <w:rFonts w:eastAsia="Times New Roman"/>
          <w:spacing w:val="-6"/>
          <w:sz w:val="30"/>
          <w:szCs w:val="30"/>
        </w:rPr>
      </w:pPr>
      <w:r w:rsidRPr="00874281">
        <w:rPr>
          <w:rFonts w:eastAsia="Times New Roman"/>
          <w:spacing w:val="-6"/>
          <w:sz w:val="30"/>
          <w:szCs w:val="30"/>
        </w:rPr>
        <w:t>(СЛАЙД 2</w:t>
      </w:r>
      <w:r w:rsidR="004F7E87">
        <w:rPr>
          <w:rFonts w:eastAsia="Times New Roman"/>
          <w:spacing w:val="-6"/>
          <w:sz w:val="30"/>
          <w:szCs w:val="30"/>
        </w:rPr>
        <w:t>0</w:t>
      </w:r>
      <w:r w:rsidRPr="00874281">
        <w:rPr>
          <w:rFonts w:eastAsia="Times New Roman"/>
          <w:spacing w:val="-6"/>
          <w:sz w:val="30"/>
          <w:szCs w:val="30"/>
        </w:rPr>
        <w:t>)</w:t>
      </w:r>
    </w:p>
    <w:p w14:paraId="14378A13"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По валовому сбору картофеля ведущие позиции в мире занимают Китай, Россия, Индия, США, Украина, Германия, Польша, Беларусь, Нидерланды, Великобритания. Его потребление на душу населения составляет (кг/год): Беларусь – 175, Польша – 144, Украина – 138, Россия – 127, Англия – 99, США – 60, Канада – 65, Италия – 39, Болгария – 32.</w:t>
      </w:r>
    </w:p>
    <w:p w14:paraId="31B8A89C"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В Республике Беларусь картофель на 01.01.2017 г. занимает 295 тыс. га или только 5% всех посевов культур растениеводства. При этом с 2010 г. посевные площади картофеля сократились на 76 тыс. га или на 20,5%. </w:t>
      </w:r>
    </w:p>
    <w:p w14:paraId="14293ADF" w14:textId="42C0331B"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1</w:t>
      </w:r>
      <w:r w:rsidRPr="00874281">
        <w:rPr>
          <w:rFonts w:eastAsia="Times New Roman"/>
          <w:sz w:val="30"/>
          <w:szCs w:val="30"/>
        </w:rPr>
        <w:t>)</w:t>
      </w:r>
    </w:p>
    <w:p w14:paraId="0CC43A75"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Беларусь по валовому сбору картофеля (более 8 млн т ежегодно, что составляет 3% от мирового) занимает 8 место в мире и лидирует по производству картофеля на душу населения (700–900 кг). Урожайность картофеля колеблется от 190 до 230 ц/га.</w:t>
      </w:r>
    </w:p>
    <w:p w14:paraId="5F034BE1" w14:textId="4BF023D5"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2</w:t>
      </w:r>
      <w:r w:rsidRPr="00874281">
        <w:rPr>
          <w:rFonts w:eastAsia="Times New Roman"/>
          <w:sz w:val="30"/>
          <w:szCs w:val="30"/>
        </w:rPr>
        <w:t>)</w:t>
      </w:r>
    </w:p>
    <w:p w14:paraId="1C82EB7B" w14:textId="77777777" w:rsidR="001E77E0" w:rsidRPr="00874281" w:rsidRDefault="001E77E0" w:rsidP="001E77E0">
      <w:pPr>
        <w:shd w:val="clear" w:color="auto" w:fill="FFFFFF"/>
        <w:contextualSpacing/>
        <w:rPr>
          <w:rFonts w:eastAsia="Times New Roman"/>
          <w:spacing w:val="-4"/>
          <w:sz w:val="30"/>
          <w:szCs w:val="30"/>
        </w:rPr>
      </w:pPr>
      <w:r w:rsidRPr="00874281">
        <w:rPr>
          <w:rFonts w:eastAsia="Times New Roman"/>
          <w:spacing w:val="-4"/>
          <w:sz w:val="30"/>
          <w:szCs w:val="30"/>
        </w:rPr>
        <w:t>Благодаря своим вкусовым, пищевым и кулинарным качествам картофель стал продуктом повседневного применения. Из картофеля можно приготовить около 700 кулинарных блюд. Картофель – это ценная кормовая культура: около 34% производимого в мире картофеля идет на корм скоту. По перевариваемости органического вещества (83–97%) среди растительных кормов он делит первое место с кормовыми корнеплодами. Питательная ценность 100 кг сырых клубней – 29,5 корм. ед., 100 кг силоса из зеленой ботвы – 8,5 корм. ед. В кожуре и позеленевших клубнях картофеля содержится ядовитое вещество – соланин (0,005–0,01%), частично распадающийся при варке. Картофель выращивается и как техническая культура. На технические цели расходуется около 4% производимого в мире картофеля. Из клубней картофеля производят крахмал, спирт, глюкозу, декстрин, патоку. Крахмал – незаменимый продукт в пищевом, текстильном и бумажном производстве.</w:t>
      </w:r>
    </w:p>
    <w:p w14:paraId="65908102" w14:textId="26CB189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3</w:t>
      </w:r>
      <w:r w:rsidRPr="00874281">
        <w:rPr>
          <w:rFonts w:eastAsia="Times New Roman"/>
          <w:sz w:val="30"/>
          <w:szCs w:val="30"/>
        </w:rPr>
        <w:t>)</w:t>
      </w:r>
    </w:p>
    <w:p w14:paraId="11AF6749" w14:textId="7207ADCB" w:rsidR="001E77E0" w:rsidRPr="00874281" w:rsidRDefault="007F6DC5" w:rsidP="001E77E0">
      <w:pPr>
        <w:contextualSpacing/>
        <w:rPr>
          <w:rFonts w:eastAsia="Times New Roman"/>
          <w:sz w:val="30"/>
          <w:szCs w:val="30"/>
        </w:rPr>
      </w:pPr>
      <w:r w:rsidRPr="00874281">
        <w:rPr>
          <w:rFonts w:eastAsia="Times New Roman"/>
          <w:b/>
          <w:sz w:val="30"/>
          <w:szCs w:val="30"/>
        </w:rPr>
        <w:t>Овощи в питании человека</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 xml:space="preserve">Овощи занимают ведущую позицию в здоровом питании человека. Важно помнить, что основой при этом являются разнообразие и сбалансированность продуктов. Так, при длительном питании богатыми углеводами зерновыми и крупяными, наблюдается недостаток витаминов группы В, минеральных веществ, которыми так богаты овощи. Вместе с тем, наиболее питательны и полезны свежие овощи, при консервировании витамины, как правило, </w:t>
      </w:r>
      <w:r w:rsidR="001E77E0" w:rsidRPr="00874281">
        <w:rPr>
          <w:rFonts w:eastAsia="Times New Roman"/>
          <w:sz w:val="30"/>
          <w:szCs w:val="30"/>
        </w:rPr>
        <w:lastRenderedPageBreak/>
        <w:t xml:space="preserve">разрушаются, а консервы и маринады содержат много сахара, соли, уксуса. </w:t>
      </w:r>
    </w:p>
    <w:p w14:paraId="111A2913" w14:textId="732D477E"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4</w:t>
      </w:r>
      <w:r w:rsidRPr="00874281">
        <w:rPr>
          <w:rFonts w:eastAsia="Times New Roman"/>
          <w:sz w:val="30"/>
          <w:szCs w:val="30"/>
        </w:rPr>
        <w:t>)</w:t>
      </w:r>
    </w:p>
    <w:p w14:paraId="33A6714E"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Очень важным элементом здорового питания является поддержание кислотно-щелочного баланса в организме, так как «закисление» приводит к развитию болезней. Основными продуктами, снижающими кислотность, являются овощи – зеленные, тыквенные, капустные, редис, а также фрукты.</w:t>
      </w:r>
    </w:p>
    <w:p w14:paraId="1355880B" w14:textId="05C02906"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5</w:t>
      </w:r>
      <w:r w:rsidRPr="00874281">
        <w:rPr>
          <w:rFonts w:eastAsia="Times New Roman"/>
          <w:sz w:val="30"/>
          <w:szCs w:val="30"/>
        </w:rPr>
        <w:t>)</w:t>
      </w:r>
    </w:p>
    <w:p w14:paraId="5350C524" w14:textId="77777777" w:rsidR="001E77E0" w:rsidRPr="00874281" w:rsidRDefault="001E77E0" w:rsidP="002D1AB2">
      <w:pPr>
        <w:shd w:val="clear" w:color="auto" w:fill="FFFFFF"/>
        <w:contextualSpacing/>
        <w:rPr>
          <w:rFonts w:eastAsia="Times New Roman"/>
          <w:sz w:val="30"/>
          <w:szCs w:val="30"/>
        </w:rPr>
      </w:pPr>
      <w:r w:rsidRPr="00874281">
        <w:rPr>
          <w:rFonts w:eastAsia="Times New Roman"/>
          <w:sz w:val="30"/>
          <w:szCs w:val="30"/>
        </w:rPr>
        <w:t>Большим преимуществом овощей является также низкая их калорийность, клетчатка, которой так богаты все овощные, кроме того, способствует очищению организма.</w:t>
      </w:r>
    </w:p>
    <w:p w14:paraId="5CA7EA4A" w14:textId="6B7EF562" w:rsidR="001E77E0" w:rsidRPr="00874281" w:rsidRDefault="001E77E0" w:rsidP="001E77E0">
      <w:pPr>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6</w:t>
      </w:r>
      <w:r w:rsidRPr="00874281">
        <w:rPr>
          <w:rFonts w:eastAsia="Times New Roman"/>
          <w:sz w:val="30"/>
          <w:szCs w:val="30"/>
        </w:rPr>
        <w:t>)</w:t>
      </w:r>
    </w:p>
    <w:p w14:paraId="30D40E85"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Поскольку овощи имеют наибольшее распространение на наших приусадебных участках, то с агротехникой их выращивания сталкиваются все дачники, а не только агрономы. </w:t>
      </w:r>
    </w:p>
    <w:p w14:paraId="523DE4E6" w14:textId="7BE08AB9"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7</w:t>
      </w:r>
      <w:r w:rsidRPr="00874281">
        <w:rPr>
          <w:rFonts w:eastAsia="Times New Roman"/>
          <w:sz w:val="30"/>
          <w:szCs w:val="30"/>
        </w:rPr>
        <w:t>)</w:t>
      </w:r>
    </w:p>
    <w:p w14:paraId="2B832A91" w14:textId="77777777" w:rsidR="001E77E0" w:rsidRPr="00874281" w:rsidRDefault="001E77E0" w:rsidP="002D1AB2">
      <w:pPr>
        <w:shd w:val="clear" w:color="auto" w:fill="FFFFFF"/>
        <w:contextualSpacing/>
        <w:rPr>
          <w:rFonts w:eastAsia="Times New Roman"/>
          <w:sz w:val="30"/>
          <w:szCs w:val="30"/>
        </w:rPr>
      </w:pPr>
      <w:r w:rsidRPr="00874281">
        <w:rPr>
          <w:rFonts w:eastAsia="Times New Roman"/>
          <w:sz w:val="30"/>
          <w:szCs w:val="30"/>
        </w:rPr>
        <w:t>Основными этапами возделывания овощей являются подготовка семян и посев, полив, прополка, уход за посадками, сбор урожая.</w:t>
      </w:r>
    </w:p>
    <w:p w14:paraId="6204BC70" w14:textId="0086EB26"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2</w:t>
      </w:r>
      <w:r w:rsidR="004F7E87">
        <w:rPr>
          <w:rFonts w:eastAsia="Times New Roman"/>
          <w:sz w:val="30"/>
          <w:szCs w:val="30"/>
        </w:rPr>
        <w:t>8</w:t>
      </w:r>
      <w:r w:rsidRPr="00874281">
        <w:rPr>
          <w:rFonts w:eastAsia="Times New Roman"/>
          <w:sz w:val="30"/>
          <w:szCs w:val="30"/>
        </w:rPr>
        <w:t>)</w:t>
      </w:r>
    </w:p>
    <w:p w14:paraId="6ABE04A1" w14:textId="77777777" w:rsidR="001E77E0" w:rsidRPr="00874281" w:rsidRDefault="001E77E0" w:rsidP="001E77E0">
      <w:pPr>
        <w:shd w:val="clear" w:color="auto" w:fill="FFFFFF"/>
        <w:contextualSpacing/>
        <w:rPr>
          <w:rFonts w:eastAsia="Times New Roman"/>
          <w:spacing w:val="-6"/>
          <w:sz w:val="30"/>
          <w:szCs w:val="30"/>
        </w:rPr>
      </w:pPr>
      <w:r w:rsidRPr="00874281">
        <w:rPr>
          <w:rFonts w:eastAsia="Times New Roman"/>
          <w:spacing w:val="-6"/>
          <w:sz w:val="30"/>
          <w:szCs w:val="30"/>
        </w:rPr>
        <w:t xml:space="preserve">Наиболее трудоемким и ответственным этапом является выращивание рассады. Уже зимой мы начинаем подготавливать и приобретать семена для посадки огурцов, томатов, перцев и других культур. Сегодня дачникам предлагают различные </w:t>
      </w:r>
      <w:r w:rsidRPr="00874281">
        <w:rPr>
          <w:rFonts w:eastAsia="Times New Roman"/>
          <w:spacing w:val="-4"/>
          <w:sz w:val="30"/>
          <w:szCs w:val="30"/>
        </w:rPr>
        <w:t>способы выращивания рассады: в парниках, мини-теплицах, на подоконнике, в контейнерах. Есть даже такие необычные способы, как выращивание в лампе</w:t>
      </w:r>
      <w:r w:rsidRPr="00874281">
        <w:rPr>
          <w:rFonts w:eastAsia="Times New Roman"/>
          <w:spacing w:val="-6"/>
          <w:sz w:val="30"/>
          <w:szCs w:val="30"/>
        </w:rPr>
        <w:t xml:space="preserve"> и гидропоника.</w:t>
      </w:r>
    </w:p>
    <w:p w14:paraId="16C47C91" w14:textId="3C3114BE"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(СЛАЙД </w:t>
      </w:r>
      <w:r w:rsidR="004F7E87">
        <w:rPr>
          <w:rFonts w:eastAsia="Times New Roman"/>
          <w:sz w:val="30"/>
          <w:szCs w:val="30"/>
        </w:rPr>
        <w:t>29</w:t>
      </w:r>
      <w:r w:rsidRPr="00874281">
        <w:rPr>
          <w:rFonts w:eastAsia="Times New Roman"/>
          <w:sz w:val="30"/>
          <w:szCs w:val="30"/>
        </w:rPr>
        <w:t>)</w:t>
      </w:r>
    </w:p>
    <w:p w14:paraId="0AEB859E"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Чем более теплолюбива культура и чем дольше ее вегетационный период, тем раньше необходимо высевать семена в рассадник и позже высаживать растения в почву. </w:t>
      </w:r>
    </w:p>
    <w:p w14:paraId="0871C80F" w14:textId="046D3C30" w:rsidR="001E77E0" w:rsidRPr="00874281" w:rsidRDefault="001E77E0" w:rsidP="001E77E0">
      <w:pPr>
        <w:contextualSpacing/>
        <w:rPr>
          <w:rFonts w:eastAsia="Times New Roman"/>
          <w:sz w:val="30"/>
          <w:szCs w:val="30"/>
        </w:rPr>
      </w:pPr>
      <w:r w:rsidRPr="00874281">
        <w:rPr>
          <w:rFonts w:eastAsia="Times New Roman"/>
          <w:sz w:val="30"/>
          <w:szCs w:val="30"/>
        </w:rPr>
        <w:t>(СЛАЙД 3</w:t>
      </w:r>
      <w:r w:rsidR="004F7E87">
        <w:rPr>
          <w:rFonts w:eastAsia="Times New Roman"/>
          <w:sz w:val="30"/>
          <w:szCs w:val="30"/>
        </w:rPr>
        <w:t>0</w:t>
      </w:r>
      <w:r w:rsidRPr="00874281">
        <w:rPr>
          <w:rFonts w:eastAsia="Times New Roman"/>
          <w:sz w:val="30"/>
          <w:szCs w:val="30"/>
        </w:rPr>
        <w:t>)</w:t>
      </w:r>
    </w:p>
    <w:p w14:paraId="101489C5"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При размещении овощных на участке необходимо соблюдать их рациональное чередование. Это связано с тем, что некоторые культуры имеют общих вредителей, болезни и угнетающе действуют друг на друга. Так, недопустимо чередовать томаты с фасолью, огурцы с капустой, лук со свеклой и картофелем. </w:t>
      </w:r>
    </w:p>
    <w:p w14:paraId="7EF60562" w14:textId="47325F9D"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4F7E87">
        <w:rPr>
          <w:rFonts w:eastAsia="Times New Roman"/>
          <w:sz w:val="30"/>
          <w:szCs w:val="30"/>
        </w:rPr>
        <w:t>1</w:t>
      </w:r>
      <w:r w:rsidRPr="00874281">
        <w:rPr>
          <w:rFonts w:eastAsia="Times New Roman"/>
          <w:sz w:val="30"/>
          <w:szCs w:val="30"/>
        </w:rPr>
        <w:t>)</w:t>
      </w:r>
    </w:p>
    <w:p w14:paraId="3F3970FF"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Но важно не только вырастить овощи, но и сохранить их. Конечно, наиболее предпочтительно употребление свежих овощей, но в течение года невозможно сохранение большинства из них, особенно зеленных. При выборе способа хранения следует отдавать предпочтение вариантам, </w:t>
      </w:r>
      <w:r w:rsidRPr="00874281">
        <w:rPr>
          <w:rFonts w:eastAsia="Times New Roman"/>
          <w:sz w:val="30"/>
          <w:szCs w:val="30"/>
        </w:rPr>
        <w:lastRenderedPageBreak/>
        <w:t>обеспечивающим максимальную сохранность полезных веществ в продукции.</w:t>
      </w:r>
    </w:p>
    <w:p w14:paraId="19B0ABCC" w14:textId="53CDEBA2"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4F7E87">
        <w:rPr>
          <w:rFonts w:eastAsia="Times New Roman"/>
          <w:sz w:val="30"/>
          <w:szCs w:val="30"/>
        </w:rPr>
        <w:t>2</w:t>
      </w:r>
      <w:r w:rsidRPr="00874281">
        <w:rPr>
          <w:rFonts w:eastAsia="Times New Roman"/>
          <w:sz w:val="30"/>
          <w:szCs w:val="30"/>
        </w:rPr>
        <w:t>)</w:t>
      </w:r>
    </w:p>
    <w:p w14:paraId="29BB7DB0" w14:textId="77777777"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Сегодня мировой рынок имеет возможность обеспечивать население планеты свежими овощами в течение всего года, формируя так называемый конвейер. Это возможно большей частью за счет интенсивного развития овощеводства в защищенном грунте.</w:t>
      </w:r>
    </w:p>
    <w:p w14:paraId="18D194D8" w14:textId="2605D324"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(СЛАЙД 3</w:t>
      </w:r>
      <w:r w:rsidR="004F7E87">
        <w:rPr>
          <w:rFonts w:eastAsia="Times New Roman"/>
          <w:sz w:val="30"/>
          <w:szCs w:val="30"/>
        </w:rPr>
        <w:t>3</w:t>
      </w:r>
      <w:r w:rsidRPr="00874281">
        <w:rPr>
          <w:rFonts w:eastAsia="Times New Roman"/>
          <w:sz w:val="30"/>
          <w:szCs w:val="30"/>
        </w:rPr>
        <w:t>)</w:t>
      </w:r>
    </w:p>
    <w:p w14:paraId="3B47D605"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В Беларуси овощи в основном выращиваются на приусадебных участках. Вблизи крупных городов располагаются специализированные тепличные комбинаты, наиболее крупными из которых являются агрокомбинат «Ждановичи», «Минская овощная фабрика» (Минск), «</w:t>
      </w:r>
      <w:proofErr w:type="spellStart"/>
      <w:r w:rsidRPr="00874281">
        <w:rPr>
          <w:rFonts w:eastAsia="Times New Roman"/>
          <w:spacing w:val="-6"/>
          <w:sz w:val="30"/>
          <w:szCs w:val="30"/>
        </w:rPr>
        <w:t>Брилево</w:t>
      </w:r>
      <w:proofErr w:type="spellEnd"/>
      <w:r w:rsidRPr="00874281">
        <w:rPr>
          <w:rFonts w:eastAsia="Times New Roman"/>
          <w:spacing w:val="-6"/>
          <w:sz w:val="30"/>
          <w:szCs w:val="30"/>
        </w:rPr>
        <w:t>», «Восток» (Гомель), «Берестье» (Брест), «</w:t>
      </w:r>
      <w:proofErr w:type="spellStart"/>
      <w:r w:rsidRPr="00874281">
        <w:rPr>
          <w:rFonts w:eastAsia="Times New Roman"/>
          <w:spacing w:val="-6"/>
          <w:sz w:val="30"/>
          <w:szCs w:val="30"/>
        </w:rPr>
        <w:t>Кадино</w:t>
      </w:r>
      <w:proofErr w:type="spellEnd"/>
      <w:r w:rsidRPr="00874281">
        <w:rPr>
          <w:rFonts w:eastAsia="Times New Roman"/>
          <w:spacing w:val="-6"/>
          <w:sz w:val="30"/>
          <w:szCs w:val="30"/>
        </w:rPr>
        <w:t>», «</w:t>
      </w:r>
      <w:proofErr w:type="spellStart"/>
      <w:r w:rsidRPr="00874281">
        <w:rPr>
          <w:rFonts w:eastAsia="Times New Roman"/>
          <w:spacing w:val="-6"/>
          <w:sz w:val="30"/>
          <w:szCs w:val="30"/>
        </w:rPr>
        <w:t>Вейно</w:t>
      </w:r>
      <w:proofErr w:type="spellEnd"/>
      <w:r w:rsidRPr="00874281">
        <w:rPr>
          <w:rFonts w:eastAsia="Times New Roman"/>
          <w:spacing w:val="-6"/>
          <w:sz w:val="30"/>
          <w:szCs w:val="30"/>
        </w:rPr>
        <w:t>» (Могилев), «Весна» (Витебск).</w:t>
      </w:r>
    </w:p>
    <w:p w14:paraId="2E99E213" w14:textId="1223E729" w:rsidR="002B5FF0" w:rsidRPr="00874281" w:rsidRDefault="002B5FF0" w:rsidP="002B5FF0">
      <w:pPr>
        <w:shd w:val="clear" w:color="auto" w:fill="FFFFFF"/>
        <w:contextualSpacing/>
        <w:rPr>
          <w:rFonts w:eastAsia="Times New Roman"/>
          <w:sz w:val="30"/>
          <w:szCs w:val="30"/>
        </w:rPr>
      </w:pPr>
      <w:r w:rsidRPr="00874281">
        <w:rPr>
          <w:rFonts w:eastAsia="Times New Roman"/>
          <w:sz w:val="30"/>
          <w:szCs w:val="30"/>
        </w:rPr>
        <w:t>(СЛАЙД 3</w:t>
      </w:r>
      <w:r>
        <w:rPr>
          <w:rFonts w:eastAsia="Times New Roman"/>
          <w:sz w:val="30"/>
          <w:szCs w:val="30"/>
        </w:rPr>
        <w:t>4</w:t>
      </w:r>
      <w:r w:rsidRPr="00874281">
        <w:rPr>
          <w:rFonts w:eastAsia="Times New Roman"/>
          <w:sz w:val="30"/>
          <w:szCs w:val="30"/>
        </w:rPr>
        <w:t>)</w:t>
      </w:r>
    </w:p>
    <w:p w14:paraId="4DEA5675" w14:textId="77777777" w:rsidR="001E77E0" w:rsidRPr="00874281" w:rsidRDefault="001E77E0" w:rsidP="001E77E0">
      <w:pPr>
        <w:contextualSpacing/>
        <w:rPr>
          <w:rFonts w:eastAsia="Times New Roman"/>
          <w:sz w:val="30"/>
          <w:szCs w:val="30"/>
        </w:rPr>
      </w:pPr>
      <w:r w:rsidRPr="00874281">
        <w:rPr>
          <w:rFonts w:eastAsia="Times New Roman"/>
          <w:sz w:val="30"/>
          <w:szCs w:val="30"/>
        </w:rPr>
        <w:t>Валовой сбор овощей в Беларуси составляет около 2000 тыс. тонн, при средней урожайности около 250 ц/га. Производство овощей на душу населения составляет около 200 кг.</w:t>
      </w:r>
    </w:p>
    <w:p w14:paraId="32039BC6" w14:textId="77777777" w:rsidR="001E77E0" w:rsidRPr="00874281" w:rsidRDefault="001E77E0" w:rsidP="001E77E0">
      <w:pPr>
        <w:contextualSpacing/>
        <w:rPr>
          <w:sz w:val="30"/>
          <w:szCs w:val="30"/>
        </w:rPr>
      </w:pPr>
      <w:r w:rsidRPr="00874281">
        <w:rPr>
          <w:sz w:val="30"/>
          <w:szCs w:val="30"/>
        </w:rPr>
        <w:t xml:space="preserve">Знакомство с аграрной профессией – </w:t>
      </w:r>
      <w:r w:rsidRPr="00874281">
        <w:rPr>
          <w:spacing w:val="-6"/>
          <w:sz w:val="30"/>
          <w:szCs w:val="30"/>
        </w:rPr>
        <w:t>агроном-овощевод</w:t>
      </w:r>
      <w:r w:rsidRPr="00874281">
        <w:rPr>
          <w:rFonts w:eastAsia="Times New Roman"/>
          <w:sz w:val="30"/>
          <w:szCs w:val="30"/>
        </w:rPr>
        <w:t xml:space="preserve"> (в его обязанности входит о</w:t>
      </w:r>
      <w:r w:rsidRPr="00874281">
        <w:rPr>
          <w:sz w:val="30"/>
          <w:szCs w:val="30"/>
        </w:rPr>
        <w:t>рганизация работы овощеводческого хозяйства, обеспечение высокопроизводительного использования земли, повышения урожайности и качества овощеводческой продукции, высокой агротехники возделывания овощных культур; разработка и внедрение севооборотов и рациональной структуры посевных площадей, правильное хранение, обеспечение готовности семенного и посадочного материала к посеву, посадке).</w:t>
      </w:r>
    </w:p>
    <w:p w14:paraId="4F7BC987" w14:textId="77777777" w:rsidR="001E77E0" w:rsidRPr="00874281" w:rsidRDefault="001E77E0" w:rsidP="001E77E0">
      <w:pPr>
        <w:shd w:val="clear" w:color="auto" w:fill="FFFFFF"/>
        <w:contextualSpacing/>
        <w:rPr>
          <w:sz w:val="30"/>
          <w:szCs w:val="30"/>
        </w:rPr>
      </w:pPr>
    </w:p>
    <w:p w14:paraId="5AEF2EA3"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4. Практическая работа (37–40 мин)</w:t>
      </w:r>
    </w:p>
    <w:p w14:paraId="24DD00F4" w14:textId="77777777" w:rsidR="001E77E0" w:rsidRPr="00874281" w:rsidRDefault="001E77E0" w:rsidP="001E77E0">
      <w:pPr>
        <w:rPr>
          <w:rFonts w:eastAsia="Times New Roman"/>
          <w:sz w:val="30"/>
          <w:szCs w:val="30"/>
        </w:rPr>
      </w:pPr>
      <w:r w:rsidRPr="00874281">
        <w:rPr>
          <w:rFonts w:eastAsia="Times New Roman"/>
          <w:sz w:val="30"/>
          <w:szCs w:val="30"/>
        </w:rPr>
        <w:t>Цель: изучение натуральных образцов овощных культур, корнеплодов и клубнеплодов.</w:t>
      </w:r>
    </w:p>
    <w:p w14:paraId="4D7A4D08" w14:textId="77777777" w:rsidR="001E77E0" w:rsidRPr="00874281" w:rsidRDefault="001E77E0" w:rsidP="001E77E0">
      <w:pPr>
        <w:rPr>
          <w:rFonts w:eastAsia="Times New Roman"/>
          <w:sz w:val="30"/>
          <w:szCs w:val="30"/>
        </w:rPr>
      </w:pPr>
      <w:r w:rsidRPr="00874281">
        <w:rPr>
          <w:rFonts w:eastAsia="Times New Roman"/>
          <w:sz w:val="30"/>
          <w:szCs w:val="30"/>
        </w:rPr>
        <w:t>Оснащение (дополнительно к общему оборудованию): натуральные образцы растений, гербарии.</w:t>
      </w:r>
    </w:p>
    <w:p w14:paraId="67EA152E" w14:textId="77777777" w:rsidR="001E77E0" w:rsidRPr="00874281" w:rsidRDefault="001E77E0" w:rsidP="001E77E0">
      <w:pPr>
        <w:rPr>
          <w:rFonts w:eastAsia="Times New Roman"/>
          <w:sz w:val="30"/>
          <w:szCs w:val="30"/>
        </w:rPr>
      </w:pPr>
      <w:r w:rsidRPr="00874281">
        <w:rPr>
          <w:rFonts w:eastAsia="Times New Roman"/>
          <w:sz w:val="30"/>
          <w:szCs w:val="30"/>
        </w:rPr>
        <w:t>Порядок выполнения работы.</w:t>
      </w:r>
    </w:p>
    <w:p w14:paraId="1A3B676C" w14:textId="77777777" w:rsidR="001E77E0" w:rsidRPr="00874281" w:rsidRDefault="001E77E0" w:rsidP="001E77E0">
      <w:pPr>
        <w:rPr>
          <w:rFonts w:eastAsia="Times New Roman"/>
          <w:sz w:val="30"/>
          <w:szCs w:val="30"/>
        </w:rPr>
      </w:pPr>
      <w:r w:rsidRPr="00874281">
        <w:rPr>
          <w:rFonts w:eastAsia="Times New Roman"/>
          <w:sz w:val="30"/>
          <w:szCs w:val="30"/>
        </w:rPr>
        <w:t>Задание 1. Определение видов овощных культур.</w:t>
      </w:r>
    </w:p>
    <w:p w14:paraId="73FB4850" w14:textId="77777777" w:rsidR="001E77E0" w:rsidRPr="00874281" w:rsidRDefault="001E77E0" w:rsidP="001E77E0">
      <w:pPr>
        <w:rPr>
          <w:rFonts w:eastAsia="Times New Roman"/>
          <w:sz w:val="30"/>
          <w:szCs w:val="30"/>
        </w:rPr>
      </w:pPr>
      <w:r w:rsidRPr="00874281">
        <w:rPr>
          <w:rFonts w:eastAsia="Times New Roman"/>
          <w:sz w:val="30"/>
          <w:szCs w:val="30"/>
        </w:rPr>
        <w:t>Учащиеся самостоятельно определяют овощные культуры по натуральным образцам и гербариям, пользуясь справочными материалами, плакатами.</w:t>
      </w:r>
    </w:p>
    <w:p w14:paraId="0A121A1B" w14:textId="77777777" w:rsidR="001E77E0" w:rsidRPr="00874281" w:rsidRDefault="001E77E0" w:rsidP="001E77E0">
      <w:pPr>
        <w:rPr>
          <w:rFonts w:eastAsia="Times New Roman"/>
          <w:sz w:val="30"/>
          <w:szCs w:val="30"/>
        </w:rPr>
      </w:pPr>
      <w:r w:rsidRPr="00874281">
        <w:rPr>
          <w:rFonts w:eastAsia="Times New Roman"/>
          <w:sz w:val="30"/>
          <w:szCs w:val="30"/>
        </w:rPr>
        <w:t>Задание 2. Оценка столовых сортов картофеля.</w:t>
      </w:r>
    </w:p>
    <w:p w14:paraId="738026CB" w14:textId="77777777" w:rsidR="001E77E0" w:rsidRPr="00874281" w:rsidRDefault="001E77E0" w:rsidP="001E77E0">
      <w:pPr>
        <w:contextualSpacing/>
        <w:rPr>
          <w:rFonts w:eastAsia="Times New Roman"/>
          <w:sz w:val="30"/>
          <w:szCs w:val="30"/>
        </w:rPr>
      </w:pPr>
      <w:r w:rsidRPr="00874281">
        <w:rPr>
          <w:rFonts w:eastAsia="Times New Roman"/>
          <w:sz w:val="30"/>
          <w:szCs w:val="30"/>
        </w:rPr>
        <w:t>Учащиеся осуществляют оценку клубней картофеля различных сортов в свежем, а затем вареном виде, анализируя морфометрические и вкусовые параметры.</w:t>
      </w:r>
    </w:p>
    <w:p w14:paraId="165D214D" w14:textId="77777777" w:rsidR="001E77E0" w:rsidRPr="00874281" w:rsidRDefault="001E77E0" w:rsidP="001E77E0">
      <w:pPr>
        <w:contextualSpacing/>
        <w:rPr>
          <w:rFonts w:eastAsia="Times New Roman"/>
          <w:sz w:val="30"/>
          <w:szCs w:val="30"/>
        </w:rPr>
      </w:pPr>
      <w:r w:rsidRPr="00874281">
        <w:rPr>
          <w:rFonts w:eastAsia="Times New Roman"/>
          <w:sz w:val="30"/>
          <w:szCs w:val="30"/>
        </w:rPr>
        <w:lastRenderedPageBreak/>
        <w:t>Для оценки по внешним признакам из средней пробы отбирают по 10–15 клубней, с которыми проводят следующие учеты и анализы.</w:t>
      </w:r>
    </w:p>
    <w:p w14:paraId="0DD33BA7" w14:textId="77777777" w:rsidR="001E77E0" w:rsidRPr="00874281" w:rsidRDefault="001E77E0" w:rsidP="001E77E0">
      <w:pPr>
        <w:contextualSpacing/>
        <w:rPr>
          <w:rFonts w:eastAsia="Times New Roman"/>
          <w:sz w:val="30"/>
          <w:szCs w:val="30"/>
        </w:rPr>
      </w:pPr>
      <w:r w:rsidRPr="00874281">
        <w:rPr>
          <w:rFonts w:eastAsia="Times New Roman"/>
          <w:sz w:val="30"/>
          <w:szCs w:val="30"/>
        </w:rPr>
        <w:t>Форма клубней картофеля варьирует от округлой до очень длинной. Согласно рекомендациям UPOV приняты следующие обозначения.</w:t>
      </w:r>
    </w:p>
    <w:p w14:paraId="7BA41D60" w14:textId="77777777" w:rsidR="002D1AB2" w:rsidRPr="00874281" w:rsidRDefault="002D1AB2" w:rsidP="001E77E0">
      <w:pPr>
        <w:contextualSpacing/>
        <w:rPr>
          <w:rFonts w:eastAsia="Times New Roman"/>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933"/>
      </w:tblGrid>
      <w:tr w:rsidR="001E77E0" w:rsidRPr="00874281" w14:paraId="203BA15D" w14:textId="77777777" w:rsidTr="002D1AB2">
        <w:tc>
          <w:tcPr>
            <w:tcW w:w="5637" w:type="dxa"/>
          </w:tcPr>
          <w:p w14:paraId="6207F66A" w14:textId="77777777" w:rsidR="001E77E0" w:rsidRPr="00874281" w:rsidRDefault="001E77E0" w:rsidP="001E77E0">
            <w:pPr>
              <w:contextualSpacing/>
              <w:rPr>
                <w:rFonts w:eastAsia="Times New Roman"/>
                <w:sz w:val="26"/>
                <w:szCs w:val="26"/>
              </w:rPr>
            </w:pPr>
            <w:r w:rsidRPr="00874281">
              <w:rPr>
                <w:rFonts w:eastAsia="Times New Roman"/>
                <w:sz w:val="26"/>
                <w:szCs w:val="26"/>
              </w:rPr>
              <w:t>Форма клубней</w:t>
            </w:r>
          </w:p>
        </w:tc>
        <w:tc>
          <w:tcPr>
            <w:tcW w:w="3933" w:type="dxa"/>
          </w:tcPr>
          <w:p w14:paraId="66853B2A" w14:textId="77777777" w:rsidR="001E77E0" w:rsidRPr="00874281" w:rsidRDefault="001E77E0" w:rsidP="001E77E0">
            <w:pPr>
              <w:contextualSpacing/>
              <w:rPr>
                <w:rFonts w:eastAsia="Times New Roman"/>
                <w:sz w:val="26"/>
                <w:szCs w:val="26"/>
              </w:rPr>
            </w:pPr>
            <w:r w:rsidRPr="00874281">
              <w:rPr>
                <w:rFonts w:eastAsia="Times New Roman"/>
                <w:sz w:val="26"/>
                <w:szCs w:val="26"/>
              </w:rPr>
              <w:t>Отношение длина/ ширина</w:t>
            </w:r>
          </w:p>
        </w:tc>
      </w:tr>
      <w:tr w:rsidR="001E77E0" w:rsidRPr="00874281" w14:paraId="07691BFB" w14:textId="77777777" w:rsidTr="002D1AB2">
        <w:tc>
          <w:tcPr>
            <w:tcW w:w="5637" w:type="dxa"/>
          </w:tcPr>
          <w:p w14:paraId="2AAA1DDD" w14:textId="77777777" w:rsidR="001E77E0" w:rsidRPr="00874281" w:rsidRDefault="001E77E0" w:rsidP="001E77E0">
            <w:pPr>
              <w:contextualSpacing/>
              <w:rPr>
                <w:rFonts w:eastAsia="Times New Roman"/>
                <w:sz w:val="26"/>
                <w:szCs w:val="26"/>
              </w:rPr>
            </w:pPr>
            <w:r w:rsidRPr="00874281">
              <w:rPr>
                <w:rFonts w:eastAsia="Times New Roman"/>
                <w:sz w:val="26"/>
                <w:szCs w:val="26"/>
              </w:rPr>
              <w:t>Округлая</w:t>
            </w:r>
          </w:p>
        </w:tc>
        <w:tc>
          <w:tcPr>
            <w:tcW w:w="3933" w:type="dxa"/>
          </w:tcPr>
          <w:p w14:paraId="5B488026" w14:textId="77777777" w:rsidR="001E77E0" w:rsidRPr="00874281" w:rsidRDefault="001E77E0" w:rsidP="001E77E0">
            <w:pPr>
              <w:contextualSpacing/>
              <w:rPr>
                <w:rFonts w:eastAsia="Times New Roman"/>
                <w:sz w:val="26"/>
                <w:szCs w:val="26"/>
              </w:rPr>
            </w:pPr>
            <w:r w:rsidRPr="00874281">
              <w:rPr>
                <w:rFonts w:eastAsia="Times New Roman"/>
                <w:sz w:val="26"/>
                <w:szCs w:val="26"/>
              </w:rPr>
              <w:t>1,09 и менее</w:t>
            </w:r>
          </w:p>
        </w:tc>
      </w:tr>
      <w:tr w:rsidR="001E77E0" w:rsidRPr="00874281" w14:paraId="304EAA07" w14:textId="77777777" w:rsidTr="002D1AB2">
        <w:tc>
          <w:tcPr>
            <w:tcW w:w="5637" w:type="dxa"/>
          </w:tcPr>
          <w:p w14:paraId="66632E6B" w14:textId="77777777" w:rsidR="001E77E0" w:rsidRPr="00874281" w:rsidRDefault="001E77E0" w:rsidP="001E77E0">
            <w:pPr>
              <w:contextualSpacing/>
              <w:rPr>
                <w:rFonts w:eastAsia="Times New Roman"/>
                <w:sz w:val="26"/>
                <w:szCs w:val="26"/>
              </w:rPr>
            </w:pPr>
            <w:r w:rsidRPr="00874281">
              <w:rPr>
                <w:rFonts w:eastAsia="Times New Roman"/>
                <w:sz w:val="26"/>
                <w:szCs w:val="26"/>
              </w:rPr>
              <w:t>Округло-овальная</w:t>
            </w:r>
          </w:p>
        </w:tc>
        <w:tc>
          <w:tcPr>
            <w:tcW w:w="3933" w:type="dxa"/>
          </w:tcPr>
          <w:p w14:paraId="05F8AE98" w14:textId="77777777" w:rsidR="001E77E0" w:rsidRPr="00874281" w:rsidRDefault="001E77E0" w:rsidP="001E77E0">
            <w:pPr>
              <w:contextualSpacing/>
              <w:rPr>
                <w:rFonts w:eastAsia="Times New Roman"/>
                <w:sz w:val="26"/>
                <w:szCs w:val="26"/>
              </w:rPr>
            </w:pPr>
            <w:r w:rsidRPr="00874281">
              <w:rPr>
                <w:rFonts w:eastAsia="Times New Roman"/>
                <w:sz w:val="26"/>
                <w:szCs w:val="26"/>
              </w:rPr>
              <w:t>1,10–1,29</w:t>
            </w:r>
          </w:p>
        </w:tc>
      </w:tr>
      <w:tr w:rsidR="001E77E0" w:rsidRPr="00874281" w14:paraId="16EFDD09" w14:textId="77777777" w:rsidTr="002D1AB2">
        <w:tc>
          <w:tcPr>
            <w:tcW w:w="5637" w:type="dxa"/>
          </w:tcPr>
          <w:p w14:paraId="54DD99D8" w14:textId="77777777" w:rsidR="001E77E0" w:rsidRPr="00874281" w:rsidRDefault="001E77E0" w:rsidP="001E77E0">
            <w:pPr>
              <w:contextualSpacing/>
              <w:rPr>
                <w:rFonts w:eastAsia="Times New Roman"/>
                <w:sz w:val="26"/>
                <w:szCs w:val="26"/>
              </w:rPr>
            </w:pPr>
            <w:r w:rsidRPr="00874281">
              <w:rPr>
                <w:rFonts w:eastAsia="Times New Roman"/>
                <w:sz w:val="26"/>
                <w:szCs w:val="26"/>
              </w:rPr>
              <w:t>Овальная</w:t>
            </w:r>
          </w:p>
        </w:tc>
        <w:tc>
          <w:tcPr>
            <w:tcW w:w="3933" w:type="dxa"/>
          </w:tcPr>
          <w:p w14:paraId="5463E25D" w14:textId="77777777" w:rsidR="001E77E0" w:rsidRPr="00874281" w:rsidRDefault="001E77E0" w:rsidP="001E77E0">
            <w:pPr>
              <w:contextualSpacing/>
              <w:rPr>
                <w:rFonts w:eastAsia="Times New Roman"/>
                <w:sz w:val="26"/>
                <w:szCs w:val="26"/>
              </w:rPr>
            </w:pPr>
            <w:r w:rsidRPr="00874281">
              <w:rPr>
                <w:rFonts w:eastAsia="Times New Roman"/>
                <w:sz w:val="26"/>
                <w:szCs w:val="26"/>
              </w:rPr>
              <w:t>1,30–1,49</w:t>
            </w:r>
          </w:p>
        </w:tc>
      </w:tr>
      <w:tr w:rsidR="001E77E0" w:rsidRPr="00874281" w14:paraId="2D561BE2" w14:textId="77777777" w:rsidTr="002D1AB2">
        <w:tc>
          <w:tcPr>
            <w:tcW w:w="5637" w:type="dxa"/>
          </w:tcPr>
          <w:p w14:paraId="0AFF4E2E" w14:textId="77777777" w:rsidR="001E77E0" w:rsidRPr="00874281" w:rsidRDefault="001E77E0" w:rsidP="001E77E0">
            <w:pPr>
              <w:contextualSpacing/>
              <w:rPr>
                <w:rFonts w:eastAsia="Times New Roman"/>
                <w:sz w:val="26"/>
                <w:szCs w:val="26"/>
              </w:rPr>
            </w:pPr>
            <w:r w:rsidRPr="00874281">
              <w:rPr>
                <w:rFonts w:eastAsia="Times New Roman"/>
                <w:sz w:val="26"/>
                <w:szCs w:val="26"/>
              </w:rPr>
              <w:t>Удлиненно-овальная</w:t>
            </w:r>
          </w:p>
        </w:tc>
        <w:tc>
          <w:tcPr>
            <w:tcW w:w="3933" w:type="dxa"/>
          </w:tcPr>
          <w:p w14:paraId="7F66FF1E" w14:textId="77777777" w:rsidR="001E77E0" w:rsidRPr="00874281" w:rsidRDefault="001E77E0" w:rsidP="001E77E0">
            <w:pPr>
              <w:contextualSpacing/>
              <w:rPr>
                <w:rFonts w:eastAsia="Times New Roman"/>
                <w:sz w:val="26"/>
                <w:szCs w:val="26"/>
              </w:rPr>
            </w:pPr>
            <w:r w:rsidRPr="00874281">
              <w:rPr>
                <w:rFonts w:eastAsia="Times New Roman"/>
                <w:sz w:val="26"/>
                <w:szCs w:val="26"/>
              </w:rPr>
              <w:t>1,50–1,69</w:t>
            </w:r>
          </w:p>
        </w:tc>
      </w:tr>
      <w:tr w:rsidR="001E77E0" w:rsidRPr="00874281" w14:paraId="45303547" w14:textId="77777777" w:rsidTr="002D1AB2">
        <w:tc>
          <w:tcPr>
            <w:tcW w:w="5637" w:type="dxa"/>
          </w:tcPr>
          <w:p w14:paraId="5B787BDA" w14:textId="77777777" w:rsidR="001E77E0" w:rsidRPr="00874281" w:rsidRDefault="001E77E0" w:rsidP="001E77E0">
            <w:pPr>
              <w:contextualSpacing/>
              <w:rPr>
                <w:rFonts w:eastAsia="Times New Roman"/>
                <w:sz w:val="26"/>
                <w:szCs w:val="26"/>
              </w:rPr>
            </w:pPr>
            <w:r w:rsidRPr="00874281">
              <w:rPr>
                <w:rFonts w:eastAsia="Times New Roman"/>
                <w:sz w:val="26"/>
                <w:szCs w:val="26"/>
              </w:rPr>
              <w:t>Длинная</w:t>
            </w:r>
          </w:p>
        </w:tc>
        <w:tc>
          <w:tcPr>
            <w:tcW w:w="3933" w:type="dxa"/>
          </w:tcPr>
          <w:p w14:paraId="3834305D" w14:textId="77777777" w:rsidR="001E77E0" w:rsidRPr="00874281" w:rsidRDefault="001E77E0" w:rsidP="001E77E0">
            <w:pPr>
              <w:contextualSpacing/>
              <w:rPr>
                <w:rFonts w:eastAsia="Times New Roman"/>
                <w:sz w:val="26"/>
                <w:szCs w:val="26"/>
              </w:rPr>
            </w:pPr>
            <w:r w:rsidRPr="00874281">
              <w:rPr>
                <w:rFonts w:eastAsia="Times New Roman"/>
                <w:sz w:val="26"/>
                <w:szCs w:val="26"/>
              </w:rPr>
              <w:t>1,70–1,99</w:t>
            </w:r>
          </w:p>
        </w:tc>
      </w:tr>
      <w:tr w:rsidR="001E77E0" w:rsidRPr="00874281" w14:paraId="1CB92FF8" w14:textId="77777777" w:rsidTr="002D1AB2">
        <w:tc>
          <w:tcPr>
            <w:tcW w:w="5637" w:type="dxa"/>
          </w:tcPr>
          <w:p w14:paraId="6578C84C" w14:textId="77777777" w:rsidR="001E77E0" w:rsidRPr="00874281" w:rsidRDefault="001E77E0" w:rsidP="001E77E0">
            <w:pPr>
              <w:contextualSpacing/>
              <w:rPr>
                <w:rFonts w:eastAsia="Times New Roman"/>
                <w:sz w:val="26"/>
                <w:szCs w:val="26"/>
              </w:rPr>
            </w:pPr>
            <w:r w:rsidRPr="00874281">
              <w:rPr>
                <w:rFonts w:eastAsia="Times New Roman"/>
                <w:sz w:val="26"/>
                <w:szCs w:val="26"/>
              </w:rPr>
              <w:t>Очень длинная</w:t>
            </w:r>
          </w:p>
        </w:tc>
        <w:tc>
          <w:tcPr>
            <w:tcW w:w="3933" w:type="dxa"/>
          </w:tcPr>
          <w:p w14:paraId="65A8EDD7" w14:textId="77777777" w:rsidR="001E77E0" w:rsidRPr="00874281" w:rsidRDefault="001E77E0" w:rsidP="001E77E0">
            <w:pPr>
              <w:contextualSpacing/>
              <w:rPr>
                <w:rFonts w:eastAsia="Times New Roman"/>
                <w:sz w:val="26"/>
                <w:szCs w:val="26"/>
              </w:rPr>
            </w:pPr>
            <w:r w:rsidRPr="00874281">
              <w:rPr>
                <w:rFonts w:eastAsia="Times New Roman"/>
                <w:sz w:val="26"/>
                <w:szCs w:val="26"/>
              </w:rPr>
              <w:t>2,00 и более</w:t>
            </w:r>
          </w:p>
        </w:tc>
      </w:tr>
    </w:tbl>
    <w:p w14:paraId="0771EEED" w14:textId="77777777" w:rsidR="001E77E0" w:rsidRPr="00874281" w:rsidRDefault="001E77E0" w:rsidP="001E77E0">
      <w:pPr>
        <w:contextualSpacing/>
        <w:rPr>
          <w:rFonts w:eastAsia="Times New Roman"/>
          <w:sz w:val="30"/>
          <w:szCs w:val="30"/>
        </w:rPr>
      </w:pPr>
      <w:r w:rsidRPr="00874281">
        <w:rPr>
          <w:rFonts w:eastAsia="Times New Roman"/>
          <w:sz w:val="30"/>
          <w:szCs w:val="30"/>
        </w:rPr>
        <w:t>Для определения формы клубня производится измерение его длины и ширины штангенциркулем и вычисляется отношение первой величины ко второй (индекс формы).</w:t>
      </w:r>
    </w:p>
    <w:p w14:paraId="38E7A58F" w14:textId="77777777" w:rsidR="001E77E0" w:rsidRPr="00874281" w:rsidRDefault="001E77E0" w:rsidP="001E77E0">
      <w:pPr>
        <w:contextualSpacing/>
        <w:rPr>
          <w:rFonts w:eastAsia="Times New Roman"/>
          <w:sz w:val="30"/>
          <w:szCs w:val="30"/>
        </w:rPr>
      </w:pPr>
      <w:r w:rsidRPr="00874281">
        <w:rPr>
          <w:rFonts w:eastAsia="Times New Roman"/>
          <w:sz w:val="30"/>
          <w:szCs w:val="30"/>
        </w:rPr>
        <w:t>Поверхность клубней должна быть гладкой, не озелененной, без наростов, углублений и трещин.</w:t>
      </w:r>
    </w:p>
    <w:p w14:paraId="29C71FEA" w14:textId="77777777" w:rsidR="001E77E0" w:rsidRPr="00874281" w:rsidRDefault="001E77E0" w:rsidP="001E77E0">
      <w:pPr>
        <w:contextualSpacing/>
        <w:rPr>
          <w:rFonts w:eastAsia="Times New Roman"/>
          <w:sz w:val="30"/>
          <w:szCs w:val="30"/>
        </w:rPr>
      </w:pPr>
      <w:r w:rsidRPr="00874281">
        <w:rPr>
          <w:rFonts w:eastAsia="Times New Roman"/>
          <w:sz w:val="30"/>
          <w:szCs w:val="30"/>
        </w:rPr>
        <w:t>Количество и глубина залегания глазков. По классификации UPOV принято классифицировать глубину глазков с делением на 5 групп:</w:t>
      </w:r>
    </w:p>
    <w:p w14:paraId="572019FD" w14:textId="77777777" w:rsidR="001E77E0" w:rsidRPr="00874281" w:rsidRDefault="001E77E0" w:rsidP="001E77E0">
      <w:pPr>
        <w:contextualSpacing/>
        <w:rPr>
          <w:rFonts w:eastAsia="Times New Roman"/>
          <w:sz w:val="30"/>
          <w:szCs w:val="30"/>
        </w:rPr>
      </w:pPr>
      <w:r w:rsidRPr="00874281">
        <w:rPr>
          <w:rFonts w:eastAsia="Times New Roman"/>
          <w:sz w:val="30"/>
          <w:szCs w:val="30"/>
        </w:rPr>
        <w:t>Очень мелкие</w:t>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t>1,0 мм и менее;</w:t>
      </w:r>
    </w:p>
    <w:p w14:paraId="0591F1C7" w14:textId="77777777" w:rsidR="001E77E0" w:rsidRPr="00874281" w:rsidRDefault="001E77E0" w:rsidP="001E77E0">
      <w:pPr>
        <w:contextualSpacing/>
        <w:rPr>
          <w:rFonts w:eastAsia="Times New Roman"/>
          <w:sz w:val="30"/>
          <w:szCs w:val="30"/>
        </w:rPr>
      </w:pPr>
      <w:r w:rsidRPr="00874281">
        <w:rPr>
          <w:rFonts w:eastAsia="Times New Roman"/>
          <w:sz w:val="30"/>
          <w:szCs w:val="30"/>
        </w:rPr>
        <w:t>Мелкие</w:t>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t>1,1–1,3 мм;</w:t>
      </w:r>
    </w:p>
    <w:p w14:paraId="4AF5243A" w14:textId="77777777" w:rsidR="001E77E0" w:rsidRPr="00874281" w:rsidRDefault="001E77E0" w:rsidP="001E77E0">
      <w:pPr>
        <w:contextualSpacing/>
        <w:rPr>
          <w:rFonts w:eastAsia="Times New Roman"/>
          <w:sz w:val="30"/>
          <w:szCs w:val="30"/>
        </w:rPr>
      </w:pPr>
      <w:r w:rsidRPr="00874281">
        <w:rPr>
          <w:rFonts w:eastAsia="Times New Roman"/>
          <w:sz w:val="30"/>
          <w:szCs w:val="30"/>
        </w:rPr>
        <w:t>Средние</w:t>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t>1,4–1,6 мм;</w:t>
      </w:r>
    </w:p>
    <w:p w14:paraId="397BA31B" w14:textId="77777777" w:rsidR="001E77E0" w:rsidRPr="00874281" w:rsidRDefault="001E77E0" w:rsidP="001E77E0">
      <w:pPr>
        <w:contextualSpacing/>
        <w:rPr>
          <w:rFonts w:eastAsia="Times New Roman"/>
          <w:sz w:val="30"/>
          <w:szCs w:val="30"/>
        </w:rPr>
      </w:pPr>
      <w:r w:rsidRPr="00874281">
        <w:rPr>
          <w:rFonts w:eastAsia="Times New Roman"/>
          <w:sz w:val="30"/>
          <w:szCs w:val="30"/>
        </w:rPr>
        <w:t>Глубокие</w:t>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t>1,7–1,9 мм;</w:t>
      </w:r>
    </w:p>
    <w:p w14:paraId="572D1B13" w14:textId="77777777" w:rsidR="001E77E0" w:rsidRPr="00874281" w:rsidRDefault="001E77E0" w:rsidP="001E77E0">
      <w:pPr>
        <w:contextualSpacing/>
        <w:rPr>
          <w:rFonts w:eastAsia="Times New Roman"/>
          <w:sz w:val="30"/>
          <w:szCs w:val="30"/>
        </w:rPr>
      </w:pPr>
      <w:r w:rsidRPr="00874281">
        <w:rPr>
          <w:rFonts w:eastAsia="Times New Roman"/>
          <w:sz w:val="30"/>
          <w:szCs w:val="30"/>
        </w:rPr>
        <w:t>Очень глубокие</w:t>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r>
      <w:r w:rsidRPr="00874281">
        <w:rPr>
          <w:rFonts w:eastAsia="Times New Roman"/>
          <w:sz w:val="30"/>
          <w:szCs w:val="30"/>
        </w:rPr>
        <w:tab/>
        <w:t>2 мм и более.</w:t>
      </w:r>
    </w:p>
    <w:p w14:paraId="787480B0" w14:textId="77777777" w:rsidR="001E77E0" w:rsidRPr="00874281" w:rsidRDefault="001E77E0" w:rsidP="001E77E0">
      <w:pPr>
        <w:contextualSpacing/>
        <w:rPr>
          <w:rFonts w:eastAsia="Times New Roman"/>
          <w:sz w:val="30"/>
          <w:szCs w:val="30"/>
        </w:rPr>
      </w:pPr>
      <w:r w:rsidRPr="00874281">
        <w:rPr>
          <w:rFonts w:eastAsia="Times New Roman"/>
          <w:sz w:val="30"/>
          <w:szCs w:val="30"/>
        </w:rPr>
        <w:t>Глубина залегания глазков определяется с помощью штангенциркуля или специальной измерительной линейкой, количество – путем подсчета количества штук.</w:t>
      </w:r>
    </w:p>
    <w:p w14:paraId="2879E982" w14:textId="77777777" w:rsidR="001E77E0" w:rsidRPr="00874281" w:rsidRDefault="001E77E0" w:rsidP="001E77E0">
      <w:pPr>
        <w:contextualSpacing/>
        <w:rPr>
          <w:rFonts w:eastAsia="Times New Roman"/>
          <w:sz w:val="30"/>
          <w:szCs w:val="30"/>
        </w:rPr>
      </w:pPr>
      <w:r w:rsidRPr="00874281">
        <w:rPr>
          <w:rFonts w:eastAsia="Times New Roman"/>
          <w:sz w:val="30"/>
          <w:szCs w:val="30"/>
        </w:rPr>
        <w:t>Оценка столовых качеств клубней.</w:t>
      </w:r>
    </w:p>
    <w:p w14:paraId="67FFE695" w14:textId="77777777" w:rsidR="001E77E0" w:rsidRPr="00874281" w:rsidRDefault="001E77E0" w:rsidP="001E77E0">
      <w:pPr>
        <w:contextualSpacing/>
        <w:rPr>
          <w:rFonts w:eastAsia="Times New Roman"/>
          <w:sz w:val="30"/>
          <w:szCs w:val="30"/>
        </w:rPr>
      </w:pPr>
      <w:r w:rsidRPr="00874281">
        <w:rPr>
          <w:rFonts w:eastAsia="Times New Roman"/>
          <w:sz w:val="30"/>
          <w:szCs w:val="30"/>
        </w:rPr>
        <w:t>Консистенция мякоти клубня определяется в баллах вилкой по следующей шкале:</w:t>
      </w:r>
    </w:p>
    <w:p w14:paraId="5F3DD179" w14:textId="77777777" w:rsidR="001E77E0" w:rsidRPr="00874281" w:rsidRDefault="001E77E0" w:rsidP="001E77E0">
      <w:pPr>
        <w:contextualSpacing/>
        <w:rPr>
          <w:rFonts w:eastAsia="Times New Roman"/>
          <w:sz w:val="30"/>
          <w:szCs w:val="30"/>
        </w:rPr>
      </w:pPr>
    </w:p>
    <w:p w14:paraId="6199E5A6" w14:textId="77777777" w:rsidR="001E77E0" w:rsidRPr="00874281" w:rsidRDefault="001E77E0" w:rsidP="001E77E0">
      <w:pPr>
        <w:contextualSpacing/>
        <w:rPr>
          <w:rFonts w:eastAsia="Times New Roman"/>
          <w:sz w:val="30"/>
          <w:szCs w:val="30"/>
        </w:rPr>
      </w:pPr>
      <w:r w:rsidRPr="00874281">
        <w:rPr>
          <w:rFonts w:eastAsia="Times New Roman"/>
          <w:sz w:val="30"/>
          <w:szCs w:val="30"/>
        </w:rPr>
        <w:t>7 – мягкая (нежная);</w:t>
      </w:r>
    </w:p>
    <w:p w14:paraId="680BF136" w14:textId="77777777" w:rsidR="001E77E0" w:rsidRPr="00874281" w:rsidRDefault="001E77E0" w:rsidP="001E77E0">
      <w:pPr>
        <w:contextualSpacing/>
        <w:rPr>
          <w:rFonts w:eastAsia="Times New Roman"/>
          <w:sz w:val="30"/>
          <w:szCs w:val="30"/>
        </w:rPr>
      </w:pPr>
      <w:r w:rsidRPr="00874281">
        <w:rPr>
          <w:rFonts w:eastAsia="Times New Roman"/>
          <w:sz w:val="30"/>
          <w:szCs w:val="30"/>
        </w:rPr>
        <w:t>5 – умеренно плотная;</w:t>
      </w:r>
    </w:p>
    <w:p w14:paraId="2D3191A4" w14:textId="77777777" w:rsidR="001E77E0" w:rsidRPr="00874281" w:rsidRDefault="001E77E0" w:rsidP="001E77E0">
      <w:pPr>
        <w:contextualSpacing/>
        <w:rPr>
          <w:rFonts w:eastAsia="Times New Roman"/>
          <w:sz w:val="30"/>
          <w:szCs w:val="30"/>
        </w:rPr>
      </w:pPr>
      <w:r w:rsidRPr="00874281">
        <w:rPr>
          <w:rFonts w:eastAsia="Times New Roman"/>
          <w:sz w:val="30"/>
          <w:szCs w:val="30"/>
        </w:rPr>
        <w:t>3 – плотная;</w:t>
      </w:r>
    </w:p>
    <w:p w14:paraId="61ACFF11"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1 – волокнистая (в особенности у </w:t>
      </w:r>
      <w:proofErr w:type="spellStart"/>
      <w:r w:rsidRPr="00874281">
        <w:rPr>
          <w:rFonts w:eastAsia="Times New Roman"/>
          <w:sz w:val="30"/>
          <w:szCs w:val="30"/>
        </w:rPr>
        <w:t>столонного</w:t>
      </w:r>
      <w:proofErr w:type="spellEnd"/>
      <w:r w:rsidRPr="00874281">
        <w:rPr>
          <w:rFonts w:eastAsia="Times New Roman"/>
          <w:sz w:val="30"/>
          <w:szCs w:val="30"/>
        </w:rPr>
        <w:t xml:space="preserve"> следа).</w:t>
      </w:r>
    </w:p>
    <w:p w14:paraId="44C21BBF"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Мучнистость клубня определяется в баллах </w:t>
      </w:r>
      <w:proofErr w:type="spellStart"/>
      <w:r w:rsidRPr="00874281">
        <w:rPr>
          <w:rFonts w:eastAsia="Times New Roman"/>
          <w:sz w:val="30"/>
          <w:szCs w:val="30"/>
        </w:rPr>
        <w:t>органолептически</w:t>
      </w:r>
      <w:proofErr w:type="spellEnd"/>
      <w:r w:rsidRPr="00874281">
        <w:rPr>
          <w:rFonts w:eastAsia="Times New Roman"/>
          <w:sz w:val="30"/>
          <w:szCs w:val="30"/>
        </w:rPr>
        <w:t xml:space="preserve"> и визуально по следующей шкале:</w:t>
      </w:r>
    </w:p>
    <w:p w14:paraId="65AF4FCB" w14:textId="77777777" w:rsidR="001E77E0" w:rsidRPr="00874281" w:rsidRDefault="001E77E0" w:rsidP="001E77E0">
      <w:pPr>
        <w:contextualSpacing/>
        <w:rPr>
          <w:rFonts w:eastAsia="Times New Roman"/>
          <w:sz w:val="30"/>
          <w:szCs w:val="30"/>
        </w:rPr>
      </w:pPr>
      <w:r w:rsidRPr="00874281">
        <w:rPr>
          <w:rFonts w:eastAsia="Times New Roman"/>
          <w:sz w:val="30"/>
          <w:szCs w:val="30"/>
        </w:rPr>
        <w:t>9 – очень мучнистая, зернистая, иногда с блеском;</w:t>
      </w:r>
    </w:p>
    <w:p w14:paraId="1194FDAF" w14:textId="77777777" w:rsidR="001E77E0" w:rsidRPr="00874281" w:rsidRDefault="001E77E0" w:rsidP="001E77E0">
      <w:pPr>
        <w:contextualSpacing/>
        <w:rPr>
          <w:rFonts w:eastAsia="Times New Roman"/>
          <w:sz w:val="30"/>
          <w:szCs w:val="30"/>
        </w:rPr>
      </w:pPr>
      <w:r w:rsidRPr="00874281">
        <w:rPr>
          <w:rFonts w:eastAsia="Times New Roman"/>
          <w:sz w:val="30"/>
          <w:szCs w:val="30"/>
        </w:rPr>
        <w:t>7 – очень мучнистая, мелкозернистая;</w:t>
      </w:r>
    </w:p>
    <w:p w14:paraId="1BD4DB5F" w14:textId="77777777" w:rsidR="001E77E0" w:rsidRPr="00874281" w:rsidRDefault="001E77E0" w:rsidP="001E77E0">
      <w:pPr>
        <w:contextualSpacing/>
        <w:rPr>
          <w:rFonts w:eastAsia="Times New Roman"/>
          <w:sz w:val="30"/>
          <w:szCs w:val="30"/>
        </w:rPr>
      </w:pPr>
      <w:r w:rsidRPr="00874281">
        <w:rPr>
          <w:rFonts w:eastAsia="Times New Roman"/>
          <w:sz w:val="30"/>
          <w:szCs w:val="30"/>
        </w:rPr>
        <w:t>5 – умеренно мучнистая;</w:t>
      </w:r>
    </w:p>
    <w:p w14:paraId="4FF09936" w14:textId="77777777" w:rsidR="001E77E0" w:rsidRPr="00874281" w:rsidRDefault="001E77E0" w:rsidP="001E77E0">
      <w:pPr>
        <w:contextualSpacing/>
        <w:rPr>
          <w:rFonts w:eastAsia="Times New Roman"/>
          <w:sz w:val="30"/>
          <w:szCs w:val="30"/>
        </w:rPr>
      </w:pPr>
      <w:r w:rsidRPr="00874281">
        <w:rPr>
          <w:rFonts w:eastAsia="Times New Roman"/>
          <w:sz w:val="30"/>
          <w:szCs w:val="30"/>
        </w:rPr>
        <w:t>3 – слабо мучнистая;</w:t>
      </w:r>
    </w:p>
    <w:p w14:paraId="5C329451" w14:textId="77777777" w:rsidR="001E77E0" w:rsidRPr="00874281" w:rsidRDefault="001E77E0" w:rsidP="001E77E0">
      <w:pPr>
        <w:contextualSpacing/>
        <w:rPr>
          <w:rFonts w:eastAsia="Times New Roman"/>
          <w:sz w:val="30"/>
          <w:szCs w:val="30"/>
        </w:rPr>
      </w:pPr>
      <w:r w:rsidRPr="00874281">
        <w:rPr>
          <w:rFonts w:eastAsia="Times New Roman"/>
          <w:sz w:val="30"/>
          <w:szCs w:val="30"/>
        </w:rPr>
        <w:t>1 – не мучнистая.</w:t>
      </w:r>
    </w:p>
    <w:p w14:paraId="1B70D041" w14:textId="77777777" w:rsidR="001E77E0" w:rsidRPr="00874281" w:rsidRDefault="001E77E0" w:rsidP="001E77E0">
      <w:pPr>
        <w:contextualSpacing/>
        <w:rPr>
          <w:rFonts w:eastAsia="Times New Roman"/>
          <w:sz w:val="30"/>
          <w:szCs w:val="30"/>
        </w:rPr>
      </w:pPr>
      <w:r w:rsidRPr="00874281">
        <w:rPr>
          <w:rFonts w:eastAsia="Times New Roman"/>
          <w:sz w:val="30"/>
          <w:szCs w:val="30"/>
        </w:rPr>
        <w:lastRenderedPageBreak/>
        <w:t>Водянистость клубня в баллах определяется по следующей шкале:</w:t>
      </w:r>
    </w:p>
    <w:p w14:paraId="51F20582" w14:textId="77777777" w:rsidR="001E77E0" w:rsidRPr="00874281" w:rsidRDefault="001E77E0" w:rsidP="001E77E0">
      <w:pPr>
        <w:contextualSpacing/>
        <w:rPr>
          <w:rFonts w:eastAsia="Times New Roman"/>
          <w:sz w:val="30"/>
          <w:szCs w:val="30"/>
        </w:rPr>
      </w:pPr>
      <w:r w:rsidRPr="00874281">
        <w:rPr>
          <w:rFonts w:eastAsia="Times New Roman"/>
          <w:sz w:val="30"/>
          <w:szCs w:val="30"/>
        </w:rPr>
        <w:t>1 – очень водянистая;</w:t>
      </w:r>
    </w:p>
    <w:p w14:paraId="4CCA3966" w14:textId="77777777" w:rsidR="001E77E0" w:rsidRPr="00874281" w:rsidRDefault="001E77E0" w:rsidP="001E77E0">
      <w:pPr>
        <w:contextualSpacing/>
        <w:rPr>
          <w:rFonts w:eastAsia="Times New Roman"/>
          <w:sz w:val="30"/>
          <w:szCs w:val="30"/>
        </w:rPr>
      </w:pPr>
      <w:r w:rsidRPr="00874281">
        <w:rPr>
          <w:rFonts w:eastAsia="Times New Roman"/>
          <w:sz w:val="30"/>
          <w:szCs w:val="30"/>
        </w:rPr>
        <w:t>3 – водянистая;</w:t>
      </w:r>
    </w:p>
    <w:p w14:paraId="0508CA7C" w14:textId="77777777" w:rsidR="001E77E0" w:rsidRPr="00874281" w:rsidRDefault="001E77E0" w:rsidP="001E77E0">
      <w:pPr>
        <w:contextualSpacing/>
        <w:rPr>
          <w:rFonts w:eastAsia="Times New Roman"/>
          <w:sz w:val="30"/>
          <w:szCs w:val="30"/>
        </w:rPr>
      </w:pPr>
      <w:r w:rsidRPr="00874281">
        <w:rPr>
          <w:rFonts w:eastAsia="Times New Roman"/>
          <w:sz w:val="30"/>
          <w:szCs w:val="30"/>
        </w:rPr>
        <w:t>5 – умеренно водянистая;</w:t>
      </w:r>
    </w:p>
    <w:p w14:paraId="3D4CB503" w14:textId="77777777" w:rsidR="001E77E0" w:rsidRPr="00874281" w:rsidRDefault="001E77E0" w:rsidP="001E77E0">
      <w:pPr>
        <w:contextualSpacing/>
        <w:rPr>
          <w:rFonts w:eastAsia="Times New Roman"/>
          <w:sz w:val="30"/>
          <w:szCs w:val="30"/>
        </w:rPr>
      </w:pPr>
      <w:r w:rsidRPr="00874281">
        <w:rPr>
          <w:rFonts w:eastAsia="Times New Roman"/>
          <w:sz w:val="30"/>
          <w:szCs w:val="30"/>
        </w:rPr>
        <w:t>7 – слабо водянистая;</w:t>
      </w:r>
    </w:p>
    <w:p w14:paraId="42C9163F" w14:textId="77777777" w:rsidR="001E77E0" w:rsidRPr="00874281" w:rsidRDefault="001E77E0" w:rsidP="001E77E0">
      <w:pPr>
        <w:contextualSpacing/>
        <w:rPr>
          <w:rFonts w:eastAsia="Times New Roman"/>
          <w:sz w:val="30"/>
          <w:szCs w:val="30"/>
        </w:rPr>
      </w:pPr>
      <w:r w:rsidRPr="00874281">
        <w:rPr>
          <w:rFonts w:eastAsia="Times New Roman"/>
          <w:sz w:val="30"/>
          <w:szCs w:val="30"/>
        </w:rPr>
        <w:t>9 – не водянистая.</w:t>
      </w:r>
    </w:p>
    <w:p w14:paraId="376746C7" w14:textId="77777777" w:rsidR="001E77E0" w:rsidRPr="00874281" w:rsidRDefault="001E77E0" w:rsidP="001E77E0">
      <w:pPr>
        <w:contextualSpacing/>
        <w:rPr>
          <w:rFonts w:eastAsia="Times New Roman"/>
          <w:sz w:val="30"/>
          <w:szCs w:val="30"/>
        </w:rPr>
      </w:pPr>
      <w:r w:rsidRPr="00874281">
        <w:rPr>
          <w:rFonts w:eastAsia="Times New Roman"/>
          <w:sz w:val="30"/>
          <w:szCs w:val="30"/>
        </w:rPr>
        <w:t>Запах клубня определяется в баллах при разрезе горячего клубня непосредственно после окончания варки по следующей шкале:</w:t>
      </w:r>
    </w:p>
    <w:p w14:paraId="10131C9C" w14:textId="77777777" w:rsidR="001E77E0" w:rsidRPr="00874281" w:rsidRDefault="001E77E0" w:rsidP="001E77E0">
      <w:pPr>
        <w:contextualSpacing/>
        <w:rPr>
          <w:rFonts w:eastAsia="Times New Roman"/>
          <w:sz w:val="30"/>
          <w:szCs w:val="30"/>
        </w:rPr>
      </w:pPr>
      <w:r w:rsidRPr="00874281">
        <w:rPr>
          <w:rFonts w:eastAsia="Times New Roman"/>
          <w:sz w:val="30"/>
          <w:szCs w:val="30"/>
        </w:rPr>
        <w:t>1 – очень неприятный, резкий;</w:t>
      </w:r>
    </w:p>
    <w:p w14:paraId="483D37C1" w14:textId="77777777" w:rsidR="001E77E0" w:rsidRPr="00874281" w:rsidRDefault="001E77E0" w:rsidP="001E77E0">
      <w:pPr>
        <w:contextualSpacing/>
        <w:rPr>
          <w:rFonts w:eastAsia="Times New Roman"/>
          <w:sz w:val="30"/>
          <w:szCs w:val="30"/>
        </w:rPr>
      </w:pPr>
      <w:r w:rsidRPr="00874281">
        <w:rPr>
          <w:rFonts w:eastAsia="Times New Roman"/>
          <w:sz w:val="30"/>
          <w:szCs w:val="30"/>
        </w:rPr>
        <w:t>3 – неприятный;</w:t>
      </w:r>
    </w:p>
    <w:p w14:paraId="6F90D1F5" w14:textId="77777777" w:rsidR="001E77E0" w:rsidRPr="00874281" w:rsidRDefault="001E77E0" w:rsidP="001E77E0">
      <w:pPr>
        <w:contextualSpacing/>
        <w:rPr>
          <w:rFonts w:eastAsia="Times New Roman"/>
          <w:sz w:val="30"/>
          <w:szCs w:val="30"/>
        </w:rPr>
      </w:pPr>
      <w:r w:rsidRPr="00874281">
        <w:rPr>
          <w:rFonts w:eastAsia="Times New Roman"/>
          <w:sz w:val="30"/>
          <w:szCs w:val="30"/>
        </w:rPr>
        <w:t>5 – удовлетворительный;</w:t>
      </w:r>
    </w:p>
    <w:p w14:paraId="21D3A4F5" w14:textId="77777777" w:rsidR="001E77E0" w:rsidRPr="00874281" w:rsidRDefault="001E77E0" w:rsidP="001E77E0">
      <w:pPr>
        <w:contextualSpacing/>
        <w:rPr>
          <w:rFonts w:eastAsia="Times New Roman"/>
          <w:sz w:val="30"/>
          <w:szCs w:val="30"/>
        </w:rPr>
      </w:pPr>
      <w:r w:rsidRPr="00874281">
        <w:rPr>
          <w:rFonts w:eastAsia="Times New Roman"/>
          <w:sz w:val="30"/>
          <w:szCs w:val="30"/>
        </w:rPr>
        <w:t>7 – приятный;</w:t>
      </w:r>
    </w:p>
    <w:p w14:paraId="4F6C15B5" w14:textId="77777777" w:rsidR="001E77E0" w:rsidRPr="00874281" w:rsidRDefault="001E77E0" w:rsidP="001E77E0">
      <w:pPr>
        <w:contextualSpacing/>
        <w:rPr>
          <w:rFonts w:eastAsia="Times New Roman"/>
          <w:sz w:val="30"/>
          <w:szCs w:val="30"/>
        </w:rPr>
      </w:pPr>
      <w:r w:rsidRPr="00874281">
        <w:rPr>
          <w:rFonts w:eastAsia="Times New Roman"/>
          <w:sz w:val="30"/>
          <w:szCs w:val="30"/>
        </w:rPr>
        <w:t>9 – очень приятный.</w:t>
      </w:r>
    </w:p>
    <w:p w14:paraId="00899E45" w14:textId="77777777" w:rsidR="001E77E0" w:rsidRPr="00874281" w:rsidRDefault="001E77E0" w:rsidP="001E77E0">
      <w:pPr>
        <w:contextualSpacing/>
        <w:rPr>
          <w:rFonts w:eastAsia="Times New Roman"/>
          <w:sz w:val="30"/>
          <w:szCs w:val="30"/>
        </w:rPr>
      </w:pPr>
      <w:r w:rsidRPr="00874281">
        <w:rPr>
          <w:rFonts w:eastAsia="Times New Roman"/>
          <w:sz w:val="30"/>
          <w:szCs w:val="30"/>
        </w:rPr>
        <w:t>Вкус клубня. Дегустация проводится после окончания варки в горячем виде. Каждый дегустатор делает оценку по нескольким клубням, для чего весь образец делится на несколько проб по числу дегустаторов.</w:t>
      </w:r>
    </w:p>
    <w:p w14:paraId="3A89648E" w14:textId="77777777" w:rsidR="001E77E0" w:rsidRPr="00874281" w:rsidRDefault="001E77E0" w:rsidP="001E77E0">
      <w:pPr>
        <w:contextualSpacing/>
        <w:rPr>
          <w:rFonts w:eastAsia="Times New Roman"/>
          <w:sz w:val="30"/>
          <w:szCs w:val="30"/>
        </w:rPr>
      </w:pPr>
      <w:r w:rsidRPr="00874281">
        <w:rPr>
          <w:rFonts w:eastAsia="Times New Roman"/>
          <w:sz w:val="30"/>
          <w:szCs w:val="30"/>
        </w:rPr>
        <w:t>Вкус оценивается в баллах по следующей шкале:</w:t>
      </w:r>
    </w:p>
    <w:p w14:paraId="43E36ADC" w14:textId="77777777" w:rsidR="001E77E0" w:rsidRPr="00874281" w:rsidRDefault="001E77E0" w:rsidP="001E77E0">
      <w:pPr>
        <w:contextualSpacing/>
        <w:rPr>
          <w:rFonts w:eastAsia="Times New Roman"/>
          <w:sz w:val="30"/>
          <w:szCs w:val="30"/>
        </w:rPr>
      </w:pPr>
      <w:r w:rsidRPr="00874281">
        <w:rPr>
          <w:rFonts w:eastAsia="Times New Roman"/>
          <w:sz w:val="30"/>
          <w:szCs w:val="30"/>
        </w:rPr>
        <w:t>1 – плохой (неприятный, горьковатый);</w:t>
      </w:r>
    </w:p>
    <w:p w14:paraId="068765F9" w14:textId="77777777" w:rsidR="001E77E0" w:rsidRPr="00874281" w:rsidRDefault="001E77E0" w:rsidP="001E77E0">
      <w:pPr>
        <w:contextualSpacing/>
        <w:rPr>
          <w:rFonts w:eastAsia="Times New Roman"/>
          <w:sz w:val="30"/>
          <w:szCs w:val="30"/>
        </w:rPr>
      </w:pPr>
      <w:r w:rsidRPr="00874281">
        <w:rPr>
          <w:rFonts w:eastAsia="Times New Roman"/>
          <w:sz w:val="30"/>
          <w:szCs w:val="30"/>
        </w:rPr>
        <w:t>3 – невкусный, пресный;</w:t>
      </w:r>
    </w:p>
    <w:p w14:paraId="135FB217" w14:textId="77777777" w:rsidR="001E77E0" w:rsidRPr="00874281" w:rsidRDefault="001E77E0" w:rsidP="001E77E0">
      <w:pPr>
        <w:contextualSpacing/>
        <w:rPr>
          <w:rFonts w:eastAsia="Times New Roman"/>
          <w:sz w:val="30"/>
          <w:szCs w:val="30"/>
        </w:rPr>
      </w:pPr>
      <w:r w:rsidRPr="00874281">
        <w:rPr>
          <w:rFonts w:eastAsia="Times New Roman"/>
          <w:sz w:val="30"/>
          <w:szCs w:val="30"/>
        </w:rPr>
        <w:t>5 – удовлетворительный;</w:t>
      </w:r>
    </w:p>
    <w:p w14:paraId="593FCB69" w14:textId="77777777" w:rsidR="001E77E0" w:rsidRPr="00874281" w:rsidRDefault="001E77E0" w:rsidP="001E77E0">
      <w:pPr>
        <w:contextualSpacing/>
        <w:rPr>
          <w:rFonts w:eastAsia="Times New Roman"/>
          <w:sz w:val="30"/>
          <w:szCs w:val="30"/>
        </w:rPr>
      </w:pPr>
      <w:r w:rsidRPr="00874281">
        <w:rPr>
          <w:rFonts w:eastAsia="Times New Roman"/>
          <w:sz w:val="30"/>
          <w:szCs w:val="30"/>
        </w:rPr>
        <w:t>7 – хороший;</w:t>
      </w:r>
    </w:p>
    <w:p w14:paraId="7F6B57AD" w14:textId="77777777" w:rsidR="001E77E0" w:rsidRPr="00874281" w:rsidRDefault="001E77E0" w:rsidP="001E77E0">
      <w:pPr>
        <w:contextualSpacing/>
        <w:rPr>
          <w:rFonts w:eastAsia="Times New Roman"/>
          <w:sz w:val="30"/>
          <w:szCs w:val="30"/>
        </w:rPr>
      </w:pPr>
      <w:r w:rsidRPr="00874281">
        <w:rPr>
          <w:rFonts w:eastAsia="Times New Roman"/>
          <w:sz w:val="30"/>
          <w:szCs w:val="30"/>
        </w:rPr>
        <w:t>9 – отличный.</w:t>
      </w:r>
    </w:p>
    <w:p w14:paraId="540F9490" w14:textId="77777777" w:rsidR="001E77E0" w:rsidRPr="00874281" w:rsidRDefault="001E77E0" w:rsidP="001E77E0">
      <w:pPr>
        <w:contextualSpacing/>
        <w:rPr>
          <w:rFonts w:eastAsia="Times New Roman"/>
          <w:sz w:val="30"/>
          <w:szCs w:val="30"/>
        </w:rPr>
      </w:pPr>
      <w:proofErr w:type="spellStart"/>
      <w:r w:rsidRPr="00874281">
        <w:rPr>
          <w:rFonts w:eastAsia="Times New Roman"/>
          <w:sz w:val="30"/>
          <w:szCs w:val="30"/>
        </w:rPr>
        <w:t>Разваримость</w:t>
      </w:r>
      <w:proofErr w:type="spellEnd"/>
      <w:r w:rsidRPr="00874281">
        <w:rPr>
          <w:rFonts w:eastAsia="Times New Roman"/>
          <w:sz w:val="30"/>
          <w:szCs w:val="30"/>
        </w:rPr>
        <w:t xml:space="preserve"> клубня определяется в баллах по следующей шкале:</w:t>
      </w:r>
    </w:p>
    <w:p w14:paraId="74C336F2" w14:textId="77777777" w:rsidR="001E77E0" w:rsidRPr="00874281" w:rsidRDefault="001E77E0" w:rsidP="001E77E0">
      <w:pPr>
        <w:contextualSpacing/>
        <w:rPr>
          <w:rFonts w:eastAsia="Times New Roman"/>
          <w:sz w:val="30"/>
          <w:szCs w:val="30"/>
        </w:rPr>
      </w:pPr>
      <w:r w:rsidRPr="00874281">
        <w:rPr>
          <w:rFonts w:eastAsia="Times New Roman"/>
          <w:sz w:val="30"/>
          <w:szCs w:val="30"/>
        </w:rPr>
        <w:t>1 – не разваривается;</w:t>
      </w:r>
    </w:p>
    <w:p w14:paraId="001FCB91" w14:textId="77777777" w:rsidR="001E77E0" w:rsidRPr="00874281" w:rsidRDefault="001E77E0" w:rsidP="001E77E0">
      <w:pPr>
        <w:contextualSpacing/>
        <w:rPr>
          <w:rFonts w:eastAsia="Times New Roman"/>
          <w:sz w:val="30"/>
          <w:szCs w:val="30"/>
        </w:rPr>
      </w:pPr>
      <w:r w:rsidRPr="00874281">
        <w:rPr>
          <w:rFonts w:eastAsia="Times New Roman"/>
          <w:sz w:val="30"/>
          <w:szCs w:val="30"/>
        </w:rPr>
        <w:t>3 – слабо разваривается;</w:t>
      </w:r>
    </w:p>
    <w:p w14:paraId="5ED131A5" w14:textId="77777777" w:rsidR="001E77E0" w:rsidRPr="00874281" w:rsidRDefault="001E77E0" w:rsidP="001E77E0">
      <w:pPr>
        <w:contextualSpacing/>
        <w:rPr>
          <w:rFonts w:eastAsia="Times New Roman"/>
          <w:sz w:val="30"/>
          <w:szCs w:val="30"/>
        </w:rPr>
      </w:pPr>
      <w:r w:rsidRPr="00874281">
        <w:rPr>
          <w:rFonts w:eastAsia="Times New Roman"/>
          <w:sz w:val="30"/>
          <w:szCs w:val="30"/>
        </w:rPr>
        <w:t>5 – средне разваривается;</w:t>
      </w:r>
    </w:p>
    <w:p w14:paraId="1A6A7B16" w14:textId="77777777" w:rsidR="001E77E0" w:rsidRPr="00874281" w:rsidRDefault="001E77E0" w:rsidP="001E77E0">
      <w:pPr>
        <w:contextualSpacing/>
        <w:rPr>
          <w:rFonts w:eastAsia="Times New Roman"/>
          <w:sz w:val="30"/>
          <w:szCs w:val="30"/>
        </w:rPr>
      </w:pPr>
      <w:r w:rsidRPr="00874281">
        <w:rPr>
          <w:rFonts w:eastAsia="Times New Roman"/>
          <w:sz w:val="30"/>
          <w:szCs w:val="30"/>
        </w:rPr>
        <w:t>7 – сильно разваривается;</w:t>
      </w:r>
    </w:p>
    <w:p w14:paraId="0200AB53" w14:textId="77777777" w:rsidR="001E77E0" w:rsidRPr="00874281" w:rsidRDefault="001E77E0" w:rsidP="001E77E0">
      <w:pPr>
        <w:contextualSpacing/>
        <w:rPr>
          <w:rFonts w:eastAsia="Times New Roman"/>
          <w:sz w:val="30"/>
          <w:szCs w:val="30"/>
        </w:rPr>
      </w:pPr>
      <w:r w:rsidRPr="00874281">
        <w:rPr>
          <w:rFonts w:eastAsia="Times New Roman"/>
          <w:sz w:val="30"/>
          <w:szCs w:val="30"/>
        </w:rPr>
        <w:t>9 – очень сильно разваривается.</w:t>
      </w:r>
    </w:p>
    <w:p w14:paraId="6EB948B2" w14:textId="77777777" w:rsidR="001E77E0" w:rsidRPr="00874281" w:rsidRDefault="001E77E0" w:rsidP="001E77E0">
      <w:pPr>
        <w:contextualSpacing/>
        <w:rPr>
          <w:rFonts w:eastAsia="Times New Roman"/>
          <w:sz w:val="30"/>
          <w:szCs w:val="30"/>
        </w:rPr>
      </w:pPr>
      <w:r w:rsidRPr="00874281">
        <w:rPr>
          <w:rFonts w:eastAsia="Times New Roman"/>
          <w:sz w:val="30"/>
          <w:szCs w:val="30"/>
        </w:rPr>
        <w:t>Потемнение сырой и вареной мякоти определяется в баллах по скорости и степени: вареного картофеля – через 20 минут и 2 часа, сырого – через 24 часа по следующей шкале:</w:t>
      </w:r>
    </w:p>
    <w:p w14:paraId="5526C1B0" w14:textId="77777777" w:rsidR="001E77E0" w:rsidRPr="00874281" w:rsidRDefault="001E77E0" w:rsidP="001E77E0">
      <w:pPr>
        <w:contextualSpacing/>
        <w:rPr>
          <w:rFonts w:eastAsia="Times New Roman"/>
          <w:sz w:val="30"/>
          <w:szCs w:val="30"/>
        </w:rPr>
      </w:pPr>
      <w:r w:rsidRPr="00874281">
        <w:rPr>
          <w:rFonts w:eastAsia="Times New Roman"/>
          <w:sz w:val="30"/>
          <w:szCs w:val="30"/>
        </w:rPr>
        <w:t>1 – темнеет очень сильно;</w:t>
      </w:r>
    </w:p>
    <w:p w14:paraId="4AE1526E" w14:textId="77777777" w:rsidR="001E77E0" w:rsidRPr="00874281" w:rsidRDefault="001E77E0" w:rsidP="001E77E0">
      <w:pPr>
        <w:contextualSpacing/>
        <w:rPr>
          <w:rFonts w:eastAsia="Times New Roman"/>
          <w:sz w:val="30"/>
          <w:szCs w:val="30"/>
        </w:rPr>
      </w:pPr>
      <w:r w:rsidRPr="00874281">
        <w:rPr>
          <w:rFonts w:eastAsia="Times New Roman"/>
          <w:sz w:val="30"/>
          <w:szCs w:val="30"/>
        </w:rPr>
        <w:t>3 – темнеет сильно по всей поверхности;</w:t>
      </w:r>
    </w:p>
    <w:p w14:paraId="41242977" w14:textId="77777777" w:rsidR="001E77E0" w:rsidRPr="00874281" w:rsidRDefault="001E77E0" w:rsidP="001E77E0">
      <w:pPr>
        <w:contextualSpacing/>
        <w:rPr>
          <w:rFonts w:eastAsia="Times New Roman"/>
          <w:sz w:val="30"/>
          <w:szCs w:val="30"/>
        </w:rPr>
      </w:pPr>
      <w:r w:rsidRPr="00874281">
        <w:rPr>
          <w:rFonts w:eastAsia="Times New Roman"/>
          <w:sz w:val="30"/>
          <w:szCs w:val="30"/>
        </w:rPr>
        <w:t>5 – темнеет умеренно;</w:t>
      </w:r>
    </w:p>
    <w:p w14:paraId="23579C77" w14:textId="77777777" w:rsidR="001E77E0" w:rsidRPr="00874281" w:rsidRDefault="001E77E0" w:rsidP="001E77E0">
      <w:pPr>
        <w:contextualSpacing/>
        <w:rPr>
          <w:rFonts w:eastAsia="Times New Roman"/>
          <w:sz w:val="30"/>
          <w:szCs w:val="30"/>
        </w:rPr>
      </w:pPr>
      <w:r w:rsidRPr="00874281">
        <w:rPr>
          <w:rFonts w:eastAsia="Times New Roman"/>
          <w:sz w:val="30"/>
          <w:szCs w:val="30"/>
        </w:rPr>
        <w:t>7 – темнеет слабо;</w:t>
      </w:r>
    </w:p>
    <w:p w14:paraId="731A39B9" w14:textId="77777777" w:rsidR="001E77E0" w:rsidRPr="00874281" w:rsidRDefault="001E77E0" w:rsidP="001E77E0">
      <w:pPr>
        <w:contextualSpacing/>
        <w:rPr>
          <w:rFonts w:eastAsia="Times New Roman"/>
          <w:sz w:val="30"/>
          <w:szCs w:val="30"/>
        </w:rPr>
      </w:pPr>
      <w:r w:rsidRPr="00874281">
        <w:rPr>
          <w:rFonts w:eastAsia="Times New Roman"/>
          <w:sz w:val="30"/>
          <w:szCs w:val="30"/>
        </w:rPr>
        <w:t>9 – не темнеет.</w:t>
      </w:r>
    </w:p>
    <w:p w14:paraId="50256CC3" w14:textId="77777777" w:rsidR="001E77E0" w:rsidRPr="00874281" w:rsidRDefault="001E77E0" w:rsidP="001E77E0">
      <w:pPr>
        <w:contextualSpacing/>
        <w:rPr>
          <w:rFonts w:eastAsia="Times New Roman"/>
          <w:sz w:val="30"/>
          <w:szCs w:val="30"/>
        </w:rPr>
      </w:pPr>
      <w:r w:rsidRPr="00874281">
        <w:rPr>
          <w:rFonts w:eastAsia="Times New Roman"/>
          <w:sz w:val="30"/>
          <w:szCs w:val="30"/>
        </w:rPr>
        <w:t>Учащиеся проводят оценку качеств и свойств клубней, данные заносят в таблицу в рабочей тетради (таблица 1).</w:t>
      </w:r>
    </w:p>
    <w:p w14:paraId="46CA46BD" w14:textId="77777777" w:rsidR="001E77E0" w:rsidRPr="00874281" w:rsidRDefault="001E77E0" w:rsidP="001E77E0">
      <w:pPr>
        <w:contextualSpacing/>
        <w:rPr>
          <w:rFonts w:eastAsia="Times New Roman"/>
          <w:sz w:val="30"/>
          <w:szCs w:val="30"/>
        </w:rPr>
      </w:pPr>
    </w:p>
    <w:p w14:paraId="59088897" w14:textId="77777777" w:rsidR="001E77E0" w:rsidRPr="00874281" w:rsidRDefault="001E77E0" w:rsidP="001E77E0">
      <w:pPr>
        <w:ind w:firstLine="0"/>
        <w:contextualSpacing/>
        <w:jc w:val="center"/>
        <w:rPr>
          <w:rFonts w:eastAsia="Times New Roman"/>
          <w:sz w:val="30"/>
          <w:szCs w:val="30"/>
        </w:rPr>
      </w:pPr>
      <w:r w:rsidRPr="00874281">
        <w:rPr>
          <w:rFonts w:eastAsia="Times New Roman"/>
          <w:sz w:val="30"/>
          <w:szCs w:val="30"/>
        </w:rPr>
        <w:t>Таблица 1 – Оценка клубней столовых сортов картофеля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870"/>
        <w:gridCol w:w="1211"/>
        <w:gridCol w:w="1134"/>
        <w:gridCol w:w="1216"/>
        <w:gridCol w:w="1020"/>
        <w:gridCol w:w="949"/>
        <w:gridCol w:w="1351"/>
        <w:gridCol w:w="1417"/>
      </w:tblGrid>
      <w:tr w:rsidR="001E77E0" w:rsidRPr="00097648" w14:paraId="0F4D5FA4" w14:textId="77777777" w:rsidTr="001E77E0">
        <w:tc>
          <w:tcPr>
            <w:tcW w:w="721" w:type="dxa"/>
            <w:vMerge w:val="restart"/>
            <w:vAlign w:val="center"/>
          </w:tcPr>
          <w:p w14:paraId="376CF115"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Сорт</w:t>
            </w:r>
          </w:p>
        </w:tc>
        <w:tc>
          <w:tcPr>
            <w:tcW w:w="9168" w:type="dxa"/>
            <w:gridSpan w:val="8"/>
            <w:vAlign w:val="center"/>
          </w:tcPr>
          <w:p w14:paraId="69697F81"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Анализ сырых клубней</w:t>
            </w:r>
          </w:p>
        </w:tc>
      </w:tr>
      <w:tr w:rsidR="001E77E0" w:rsidRPr="00097648" w14:paraId="321654CF" w14:textId="77777777" w:rsidTr="001E77E0">
        <w:tc>
          <w:tcPr>
            <w:tcW w:w="721" w:type="dxa"/>
            <w:vMerge/>
            <w:vAlign w:val="center"/>
          </w:tcPr>
          <w:p w14:paraId="265AE002" w14:textId="77777777" w:rsidR="001E77E0" w:rsidRPr="00097648" w:rsidRDefault="001E77E0" w:rsidP="001E77E0">
            <w:pPr>
              <w:ind w:firstLine="0"/>
              <w:contextualSpacing/>
              <w:jc w:val="center"/>
              <w:rPr>
                <w:rFonts w:eastAsia="Times New Roman"/>
                <w:sz w:val="24"/>
                <w:szCs w:val="24"/>
              </w:rPr>
            </w:pPr>
          </w:p>
        </w:tc>
        <w:tc>
          <w:tcPr>
            <w:tcW w:w="870" w:type="dxa"/>
            <w:vAlign w:val="center"/>
          </w:tcPr>
          <w:p w14:paraId="075086DE"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форма</w:t>
            </w:r>
          </w:p>
        </w:tc>
        <w:tc>
          <w:tcPr>
            <w:tcW w:w="1211" w:type="dxa"/>
            <w:vAlign w:val="center"/>
          </w:tcPr>
          <w:p w14:paraId="3752B9D5"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 xml:space="preserve">характер </w:t>
            </w:r>
            <w:r w:rsidRPr="00097648">
              <w:rPr>
                <w:rFonts w:eastAsia="Times New Roman"/>
                <w:sz w:val="24"/>
                <w:szCs w:val="24"/>
              </w:rPr>
              <w:lastRenderedPageBreak/>
              <w:t>поверхности</w:t>
            </w:r>
          </w:p>
        </w:tc>
        <w:tc>
          <w:tcPr>
            <w:tcW w:w="1134" w:type="dxa"/>
            <w:vAlign w:val="center"/>
          </w:tcPr>
          <w:p w14:paraId="7BAFE948"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lastRenderedPageBreak/>
              <w:t>количес</w:t>
            </w:r>
            <w:r w:rsidRPr="00097648">
              <w:rPr>
                <w:rFonts w:eastAsia="Times New Roman"/>
                <w:sz w:val="24"/>
                <w:szCs w:val="24"/>
              </w:rPr>
              <w:lastRenderedPageBreak/>
              <w:t>тво глазков</w:t>
            </w:r>
          </w:p>
        </w:tc>
        <w:tc>
          <w:tcPr>
            <w:tcW w:w="1216" w:type="dxa"/>
            <w:vAlign w:val="center"/>
          </w:tcPr>
          <w:p w14:paraId="2695653F"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lastRenderedPageBreak/>
              <w:t xml:space="preserve">глубина </w:t>
            </w:r>
            <w:r w:rsidRPr="00097648">
              <w:rPr>
                <w:rFonts w:eastAsia="Times New Roman"/>
                <w:sz w:val="24"/>
                <w:szCs w:val="24"/>
              </w:rPr>
              <w:lastRenderedPageBreak/>
              <w:t>залегания глазков</w:t>
            </w:r>
          </w:p>
        </w:tc>
        <w:tc>
          <w:tcPr>
            <w:tcW w:w="1020" w:type="dxa"/>
            <w:vAlign w:val="center"/>
          </w:tcPr>
          <w:p w14:paraId="4C59DF8D"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lastRenderedPageBreak/>
              <w:t xml:space="preserve">цвет </w:t>
            </w:r>
            <w:r w:rsidRPr="00097648">
              <w:rPr>
                <w:rFonts w:eastAsia="Times New Roman"/>
                <w:sz w:val="24"/>
                <w:szCs w:val="24"/>
              </w:rPr>
              <w:lastRenderedPageBreak/>
              <w:t>кожуры</w:t>
            </w:r>
          </w:p>
        </w:tc>
        <w:tc>
          <w:tcPr>
            <w:tcW w:w="949" w:type="dxa"/>
            <w:vAlign w:val="center"/>
          </w:tcPr>
          <w:p w14:paraId="2EE210DF"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lastRenderedPageBreak/>
              <w:t xml:space="preserve">цвет </w:t>
            </w:r>
            <w:r w:rsidRPr="00097648">
              <w:rPr>
                <w:rFonts w:eastAsia="Times New Roman"/>
                <w:sz w:val="24"/>
                <w:szCs w:val="24"/>
              </w:rPr>
              <w:lastRenderedPageBreak/>
              <w:t>мякоти</w:t>
            </w:r>
          </w:p>
        </w:tc>
        <w:tc>
          <w:tcPr>
            <w:tcW w:w="1351" w:type="dxa"/>
            <w:vAlign w:val="center"/>
          </w:tcPr>
          <w:p w14:paraId="31ADFD06"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lastRenderedPageBreak/>
              <w:t>потемнени</w:t>
            </w:r>
            <w:r w:rsidRPr="00097648">
              <w:rPr>
                <w:rFonts w:eastAsia="Times New Roman"/>
                <w:sz w:val="24"/>
                <w:szCs w:val="24"/>
              </w:rPr>
              <w:lastRenderedPageBreak/>
              <w:t>е мякоти (балл)</w:t>
            </w:r>
          </w:p>
        </w:tc>
        <w:tc>
          <w:tcPr>
            <w:tcW w:w="1417" w:type="dxa"/>
            <w:vAlign w:val="center"/>
          </w:tcPr>
          <w:p w14:paraId="7AD0A9FD"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lastRenderedPageBreak/>
              <w:t>консистенц</w:t>
            </w:r>
            <w:r w:rsidRPr="00097648">
              <w:rPr>
                <w:rFonts w:eastAsia="Times New Roman"/>
                <w:sz w:val="24"/>
                <w:szCs w:val="24"/>
              </w:rPr>
              <w:lastRenderedPageBreak/>
              <w:t>ия мякоти (рыхлость)</w:t>
            </w:r>
          </w:p>
        </w:tc>
      </w:tr>
      <w:tr w:rsidR="001E77E0" w:rsidRPr="00097648" w14:paraId="0B493DD5" w14:textId="77777777" w:rsidTr="001E77E0">
        <w:tc>
          <w:tcPr>
            <w:tcW w:w="721" w:type="dxa"/>
            <w:vAlign w:val="center"/>
          </w:tcPr>
          <w:p w14:paraId="1DC05375"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lastRenderedPageBreak/>
              <w:t>1</w:t>
            </w:r>
          </w:p>
        </w:tc>
        <w:tc>
          <w:tcPr>
            <w:tcW w:w="870" w:type="dxa"/>
            <w:vAlign w:val="center"/>
          </w:tcPr>
          <w:p w14:paraId="764E6334"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2</w:t>
            </w:r>
          </w:p>
        </w:tc>
        <w:tc>
          <w:tcPr>
            <w:tcW w:w="1211" w:type="dxa"/>
            <w:vAlign w:val="center"/>
          </w:tcPr>
          <w:p w14:paraId="3840A878"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3</w:t>
            </w:r>
          </w:p>
        </w:tc>
        <w:tc>
          <w:tcPr>
            <w:tcW w:w="1134" w:type="dxa"/>
            <w:vAlign w:val="center"/>
          </w:tcPr>
          <w:p w14:paraId="238BD0B2"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4</w:t>
            </w:r>
          </w:p>
        </w:tc>
        <w:tc>
          <w:tcPr>
            <w:tcW w:w="1216" w:type="dxa"/>
            <w:vAlign w:val="center"/>
          </w:tcPr>
          <w:p w14:paraId="45D212FB"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5</w:t>
            </w:r>
          </w:p>
        </w:tc>
        <w:tc>
          <w:tcPr>
            <w:tcW w:w="1020" w:type="dxa"/>
            <w:vAlign w:val="center"/>
          </w:tcPr>
          <w:p w14:paraId="272F0A9E"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6</w:t>
            </w:r>
          </w:p>
        </w:tc>
        <w:tc>
          <w:tcPr>
            <w:tcW w:w="949" w:type="dxa"/>
            <w:vAlign w:val="center"/>
          </w:tcPr>
          <w:p w14:paraId="52B7044C"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7</w:t>
            </w:r>
          </w:p>
        </w:tc>
        <w:tc>
          <w:tcPr>
            <w:tcW w:w="1351" w:type="dxa"/>
            <w:vAlign w:val="center"/>
          </w:tcPr>
          <w:p w14:paraId="522CBA97"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8</w:t>
            </w:r>
          </w:p>
        </w:tc>
        <w:tc>
          <w:tcPr>
            <w:tcW w:w="1417" w:type="dxa"/>
            <w:vAlign w:val="center"/>
          </w:tcPr>
          <w:p w14:paraId="18FF0AAD"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9</w:t>
            </w:r>
          </w:p>
        </w:tc>
      </w:tr>
      <w:tr w:rsidR="001E77E0" w:rsidRPr="00097648" w14:paraId="1B251A40" w14:textId="77777777" w:rsidTr="001E77E0">
        <w:tc>
          <w:tcPr>
            <w:tcW w:w="721" w:type="dxa"/>
          </w:tcPr>
          <w:p w14:paraId="13D5C396" w14:textId="77777777" w:rsidR="001E77E0" w:rsidRPr="00097648" w:rsidRDefault="001E77E0" w:rsidP="001E77E0">
            <w:pPr>
              <w:ind w:firstLine="0"/>
              <w:contextualSpacing/>
              <w:rPr>
                <w:rFonts w:eastAsia="Times New Roman"/>
                <w:sz w:val="24"/>
                <w:szCs w:val="24"/>
              </w:rPr>
            </w:pPr>
          </w:p>
        </w:tc>
        <w:tc>
          <w:tcPr>
            <w:tcW w:w="870" w:type="dxa"/>
          </w:tcPr>
          <w:p w14:paraId="0ABD159B" w14:textId="77777777" w:rsidR="001E77E0" w:rsidRPr="00097648" w:rsidRDefault="001E77E0" w:rsidP="001E77E0">
            <w:pPr>
              <w:ind w:firstLine="0"/>
              <w:contextualSpacing/>
              <w:rPr>
                <w:rFonts w:eastAsia="Times New Roman"/>
                <w:sz w:val="24"/>
                <w:szCs w:val="24"/>
              </w:rPr>
            </w:pPr>
          </w:p>
        </w:tc>
        <w:tc>
          <w:tcPr>
            <w:tcW w:w="1211" w:type="dxa"/>
          </w:tcPr>
          <w:p w14:paraId="12F2930F" w14:textId="77777777" w:rsidR="001E77E0" w:rsidRPr="00097648" w:rsidRDefault="001E77E0" w:rsidP="001E77E0">
            <w:pPr>
              <w:ind w:firstLine="0"/>
              <w:contextualSpacing/>
              <w:rPr>
                <w:rFonts w:eastAsia="Times New Roman"/>
                <w:sz w:val="24"/>
                <w:szCs w:val="24"/>
              </w:rPr>
            </w:pPr>
          </w:p>
        </w:tc>
        <w:tc>
          <w:tcPr>
            <w:tcW w:w="1134" w:type="dxa"/>
          </w:tcPr>
          <w:p w14:paraId="7F005F51" w14:textId="77777777" w:rsidR="001E77E0" w:rsidRPr="00097648" w:rsidRDefault="001E77E0" w:rsidP="001E77E0">
            <w:pPr>
              <w:ind w:firstLine="0"/>
              <w:contextualSpacing/>
              <w:rPr>
                <w:rFonts w:eastAsia="Times New Roman"/>
                <w:sz w:val="24"/>
                <w:szCs w:val="24"/>
              </w:rPr>
            </w:pPr>
          </w:p>
        </w:tc>
        <w:tc>
          <w:tcPr>
            <w:tcW w:w="1216" w:type="dxa"/>
          </w:tcPr>
          <w:p w14:paraId="4C55A175" w14:textId="77777777" w:rsidR="001E77E0" w:rsidRPr="00097648" w:rsidRDefault="001E77E0" w:rsidP="001E77E0">
            <w:pPr>
              <w:ind w:firstLine="0"/>
              <w:contextualSpacing/>
              <w:rPr>
                <w:rFonts w:eastAsia="Times New Roman"/>
                <w:sz w:val="24"/>
                <w:szCs w:val="24"/>
              </w:rPr>
            </w:pPr>
          </w:p>
        </w:tc>
        <w:tc>
          <w:tcPr>
            <w:tcW w:w="1020" w:type="dxa"/>
          </w:tcPr>
          <w:p w14:paraId="0C1FE93D" w14:textId="77777777" w:rsidR="001E77E0" w:rsidRPr="00097648" w:rsidRDefault="001E77E0" w:rsidP="001E77E0">
            <w:pPr>
              <w:ind w:firstLine="0"/>
              <w:contextualSpacing/>
              <w:rPr>
                <w:rFonts w:eastAsia="Times New Roman"/>
                <w:sz w:val="24"/>
                <w:szCs w:val="24"/>
              </w:rPr>
            </w:pPr>
          </w:p>
        </w:tc>
        <w:tc>
          <w:tcPr>
            <w:tcW w:w="949" w:type="dxa"/>
          </w:tcPr>
          <w:p w14:paraId="3F437392" w14:textId="77777777" w:rsidR="001E77E0" w:rsidRPr="00097648" w:rsidRDefault="001E77E0" w:rsidP="001E77E0">
            <w:pPr>
              <w:ind w:firstLine="0"/>
              <w:contextualSpacing/>
              <w:rPr>
                <w:rFonts w:eastAsia="Times New Roman"/>
                <w:sz w:val="24"/>
                <w:szCs w:val="24"/>
              </w:rPr>
            </w:pPr>
          </w:p>
        </w:tc>
        <w:tc>
          <w:tcPr>
            <w:tcW w:w="1351" w:type="dxa"/>
          </w:tcPr>
          <w:p w14:paraId="19B57A8A" w14:textId="77777777" w:rsidR="001E77E0" w:rsidRPr="00097648" w:rsidRDefault="001E77E0" w:rsidP="001E77E0">
            <w:pPr>
              <w:ind w:firstLine="0"/>
              <w:contextualSpacing/>
              <w:rPr>
                <w:rFonts w:eastAsia="Times New Roman"/>
                <w:sz w:val="24"/>
                <w:szCs w:val="24"/>
              </w:rPr>
            </w:pPr>
          </w:p>
        </w:tc>
        <w:tc>
          <w:tcPr>
            <w:tcW w:w="1417" w:type="dxa"/>
          </w:tcPr>
          <w:p w14:paraId="622AB315" w14:textId="77777777" w:rsidR="001E77E0" w:rsidRPr="00097648" w:rsidRDefault="001E77E0" w:rsidP="001E77E0">
            <w:pPr>
              <w:ind w:firstLine="0"/>
              <w:contextualSpacing/>
              <w:rPr>
                <w:rFonts w:eastAsia="Times New Roman"/>
                <w:sz w:val="24"/>
                <w:szCs w:val="24"/>
              </w:rPr>
            </w:pPr>
          </w:p>
        </w:tc>
      </w:tr>
    </w:tbl>
    <w:p w14:paraId="796CD91F" w14:textId="77777777" w:rsidR="001E77E0" w:rsidRPr="00874281" w:rsidRDefault="001E77E0" w:rsidP="001E77E0">
      <w:pPr>
        <w:contextualSpacing/>
        <w:rPr>
          <w:rFonts w:eastAsia="Times New Roman"/>
          <w:sz w:val="30"/>
          <w:szCs w:val="3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655"/>
        <w:gridCol w:w="1701"/>
        <w:gridCol w:w="1560"/>
        <w:gridCol w:w="1417"/>
        <w:gridCol w:w="1307"/>
        <w:gridCol w:w="1528"/>
      </w:tblGrid>
      <w:tr w:rsidR="001E77E0" w:rsidRPr="00097648" w14:paraId="5009D7F4" w14:textId="77777777" w:rsidTr="001E77E0">
        <w:tc>
          <w:tcPr>
            <w:tcW w:w="721" w:type="dxa"/>
            <w:vMerge w:val="restart"/>
            <w:vAlign w:val="center"/>
          </w:tcPr>
          <w:p w14:paraId="5FD26C3A"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Сорт</w:t>
            </w:r>
          </w:p>
        </w:tc>
        <w:tc>
          <w:tcPr>
            <w:tcW w:w="9168" w:type="dxa"/>
            <w:gridSpan w:val="6"/>
            <w:vAlign w:val="center"/>
          </w:tcPr>
          <w:p w14:paraId="268ED18D"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Оценка столовых качеств клубней</w:t>
            </w:r>
          </w:p>
        </w:tc>
      </w:tr>
      <w:tr w:rsidR="001E77E0" w:rsidRPr="00097648" w14:paraId="35E4A1FF" w14:textId="77777777" w:rsidTr="001E77E0">
        <w:tc>
          <w:tcPr>
            <w:tcW w:w="721" w:type="dxa"/>
            <w:vMerge/>
            <w:vAlign w:val="center"/>
          </w:tcPr>
          <w:p w14:paraId="24AE7B4B" w14:textId="77777777" w:rsidR="001E77E0" w:rsidRPr="00097648" w:rsidRDefault="001E77E0" w:rsidP="001E77E0">
            <w:pPr>
              <w:ind w:firstLine="0"/>
              <w:contextualSpacing/>
              <w:jc w:val="center"/>
              <w:rPr>
                <w:rFonts w:eastAsia="Times New Roman"/>
                <w:sz w:val="24"/>
                <w:szCs w:val="24"/>
              </w:rPr>
            </w:pPr>
          </w:p>
        </w:tc>
        <w:tc>
          <w:tcPr>
            <w:tcW w:w="1655" w:type="dxa"/>
            <w:vAlign w:val="center"/>
          </w:tcPr>
          <w:p w14:paraId="54BCA2F1"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консистенция мякоти</w:t>
            </w:r>
          </w:p>
        </w:tc>
        <w:tc>
          <w:tcPr>
            <w:tcW w:w="1701" w:type="dxa"/>
            <w:vAlign w:val="center"/>
          </w:tcPr>
          <w:p w14:paraId="63C3E851"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мучнистость</w:t>
            </w:r>
          </w:p>
        </w:tc>
        <w:tc>
          <w:tcPr>
            <w:tcW w:w="1560" w:type="dxa"/>
            <w:vAlign w:val="center"/>
          </w:tcPr>
          <w:p w14:paraId="6DB4536C" w14:textId="77777777" w:rsidR="001E77E0" w:rsidRPr="00097648" w:rsidRDefault="001E77E0" w:rsidP="001E77E0">
            <w:pPr>
              <w:ind w:firstLine="0"/>
              <w:contextualSpacing/>
              <w:jc w:val="center"/>
              <w:rPr>
                <w:rFonts w:eastAsia="Times New Roman"/>
                <w:spacing w:val="-6"/>
                <w:sz w:val="24"/>
                <w:szCs w:val="24"/>
              </w:rPr>
            </w:pPr>
            <w:r w:rsidRPr="00097648">
              <w:rPr>
                <w:rFonts w:eastAsia="Times New Roman"/>
                <w:spacing w:val="-6"/>
                <w:sz w:val="24"/>
                <w:szCs w:val="24"/>
              </w:rPr>
              <w:t>водянистость</w:t>
            </w:r>
          </w:p>
        </w:tc>
        <w:tc>
          <w:tcPr>
            <w:tcW w:w="1417" w:type="dxa"/>
            <w:vAlign w:val="center"/>
          </w:tcPr>
          <w:p w14:paraId="39F15AEF"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запах</w:t>
            </w:r>
          </w:p>
        </w:tc>
        <w:tc>
          <w:tcPr>
            <w:tcW w:w="1307" w:type="dxa"/>
            <w:vAlign w:val="center"/>
          </w:tcPr>
          <w:p w14:paraId="7B3A50AC"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вкус</w:t>
            </w:r>
          </w:p>
        </w:tc>
        <w:tc>
          <w:tcPr>
            <w:tcW w:w="1528" w:type="dxa"/>
            <w:vAlign w:val="center"/>
          </w:tcPr>
          <w:p w14:paraId="0735CC20"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потемнение мякоти</w:t>
            </w:r>
          </w:p>
        </w:tc>
      </w:tr>
      <w:tr w:rsidR="001E77E0" w:rsidRPr="00097648" w14:paraId="091AD52E" w14:textId="77777777" w:rsidTr="001E77E0">
        <w:tc>
          <w:tcPr>
            <w:tcW w:w="721" w:type="dxa"/>
            <w:vAlign w:val="center"/>
          </w:tcPr>
          <w:p w14:paraId="1F277A39"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1</w:t>
            </w:r>
          </w:p>
        </w:tc>
        <w:tc>
          <w:tcPr>
            <w:tcW w:w="1655" w:type="dxa"/>
            <w:vAlign w:val="center"/>
          </w:tcPr>
          <w:p w14:paraId="4888943B"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10</w:t>
            </w:r>
          </w:p>
        </w:tc>
        <w:tc>
          <w:tcPr>
            <w:tcW w:w="1701" w:type="dxa"/>
            <w:vAlign w:val="center"/>
          </w:tcPr>
          <w:p w14:paraId="3AAB65C3"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11</w:t>
            </w:r>
          </w:p>
        </w:tc>
        <w:tc>
          <w:tcPr>
            <w:tcW w:w="1560" w:type="dxa"/>
            <w:vAlign w:val="center"/>
          </w:tcPr>
          <w:p w14:paraId="5C6BCADF"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12</w:t>
            </w:r>
          </w:p>
        </w:tc>
        <w:tc>
          <w:tcPr>
            <w:tcW w:w="1417" w:type="dxa"/>
            <w:vAlign w:val="center"/>
          </w:tcPr>
          <w:p w14:paraId="2E52AF78"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13</w:t>
            </w:r>
          </w:p>
        </w:tc>
        <w:tc>
          <w:tcPr>
            <w:tcW w:w="1307" w:type="dxa"/>
            <w:vAlign w:val="center"/>
          </w:tcPr>
          <w:p w14:paraId="35225BFF"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14</w:t>
            </w:r>
          </w:p>
        </w:tc>
        <w:tc>
          <w:tcPr>
            <w:tcW w:w="1528" w:type="dxa"/>
            <w:vAlign w:val="center"/>
          </w:tcPr>
          <w:p w14:paraId="02301178" w14:textId="77777777" w:rsidR="001E77E0" w:rsidRPr="00097648" w:rsidRDefault="001E77E0" w:rsidP="001E77E0">
            <w:pPr>
              <w:ind w:firstLine="0"/>
              <w:contextualSpacing/>
              <w:jc w:val="center"/>
              <w:rPr>
                <w:rFonts w:eastAsia="Times New Roman"/>
                <w:sz w:val="24"/>
                <w:szCs w:val="24"/>
              </w:rPr>
            </w:pPr>
            <w:r w:rsidRPr="00097648">
              <w:rPr>
                <w:rFonts w:eastAsia="Times New Roman"/>
                <w:sz w:val="24"/>
                <w:szCs w:val="24"/>
              </w:rPr>
              <w:t>15</w:t>
            </w:r>
          </w:p>
        </w:tc>
      </w:tr>
      <w:tr w:rsidR="001E77E0" w:rsidRPr="00097648" w14:paraId="0FD744BB" w14:textId="77777777" w:rsidTr="001E77E0">
        <w:tc>
          <w:tcPr>
            <w:tcW w:w="721" w:type="dxa"/>
            <w:vAlign w:val="center"/>
          </w:tcPr>
          <w:p w14:paraId="6570FC1C" w14:textId="77777777" w:rsidR="001E77E0" w:rsidRPr="00097648" w:rsidRDefault="001E77E0" w:rsidP="001E77E0">
            <w:pPr>
              <w:ind w:firstLine="0"/>
              <w:contextualSpacing/>
              <w:jc w:val="center"/>
              <w:rPr>
                <w:rFonts w:eastAsia="Times New Roman"/>
                <w:sz w:val="24"/>
                <w:szCs w:val="24"/>
              </w:rPr>
            </w:pPr>
          </w:p>
        </w:tc>
        <w:tc>
          <w:tcPr>
            <w:tcW w:w="1655" w:type="dxa"/>
            <w:vAlign w:val="center"/>
          </w:tcPr>
          <w:p w14:paraId="3A84AA0F" w14:textId="77777777" w:rsidR="001E77E0" w:rsidRPr="00097648" w:rsidRDefault="001E77E0" w:rsidP="001E77E0">
            <w:pPr>
              <w:ind w:firstLine="0"/>
              <w:contextualSpacing/>
              <w:jc w:val="center"/>
              <w:rPr>
                <w:rFonts w:eastAsia="Times New Roman"/>
                <w:sz w:val="24"/>
                <w:szCs w:val="24"/>
              </w:rPr>
            </w:pPr>
          </w:p>
        </w:tc>
        <w:tc>
          <w:tcPr>
            <w:tcW w:w="1701" w:type="dxa"/>
            <w:vAlign w:val="center"/>
          </w:tcPr>
          <w:p w14:paraId="0E7CE196" w14:textId="77777777" w:rsidR="001E77E0" w:rsidRPr="00097648" w:rsidRDefault="001E77E0" w:rsidP="001E77E0">
            <w:pPr>
              <w:ind w:firstLine="0"/>
              <w:contextualSpacing/>
              <w:jc w:val="center"/>
              <w:rPr>
                <w:rFonts w:eastAsia="Times New Roman"/>
                <w:sz w:val="24"/>
                <w:szCs w:val="24"/>
              </w:rPr>
            </w:pPr>
          </w:p>
        </w:tc>
        <w:tc>
          <w:tcPr>
            <w:tcW w:w="1560" w:type="dxa"/>
            <w:vAlign w:val="center"/>
          </w:tcPr>
          <w:p w14:paraId="67E6ECB0" w14:textId="77777777" w:rsidR="001E77E0" w:rsidRPr="00097648" w:rsidRDefault="001E77E0" w:rsidP="001E77E0">
            <w:pPr>
              <w:ind w:firstLine="0"/>
              <w:contextualSpacing/>
              <w:jc w:val="center"/>
              <w:rPr>
                <w:rFonts w:eastAsia="Times New Roman"/>
                <w:sz w:val="24"/>
                <w:szCs w:val="24"/>
              </w:rPr>
            </w:pPr>
          </w:p>
        </w:tc>
        <w:tc>
          <w:tcPr>
            <w:tcW w:w="1417" w:type="dxa"/>
            <w:vAlign w:val="center"/>
          </w:tcPr>
          <w:p w14:paraId="21131ACB" w14:textId="77777777" w:rsidR="001E77E0" w:rsidRPr="00097648" w:rsidRDefault="001E77E0" w:rsidP="001E77E0">
            <w:pPr>
              <w:ind w:firstLine="0"/>
              <w:contextualSpacing/>
              <w:jc w:val="center"/>
              <w:rPr>
                <w:rFonts w:eastAsia="Times New Roman"/>
                <w:sz w:val="24"/>
                <w:szCs w:val="24"/>
              </w:rPr>
            </w:pPr>
          </w:p>
        </w:tc>
        <w:tc>
          <w:tcPr>
            <w:tcW w:w="1307" w:type="dxa"/>
            <w:vAlign w:val="center"/>
          </w:tcPr>
          <w:p w14:paraId="74F7A513" w14:textId="77777777" w:rsidR="001E77E0" w:rsidRPr="00097648" w:rsidRDefault="001E77E0" w:rsidP="001E77E0">
            <w:pPr>
              <w:ind w:firstLine="0"/>
              <w:contextualSpacing/>
              <w:jc w:val="center"/>
              <w:rPr>
                <w:rFonts w:eastAsia="Times New Roman"/>
                <w:sz w:val="24"/>
                <w:szCs w:val="24"/>
              </w:rPr>
            </w:pPr>
          </w:p>
        </w:tc>
        <w:tc>
          <w:tcPr>
            <w:tcW w:w="1528" w:type="dxa"/>
            <w:vAlign w:val="center"/>
          </w:tcPr>
          <w:p w14:paraId="5B84C71B" w14:textId="77777777" w:rsidR="001E77E0" w:rsidRPr="00097648" w:rsidRDefault="001E77E0" w:rsidP="001E77E0">
            <w:pPr>
              <w:ind w:firstLine="0"/>
              <w:contextualSpacing/>
              <w:jc w:val="center"/>
              <w:rPr>
                <w:rFonts w:eastAsia="Times New Roman"/>
                <w:sz w:val="24"/>
                <w:szCs w:val="24"/>
              </w:rPr>
            </w:pPr>
          </w:p>
        </w:tc>
      </w:tr>
    </w:tbl>
    <w:p w14:paraId="2E90D2F2" w14:textId="77777777" w:rsidR="007F6DC5" w:rsidRDefault="007F6DC5" w:rsidP="001E77E0">
      <w:pPr>
        <w:ind w:firstLine="0"/>
        <w:jc w:val="center"/>
        <w:rPr>
          <w:b/>
          <w:bCs/>
          <w:sz w:val="30"/>
          <w:szCs w:val="30"/>
        </w:rPr>
      </w:pPr>
    </w:p>
    <w:p w14:paraId="50747F51" w14:textId="2BA330B8" w:rsidR="001E77E0" w:rsidRPr="007F6DC5" w:rsidRDefault="001E77E0" w:rsidP="001E77E0">
      <w:pPr>
        <w:ind w:firstLine="0"/>
        <w:jc w:val="center"/>
        <w:rPr>
          <w:b/>
          <w:bCs/>
          <w:sz w:val="30"/>
          <w:szCs w:val="30"/>
        </w:rPr>
      </w:pPr>
      <w:r w:rsidRPr="007F6DC5">
        <w:rPr>
          <w:b/>
          <w:bCs/>
          <w:sz w:val="30"/>
          <w:szCs w:val="30"/>
        </w:rPr>
        <w:t>5. Подведение итогов факультативного занятия (5 мин)</w:t>
      </w:r>
    </w:p>
    <w:p w14:paraId="1818D530" w14:textId="77777777" w:rsidR="001E77E0" w:rsidRPr="00874281" w:rsidRDefault="001E77E0" w:rsidP="001E77E0">
      <w:pPr>
        <w:rPr>
          <w:rFonts w:eastAsia="Times New Roman"/>
          <w:sz w:val="30"/>
          <w:szCs w:val="30"/>
        </w:rPr>
      </w:pPr>
      <w:r w:rsidRPr="00874281">
        <w:rPr>
          <w:rFonts w:eastAsia="Times New Roman"/>
          <w:sz w:val="30"/>
          <w:szCs w:val="30"/>
        </w:rPr>
        <w:t>1. Каково место овощных культур в сельскохозяйственном производстве Республики Беларусь?</w:t>
      </w:r>
    </w:p>
    <w:p w14:paraId="0BB7471E" w14:textId="77777777" w:rsidR="001E77E0" w:rsidRPr="00874281" w:rsidRDefault="001E77E0" w:rsidP="001E77E0">
      <w:pPr>
        <w:rPr>
          <w:rFonts w:eastAsia="Times New Roman"/>
          <w:sz w:val="30"/>
          <w:szCs w:val="30"/>
        </w:rPr>
      </w:pPr>
      <w:r w:rsidRPr="00874281">
        <w:rPr>
          <w:rFonts w:eastAsia="Times New Roman"/>
          <w:sz w:val="30"/>
          <w:szCs w:val="30"/>
        </w:rPr>
        <w:t>2. Назовите полезные свойства овощных культур.</w:t>
      </w:r>
    </w:p>
    <w:p w14:paraId="112FF19D" w14:textId="77777777" w:rsidR="001E77E0" w:rsidRPr="00874281" w:rsidRDefault="001E77E0" w:rsidP="001E77E0">
      <w:pPr>
        <w:rPr>
          <w:rFonts w:eastAsia="Times New Roman"/>
          <w:sz w:val="30"/>
          <w:szCs w:val="30"/>
        </w:rPr>
      </w:pPr>
      <w:r w:rsidRPr="00874281">
        <w:rPr>
          <w:rFonts w:eastAsia="Times New Roman"/>
          <w:sz w:val="30"/>
          <w:szCs w:val="30"/>
        </w:rPr>
        <w:t>3. Назовите основные овощные корнеплоды и их значение.</w:t>
      </w:r>
    </w:p>
    <w:p w14:paraId="7754D1D9" w14:textId="77777777" w:rsidR="001E77E0" w:rsidRPr="00874281" w:rsidRDefault="001E77E0" w:rsidP="001E77E0">
      <w:pPr>
        <w:rPr>
          <w:rFonts w:eastAsia="Times New Roman"/>
          <w:sz w:val="30"/>
          <w:szCs w:val="30"/>
        </w:rPr>
      </w:pPr>
      <w:r w:rsidRPr="00874281">
        <w:rPr>
          <w:rFonts w:eastAsia="Times New Roman"/>
          <w:sz w:val="30"/>
          <w:szCs w:val="30"/>
        </w:rPr>
        <w:t>4. Народнохозяйственное значение картофеля и его место среди культурных растений.</w:t>
      </w:r>
    </w:p>
    <w:p w14:paraId="0C036C6B" w14:textId="77777777" w:rsidR="001E77E0" w:rsidRPr="00874281" w:rsidRDefault="001E77E0" w:rsidP="001E77E0">
      <w:pPr>
        <w:shd w:val="clear" w:color="auto" w:fill="FFFFFF"/>
        <w:contextualSpacing/>
        <w:rPr>
          <w:sz w:val="30"/>
          <w:szCs w:val="30"/>
        </w:rPr>
      </w:pPr>
      <w:r w:rsidRPr="00874281">
        <w:rPr>
          <w:sz w:val="30"/>
          <w:szCs w:val="30"/>
        </w:rPr>
        <w:t>5. Смогу ли я охарактеризовать овощные пасленовые культуры?</w:t>
      </w:r>
    </w:p>
    <w:p w14:paraId="7A62FEA3" w14:textId="77777777" w:rsidR="001E77E0" w:rsidRPr="00874281" w:rsidRDefault="001E77E0" w:rsidP="001E77E0">
      <w:pPr>
        <w:shd w:val="clear" w:color="auto" w:fill="FFFFFF"/>
        <w:contextualSpacing/>
        <w:rPr>
          <w:sz w:val="30"/>
          <w:szCs w:val="30"/>
        </w:rPr>
      </w:pPr>
      <w:r w:rsidRPr="00874281">
        <w:rPr>
          <w:sz w:val="30"/>
          <w:szCs w:val="30"/>
        </w:rPr>
        <w:t>6. Смогу ли я охарактеризовать основные капустные овощные культуры?</w:t>
      </w:r>
    </w:p>
    <w:p w14:paraId="42CFB524" w14:textId="77777777" w:rsidR="001E77E0" w:rsidRPr="00874281" w:rsidRDefault="001E77E0" w:rsidP="001E77E0">
      <w:pPr>
        <w:shd w:val="clear" w:color="auto" w:fill="FFFFFF"/>
        <w:contextualSpacing/>
        <w:rPr>
          <w:sz w:val="30"/>
          <w:szCs w:val="30"/>
        </w:rPr>
      </w:pPr>
      <w:r w:rsidRPr="00874281">
        <w:rPr>
          <w:sz w:val="30"/>
          <w:szCs w:val="30"/>
        </w:rPr>
        <w:t>7. Смогу ли я охарактеризовать основные луковые овощные культуры?</w:t>
      </w:r>
    </w:p>
    <w:p w14:paraId="3564FEB8" w14:textId="77777777" w:rsidR="001E77E0" w:rsidRPr="00874281" w:rsidRDefault="001E77E0" w:rsidP="001E77E0">
      <w:pPr>
        <w:shd w:val="clear" w:color="auto" w:fill="FFFFFF"/>
        <w:contextualSpacing/>
        <w:rPr>
          <w:sz w:val="30"/>
          <w:szCs w:val="30"/>
        </w:rPr>
      </w:pPr>
      <w:r w:rsidRPr="00874281">
        <w:rPr>
          <w:sz w:val="30"/>
          <w:szCs w:val="30"/>
        </w:rPr>
        <w:t>8. Смогу ли я охарактеризовать основные тыквенные овощные культуры?</w:t>
      </w:r>
    </w:p>
    <w:p w14:paraId="7E8CAE1C" w14:textId="77777777" w:rsidR="001E77E0" w:rsidRPr="00874281" w:rsidRDefault="001E77E0" w:rsidP="001E77E0">
      <w:pPr>
        <w:shd w:val="clear" w:color="auto" w:fill="FFFFFF"/>
        <w:contextualSpacing/>
        <w:rPr>
          <w:sz w:val="30"/>
          <w:szCs w:val="30"/>
        </w:rPr>
      </w:pPr>
      <w:r w:rsidRPr="00874281">
        <w:rPr>
          <w:sz w:val="30"/>
          <w:szCs w:val="30"/>
        </w:rPr>
        <w:t>9. Смогу ли я охарактеризовать основные корнеплоды?</w:t>
      </w:r>
    </w:p>
    <w:p w14:paraId="76005D22" w14:textId="77777777" w:rsidR="001E77E0" w:rsidRPr="00874281" w:rsidRDefault="001E77E0" w:rsidP="001E77E0">
      <w:pPr>
        <w:shd w:val="clear" w:color="auto" w:fill="FFFFFF"/>
        <w:contextualSpacing/>
        <w:rPr>
          <w:spacing w:val="-4"/>
          <w:sz w:val="30"/>
          <w:szCs w:val="30"/>
        </w:rPr>
      </w:pPr>
      <w:r w:rsidRPr="00874281">
        <w:rPr>
          <w:spacing w:val="-4"/>
          <w:sz w:val="30"/>
          <w:szCs w:val="30"/>
        </w:rPr>
        <w:t>10. Смогу ли я охарактеризовать пищевую ценность и значение картофеля?</w:t>
      </w:r>
    </w:p>
    <w:p w14:paraId="0701D006" w14:textId="77777777" w:rsidR="001E77E0" w:rsidRPr="00874281" w:rsidRDefault="001E77E0" w:rsidP="001E77E0">
      <w:pPr>
        <w:rPr>
          <w:sz w:val="30"/>
          <w:szCs w:val="30"/>
        </w:rPr>
      </w:pPr>
    </w:p>
    <w:p w14:paraId="6B963498" w14:textId="77777777" w:rsidR="001E77E0" w:rsidRPr="00874281" w:rsidRDefault="001E77E0" w:rsidP="001E77E0">
      <w:pPr>
        <w:shd w:val="clear" w:color="auto" w:fill="FFFFFF"/>
        <w:ind w:firstLine="0"/>
        <w:contextualSpacing/>
        <w:jc w:val="center"/>
        <w:rPr>
          <w:b/>
          <w:bCs/>
          <w:color w:val="000000"/>
          <w:sz w:val="30"/>
          <w:szCs w:val="30"/>
          <w:bdr w:val="none" w:sz="0" w:space="0" w:color="auto" w:frame="1"/>
        </w:rPr>
      </w:pPr>
      <w:r w:rsidRPr="00874281">
        <w:rPr>
          <w:sz w:val="30"/>
          <w:szCs w:val="30"/>
        </w:rPr>
        <w:br w:type="column"/>
      </w:r>
      <w:r w:rsidRPr="00874281">
        <w:rPr>
          <w:b/>
          <w:sz w:val="30"/>
          <w:szCs w:val="30"/>
        </w:rPr>
        <w:lastRenderedPageBreak/>
        <w:t xml:space="preserve">1.1.5. </w:t>
      </w:r>
      <w:r w:rsidRPr="00874281">
        <w:rPr>
          <w:b/>
          <w:bCs/>
          <w:color w:val="000000"/>
          <w:sz w:val="30"/>
          <w:szCs w:val="30"/>
          <w:bdr w:val="none" w:sz="0" w:space="0" w:color="auto" w:frame="1"/>
        </w:rPr>
        <w:t>Кормовые культуры</w:t>
      </w:r>
    </w:p>
    <w:p w14:paraId="57A5098F" w14:textId="77777777" w:rsidR="001E77E0" w:rsidRPr="00874281" w:rsidRDefault="001E77E0" w:rsidP="001E77E0">
      <w:pPr>
        <w:shd w:val="clear" w:color="auto" w:fill="FFFFFF"/>
        <w:ind w:firstLine="0"/>
        <w:contextualSpacing/>
        <w:rPr>
          <w:sz w:val="30"/>
          <w:szCs w:val="30"/>
        </w:rPr>
      </w:pPr>
    </w:p>
    <w:p w14:paraId="716C9CAC"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1. Организационный момент (5 мин)</w:t>
      </w:r>
    </w:p>
    <w:p w14:paraId="702AFA65" w14:textId="77777777" w:rsidR="007F6DC5" w:rsidRPr="00874281" w:rsidRDefault="007F6DC5" w:rsidP="007F6DC5">
      <w:pPr>
        <w:shd w:val="clear" w:color="auto" w:fill="FFFFFF"/>
        <w:contextualSpacing/>
        <w:rPr>
          <w:sz w:val="30"/>
          <w:szCs w:val="30"/>
        </w:rPr>
      </w:pPr>
      <w:r w:rsidRPr="00874281">
        <w:rPr>
          <w:sz w:val="30"/>
          <w:szCs w:val="30"/>
        </w:rPr>
        <w:t>(СЛАЙД 1)</w:t>
      </w:r>
    </w:p>
    <w:p w14:paraId="6EC357A3" w14:textId="77777777" w:rsidR="001E77E0" w:rsidRPr="00874281" w:rsidRDefault="001E77E0" w:rsidP="001E77E0">
      <w:pPr>
        <w:contextualSpacing/>
        <w:rPr>
          <w:rFonts w:eastAsia="Times New Roman"/>
          <w:sz w:val="30"/>
          <w:szCs w:val="30"/>
        </w:rPr>
      </w:pPr>
      <w:r w:rsidRPr="00874281">
        <w:rPr>
          <w:rFonts w:eastAsia="Times New Roman"/>
          <w:sz w:val="30"/>
          <w:szCs w:val="30"/>
        </w:rPr>
        <w:t>Цель занятия: ознакомить учащихся с многообразием кормовых растений.</w:t>
      </w:r>
    </w:p>
    <w:p w14:paraId="5705EA72" w14:textId="77777777" w:rsidR="001E77E0" w:rsidRPr="00874281" w:rsidRDefault="001E77E0" w:rsidP="001E77E0">
      <w:pPr>
        <w:contextualSpacing/>
        <w:rPr>
          <w:rFonts w:eastAsia="Times New Roman"/>
          <w:sz w:val="30"/>
          <w:szCs w:val="30"/>
        </w:rPr>
      </w:pPr>
    </w:p>
    <w:p w14:paraId="18FFF65A"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2. Актуализация знаний и умений учащихся к изучению новой темы (3–5 мин)</w:t>
      </w:r>
    </w:p>
    <w:p w14:paraId="7B191679" w14:textId="77777777" w:rsidR="001E77E0" w:rsidRPr="00874281" w:rsidRDefault="001E77E0" w:rsidP="001E77E0">
      <w:pPr>
        <w:ind w:firstLine="720"/>
        <w:rPr>
          <w:rFonts w:eastAsia="Times New Roman"/>
          <w:bCs/>
          <w:sz w:val="30"/>
          <w:szCs w:val="30"/>
        </w:rPr>
      </w:pPr>
      <w:r w:rsidRPr="00874281">
        <w:rPr>
          <w:rFonts w:eastAsia="Times New Roman"/>
          <w:bCs/>
          <w:sz w:val="30"/>
          <w:szCs w:val="30"/>
        </w:rPr>
        <w:t>1. Сможете ли вы охарактеризовать кормовые травы? Какие вы знаете бобовые и злаковые кормовые травы?</w:t>
      </w:r>
    </w:p>
    <w:p w14:paraId="0C8007A9" w14:textId="6E337E7A" w:rsidR="001E77E0" w:rsidRPr="00874281" w:rsidRDefault="001E77E0" w:rsidP="001E77E0">
      <w:pPr>
        <w:ind w:firstLine="720"/>
        <w:rPr>
          <w:rFonts w:eastAsia="Times New Roman"/>
          <w:bCs/>
          <w:spacing w:val="-4"/>
          <w:sz w:val="30"/>
          <w:szCs w:val="30"/>
        </w:rPr>
      </w:pPr>
      <w:r w:rsidRPr="00874281">
        <w:rPr>
          <w:rFonts w:eastAsia="Times New Roman"/>
          <w:spacing w:val="-4"/>
          <w:sz w:val="30"/>
          <w:szCs w:val="30"/>
        </w:rPr>
        <w:t xml:space="preserve">2. Назовите </w:t>
      </w:r>
      <w:r w:rsidRPr="00874281">
        <w:rPr>
          <w:rFonts w:eastAsia="Times New Roman"/>
          <w:bCs/>
          <w:spacing w:val="-4"/>
          <w:sz w:val="30"/>
          <w:szCs w:val="30"/>
        </w:rPr>
        <w:t>кормовые бобы и корнеплоды, их представителей и применение.</w:t>
      </w:r>
    </w:p>
    <w:p w14:paraId="26B2A0DC" w14:textId="77777777" w:rsidR="001E77E0" w:rsidRPr="00874281" w:rsidRDefault="001E77E0" w:rsidP="001E77E0">
      <w:pPr>
        <w:ind w:firstLine="720"/>
        <w:rPr>
          <w:rFonts w:eastAsia="Times New Roman"/>
          <w:bCs/>
          <w:sz w:val="30"/>
          <w:szCs w:val="30"/>
        </w:rPr>
      </w:pPr>
      <w:r w:rsidRPr="00874281">
        <w:rPr>
          <w:rFonts w:eastAsia="Times New Roman"/>
          <w:bCs/>
          <w:sz w:val="30"/>
          <w:szCs w:val="30"/>
        </w:rPr>
        <w:t xml:space="preserve">3. </w:t>
      </w:r>
      <w:r w:rsidRPr="00874281">
        <w:rPr>
          <w:rFonts w:eastAsia="Times New Roman"/>
          <w:sz w:val="30"/>
          <w:szCs w:val="30"/>
        </w:rPr>
        <w:t xml:space="preserve">Какие вы знаете </w:t>
      </w:r>
      <w:r w:rsidRPr="00874281">
        <w:rPr>
          <w:rFonts w:eastAsia="Times New Roman"/>
          <w:bCs/>
          <w:sz w:val="30"/>
          <w:szCs w:val="30"/>
        </w:rPr>
        <w:t>другие кормовые культуры?</w:t>
      </w:r>
    </w:p>
    <w:p w14:paraId="2DD1CFD2" w14:textId="77777777" w:rsidR="001E77E0" w:rsidRPr="00874281" w:rsidRDefault="001E77E0" w:rsidP="001E77E0">
      <w:pPr>
        <w:shd w:val="clear" w:color="auto" w:fill="FFFFFF"/>
        <w:ind w:firstLine="284"/>
        <w:contextualSpacing/>
        <w:rPr>
          <w:sz w:val="30"/>
          <w:szCs w:val="30"/>
        </w:rPr>
      </w:pPr>
    </w:p>
    <w:p w14:paraId="651E7218" w14:textId="77777777" w:rsidR="001E77E0" w:rsidRPr="007F6DC5" w:rsidRDefault="001E77E0" w:rsidP="001E77E0">
      <w:pPr>
        <w:contextualSpacing/>
        <w:jc w:val="center"/>
        <w:rPr>
          <w:rFonts w:eastAsia="Times New Roman"/>
          <w:b/>
          <w:bCs/>
          <w:sz w:val="30"/>
          <w:szCs w:val="30"/>
        </w:rPr>
      </w:pPr>
      <w:r w:rsidRPr="007F6DC5">
        <w:rPr>
          <w:rFonts w:eastAsia="Times New Roman"/>
          <w:b/>
          <w:bCs/>
          <w:sz w:val="30"/>
          <w:szCs w:val="30"/>
        </w:rPr>
        <w:t>3. Объяснение нового материала (37–40 мин)</w:t>
      </w:r>
    </w:p>
    <w:p w14:paraId="5C0BF582" w14:textId="5577086A" w:rsidR="001E77E0" w:rsidRPr="00874281" w:rsidRDefault="001E77E0" w:rsidP="001E77E0">
      <w:pPr>
        <w:shd w:val="clear" w:color="auto" w:fill="FFFFFF"/>
        <w:contextualSpacing/>
        <w:rPr>
          <w:sz w:val="30"/>
          <w:szCs w:val="30"/>
        </w:rPr>
      </w:pPr>
      <w:r w:rsidRPr="00874281">
        <w:rPr>
          <w:sz w:val="30"/>
          <w:szCs w:val="30"/>
        </w:rPr>
        <w:t xml:space="preserve">(СЛАЙД </w:t>
      </w:r>
      <w:r w:rsidR="002B5FF0">
        <w:rPr>
          <w:sz w:val="30"/>
          <w:szCs w:val="30"/>
        </w:rPr>
        <w:t>2</w:t>
      </w:r>
      <w:r w:rsidRPr="00874281">
        <w:rPr>
          <w:sz w:val="30"/>
          <w:szCs w:val="30"/>
        </w:rPr>
        <w:t>)</w:t>
      </w:r>
    </w:p>
    <w:p w14:paraId="51D6608E" w14:textId="77777777" w:rsidR="001E77E0" w:rsidRPr="00874281" w:rsidRDefault="001E77E0" w:rsidP="001E77E0">
      <w:pPr>
        <w:shd w:val="clear" w:color="auto" w:fill="FFFFFF"/>
        <w:ind w:firstLine="567"/>
        <w:contextualSpacing/>
        <w:rPr>
          <w:rFonts w:eastAsia="Times New Roman"/>
          <w:sz w:val="30"/>
          <w:szCs w:val="30"/>
        </w:rPr>
      </w:pPr>
      <w:r w:rsidRPr="00874281">
        <w:rPr>
          <w:rFonts w:eastAsia="Times New Roman"/>
          <w:sz w:val="30"/>
          <w:szCs w:val="30"/>
        </w:rPr>
        <w:t>Кормовые культуры – это растения, выращиваемые на корм сельскохозяйственным животным. Возделывают их в полевых и кормовых севооборотах, а также на постоянных участках. В настоящее время в условиях интенсивного земледелия возделывание кормовых культур выделяется в самостоятельную отрасль – кормопроизводство.</w:t>
      </w:r>
    </w:p>
    <w:p w14:paraId="284309BE" w14:textId="2FAF6F63" w:rsidR="001E77E0" w:rsidRPr="00874281" w:rsidRDefault="001E77E0" w:rsidP="001E77E0">
      <w:pPr>
        <w:contextualSpacing/>
        <w:rPr>
          <w:sz w:val="30"/>
          <w:szCs w:val="30"/>
        </w:rPr>
      </w:pPr>
      <w:r w:rsidRPr="00874281">
        <w:rPr>
          <w:sz w:val="30"/>
          <w:szCs w:val="30"/>
        </w:rPr>
        <w:t xml:space="preserve">(СЛАЙД </w:t>
      </w:r>
      <w:r w:rsidR="002B5FF0">
        <w:rPr>
          <w:sz w:val="30"/>
          <w:szCs w:val="30"/>
        </w:rPr>
        <w:t>3</w:t>
      </w:r>
      <w:r w:rsidRPr="00874281">
        <w:rPr>
          <w:sz w:val="30"/>
          <w:szCs w:val="30"/>
        </w:rPr>
        <w:t>)</w:t>
      </w:r>
    </w:p>
    <w:p w14:paraId="2ED995EA"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Кормовые культуры в Беларуси занимают второе место после зерновых по посевным площадям (46,4% в 2016 году). Наиболее значительны посевы многолетних трав (клевер, тимофеевка), зернобобовых и корнеплодов (кормовая свекла, брюква, турнепс). Посевная площадь кормовых культур с 2010 года выросла на 644 тыс. га или на 31,1%. </w:t>
      </w:r>
    </w:p>
    <w:p w14:paraId="6C590E51" w14:textId="6920E64B" w:rsidR="001E77E0" w:rsidRPr="00874281" w:rsidRDefault="001E77E0" w:rsidP="001E77E0">
      <w:pPr>
        <w:contextualSpacing/>
        <w:rPr>
          <w:sz w:val="30"/>
          <w:szCs w:val="30"/>
        </w:rPr>
      </w:pPr>
      <w:r w:rsidRPr="00874281">
        <w:rPr>
          <w:sz w:val="30"/>
          <w:szCs w:val="30"/>
        </w:rPr>
        <w:t>(СЛАЙД</w:t>
      </w:r>
      <w:r w:rsidR="008F79D4">
        <w:rPr>
          <w:sz w:val="30"/>
          <w:szCs w:val="30"/>
        </w:rPr>
        <w:t>Ы</w:t>
      </w:r>
      <w:r w:rsidRPr="00874281">
        <w:rPr>
          <w:sz w:val="30"/>
          <w:szCs w:val="30"/>
        </w:rPr>
        <w:t xml:space="preserve"> </w:t>
      </w:r>
      <w:r w:rsidR="002B5FF0">
        <w:rPr>
          <w:sz w:val="30"/>
          <w:szCs w:val="30"/>
        </w:rPr>
        <w:t>4</w:t>
      </w:r>
      <w:r w:rsidR="008F79D4">
        <w:rPr>
          <w:sz w:val="30"/>
          <w:szCs w:val="30"/>
        </w:rPr>
        <w:t>, 5</w:t>
      </w:r>
      <w:r w:rsidRPr="00874281">
        <w:rPr>
          <w:sz w:val="30"/>
          <w:szCs w:val="30"/>
        </w:rPr>
        <w:t>)</w:t>
      </w:r>
    </w:p>
    <w:p w14:paraId="2F87313D" w14:textId="77777777" w:rsidR="001E77E0" w:rsidRPr="00874281" w:rsidRDefault="001E77E0" w:rsidP="001E77E0">
      <w:pPr>
        <w:contextualSpacing/>
        <w:rPr>
          <w:sz w:val="30"/>
          <w:szCs w:val="30"/>
        </w:rPr>
      </w:pPr>
      <w:r w:rsidRPr="00874281">
        <w:rPr>
          <w:sz w:val="30"/>
          <w:szCs w:val="30"/>
        </w:rPr>
        <w:t xml:space="preserve">В сельскохозяйственном производстве используют следующие виды кормов для животных: зеленые (свежая зеленая масса растений, трава пастбищ), сочные (силос, сенаж, </w:t>
      </w:r>
      <w:proofErr w:type="spellStart"/>
      <w:r w:rsidRPr="00874281">
        <w:rPr>
          <w:sz w:val="30"/>
          <w:szCs w:val="30"/>
        </w:rPr>
        <w:t>зерносенаж</w:t>
      </w:r>
      <w:proofErr w:type="spellEnd"/>
      <w:r w:rsidRPr="00874281">
        <w:rPr>
          <w:sz w:val="30"/>
          <w:szCs w:val="30"/>
        </w:rPr>
        <w:t>); комбикорма и концентраты; грубые корма (сено, солома).</w:t>
      </w:r>
    </w:p>
    <w:p w14:paraId="7078B5B8" w14:textId="79E7B498" w:rsidR="001E77E0" w:rsidRPr="00874281" w:rsidRDefault="001E77E0" w:rsidP="001E77E0">
      <w:pPr>
        <w:contextualSpacing/>
        <w:jc w:val="left"/>
        <w:rPr>
          <w:sz w:val="30"/>
          <w:szCs w:val="30"/>
        </w:rPr>
      </w:pPr>
      <w:r w:rsidRPr="00874281">
        <w:rPr>
          <w:sz w:val="30"/>
          <w:szCs w:val="30"/>
        </w:rPr>
        <w:t xml:space="preserve">(СЛАЙД </w:t>
      </w:r>
      <w:r w:rsidR="008F79D4">
        <w:rPr>
          <w:sz w:val="30"/>
          <w:szCs w:val="30"/>
        </w:rPr>
        <w:t>6</w:t>
      </w:r>
      <w:r w:rsidRPr="00874281">
        <w:rPr>
          <w:sz w:val="30"/>
          <w:szCs w:val="30"/>
        </w:rPr>
        <w:t>)</w:t>
      </w:r>
    </w:p>
    <w:p w14:paraId="61E03566" w14:textId="77777777" w:rsidR="001E77E0" w:rsidRPr="00874281" w:rsidRDefault="001E77E0" w:rsidP="001E77E0">
      <w:pPr>
        <w:contextualSpacing/>
        <w:rPr>
          <w:sz w:val="30"/>
          <w:szCs w:val="30"/>
        </w:rPr>
      </w:pPr>
      <w:r w:rsidRPr="00874281">
        <w:rPr>
          <w:sz w:val="30"/>
          <w:szCs w:val="30"/>
        </w:rPr>
        <w:t xml:space="preserve">В растениеводстве принята классификация кормовых культур, основанная на их биологии. Различают кормовые травы, корнеплоды, бахчевые, силосные, масличные и зернофуражные культуры. </w:t>
      </w:r>
    </w:p>
    <w:p w14:paraId="716D7713" w14:textId="580F5038" w:rsidR="001E77E0" w:rsidRPr="00874281" w:rsidRDefault="001E77E0" w:rsidP="001E77E0">
      <w:pPr>
        <w:contextualSpacing/>
        <w:rPr>
          <w:sz w:val="30"/>
          <w:szCs w:val="30"/>
        </w:rPr>
      </w:pPr>
      <w:r w:rsidRPr="00874281">
        <w:rPr>
          <w:sz w:val="30"/>
          <w:szCs w:val="30"/>
        </w:rPr>
        <w:t xml:space="preserve">(СЛАЙД </w:t>
      </w:r>
      <w:r w:rsidR="008F79D4">
        <w:rPr>
          <w:sz w:val="30"/>
          <w:szCs w:val="30"/>
        </w:rPr>
        <w:t>7</w:t>
      </w:r>
      <w:r w:rsidRPr="00874281">
        <w:rPr>
          <w:sz w:val="30"/>
          <w:szCs w:val="30"/>
        </w:rPr>
        <w:t>)</w:t>
      </w:r>
    </w:p>
    <w:p w14:paraId="0F7DF8C2" w14:textId="77777777" w:rsidR="001E77E0" w:rsidRPr="00874281" w:rsidRDefault="001E77E0" w:rsidP="001E77E0">
      <w:pPr>
        <w:ind w:firstLine="567"/>
        <w:contextualSpacing/>
        <w:rPr>
          <w:rFonts w:eastAsia="Times New Roman"/>
          <w:sz w:val="30"/>
          <w:szCs w:val="30"/>
        </w:rPr>
      </w:pPr>
      <w:r w:rsidRPr="00874281">
        <w:rPr>
          <w:rFonts w:eastAsia="Times New Roman"/>
          <w:sz w:val="30"/>
          <w:szCs w:val="30"/>
        </w:rPr>
        <w:t>В группу кормовых трав входят: многолетние бобовые, многолетние мятликовые, однолетние бобовые, однолетние мятликовые, нетрадиционные кормовые растения.</w:t>
      </w:r>
    </w:p>
    <w:p w14:paraId="6EBCF0D5" w14:textId="77777777" w:rsidR="001E77E0" w:rsidRPr="00874281" w:rsidRDefault="001E77E0" w:rsidP="001E77E0">
      <w:pPr>
        <w:contextualSpacing/>
        <w:rPr>
          <w:rFonts w:eastAsia="Times New Roman"/>
          <w:sz w:val="30"/>
          <w:szCs w:val="30"/>
        </w:rPr>
      </w:pPr>
      <w:r w:rsidRPr="00874281">
        <w:rPr>
          <w:rFonts w:eastAsia="Times New Roman"/>
          <w:spacing w:val="6"/>
          <w:sz w:val="30"/>
          <w:szCs w:val="30"/>
        </w:rPr>
        <w:lastRenderedPageBreak/>
        <w:t xml:space="preserve">В Республике Беларусь площадь под многолетними травами составляет </w:t>
      </w:r>
      <w:r w:rsidRPr="00874281">
        <w:rPr>
          <w:rFonts w:eastAsia="Times New Roman"/>
          <w:spacing w:val="-4"/>
          <w:sz w:val="30"/>
          <w:szCs w:val="30"/>
        </w:rPr>
        <w:t>845–940 тыс. га. Площадь под бобовыми травами составляет 600 тыс. га (240 тыс. га – под посевами клеверов). В целом размер</w:t>
      </w:r>
      <w:r w:rsidRPr="00874281">
        <w:rPr>
          <w:rFonts w:eastAsia="Times New Roman"/>
          <w:sz w:val="30"/>
          <w:szCs w:val="30"/>
        </w:rPr>
        <w:t xml:space="preserve"> угодий под кормовыми травами учеными НАН Беларуси рассматривается как близкий к оптимальному. Однако структура многолетних трав не является оптимальной, так как в ней преобладают посевы злаковых трав, продуктивность которых без достаточного внесения удобрений составляет не более 30% от продуктивности бобовых трав. В перспективе необходимо довести удельный вес сеяных бобовых трав до 60%, оставить злаковые травы преимущественно в виде семенников (до 8%), что позволит улучшить состав предшественников, увеличить валовый сбор зерна колосовых и решить проблему дефицита белка, особенно в хозяйствах по производству молока и откорму крупного рогатого скота. </w:t>
      </w:r>
    </w:p>
    <w:p w14:paraId="61700AB8" w14:textId="77777777" w:rsidR="001E77E0" w:rsidRPr="00874281" w:rsidRDefault="001E77E0" w:rsidP="001E77E0">
      <w:pPr>
        <w:contextualSpacing/>
        <w:rPr>
          <w:rFonts w:eastAsia="Times New Roman"/>
          <w:sz w:val="30"/>
          <w:szCs w:val="30"/>
        </w:rPr>
      </w:pPr>
      <w:r w:rsidRPr="00874281">
        <w:rPr>
          <w:rFonts w:eastAsia="Times New Roman"/>
          <w:sz w:val="30"/>
          <w:szCs w:val="30"/>
        </w:rPr>
        <w:t>Многолетние кормовые травы в сельскохозяйственном производстве используются для скармливания животным в виде пастбищного корма, сена, сенажа, травяной муки, зеленого корма. Многолетние травы используются в качестве почвозащитных культур для предотвращения ветровой и водной эрозии, снижения вымывания питательных веществ. Возделывание трав исключает необходимость ежегодных энергозатрат на обработку почвы, семена, посев. К недостаткам многолетних бобовых относят повышенную требовательность к рН почвы, обеспеченности молибденом, бором, калием, фосфором.</w:t>
      </w:r>
    </w:p>
    <w:p w14:paraId="2258320D" w14:textId="3F901F25" w:rsidR="001E77E0" w:rsidRPr="00874281" w:rsidRDefault="001E77E0" w:rsidP="001E77E0">
      <w:pPr>
        <w:contextualSpacing/>
        <w:rPr>
          <w:sz w:val="30"/>
          <w:szCs w:val="30"/>
        </w:rPr>
      </w:pPr>
      <w:r w:rsidRPr="00874281">
        <w:rPr>
          <w:sz w:val="30"/>
          <w:szCs w:val="30"/>
        </w:rPr>
        <w:t xml:space="preserve">(СЛАЙД </w:t>
      </w:r>
      <w:r w:rsidR="008F79D4">
        <w:rPr>
          <w:sz w:val="30"/>
          <w:szCs w:val="30"/>
        </w:rPr>
        <w:t>8</w:t>
      </w:r>
      <w:r w:rsidRPr="00874281">
        <w:rPr>
          <w:sz w:val="30"/>
          <w:szCs w:val="30"/>
        </w:rPr>
        <w:t>)</w:t>
      </w:r>
    </w:p>
    <w:p w14:paraId="2C84E435"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По видовому составу многолетние травы делятся на 4 группы: бобовые, злаковые, или мятликовые, осоковые и разнотравье. В культуре наиболее широко находят применение два семейства многолетних трав – Бобовые и Мятликовые. Из бобовых в Республике Беларусь наибольшее распространение имеют клевер луговой (красный), клевер ползучий (белый), клевер гибридный (розовый), люцерна посевная (синяя, обыкновенная), </w:t>
      </w:r>
      <w:proofErr w:type="spellStart"/>
      <w:r w:rsidRPr="00874281">
        <w:rPr>
          <w:rFonts w:eastAsia="Times New Roman"/>
          <w:sz w:val="30"/>
          <w:szCs w:val="30"/>
        </w:rPr>
        <w:t>пелюшка</w:t>
      </w:r>
      <w:proofErr w:type="spellEnd"/>
      <w:r w:rsidRPr="00874281">
        <w:rPr>
          <w:rFonts w:eastAsia="Times New Roman"/>
          <w:sz w:val="30"/>
          <w:szCs w:val="30"/>
        </w:rPr>
        <w:t>.</w:t>
      </w:r>
    </w:p>
    <w:p w14:paraId="013383AC"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Бобовые многолетние травы имеют различные по внешнему виду стебли: прямостоячие (клевер луговой и гибридный, люцерна посевная), стелющиеся по земле (клевер ползучий). Листья сложные (в основном тройчатые), с прилистниками, цветки зигоморфные, с двойным околоцветником, собраны обычно в кисти или головки. Венчик состоит из пяти лепестков характерных для семейства бобовых. Плод – боб. Корневая система бобовых трав стержневая. </w:t>
      </w:r>
    </w:p>
    <w:p w14:paraId="304F1CBA" w14:textId="77777777" w:rsidR="001E77E0" w:rsidRPr="00874281" w:rsidRDefault="001E77E0" w:rsidP="001E77E0">
      <w:pPr>
        <w:contextualSpacing/>
        <w:rPr>
          <w:rFonts w:eastAsia="Times New Roman"/>
          <w:sz w:val="30"/>
          <w:szCs w:val="30"/>
        </w:rPr>
      </w:pPr>
      <w:r w:rsidRPr="00874281">
        <w:rPr>
          <w:rFonts w:eastAsia="Times New Roman"/>
          <w:sz w:val="30"/>
          <w:szCs w:val="30"/>
        </w:rPr>
        <w:t>Бобовые травы способны усваивать с помощью клубеньковых бактерий атмосферный азот, питаться за счет этого азота и обогащать им почву. Эти травы накапливают в корнях до 120–150 кг/га азота. Кроме этого, они обладают ценными кормовыми достоинствами и хорошо поедаются травоядными животными.</w:t>
      </w:r>
    </w:p>
    <w:p w14:paraId="660DCABC" w14:textId="1C8A7B6D" w:rsidR="001E77E0" w:rsidRPr="00874281" w:rsidRDefault="001E77E0" w:rsidP="001E77E0">
      <w:pPr>
        <w:contextualSpacing/>
        <w:rPr>
          <w:sz w:val="30"/>
          <w:szCs w:val="30"/>
        </w:rPr>
      </w:pPr>
      <w:r w:rsidRPr="00874281">
        <w:rPr>
          <w:sz w:val="30"/>
          <w:szCs w:val="30"/>
        </w:rPr>
        <w:lastRenderedPageBreak/>
        <w:t xml:space="preserve">(СЛАЙД </w:t>
      </w:r>
      <w:r w:rsidR="008F79D4">
        <w:rPr>
          <w:sz w:val="30"/>
          <w:szCs w:val="30"/>
        </w:rPr>
        <w:t>9</w:t>
      </w:r>
      <w:r w:rsidRPr="00874281">
        <w:rPr>
          <w:sz w:val="30"/>
          <w:szCs w:val="30"/>
        </w:rPr>
        <w:t>)</w:t>
      </w:r>
    </w:p>
    <w:p w14:paraId="3A27785C" w14:textId="77777777" w:rsidR="001E77E0" w:rsidRPr="00874281" w:rsidRDefault="001E77E0" w:rsidP="001E77E0">
      <w:pPr>
        <w:contextualSpacing/>
        <w:rPr>
          <w:rFonts w:eastAsia="Times New Roman"/>
          <w:color w:val="000000"/>
          <w:spacing w:val="2"/>
          <w:sz w:val="30"/>
          <w:szCs w:val="30"/>
        </w:rPr>
      </w:pPr>
      <w:r w:rsidRPr="00874281">
        <w:rPr>
          <w:sz w:val="30"/>
          <w:szCs w:val="30"/>
        </w:rPr>
        <w:t xml:space="preserve">Однолетние бобовые представлены видами гороха, люпина, также используют вику, сераделлу. Они имеют большое распространение и в качестве продовольственных культур. </w:t>
      </w:r>
      <w:r w:rsidRPr="00874281">
        <w:rPr>
          <w:rFonts w:eastAsia="Times New Roman"/>
          <w:color w:val="000000"/>
          <w:spacing w:val="2"/>
          <w:sz w:val="30"/>
          <w:szCs w:val="30"/>
        </w:rPr>
        <w:t xml:space="preserve">Горох возделывают на зеленую массу как в чистом виде, так и в смеси с овсом, ячменем и другими культурами. По качеству силос из </w:t>
      </w:r>
      <w:proofErr w:type="spellStart"/>
      <w:r w:rsidRPr="00874281">
        <w:rPr>
          <w:rFonts w:eastAsia="Times New Roman"/>
          <w:color w:val="000000"/>
          <w:spacing w:val="2"/>
          <w:sz w:val="30"/>
          <w:szCs w:val="30"/>
        </w:rPr>
        <w:t>горохово</w:t>
      </w:r>
      <w:proofErr w:type="spellEnd"/>
      <w:r w:rsidRPr="00874281">
        <w:rPr>
          <w:rFonts w:eastAsia="Times New Roman"/>
          <w:color w:val="000000"/>
          <w:spacing w:val="2"/>
          <w:sz w:val="30"/>
          <w:szCs w:val="30"/>
        </w:rPr>
        <w:t xml:space="preserve">-мятликовых смесей значительно превосходит кукурузный по содержанию белка и каротина. </w:t>
      </w:r>
    </w:p>
    <w:p w14:paraId="17412C5A" w14:textId="77777777" w:rsidR="001E77E0" w:rsidRPr="00874281" w:rsidRDefault="001E77E0" w:rsidP="001E77E0">
      <w:pPr>
        <w:contextualSpacing/>
        <w:rPr>
          <w:rFonts w:eastAsia="Times New Roman"/>
          <w:color w:val="000000"/>
          <w:spacing w:val="2"/>
          <w:sz w:val="30"/>
          <w:szCs w:val="30"/>
        </w:rPr>
      </w:pPr>
      <w:r w:rsidRPr="00874281">
        <w:rPr>
          <w:rFonts w:eastAsia="Times New Roman"/>
          <w:color w:val="000000"/>
          <w:spacing w:val="2"/>
          <w:sz w:val="30"/>
          <w:szCs w:val="30"/>
        </w:rPr>
        <w:t xml:space="preserve">Все возделываемые виды люпина высокобелковые (32–46% белка). Белок люпина отличается высоким качеством и переваримостью. По содержанию перевариваемого белка в зерне и по его качеству люпин не имеет себе равных. Большое распространение в кормлении животных имеет и вегетативная масса желтого и узколистного люпинов. Она хорошо поедается всеми видами животных как в свежем виде, так и в виде силоса, </w:t>
      </w:r>
      <w:proofErr w:type="spellStart"/>
      <w:r w:rsidRPr="00874281">
        <w:rPr>
          <w:rFonts w:eastAsia="Times New Roman"/>
          <w:color w:val="000000"/>
          <w:spacing w:val="2"/>
          <w:sz w:val="30"/>
          <w:szCs w:val="30"/>
        </w:rPr>
        <w:t>зерносенажа</w:t>
      </w:r>
      <w:proofErr w:type="spellEnd"/>
      <w:r w:rsidRPr="00874281">
        <w:rPr>
          <w:rFonts w:eastAsia="Times New Roman"/>
          <w:color w:val="000000"/>
          <w:spacing w:val="2"/>
          <w:sz w:val="30"/>
          <w:szCs w:val="30"/>
        </w:rPr>
        <w:t>, травяной муки, гранул или брикетов.</w:t>
      </w:r>
    </w:p>
    <w:p w14:paraId="3A4F44C0" w14:textId="77777777" w:rsidR="001E77E0" w:rsidRPr="00874281" w:rsidRDefault="001E77E0" w:rsidP="001E77E0">
      <w:pPr>
        <w:shd w:val="clear" w:color="auto" w:fill="FFFFFF"/>
        <w:rPr>
          <w:rFonts w:eastAsia="Times New Roman"/>
          <w:color w:val="000000"/>
          <w:spacing w:val="2"/>
          <w:sz w:val="30"/>
          <w:szCs w:val="30"/>
        </w:rPr>
      </w:pPr>
      <w:r w:rsidRPr="00874281">
        <w:rPr>
          <w:rFonts w:eastAsia="Times New Roman"/>
          <w:color w:val="000000"/>
          <w:spacing w:val="2"/>
          <w:sz w:val="30"/>
          <w:szCs w:val="30"/>
        </w:rPr>
        <w:t>В условиях Беларуси широкое распространение в 70–80-е годы XX в. имел желтый люпин. Последовавшее за этим массовое распространение фузариоза вызвало резкое сокращение посевных площадей. Позже были созданы устойчивые сорта желтого люпина, и посевные площади начали опять увеличиваться. В 90-е годы создана принципиально новая культура – узколистный кормовой люпин, урожайность которого достигла уровня зерновых культур.</w:t>
      </w:r>
    </w:p>
    <w:p w14:paraId="0E0D3B3E" w14:textId="1E205877" w:rsidR="001E77E0" w:rsidRPr="00874281" w:rsidRDefault="001E77E0" w:rsidP="001E77E0">
      <w:pPr>
        <w:contextualSpacing/>
        <w:rPr>
          <w:sz w:val="30"/>
          <w:szCs w:val="30"/>
        </w:rPr>
      </w:pPr>
      <w:r w:rsidRPr="00874281">
        <w:rPr>
          <w:sz w:val="30"/>
          <w:szCs w:val="30"/>
        </w:rPr>
        <w:t xml:space="preserve">(СЛАЙД </w:t>
      </w:r>
      <w:r w:rsidR="008F79D4">
        <w:rPr>
          <w:sz w:val="30"/>
          <w:szCs w:val="30"/>
        </w:rPr>
        <w:t>10</w:t>
      </w:r>
      <w:r w:rsidRPr="00874281">
        <w:rPr>
          <w:sz w:val="30"/>
          <w:szCs w:val="30"/>
        </w:rPr>
        <w:t>)</w:t>
      </w:r>
    </w:p>
    <w:p w14:paraId="2CA6638F" w14:textId="77777777" w:rsidR="001E77E0" w:rsidRPr="00874281" w:rsidRDefault="001E77E0" w:rsidP="001E77E0">
      <w:pPr>
        <w:shd w:val="clear" w:color="auto" w:fill="FFFFFF"/>
        <w:rPr>
          <w:rFonts w:eastAsia="Times New Roman"/>
          <w:sz w:val="30"/>
          <w:szCs w:val="30"/>
        </w:rPr>
      </w:pPr>
      <w:r w:rsidRPr="00874281">
        <w:rPr>
          <w:rFonts w:eastAsia="Times New Roman"/>
          <w:sz w:val="30"/>
          <w:szCs w:val="30"/>
        </w:rPr>
        <w:t>Из многолетних злаковых трав в Республике Беларусь наибольшее распространение имеют ежа сборная, двукисточник (канареечник) тростниковидный, костер безостый, лисохвост луговой, мятлик луговой, овсяница луговая, овсяница красная, райграс пастбищный, тимофеевка луговая.</w:t>
      </w:r>
    </w:p>
    <w:p w14:paraId="06463AF9" w14:textId="7FA2E020" w:rsidR="001E77E0" w:rsidRPr="00874281" w:rsidRDefault="001E77E0" w:rsidP="001E77E0">
      <w:pPr>
        <w:contextualSpacing/>
        <w:rPr>
          <w:rFonts w:eastAsia="Times New Roman"/>
          <w:sz w:val="30"/>
          <w:szCs w:val="30"/>
        </w:rPr>
      </w:pPr>
      <w:r w:rsidRPr="00874281">
        <w:rPr>
          <w:rFonts w:eastAsia="Times New Roman"/>
          <w:sz w:val="30"/>
          <w:szCs w:val="30"/>
        </w:rPr>
        <w:t xml:space="preserve">Отличительной особенностью многолетних злаковых трав являются их долголетие и способность образовывать новые надземные побеги. Стебли злаков полые или с выполненной сердцевиной, на узлах вздутые. Листья линейные, ланцетные, цветки обоеполые, иногда однополые, собраны в колоски, которые образуют сложные соцветия: колос, метелку, султан, кисть </w:t>
      </w:r>
      <w:r w:rsidR="005C784F">
        <w:rPr>
          <w:rFonts w:eastAsia="Times New Roman"/>
          <w:sz w:val="30"/>
          <w:szCs w:val="30"/>
        </w:rPr>
        <w:t xml:space="preserve">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Семена – зерновки.</w:t>
      </w:r>
    </w:p>
    <w:p w14:paraId="4F5103A6" w14:textId="77777777" w:rsidR="001E77E0" w:rsidRPr="00874281" w:rsidRDefault="001E77E0" w:rsidP="001E77E0">
      <w:pPr>
        <w:contextualSpacing/>
        <w:rPr>
          <w:rFonts w:eastAsia="Times New Roman"/>
          <w:sz w:val="30"/>
          <w:szCs w:val="30"/>
        </w:rPr>
      </w:pPr>
      <w:r w:rsidRPr="00874281">
        <w:rPr>
          <w:rFonts w:eastAsia="Times New Roman"/>
          <w:sz w:val="30"/>
          <w:szCs w:val="30"/>
        </w:rPr>
        <w:t>Многолетние злаковые травы подразделяют по срокам созревания на: скороспелые (лисохвост луговой, мятлик луговой, ежа сборная, овсяница красная); среднеспелые (двукисточник тростниковидный, овсяница луговая, костер безостый, бекмания обыкновенная, райграс пастбищный) и позднеспелые (тимофеевка луговая, полевица белая и мятлик болотный).</w:t>
      </w:r>
    </w:p>
    <w:p w14:paraId="7205E30D" w14:textId="31F9C151" w:rsidR="001E77E0" w:rsidRPr="00874281" w:rsidRDefault="001E77E0" w:rsidP="001E77E0">
      <w:pPr>
        <w:contextualSpacing/>
        <w:rPr>
          <w:sz w:val="30"/>
          <w:szCs w:val="30"/>
        </w:rPr>
      </w:pPr>
      <w:r w:rsidRPr="00874281">
        <w:rPr>
          <w:sz w:val="30"/>
          <w:szCs w:val="30"/>
        </w:rPr>
        <w:t>(СЛАЙД 1</w:t>
      </w:r>
      <w:r w:rsidR="008F79D4">
        <w:rPr>
          <w:sz w:val="30"/>
          <w:szCs w:val="30"/>
        </w:rPr>
        <w:t>1</w:t>
      </w:r>
      <w:r w:rsidRPr="00874281">
        <w:rPr>
          <w:sz w:val="30"/>
          <w:szCs w:val="30"/>
        </w:rPr>
        <w:t>)</w:t>
      </w:r>
    </w:p>
    <w:p w14:paraId="66E44B34"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В Беларуси из однолетних злаковых трав выращивают райграс однолетний, который в основном используют в смеси с бобовыми </w:t>
      </w:r>
      <w:r w:rsidRPr="00874281">
        <w:rPr>
          <w:rFonts w:eastAsia="Times New Roman"/>
          <w:sz w:val="30"/>
          <w:szCs w:val="30"/>
        </w:rPr>
        <w:lastRenderedPageBreak/>
        <w:t xml:space="preserve">однолетними культурами. В южных странах широко распространены сорго, суданская трава, могар, чумиза, пайза. Интродукцией пайзы и сорго – суданского гибрида в нашей стране занимаются РУП «Научно-практический центр НАН Беларуси по земледелию» (Жодино), УО «Витебская государственная академия ветеринарной медицины» и УО «Белорусская государственная сельскохозяйственная академия» (Горки). </w:t>
      </w:r>
    </w:p>
    <w:p w14:paraId="5F25EFDE" w14:textId="4876B290" w:rsidR="001E77E0" w:rsidRPr="00874281" w:rsidRDefault="001E77E0" w:rsidP="001E77E0">
      <w:pPr>
        <w:contextualSpacing/>
        <w:rPr>
          <w:sz w:val="30"/>
          <w:szCs w:val="30"/>
        </w:rPr>
      </w:pPr>
      <w:r w:rsidRPr="00874281">
        <w:rPr>
          <w:sz w:val="30"/>
          <w:szCs w:val="30"/>
        </w:rPr>
        <w:t>(СЛАЙД 1</w:t>
      </w:r>
      <w:r w:rsidR="008F79D4">
        <w:rPr>
          <w:sz w:val="30"/>
          <w:szCs w:val="30"/>
        </w:rPr>
        <w:t>2</w:t>
      </w:r>
      <w:r w:rsidRPr="00874281">
        <w:rPr>
          <w:sz w:val="30"/>
          <w:szCs w:val="30"/>
        </w:rPr>
        <w:t>)</w:t>
      </w:r>
    </w:p>
    <w:p w14:paraId="4D6FF9A7"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Кроме широко распространенных трав, в Беларуси все шире начинают использовать малораспространенные нетрадиционные кормовые культуры. Из многолетних нетрадиционных кормовых культур наиболее интересна история введения в культуру борщевика Сосновского, который формирует очень большую сочную вегетативную массу, которая хорошо силосуется и обладает высокой питательной ценностью, но в свежем виде чрезвычайно ядовита из-за присутствия </w:t>
      </w:r>
      <w:proofErr w:type="spellStart"/>
      <w:r w:rsidRPr="00874281">
        <w:rPr>
          <w:rFonts w:eastAsia="Times New Roman"/>
          <w:sz w:val="30"/>
          <w:szCs w:val="30"/>
        </w:rPr>
        <w:t>фурокумаринов</w:t>
      </w:r>
      <w:proofErr w:type="spellEnd"/>
      <w:r w:rsidRPr="00874281">
        <w:rPr>
          <w:rFonts w:eastAsia="Times New Roman"/>
          <w:sz w:val="30"/>
          <w:szCs w:val="30"/>
        </w:rPr>
        <w:t>, вызывающих очень сильные ожоги на коже под действием солнечных лучей. В Беларуси сейчас запрещено разведение борщевика, но так как культура отличается высокой семенной продуктивностью и жизнеспособностью, то искоренение его очень проблематично.</w:t>
      </w:r>
    </w:p>
    <w:p w14:paraId="5BC96BFC" w14:textId="4888065B" w:rsidR="001E77E0" w:rsidRPr="00874281" w:rsidRDefault="001E77E0" w:rsidP="00DB69D8">
      <w:pPr>
        <w:contextualSpacing/>
        <w:rPr>
          <w:sz w:val="30"/>
          <w:szCs w:val="30"/>
        </w:rPr>
      </w:pPr>
      <w:r w:rsidRPr="00874281">
        <w:rPr>
          <w:rFonts w:eastAsia="Times New Roman"/>
          <w:sz w:val="30"/>
          <w:szCs w:val="30"/>
        </w:rPr>
        <w:t xml:space="preserve">Наиболее перспективной из многолетних кормовых культур является </w:t>
      </w:r>
      <w:proofErr w:type="spellStart"/>
      <w:r w:rsidRPr="00874281">
        <w:rPr>
          <w:rFonts w:eastAsia="Times New Roman"/>
          <w:sz w:val="30"/>
          <w:szCs w:val="30"/>
        </w:rPr>
        <w:t>сильфия</w:t>
      </w:r>
      <w:proofErr w:type="spellEnd"/>
      <w:r w:rsidRPr="00874281">
        <w:rPr>
          <w:rFonts w:eastAsia="Times New Roman"/>
          <w:sz w:val="30"/>
          <w:szCs w:val="30"/>
        </w:rPr>
        <w:t xml:space="preserve"> пронзеннолистная. Культура из семейства астровых отличается высокими темпами роста, долговечностью, </w:t>
      </w:r>
      <w:proofErr w:type="spellStart"/>
      <w:r w:rsidRPr="00874281">
        <w:rPr>
          <w:rFonts w:eastAsia="Times New Roman"/>
          <w:sz w:val="30"/>
          <w:szCs w:val="30"/>
        </w:rPr>
        <w:t>малоприхотлива</w:t>
      </w:r>
      <w:proofErr w:type="spellEnd"/>
      <w:r w:rsidRPr="00874281">
        <w:rPr>
          <w:rFonts w:eastAsia="Times New Roman"/>
          <w:sz w:val="30"/>
          <w:szCs w:val="30"/>
        </w:rPr>
        <w:t xml:space="preserve"> к условиям выращивания и обладает кормовыми достоинствами из-за высокого содержания сахаров.</w:t>
      </w:r>
    </w:p>
    <w:p w14:paraId="59408719" w14:textId="6A4D41C4" w:rsidR="001E77E0" w:rsidRPr="00874281" w:rsidRDefault="001E77E0" w:rsidP="00DB69D8">
      <w:pPr>
        <w:contextualSpacing/>
        <w:rPr>
          <w:sz w:val="30"/>
          <w:szCs w:val="30"/>
        </w:rPr>
      </w:pPr>
      <w:r w:rsidRPr="00874281">
        <w:rPr>
          <w:sz w:val="30"/>
          <w:szCs w:val="30"/>
        </w:rPr>
        <w:t>(СЛАЙД 1</w:t>
      </w:r>
      <w:r w:rsidR="008F79D4">
        <w:rPr>
          <w:sz w:val="30"/>
          <w:szCs w:val="30"/>
        </w:rPr>
        <w:t>3</w:t>
      </w:r>
      <w:r w:rsidRPr="00874281">
        <w:rPr>
          <w:sz w:val="30"/>
          <w:szCs w:val="30"/>
        </w:rPr>
        <w:t>)</w:t>
      </w:r>
    </w:p>
    <w:p w14:paraId="1B8BC125" w14:textId="77777777" w:rsidR="001E77E0" w:rsidRPr="00874281" w:rsidRDefault="001E77E0" w:rsidP="00DB69D8">
      <w:pPr>
        <w:contextualSpacing/>
        <w:rPr>
          <w:sz w:val="30"/>
          <w:szCs w:val="30"/>
        </w:rPr>
      </w:pPr>
      <w:r w:rsidRPr="00874281">
        <w:rPr>
          <w:sz w:val="30"/>
          <w:szCs w:val="30"/>
        </w:rPr>
        <w:t xml:space="preserve">Из однолетних культур в качестве кормовых в Беларуси используются травы семейства Капустные – редька масличная, сурепица, горчица (о них мы расскажем ниже), а также фацелия, которая является еще и отличным медоносом. </w:t>
      </w:r>
    </w:p>
    <w:p w14:paraId="5B7D73F8" w14:textId="3E7FDEA6" w:rsidR="001E77E0" w:rsidRPr="00874281" w:rsidRDefault="001E77E0" w:rsidP="00DB69D8">
      <w:pPr>
        <w:contextualSpacing/>
        <w:rPr>
          <w:sz w:val="30"/>
          <w:szCs w:val="30"/>
        </w:rPr>
      </w:pPr>
      <w:r w:rsidRPr="00874281">
        <w:rPr>
          <w:sz w:val="30"/>
          <w:szCs w:val="30"/>
        </w:rPr>
        <w:t>(СЛАЙД 1</w:t>
      </w:r>
      <w:r w:rsidR="008F79D4">
        <w:rPr>
          <w:sz w:val="30"/>
          <w:szCs w:val="30"/>
        </w:rPr>
        <w:t>4</w:t>
      </w:r>
      <w:r w:rsidRPr="00874281">
        <w:rPr>
          <w:sz w:val="30"/>
          <w:szCs w:val="30"/>
        </w:rPr>
        <w:t>)</w:t>
      </w:r>
    </w:p>
    <w:p w14:paraId="76D6CE87"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По характеру побегообразования (кущения) злаковые травы делятся на корневищные, рыхлокустовые, корневищно-рыхлокустовые и </w:t>
      </w:r>
      <w:proofErr w:type="gramStart"/>
      <w:r w:rsidRPr="00874281">
        <w:rPr>
          <w:rFonts w:eastAsia="Times New Roman"/>
          <w:sz w:val="30"/>
          <w:szCs w:val="30"/>
        </w:rPr>
        <w:t>плотно-кустовые</w:t>
      </w:r>
      <w:proofErr w:type="gramEnd"/>
      <w:r w:rsidRPr="00874281">
        <w:rPr>
          <w:rFonts w:eastAsia="Times New Roman"/>
          <w:sz w:val="30"/>
          <w:szCs w:val="30"/>
        </w:rPr>
        <w:t>.</w:t>
      </w:r>
    </w:p>
    <w:p w14:paraId="29BDFE4A"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У корневищных злаков (костер безостый, двукисточник тростниковидный, полевица белая, овсяница красная, мятлик луговой) корневища расположены в почве горизонтально на глубине 5–20 см. Из их узлов развиваются вертикальные побеги, образуя стебли и листья. Вокруг материнского растения образуется целая колония вегетативных побегов. </w:t>
      </w:r>
    </w:p>
    <w:p w14:paraId="78D1306D"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У рыхлокустовых злаковых трав (тимофеевка луговая, овсяница луговая, ежа сборная, райграс пастбищный и высокий, мятлик болотный) узел кущения расположен на глубине до 5 см. Из него под острым углом выходят дочерние побеги, образуя на поверхности почвы рыхлый куст. В кусте ежегодно развиваются новые побеги 2–3–4-го порядка. Эти травы </w:t>
      </w:r>
      <w:r w:rsidRPr="00874281">
        <w:rPr>
          <w:rFonts w:eastAsia="Times New Roman"/>
          <w:sz w:val="30"/>
          <w:szCs w:val="30"/>
        </w:rPr>
        <w:lastRenderedPageBreak/>
        <w:t xml:space="preserve">отличаются быстрым развитием, способны давать достаточно высокие урожаи семян, что способствует их широкому распространению. </w:t>
      </w:r>
    </w:p>
    <w:p w14:paraId="0C3BB3BF"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К корневищно-рыхлокустовым злаковым травам, образующим густую сеть рыхлых кустов, связанных друг с другом короткими корневищами, относят лисохвост луговой, мятлик болотный, овсяницу красную. </w:t>
      </w:r>
    </w:p>
    <w:p w14:paraId="696B5A76" w14:textId="28B150AA" w:rsidR="001E77E0" w:rsidRPr="00874281" w:rsidRDefault="001E77E0" w:rsidP="00DB69D8">
      <w:pPr>
        <w:contextualSpacing/>
        <w:rPr>
          <w:rFonts w:eastAsia="Times New Roman"/>
          <w:sz w:val="30"/>
          <w:szCs w:val="30"/>
        </w:rPr>
      </w:pPr>
      <w:r w:rsidRPr="00874281">
        <w:rPr>
          <w:rFonts w:eastAsia="Times New Roman"/>
          <w:sz w:val="30"/>
          <w:szCs w:val="30"/>
        </w:rPr>
        <w:t xml:space="preserve">Плотнокустовые злаки отличаются тем, что узел кущения расположен над поверхностью почвы, новые побеги растут прямо вверх, вплотную примыкая к материнскому, и образуют плотный куст. В эту группу входят щучка (луговик дернистый), белоус, ковыли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567A43EC" w14:textId="2BEAC5E9" w:rsidR="001E77E0" w:rsidRPr="00874281" w:rsidRDefault="001E77E0" w:rsidP="00DB69D8">
      <w:pPr>
        <w:contextualSpacing/>
        <w:rPr>
          <w:sz w:val="30"/>
          <w:szCs w:val="30"/>
        </w:rPr>
      </w:pPr>
      <w:r w:rsidRPr="00874281">
        <w:rPr>
          <w:sz w:val="30"/>
          <w:szCs w:val="30"/>
        </w:rPr>
        <w:t>(СЛАЙД 1</w:t>
      </w:r>
      <w:r w:rsidR="008F79D4">
        <w:rPr>
          <w:sz w:val="30"/>
          <w:szCs w:val="30"/>
        </w:rPr>
        <w:t>5</w:t>
      </w:r>
      <w:r w:rsidRPr="00874281">
        <w:rPr>
          <w:sz w:val="30"/>
          <w:szCs w:val="30"/>
        </w:rPr>
        <w:t>)</w:t>
      </w:r>
    </w:p>
    <w:p w14:paraId="2B8C9385"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В ботанике также подразделяют травы по характеру корневой системы на стержнекорневые, </w:t>
      </w:r>
      <w:proofErr w:type="spellStart"/>
      <w:r w:rsidRPr="00874281">
        <w:rPr>
          <w:rFonts w:eastAsia="Times New Roman"/>
          <w:sz w:val="30"/>
          <w:szCs w:val="30"/>
        </w:rPr>
        <w:t>кистекорневые</w:t>
      </w:r>
      <w:proofErr w:type="spellEnd"/>
      <w:r w:rsidRPr="00874281">
        <w:rPr>
          <w:rFonts w:eastAsia="Times New Roman"/>
          <w:sz w:val="30"/>
          <w:szCs w:val="30"/>
        </w:rPr>
        <w:t xml:space="preserve">, </w:t>
      </w:r>
      <w:proofErr w:type="gramStart"/>
      <w:r w:rsidRPr="00874281">
        <w:rPr>
          <w:rFonts w:eastAsia="Times New Roman"/>
          <w:sz w:val="30"/>
          <w:szCs w:val="30"/>
        </w:rPr>
        <w:t>корне-отпрысковые</w:t>
      </w:r>
      <w:proofErr w:type="gramEnd"/>
      <w:r w:rsidRPr="00874281">
        <w:rPr>
          <w:rFonts w:eastAsia="Times New Roman"/>
          <w:sz w:val="30"/>
          <w:szCs w:val="30"/>
        </w:rPr>
        <w:t>, ползучие укореняющиеся, луковичные и клубневые.</w:t>
      </w:r>
    </w:p>
    <w:p w14:paraId="4B04268A" w14:textId="5846B689" w:rsidR="001E77E0" w:rsidRPr="00874281" w:rsidRDefault="001E77E0" w:rsidP="00DB69D8">
      <w:pPr>
        <w:contextualSpacing/>
        <w:rPr>
          <w:sz w:val="30"/>
          <w:szCs w:val="30"/>
        </w:rPr>
      </w:pPr>
      <w:r w:rsidRPr="00874281">
        <w:rPr>
          <w:sz w:val="30"/>
          <w:szCs w:val="30"/>
        </w:rPr>
        <w:t>(СЛАЙД 1</w:t>
      </w:r>
      <w:r w:rsidR="008F79D4">
        <w:rPr>
          <w:sz w:val="30"/>
          <w:szCs w:val="30"/>
        </w:rPr>
        <w:t>6</w:t>
      </w:r>
      <w:r w:rsidRPr="00874281">
        <w:rPr>
          <w:sz w:val="30"/>
          <w:szCs w:val="30"/>
        </w:rPr>
        <w:t>)</w:t>
      </w:r>
    </w:p>
    <w:p w14:paraId="79475213"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В зависимости от расположения листьев и высоты растений злаки делятся на: </w:t>
      </w:r>
    </w:p>
    <w:p w14:paraId="402489DB" w14:textId="18973523" w:rsidR="001E77E0" w:rsidRPr="00874281" w:rsidRDefault="001E77E0" w:rsidP="00DB69D8">
      <w:pPr>
        <w:contextualSpacing/>
        <w:rPr>
          <w:rFonts w:eastAsia="Times New Roman"/>
          <w:sz w:val="30"/>
          <w:szCs w:val="30"/>
        </w:rPr>
      </w:pPr>
      <w:r w:rsidRPr="00874281">
        <w:rPr>
          <w:rFonts w:eastAsia="Times New Roman"/>
          <w:sz w:val="30"/>
          <w:szCs w:val="30"/>
        </w:rPr>
        <w:t>1</w:t>
      </w:r>
      <w:r w:rsidR="00DB69D8">
        <w:rPr>
          <w:rFonts w:eastAsia="Times New Roman"/>
          <w:sz w:val="30"/>
          <w:szCs w:val="30"/>
        </w:rPr>
        <w:t>.</w:t>
      </w:r>
      <w:r w:rsidRPr="00874281">
        <w:rPr>
          <w:rFonts w:eastAsia="Times New Roman"/>
          <w:sz w:val="30"/>
          <w:szCs w:val="30"/>
        </w:rPr>
        <w:t xml:space="preserve"> верховые (тимофеевка луговая, костер безостый, двукисточник тростниковидный, овсяница луговая, лисохвост луговой, ежа сборная) – у них преобладают генеративные и удлиненные вегетативные стебли с основной массой листьев в верхней части; </w:t>
      </w:r>
    </w:p>
    <w:p w14:paraId="54C96036" w14:textId="1AA01F76" w:rsidR="001E77E0" w:rsidRPr="00874281" w:rsidRDefault="001E77E0" w:rsidP="00DB69D8">
      <w:pPr>
        <w:contextualSpacing/>
        <w:rPr>
          <w:rFonts w:eastAsia="Times New Roman"/>
          <w:sz w:val="30"/>
          <w:szCs w:val="30"/>
        </w:rPr>
      </w:pPr>
      <w:r w:rsidRPr="00874281">
        <w:rPr>
          <w:rFonts w:eastAsia="Times New Roman"/>
          <w:sz w:val="30"/>
          <w:szCs w:val="30"/>
        </w:rPr>
        <w:t>2</w:t>
      </w:r>
      <w:r w:rsidR="00DB69D8">
        <w:rPr>
          <w:rFonts w:eastAsia="Times New Roman"/>
          <w:sz w:val="30"/>
          <w:szCs w:val="30"/>
        </w:rPr>
        <w:t>.</w:t>
      </w:r>
      <w:r w:rsidRPr="00874281">
        <w:rPr>
          <w:rFonts w:eastAsia="Times New Roman"/>
          <w:sz w:val="30"/>
          <w:szCs w:val="30"/>
        </w:rPr>
        <w:t xml:space="preserve"> низовые (мятлик луговой, овсяница красная, райграс пастбищный, полевица белая, мятлик болотный) – у этих злаков генеративных стеблей мало, но очень много вегетативных, главным образом укороченных; </w:t>
      </w:r>
    </w:p>
    <w:p w14:paraId="4C7CE6A9" w14:textId="38E32047" w:rsidR="001E77E0" w:rsidRPr="00874281" w:rsidRDefault="001E77E0" w:rsidP="00DB69D8">
      <w:pPr>
        <w:contextualSpacing/>
        <w:rPr>
          <w:sz w:val="30"/>
          <w:szCs w:val="30"/>
        </w:rPr>
      </w:pPr>
      <w:r w:rsidRPr="00874281">
        <w:rPr>
          <w:rFonts w:eastAsia="Times New Roman"/>
          <w:sz w:val="30"/>
          <w:szCs w:val="30"/>
        </w:rPr>
        <w:t>3</w:t>
      </w:r>
      <w:r w:rsidR="00DB69D8">
        <w:rPr>
          <w:rFonts w:eastAsia="Times New Roman"/>
          <w:sz w:val="30"/>
          <w:szCs w:val="30"/>
        </w:rPr>
        <w:t>.</w:t>
      </w:r>
      <w:r w:rsidRPr="00874281">
        <w:rPr>
          <w:rFonts w:eastAsia="Times New Roman"/>
          <w:sz w:val="30"/>
          <w:szCs w:val="30"/>
        </w:rPr>
        <w:t xml:space="preserve"> </w:t>
      </w:r>
      <w:proofErr w:type="spellStart"/>
      <w:r w:rsidRPr="00874281">
        <w:rPr>
          <w:rFonts w:eastAsia="Times New Roman"/>
          <w:sz w:val="30"/>
          <w:szCs w:val="30"/>
        </w:rPr>
        <w:t>полуверховые</w:t>
      </w:r>
      <w:proofErr w:type="spellEnd"/>
      <w:r w:rsidRPr="00874281">
        <w:rPr>
          <w:rFonts w:eastAsia="Times New Roman"/>
          <w:sz w:val="30"/>
          <w:szCs w:val="30"/>
        </w:rPr>
        <w:t xml:space="preserve"> злаки – злаки, у которых образуется много вегетативных укороченных побегов и мало генеративных (овсяница луговая, лисохвост луговой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Они занимают промежуточное положение между верховыми и низовыми злаками.</w:t>
      </w:r>
    </w:p>
    <w:p w14:paraId="6EA9C293" w14:textId="37D55D9F" w:rsidR="001E77E0" w:rsidRPr="00874281" w:rsidRDefault="001E77E0" w:rsidP="00DB69D8">
      <w:pPr>
        <w:contextualSpacing/>
        <w:rPr>
          <w:sz w:val="30"/>
          <w:szCs w:val="30"/>
        </w:rPr>
      </w:pPr>
      <w:r w:rsidRPr="00874281">
        <w:rPr>
          <w:sz w:val="30"/>
          <w:szCs w:val="30"/>
        </w:rPr>
        <w:t>(СЛАЙД 1</w:t>
      </w:r>
      <w:r w:rsidR="008F79D4">
        <w:rPr>
          <w:sz w:val="30"/>
          <w:szCs w:val="30"/>
        </w:rPr>
        <w:t>7</w:t>
      </w:r>
      <w:r w:rsidRPr="00874281">
        <w:rPr>
          <w:sz w:val="30"/>
          <w:szCs w:val="30"/>
        </w:rPr>
        <w:t>)</w:t>
      </w:r>
    </w:p>
    <w:p w14:paraId="7F6F77A4" w14:textId="55D87734" w:rsidR="001E77E0" w:rsidRPr="00874281" w:rsidRDefault="001E77E0" w:rsidP="00DB69D8">
      <w:pPr>
        <w:contextualSpacing/>
        <w:rPr>
          <w:rFonts w:eastAsia="Times New Roman"/>
          <w:sz w:val="30"/>
          <w:szCs w:val="30"/>
        </w:rPr>
      </w:pPr>
      <w:r w:rsidRPr="00874281">
        <w:rPr>
          <w:rFonts w:eastAsia="Times New Roman"/>
          <w:b/>
          <w:bCs/>
          <w:sz w:val="30"/>
          <w:szCs w:val="30"/>
        </w:rPr>
        <w:t>Кормовые бобы и корнеплоды:</w:t>
      </w:r>
      <w:r w:rsidR="007F6DC5">
        <w:rPr>
          <w:rFonts w:eastAsia="Times New Roman"/>
          <w:b/>
          <w:bCs/>
          <w:sz w:val="30"/>
          <w:szCs w:val="30"/>
        </w:rPr>
        <w:t xml:space="preserve"> </w:t>
      </w:r>
      <w:r w:rsidRPr="00874281">
        <w:rPr>
          <w:rFonts w:eastAsia="Times New Roman"/>
          <w:b/>
          <w:bCs/>
          <w:sz w:val="30"/>
          <w:szCs w:val="30"/>
        </w:rPr>
        <w:t>представители и применение</w:t>
      </w:r>
      <w:r w:rsidR="007F6DC5">
        <w:rPr>
          <w:rFonts w:eastAsia="Times New Roman"/>
          <w:b/>
          <w:bCs/>
          <w:sz w:val="30"/>
          <w:szCs w:val="30"/>
        </w:rPr>
        <w:t xml:space="preserve">. </w:t>
      </w:r>
      <w:r w:rsidRPr="00874281">
        <w:rPr>
          <w:rFonts w:eastAsia="Times New Roman"/>
          <w:sz w:val="30"/>
          <w:szCs w:val="30"/>
        </w:rPr>
        <w:t xml:space="preserve">Кормовые бобы – однолетние растения. По величине семян разделяются на мелко-, средне- и </w:t>
      </w:r>
      <w:proofErr w:type="spellStart"/>
      <w:r w:rsidRPr="00874281">
        <w:rPr>
          <w:rFonts w:eastAsia="Times New Roman"/>
          <w:sz w:val="30"/>
          <w:szCs w:val="30"/>
        </w:rPr>
        <w:t>крупносемянные</w:t>
      </w:r>
      <w:proofErr w:type="spellEnd"/>
      <w:r w:rsidRPr="00874281">
        <w:rPr>
          <w:rFonts w:eastAsia="Times New Roman"/>
          <w:sz w:val="30"/>
          <w:szCs w:val="30"/>
        </w:rPr>
        <w:t xml:space="preserve">. </w:t>
      </w:r>
      <w:proofErr w:type="spellStart"/>
      <w:r w:rsidRPr="00874281">
        <w:rPr>
          <w:rFonts w:eastAsia="Times New Roman"/>
          <w:sz w:val="30"/>
          <w:szCs w:val="30"/>
        </w:rPr>
        <w:t>Крупносемянные</w:t>
      </w:r>
      <w:proofErr w:type="spellEnd"/>
      <w:r w:rsidRPr="00874281">
        <w:rPr>
          <w:rFonts w:eastAsia="Times New Roman"/>
          <w:sz w:val="30"/>
          <w:szCs w:val="30"/>
        </w:rPr>
        <w:t xml:space="preserve">, или огородные, бобы распространены преимущественно в овощеводстве. Из мелкосемянных форм в полевой культуре чаще всего встречаются скороспелые сорта (вегетационный период – 110–120 дней), позднеспелые немецкие, французские, польские сорта (вегетационный период – 120–140 дней). В благоприятных условиях кормовые бобы достигают высоты 2 м; нижний боб расположен на высоте 30–35 см от земли, что уменьшает потери зерна при механизированной уборке. Кормовые бобы имеют прямой, неполегающий, </w:t>
      </w:r>
      <w:proofErr w:type="spellStart"/>
      <w:r w:rsidRPr="00874281">
        <w:rPr>
          <w:rFonts w:eastAsia="Times New Roman"/>
          <w:sz w:val="30"/>
          <w:szCs w:val="30"/>
        </w:rPr>
        <w:t>маловетвящийся</w:t>
      </w:r>
      <w:proofErr w:type="spellEnd"/>
      <w:r w:rsidRPr="00874281">
        <w:rPr>
          <w:rFonts w:eastAsia="Times New Roman"/>
          <w:sz w:val="30"/>
          <w:szCs w:val="30"/>
        </w:rPr>
        <w:t xml:space="preserve"> стебель, что позволяет механизировать процессы по уходу за посевами и уборке урожая.</w:t>
      </w:r>
    </w:p>
    <w:p w14:paraId="278A8CAC" w14:textId="77777777" w:rsidR="008F79D4" w:rsidRPr="00874281" w:rsidRDefault="008F79D4" w:rsidP="00DB69D8">
      <w:pPr>
        <w:contextualSpacing/>
        <w:rPr>
          <w:sz w:val="30"/>
          <w:szCs w:val="30"/>
        </w:rPr>
      </w:pPr>
      <w:r w:rsidRPr="00874281">
        <w:rPr>
          <w:sz w:val="30"/>
          <w:szCs w:val="30"/>
        </w:rPr>
        <w:t>(СЛАЙД 1</w:t>
      </w:r>
      <w:r>
        <w:rPr>
          <w:sz w:val="30"/>
          <w:szCs w:val="30"/>
        </w:rPr>
        <w:t>7</w:t>
      </w:r>
      <w:r w:rsidRPr="00874281">
        <w:rPr>
          <w:sz w:val="30"/>
          <w:szCs w:val="30"/>
        </w:rPr>
        <w:t>)</w:t>
      </w:r>
    </w:p>
    <w:p w14:paraId="724DCC58" w14:textId="77777777" w:rsidR="001E77E0" w:rsidRPr="00874281" w:rsidRDefault="001E77E0" w:rsidP="00DB69D8">
      <w:pPr>
        <w:contextualSpacing/>
        <w:rPr>
          <w:rFonts w:eastAsia="Times New Roman"/>
          <w:sz w:val="30"/>
          <w:szCs w:val="30"/>
        </w:rPr>
      </w:pPr>
      <w:r w:rsidRPr="00874281">
        <w:rPr>
          <w:rFonts w:eastAsia="Times New Roman"/>
          <w:sz w:val="30"/>
          <w:szCs w:val="30"/>
        </w:rPr>
        <w:lastRenderedPageBreak/>
        <w:t xml:space="preserve">К кормовым корнеплодам относятся кормовая свекла, брюква, турнепс, морковь. Они дают сочный легкопереваримый и обладающий хорошими вкусовыми качествами корм. </w:t>
      </w:r>
    </w:p>
    <w:p w14:paraId="2DA534A5" w14:textId="77777777" w:rsidR="001E77E0" w:rsidRPr="00874281" w:rsidRDefault="001E77E0" w:rsidP="00DB69D8">
      <w:pPr>
        <w:contextualSpacing/>
        <w:rPr>
          <w:rFonts w:eastAsia="Times New Roman"/>
          <w:sz w:val="30"/>
          <w:szCs w:val="30"/>
        </w:rPr>
      </w:pPr>
      <w:r w:rsidRPr="00874281">
        <w:rPr>
          <w:rFonts w:eastAsia="Times New Roman"/>
          <w:sz w:val="30"/>
          <w:szCs w:val="30"/>
        </w:rPr>
        <w:t>Корнеплоды считаются молокогонным кормом. В структуре сочных кормов они занимают около 17%. В хозяйствах с высокой молочной продуктивностью коров доля корнеплодов в кормах достигает 40–50%. По химическому составу эта группа культур относится к углеводистым кормам. Содержание белка в корнеплодах невелико – 2,0–2,5%, однако в нем сравнительно много незаменимых аминокислот (лизина, метионина).</w:t>
      </w:r>
    </w:p>
    <w:p w14:paraId="35E16E57" w14:textId="77777777" w:rsidR="001E77E0" w:rsidRPr="00874281" w:rsidRDefault="001E77E0" w:rsidP="00DB69D8">
      <w:pPr>
        <w:contextualSpacing/>
        <w:rPr>
          <w:sz w:val="30"/>
          <w:szCs w:val="30"/>
        </w:rPr>
      </w:pPr>
      <w:r w:rsidRPr="00874281">
        <w:rPr>
          <w:rFonts w:eastAsia="Times New Roman"/>
          <w:sz w:val="30"/>
          <w:szCs w:val="30"/>
        </w:rPr>
        <w:t>Листья этих культур богаче, чем корнеплоды белком, витаминами, сухим веществом и пригодны для использования в свежем и силосованном виде, а также в качестве сырья для приготовления травяной муки и гранул. Корнеплоды и листья богаты витаминами С, В</w:t>
      </w:r>
      <w:r w:rsidRPr="00874281">
        <w:rPr>
          <w:rFonts w:eastAsia="Times New Roman"/>
          <w:sz w:val="30"/>
          <w:szCs w:val="30"/>
          <w:vertAlign w:val="subscript"/>
        </w:rPr>
        <w:t>1</w:t>
      </w:r>
      <w:r w:rsidRPr="00874281">
        <w:rPr>
          <w:rFonts w:eastAsia="Times New Roman"/>
          <w:sz w:val="30"/>
          <w:szCs w:val="30"/>
        </w:rPr>
        <w:t>, В</w:t>
      </w:r>
      <w:r w:rsidRPr="00874281">
        <w:rPr>
          <w:rFonts w:eastAsia="Times New Roman"/>
          <w:sz w:val="30"/>
          <w:szCs w:val="30"/>
          <w:vertAlign w:val="subscript"/>
        </w:rPr>
        <w:t>2</w:t>
      </w:r>
      <w:r w:rsidRPr="00874281">
        <w:rPr>
          <w:rFonts w:eastAsia="Times New Roman"/>
          <w:sz w:val="30"/>
          <w:szCs w:val="30"/>
        </w:rPr>
        <w:t>, В</w:t>
      </w:r>
      <w:r w:rsidRPr="00874281">
        <w:rPr>
          <w:rFonts w:eastAsia="Times New Roman"/>
          <w:sz w:val="30"/>
          <w:szCs w:val="30"/>
          <w:vertAlign w:val="subscript"/>
        </w:rPr>
        <w:t>6</w:t>
      </w:r>
      <w:r w:rsidRPr="00874281">
        <w:rPr>
          <w:rFonts w:eastAsia="Times New Roman"/>
          <w:sz w:val="30"/>
          <w:szCs w:val="30"/>
        </w:rPr>
        <w:t xml:space="preserve">, РР и каротином. </w:t>
      </w:r>
    </w:p>
    <w:p w14:paraId="2452D5A0" w14:textId="7A30EE69" w:rsidR="001E77E0" w:rsidRPr="00874281" w:rsidRDefault="001E77E0" w:rsidP="00DB69D8">
      <w:pPr>
        <w:contextualSpacing/>
        <w:rPr>
          <w:sz w:val="30"/>
          <w:szCs w:val="30"/>
        </w:rPr>
      </w:pPr>
      <w:r w:rsidRPr="00874281">
        <w:rPr>
          <w:sz w:val="30"/>
          <w:szCs w:val="30"/>
        </w:rPr>
        <w:t>(СЛАЙД 1</w:t>
      </w:r>
      <w:r w:rsidR="008F79D4">
        <w:rPr>
          <w:sz w:val="30"/>
          <w:szCs w:val="30"/>
        </w:rPr>
        <w:t>8</w:t>
      </w:r>
      <w:r w:rsidRPr="00874281">
        <w:rPr>
          <w:sz w:val="30"/>
          <w:szCs w:val="30"/>
        </w:rPr>
        <w:t>)</w:t>
      </w:r>
    </w:p>
    <w:p w14:paraId="2E6E907D" w14:textId="55F9BED9" w:rsidR="001E77E0" w:rsidRPr="00874281" w:rsidRDefault="001E77E0" w:rsidP="00DB69D8">
      <w:pPr>
        <w:contextualSpacing/>
        <w:rPr>
          <w:rFonts w:eastAsia="Times New Roman"/>
          <w:spacing w:val="6"/>
          <w:sz w:val="30"/>
          <w:szCs w:val="30"/>
        </w:rPr>
      </w:pPr>
      <w:r w:rsidRPr="00874281">
        <w:rPr>
          <w:rFonts w:eastAsia="Times New Roman"/>
          <w:b/>
          <w:bCs/>
          <w:sz w:val="30"/>
          <w:szCs w:val="30"/>
        </w:rPr>
        <w:t>Другие кормовые культуры</w:t>
      </w:r>
      <w:r w:rsidR="007F6DC5">
        <w:rPr>
          <w:rFonts w:eastAsia="Times New Roman"/>
          <w:b/>
          <w:bCs/>
          <w:sz w:val="30"/>
          <w:szCs w:val="30"/>
        </w:rPr>
        <w:t xml:space="preserve">. </w:t>
      </w:r>
      <w:r w:rsidRPr="00874281">
        <w:rPr>
          <w:rFonts w:eastAsia="Times New Roman"/>
          <w:spacing w:val="6"/>
          <w:sz w:val="30"/>
          <w:szCs w:val="30"/>
        </w:rPr>
        <w:t>Бахчевые кормовые культуры – тыква и арбуз относятся к семейству Тыквенные (</w:t>
      </w:r>
      <w:proofErr w:type="spellStart"/>
      <w:r w:rsidRPr="00874281">
        <w:rPr>
          <w:rFonts w:eastAsia="Times New Roman"/>
          <w:spacing w:val="6"/>
          <w:sz w:val="30"/>
          <w:szCs w:val="30"/>
        </w:rPr>
        <w:t>Cucurbitaceae</w:t>
      </w:r>
      <w:proofErr w:type="spellEnd"/>
      <w:r w:rsidRPr="00874281">
        <w:rPr>
          <w:rFonts w:eastAsia="Times New Roman"/>
          <w:spacing w:val="6"/>
          <w:sz w:val="30"/>
          <w:szCs w:val="30"/>
        </w:rPr>
        <w:t xml:space="preserve">). Бахчевые культуры – выходцы из тропических и субтропических стран Азии, Африки и </w:t>
      </w:r>
      <w:hyperlink r:id="rId24" w:tooltip="Америка" w:history="1">
        <w:r w:rsidRPr="00874281">
          <w:rPr>
            <w:rFonts w:eastAsia="Times New Roman"/>
            <w:spacing w:val="6"/>
            <w:sz w:val="30"/>
            <w:szCs w:val="30"/>
          </w:rPr>
          <w:t>Америки</w:t>
        </w:r>
      </w:hyperlink>
      <w:r w:rsidRPr="00874281">
        <w:rPr>
          <w:rFonts w:eastAsia="Times New Roman"/>
          <w:spacing w:val="6"/>
          <w:sz w:val="30"/>
          <w:szCs w:val="30"/>
        </w:rPr>
        <w:t xml:space="preserve">. Их плоды содержат калий, кальций, натрий, магний, железо, фосфор, серу. В бахчевых культурах также имеется </w:t>
      </w:r>
      <w:hyperlink r:id="rId25" w:tooltip="Витамин С" w:history="1">
        <w:r w:rsidRPr="00874281">
          <w:rPr>
            <w:rFonts w:eastAsia="Times New Roman"/>
            <w:spacing w:val="6"/>
            <w:sz w:val="30"/>
            <w:szCs w:val="30"/>
          </w:rPr>
          <w:t>витамин С</w:t>
        </w:r>
      </w:hyperlink>
      <w:r w:rsidRPr="00874281">
        <w:rPr>
          <w:rFonts w:eastAsia="Times New Roman"/>
          <w:spacing w:val="6"/>
          <w:sz w:val="30"/>
          <w:szCs w:val="30"/>
        </w:rPr>
        <w:t xml:space="preserve">, </w:t>
      </w:r>
      <w:hyperlink r:id="rId26" w:tooltip="Каротин" w:history="1">
        <w:r w:rsidRPr="00874281">
          <w:rPr>
            <w:rFonts w:eastAsia="Times New Roman"/>
            <w:spacing w:val="6"/>
            <w:sz w:val="30"/>
            <w:szCs w:val="30"/>
          </w:rPr>
          <w:t>каротин</w:t>
        </w:r>
      </w:hyperlink>
      <w:r w:rsidRPr="00874281">
        <w:rPr>
          <w:rFonts w:eastAsia="Times New Roman"/>
          <w:spacing w:val="6"/>
          <w:sz w:val="30"/>
          <w:szCs w:val="30"/>
        </w:rPr>
        <w:t xml:space="preserve">, </w:t>
      </w:r>
      <w:hyperlink r:id="rId27" w:tooltip="Тиамин" w:history="1">
        <w:r w:rsidRPr="00874281">
          <w:rPr>
            <w:rFonts w:eastAsia="Times New Roman"/>
            <w:spacing w:val="6"/>
            <w:sz w:val="30"/>
            <w:szCs w:val="30"/>
          </w:rPr>
          <w:t>тиамин</w:t>
        </w:r>
      </w:hyperlink>
      <w:r w:rsidRPr="00874281">
        <w:rPr>
          <w:rFonts w:eastAsia="Times New Roman"/>
          <w:spacing w:val="6"/>
          <w:sz w:val="30"/>
          <w:szCs w:val="30"/>
        </w:rPr>
        <w:t xml:space="preserve">, </w:t>
      </w:r>
      <w:hyperlink r:id="rId28" w:tooltip="Рибофлавин" w:history="1">
        <w:r w:rsidRPr="00874281">
          <w:rPr>
            <w:rFonts w:eastAsia="Times New Roman"/>
            <w:spacing w:val="6"/>
            <w:sz w:val="30"/>
            <w:szCs w:val="30"/>
          </w:rPr>
          <w:t>рибофлавин</w:t>
        </w:r>
      </w:hyperlink>
      <w:r w:rsidRPr="00874281">
        <w:rPr>
          <w:rFonts w:eastAsia="Times New Roman"/>
          <w:spacing w:val="6"/>
          <w:sz w:val="30"/>
          <w:szCs w:val="30"/>
        </w:rPr>
        <w:t xml:space="preserve">. Большинство бахчевых культур имеют стелющиеся по земле длинные стебли, большие листья и крупные желтые цветки, но есть и кустовые формы растений. Кормовые арбузы, тыквы и кабачки </w:t>
      </w:r>
      <w:r w:rsidRPr="00874281">
        <w:rPr>
          <w:rFonts w:eastAsia="Times New Roman"/>
          <w:spacing w:val="6"/>
          <w:sz w:val="30"/>
          <w:szCs w:val="30"/>
        </w:rPr>
        <w:noBreakHyphen/>
        <w:t xml:space="preserve"> сочные корма, которые занимают важное место в рационах животных. Урожайность кормовых арбузов и тыкв на орошаемых землях высокая – 400–700 ц/га и более, кабачков – 400–500 ц/га и выше. Кормовые арбузы и тыквы по питательной ценности могут заменить в рационе молочных коров кормовую свеклу и картофель. Бахчевые кормовые культуры характеризуются как светолюбивые и теплолюбивые, отличаются высокой засухоустойчивостью и относительной нетребовательностью к почвенным условиям.</w:t>
      </w:r>
    </w:p>
    <w:p w14:paraId="62A9CAF3" w14:textId="5AE98E33" w:rsidR="001E77E0" w:rsidRPr="00874281" w:rsidRDefault="001E77E0" w:rsidP="00DB69D8">
      <w:pPr>
        <w:shd w:val="clear" w:color="auto" w:fill="FFFFFF"/>
        <w:contextualSpacing/>
        <w:rPr>
          <w:rFonts w:eastAsia="Times New Roman"/>
          <w:sz w:val="30"/>
          <w:szCs w:val="30"/>
        </w:rPr>
      </w:pPr>
      <w:r w:rsidRPr="00874281">
        <w:rPr>
          <w:sz w:val="30"/>
          <w:szCs w:val="30"/>
        </w:rPr>
        <w:t>(СЛАЙД 1</w:t>
      </w:r>
      <w:r w:rsidR="008F79D4">
        <w:rPr>
          <w:sz w:val="30"/>
          <w:szCs w:val="30"/>
        </w:rPr>
        <w:t>9</w:t>
      </w:r>
      <w:r w:rsidRPr="00874281">
        <w:rPr>
          <w:sz w:val="30"/>
          <w:szCs w:val="30"/>
        </w:rPr>
        <w:t>)</w:t>
      </w:r>
    </w:p>
    <w:p w14:paraId="26DBA751" w14:textId="77777777" w:rsidR="001E77E0" w:rsidRPr="00874281" w:rsidRDefault="001E77E0" w:rsidP="00DB69D8">
      <w:pPr>
        <w:contextualSpacing/>
        <w:rPr>
          <w:rFonts w:eastAsia="Times New Roman"/>
          <w:spacing w:val="6"/>
          <w:sz w:val="30"/>
          <w:szCs w:val="30"/>
        </w:rPr>
      </w:pPr>
      <w:r w:rsidRPr="00874281">
        <w:rPr>
          <w:rFonts w:eastAsia="Times New Roman"/>
          <w:spacing w:val="6"/>
          <w:sz w:val="30"/>
          <w:szCs w:val="30"/>
        </w:rPr>
        <w:t xml:space="preserve">Силосные кормовые культуры – культуры, возделываемые на силос – сочный консервированный корм. Одним из главных условий для получения высококачественного силоса является содержание в растениях сахара, который служит основным источником молочнокислого брожения. По этому признаку силосные культуры разделяют на 3 группы: легкосилосующиеся, </w:t>
      </w:r>
      <w:proofErr w:type="spellStart"/>
      <w:r w:rsidRPr="00874281">
        <w:rPr>
          <w:rFonts w:eastAsia="Times New Roman"/>
          <w:spacing w:val="6"/>
          <w:sz w:val="30"/>
          <w:szCs w:val="30"/>
        </w:rPr>
        <w:t>трудносилосующиеся</w:t>
      </w:r>
      <w:proofErr w:type="spellEnd"/>
      <w:r w:rsidRPr="00874281">
        <w:rPr>
          <w:rFonts w:eastAsia="Times New Roman"/>
          <w:spacing w:val="6"/>
          <w:sz w:val="30"/>
          <w:szCs w:val="30"/>
        </w:rPr>
        <w:t xml:space="preserve"> и несилосующиеся. </w:t>
      </w:r>
    </w:p>
    <w:p w14:paraId="53AE9C80" w14:textId="77777777" w:rsidR="001E77E0" w:rsidRPr="00874281" w:rsidRDefault="001E77E0" w:rsidP="00DB69D8">
      <w:pPr>
        <w:contextualSpacing/>
        <w:rPr>
          <w:rFonts w:eastAsia="Times New Roman"/>
          <w:sz w:val="30"/>
          <w:szCs w:val="30"/>
        </w:rPr>
      </w:pPr>
      <w:r w:rsidRPr="00874281">
        <w:rPr>
          <w:rFonts w:eastAsia="Times New Roman"/>
          <w:sz w:val="30"/>
          <w:szCs w:val="30"/>
        </w:rPr>
        <w:t xml:space="preserve">К первой группе относятся кукуруза, сорго, земляная груша (топинамбур), подсолнечник, арбуз, тыква, клубни картофеля, кормовые </w:t>
      </w:r>
      <w:r w:rsidRPr="00874281">
        <w:rPr>
          <w:rFonts w:eastAsia="Times New Roman"/>
          <w:sz w:val="30"/>
          <w:szCs w:val="30"/>
        </w:rPr>
        <w:lastRenderedPageBreak/>
        <w:t>корнеплоды (брюква, турнепс, морковь, свекла и их ботва), бобово-злаковые смеси, смеси подсолнечника с викой, капуста, горох, суданка, конские бобы, желтый безалкалоидный люпин. Эти растения хорошо силосуются в состоянии силосной спелости как в отдельности, так и в смеси между собой.</w:t>
      </w:r>
    </w:p>
    <w:p w14:paraId="6CB6BEAD" w14:textId="77777777" w:rsidR="001E77E0" w:rsidRPr="00874281" w:rsidRDefault="001E77E0" w:rsidP="00DB69D8">
      <w:pPr>
        <w:contextualSpacing/>
        <w:rPr>
          <w:rFonts w:eastAsia="Times New Roman"/>
          <w:sz w:val="30"/>
          <w:szCs w:val="30"/>
        </w:rPr>
      </w:pPr>
      <w:r w:rsidRPr="00874281">
        <w:rPr>
          <w:rFonts w:eastAsia="Times New Roman"/>
          <w:sz w:val="30"/>
          <w:szCs w:val="30"/>
        </w:rPr>
        <w:t>Во вторую группу входят донник, отава клевера, люцерна, вика, осоки, лебеда, полынь, ботва картофеля, прутняк, могар.</w:t>
      </w:r>
    </w:p>
    <w:p w14:paraId="39BDED6E" w14:textId="77777777" w:rsidR="001E77E0" w:rsidRPr="00874281" w:rsidRDefault="001E77E0" w:rsidP="00DB69D8">
      <w:pPr>
        <w:contextualSpacing/>
        <w:rPr>
          <w:rFonts w:eastAsia="Times New Roman"/>
          <w:sz w:val="30"/>
          <w:szCs w:val="30"/>
        </w:rPr>
      </w:pPr>
      <w:r w:rsidRPr="00874281">
        <w:rPr>
          <w:rFonts w:eastAsia="Times New Roman"/>
          <w:sz w:val="30"/>
          <w:szCs w:val="30"/>
        </w:rPr>
        <w:t>Третью группу составляют чина, соя, горький люпин, горчица.</w:t>
      </w:r>
    </w:p>
    <w:p w14:paraId="464A7518" w14:textId="77777777" w:rsidR="001E77E0" w:rsidRPr="00874281" w:rsidRDefault="001E77E0" w:rsidP="00DB69D8">
      <w:pPr>
        <w:contextualSpacing/>
        <w:rPr>
          <w:rFonts w:eastAsia="Times New Roman"/>
          <w:sz w:val="30"/>
          <w:szCs w:val="30"/>
        </w:rPr>
      </w:pPr>
      <w:r w:rsidRPr="00874281">
        <w:rPr>
          <w:rFonts w:eastAsia="Times New Roman"/>
          <w:sz w:val="30"/>
          <w:szCs w:val="30"/>
        </w:rPr>
        <w:t>Из силосных культур наиболее распространены кукуруза и подсолнечник.</w:t>
      </w:r>
    </w:p>
    <w:p w14:paraId="317AF548" w14:textId="07899BF7" w:rsidR="001E77E0" w:rsidRPr="00874281" w:rsidRDefault="001E77E0" w:rsidP="00DB69D8">
      <w:pPr>
        <w:contextualSpacing/>
        <w:rPr>
          <w:sz w:val="30"/>
          <w:szCs w:val="30"/>
        </w:rPr>
      </w:pPr>
      <w:r w:rsidRPr="00874281">
        <w:rPr>
          <w:sz w:val="30"/>
          <w:szCs w:val="30"/>
        </w:rPr>
        <w:t xml:space="preserve">(СЛАЙД </w:t>
      </w:r>
      <w:r w:rsidR="008F79D4">
        <w:rPr>
          <w:sz w:val="30"/>
          <w:szCs w:val="30"/>
        </w:rPr>
        <w:t>20</w:t>
      </w:r>
      <w:r w:rsidRPr="00874281">
        <w:rPr>
          <w:sz w:val="30"/>
          <w:szCs w:val="30"/>
        </w:rPr>
        <w:t>)</w:t>
      </w:r>
    </w:p>
    <w:p w14:paraId="5520A3A5" w14:textId="77777777" w:rsidR="001E77E0" w:rsidRPr="008F79D4" w:rsidRDefault="001E77E0" w:rsidP="00DB69D8">
      <w:pPr>
        <w:contextualSpacing/>
        <w:rPr>
          <w:rFonts w:eastAsia="Times New Roman"/>
          <w:sz w:val="30"/>
          <w:szCs w:val="30"/>
        </w:rPr>
      </w:pPr>
      <w:r w:rsidRPr="008F79D4">
        <w:rPr>
          <w:sz w:val="30"/>
          <w:szCs w:val="30"/>
        </w:rPr>
        <w:t xml:space="preserve">Масличные кормовые культуры. К масличным культурам относят растения, семена и плоды которых содержат жир (20–60%) и являются сырьем для получения растительного масла, которое имеет большое пищевое, кормовое и техническое значение. При переработке на масло семян масличных культур остаются жмых и шрот (обезжиренный жмых) с высоким содержанием белка. Жмых подсолнечника, льна, конопли, сои – ценный концентрированный корм для животных, богатый белком и жиром. </w:t>
      </w:r>
      <w:r w:rsidRPr="008F79D4">
        <w:rPr>
          <w:rFonts w:eastAsia="Times New Roman"/>
          <w:sz w:val="30"/>
          <w:szCs w:val="30"/>
        </w:rPr>
        <w:t>Основными масличными культурами в нашей стране являются рапс, подсолнечник и лен масличный, также используются сурепица, горчица. В кормовых целях обычно используются рапс и сурепица.</w:t>
      </w:r>
    </w:p>
    <w:p w14:paraId="6032DEA3" w14:textId="77777777" w:rsidR="001E77E0" w:rsidRPr="00874281" w:rsidRDefault="001E77E0" w:rsidP="00DB69D8">
      <w:pPr>
        <w:contextualSpacing/>
        <w:rPr>
          <w:rFonts w:eastAsia="Times New Roman"/>
          <w:spacing w:val="-6"/>
          <w:sz w:val="30"/>
          <w:szCs w:val="30"/>
        </w:rPr>
      </w:pPr>
      <w:r w:rsidRPr="00874281">
        <w:rPr>
          <w:rFonts w:eastAsia="Times New Roman"/>
          <w:spacing w:val="-6"/>
          <w:sz w:val="30"/>
          <w:szCs w:val="30"/>
        </w:rPr>
        <w:t xml:space="preserve">Доля водо- и </w:t>
      </w:r>
      <w:proofErr w:type="spellStart"/>
      <w:r w:rsidRPr="00874281">
        <w:rPr>
          <w:rFonts w:eastAsia="Times New Roman"/>
          <w:spacing w:val="-6"/>
          <w:sz w:val="30"/>
          <w:szCs w:val="30"/>
        </w:rPr>
        <w:t>солерастворимой</w:t>
      </w:r>
      <w:proofErr w:type="spellEnd"/>
      <w:r w:rsidRPr="00874281">
        <w:rPr>
          <w:rFonts w:eastAsia="Times New Roman"/>
          <w:spacing w:val="-6"/>
          <w:sz w:val="30"/>
          <w:szCs w:val="30"/>
        </w:rPr>
        <w:t xml:space="preserve"> фракций в белке рапса составляет 72–80%, содержание лизина – 6–7%, сумма незаменимых аминокислот – 30–34, коэффициент перевариваемости – 71–75%, что говорит о высоком качестве белка этой культуры. Жмых и шрот – высококачественные концентрированные корма, содержащие до 45% белка, близкого к соевому шроту по содержанию </w:t>
      </w:r>
      <w:proofErr w:type="spellStart"/>
      <w:r w:rsidRPr="00874281">
        <w:rPr>
          <w:rFonts w:eastAsia="Times New Roman"/>
          <w:spacing w:val="-6"/>
          <w:sz w:val="30"/>
          <w:szCs w:val="30"/>
        </w:rPr>
        <w:t>переваримого</w:t>
      </w:r>
      <w:proofErr w:type="spellEnd"/>
      <w:r w:rsidRPr="00874281">
        <w:rPr>
          <w:rFonts w:eastAsia="Times New Roman"/>
          <w:spacing w:val="-6"/>
          <w:sz w:val="30"/>
          <w:szCs w:val="30"/>
        </w:rPr>
        <w:t xml:space="preserve"> протеина и аминокислотному составу.</w:t>
      </w:r>
    </w:p>
    <w:p w14:paraId="1A93EA0F" w14:textId="77777777" w:rsidR="001E77E0" w:rsidRPr="00874281" w:rsidRDefault="001E77E0" w:rsidP="00DB69D8">
      <w:pPr>
        <w:contextualSpacing/>
        <w:rPr>
          <w:rFonts w:eastAsia="Times New Roman"/>
          <w:spacing w:val="-6"/>
          <w:sz w:val="30"/>
          <w:szCs w:val="30"/>
        </w:rPr>
      </w:pPr>
      <w:r w:rsidRPr="00874281">
        <w:rPr>
          <w:rFonts w:eastAsia="Times New Roman"/>
          <w:spacing w:val="-6"/>
          <w:sz w:val="30"/>
          <w:szCs w:val="30"/>
        </w:rPr>
        <w:t>Озимый рапс в условиях Беларуси при благоприятной перезимовке обладает самой высокой продуктивностью среди масличных культур. Озимый рапс, особенно в южных районах, может использоваться также как озимая промежуточная культура.</w:t>
      </w:r>
    </w:p>
    <w:p w14:paraId="378708EF" w14:textId="77777777" w:rsidR="001E77E0" w:rsidRPr="00874281" w:rsidRDefault="001E77E0" w:rsidP="00DB69D8">
      <w:pPr>
        <w:contextualSpacing/>
        <w:rPr>
          <w:rFonts w:eastAsia="Times New Roman"/>
          <w:b/>
          <w:bCs/>
          <w:spacing w:val="-6"/>
          <w:sz w:val="30"/>
          <w:szCs w:val="30"/>
        </w:rPr>
      </w:pPr>
      <w:r w:rsidRPr="00874281">
        <w:rPr>
          <w:rFonts w:eastAsia="Times New Roman"/>
          <w:spacing w:val="-6"/>
          <w:sz w:val="30"/>
          <w:szCs w:val="30"/>
        </w:rPr>
        <w:t xml:space="preserve">В полевом кормопроизводстве рапс является ценной культурой для </w:t>
      </w:r>
      <w:proofErr w:type="spellStart"/>
      <w:r w:rsidRPr="00874281">
        <w:rPr>
          <w:rFonts w:eastAsia="Times New Roman"/>
          <w:spacing w:val="-6"/>
          <w:sz w:val="30"/>
          <w:szCs w:val="30"/>
        </w:rPr>
        <w:t>поукосных</w:t>
      </w:r>
      <w:proofErr w:type="spellEnd"/>
      <w:r w:rsidRPr="00874281">
        <w:rPr>
          <w:rFonts w:eastAsia="Times New Roman"/>
          <w:spacing w:val="-6"/>
          <w:sz w:val="30"/>
          <w:szCs w:val="30"/>
        </w:rPr>
        <w:t xml:space="preserve"> и пожнивных посевов. Рапс выращивают на зеленый корм и зеленое удобрение, растение – хороший медонос.</w:t>
      </w:r>
    </w:p>
    <w:p w14:paraId="526E773D" w14:textId="77777777" w:rsidR="001E77E0" w:rsidRPr="00874281" w:rsidRDefault="001E77E0" w:rsidP="00DB69D8">
      <w:pPr>
        <w:contextualSpacing/>
        <w:rPr>
          <w:rFonts w:eastAsia="Times New Roman"/>
          <w:spacing w:val="-6"/>
          <w:sz w:val="30"/>
          <w:szCs w:val="30"/>
        </w:rPr>
      </w:pPr>
      <w:r w:rsidRPr="00874281">
        <w:rPr>
          <w:rFonts w:eastAsia="Times New Roman"/>
          <w:spacing w:val="-6"/>
          <w:sz w:val="30"/>
          <w:szCs w:val="30"/>
        </w:rPr>
        <w:t>Сурепица, называемая еще мелкосемянным озимым рапсом, отличается от рапса меньшей требовательностью к условиям почвы и климата и меньше поражается вредителями. Масло сурепицы (содержание которого в семенах 30–35%) напоминает рапсовое, но оно труднее омыляется. В полесских районах Беларуси сеют озимую сурепицу, выведен отечественный сорт Вероника. Агротехника сурепицы и рапса существенно не отличается. Иногда сурепицу возделывают в смеси со льном, горчицей.</w:t>
      </w:r>
    </w:p>
    <w:p w14:paraId="45310A8D" w14:textId="306A7E5F" w:rsidR="008F79D4" w:rsidRPr="00874281" w:rsidRDefault="008F79D4" w:rsidP="00DB69D8">
      <w:pPr>
        <w:contextualSpacing/>
        <w:rPr>
          <w:sz w:val="30"/>
          <w:szCs w:val="30"/>
        </w:rPr>
      </w:pPr>
      <w:r w:rsidRPr="00874281">
        <w:rPr>
          <w:sz w:val="30"/>
          <w:szCs w:val="30"/>
        </w:rPr>
        <w:t xml:space="preserve">(СЛАЙД </w:t>
      </w:r>
      <w:r>
        <w:rPr>
          <w:sz w:val="30"/>
          <w:szCs w:val="30"/>
        </w:rPr>
        <w:t>21</w:t>
      </w:r>
      <w:r w:rsidRPr="00874281">
        <w:rPr>
          <w:sz w:val="30"/>
          <w:szCs w:val="30"/>
        </w:rPr>
        <w:t>)</w:t>
      </w:r>
    </w:p>
    <w:p w14:paraId="72E144C3" w14:textId="0D6C48B6" w:rsidR="001E77E0" w:rsidRPr="00874281" w:rsidRDefault="001E77E0" w:rsidP="00DB69D8">
      <w:pPr>
        <w:contextualSpacing/>
        <w:rPr>
          <w:rFonts w:eastAsia="Times New Roman"/>
          <w:sz w:val="30"/>
          <w:szCs w:val="30"/>
        </w:rPr>
      </w:pPr>
      <w:r w:rsidRPr="00874281">
        <w:rPr>
          <w:rFonts w:eastAsia="Times New Roman"/>
          <w:sz w:val="30"/>
          <w:szCs w:val="30"/>
        </w:rPr>
        <w:lastRenderedPageBreak/>
        <w:t xml:space="preserve">Зернофуражные культуры – растения, дающие зерно, используемое в основном на корм сельскохозяйственным животным и птице. К зернофуражным культурам обычно относят из злаков – кукурузу, ячмень, овес, сорго, чумизу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xml:space="preserve">, а из бобовых – горох, люпин, вику, чину, кормовые бобы. Четкой границы между зернофуражными и продовольственными зерновыми нет, так как из конъюнктурных соображений фуражная культура может стать продовольственной и наоборот. Фуражные культуры выращивают во всех странах, где имеется животноводство. Мировая посевная площадь зернофуражных культур (кукурузы, ячменя и овса) – более 300 млн га. В связи с развитием интенсивного животноводства производство фуражного зерна с каждым годом увеличивается. </w:t>
      </w:r>
    </w:p>
    <w:p w14:paraId="77EE3EC8" w14:textId="77777777" w:rsidR="001E77E0" w:rsidRPr="00874281" w:rsidRDefault="001E77E0" w:rsidP="00DB69D8">
      <w:pPr>
        <w:shd w:val="clear" w:color="auto" w:fill="FFFFFF"/>
        <w:contextualSpacing/>
        <w:rPr>
          <w:rFonts w:eastAsia="Times New Roman"/>
          <w:sz w:val="30"/>
          <w:szCs w:val="30"/>
        </w:rPr>
      </w:pPr>
      <w:r w:rsidRPr="00874281">
        <w:rPr>
          <w:rFonts w:eastAsia="Times New Roman"/>
          <w:sz w:val="30"/>
          <w:szCs w:val="30"/>
        </w:rPr>
        <w:t xml:space="preserve">Зернофуражные злаковые и бобовые культуры – основной источник концентрированных кормов, то есть кормов, содержащих в небольшом объеме или массе большое количество </w:t>
      </w:r>
      <w:proofErr w:type="spellStart"/>
      <w:r w:rsidRPr="00874281">
        <w:rPr>
          <w:rFonts w:eastAsia="Times New Roman"/>
          <w:sz w:val="30"/>
          <w:szCs w:val="30"/>
        </w:rPr>
        <w:t>высокопереваримых</w:t>
      </w:r>
      <w:proofErr w:type="spellEnd"/>
      <w:r w:rsidRPr="00874281">
        <w:rPr>
          <w:rFonts w:eastAsia="Times New Roman"/>
          <w:sz w:val="30"/>
          <w:szCs w:val="30"/>
        </w:rPr>
        <w:t xml:space="preserve"> веществ (в 1 кг – не менее 0,7 кормовой единицы). Кроме злаковых и бобовых, используются также семена масличных культур, главным образом после их переработки, в виде жмыха и шрота (</w:t>
      </w:r>
      <w:proofErr w:type="spellStart"/>
      <w:r w:rsidRPr="00874281">
        <w:rPr>
          <w:rFonts w:eastAsia="Times New Roman"/>
          <w:sz w:val="30"/>
          <w:szCs w:val="30"/>
        </w:rPr>
        <w:t>подсолнечникового</w:t>
      </w:r>
      <w:proofErr w:type="spellEnd"/>
      <w:r w:rsidRPr="00874281">
        <w:rPr>
          <w:rFonts w:eastAsia="Times New Roman"/>
          <w:sz w:val="30"/>
          <w:szCs w:val="30"/>
        </w:rPr>
        <w:t xml:space="preserve">, льняного, хлопчатникового, рапсового, соевого, конопляного). Зерновые корма злаковых богаты </w:t>
      </w:r>
      <w:proofErr w:type="spellStart"/>
      <w:r w:rsidRPr="00874281">
        <w:rPr>
          <w:rFonts w:eastAsia="Times New Roman"/>
          <w:sz w:val="30"/>
          <w:szCs w:val="30"/>
        </w:rPr>
        <w:t>безазотистыми</w:t>
      </w:r>
      <w:proofErr w:type="spellEnd"/>
      <w:r w:rsidRPr="00874281">
        <w:rPr>
          <w:rFonts w:eastAsia="Times New Roman"/>
          <w:sz w:val="30"/>
          <w:szCs w:val="30"/>
        </w:rPr>
        <w:t xml:space="preserve"> экстрактивными веществами – крахмалом, сахаром, отдельные (например, кукуруза) содержат значительное количество жира (7–9%), зернобобовые – протеин высокой биологической ценности, соя – высокий процент жира. Зернофуражные культуры широко используются в качестве основы комбикормов – концентратов, полнорационных комбикормов.</w:t>
      </w:r>
    </w:p>
    <w:p w14:paraId="09EB684F" w14:textId="77777777" w:rsidR="001E77E0" w:rsidRPr="00874281" w:rsidRDefault="001E77E0" w:rsidP="00DB69D8">
      <w:pPr>
        <w:shd w:val="clear" w:color="auto" w:fill="FFFFFF"/>
        <w:contextualSpacing/>
        <w:rPr>
          <w:sz w:val="30"/>
          <w:szCs w:val="30"/>
        </w:rPr>
      </w:pPr>
      <w:r w:rsidRPr="00874281">
        <w:rPr>
          <w:sz w:val="30"/>
          <w:szCs w:val="30"/>
        </w:rPr>
        <w:t xml:space="preserve">Знакомство с аграрной профессией – </w:t>
      </w:r>
      <w:r w:rsidRPr="00874281">
        <w:rPr>
          <w:spacing w:val="-6"/>
          <w:sz w:val="30"/>
          <w:szCs w:val="30"/>
        </w:rPr>
        <w:t xml:space="preserve">агроном по кормопроизводству (в его обязанности входит </w:t>
      </w:r>
      <w:r w:rsidRPr="00874281">
        <w:rPr>
          <w:sz w:val="30"/>
          <w:szCs w:val="30"/>
        </w:rPr>
        <w:t>организация работ по выращиванию кормовых культур, обеспечение высокопроизводительного использования земли, повышения урожайности и качества кормовой продукции, высокой агротехники возделывания кормовых культур, разработка и внедрение севооборотов и рациональной структуры посевных площадей, правильное хранение, обеспечение готовности семенного и посадочного материала к посеву, посадке).</w:t>
      </w:r>
    </w:p>
    <w:p w14:paraId="270D56AC" w14:textId="77777777" w:rsidR="001E77E0" w:rsidRPr="00874281" w:rsidRDefault="001E77E0" w:rsidP="001E77E0">
      <w:pPr>
        <w:shd w:val="clear" w:color="auto" w:fill="FFFFFF"/>
        <w:contextualSpacing/>
        <w:rPr>
          <w:sz w:val="30"/>
          <w:szCs w:val="30"/>
        </w:rPr>
      </w:pPr>
    </w:p>
    <w:p w14:paraId="45C2D243"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4. Практическая работа (37–40 мин)</w:t>
      </w:r>
    </w:p>
    <w:p w14:paraId="5E091CA5" w14:textId="77777777" w:rsidR="001E77E0" w:rsidRPr="00874281" w:rsidRDefault="001E77E0" w:rsidP="001E77E0">
      <w:pPr>
        <w:shd w:val="clear" w:color="auto" w:fill="FFFFFF"/>
        <w:contextualSpacing/>
        <w:rPr>
          <w:sz w:val="30"/>
          <w:szCs w:val="30"/>
        </w:rPr>
      </w:pPr>
      <w:r w:rsidRPr="00874281">
        <w:rPr>
          <w:rFonts w:eastAsia="Times New Roman"/>
          <w:sz w:val="30"/>
          <w:szCs w:val="30"/>
        </w:rPr>
        <w:t>Цель: изучение образцов кормовых культур.</w:t>
      </w:r>
    </w:p>
    <w:p w14:paraId="1E9CCAA6" w14:textId="77777777" w:rsidR="001E77E0" w:rsidRPr="00874281" w:rsidRDefault="001E77E0" w:rsidP="001E77E0">
      <w:pPr>
        <w:ind w:firstLine="720"/>
        <w:rPr>
          <w:rFonts w:eastAsia="Times New Roman"/>
          <w:sz w:val="30"/>
          <w:szCs w:val="30"/>
        </w:rPr>
      </w:pPr>
      <w:r w:rsidRPr="00874281">
        <w:rPr>
          <w:rFonts w:eastAsia="Times New Roman"/>
          <w:sz w:val="30"/>
          <w:szCs w:val="30"/>
        </w:rPr>
        <w:t>Оснащение (дополнительно к общему оборудованию): натуральные образцы растений, гербарии.</w:t>
      </w:r>
    </w:p>
    <w:p w14:paraId="0016FA94" w14:textId="77777777" w:rsidR="001E77E0" w:rsidRPr="00874281" w:rsidRDefault="001E77E0" w:rsidP="001E77E0">
      <w:pPr>
        <w:ind w:firstLine="720"/>
        <w:rPr>
          <w:rFonts w:eastAsia="Times New Roman"/>
          <w:sz w:val="30"/>
          <w:szCs w:val="30"/>
        </w:rPr>
      </w:pPr>
      <w:r w:rsidRPr="00874281">
        <w:rPr>
          <w:rFonts w:eastAsia="Times New Roman"/>
          <w:sz w:val="30"/>
          <w:szCs w:val="30"/>
        </w:rPr>
        <w:t>Порядок выполнения работы.</w:t>
      </w:r>
    </w:p>
    <w:p w14:paraId="0C97C30E" w14:textId="77777777" w:rsidR="001E77E0" w:rsidRPr="00874281" w:rsidRDefault="001E77E0" w:rsidP="001E77E0">
      <w:pPr>
        <w:ind w:firstLine="720"/>
        <w:rPr>
          <w:rFonts w:eastAsia="Times New Roman"/>
          <w:sz w:val="30"/>
          <w:szCs w:val="30"/>
        </w:rPr>
      </w:pPr>
      <w:r w:rsidRPr="00874281">
        <w:rPr>
          <w:rFonts w:eastAsia="Times New Roman"/>
          <w:sz w:val="30"/>
          <w:szCs w:val="30"/>
        </w:rPr>
        <w:t>Задание 1. Научиться по морфологическим признакам соцветий на сноповом материале определять виды луговых трав, введенных в культуру.</w:t>
      </w:r>
    </w:p>
    <w:p w14:paraId="3522A7E9" w14:textId="77777777" w:rsidR="001E77E0" w:rsidRPr="00874281" w:rsidRDefault="001E77E0" w:rsidP="001E77E0">
      <w:pPr>
        <w:ind w:firstLine="720"/>
        <w:rPr>
          <w:rFonts w:eastAsia="Times New Roman"/>
          <w:sz w:val="30"/>
          <w:szCs w:val="30"/>
        </w:rPr>
      </w:pPr>
      <w:r w:rsidRPr="00874281">
        <w:rPr>
          <w:rFonts w:eastAsia="Times New Roman"/>
          <w:sz w:val="30"/>
          <w:szCs w:val="30"/>
        </w:rPr>
        <w:lastRenderedPageBreak/>
        <w:t xml:space="preserve">Вводные пояснения. По строению соцветий злаки делятся на три группы: колосовые, </w:t>
      </w:r>
      <w:proofErr w:type="spellStart"/>
      <w:r w:rsidRPr="00874281">
        <w:rPr>
          <w:rFonts w:eastAsia="Times New Roman"/>
          <w:sz w:val="30"/>
          <w:szCs w:val="30"/>
        </w:rPr>
        <w:t>султанные</w:t>
      </w:r>
      <w:proofErr w:type="spellEnd"/>
      <w:r w:rsidRPr="00874281">
        <w:rPr>
          <w:rFonts w:eastAsia="Times New Roman"/>
          <w:sz w:val="30"/>
          <w:szCs w:val="30"/>
        </w:rPr>
        <w:t xml:space="preserve"> (</w:t>
      </w:r>
      <w:proofErr w:type="spellStart"/>
      <w:r w:rsidRPr="00874281">
        <w:rPr>
          <w:rFonts w:eastAsia="Times New Roman"/>
          <w:sz w:val="30"/>
          <w:szCs w:val="30"/>
        </w:rPr>
        <w:t>ложноколосовые</w:t>
      </w:r>
      <w:proofErr w:type="spellEnd"/>
      <w:r w:rsidRPr="00874281">
        <w:rPr>
          <w:rFonts w:eastAsia="Times New Roman"/>
          <w:sz w:val="30"/>
          <w:szCs w:val="30"/>
        </w:rPr>
        <w:t xml:space="preserve">) и метельчатые (рис. 1). </w:t>
      </w:r>
    </w:p>
    <w:tbl>
      <w:tblPr>
        <w:tblW w:w="0" w:type="auto"/>
        <w:tblLook w:val="04A0" w:firstRow="1" w:lastRow="0" w:firstColumn="1" w:lastColumn="0" w:noHBand="0" w:noVBand="1"/>
      </w:tblPr>
      <w:tblGrid>
        <w:gridCol w:w="4927"/>
        <w:gridCol w:w="4927"/>
      </w:tblGrid>
      <w:tr w:rsidR="001E77E0" w:rsidRPr="00874281" w14:paraId="1CB894B3" w14:textId="77777777" w:rsidTr="001E77E0">
        <w:tc>
          <w:tcPr>
            <w:tcW w:w="4927" w:type="dxa"/>
          </w:tcPr>
          <w:p w14:paraId="0D906324" w14:textId="77777777" w:rsidR="001E77E0" w:rsidRPr="00874281" w:rsidRDefault="001E77E0" w:rsidP="001E77E0">
            <w:pPr>
              <w:rPr>
                <w:rFonts w:eastAsia="Times New Roman"/>
                <w:sz w:val="30"/>
                <w:szCs w:val="30"/>
              </w:rPr>
            </w:pPr>
            <w:r w:rsidRPr="00874281">
              <w:rPr>
                <w:rFonts w:eastAsia="Times New Roman"/>
                <w:noProof/>
                <w:sz w:val="30"/>
                <w:szCs w:val="30"/>
              </w:rPr>
              <w:drawing>
                <wp:inline distT="0" distB="0" distL="0" distR="0" wp14:anchorId="34D07FF6" wp14:editId="2DC47026">
                  <wp:extent cx="2800350" cy="1800225"/>
                  <wp:effectExtent l="0" t="0" r="0" b="9525"/>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0350" cy="1800225"/>
                          </a:xfrm>
                          <a:prstGeom prst="rect">
                            <a:avLst/>
                          </a:prstGeom>
                          <a:noFill/>
                          <a:ln>
                            <a:noFill/>
                          </a:ln>
                        </pic:spPr>
                      </pic:pic>
                    </a:graphicData>
                  </a:graphic>
                </wp:inline>
              </w:drawing>
            </w:r>
          </w:p>
        </w:tc>
        <w:tc>
          <w:tcPr>
            <w:tcW w:w="4927" w:type="dxa"/>
          </w:tcPr>
          <w:p w14:paraId="77382701" w14:textId="77777777" w:rsidR="001E77E0" w:rsidRPr="00874281" w:rsidRDefault="001E77E0" w:rsidP="001E77E0">
            <w:pPr>
              <w:rPr>
                <w:rFonts w:eastAsia="Times New Roman"/>
                <w:sz w:val="30"/>
                <w:szCs w:val="30"/>
              </w:rPr>
            </w:pPr>
          </w:p>
          <w:p w14:paraId="403D43C7" w14:textId="77777777" w:rsidR="001E77E0" w:rsidRPr="00874281" w:rsidRDefault="001E77E0" w:rsidP="001E77E0">
            <w:pPr>
              <w:rPr>
                <w:rFonts w:eastAsia="Times New Roman"/>
                <w:sz w:val="30"/>
                <w:szCs w:val="30"/>
              </w:rPr>
            </w:pPr>
          </w:p>
          <w:p w14:paraId="095E1139" w14:textId="77777777" w:rsidR="001E77E0" w:rsidRPr="00874281" w:rsidRDefault="001E77E0" w:rsidP="001E77E0">
            <w:pPr>
              <w:rPr>
                <w:rFonts w:eastAsia="Times New Roman"/>
                <w:sz w:val="30"/>
                <w:szCs w:val="30"/>
              </w:rPr>
            </w:pPr>
            <w:r w:rsidRPr="00874281">
              <w:rPr>
                <w:rFonts w:eastAsia="Times New Roman"/>
                <w:sz w:val="30"/>
                <w:szCs w:val="30"/>
              </w:rPr>
              <w:t xml:space="preserve">1 – колос; </w:t>
            </w:r>
          </w:p>
          <w:p w14:paraId="78C768B5" w14:textId="77777777" w:rsidR="001E77E0" w:rsidRPr="00874281" w:rsidRDefault="001E77E0" w:rsidP="001E77E0">
            <w:pPr>
              <w:rPr>
                <w:rFonts w:eastAsia="Times New Roman"/>
                <w:sz w:val="30"/>
                <w:szCs w:val="30"/>
              </w:rPr>
            </w:pPr>
            <w:r w:rsidRPr="00874281">
              <w:rPr>
                <w:rFonts w:eastAsia="Times New Roman"/>
                <w:sz w:val="30"/>
                <w:szCs w:val="30"/>
              </w:rPr>
              <w:t xml:space="preserve">2 – </w:t>
            </w:r>
            <w:proofErr w:type="spellStart"/>
            <w:r w:rsidRPr="00874281">
              <w:rPr>
                <w:rFonts w:eastAsia="Times New Roman"/>
                <w:sz w:val="30"/>
                <w:szCs w:val="30"/>
              </w:rPr>
              <w:t>крупноколосковая</w:t>
            </w:r>
            <w:proofErr w:type="spellEnd"/>
            <w:r w:rsidRPr="00874281">
              <w:rPr>
                <w:rFonts w:eastAsia="Times New Roman"/>
                <w:sz w:val="30"/>
                <w:szCs w:val="30"/>
              </w:rPr>
              <w:t xml:space="preserve"> метелка; </w:t>
            </w:r>
          </w:p>
          <w:p w14:paraId="1508E004" w14:textId="77777777" w:rsidR="001E77E0" w:rsidRPr="00874281" w:rsidRDefault="001E77E0" w:rsidP="001E77E0">
            <w:pPr>
              <w:rPr>
                <w:rFonts w:eastAsia="Times New Roman"/>
                <w:sz w:val="30"/>
                <w:szCs w:val="30"/>
              </w:rPr>
            </w:pPr>
            <w:r w:rsidRPr="00874281">
              <w:rPr>
                <w:rFonts w:eastAsia="Times New Roman"/>
                <w:sz w:val="30"/>
                <w:szCs w:val="30"/>
              </w:rPr>
              <w:t xml:space="preserve">3 – </w:t>
            </w:r>
            <w:proofErr w:type="spellStart"/>
            <w:r w:rsidRPr="00874281">
              <w:rPr>
                <w:rFonts w:eastAsia="Times New Roman"/>
                <w:sz w:val="30"/>
                <w:szCs w:val="30"/>
              </w:rPr>
              <w:t>лапчатоветвистая</w:t>
            </w:r>
            <w:proofErr w:type="spellEnd"/>
            <w:r w:rsidRPr="00874281">
              <w:rPr>
                <w:rFonts w:eastAsia="Times New Roman"/>
                <w:sz w:val="30"/>
                <w:szCs w:val="30"/>
              </w:rPr>
              <w:t xml:space="preserve"> метелка; </w:t>
            </w:r>
          </w:p>
          <w:p w14:paraId="1086C176" w14:textId="77777777" w:rsidR="001E77E0" w:rsidRPr="00874281" w:rsidRDefault="001E77E0" w:rsidP="001E77E0">
            <w:pPr>
              <w:rPr>
                <w:rFonts w:eastAsia="Times New Roman"/>
                <w:sz w:val="30"/>
                <w:szCs w:val="30"/>
              </w:rPr>
            </w:pPr>
            <w:r w:rsidRPr="00874281">
              <w:rPr>
                <w:rFonts w:eastAsia="Times New Roman"/>
                <w:sz w:val="30"/>
                <w:szCs w:val="30"/>
              </w:rPr>
              <w:t>4 – султан</w:t>
            </w:r>
          </w:p>
        </w:tc>
      </w:tr>
      <w:tr w:rsidR="001E77E0" w:rsidRPr="00874281" w14:paraId="4AC1C242" w14:textId="77777777" w:rsidTr="001E77E0">
        <w:tc>
          <w:tcPr>
            <w:tcW w:w="4927" w:type="dxa"/>
          </w:tcPr>
          <w:p w14:paraId="702D5FC8" w14:textId="77777777" w:rsidR="001E77E0" w:rsidRPr="00874281" w:rsidRDefault="0043647C" w:rsidP="001E77E0">
            <w:pPr>
              <w:rPr>
                <w:rFonts w:eastAsia="Times New Roman"/>
                <w:sz w:val="30"/>
                <w:szCs w:val="30"/>
              </w:rPr>
            </w:pPr>
            <w:r w:rsidRPr="00874281">
              <w:rPr>
                <w:rFonts w:eastAsia="Times New Roman"/>
                <w:sz w:val="30"/>
                <w:szCs w:val="30"/>
              </w:rPr>
              <w:t xml:space="preserve">     1    </w:t>
            </w:r>
            <w:r w:rsidR="001E77E0" w:rsidRPr="00874281">
              <w:rPr>
                <w:rFonts w:eastAsia="Times New Roman"/>
                <w:sz w:val="30"/>
                <w:szCs w:val="30"/>
              </w:rPr>
              <w:t xml:space="preserve">     </w:t>
            </w:r>
            <w:r w:rsidRPr="00874281">
              <w:rPr>
                <w:rFonts w:eastAsia="Times New Roman"/>
                <w:sz w:val="30"/>
                <w:szCs w:val="30"/>
              </w:rPr>
              <w:t xml:space="preserve"> 2           </w:t>
            </w:r>
            <w:r w:rsidR="001E77E0" w:rsidRPr="00874281">
              <w:rPr>
                <w:rFonts w:eastAsia="Times New Roman"/>
                <w:sz w:val="30"/>
                <w:szCs w:val="30"/>
              </w:rPr>
              <w:t xml:space="preserve">       3          4</w:t>
            </w:r>
          </w:p>
        </w:tc>
        <w:tc>
          <w:tcPr>
            <w:tcW w:w="4927" w:type="dxa"/>
          </w:tcPr>
          <w:p w14:paraId="17C063CF" w14:textId="77777777" w:rsidR="001E77E0" w:rsidRPr="00874281" w:rsidRDefault="001E77E0" w:rsidP="001E77E0">
            <w:pPr>
              <w:rPr>
                <w:rFonts w:eastAsia="Times New Roman"/>
                <w:sz w:val="30"/>
                <w:szCs w:val="30"/>
              </w:rPr>
            </w:pPr>
          </w:p>
        </w:tc>
      </w:tr>
      <w:tr w:rsidR="001E77E0" w:rsidRPr="00874281" w14:paraId="4DE3C997" w14:textId="77777777" w:rsidTr="001E77E0">
        <w:tc>
          <w:tcPr>
            <w:tcW w:w="9854" w:type="dxa"/>
            <w:gridSpan w:val="2"/>
          </w:tcPr>
          <w:p w14:paraId="06463173" w14:textId="77777777" w:rsidR="001E77E0" w:rsidRPr="00874281" w:rsidRDefault="001E77E0" w:rsidP="001E77E0">
            <w:pPr>
              <w:ind w:firstLine="0"/>
              <w:jc w:val="center"/>
              <w:rPr>
                <w:rFonts w:eastAsia="Times New Roman"/>
                <w:sz w:val="30"/>
                <w:szCs w:val="30"/>
              </w:rPr>
            </w:pPr>
            <w:r w:rsidRPr="00874281">
              <w:rPr>
                <w:rFonts w:eastAsia="Times New Roman"/>
                <w:sz w:val="30"/>
                <w:szCs w:val="30"/>
              </w:rPr>
              <w:t>Рисунок 1 – Типы соцветий злаковых трав</w:t>
            </w:r>
          </w:p>
        </w:tc>
      </w:tr>
    </w:tbl>
    <w:p w14:paraId="36B98444" w14:textId="36255E1B" w:rsidR="001E77E0" w:rsidRPr="00874281" w:rsidRDefault="001E77E0" w:rsidP="001E77E0">
      <w:pPr>
        <w:ind w:firstLine="720"/>
        <w:rPr>
          <w:rFonts w:eastAsia="Times New Roman"/>
          <w:sz w:val="30"/>
          <w:szCs w:val="30"/>
        </w:rPr>
      </w:pPr>
      <w:r w:rsidRPr="00874281">
        <w:rPr>
          <w:rFonts w:eastAsia="Times New Roman"/>
          <w:sz w:val="30"/>
          <w:szCs w:val="30"/>
        </w:rPr>
        <w:t xml:space="preserve">Для морфологической характеристики видов злаковых трав наиболее постоянными являются следующие признаки: форма соцветий, число цветков в колоске, число колосовых чешуй в колоске, остистость, количество и расположение веточек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Остальные признаки характеризуют виды и различные формы в пределах вида.</w:t>
      </w:r>
    </w:p>
    <w:p w14:paraId="0613F973" w14:textId="77777777" w:rsidR="001E77E0" w:rsidRPr="00874281" w:rsidRDefault="001E77E0" w:rsidP="001E77E0">
      <w:pPr>
        <w:ind w:firstLine="720"/>
        <w:rPr>
          <w:rFonts w:eastAsia="Times New Roman"/>
          <w:sz w:val="30"/>
          <w:szCs w:val="30"/>
        </w:rPr>
      </w:pPr>
      <w:r w:rsidRPr="00874281">
        <w:rPr>
          <w:rFonts w:eastAsia="Times New Roman"/>
          <w:sz w:val="30"/>
          <w:szCs w:val="30"/>
        </w:rPr>
        <w:t>Определение трав проводят, используя таблицу – определитель видов.</w:t>
      </w:r>
    </w:p>
    <w:p w14:paraId="475574F6" w14:textId="77777777" w:rsidR="001E77E0" w:rsidRPr="00874281" w:rsidRDefault="001E77E0" w:rsidP="001E77E0">
      <w:pPr>
        <w:jc w:val="center"/>
        <w:rPr>
          <w:rFonts w:eastAsia="Times New Roman"/>
          <w:sz w:val="30"/>
          <w:szCs w:val="30"/>
        </w:rPr>
      </w:pPr>
      <w:r w:rsidRPr="00874281">
        <w:rPr>
          <w:rFonts w:eastAsia="Times New Roman"/>
          <w:sz w:val="30"/>
          <w:szCs w:val="30"/>
        </w:rPr>
        <w:t>Краткий определитель многолетних злаковых трав по соцветиям</w:t>
      </w:r>
    </w:p>
    <w:p w14:paraId="3474E672" w14:textId="19A345DC" w:rsidR="001E77E0" w:rsidRPr="00874281" w:rsidRDefault="001E77E0" w:rsidP="001E77E0">
      <w:pPr>
        <w:ind w:firstLine="720"/>
        <w:rPr>
          <w:rFonts w:eastAsia="Times New Roman"/>
          <w:sz w:val="30"/>
          <w:szCs w:val="30"/>
        </w:rPr>
      </w:pPr>
      <w:r w:rsidRPr="00874281">
        <w:rPr>
          <w:rFonts w:eastAsia="Times New Roman"/>
          <w:sz w:val="30"/>
          <w:szCs w:val="30"/>
        </w:rPr>
        <w:t>1. Соцветие – колос (колоски сидячие без ножек, на коротких неразветвленных ножках) ………………………………</w:t>
      </w:r>
      <w:r w:rsidR="0043647C" w:rsidRPr="00874281">
        <w:rPr>
          <w:rFonts w:eastAsia="Times New Roman"/>
          <w:sz w:val="30"/>
          <w:szCs w:val="30"/>
        </w:rPr>
        <w:t>…………..……</w:t>
      </w:r>
      <w:r w:rsidRPr="00874281">
        <w:rPr>
          <w:rFonts w:eastAsia="Times New Roman"/>
          <w:sz w:val="30"/>
          <w:szCs w:val="30"/>
        </w:rPr>
        <w:t>.</w:t>
      </w:r>
      <w:r w:rsidR="00074828">
        <w:rPr>
          <w:rFonts w:eastAsia="Times New Roman"/>
          <w:sz w:val="30"/>
          <w:szCs w:val="30"/>
        </w:rPr>
        <w:t>.</w:t>
      </w:r>
      <w:r w:rsidRPr="00874281">
        <w:rPr>
          <w:rFonts w:eastAsia="Times New Roman"/>
          <w:sz w:val="30"/>
          <w:szCs w:val="30"/>
        </w:rPr>
        <w:t>.</w:t>
      </w:r>
      <w:r w:rsidRPr="00874281">
        <w:rPr>
          <w:rFonts w:eastAsia="Times New Roman"/>
          <w:sz w:val="30"/>
          <w:szCs w:val="30"/>
        </w:rPr>
        <w:tab/>
        <w:t>2</w:t>
      </w:r>
    </w:p>
    <w:p w14:paraId="03B97E88" w14:textId="77777777" w:rsidR="001E77E0" w:rsidRPr="00874281" w:rsidRDefault="001E77E0" w:rsidP="001E77E0">
      <w:pPr>
        <w:ind w:firstLine="720"/>
        <w:rPr>
          <w:rFonts w:eastAsia="Times New Roman"/>
          <w:sz w:val="30"/>
          <w:szCs w:val="30"/>
        </w:rPr>
      </w:pPr>
      <w:r w:rsidRPr="00874281">
        <w:rPr>
          <w:rFonts w:eastAsia="Times New Roman"/>
          <w:sz w:val="30"/>
          <w:szCs w:val="30"/>
        </w:rPr>
        <w:t>0. Соцветие – метелка или колосовидная метелка (колоски на длинных ножках или коротких, но разветвленных ножках ……</w:t>
      </w:r>
      <w:r w:rsidR="0043647C" w:rsidRPr="00874281">
        <w:rPr>
          <w:rFonts w:eastAsia="Times New Roman"/>
          <w:sz w:val="30"/>
          <w:szCs w:val="30"/>
        </w:rPr>
        <w:t>……</w:t>
      </w:r>
      <w:r w:rsidRPr="00874281">
        <w:rPr>
          <w:rFonts w:eastAsia="Times New Roman"/>
          <w:sz w:val="30"/>
          <w:szCs w:val="30"/>
        </w:rPr>
        <w:t>……5</w:t>
      </w:r>
    </w:p>
    <w:p w14:paraId="7E37D615" w14:textId="77777777" w:rsidR="001E77E0" w:rsidRPr="00874281" w:rsidRDefault="001E77E0" w:rsidP="001E77E0">
      <w:pPr>
        <w:ind w:firstLine="720"/>
        <w:rPr>
          <w:rFonts w:eastAsia="Times New Roman"/>
          <w:sz w:val="30"/>
          <w:szCs w:val="30"/>
        </w:rPr>
      </w:pPr>
      <w:r w:rsidRPr="00874281">
        <w:rPr>
          <w:rFonts w:eastAsia="Times New Roman"/>
          <w:sz w:val="30"/>
          <w:szCs w:val="30"/>
        </w:rPr>
        <w:t>2. Колосковых чешуй две. Колоски обращены к стержню колоса широкой стороной……………………………………………………………..3</w:t>
      </w:r>
    </w:p>
    <w:p w14:paraId="3F1CEA0D" w14:textId="1A1B3D8D" w:rsidR="001E77E0" w:rsidRPr="00874281" w:rsidRDefault="001E77E0" w:rsidP="001E77E0">
      <w:pPr>
        <w:ind w:firstLine="720"/>
        <w:rPr>
          <w:rFonts w:eastAsia="Times New Roman"/>
          <w:sz w:val="30"/>
          <w:szCs w:val="30"/>
        </w:rPr>
      </w:pPr>
      <w:r w:rsidRPr="00874281">
        <w:rPr>
          <w:rFonts w:eastAsia="Times New Roman"/>
          <w:sz w:val="30"/>
          <w:szCs w:val="30"/>
        </w:rPr>
        <w:t>0. Колосковая чешуя одна (у верхушечного колоса две чешуи). Колоски обращены к стержню узкой стороной………</w:t>
      </w:r>
      <w:r w:rsidR="00DB69D8">
        <w:rPr>
          <w:rFonts w:eastAsia="Times New Roman"/>
          <w:sz w:val="30"/>
          <w:szCs w:val="30"/>
        </w:rPr>
        <w:t>….</w:t>
      </w:r>
      <w:r w:rsidRPr="00874281">
        <w:rPr>
          <w:rFonts w:eastAsia="Times New Roman"/>
          <w:sz w:val="30"/>
          <w:szCs w:val="30"/>
        </w:rPr>
        <w:t>…………………4</w:t>
      </w:r>
    </w:p>
    <w:p w14:paraId="534BC977"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3. Растение с ползучими побегами – корневищами </w:t>
      </w:r>
    </w:p>
    <w:p w14:paraId="1D7CC4C8" w14:textId="42DEFE31" w:rsidR="001E77E0" w:rsidRPr="00913606" w:rsidRDefault="001E77E0" w:rsidP="001E77E0">
      <w:pPr>
        <w:ind w:firstLine="720"/>
        <w:rPr>
          <w:rFonts w:eastAsia="Times New Roman"/>
          <w:sz w:val="30"/>
          <w:szCs w:val="30"/>
        </w:rPr>
      </w:pPr>
      <w:r w:rsidRPr="00874281">
        <w:rPr>
          <w:rFonts w:eastAsia="Times New Roman"/>
          <w:sz w:val="30"/>
          <w:szCs w:val="30"/>
        </w:rPr>
        <w:t>Пырей</w:t>
      </w:r>
      <w:r w:rsidRPr="00913606">
        <w:rPr>
          <w:rFonts w:eastAsia="Times New Roman"/>
          <w:sz w:val="30"/>
          <w:szCs w:val="30"/>
        </w:rPr>
        <w:t xml:space="preserve"> </w:t>
      </w:r>
      <w:r w:rsidRPr="00874281">
        <w:rPr>
          <w:rFonts w:eastAsia="Times New Roman"/>
          <w:sz w:val="30"/>
          <w:szCs w:val="30"/>
        </w:rPr>
        <w:t>ползучий</w:t>
      </w:r>
      <w:r w:rsidRPr="00913606">
        <w:rPr>
          <w:rFonts w:eastAsia="Times New Roman"/>
          <w:sz w:val="30"/>
          <w:szCs w:val="30"/>
        </w:rPr>
        <w:t xml:space="preserve"> – </w:t>
      </w:r>
      <w:proofErr w:type="spellStart"/>
      <w:r w:rsidRPr="00874281">
        <w:rPr>
          <w:rFonts w:eastAsia="Times New Roman"/>
          <w:sz w:val="30"/>
          <w:szCs w:val="30"/>
          <w:lang w:val="en-US"/>
        </w:rPr>
        <w:t>Agropyrum</w:t>
      </w:r>
      <w:proofErr w:type="spellEnd"/>
      <w:r w:rsidRPr="00913606">
        <w:rPr>
          <w:rFonts w:eastAsia="Times New Roman"/>
          <w:sz w:val="30"/>
          <w:szCs w:val="30"/>
        </w:rPr>
        <w:t xml:space="preserve"> </w:t>
      </w:r>
      <w:r w:rsidRPr="00874281">
        <w:rPr>
          <w:rFonts w:eastAsia="Times New Roman"/>
          <w:sz w:val="30"/>
          <w:szCs w:val="30"/>
          <w:lang w:val="en-US"/>
        </w:rPr>
        <w:t>repens</w:t>
      </w:r>
      <w:r w:rsidRPr="00913606">
        <w:rPr>
          <w:rFonts w:eastAsia="Times New Roman"/>
          <w:sz w:val="30"/>
          <w:szCs w:val="30"/>
        </w:rPr>
        <w:t xml:space="preserve"> </w:t>
      </w:r>
      <w:r w:rsidRPr="00874281">
        <w:rPr>
          <w:rFonts w:eastAsia="Times New Roman"/>
          <w:sz w:val="30"/>
          <w:szCs w:val="30"/>
          <w:lang w:val="en-US"/>
        </w:rPr>
        <w:t>L</w:t>
      </w:r>
      <w:r w:rsidRPr="00913606">
        <w:rPr>
          <w:rFonts w:eastAsia="Times New Roman"/>
          <w:sz w:val="30"/>
          <w:szCs w:val="30"/>
        </w:rPr>
        <w:t>.</w:t>
      </w:r>
    </w:p>
    <w:p w14:paraId="5695EB5F" w14:textId="77777777" w:rsidR="001E77E0" w:rsidRPr="00874281" w:rsidRDefault="001E77E0" w:rsidP="001E77E0">
      <w:pPr>
        <w:ind w:firstLine="720"/>
        <w:rPr>
          <w:rFonts w:eastAsia="Times New Roman"/>
          <w:sz w:val="30"/>
          <w:szCs w:val="30"/>
        </w:rPr>
      </w:pPr>
      <w:r w:rsidRPr="00874281">
        <w:rPr>
          <w:rFonts w:eastAsia="Times New Roman"/>
          <w:sz w:val="30"/>
          <w:szCs w:val="30"/>
        </w:rPr>
        <w:t>4. Колосковая чешуя длиннее прилегающей к ней цветковой чешуи. Колоски остистые (иногда только верхние)</w:t>
      </w:r>
    </w:p>
    <w:p w14:paraId="507376A0"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      Райграс однолетний (плевел многоукосный) – </w:t>
      </w:r>
      <w:proofErr w:type="spellStart"/>
      <w:r w:rsidRPr="00874281">
        <w:rPr>
          <w:rFonts w:eastAsia="Times New Roman"/>
          <w:sz w:val="30"/>
          <w:szCs w:val="30"/>
        </w:rPr>
        <w:t>Lolium</w:t>
      </w:r>
      <w:proofErr w:type="spellEnd"/>
      <w:r w:rsidRPr="00874281">
        <w:rPr>
          <w:rFonts w:eastAsia="Times New Roman"/>
          <w:sz w:val="30"/>
          <w:szCs w:val="30"/>
        </w:rPr>
        <w:t xml:space="preserve"> </w:t>
      </w:r>
      <w:proofErr w:type="spellStart"/>
      <w:r w:rsidRPr="00874281">
        <w:rPr>
          <w:rFonts w:eastAsia="Times New Roman"/>
          <w:sz w:val="30"/>
          <w:szCs w:val="30"/>
        </w:rPr>
        <w:t>multiflorum</w:t>
      </w:r>
      <w:proofErr w:type="spellEnd"/>
      <w:r w:rsidRPr="00874281">
        <w:rPr>
          <w:rFonts w:eastAsia="Times New Roman"/>
          <w:sz w:val="30"/>
          <w:szCs w:val="30"/>
        </w:rPr>
        <w:t xml:space="preserve"> </w:t>
      </w:r>
      <w:proofErr w:type="spellStart"/>
      <w:r w:rsidRPr="00874281">
        <w:rPr>
          <w:rFonts w:eastAsia="Times New Roman"/>
          <w:sz w:val="30"/>
          <w:szCs w:val="30"/>
        </w:rPr>
        <w:t>Lam</w:t>
      </w:r>
      <w:proofErr w:type="spellEnd"/>
      <w:r w:rsidRPr="00874281">
        <w:rPr>
          <w:rFonts w:eastAsia="Times New Roman"/>
          <w:sz w:val="30"/>
          <w:szCs w:val="30"/>
        </w:rPr>
        <w:t>.</w:t>
      </w:r>
    </w:p>
    <w:p w14:paraId="789AAD2A" w14:textId="77777777" w:rsidR="001E77E0" w:rsidRPr="00874281" w:rsidRDefault="001E77E0" w:rsidP="001E77E0">
      <w:pPr>
        <w:ind w:firstLine="720"/>
        <w:rPr>
          <w:rFonts w:eastAsia="Times New Roman"/>
          <w:sz w:val="30"/>
          <w:szCs w:val="30"/>
        </w:rPr>
      </w:pPr>
      <w:r w:rsidRPr="00874281">
        <w:rPr>
          <w:rFonts w:eastAsia="Times New Roman"/>
          <w:sz w:val="30"/>
          <w:szCs w:val="30"/>
        </w:rPr>
        <w:t>Колоски без остей</w:t>
      </w:r>
    </w:p>
    <w:p w14:paraId="60F22AAD"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                  Райграс пастбищный (плевел многолетний) – </w:t>
      </w:r>
      <w:proofErr w:type="spellStart"/>
      <w:r w:rsidRPr="00874281">
        <w:rPr>
          <w:rFonts w:eastAsia="Times New Roman"/>
          <w:sz w:val="30"/>
          <w:szCs w:val="30"/>
        </w:rPr>
        <w:t>Lolium</w:t>
      </w:r>
      <w:proofErr w:type="spellEnd"/>
      <w:r w:rsidRPr="00874281">
        <w:rPr>
          <w:rFonts w:eastAsia="Times New Roman"/>
          <w:sz w:val="30"/>
          <w:szCs w:val="30"/>
        </w:rPr>
        <w:t xml:space="preserve"> </w:t>
      </w:r>
      <w:proofErr w:type="spellStart"/>
      <w:r w:rsidRPr="00874281">
        <w:rPr>
          <w:rFonts w:eastAsia="Times New Roman"/>
          <w:sz w:val="30"/>
          <w:szCs w:val="30"/>
        </w:rPr>
        <w:t>perenne</w:t>
      </w:r>
      <w:proofErr w:type="spellEnd"/>
      <w:r w:rsidRPr="00874281">
        <w:rPr>
          <w:rFonts w:eastAsia="Times New Roman"/>
          <w:sz w:val="30"/>
          <w:szCs w:val="30"/>
        </w:rPr>
        <w:t xml:space="preserve"> L.</w:t>
      </w:r>
    </w:p>
    <w:p w14:paraId="455C29F4" w14:textId="4E197215" w:rsidR="001E77E0" w:rsidRPr="00874281" w:rsidRDefault="001E77E0" w:rsidP="001E77E0">
      <w:pPr>
        <w:ind w:firstLine="720"/>
        <w:rPr>
          <w:rFonts w:eastAsia="Times New Roman"/>
          <w:sz w:val="30"/>
          <w:szCs w:val="30"/>
        </w:rPr>
      </w:pPr>
      <w:r w:rsidRPr="00874281">
        <w:rPr>
          <w:rFonts w:eastAsia="Times New Roman"/>
          <w:sz w:val="30"/>
          <w:szCs w:val="30"/>
        </w:rPr>
        <w:t xml:space="preserve">5. Метелка сжатая, похожая на колос (колосовидная метелка, султан) или с </w:t>
      </w:r>
      <w:proofErr w:type="spellStart"/>
      <w:r w:rsidRPr="00874281">
        <w:rPr>
          <w:rFonts w:eastAsia="Times New Roman"/>
          <w:sz w:val="30"/>
          <w:szCs w:val="30"/>
        </w:rPr>
        <w:t>ложноколосовидными</w:t>
      </w:r>
      <w:proofErr w:type="spellEnd"/>
      <w:r w:rsidRPr="00874281">
        <w:rPr>
          <w:rFonts w:eastAsia="Times New Roman"/>
          <w:sz w:val="30"/>
          <w:szCs w:val="30"/>
        </w:rPr>
        <w:t xml:space="preserve"> веточками</w:t>
      </w:r>
      <w:r w:rsidRPr="00874281">
        <w:rPr>
          <w:rFonts w:eastAsia="Times New Roman"/>
          <w:sz w:val="30"/>
          <w:szCs w:val="30"/>
        </w:rPr>
        <w:tab/>
        <w:t>………………………………..6</w:t>
      </w:r>
    </w:p>
    <w:p w14:paraId="7BC2602F" w14:textId="2F6A9CD3" w:rsidR="001E77E0" w:rsidRPr="00874281" w:rsidRDefault="001E77E0" w:rsidP="001E77E0">
      <w:pPr>
        <w:ind w:firstLine="720"/>
        <w:rPr>
          <w:rFonts w:eastAsia="Times New Roman"/>
          <w:sz w:val="30"/>
          <w:szCs w:val="30"/>
        </w:rPr>
      </w:pPr>
      <w:r w:rsidRPr="00874281">
        <w:rPr>
          <w:rFonts w:eastAsia="Times New Roman"/>
          <w:sz w:val="30"/>
          <w:szCs w:val="30"/>
        </w:rPr>
        <w:t>0. Метелка раскидистая или колоски собраны густыми пучками</w:t>
      </w:r>
      <w:r w:rsidR="00423B76">
        <w:rPr>
          <w:rFonts w:eastAsia="Times New Roman"/>
          <w:sz w:val="30"/>
          <w:szCs w:val="30"/>
        </w:rPr>
        <w:t>…………………………………………………………………..</w:t>
      </w:r>
      <w:r w:rsidRPr="00874281">
        <w:rPr>
          <w:rFonts w:eastAsia="Times New Roman"/>
          <w:sz w:val="30"/>
          <w:szCs w:val="30"/>
        </w:rPr>
        <w:t>……7</w:t>
      </w:r>
    </w:p>
    <w:p w14:paraId="6AF0F683" w14:textId="77777777" w:rsidR="001E77E0" w:rsidRPr="00874281" w:rsidRDefault="001E77E0" w:rsidP="001E77E0">
      <w:pPr>
        <w:ind w:firstLine="720"/>
        <w:rPr>
          <w:rFonts w:eastAsia="Times New Roman"/>
          <w:sz w:val="30"/>
          <w:szCs w:val="30"/>
        </w:rPr>
      </w:pPr>
      <w:r w:rsidRPr="00874281">
        <w:rPr>
          <w:rFonts w:eastAsia="Times New Roman"/>
          <w:sz w:val="30"/>
          <w:szCs w:val="30"/>
        </w:rPr>
        <w:lastRenderedPageBreak/>
        <w:t>6. Султан жесткий, колоски одноцветковые с двумя рожками и выемкой посредине. Остей на цветковых чешуях нет.</w:t>
      </w:r>
    </w:p>
    <w:p w14:paraId="392E0124"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                                                         Тимофеевка луговая – </w:t>
      </w:r>
      <w:r w:rsidRPr="00874281">
        <w:rPr>
          <w:rFonts w:eastAsia="Times New Roman"/>
          <w:sz w:val="30"/>
          <w:szCs w:val="30"/>
          <w:lang w:val="en-US"/>
        </w:rPr>
        <w:t>Phleum</w:t>
      </w:r>
      <w:r w:rsidRPr="00874281">
        <w:rPr>
          <w:rFonts w:eastAsia="Times New Roman"/>
          <w:sz w:val="30"/>
          <w:szCs w:val="30"/>
        </w:rPr>
        <w:t xml:space="preserve"> </w:t>
      </w:r>
      <w:r w:rsidRPr="00874281">
        <w:rPr>
          <w:rFonts w:eastAsia="Times New Roman"/>
          <w:sz w:val="30"/>
          <w:szCs w:val="30"/>
          <w:lang w:val="en-US"/>
        </w:rPr>
        <w:t>pretense</w:t>
      </w:r>
      <w:r w:rsidRPr="00874281">
        <w:rPr>
          <w:rFonts w:eastAsia="Times New Roman"/>
          <w:sz w:val="30"/>
          <w:szCs w:val="30"/>
        </w:rPr>
        <w:t xml:space="preserve"> </w:t>
      </w:r>
      <w:r w:rsidRPr="00874281">
        <w:rPr>
          <w:rFonts w:eastAsia="Times New Roman"/>
          <w:sz w:val="30"/>
          <w:szCs w:val="30"/>
          <w:lang w:val="en-US"/>
        </w:rPr>
        <w:t>L</w:t>
      </w:r>
      <w:r w:rsidRPr="00874281">
        <w:rPr>
          <w:rFonts w:eastAsia="Times New Roman"/>
          <w:sz w:val="30"/>
          <w:szCs w:val="30"/>
        </w:rPr>
        <w:t>.</w:t>
      </w:r>
    </w:p>
    <w:p w14:paraId="34EE9E2A" w14:textId="77777777" w:rsidR="001E77E0" w:rsidRPr="00874281" w:rsidRDefault="001E77E0" w:rsidP="001E77E0">
      <w:pPr>
        <w:ind w:firstLine="720"/>
        <w:rPr>
          <w:rFonts w:eastAsia="Times New Roman"/>
          <w:sz w:val="30"/>
          <w:szCs w:val="30"/>
        </w:rPr>
      </w:pPr>
      <w:r w:rsidRPr="00874281">
        <w:rPr>
          <w:rFonts w:eastAsia="Times New Roman"/>
          <w:sz w:val="30"/>
          <w:szCs w:val="30"/>
        </w:rPr>
        <w:t>Султан мягкий, колоски одноцветковые, реснитчатые. Цветковая чешуя одна с длинной тонкой остью у основания</w:t>
      </w:r>
    </w:p>
    <w:p w14:paraId="4136942A" w14:textId="77777777" w:rsidR="001E77E0" w:rsidRPr="00874281" w:rsidRDefault="001E77E0" w:rsidP="001E77E0">
      <w:pPr>
        <w:ind w:firstLine="720"/>
        <w:rPr>
          <w:rFonts w:eastAsia="Times New Roman"/>
          <w:sz w:val="30"/>
          <w:szCs w:val="30"/>
          <w:lang w:val="en-US"/>
        </w:rPr>
      </w:pPr>
      <w:r w:rsidRPr="00874281">
        <w:rPr>
          <w:rFonts w:eastAsia="Times New Roman"/>
          <w:sz w:val="30"/>
          <w:szCs w:val="30"/>
        </w:rPr>
        <w:t xml:space="preserve">                                                    Лисохвост</w:t>
      </w:r>
      <w:r w:rsidRPr="00874281">
        <w:rPr>
          <w:rFonts w:eastAsia="Times New Roman"/>
          <w:sz w:val="30"/>
          <w:szCs w:val="30"/>
          <w:lang w:val="en-US"/>
        </w:rPr>
        <w:t xml:space="preserve"> </w:t>
      </w:r>
      <w:r w:rsidRPr="00874281">
        <w:rPr>
          <w:rFonts w:eastAsia="Times New Roman"/>
          <w:sz w:val="30"/>
          <w:szCs w:val="30"/>
        </w:rPr>
        <w:t>луговой</w:t>
      </w:r>
      <w:r w:rsidRPr="00874281">
        <w:rPr>
          <w:rFonts w:eastAsia="Times New Roman"/>
          <w:sz w:val="30"/>
          <w:szCs w:val="30"/>
          <w:lang w:val="en-US"/>
        </w:rPr>
        <w:t xml:space="preserve"> – Alopecurus pratensis L.</w:t>
      </w:r>
    </w:p>
    <w:p w14:paraId="65DEE01A"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00. Соцветие – метелка с </w:t>
      </w:r>
      <w:proofErr w:type="spellStart"/>
      <w:r w:rsidRPr="00874281">
        <w:rPr>
          <w:rFonts w:eastAsia="Times New Roman"/>
          <w:sz w:val="30"/>
          <w:szCs w:val="30"/>
        </w:rPr>
        <w:t>ложноколосовидными</w:t>
      </w:r>
      <w:proofErr w:type="spellEnd"/>
      <w:r w:rsidRPr="00874281">
        <w:rPr>
          <w:rFonts w:eastAsia="Times New Roman"/>
          <w:sz w:val="30"/>
          <w:szCs w:val="30"/>
        </w:rPr>
        <w:t xml:space="preserve"> веточками, колоски одно- и </w:t>
      </w:r>
      <w:proofErr w:type="spellStart"/>
      <w:r w:rsidRPr="00874281">
        <w:rPr>
          <w:rFonts w:eastAsia="Times New Roman"/>
          <w:sz w:val="30"/>
          <w:szCs w:val="30"/>
        </w:rPr>
        <w:t>двухцветковые</w:t>
      </w:r>
      <w:proofErr w:type="spellEnd"/>
      <w:r w:rsidRPr="00874281">
        <w:rPr>
          <w:rFonts w:eastAsia="Times New Roman"/>
          <w:sz w:val="30"/>
          <w:szCs w:val="30"/>
        </w:rPr>
        <w:t>, сплюснутые с боков, расположены на веточках в два сближенных ряда, колосковые чешуи вздутые.</w:t>
      </w:r>
    </w:p>
    <w:p w14:paraId="32484546"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                                         Бекмания обыкновенная – </w:t>
      </w:r>
      <w:proofErr w:type="spellStart"/>
      <w:r w:rsidRPr="00874281">
        <w:rPr>
          <w:rFonts w:eastAsia="Times New Roman"/>
          <w:sz w:val="30"/>
          <w:szCs w:val="30"/>
        </w:rPr>
        <w:t>Bekmania</w:t>
      </w:r>
      <w:proofErr w:type="spellEnd"/>
      <w:r w:rsidRPr="00874281">
        <w:rPr>
          <w:rFonts w:eastAsia="Times New Roman"/>
          <w:sz w:val="30"/>
          <w:szCs w:val="30"/>
        </w:rPr>
        <w:t xml:space="preserve"> </w:t>
      </w:r>
      <w:proofErr w:type="spellStart"/>
      <w:r w:rsidRPr="00874281">
        <w:rPr>
          <w:rFonts w:eastAsia="Times New Roman"/>
          <w:sz w:val="30"/>
          <w:szCs w:val="30"/>
        </w:rPr>
        <w:t>eruciformis</w:t>
      </w:r>
      <w:proofErr w:type="spellEnd"/>
      <w:r w:rsidRPr="00874281">
        <w:rPr>
          <w:rFonts w:eastAsia="Times New Roman"/>
          <w:sz w:val="30"/>
          <w:szCs w:val="30"/>
        </w:rPr>
        <w:t xml:space="preserve"> L.</w:t>
      </w:r>
    </w:p>
    <w:p w14:paraId="199663A0" w14:textId="35CAFD94" w:rsidR="001E77E0" w:rsidRPr="00874281" w:rsidRDefault="001E77E0" w:rsidP="001E77E0">
      <w:pPr>
        <w:ind w:firstLine="720"/>
        <w:rPr>
          <w:rFonts w:eastAsia="Times New Roman"/>
          <w:sz w:val="30"/>
          <w:szCs w:val="30"/>
        </w:rPr>
      </w:pPr>
      <w:r w:rsidRPr="00874281">
        <w:rPr>
          <w:rFonts w:eastAsia="Times New Roman"/>
          <w:sz w:val="30"/>
          <w:szCs w:val="30"/>
        </w:rPr>
        <w:t>7. Колоски одноцветковые……………………………..……………..8</w:t>
      </w:r>
    </w:p>
    <w:p w14:paraId="3978B8C2" w14:textId="476EF1F4" w:rsidR="001E77E0" w:rsidRPr="00874281" w:rsidRDefault="001E77E0" w:rsidP="001E77E0">
      <w:pPr>
        <w:ind w:firstLine="720"/>
        <w:rPr>
          <w:rFonts w:eastAsia="Times New Roman"/>
          <w:sz w:val="30"/>
          <w:szCs w:val="30"/>
        </w:rPr>
      </w:pPr>
      <w:r w:rsidRPr="00874281">
        <w:rPr>
          <w:rFonts w:eastAsia="Times New Roman"/>
          <w:sz w:val="30"/>
          <w:szCs w:val="30"/>
        </w:rPr>
        <w:t>0. Колоски двух- или многоцветковые………………………………10</w:t>
      </w:r>
    </w:p>
    <w:p w14:paraId="6754B6D4"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8. Метелка </w:t>
      </w:r>
      <w:proofErr w:type="spellStart"/>
      <w:r w:rsidRPr="00874281">
        <w:rPr>
          <w:rFonts w:eastAsia="Times New Roman"/>
          <w:sz w:val="30"/>
          <w:szCs w:val="30"/>
        </w:rPr>
        <w:t>лапчатоветвистая</w:t>
      </w:r>
      <w:proofErr w:type="spellEnd"/>
      <w:r w:rsidRPr="00874281">
        <w:rPr>
          <w:rFonts w:eastAsia="Times New Roman"/>
          <w:sz w:val="30"/>
          <w:szCs w:val="30"/>
        </w:rPr>
        <w:t>, колоски по всей длине окружены двумя колосковыми чешуями. Иногда в колоске встречаются вторые, часто недоразвитые цветки.</w:t>
      </w:r>
    </w:p>
    <w:p w14:paraId="37F6C061" w14:textId="7FCA6EDF" w:rsidR="001E77E0" w:rsidRPr="00874281" w:rsidRDefault="001E77E0" w:rsidP="001E77E0">
      <w:pPr>
        <w:ind w:firstLine="720"/>
        <w:rPr>
          <w:rFonts w:eastAsia="Times New Roman"/>
          <w:sz w:val="30"/>
          <w:szCs w:val="30"/>
        </w:rPr>
      </w:pPr>
      <w:r w:rsidRPr="00874281">
        <w:rPr>
          <w:rFonts w:eastAsia="Times New Roman"/>
          <w:sz w:val="30"/>
          <w:szCs w:val="30"/>
        </w:rPr>
        <w:t xml:space="preserve">                   Двукисточник тростниковый – </w:t>
      </w:r>
      <w:proofErr w:type="spellStart"/>
      <w:r w:rsidRPr="00874281">
        <w:rPr>
          <w:rFonts w:eastAsia="Times New Roman"/>
          <w:sz w:val="30"/>
          <w:szCs w:val="30"/>
        </w:rPr>
        <w:t>Digraphis</w:t>
      </w:r>
      <w:proofErr w:type="spellEnd"/>
      <w:r w:rsidRPr="00874281">
        <w:rPr>
          <w:rFonts w:eastAsia="Times New Roman"/>
          <w:sz w:val="30"/>
          <w:szCs w:val="30"/>
        </w:rPr>
        <w:t xml:space="preserve"> </w:t>
      </w:r>
      <w:proofErr w:type="spellStart"/>
      <w:r w:rsidRPr="00874281">
        <w:rPr>
          <w:rFonts w:eastAsia="Times New Roman"/>
          <w:sz w:val="30"/>
          <w:szCs w:val="30"/>
        </w:rPr>
        <w:t>arundinacea</w:t>
      </w:r>
      <w:proofErr w:type="spellEnd"/>
      <w:r w:rsidRPr="00874281">
        <w:rPr>
          <w:rFonts w:eastAsia="Times New Roman"/>
          <w:sz w:val="30"/>
          <w:szCs w:val="30"/>
        </w:rPr>
        <w:t xml:space="preserve"> L.</w:t>
      </w:r>
    </w:p>
    <w:p w14:paraId="103F0928"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0. Соцветие – настоящая метелка с мелкими колосками. Цветковые чешуи без остей, расположение веточек </w:t>
      </w:r>
      <w:proofErr w:type="spellStart"/>
      <w:r w:rsidRPr="00874281">
        <w:rPr>
          <w:rFonts w:eastAsia="Times New Roman"/>
          <w:sz w:val="30"/>
          <w:szCs w:val="30"/>
        </w:rPr>
        <w:t>полумутовчатое</w:t>
      </w:r>
      <w:proofErr w:type="spellEnd"/>
      <w:r w:rsidRPr="00874281">
        <w:rPr>
          <w:rFonts w:eastAsia="Times New Roman"/>
          <w:sz w:val="30"/>
          <w:szCs w:val="30"/>
        </w:rPr>
        <w:t>.</w:t>
      </w:r>
    </w:p>
    <w:p w14:paraId="5D4EF4AF"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                                Полевица белая (гигантская) – </w:t>
      </w:r>
      <w:proofErr w:type="spellStart"/>
      <w:r w:rsidRPr="00874281">
        <w:rPr>
          <w:rFonts w:eastAsia="Times New Roman"/>
          <w:sz w:val="30"/>
          <w:szCs w:val="30"/>
        </w:rPr>
        <w:t>Agrostis</w:t>
      </w:r>
      <w:proofErr w:type="spellEnd"/>
      <w:r w:rsidRPr="00874281">
        <w:rPr>
          <w:rFonts w:eastAsia="Times New Roman"/>
          <w:sz w:val="30"/>
          <w:szCs w:val="30"/>
        </w:rPr>
        <w:t xml:space="preserve"> </w:t>
      </w:r>
      <w:proofErr w:type="spellStart"/>
      <w:r w:rsidRPr="00874281">
        <w:rPr>
          <w:rFonts w:eastAsia="Times New Roman"/>
          <w:sz w:val="30"/>
          <w:szCs w:val="30"/>
        </w:rPr>
        <w:t>gigantean</w:t>
      </w:r>
      <w:proofErr w:type="spellEnd"/>
      <w:r w:rsidRPr="00874281">
        <w:rPr>
          <w:rFonts w:eastAsia="Times New Roman"/>
          <w:sz w:val="30"/>
          <w:szCs w:val="30"/>
        </w:rPr>
        <w:t xml:space="preserve"> </w:t>
      </w:r>
      <w:proofErr w:type="spellStart"/>
      <w:r w:rsidRPr="00874281">
        <w:rPr>
          <w:rFonts w:eastAsia="Times New Roman"/>
          <w:sz w:val="30"/>
          <w:szCs w:val="30"/>
        </w:rPr>
        <w:t>Roth</w:t>
      </w:r>
      <w:proofErr w:type="spellEnd"/>
      <w:r w:rsidRPr="00874281">
        <w:rPr>
          <w:rFonts w:eastAsia="Times New Roman"/>
          <w:sz w:val="30"/>
          <w:szCs w:val="30"/>
        </w:rPr>
        <w:t>.</w:t>
      </w:r>
    </w:p>
    <w:p w14:paraId="390DBD69" w14:textId="0D48F4AB" w:rsidR="001E77E0" w:rsidRPr="00874281" w:rsidRDefault="001E77E0" w:rsidP="001E77E0">
      <w:pPr>
        <w:ind w:firstLine="720"/>
        <w:rPr>
          <w:rFonts w:eastAsia="Times New Roman"/>
          <w:sz w:val="30"/>
          <w:szCs w:val="30"/>
        </w:rPr>
      </w:pPr>
      <w:r w:rsidRPr="00874281">
        <w:rPr>
          <w:rFonts w:eastAsia="Times New Roman"/>
          <w:sz w:val="30"/>
          <w:szCs w:val="30"/>
        </w:rPr>
        <w:t>9. Цветковые чешуйки две по спинке с килем</w:t>
      </w:r>
      <w:r w:rsidR="00EF5EBD">
        <w:rPr>
          <w:rFonts w:eastAsia="Times New Roman"/>
          <w:sz w:val="30"/>
          <w:szCs w:val="30"/>
        </w:rPr>
        <w:t xml:space="preserve"> </w:t>
      </w:r>
      <w:r w:rsidRPr="00874281">
        <w:rPr>
          <w:rFonts w:eastAsia="Times New Roman"/>
          <w:sz w:val="30"/>
          <w:szCs w:val="30"/>
        </w:rPr>
        <w:t>………………….…10</w:t>
      </w:r>
    </w:p>
    <w:p w14:paraId="5F2824D5" w14:textId="140C4F62" w:rsidR="001E77E0" w:rsidRPr="00874281" w:rsidRDefault="001E77E0" w:rsidP="001E77E0">
      <w:pPr>
        <w:ind w:firstLine="720"/>
        <w:rPr>
          <w:rFonts w:eastAsia="Times New Roman"/>
          <w:sz w:val="30"/>
          <w:szCs w:val="30"/>
        </w:rPr>
      </w:pPr>
      <w:r w:rsidRPr="00874281">
        <w:rPr>
          <w:rFonts w:eastAsia="Times New Roman"/>
          <w:sz w:val="30"/>
          <w:szCs w:val="30"/>
        </w:rPr>
        <w:t>0. Цветковые чешуйки по спинке округленные, без киля …………11</w:t>
      </w:r>
    </w:p>
    <w:p w14:paraId="2219E85B"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10. Метелка </w:t>
      </w:r>
      <w:proofErr w:type="spellStart"/>
      <w:r w:rsidRPr="00874281">
        <w:rPr>
          <w:rFonts w:eastAsia="Times New Roman"/>
          <w:sz w:val="30"/>
          <w:szCs w:val="30"/>
        </w:rPr>
        <w:t>лапчатоветвистая</w:t>
      </w:r>
      <w:proofErr w:type="spellEnd"/>
      <w:r w:rsidRPr="00874281">
        <w:rPr>
          <w:rFonts w:eastAsia="Times New Roman"/>
          <w:sz w:val="30"/>
          <w:szCs w:val="30"/>
        </w:rPr>
        <w:t xml:space="preserve">. Цветковая чешуя вверху </w:t>
      </w:r>
      <w:proofErr w:type="spellStart"/>
      <w:r w:rsidRPr="00874281">
        <w:rPr>
          <w:rFonts w:eastAsia="Times New Roman"/>
          <w:sz w:val="30"/>
          <w:szCs w:val="30"/>
        </w:rPr>
        <w:t>остевидно</w:t>
      </w:r>
      <w:proofErr w:type="spellEnd"/>
      <w:r w:rsidRPr="00874281">
        <w:rPr>
          <w:rFonts w:eastAsia="Times New Roman"/>
          <w:sz w:val="30"/>
          <w:szCs w:val="30"/>
        </w:rPr>
        <w:t xml:space="preserve"> заостренная, колосок многоцветковый.</w:t>
      </w:r>
    </w:p>
    <w:p w14:paraId="56F3B0E4" w14:textId="59E3E7CF" w:rsidR="001E77E0" w:rsidRPr="00874281" w:rsidRDefault="001E77E0" w:rsidP="001E77E0">
      <w:pPr>
        <w:ind w:firstLine="720"/>
        <w:rPr>
          <w:rFonts w:eastAsia="Times New Roman"/>
          <w:sz w:val="30"/>
          <w:szCs w:val="30"/>
        </w:rPr>
      </w:pPr>
      <w:r w:rsidRPr="00874281">
        <w:rPr>
          <w:rFonts w:eastAsia="Times New Roman"/>
          <w:sz w:val="30"/>
          <w:szCs w:val="30"/>
        </w:rPr>
        <w:t xml:space="preserve">                                                           Ежа сборная – </w:t>
      </w:r>
      <w:proofErr w:type="spellStart"/>
      <w:r w:rsidRPr="00874281">
        <w:rPr>
          <w:rFonts w:eastAsia="Times New Roman"/>
          <w:sz w:val="30"/>
          <w:szCs w:val="30"/>
        </w:rPr>
        <w:t>Dactylis</w:t>
      </w:r>
      <w:proofErr w:type="spellEnd"/>
      <w:r w:rsidRPr="00874281">
        <w:rPr>
          <w:rFonts w:eastAsia="Times New Roman"/>
          <w:sz w:val="30"/>
          <w:szCs w:val="30"/>
        </w:rPr>
        <w:t xml:space="preserve"> </w:t>
      </w:r>
      <w:proofErr w:type="spellStart"/>
      <w:r w:rsidRPr="00874281">
        <w:rPr>
          <w:rFonts w:eastAsia="Times New Roman"/>
          <w:sz w:val="30"/>
          <w:szCs w:val="30"/>
        </w:rPr>
        <w:t>glomtrata</w:t>
      </w:r>
      <w:proofErr w:type="spellEnd"/>
      <w:r w:rsidRPr="00874281">
        <w:rPr>
          <w:rFonts w:eastAsia="Times New Roman"/>
          <w:sz w:val="30"/>
          <w:szCs w:val="30"/>
        </w:rPr>
        <w:t xml:space="preserve"> L.</w:t>
      </w:r>
    </w:p>
    <w:p w14:paraId="5DD5FFC1"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0. Метелка настоящая с мелкими многоцветковыми колосками. Цветковые чешуи без остей и </w:t>
      </w:r>
      <w:proofErr w:type="spellStart"/>
      <w:r w:rsidRPr="00874281">
        <w:rPr>
          <w:rFonts w:eastAsia="Times New Roman"/>
          <w:sz w:val="30"/>
          <w:szCs w:val="30"/>
        </w:rPr>
        <w:t>остевидных</w:t>
      </w:r>
      <w:proofErr w:type="spellEnd"/>
      <w:r w:rsidRPr="00874281">
        <w:rPr>
          <w:rFonts w:eastAsia="Times New Roman"/>
          <w:sz w:val="30"/>
          <w:szCs w:val="30"/>
        </w:rPr>
        <w:t xml:space="preserve"> заострений, </w:t>
      </w:r>
      <w:proofErr w:type="spellStart"/>
      <w:r w:rsidRPr="00874281">
        <w:rPr>
          <w:rFonts w:eastAsia="Times New Roman"/>
          <w:sz w:val="30"/>
          <w:szCs w:val="30"/>
        </w:rPr>
        <w:t>черепитчато</w:t>
      </w:r>
      <w:proofErr w:type="spellEnd"/>
      <w:r w:rsidRPr="00874281">
        <w:rPr>
          <w:rFonts w:eastAsia="Times New Roman"/>
          <w:sz w:val="30"/>
          <w:szCs w:val="30"/>
        </w:rPr>
        <w:t xml:space="preserve"> наложенные друг на друга цветки. Цветочные чешуи у основания с пушком.</w:t>
      </w:r>
    </w:p>
    <w:p w14:paraId="75C182A6" w14:textId="1E9FD151" w:rsidR="001E77E0" w:rsidRPr="00913606" w:rsidRDefault="001E77E0" w:rsidP="001E77E0">
      <w:pPr>
        <w:ind w:firstLine="720"/>
        <w:rPr>
          <w:rFonts w:eastAsia="Times New Roman"/>
          <w:sz w:val="30"/>
          <w:szCs w:val="30"/>
        </w:rPr>
      </w:pPr>
      <w:r w:rsidRPr="00913606">
        <w:rPr>
          <w:rFonts w:eastAsia="Times New Roman"/>
          <w:sz w:val="30"/>
          <w:szCs w:val="30"/>
        </w:rPr>
        <w:t xml:space="preserve">                                                             </w:t>
      </w:r>
      <w:r w:rsidRPr="00874281">
        <w:rPr>
          <w:rFonts w:eastAsia="Times New Roman"/>
          <w:sz w:val="30"/>
          <w:szCs w:val="30"/>
        </w:rPr>
        <w:t>Мятлик</w:t>
      </w:r>
      <w:r w:rsidRPr="00913606">
        <w:rPr>
          <w:rFonts w:eastAsia="Times New Roman"/>
          <w:sz w:val="30"/>
          <w:szCs w:val="30"/>
        </w:rPr>
        <w:t xml:space="preserve"> </w:t>
      </w:r>
      <w:r w:rsidRPr="00874281">
        <w:rPr>
          <w:rFonts w:eastAsia="Times New Roman"/>
          <w:sz w:val="30"/>
          <w:szCs w:val="30"/>
        </w:rPr>
        <w:t>луговой</w:t>
      </w:r>
      <w:r w:rsidRPr="00913606">
        <w:rPr>
          <w:rFonts w:eastAsia="Times New Roman"/>
          <w:sz w:val="30"/>
          <w:szCs w:val="30"/>
        </w:rPr>
        <w:t xml:space="preserve"> – </w:t>
      </w:r>
      <w:r w:rsidRPr="00874281">
        <w:rPr>
          <w:rFonts w:eastAsia="Times New Roman"/>
          <w:sz w:val="30"/>
          <w:szCs w:val="30"/>
          <w:lang w:val="en-US"/>
        </w:rPr>
        <w:t>Poa</w:t>
      </w:r>
      <w:r w:rsidRPr="00913606">
        <w:rPr>
          <w:rFonts w:eastAsia="Times New Roman"/>
          <w:sz w:val="30"/>
          <w:szCs w:val="30"/>
        </w:rPr>
        <w:t xml:space="preserve"> </w:t>
      </w:r>
      <w:r w:rsidRPr="00874281">
        <w:rPr>
          <w:rFonts w:eastAsia="Times New Roman"/>
          <w:sz w:val="30"/>
          <w:szCs w:val="30"/>
          <w:lang w:val="en-US"/>
        </w:rPr>
        <w:t>pratensis</w:t>
      </w:r>
      <w:r w:rsidRPr="00913606">
        <w:rPr>
          <w:rFonts w:eastAsia="Times New Roman"/>
          <w:sz w:val="30"/>
          <w:szCs w:val="30"/>
        </w:rPr>
        <w:t xml:space="preserve"> </w:t>
      </w:r>
      <w:r w:rsidRPr="00874281">
        <w:rPr>
          <w:rFonts w:eastAsia="Times New Roman"/>
          <w:sz w:val="30"/>
          <w:szCs w:val="30"/>
          <w:lang w:val="en-US"/>
        </w:rPr>
        <w:t>L</w:t>
      </w:r>
      <w:r w:rsidRPr="00913606">
        <w:rPr>
          <w:rFonts w:eastAsia="Times New Roman"/>
          <w:sz w:val="30"/>
          <w:szCs w:val="30"/>
        </w:rPr>
        <w:t>.</w:t>
      </w:r>
    </w:p>
    <w:p w14:paraId="1BBE1DF5" w14:textId="77777777" w:rsidR="001E77E0" w:rsidRPr="00874281" w:rsidRDefault="001E77E0" w:rsidP="001E77E0">
      <w:pPr>
        <w:ind w:firstLine="720"/>
        <w:rPr>
          <w:rFonts w:eastAsia="Times New Roman"/>
          <w:sz w:val="30"/>
          <w:szCs w:val="30"/>
        </w:rPr>
      </w:pPr>
      <w:r w:rsidRPr="00874281">
        <w:rPr>
          <w:rFonts w:eastAsia="Times New Roman"/>
          <w:sz w:val="30"/>
          <w:szCs w:val="30"/>
        </w:rPr>
        <w:t>11. Колоски мелкие (3–</w:t>
      </w:r>
      <w:smartTag w:uri="urn:schemas-microsoft-com:office:smarttags" w:element="metricconverter">
        <w:smartTagPr>
          <w:attr w:name="ProductID" w:val="4 мм"/>
        </w:smartTagPr>
        <w:r w:rsidRPr="00874281">
          <w:rPr>
            <w:rFonts w:eastAsia="Times New Roman"/>
            <w:sz w:val="30"/>
            <w:szCs w:val="30"/>
          </w:rPr>
          <w:t>4 мм</w:t>
        </w:r>
      </w:smartTag>
      <w:r w:rsidRPr="00874281">
        <w:rPr>
          <w:rFonts w:eastAsia="Times New Roman"/>
          <w:sz w:val="30"/>
          <w:szCs w:val="30"/>
        </w:rPr>
        <w:t>). Листья острошероховатые с резко выступающими жилками. В колоске по два цветка, каждый из которых с тонкой остью, выходящей почти от основания.</w:t>
      </w:r>
    </w:p>
    <w:p w14:paraId="678FF906" w14:textId="36A3BEAD" w:rsidR="001E77E0" w:rsidRPr="00874281" w:rsidRDefault="001E77E0" w:rsidP="001E77E0">
      <w:pPr>
        <w:ind w:firstLine="720"/>
        <w:rPr>
          <w:rFonts w:eastAsia="Times New Roman"/>
          <w:sz w:val="30"/>
          <w:szCs w:val="30"/>
        </w:rPr>
      </w:pPr>
      <w:r w:rsidRPr="00874281">
        <w:rPr>
          <w:rFonts w:eastAsia="Times New Roman"/>
          <w:sz w:val="30"/>
          <w:szCs w:val="30"/>
        </w:rPr>
        <w:t xml:space="preserve">                          Луговик дернистый, щучка – </w:t>
      </w:r>
      <w:proofErr w:type="spellStart"/>
      <w:r w:rsidRPr="00874281">
        <w:rPr>
          <w:rFonts w:eastAsia="Times New Roman"/>
          <w:sz w:val="30"/>
          <w:szCs w:val="30"/>
        </w:rPr>
        <w:t>Deschampsis</w:t>
      </w:r>
      <w:proofErr w:type="spellEnd"/>
      <w:r w:rsidRPr="00874281">
        <w:rPr>
          <w:rFonts w:eastAsia="Times New Roman"/>
          <w:sz w:val="30"/>
          <w:szCs w:val="30"/>
        </w:rPr>
        <w:t xml:space="preserve"> </w:t>
      </w:r>
      <w:proofErr w:type="spellStart"/>
      <w:r w:rsidRPr="00874281">
        <w:rPr>
          <w:rFonts w:eastAsia="Times New Roman"/>
          <w:sz w:val="30"/>
          <w:szCs w:val="30"/>
        </w:rPr>
        <w:t>catspitosa</w:t>
      </w:r>
      <w:proofErr w:type="spellEnd"/>
      <w:r w:rsidRPr="00874281">
        <w:rPr>
          <w:rFonts w:eastAsia="Times New Roman"/>
          <w:sz w:val="30"/>
          <w:szCs w:val="30"/>
        </w:rPr>
        <w:t xml:space="preserve"> L.</w:t>
      </w:r>
    </w:p>
    <w:p w14:paraId="19513DCA" w14:textId="0AF414FA" w:rsidR="001E77E0" w:rsidRPr="00874281" w:rsidRDefault="001E77E0" w:rsidP="001E77E0">
      <w:pPr>
        <w:ind w:firstLine="720"/>
        <w:rPr>
          <w:rFonts w:eastAsia="Times New Roman"/>
          <w:sz w:val="30"/>
          <w:szCs w:val="30"/>
        </w:rPr>
      </w:pPr>
      <w:r w:rsidRPr="00874281">
        <w:rPr>
          <w:rFonts w:eastAsia="Times New Roman"/>
          <w:sz w:val="30"/>
          <w:szCs w:val="30"/>
        </w:rPr>
        <w:t>0. Колоски крупные. Листья без шероховатости…...………</w:t>
      </w:r>
      <w:r w:rsidR="00EF5EBD">
        <w:rPr>
          <w:rFonts w:eastAsia="Times New Roman"/>
          <w:sz w:val="30"/>
          <w:szCs w:val="30"/>
        </w:rPr>
        <w:t>..</w:t>
      </w:r>
      <w:r w:rsidRPr="00874281">
        <w:rPr>
          <w:rFonts w:eastAsia="Times New Roman"/>
          <w:sz w:val="30"/>
          <w:szCs w:val="30"/>
        </w:rPr>
        <w:t>…..…12</w:t>
      </w:r>
    </w:p>
    <w:p w14:paraId="5CBC235B" w14:textId="65B54955" w:rsidR="001E77E0" w:rsidRPr="00874281" w:rsidRDefault="001E77E0" w:rsidP="001E77E0">
      <w:pPr>
        <w:ind w:firstLine="720"/>
        <w:rPr>
          <w:rFonts w:eastAsia="Times New Roman"/>
          <w:sz w:val="30"/>
          <w:szCs w:val="30"/>
        </w:rPr>
      </w:pPr>
      <w:r w:rsidRPr="00874281">
        <w:rPr>
          <w:rFonts w:eastAsia="Times New Roman"/>
          <w:sz w:val="30"/>
          <w:szCs w:val="30"/>
        </w:rPr>
        <w:t>12. Цветковые чешуи с остью…….……………</w:t>
      </w:r>
      <w:r w:rsidR="00EF5EBD">
        <w:rPr>
          <w:rFonts w:eastAsia="Times New Roman"/>
          <w:sz w:val="30"/>
          <w:szCs w:val="30"/>
        </w:rPr>
        <w:t>…</w:t>
      </w:r>
      <w:r w:rsidRPr="00874281">
        <w:rPr>
          <w:rFonts w:eastAsia="Times New Roman"/>
          <w:sz w:val="30"/>
          <w:szCs w:val="30"/>
        </w:rPr>
        <w:t>…………………13</w:t>
      </w:r>
    </w:p>
    <w:p w14:paraId="38A54402" w14:textId="76CB3245" w:rsidR="001E77E0" w:rsidRPr="00874281" w:rsidRDefault="001E77E0" w:rsidP="001E77E0">
      <w:pPr>
        <w:ind w:firstLine="720"/>
        <w:rPr>
          <w:rFonts w:eastAsia="Times New Roman"/>
          <w:sz w:val="30"/>
          <w:szCs w:val="30"/>
        </w:rPr>
      </w:pPr>
      <w:r w:rsidRPr="00874281">
        <w:rPr>
          <w:rFonts w:eastAsia="Times New Roman"/>
          <w:sz w:val="30"/>
          <w:szCs w:val="30"/>
        </w:rPr>
        <w:t>0. Цветковые чешуи без остей…………………………………….…14</w:t>
      </w:r>
    </w:p>
    <w:p w14:paraId="372ED46C" w14:textId="77777777" w:rsidR="001E77E0" w:rsidRPr="00874281" w:rsidRDefault="001E77E0" w:rsidP="001E77E0">
      <w:pPr>
        <w:ind w:firstLine="720"/>
        <w:rPr>
          <w:rFonts w:eastAsia="Times New Roman"/>
          <w:sz w:val="30"/>
          <w:szCs w:val="30"/>
        </w:rPr>
      </w:pPr>
      <w:r w:rsidRPr="00874281">
        <w:rPr>
          <w:rFonts w:eastAsia="Times New Roman"/>
          <w:sz w:val="30"/>
          <w:szCs w:val="30"/>
        </w:rPr>
        <w:t>13. Ость короткая отходит от верхушки цветочной чешуи.</w:t>
      </w:r>
    </w:p>
    <w:p w14:paraId="1A9808F4" w14:textId="5D787EB8" w:rsidR="001E77E0" w:rsidRPr="00874281" w:rsidRDefault="001E77E0" w:rsidP="001E77E0">
      <w:pPr>
        <w:ind w:firstLine="720"/>
        <w:rPr>
          <w:rFonts w:eastAsia="Times New Roman"/>
          <w:sz w:val="30"/>
          <w:szCs w:val="30"/>
        </w:rPr>
      </w:pPr>
      <w:r w:rsidRPr="00874281">
        <w:rPr>
          <w:rFonts w:eastAsia="Times New Roman"/>
          <w:sz w:val="30"/>
          <w:szCs w:val="30"/>
        </w:rPr>
        <w:t xml:space="preserve">                                                         Овсяница красная – </w:t>
      </w:r>
      <w:proofErr w:type="spellStart"/>
      <w:r w:rsidRPr="00874281">
        <w:rPr>
          <w:rFonts w:eastAsia="Times New Roman"/>
          <w:sz w:val="30"/>
          <w:szCs w:val="30"/>
        </w:rPr>
        <w:t>Festuca</w:t>
      </w:r>
      <w:proofErr w:type="spellEnd"/>
      <w:r w:rsidRPr="00874281">
        <w:rPr>
          <w:rFonts w:eastAsia="Times New Roman"/>
          <w:sz w:val="30"/>
          <w:szCs w:val="30"/>
        </w:rPr>
        <w:t xml:space="preserve"> </w:t>
      </w:r>
      <w:proofErr w:type="spellStart"/>
      <w:r w:rsidRPr="00874281">
        <w:rPr>
          <w:rFonts w:eastAsia="Times New Roman"/>
          <w:sz w:val="30"/>
          <w:szCs w:val="30"/>
        </w:rPr>
        <w:t>rubra</w:t>
      </w:r>
      <w:proofErr w:type="spellEnd"/>
      <w:r w:rsidRPr="00874281">
        <w:rPr>
          <w:rFonts w:eastAsia="Times New Roman"/>
          <w:sz w:val="30"/>
          <w:szCs w:val="30"/>
        </w:rPr>
        <w:t xml:space="preserve"> L.</w:t>
      </w:r>
    </w:p>
    <w:p w14:paraId="559C4AB0" w14:textId="77777777" w:rsidR="001E77E0" w:rsidRPr="00874281" w:rsidRDefault="001E77E0" w:rsidP="001E77E0">
      <w:pPr>
        <w:ind w:firstLine="720"/>
        <w:rPr>
          <w:rFonts w:eastAsia="Times New Roman"/>
          <w:sz w:val="30"/>
          <w:szCs w:val="30"/>
        </w:rPr>
      </w:pPr>
      <w:r w:rsidRPr="00874281">
        <w:rPr>
          <w:rFonts w:eastAsia="Times New Roman"/>
          <w:sz w:val="30"/>
          <w:szCs w:val="30"/>
        </w:rPr>
        <w:lastRenderedPageBreak/>
        <w:t xml:space="preserve">14. </w:t>
      </w:r>
      <w:r w:rsidRPr="00874281">
        <w:rPr>
          <w:rFonts w:eastAsia="Times New Roman"/>
          <w:spacing w:val="4"/>
          <w:sz w:val="30"/>
          <w:szCs w:val="30"/>
        </w:rPr>
        <w:t>В нижнем ярусе метелки одна, более короткая ветвь с 1–2 колосками, другая длинная – с 3–6 колосками. Колоски довольно крупные, продолговатые – с 5–12 цветками. Цветковые чешуи без остей.</w:t>
      </w:r>
    </w:p>
    <w:p w14:paraId="67EA17CE" w14:textId="72A24F9A" w:rsidR="001E77E0" w:rsidRPr="00874281" w:rsidRDefault="001E77E0" w:rsidP="001E77E0">
      <w:pPr>
        <w:ind w:firstLine="720"/>
        <w:rPr>
          <w:rFonts w:eastAsia="Times New Roman"/>
          <w:sz w:val="30"/>
          <w:szCs w:val="30"/>
          <w:lang w:val="en-US"/>
        </w:rPr>
      </w:pPr>
      <w:r w:rsidRPr="00913606">
        <w:rPr>
          <w:rFonts w:eastAsia="Times New Roman"/>
          <w:sz w:val="30"/>
          <w:szCs w:val="30"/>
        </w:rPr>
        <w:t xml:space="preserve">                                                 </w:t>
      </w:r>
      <w:r w:rsidRPr="00874281">
        <w:rPr>
          <w:rFonts w:eastAsia="Times New Roman"/>
          <w:sz w:val="30"/>
          <w:szCs w:val="30"/>
        </w:rPr>
        <w:t>Овсяница</w:t>
      </w:r>
      <w:r w:rsidRPr="00874281">
        <w:rPr>
          <w:rFonts w:eastAsia="Times New Roman"/>
          <w:sz w:val="30"/>
          <w:szCs w:val="30"/>
          <w:lang w:val="en-US"/>
        </w:rPr>
        <w:t xml:space="preserve"> </w:t>
      </w:r>
      <w:r w:rsidRPr="00874281">
        <w:rPr>
          <w:rFonts w:eastAsia="Times New Roman"/>
          <w:sz w:val="30"/>
          <w:szCs w:val="30"/>
        </w:rPr>
        <w:t>луговая</w:t>
      </w:r>
      <w:r w:rsidRPr="00874281">
        <w:rPr>
          <w:rFonts w:eastAsia="Times New Roman"/>
          <w:sz w:val="30"/>
          <w:szCs w:val="30"/>
          <w:lang w:val="en-US"/>
        </w:rPr>
        <w:t xml:space="preserve"> – Festuca pratensis L.</w:t>
      </w:r>
    </w:p>
    <w:p w14:paraId="1AA019D2" w14:textId="77777777" w:rsidR="001E77E0" w:rsidRPr="00874281" w:rsidRDefault="001E77E0" w:rsidP="001E77E0">
      <w:pPr>
        <w:ind w:firstLine="720"/>
        <w:rPr>
          <w:rFonts w:eastAsia="Times New Roman"/>
          <w:sz w:val="30"/>
          <w:szCs w:val="30"/>
        </w:rPr>
      </w:pPr>
      <w:r w:rsidRPr="00874281">
        <w:rPr>
          <w:rFonts w:eastAsia="Times New Roman"/>
          <w:sz w:val="30"/>
          <w:szCs w:val="30"/>
        </w:rPr>
        <w:t>0. Листья широкие (10–</w:t>
      </w:r>
      <w:smartTag w:uri="urn:schemas-microsoft-com:office:smarttags" w:element="metricconverter">
        <w:smartTagPr>
          <w:attr w:name="ProductID" w:val="12 мм"/>
        </w:smartTagPr>
        <w:r w:rsidRPr="00874281">
          <w:rPr>
            <w:rFonts w:eastAsia="Times New Roman"/>
            <w:sz w:val="30"/>
            <w:szCs w:val="30"/>
          </w:rPr>
          <w:t>12 мм</w:t>
        </w:r>
      </w:smartTag>
      <w:r w:rsidRPr="00874281">
        <w:rPr>
          <w:rFonts w:eastAsia="Times New Roman"/>
          <w:sz w:val="30"/>
          <w:szCs w:val="30"/>
        </w:rPr>
        <w:t>). Метелка очень крупная (более 20–</w:t>
      </w:r>
      <w:smartTag w:uri="urn:schemas-microsoft-com:office:smarttags" w:element="metricconverter">
        <w:smartTagPr>
          <w:attr w:name="ProductID" w:val="24 см"/>
        </w:smartTagPr>
        <w:r w:rsidRPr="00874281">
          <w:rPr>
            <w:rFonts w:eastAsia="Times New Roman"/>
            <w:sz w:val="30"/>
            <w:szCs w:val="30"/>
          </w:rPr>
          <w:t>24 см</w:t>
        </w:r>
      </w:smartTag>
      <w:r w:rsidRPr="00874281">
        <w:rPr>
          <w:rFonts w:eastAsia="Times New Roman"/>
          <w:sz w:val="30"/>
          <w:szCs w:val="30"/>
        </w:rPr>
        <w:t>), до и после цветения раскидистая. Нижние веточки метелки расположены по две и обе несут по 7–16 колосков. Колоски крупные, нижние цветковые чешуи с острошероховатым заострением или без него.</w:t>
      </w:r>
    </w:p>
    <w:p w14:paraId="0B0B5AEB" w14:textId="050CE6F6" w:rsidR="001E77E0" w:rsidRPr="00874281" w:rsidRDefault="001E77E0" w:rsidP="001E77E0">
      <w:pPr>
        <w:ind w:firstLine="720"/>
        <w:rPr>
          <w:rFonts w:eastAsia="Times New Roman"/>
          <w:sz w:val="30"/>
          <w:szCs w:val="30"/>
        </w:rPr>
      </w:pPr>
      <w:r w:rsidRPr="00874281">
        <w:rPr>
          <w:rFonts w:eastAsia="Times New Roman"/>
          <w:sz w:val="30"/>
          <w:szCs w:val="30"/>
        </w:rPr>
        <w:t xml:space="preserve">                                    Овсяница тростниковая – </w:t>
      </w:r>
      <w:proofErr w:type="spellStart"/>
      <w:r w:rsidRPr="00874281">
        <w:rPr>
          <w:rFonts w:eastAsia="Times New Roman"/>
          <w:sz w:val="30"/>
          <w:szCs w:val="30"/>
        </w:rPr>
        <w:t>Festuca</w:t>
      </w:r>
      <w:proofErr w:type="spellEnd"/>
      <w:r w:rsidRPr="00874281">
        <w:rPr>
          <w:rFonts w:eastAsia="Times New Roman"/>
          <w:sz w:val="30"/>
          <w:szCs w:val="30"/>
        </w:rPr>
        <w:t xml:space="preserve"> </w:t>
      </w:r>
      <w:proofErr w:type="spellStart"/>
      <w:r w:rsidRPr="00874281">
        <w:rPr>
          <w:rFonts w:eastAsia="Times New Roman"/>
          <w:sz w:val="30"/>
          <w:szCs w:val="30"/>
        </w:rPr>
        <w:t>orientalis</w:t>
      </w:r>
      <w:proofErr w:type="spellEnd"/>
      <w:r w:rsidRPr="00874281">
        <w:rPr>
          <w:rFonts w:eastAsia="Times New Roman"/>
          <w:sz w:val="30"/>
          <w:szCs w:val="30"/>
        </w:rPr>
        <w:t xml:space="preserve"> </w:t>
      </w:r>
      <w:proofErr w:type="spellStart"/>
      <w:r w:rsidRPr="00874281">
        <w:rPr>
          <w:rFonts w:eastAsia="Times New Roman"/>
          <w:sz w:val="30"/>
          <w:szCs w:val="30"/>
        </w:rPr>
        <w:t>Kern</w:t>
      </w:r>
      <w:proofErr w:type="spellEnd"/>
      <w:r w:rsidRPr="00874281">
        <w:rPr>
          <w:rFonts w:eastAsia="Times New Roman"/>
          <w:sz w:val="30"/>
          <w:szCs w:val="30"/>
        </w:rPr>
        <w:t>.</w:t>
      </w:r>
    </w:p>
    <w:p w14:paraId="4DABA3BD"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00. Соцветие крупное, расположение веточек </w:t>
      </w:r>
      <w:proofErr w:type="spellStart"/>
      <w:r w:rsidRPr="00874281">
        <w:rPr>
          <w:rFonts w:eastAsia="Times New Roman"/>
          <w:sz w:val="30"/>
          <w:szCs w:val="30"/>
        </w:rPr>
        <w:t>полумутовчатое</w:t>
      </w:r>
      <w:proofErr w:type="spellEnd"/>
      <w:r w:rsidRPr="00874281">
        <w:rPr>
          <w:rFonts w:eastAsia="Times New Roman"/>
          <w:sz w:val="30"/>
          <w:szCs w:val="30"/>
        </w:rPr>
        <w:t>, колоски многоцветковые, крупные (1,5–</w:t>
      </w:r>
      <w:smartTag w:uri="urn:schemas-microsoft-com:office:smarttags" w:element="metricconverter">
        <w:smartTagPr>
          <w:attr w:name="ProductID" w:val="2 см"/>
        </w:smartTagPr>
        <w:r w:rsidRPr="00874281">
          <w:rPr>
            <w:rFonts w:eastAsia="Times New Roman"/>
            <w:sz w:val="30"/>
            <w:szCs w:val="30"/>
          </w:rPr>
          <w:t>2 см</w:t>
        </w:r>
      </w:smartTag>
      <w:r w:rsidRPr="00874281">
        <w:rPr>
          <w:rFonts w:eastAsia="Times New Roman"/>
          <w:sz w:val="30"/>
          <w:szCs w:val="30"/>
        </w:rPr>
        <w:t>). Нижняя цветковая чешуя с 5–9 жилками. Метелка раскидистая широкая, нижние веточки ее собраны по 3–7 штук и несут по 1–5 колосков, которые имеют по 6–12 цветков. Цветковые чешуи без остей.</w:t>
      </w:r>
    </w:p>
    <w:p w14:paraId="4CB5769B" w14:textId="62E0B32A" w:rsidR="001E77E0" w:rsidRPr="00874281" w:rsidRDefault="001E77E0" w:rsidP="001E77E0">
      <w:pPr>
        <w:ind w:firstLine="720"/>
        <w:rPr>
          <w:rFonts w:eastAsia="Times New Roman"/>
          <w:sz w:val="30"/>
          <w:szCs w:val="30"/>
        </w:rPr>
      </w:pPr>
      <w:r w:rsidRPr="00874281">
        <w:rPr>
          <w:rFonts w:eastAsia="Times New Roman"/>
          <w:sz w:val="30"/>
          <w:szCs w:val="30"/>
        </w:rPr>
        <w:t xml:space="preserve">                                           Кострец безостый – </w:t>
      </w:r>
      <w:proofErr w:type="spellStart"/>
      <w:r w:rsidRPr="00874281">
        <w:rPr>
          <w:rFonts w:eastAsia="Times New Roman"/>
          <w:sz w:val="30"/>
          <w:szCs w:val="30"/>
        </w:rPr>
        <w:t>Bromopsis</w:t>
      </w:r>
      <w:proofErr w:type="spellEnd"/>
      <w:r w:rsidRPr="00874281">
        <w:rPr>
          <w:rFonts w:eastAsia="Times New Roman"/>
          <w:sz w:val="30"/>
          <w:szCs w:val="30"/>
        </w:rPr>
        <w:t xml:space="preserve"> </w:t>
      </w:r>
      <w:proofErr w:type="spellStart"/>
      <w:r w:rsidRPr="00874281">
        <w:rPr>
          <w:rFonts w:eastAsia="Times New Roman"/>
          <w:sz w:val="30"/>
          <w:szCs w:val="30"/>
        </w:rPr>
        <w:t>inermis</w:t>
      </w:r>
      <w:proofErr w:type="spellEnd"/>
      <w:r w:rsidRPr="00874281">
        <w:rPr>
          <w:rFonts w:eastAsia="Times New Roman"/>
          <w:sz w:val="30"/>
          <w:szCs w:val="30"/>
        </w:rPr>
        <w:t xml:space="preserve"> </w:t>
      </w:r>
      <w:proofErr w:type="spellStart"/>
      <w:r w:rsidRPr="00874281">
        <w:rPr>
          <w:rFonts w:eastAsia="Times New Roman"/>
          <w:sz w:val="30"/>
          <w:szCs w:val="30"/>
        </w:rPr>
        <w:t>Leys</w:t>
      </w:r>
      <w:proofErr w:type="spellEnd"/>
      <w:r w:rsidRPr="00874281">
        <w:rPr>
          <w:rFonts w:eastAsia="Times New Roman"/>
          <w:sz w:val="30"/>
          <w:szCs w:val="30"/>
        </w:rPr>
        <w:t>.</w:t>
      </w:r>
    </w:p>
    <w:p w14:paraId="6893F631"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Учащиеся, пользуясь определителем, определяют злаки. После проверки преподавателем правильности определения по соцветиям учащиеся записывают основные морфологические признаки каждого вида в таблицу 1 в рабочей тетради. </w:t>
      </w:r>
    </w:p>
    <w:p w14:paraId="0F58A67F" w14:textId="77777777" w:rsidR="001E77E0" w:rsidRPr="00874281" w:rsidRDefault="001E77E0" w:rsidP="001E77E0">
      <w:pPr>
        <w:jc w:val="center"/>
        <w:rPr>
          <w:rFonts w:eastAsia="Times New Roman"/>
          <w:sz w:val="30"/>
          <w:szCs w:val="30"/>
        </w:rPr>
      </w:pPr>
    </w:p>
    <w:p w14:paraId="56F810CE" w14:textId="77777777" w:rsidR="001E77E0" w:rsidRPr="00874281" w:rsidRDefault="001E77E0" w:rsidP="001E77E0">
      <w:pPr>
        <w:ind w:firstLine="0"/>
        <w:jc w:val="center"/>
        <w:rPr>
          <w:rFonts w:eastAsia="Times New Roman"/>
          <w:sz w:val="30"/>
          <w:szCs w:val="30"/>
        </w:rPr>
      </w:pPr>
      <w:r w:rsidRPr="00874281">
        <w:rPr>
          <w:rFonts w:eastAsia="Times New Roman"/>
          <w:sz w:val="30"/>
          <w:szCs w:val="30"/>
        </w:rPr>
        <w:t>Таблица 1 – Морфологическая характеристика многолетних злаковых трав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453"/>
        <w:gridCol w:w="1316"/>
        <w:gridCol w:w="1071"/>
        <w:gridCol w:w="1164"/>
        <w:gridCol w:w="1134"/>
        <w:gridCol w:w="1559"/>
        <w:gridCol w:w="1984"/>
      </w:tblGrid>
      <w:tr w:rsidR="001E77E0" w:rsidRPr="00874281" w14:paraId="09B18C94" w14:textId="77777777" w:rsidTr="001E77E0">
        <w:trPr>
          <w:trHeight w:val="803"/>
        </w:trPr>
        <w:tc>
          <w:tcPr>
            <w:tcW w:w="1453" w:type="dxa"/>
            <w:vAlign w:val="center"/>
          </w:tcPr>
          <w:p w14:paraId="05A9914C"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Название</w:t>
            </w:r>
          </w:p>
          <w:p w14:paraId="5537B7A5"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вида</w:t>
            </w:r>
          </w:p>
        </w:tc>
        <w:tc>
          <w:tcPr>
            <w:tcW w:w="1316" w:type="dxa"/>
            <w:vAlign w:val="center"/>
          </w:tcPr>
          <w:p w14:paraId="558D2722"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 xml:space="preserve">Форма </w:t>
            </w:r>
          </w:p>
          <w:p w14:paraId="2323164D"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соцветия</w:t>
            </w:r>
          </w:p>
        </w:tc>
        <w:tc>
          <w:tcPr>
            <w:tcW w:w="1071" w:type="dxa"/>
            <w:vAlign w:val="center"/>
          </w:tcPr>
          <w:p w14:paraId="141B3E60"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 xml:space="preserve">Тип </w:t>
            </w:r>
          </w:p>
          <w:p w14:paraId="74349767"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метелки</w:t>
            </w:r>
          </w:p>
        </w:tc>
        <w:tc>
          <w:tcPr>
            <w:tcW w:w="1164" w:type="dxa"/>
            <w:vAlign w:val="center"/>
          </w:tcPr>
          <w:p w14:paraId="20A142E8"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Кол-во цветков в колоске</w:t>
            </w:r>
          </w:p>
        </w:tc>
        <w:tc>
          <w:tcPr>
            <w:tcW w:w="1134" w:type="dxa"/>
            <w:vAlign w:val="center"/>
          </w:tcPr>
          <w:p w14:paraId="659074C1" w14:textId="77777777" w:rsidR="001E77E0" w:rsidRPr="00874281" w:rsidRDefault="001E77E0" w:rsidP="001E77E0">
            <w:pPr>
              <w:ind w:firstLine="0"/>
              <w:jc w:val="center"/>
              <w:rPr>
                <w:rFonts w:eastAsia="Times New Roman"/>
                <w:sz w:val="26"/>
                <w:szCs w:val="26"/>
              </w:rPr>
            </w:pPr>
            <w:proofErr w:type="spellStart"/>
            <w:r w:rsidRPr="00874281">
              <w:rPr>
                <w:rFonts w:eastAsia="Times New Roman"/>
                <w:sz w:val="26"/>
                <w:szCs w:val="26"/>
              </w:rPr>
              <w:t>Остис-тость</w:t>
            </w:r>
            <w:proofErr w:type="spellEnd"/>
          </w:p>
        </w:tc>
        <w:tc>
          <w:tcPr>
            <w:tcW w:w="1559" w:type="dxa"/>
            <w:vAlign w:val="center"/>
          </w:tcPr>
          <w:p w14:paraId="71DBEBF9"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Расположение веточек</w:t>
            </w:r>
          </w:p>
        </w:tc>
        <w:tc>
          <w:tcPr>
            <w:tcW w:w="1984" w:type="dxa"/>
            <w:vAlign w:val="center"/>
          </w:tcPr>
          <w:p w14:paraId="1CF8A3D3"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Кол-во колосков  в одной веточке</w:t>
            </w:r>
          </w:p>
        </w:tc>
      </w:tr>
      <w:tr w:rsidR="001E77E0" w:rsidRPr="00874281" w14:paraId="153CD1AE" w14:textId="77777777" w:rsidTr="001E77E0">
        <w:trPr>
          <w:trHeight w:val="274"/>
        </w:trPr>
        <w:tc>
          <w:tcPr>
            <w:tcW w:w="1453" w:type="dxa"/>
            <w:tcBorders>
              <w:bottom w:val="nil"/>
            </w:tcBorders>
            <w:vAlign w:val="center"/>
          </w:tcPr>
          <w:p w14:paraId="7B6AC2B5"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1</w:t>
            </w:r>
          </w:p>
        </w:tc>
        <w:tc>
          <w:tcPr>
            <w:tcW w:w="1316" w:type="dxa"/>
            <w:tcBorders>
              <w:bottom w:val="nil"/>
            </w:tcBorders>
            <w:vAlign w:val="center"/>
          </w:tcPr>
          <w:p w14:paraId="49BC9BC1"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2</w:t>
            </w:r>
          </w:p>
        </w:tc>
        <w:tc>
          <w:tcPr>
            <w:tcW w:w="1071" w:type="dxa"/>
            <w:tcBorders>
              <w:bottom w:val="nil"/>
            </w:tcBorders>
            <w:vAlign w:val="center"/>
          </w:tcPr>
          <w:p w14:paraId="63B01AA5"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3</w:t>
            </w:r>
          </w:p>
        </w:tc>
        <w:tc>
          <w:tcPr>
            <w:tcW w:w="1164" w:type="dxa"/>
            <w:tcBorders>
              <w:bottom w:val="nil"/>
            </w:tcBorders>
            <w:vAlign w:val="center"/>
          </w:tcPr>
          <w:p w14:paraId="75FB1C7B"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4</w:t>
            </w:r>
          </w:p>
        </w:tc>
        <w:tc>
          <w:tcPr>
            <w:tcW w:w="1134" w:type="dxa"/>
            <w:tcBorders>
              <w:bottom w:val="nil"/>
            </w:tcBorders>
            <w:vAlign w:val="center"/>
          </w:tcPr>
          <w:p w14:paraId="3D809425"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5</w:t>
            </w:r>
          </w:p>
        </w:tc>
        <w:tc>
          <w:tcPr>
            <w:tcW w:w="1559" w:type="dxa"/>
            <w:tcBorders>
              <w:bottom w:val="nil"/>
            </w:tcBorders>
            <w:vAlign w:val="center"/>
          </w:tcPr>
          <w:p w14:paraId="08C013DB"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6</w:t>
            </w:r>
          </w:p>
        </w:tc>
        <w:tc>
          <w:tcPr>
            <w:tcW w:w="1984" w:type="dxa"/>
            <w:tcBorders>
              <w:bottom w:val="nil"/>
            </w:tcBorders>
            <w:vAlign w:val="center"/>
          </w:tcPr>
          <w:p w14:paraId="4BC665D1" w14:textId="77777777" w:rsidR="001E77E0" w:rsidRPr="00874281" w:rsidRDefault="001E77E0" w:rsidP="001E77E0">
            <w:pPr>
              <w:ind w:firstLine="0"/>
              <w:jc w:val="center"/>
              <w:rPr>
                <w:rFonts w:eastAsia="Times New Roman"/>
                <w:sz w:val="26"/>
                <w:szCs w:val="26"/>
              </w:rPr>
            </w:pPr>
            <w:r w:rsidRPr="00874281">
              <w:rPr>
                <w:rFonts w:eastAsia="Times New Roman"/>
                <w:sz w:val="26"/>
                <w:szCs w:val="26"/>
              </w:rPr>
              <w:t>7</w:t>
            </w:r>
          </w:p>
        </w:tc>
      </w:tr>
      <w:tr w:rsidR="001E77E0" w:rsidRPr="00874281" w14:paraId="6692F58A" w14:textId="77777777" w:rsidTr="001E77E0">
        <w:trPr>
          <w:trHeight w:val="255"/>
        </w:trPr>
        <w:tc>
          <w:tcPr>
            <w:tcW w:w="1453" w:type="dxa"/>
            <w:tcBorders>
              <w:bottom w:val="single" w:sz="4" w:space="0" w:color="auto"/>
            </w:tcBorders>
            <w:vAlign w:val="center"/>
          </w:tcPr>
          <w:p w14:paraId="5944B004" w14:textId="77777777" w:rsidR="001E77E0" w:rsidRPr="00874281" w:rsidRDefault="001E77E0" w:rsidP="001E77E0">
            <w:pPr>
              <w:ind w:firstLine="0"/>
              <w:jc w:val="center"/>
              <w:rPr>
                <w:rFonts w:eastAsia="Times New Roman"/>
                <w:sz w:val="26"/>
                <w:szCs w:val="26"/>
              </w:rPr>
            </w:pPr>
          </w:p>
        </w:tc>
        <w:tc>
          <w:tcPr>
            <w:tcW w:w="1316" w:type="dxa"/>
            <w:tcBorders>
              <w:bottom w:val="single" w:sz="4" w:space="0" w:color="auto"/>
            </w:tcBorders>
            <w:vAlign w:val="center"/>
          </w:tcPr>
          <w:p w14:paraId="3B215EF2" w14:textId="77777777" w:rsidR="001E77E0" w:rsidRPr="00874281" w:rsidRDefault="001E77E0" w:rsidP="001E77E0">
            <w:pPr>
              <w:ind w:firstLine="0"/>
              <w:jc w:val="center"/>
              <w:rPr>
                <w:rFonts w:eastAsia="Times New Roman"/>
                <w:sz w:val="26"/>
                <w:szCs w:val="26"/>
              </w:rPr>
            </w:pPr>
          </w:p>
        </w:tc>
        <w:tc>
          <w:tcPr>
            <w:tcW w:w="1071" w:type="dxa"/>
            <w:tcBorders>
              <w:bottom w:val="single" w:sz="4" w:space="0" w:color="auto"/>
            </w:tcBorders>
            <w:vAlign w:val="center"/>
          </w:tcPr>
          <w:p w14:paraId="0A444D6C" w14:textId="77777777" w:rsidR="001E77E0" w:rsidRPr="00874281" w:rsidRDefault="001E77E0" w:rsidP="001E77E0">
            <w:pPr>
              <w:ind w:firstLine="0"/>
              <w:jc w:val="center"/>
              <w:rPr>
                <w:rFonts w:eastAsia="Times New Roman"/>
                <w:sz w:val="26"/>
                <w:szCs w:val="26"/>
              </w:rPr>
            </w:pPr>
          </w:p>
        </w:tc>
        <w:tc>
          <w:tcPr>
            <w:tcW w:w="1164" w:type="dxa"/>
            <w:tcBorders>
              <w:bottom w:val="single" w:sz="4" w:space="0" w:color="auto"/>
            </w:tcBorders>
            <w:vAlign w:val="center"/>
          </w:tcPr>
          <w:p w14:paraId="795AE419" w14:textId="77777777" w:rsidR="001E77E0" w:rsidRPr="00874281" w:rsidRDefault="001E77E0" w:rsidP="001E77E0">
            <w:pPr>
              <w:ind w:firstLine="0"/>
              <w:jc w:val="center"/>
              <w:rPr>
                <w:rFonts w:eastAsia="Times New Roman"/>
                <w:sz w:val="26"/>
                <w:szCs w:val="26"/>
              </w:rPr>
            </w:pPr>
          </w:p>
        </w:tc>
        <w:tc>
          <w:tcPr>
            <w:tcW w:w="1134" w:type="dxa"/>
            <w:tcBorders>
              <w:bottom w:val="single" w:sz="4" w:space="0" w:color="auto"/>
            </w:tcBorders>
            <w:vAlign w:val="center"/>
          </w:tcPr>
          <w:p w14:paraId="2EED984E" w14:textId="77777777" w:rsidR="001E77E0" w:rsidRPr="00874281" w:rsidRDefault="001E77E0" w:rsidP="001E77E0">
            <w:pPr>
              <w:ind w:firstLine="0"/>
              <w:jc w:val="center"/>
              <w:rPr>
                <w:rFonts w:eastAsia="Times New Roman"/>
                <w:sz w:val="26"/>
                <w:szCs w:val="26"/>
              </w:rPr>
            </w:pPr>
          </w:p>
        </w:tc>
        <w:tc>
          <w:tcPr>
            <w:tcW w:w="1559" w:type="dxa"/>
            <w:tcBorders>
              <w:bottom w:val="single" w:sz="4" w:space="0" w:color="auto"/>
            </w:tcBorders>
            <w:vAlign w:val="center"/>
          </w:tcPr>
          <w:p w14:paraId="6BF8C0AD" w14:textId="77777777" w:rsidR="001E77E0" w:rsidRPr="00874281" w:rsidRDefault="001E77E0" w:rsidP="001E77E0">
            <w:pPr>
              <w:ind w:firstLine="0"/>
              <w:jc w:val="center"/>
              <w:rPr>
                <w:rFonts w:eastAsia="Times New Roman"/>
                <w:sz w:val="26"/>
                <w:szCs w:val="26"/>
              </w:rPr>
            </w:pPr>
          </w:p>
        </w:tc>
        <w:tc>
          <w:tcPr>
            <w:tcW w:w="1984" w:type="dxa"/>
            <w:tcBorders>
              <w:bottom w:val="single" w:sz="4" w:space="0" w:color="auto"/>
            </w:tcBorders>
            <w:vAlign w:val="center"/>
          </w:tcPr>
          <w:p w14:paraId="41048C9B" w14:textId="77777777" w:rsidR="001E77E0" w:rsidRPr="00874281" w:rsidRDefault="001E77E0" w:rsidP="001E77E0">
            <w:pPr>
              <w:ind w:firstLine="0"/>
              <w:jc w:val="center"/>
              <w:rPr>
                <w:rFonts w:eastAsia="Times New Roman"/>
                <w:sz w:val="26"/>
                <w:szCs w:val="26"/>
              </w:rPr>
            </w:pPr>
          </w:p>
        </w:tc>
      </w:tr>
    </w:tbl>
    <w:p w14:paraId="2EE2AA2B" w14:textId="77777777" w:rsidR="001E77E0" w:rsidRPr="00874281" w:rsidRDefault="001E77E0" w:rsidP="001E77E0">
      <w:pPr>
        <w:ind w:firstLine="720"/>
        <w:rPr>
          <w:rFonts w:eastAsia="Times New Roman"/>
          <w:sz w:val="30"/>
          <w:szCs w:val="30"/>
        </w:rPr>
      </w:pPr>
    </w:p>
    <w:p w14:paraId="48A6F0D6" w14:textId="77777777" w:rsidR="001E77E0" w:rsidRPr="00874281" w:rsidRDefault="001E77E0" w:rsidP="001E77E0">
      <w:pPr>
        <w:ind w:firstLine="720"/>
        <w:rPr>
          <w:rFonts w:eastAsia="Times New Roman"/>
          <w:sz w:val="30"/>
          <w:szCs w:val="30"/>
        </w:rPr>
      </w:pPr>
      <w:r w:rsidRPr="00874281">
        <w:rPr>
          <w:rFonts w:eastAsia="Times New Roman"/>
          <w:sz w:val="30"/>
          <w:szCs w:val="30"/>
        </w:rPr>
        <w:t>Задание 2. Направления использования кормовых культур.</w:t>
      </w:r>
    </w:p>
    <w:p w14:paraId="47722AF1"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Учащиеся, пользуясь справочными материалами, делают выводы о направлениях использования кормовых культур в условиях Республики Беларусь. </w:t>
      </w:r>
    </w:p>
    <w:p w14:paraId="01E63A4B" w14:textId="77777777" w:rsidR="001E77E0" w:rsidRPr="00874281" w:rsidRDefault="001E77E0" w:rsidP="001E77E0">
      <w:pPr>
        <w:shd w:val="clear" w:color="auto" w:fill="FFFFFF"/>
        <w:ind w:firstLine="284"/>
        <w:contextualSpacing/>
        <w:rPr>
          <w:sz w:val="30"/>
          <w:szCs w:val="30"/>
        </w:rPr>
      </w:pPr>
    </w:p>
    <w:p w14:paraId="78570172"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5. Подведение итогов факультативного занятия (5 мин)</w:t>
      </w:r>
    </w:p>
    <w:p w14:paraId="3CDF6715" w14:textId="77777777" w:rsidR="001E77E0" w:rsidRPr="00874281" w:rsidRDefault="001E77E0" w:rsidP="001E77E0">
      <w:pPr>
        <w:tabs>
          <w:tab w:val="left" w:pos="993"/>
        </w:tabs>
        <w:rPr>
          <w:sz w:val="30"/>
          <w:szCs w:val="30"/>
        </w:rPr>
      </w:pPr>
      <w:r w:rsidRPr="00874281">
        <w:rPr>
          <w:sz w:val="30"/>
          <w:szCs w:val="30"/>
        </w:rPr>
        <w:t>1. Что такое кормовые культуры? Какие виды кормов применяют в животноводстве?</w:t>
      </w:r>
    </w:p>
    <w:p w14:paraId="618253FD" w14:textId="77777777" w:rsidR="001E77E0" w:rsidRPr="00874281" w:rsidRDefault="001E77E0" w:rsidP="001E77E0">
      <w:pPr>
        <w:tabs>
          <w:tab w:val="left" w:pos="993"/>
        </w:tabs>
        <w:rPr>
          <w:sz w:val="30"/>
          <w:szCs w:val="30"/>
        </w:rPr>
      </w:pPr>
      <w:r w:rsidRPr="00874281">
        <w:rPr>
          <w:sz w:val="30"/>
          <w:szCs w:val="30"/>
        </w:rPr>
        <w:t>2. Какие кормовые травы вы знаете?</w:t>
      </w:r>
    </w:p>
    <w:p w14:paraId="5FDCF610" w14:textId="77777777" w:rsidR="001E77E0" w:rsidRPr="00874281" w:rsidRDefault="001E77E0" w:rsidP="001E77E0">
      <w:pPr>
        <w:tabs>
          <w:tab w:val="left" w:pos="993"/>
        </w:tabs>
        <w:rPr>
          <w:sz w:val="30"/>
          <w:szCs w:val="30"/>
        </w:rPr>
      </w:pPr>
      <w:r w:rsidRPr="00874281">
        <w:rPr>
          <w:sz w:val="30"/>
          <w:szCs w:val="30"/>
        </w:rPr>
        <w:t>3. Для чего используют травосмеси?</w:t>
      </w:r>
    </w:p>
    <w:p w14:paraId="3AD8A5E5" w14:textId="77777777" w:rsidR="001E77E0" w:rsidRPr="00874281" w:rsidRDefault="001E77E0" w:rsidP="001E77E0">
      <w:pPr>
        <w:tabs>
          <w:tab w:val="left" w:pos="993"/>
        </w:tabs>
        <w:rPr>
          <w:sz w:val="30"/>
          <w:szCs w:val="30"/>
        </w:rPr>
      </w:pPr>
      <w:r w:rsidRPr="00874281">
        <w:rPr>
          <w:sz w:val="30"/>
          <w:szCs w:val="30"/>
        </w:rPr>
        <w:t>4. Какие принципы положены в основу классификации трав?</w:t>
      </w:r>
    </w:p>
    <w:p w14:paraId="2461131E" w14:textId="77777777" w:rsidR="001E77E0" w:rsidRPr="00874281" w:rsidRDefault="001E77E0" w:rsidP="001E77E0">
      <w:pPr>
        <w:tabs>
          <w:tab w:val="left" w:pos="993"/>
        </w:tabs>
        <w:rPr>
          <w:sz w:val="30"/>
          <w:szCs w:val="30"/>
        </w:rPr>
      </w:pPr>
      <w:r w:rsidRPr="00874281">
        <w:rPr>
          <w:sz w:val="30"/>
          <w:szCs w:val="30"/>
        </w:rPr>
        <w:t xml:space="preserve">5. В чем заключается кормовая ценность корнеплодов? </w:t>
      </w:r>
    </w:p>
    <w:p w14:paraId="3B271FF8" w14:textId="77777777" w:rsidR="001E77E0" w:rsidRPr="00874281" w:rsidRDefault="001E77E0" w:rsidP="001E77E0">
      <w:pPr>
        <w:tabs>
          <w:tab w:val="left" w:pos="993"/>
        </w:tabs>
        <w:rPr>
          <w:sz w:val="30"/>
          <w:szCs w:val="30"/>
        </w:rPr>
      </w:pPr>
      <w:r w:rsidRPr="00874281">
        <w:rPr>
          <w:sz w:val="30"/>
          <w:szCs w:val="30"/>
        </w:rPr>
        <w:t>6. Назовите представителей и значение кормовых бахчевых, силосных, масличных и зернофуражных культур.</w:t>
      </w:r>
    </w:p>
    <w:p w14:paraId="5C17BFA0" w14:textId="77777777" w:rsidR="001E77E0" w:rsidRPr="00874281" w:rsidRDefault="001E77E0" w:rsidP="001E77E0">
      <w:pPr>
        <w:contextualSpacing/>
        <w:rPr>
          <w:sz w:val="30"/>
          <w:szCs w:val="30"/>
        </w:rPr>
      </w:pPr>
      <w:r w:rsidRPr="00874281">
        <w:rPr>
          <w:sz w:val="30"/>
          <w:szCs w:val="30"/>
        </w:rPr>
        <w:t>7. Что я знаю о состоянии кормопроизводства в Беларуси?</w:t>
      </w:r>
    </w:p>
    <w:p w14:paraId="161F4C52" w14:textId="77777777" w:rsidR="001E77E0" w:rsidRPr="00874281" w:rsidRDefault="001E77E0" w:rsidP="001E77E0">
      <w:pPr>
        <w:tabs>
          <w:tab w:val="left" w:pos="993"/>
        </w:tabs>
        <w:rPr>
          <w:sz w:val="30"/>
          <w:szCs w:val="30"/>
        </w:rPr>
      </w:pPr>
      <w:r w:rsidRPr="00874281">
        <w:rPr>
          <w:sz w:val="30"/>
          <w:szCs w:val="30"/>
        </w:rPr>
        <w:lastRenderedPageBreak/>
        <w:t>8. Могу ли я назвать основные многолетние и однолетние кормовые травы, возделываемые в Беларуси?</w:t>
      </w:r>
    </w:p>
    <w:p w14:paraId="49BFAE8B" w14:textId="77777777" w:rsidR="001E77E0" w:rsidRPr="00874281" w:rsidRDefault="001E77E0" w:rsidP="001E77E0">
      <w:pPr>
        <w:tabs>
          <w:tab w:val="left" w:pos="993"/>
        </w:tabs>
        <w:rPr>
          <w:sz w:val="30"/>
          <w:szCs w:val="30"/>
        </w:rPr>
      </w:pPr>
      <w:r w:rsidRPr="00874281">
        <w:rPr>
          <w:sz w:val="30"/>
          <w:szCs w:val="30"/>
        </w:rPr>
        <w:t>9. Знаю ли я, какие нетрадиционные кормовые травы можно возделывать в Беларуси?</w:t>
      </w:r>
    </w:p>
    <w:p w14:paraId="5997F2A5" w14:textId="77777777" w:rsidR="001E77E0" w:rsidRPr="00874281" w:rsidRDefault="001E77E0" w:rsidP="001E77E0">
      <w:pPr>
        <w:tabs>
          <w:tab w:val="left" w:pos="993"/>
        </w:tabs>
        <w:rPr>
          <w:sz w:val="30"/>
          <w:szCs w:val="30"/>
        </w:rPr>
      </w:pPr>
      <w:r w:rsidRPr="00874281">
        <w:rPr>
          <w:sz w:val="30"/>
          <w:szCs w:val="30"/>
        </w:rPr>
        <w:t>10. Знаю ли я особенности применения кормовых бобов?</w:t>
      </w:r>
    </w:p>
    <w:p w14:paraId="35449037" w14:textId="77777777" w:rsidR="001E77E0" w:rsidRPr="00874281" w:rsidRDefault="001E77E0" w:rsidP="001E77E0">
      <w:pPr>
        <w:tabs>
          <w:tab w:val="left" w:pos="993"/>
        </w:tabs>
        <w:rPr>
          <w:sz w:val="30"/>
          <w:szCs w:val="30"/>
        </w:rPr>
      </w:pPr>
      <w:r w:rsidRPr="00874281">
        <w:rPr>
          <w:sz w:val="30"/>
          <w:szCs w:val="30"/>
        </w:rPr>
        <w:t>11. Знаю ли я значение кормовых корнеплодов в кормовой базе животноводства?</w:t>
      </w:r>
    </w:p>
    <w:p w14:paraId="225D5384" w14:textId="77777777" w:rsidR="001E77E0" w:rsidRPr="00874281" w:rsidRDefault="001E77E0" w:rsidP="001E77E0">
      <w:pPr>
        <w:tabs>
          <w:tab w:val="left" w:pos="993"/>
        </w:tabs>
        <w:rPr>
          <w:sz w:val="30"/>
          <w:szCs w:val="30"/>
        </w:rPr>
      </w:pPr>
      <w:r w:rsidRPr="00874281">
        <w:rPr>
          <w:sz w:val="30"/>
          <w:szCs w:val="30"/>
        </w:rPr>
        <w:t>12. Знаю ли я особенности использования бахчевых, силосных, масличных и зернофуражных кормовых культур?</w:t>
      </w:r>
    </w:p>
    <w:p w14:paraId="7159B801" w14:textId="77777777" w:rsidR="001E77E0" w:rsidRPr="00874281" w:rsidRDefault="001E77E0" w:rsidP="001E77E0">
      <w:pPr>
        <w:ind w:firstLine="0"/>
        <w:rPr>
          <w:sz w:val="30"/>
          <w:szCs w:val="30"/>
        </w:rPr>
      </w:pPr>
    </w:p>
    <w:p w14:paraId="19F50264" w14:textId="77777777" w:rsidR="001E77E0" w:rsidRPr="00874281" w:rsidRDefault="001E77E0" w:rsidP="001E77E0">
      <w:pPr>
        <w:shd w:val="clear" w:color="auto" w:fill="FFFFFF"/>
        <w:ind w:firstLine="0"/>
        <w:contextualSpacing/>
        <w:jc w:val="center"/>
        <w:rPr>
          <w:b/>
          <w:bCs/>
          <w:color w:val="000000"/>
          <w:sz w:val="30"/>
          <w:szCs w:val="30"/>
          <w:bdr w:val="none" w:sz="0" w:space="0" w:color="auto" w:frame="1"/>
        </w:rPr>
      </w:pPr>
      <w:r w:rsidRPr="00874281">
        <w:rPr>
          <w:sz w:val="30"/>
          <w:szCs w:val="30"/>
        </w:rPr>
        <w:br w:type="column"/>
      </w:r>
      <w:r w:rsidR="0011665A" w:rsidRPr="00874281">
        <w:rPr>
          <w:b/>
          <w:bCs/>
          <w:color w:val="000000"/>
          <w:sz w:val="30"/>
          <w:szCs w:val="30"/>
          <w:bdr w:val="none" w:sz="0" w:space="0" w:color="auto" w:frame="1"/>
        </w:rPr>
        <w:lastRenderedPageBreak/>
        <w:t>1.1.6</w:t>
      </w:r>
      <w:r w:rsidRPr="00874281">
        <w:rPr>
          <w:b/>
          <w:bCs/>
          <w:color w:val="000000"/>
          <w:sz w:val="30"/>
          <w:szCs w:val="30"/>
          <w:bdr w:val="none" w:sz="0" w:space="0" w:color="auto" w:frame="1"/>
        </w:rPr>
        <w:t>. Технические культуры</w:t>
      </w:r>
    </w:p>
    <w:p w14:paraId="67696BE6" w14:textId="77777777" w:rsidR="001E77E0" w:rsidRPr="00874281" w:rsidRDefault="001E77E0" w:rsidP="001E77E0">
      <w:pPr>
        <w:shd w:val="clear" w:color="auto" w:fill="FFFFFF"/>
        <w:ind w:firstLine="0"/>
        <w:contextualSpacing/>
        <w:jc w:val="center"/>
        <w:rPr>
          <w:sz w:val="30"/>
          <w:szCs w:val="30"/>
        </w:rPr>
      </w:pPr>
    </w:p>
    <w:p w14:paraId="6F08024C"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1. Организационный момент (5 мин)</w:t>
      </w:r>
    </w:p>
    <w:p w14:paraId="214D2036" w14:textId="6A12CB87" w:rsidR="001E77E0" w:rsidRPr="00874281" w:rsidRDefault="001E77E0" w:rsidP="001E77E0">
      <w:pPr>
        <w:contextualSpacing/>
        <w:rPr>
          <w:sz w:val="30"/>
          <w:szCs w:val="30"/>
        </w:rPr>
      </w:pPr>
      <w:r w:rsidRPr="00874281">
        <w:rPr>
          <w:sz w:val="30"/>
          <w:szCs w:val="30"/>
        </w:rPr>
        <w:t xml:space="preserve">(СЛАЙД </w:t>
      </w:r>
      <w:r w:rsidR="006727D5">
        <w:rPr>
          <w:sz w:val="30"/>
          <w:szCs w:val="30"/>
        </w:rPr>
        <w:t>1</w:t>
      </w:r>
      <w:r w:rsidRPr="00874281">
        <w:rPr>
          <w:sz w:val="30"/>
          <w:szCs w:val="30"/>
        </w:rPr>
        <w:t>)</w:t>
      </w:r>
    </w:p>
    <w:p w14:paraId="26D9822C" w14:textId="77777777" w:rsidR="001E77E0" w:rsidRPr="00874281" w:rsidRDefault="001E77E0" w:rsidP="001E77E0">
      <w:pPr>
        <w:contextualSpacing/>
        <w:rPr>
          <w:sz w:val="30"/>
          <w:szCs w:val="30"/>
        </w:rPr>
      </w:pPr>
      <w:r w:rsidRPr="00874281">
        <w:rPr>
          <w:sz w:val="30"/>
          <w:szCs w:val="30"/>
        </w:rPr>
        <w:t>Цель занятия: ознакомить учащихся с многообразием технических культур.</w:t>
      </w:r>
    </w:p>
    <w:p w14:paraId="0163A190" w14:textId="77777777" w:rsidR="001E77E0" w:rsidRPr="00874281" w:rsidRDefault="001E77E0" w:rsidP="001E77E0">
      <w:pPr>
        <w:shd w:val="clear" w:color="auto" w:fill="FFFFFF"/>
        <w:ind w:firstLine="284"/>
        <w:contextualSpacing/>
        <w:rPr>
          <w:sz w:val="30"/>
          <w:szCs w:val="30"/>
        </w:rPr>
      </w:pPr>
    </w:p>
    <w:p w14:paraId="6639C10A"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 xml:space="preserve">2. Актуализация знаний и умений </w:t>
      </w:r>
      <w:r w:rsidRPr="007F6DC5">
        <w:rPr>
          <w:b/>
          <w:bCs/>
          <w:spacing w:val="-20"/>
          <w:sz w:val="30"/>
          <w:szCs w:val="30"/>
        </w:rPr>
        <w:t xml:space="preserve">учащихся к изучению </w:t>
      </w:r>
      <w:r w:rsidRPr="007F6DC5">
        <w:rPr>
          <w:b/>
          <w:bCs/>
          <w:sz w:val="30"/>
          <w:szCs w:val="30"/>
        </w:rPr>
        <w:t>новой темы (3–5 мин)</w:t>
      </w:r>
    </w:p>
    <w:p w14:paraId="7A6E8E67" w14:textId="77777777" w:rsidR="001E77E0" w:rsidRPr="00874281" w:rsidRDefault="001E77E0" w:rsidP="001E77E0">
      <w:pPr>
        <w:contextualSpacing/>
        <w:rPr>
          <w:rFonts w:eastAsia="Times New Roman"/>
          <w:bCs/>
          <w:sz w:val="30"/>
          <w:szCs w:val="30"/>
        </w:rPr>
      </w:pPr>
      <w:r w:rsidRPr="00874281">
        <w:rPr>
          <w:rFonts w:eastAsia="Times New Roman"/>
          <w:bCs/>
          <w:sz w:val="30"/>
          <w:szCs w:val="30"/>
        </w:rPr>
        <w:t>1.  Можно ли применять лен как прядильную и масличную культуру?</w:t>
      </w:r>
    </w:p>
    <w:p w14:paraId="7E5A059E" w14:textId="77777777" w:rsidR="001E77E0" w:rsidRPr="00874281" w:rsidRDefault="001E77E0" w:rsidP="001E77E0">
      <w:pPr>
        <w:ind w:firstLine="720"/>
        <w:rPr>
          <w:rFonts w:eastAsia="Times New Roman"/>
          <w:bCs/>
          <w:sz w:val="30"/>
          <w:szCs w:val="30"/>
        </w:rPr>
      </w:pPr>
      <w:r w:rsidRPr="00874281">
        <w:rPr>
          <w:rFonts w:eastAsia="Times New Roman"/>
          <w:sz w:val="30"/>
          <w:szCs w:val="30"/>
        </w:rPr>
        <w:t xml:space="preserve">2. Назовите известные вам </w:t>
      </w:r>
      <w:r w:rsidRPr="00874281">
        <w:rPr>
          <w:rFonts w:eastAsia="Times New Roman"/>
          <w:bCs/>
          <w:sz w:val="30"/>
          <w:szCs w:val="30"/>
        </w:rPr>
        <w:t>масличные культуры, их представителей, значение и применение.</w:t>
      </w:r>
    </w:p>
    <w:p w14:paraId="5E967682" w14:textId="77777777" w:rsidR="001E77E0" w:rsidRPr="00874281" w:rsidRDefault="001E77E0" w:rsidP="001E77E0">
      <w:pPr>
        <w:ind w:firstLine="720"/>
        <w:rPr>
          <w:rFonts w:eastAsia="Times New Roman"/>
          <w:bCs/>
          <w:sz w:val="30"/>
          <w:szCs w:val="30"/>
        </w:rPr>
      </w:pPr>
      <w:r w:rsidRPr="00874281">
        <w:rPr>
          <w:rFonts w:eastAsia="Times New Roman"/>
          <w:bCs/>
          <w:sz w:val="30"/>
          <w:szCs w:val="30"/>
        </w:rPr>
        <w:t>3. Что вы знаете о сахарной свекле как основной сахароносной культуре Беларуси?</w:t>
      </w:r>
    </w:p>
    <w:p w14:paraId="4D4D39A9" w14:textId="77777777" w:rsidR="001E77E0" w:rsidRPr="00874281" w:rsidRDefault="001E77E0" w:rsidP="001E77E0">
      <w:pPr>
        <w:ind w:firstLine="720"/>
        <w:rPr>
          <w:rFonts w:eastAsia="Times New Roman"/>
          <w:bCs/>
          <w:sz w:val="30"/>
          <w:szCs w:val="30"/>
        </w:rPr>
      </w:pPr>
      <w:r w:rsidRPr="00874281">
        <w:rPr>
          <w:rFonts w:eastAsia="Times New Roman"/>
          <w:bCs/>
          <w:sz w:val="30"/>
          <w:szCs w:val="30"/>
        </w:rPr>
        <w:t xml:space="preserve">4. Какие вы знаете </w:t>
      </w:r>
      <w:proofErr w:type="spellStart"/>
      <w:r w:rsidRPr="00874281">
        <w:rPr>
          <w:rFonts w:eastAsia="Times New Roman"/>
          <w:bCs/>
          <w:sz w:val="30"/>
          <w:szCs w:val="30"/>
        </w:rPr>
        <w:t>крахмалоносные</w:t>
      </w:r>
      <w:proofErr w:type="spellEnd"/>
      <w:r w:rsidRPr="00874281">
        <w:rPr>
          <w:rFonts w:eastAsia="Times New Roman"/>
          <w:bCs/>
          <w:sz w:val="30"/>
          <w:szCs w:val="30"/>
        </w:rPr>
        <w:t>, каучуконосные и тонизирующие культуры?</w:t>
      </w:r>
    </w:p>
    <w:p w14:paraId="26A9D978" w14:textId="77777777" w:rsidR="001E77E0" w:rsidRPr="00874281" w:rsidRDefault="001E77E0" w:rsidP="001E77E0">
      <w:pPr>
        <w:ind w:firstLine="720"/>
        <w:rPr>
          <w:rFonts w:eastAsia="Times New Roman"/>
          <w:bCs/>
          <w:sz w:val="30"/>
          <w:szCs w:val="30"/>
        </w:rPr>
      </w:pPr>
    </w:p>
    <w:p w14:paraId="5D089899" w14:textId="77777777" w:rsidR="001E77E0" w:rsidRPr="007F6DC5" w:rsidRDefault="001E77E0" w:rsidP="001E77E0">
      <w:pPr>
        <w:shd w:val="clear" w:color="auto" w:fill="FFFFFF"/>
        <w:contextualSpacing/>
        <w:jc w:val="center"/>
        <w:rPr>
          <w:b/>
          <w:bCs/>
          <w:sz w:val="30"/>
          <w:szCs w:val="30"/>
        </w:rPr>
      </w:pPr>
      <w:r w:rsidRPr="007F6DC5">
        <w:rPr>
          <w:b/>
          <w:bCs/>
          <w:sz w:val="30"/>
          <w:szCs w:val="30"/>
        </w:rPr>
        <w:t>3. Объяснение нового материала (37–40 мин)</w:t>
      </w:r>
    </w:p>
    <w:p w14:paraId="2DD314C7" w14:textId="222F4358" w:rsidR="001E77E0" w:rsidRPr="00874281" w:rsidRDefault="001E77E0" w:rsidP="001E77E0">
      <w:pPr>
        <w:contextualSpacing/>
        <w:rPr>
          <w:sz w:val="30"/>
          <w:szCs w:val="30"/>
        </w:rPr>
      </w:pPr>
      <w:r w:rsidRPr="00874281">
        <w:rPr>
          <w:sz w:val="30"/>
          <w:szCs w:val="30"/>
        </w:rPr>
        <w:t>(СЛАЙД</w:t>
      </w:r>
      <w:r w:rsidR="006727D5">
        <w:rPr>
          <w:sz w:val="30"/>
          <w:szCs w:val="30"/>
        </w:rPr>
        <w:t>Ы</w:t>
      </w:r>
      <w:r w:rsidRPr="00874281">
        <w:rPr>
          <w:sz w:val="30"/>
          <w:szCs w:val="30"/>
        </w:rPr>
        <w:t xml:space="preserve"> </w:t>
      </w:r>
      <w:r w:rsidR="006727D5">
        <w:rPr>
          <w:sz w:val="30"/>
          <w:szCs w:val="30"/>
        </w:rPr>
        <w:t>2, 3</w:t>
      </w:r>
      <w:r w:rsidRPr="00874281">
        <w:rPr>
          <w:sz w:val="30"/>
          <w:szCs w:val="30"/>
        </w:rPr>
        <w:t>)</w:t>
      </w:r>
    </w:p>
    <w:p w14:paraId="15D0DF0D" w14:textId="7DCA0761" w:rsidR="001E77E0" w:rsidRPr="00874281" w:rsidRDefault="001E77E0" w:rsidP="001E77E0">
      <w:pPr>
        <w:shd w:val="clear" w:color="auto" w:fill="FFFFFF"/>
        <w:contextualSpacing/>
        <w:rPr>
          <w:rFonts w:eastAsia="Times New Roman"/>
          <w:sz w:val="30"/>
          <w:szCs w:val="30"/>
        </w:rPr>
      </w:pPr>
      <w:r w:rsidRPr="00874281">
        <w:rPr>
          <w:rFonts w:eastAsia="Times New Roman"/>
          <w:sz w:val="30"/>
          <w:szCs w:val="30"/>
        </w:rPr>
        <w:t xml:space="preserve">Технические культуры – это растения, которые являются сырьем для дальнейшей переработки в различных отраслях хозяйства. Выращивание технических культур является довольно трудоемким и затратным (требует внесения большого количества удобрений, орошения и </w:t>
      </w:r>
      <w:r w:rsidR="00624204">
        <w:rPr>
          <w:rFonts w:eastAsia="Times New Roman"/>
          <w:sz w:val="30"/>
          <w:szCs w:val="30"/>
        </w:rPr>
        <w:t>тому подобное</w:t>
      </w:r>
      <w:r w:rsidRPr="00874281">
        <w:rPr>
          <w:rFonts w:eastAsia="Times New Roman"/>
          <w:sz w:val="30"/>
          <w:szCs w:val="30"/>
        </w:rPr>
        <w:t>), поэтому выращивают их преимущественно в развивающихся странах или государствах среднего уровня развития, где даже при экстенсивном ведении хозяйства и наличии дешевых трудовых ресурсов выращивание технических культур является рентабельным.</w:t>
      </w:r>
    </w:p>
    <w:p w14:paraId="0909B783" w14:textId="080B6813" w:rsidR="001E77E0" w:rsidRPr="00874281" w:rsidRDefault="001E77E0" w:rsidP="001E77E0">
      <w:pPr>
        <w:contextualSpacing/>
        <w:rPr>
          <w:sz w:val="30"/>
          <w:szCs w:val="30"/>
        </w:rPr>
      </w:pPr>
      <w:r w:rsidRPr="00874281">
        <w:rPr>
          <w:sz w:val="30"/>
          <w:szCs w:val="30"/>
        </w:rPr>
        <w:t xml:space="preserve">(СЛАЙД </w:t>
      </w:r>
      <w:r w:rsidR="006727D5">
        <w:rPr>
          <w:sz w:val="30"/>
          <w:szCs w:val="30"/>
        </w:rPr>
        <w:t>4</w:t>
      </w:r>
      <w:r w:rsidRPr="00874281">
        <w:rPr>
          <w:sz w:val="30"/>
          <w:szCs w:val="30"/>
        </w:rPr>
        <w:t>)</w:t>
      </w:r>
    </w:p>
    <w:p w14:paraId="54D1E27F"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По своему назначению технические культуры разделяют на волокнистые, масличные, сахаристые, тонизирующие, крахмалистые, каучуконосные, наркотические и другие. </w:t>
      </w:r>
    </w:p>
    <w:p w14:paraId="12EB0E09" w14:textId="14DB2CAE" w:rsidR="001E77E0" w:rsidRPr="00874281" w:rsidRDefault="001E77E0" w:rsidP="001E77E0">
      <w:pPr>
        <w:contextualSpacing/>
        <w:rPr>
          <w:sz w:val="30"/>
          <w:szCs w:val="30"/>
        </w:rPr>
      </w:pPr>
      <w:r w:rsidRPr="00874281">
        <w:rPr>
          <w:sz w:val="30"/>
          <w:szCs w:val="30"/>
        </w:rPr>
        <w:t xml:space="preserve">(СЛАЙД </w:t>
      </w:r>
      <w:r w:rsidR="006727D5">
        <w:rPr>
          <w:sz w:val="30"/>
          <w:szCs w:val="30"/>
        </w:rPr>
        <w:t>5</w:t>
      </w:r>
      <w:r w:rsidRPr="00874281">
        <w:rPr>
          <w:sz w:val="30"/>
          <w:szCs w:val="30"/>
        </w:rPr>
        <w:t>)</w:t>
      </w:r>
    </w:p>
    <w:p w14:paraId="4B84F859" w14:textId="43FB3BD7" w:rsidR="001E77E0" w:rsidRPr="00874281" w:rsidRDefault="001E77E0" w:rsidP="007F6DC5">
      <w:pPr>
        <w:contextualSpacing/>
        <w:rPr>
          <w:rFonts w:eastAsia="Times New Roman"/>
          <w:sz w:val="30"/>
          <w:szCs w:val="30"/>
        </w:rPr>
      </w:pPr>
      <w:r w:rsidRPr="00874281">
        <w:rPr>
          <w:rFonts w:eastAsia="Times New Roman"/>
          <w:b/>
          <w:bCs/>
          <w:sz w:val="30"/>
          <w:szCs w:val="30"/>
        </w:rPr>
        <w:t>Лен как прядильная и масличная культура: значение, применение</w:t>
      </w:r>
      <w:r w:rsidR="007F6DC5">
        <w:rPr>
          <w:rFonts w:eastAsia="Times New Roman"/>
          <w:b/>
          <w:bCs/>
          <w:sz w:val="30"/>
          <w:szCs w:val="30"/>
        </w:rPr>
        <w:t xml:space="preserve">. </w:t>
      </w:r>
      <w:r w:rsidRPr="00874281">
        <w:rPr>
          <w:rFonts w:eastAsia="Times New Roman"/>
          <w:bCs/>
          <w:sz w:val="30"/>
          <w:szCs w:val="30"/>
        </w:rPr>
        <w:t>Волокнистые или прядильные культуры</w:t>
      </w:r>
      <w:r w:rsidRPr="00874281">
        <w:rPr>
          <w:rFonts w:eastAsia="Times New Roman"/>
          <w:sz w:val="30"/>
          <w:szCs w:val="30"/>
        </w:rPr>
        <w:t xml:space="preserve"> – одни из важнейших среди технических культур. К ним относятся хлопок, лен-долгунец, конопля, абака, джут, сизаль. Хлопок был окультурен в Латинской Америке. </w:t>
      </w:r>
    </w:p>
    <w:p w14:paraId="5823CFE7" w14:textId="77777777" w:rsidR="001E77E0" w:rsidRPr="00874281" w:rsidRDefault="001E77E0" w:rsidP="001E77E0">
      <w:pPr>
        <w:ind w:firstLine="720"/>
        <w:contextualSpacing/>
        <w:rPr>
          <w:rFonts w:eastAsia="Times New Roman"/>
          <w:b/>
          <w:bCs/>
          <w:sz w:val="30"/>
          <w:szCs w:val="30"/>
        </w:rPr>
      </w:pPr>
      <w:r w:rsidRPr="00874281">
        <w:rPr>
          <w:rFonts w:eastAsia="Times New Roman"/>
          <w:sz w:val="30"/>
          <w:szCs w:val="30"/>
        </w:rPr>
        <w:t xml:space="preserve">Прядильные культуры выращивают для получения натурального растительного волокна, из которого делают различные ткани. В мировом производстве прядильных материалов первые четыре места занимают соответственно хлопчатник, джут, лен и конопля. У хлопчатника волокно </w:t>
      </w:r>
      <w:r w:rsidRPr="00874281">
        <w:rPr>
          <w:rFonts w:eastAsia="Times New Roman"/>
          <w:sz w:val="30"/>
          <w:szCs w:val="30"/>
        </w:rPr>
        <w:lastRenderedPageBreak/>
        <w:t>образуется на семенах, у других культур – в стеблях (лен, конопля, джут, кенаф). Почти все прядильные культуры дают семена, содержащие ценное масло, используемое в пищу и для технических целей. После извлечения масла из семян остается жмых или шрот, представляющие собой ценный белковый корм для скота.</w:t>
      </w:r>
      <w:r w:rsidRPr="00874281">
        <w:rPr>
          <w:rFonts w:eastAsia="Times New Roman"/>
          <w:b/>
          <w:bCs/>
          <w:sz w:val="30"/>
          <w:szCs w:val="30"/>
        </w:rPr>
        <w:t xml:space="preserve"> </w:t>
      </w:r>
    </w:p>
    <w:p w14:paraId="70EBA8E2" w14:textId="3C49D616" w:rsidR="001E77E0" w:rsidRPr="00874281" w:rsidRDefault="001E77E0" w:rsidP="001E77E0">
      <w:pPr>
        <w:contextualSpacing/>
        <w:rPr>
          <w:sz w:val="30"/>
          <w:szCs w:val="30"/>
        </w:rPr>
      </w:pPr>
      <w:r w:rsidRPr="00874281">
        <w:rPr>
          <w:sz w:val="30"/>
          <w:szCs w:val="30"/>
        </w:rPr>
        <w:t xml:space="preserve">(СЛАЙД </w:t>
      </w:r>
      <w:r w:rsidR="006727D5">
        <w:rPr>
          <w:sz w:val="30"/>
          <w:szCs w:val="30"/>
        </w:rPr>
        <w:t>6</w:t>
      </w:r>
      <w:r w:rsidRPr="00874281">
        <w:rPr>
          <w:sz w:val="30"/>
          <w:szCs w:val="30"/>
        </w:rPr>
        <w:t>)</w:t>
      </w:r>
    </w:p>
    <w:p w14:paraId="1BBAC962"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На сегодня крупнейшими производителями хлопка являются азиатские страны (Китай, Индия, Пакистан, Узбекистан, Турция, Сирия), а также США, Бразилия, Греция. Египет выращивает тонковолокнистый хлопок и стал его крупнейшим поставщиком на мировой рынок. Средневолокнистый хлопок экспортируют США (30%), Китай, Пакистан, страны Центральной Азии. Больше хлопка импортируют Япония, Южная Корея и европейские страны.</w:t>
      </w:r>
    </w:p>
    <w:p w14:paraId="67CC8200" w14:textId="77777777" w:rsidR="001E77E0" w:rsidRPr="00874281" w:rsidRDefault="001E77E0" w:rsidP="00DB69D8">
      <w:pPr>
        <w:ind w:firstLine="720"/>
        <w:contextualSpacing/>
        <w:rPr>
          <w:sz w:val="30"/>
          <w:szCs w:val="30"/>
        </w:rPr>
      </w:pPr>
      <w:r w:rsidRPr="00874281">
        <w:rPr>
          <w:rFonts w:eastAsia="Times New Roman"/>
          <w:sz w:val="30"/>
          <w:szCs w:val="30"/>
        </w:rPr>
        <w:t xml:space="preserve">Мировая площадь под прядильным льном составляет около 2 млн га. Почти 70 % этой площади приходится на страны СНГ. Основные посевы размещены в Беларуси и Нечерноземной зоне России. Лен на волокно выращивается в США, Японии, Бельгии, Голландии, Польше. Масличный лен высевают главным образом в Аргентине, США, Канаде, Индии и Средней Азии. Лучший лен выращивают в районах с умеренным и влажным климатом. </w:t>
      </w:r>
    </w:p>
    <w:p w14:paraId="2BA42C31" w14:textId="56B6289D" w:rsidR="001E77E0" w:rsidRPr="00874281" w:rsidRDefault="001E77E0" w:rsidP="00DB69D8">
      <w:pPr>
        <w:ind w:firstLine="720"/>
        <w:contextualSpacing/>
        <w:rPr>
          <w:sz w:val="30"/>
          <w:szCs w:val="30"/>
        </w:rPr>
      </w:pPr>
      <w:r w:rsidRPr="00874281">
        <w:rPr>
          <w:sz w:val="30"/>
          <w:szCs w:val="30"/>
        </w:rPr>
        <w:t xml:space="preserve">(СЛАЙД </w:t>
      </w:r>
      <w:r w:rsidR="006727D5">
        <w:rPr>
          <w:sz w:val="30"/>
          <w:szCs w:val="30"/>
        </w:rPr>
        <w:t>7</w:t>
      </w:r>
      <w:r w:rsidRPr="00874281">
        <w:rPr>
          <w:sz w:val="30"/>
          <w:szCs w:val="30"/>
        </w:rPr>
        <w:t>)</w:t>
      </w:r>
    </w:p>
    <w:p w14:paraId="544026BF" w14:textId="77777777" w:rsidR="001E77E0" w:rsidRPr="00874281" w:rsidRDefault="001E77E0" w:rsidP="00DB69D8">
      <w:pPr>
        <w:ind w:firstLine="720"/>
        <w:contextualSpacing/>
        <w:rPr>
          <w:rFonts w:eastAsia="Times New Roman"/>
          <w:sz w:val="30"/>
          <w:szCs w:val="30"/>
        </w:rPr>
      </w:pPr>
      <w:r w:rsidRPr="00874281">
        <w:rPr>
          <w:rFonts w:eastAsia="Times New Roman"/>
          <w:sz w:val="30"/>
          <w:szCs w:val="30"/>
        </w:rPr>
        <w:t xml:space="preserve">Лен-долгунец – одна из древних культур, которую выращивают около 9 тысяч лет. Его выращивают главным образом на севере и северо-востоке республики. В Орше расположен второй по мощности в СНГ (после Костромского) льнокомбинат. </w:t>
      </w:r>
    </w:p>
    <w:p w14:paraId="3C1B4A26" w14:textId="77777777" w:rsidR="001E77E0" w:rsidRPr="00874281" w:rsidRDefault="001E77E0" w:rsidP="00DB69D8">
      <w:pPr>
        <w:ind w:firstLine="720"/>
        <w:contextualSpacing/>
        <w:rPr>
          <w:rFonts w:eastAsia="Times New Roman"/>
          <w:sz w:val="30"/>
          <w:szCs w:val="30"/>
        </w:rPr>
      </w:pPr>
      <w:r w:rsidRPr="00874281">
        <w:rPr>
          <w:rFonts w:eastAsia="Times New Roman"/>
          <w:sz w:val="30"/>
          <w:szCs w:val="30"/>
        </w:rPr>
        <w:t>Лен дает два ценных продукта: волокно и семена. В льноводстве России и Беларуси существует три направления.</w:t>
      </w:r>
    </w:p>
    <w:p w14:paraId="7DF868B2" w14:textId="77777777" w:rsidR="001E77E0" w:rsidRPr="00874281" w:rsidRDefault="001E77E0" w:rsidP="00DB69D8">
      <w:pPr>
        <w:ind w:firstLine="720"/>
        <w:contextualSpacing/>
        <w:rPr>
          <w:rFonts w:eastAsia="Times New Roman"/>
          <w:spacing w:val="4"/>
          <w:sz w:val="30"/>
          <w:szCs w:val="30"/>
        </w:rPr>
      </w:pPr>
      <w:r w:rsidRPr="00874281">
        <w:rPr>
          <w:rFonts w:eastAsia="Times New Roman"/>
          <w:sz w:val="30"/>
          <w:szCs w:val="30"/>
        </w:rPr>
        <w:t xml:space="preserve">1. Культура льна только на волокно. Уборка проводится во время </w:t>
      </w:r>
      <w:proofErr w:type="spellStart"/>
      <w:r w:rsidRPr="00874281">
        <w:rPr>
          <w:rFonts w:eastAsia="Times New Roman"/>
          <w:sz w:val="30"/>
          <w:szCs w:val="30"/>
        </w:rPr>
        <w:t>отцветания</w:t>
      </w:r>
      <w:proofErr w:type="spellEnd"/>
      <w:r w:rsidRPr="00874281">
        <w:rPr>
          <w:rFonts w:eastAsia="Times New Roman"/>
          <w:sz w:val="30"/>
          <w:szCs w:val="30"/>
        </w:rPr>
        <w:t xml:space="preserve"> (лен-зеленец). Из стеблей недозрелого льна выделяют ценное волокно, используемое для кружев и других тонких </w:t>
      </w:r>
      <w:r w:rsidRPr="00874281">
        <w:rPr>
          <w:rFonts w:eastAsia="Times New Roman"/>
          <w:spacing w:val="4"/>
          <w:sz w:val="30"/>
          <w:szCs w:val="30"/>
        </w:rPr>
        <w:t>изделий. В стебле льна-долгунца содержится до 33% волокна (у масличного льна – почти вдвое меньше).</w:t>
      </w:r>
    </w:p>
    <w:p w14:paraId="3DD56D26" w14:textId="77777777" w:rsidR="001E77E0" w:rsidRPr="00874281" w:rsidRDefault="001E77E0" w:rsidP="00DB69D8">
      <w:pPr>
        <w:ind w:firstLine="720"/>
        <w:contextualSpacing/>
        <w:rPr>
          <w:rFonts w:eastAsia="Times New Roman"/>
          <w:sz w:val="30"/>
          <w:szCs w:val="30"/>
        </w:rPr>
      </w:pPr>
      <w:r w:rsidRPr="00874281">
        <w:rPr>
          <w:rFonts w:eastAsia="Times New Roman"/>
          <w:sz w:val="30"/>
          <w:szCs w:val="30"/>
        </w:rPr>
        <w:t>2. Культура льна только на семена (масличный лен). Из семян получают льняное масло (его количество составляет до 47% от веса семян). Низкокачественное волокно из коротких стеблей льна используется для переработки на паклю, шпагат, веревки, грубые ткани, на изготовление высоких сортов бумаги.</w:t>
      </w:r>
    </w:p>
    <w:p w14:paraId="3FC927A4"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3. Культура льна на волокно и семена. При уборке льна-долгунца в раннюю желтую спелость из стеблей получается высокоценное волокно (16–30%), а из семян добывается масло. Это последнее направление в льноводстве теперь является основным.</w:t>
      </w:r>
    </w:p>
    <w:p w14:paraId="23029A71" w14:textId="77777777" w:rsidR="001E77E0" w:rsidRPr="00874281" w:rsidRDefault="001E77E0" w:rsidP="001E77E0">
      <w:pPr>
        <w:tabs>
          <w:tab w:val="num" w:pos="720"/>
        </w:tabs>
        <w:contextualSpacing/>
        <w:rPr>
          <w:rFonts w:eastAsia="Times New Roman"/>
          <w:sz w:val="30"/>
          <w:szCs w:val="30"/>
        </w:rPr>
      </w:pPr>
      <w:r w:rsidRPr="00874281">
        <w:rPr>
          <w:rFonts w:eastAsia="Times New Roman"/>
          <w:sz w:val="30"/>
          <w:szCs w:val="30"/>
        </w:rPr>
        <w:lastRenderedPageBreak/>
        <w:t>В стебле льна содержится до 30% луба. Льняное волокно хорошо противостоит гниению, в 2 раза крепче хлопкового и в 3 раза – шерстяного. Из него вырабатывают полотно, брезент, парусину.</w:t>
      </w:r>
      <w:r w:rsidRPr="00874281">
        <w:rPr>
          <w:sz w:val="30"/>
          <w:szCs w:val="30"/>
        </w:rPr>
        <w:t xml:space="preserve"> </w:t>
      </w:r>
      <w:r w:rsidRPr="00874281">
        <w:rPr>
          <w:rFonts w:eastAsia="Times New Roman"/>
          <w:sz w:val="30"/>
          <w:szCs w:val="30"/>
        </w:rPr>
        <w:t xml:space="preserve">Лен – экспортная культура. </w:t>
      </w:r>
    </w:p>
    <w:p w14:paraId="35EBAF0D" w14:textId="469A2664" w:rsidR="001E77E0" w:rsidRPr="00874281" w:rsidRDefault="001E77E0" w:rsidP="001E77E0">
      <w:pPr>
        <w:contextualSpacing/>
        <w:rPr>
          <w:sz w:val="30"/>
          <w:szCs w:val="30"/>
        </w:rPr>
      </w:pPr>
      <w:r w:rsidRPr="00874281">
        <w:rPr>
          <w:sz w:val="30"/>
          <w:szCs w:val="30"/>
        </w:rPr>
        <w:t xml:space="preserve">(СЛАЙД </w:t>
      </w:r>
      <w:r w:rsidR="006727D5">
        <w:rPr>
          <w:sz w:val="30"/>
          <w:szCs w:val="30"/>
        </w:rPr>
        <w:t>8</w:t>
      </w:r>
      <w:r w:rsidRPr="00874281">
        <w:rPr>
          <w:sz w:val="30"/>
          <w:szCs w:val="30"/>
        </w:rPr>
        <w:t>)</w:t>
      </w:r>
    </w:p>
    <w:p w14:paraId="2DA762EF" w14:textId="77777777" w:rsidR="001E77E0" w:rsidRPr="00874281" w:rsidRDefault="001E77E0" w:rsidP="001E77E0">
      <w:pPr>
        <w:tabs>
          <w:tab w:val="num" w:pos="720"/>
        </w:tabs>
        <w:contextualSpacing/>
        <w:rPr>
          <w:rFonts w:eastAsia="Times New Roman"/>
          <w:sz w:val="30"/>
          <w:szCs w:val="30"/>
        </w:rPr>
      </w:pPr>
      <w:r w:rsidRPr="00874281">
        <w:rPr>
          <w:rFonts w:eastAsia="Times New Roman"/>
          <w:sz w:val="30"/>
          <w:szCs w:val="30"/>
        </w:rPr>
        <w:t xml:space="preserve">Из семян льна получают масло (35–42% веса семян), имеющее пищевую ценность. Оно применяется при производстве олифы, красок, лаков, мыла и других материалов. Из семян льна можно выпекать вкусный хлеб, что и делали в средние века в южной Европе. Из пакли, побочного продукта переработки льна, вьют веревки, шпагат, ее используют как </w:t>
      </w:r>
      <w:proofErr w:type="spellStart"/>
      <w:r w:rsidRPr="00874281">
        <w:rPr>
          <w:rFonts w:eastAsia="Times New Roman"/>
          <w:sz w:val="30"/>
          <w:szCs w:val="30"/>
        </w:rPr>
        <w:t>конопаточный</w:t>
      </w:r>
      <w:proofErr w:type="spellEnd"/>
      <w:r w:rsidRPr="00874281">
        <w:rPr>
          <w:rFonts w:eastAsia="Times New Roman"/>
          <w:sz w:val="30"/>
          <w:szCs w:val="30"/>
        </w:rPr>
        <w:t xml:space="preserve"> материал. Древесинная часть стебля льна – костра, которая остается при отделении волокна, идет на топливо, служит сырьем для получения бумаги, пластмасс, спирта, ацетона и теплоизоляционных материалов. Льняной жмых – ценный концентрированный корм для скота. Он содержит до 25% белка и более 30% </w:t>
      </w:r>
      <w:proofErr w:type="spellStart"/>
      <w:r w:rsidRPr="00874281">
        <w:rPr>
          <w:rFonts w:eastAsia="Times New Roman"/>
          <w:sz w:val="30"/>
          <w:szCs w:val="30"/>
        </w:rPr>
        <w:t>переваримых</w:t>
      </w:r>
      <w:proofErr w:type="spellEnd"/>
      <w:r w:rsidRPr="00874281">
        <w:rPr>
          <w:rFonts w:eastAsia="Times New Roman"/>
          <w:sz w:val="30"/>
          <w:szCs w:val="30"/>
        </w:rPr>
        <w:t xml:space="preserve"> </w:t>
      </w:r>
      <w:proofErr w:type="spellStart"/>
      <w:r w:rsidRPr="00874281">
        <w:rPr>
          <w:rFonts w:eastAsia="Times New Roman"/>
          <w:sz w:val="30"/>
          <w:szCs w:val="30"/>
        </w:rPr>
        <w:t>безазотистых</w:t>
      </w:r>
      <w:proofErr w:type="spellEnd"/>
      <w:r w:rsidRPr="00874281">
        <w:rPr>
          <w:rFonts w:eastAsia="Times New Roman"/>
          <w:sz w:val="30"/>
          <w:szCs w:val="30"/>
        </w:rPr>
        <w:t xml:space="preserve"> веществ.</w:t>
      </w:r>
    </w:p>
    <w:p w14:paraId="098B432B"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Лен – это «северный шелк». Льняное волокно идет на изготовление разнообразных тканей – от грубых мешочных и упаковочных до тонких </w:t>
      </w:r>
      <w:proofErr w:type="spellStart"/>
      <w:r w:rsidRPr="00874281">
        <w:rPr>
          <w:rFonts w:eastAsia="Times New Roman"/>
          <w:sz w:val="30"/>
          <w:szCs w:val="30"/>
        </w:rPr>
        <w:t>батистов</w:t>
      </w:r>
      <w:proofErr w:type="spellEnd"/>
      <w:r w:rsidRPr="00874281">
        <w:rPr>
          <w:rFonts w:eastAsia="Times New Roman"/>
          <w:sz w:val="30"/>
          <w:szCs w:val="30"/>
        </w:rPr>
        <w:t xml:space="preserve"> и кружев. Пряжа из льна значительно крепче нитей из хлопка и шерсти, уступая в этом отношении волокну рами и шелку.</w:t>
      </w:r>
    </w:p>
    <w:p w14:paraId="3E9C8204" w14:textId="2457ABF9" w:rsidR="001E77E0" w:rsidRPr="00874281" w:rsidRDefault="001E77E0" w:rsidP="001E77E0">
      <w:pPr>
        <w:ind w:firstLine="720"/>
        <w:contextualSpacing/>
        <w:rPr>
          <w:rFonts w:eastAsia="Times New Roman"/>
          <w:sz w:val="30"/>
          <w:szCs w:val="30"/>
        </w:rPr>
      </w:pPr>
      <w:r w:rsidRPr="00874281">
        <w:rPr>
          <w:rFonts w:eastAsia="Times New Roman"/>
          <w:sz w:val="30"/>
          <w:szCs w:val="30"/>
        </w:rPr>
        <w:t>Льняные ткани и изделия: полотно, скатерти, полотенца, парусина – отличаются большой прочностью и красотой. Из волокна льна изготавливают брезенты, мешки, приводные ремни, шланги, крученые нитки для рыболовных снастей, канаты. Льняные ткани хорошо противостоят гниению и медленно изнашиваются. При повышении влажности крепость льняной ткани увеличивается, что очень важно в технической обстановке. Льняное волокно – один из лучших компонентов при совместном применении с химическим волокном. Технические ткани из льняного волокна используются в автомобильной, авиационной, резиновой, обувной и многих других отраслях промышленности.</w:t>
      </w:r>
    </w:p>
    <w:p w14:paraId="1534B28A" w14:textId="384737DF"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Короткое льняное волокно (кудель, пакля) используется как обтирочный и упаковочный материал, а также для конопатки щелей домов, судов и </w:t>
      </w:r>
      <w:r w:rsidR="00624204">
        <w:rPr>
          <w:rFonts w:eastAsia="Times New Roman"/>
          <w:sz w:val="30"/>
          <w:szCs w:val="30"/>
        </w:rPr>
        <w:t>так далее</w:t>
      </w:r>
      <w:r w:rsidRPr="00874281">
        <w:rPr>
          <w:rFonts w:eastAsia="Times New Roman"/>
          <w:sz w:val="30"/>
          <w:szCs w:val="30"/>
        </w:rPr>
        <w:t>. Льняная костра (древесина стеблей после отделения волокна, содержащая до 64% целлюлозы) идет на производство прессованных строительных плит, картона, бумаги и изоляционных материалов, этилового спирта, ацетона, а также на топливо.</w:t>
      </w:r>
    </w:p>
    <w:p w14:paraId="21B21EDE" w14:textId="77777777" w:rsidR="001E77E0" w:rsidRPr="00874281" w:rsidRDefault="001E77E0" w:rsidP="001E77E0">
      <w:pPr>
        <w:ind w:firstLine="720"/>
        <w:contextualSpacing/>
        <w:rPr>
          <w:spacing w:val="-6"/>
          <w:sz w:val="30"/>
          <w:szCs w:val="30"/>
        </w:rPr>
      </w:pPr>
      <w:r w:rsidRPr="00874281">
        <w:rPr>
          <w:rFonts w:eastAsia="Times New Roman"/>
          <w:spacing w:val="-6"/>
          <w:sz w:val="30"/>
          <w:szCs w:val="30"/>
        </w:rPr>
        <w:t xml:space="preserve">Льняное масло используется в пищевой, мыловаренной, лакокрасочной, резиновой и других отраслях промышленности. Льняные семена и выделяемая ими слизь используются в медицине. Льняной жмых, содержащий до 36% белковых и до 32% </w:t>
      </w:r>
      <w:proofErr w:type="spellStart"/>
      <w:r w:rsidRPr="00874281">
        <w:rPr>
          <w:rFonts w:eastAsia="Times New Roman"/>
          <w:spacing w:val="-6"/>
          <w:sz w:val="30"/>
          <w:szCs w:val="30"/>
        </w:rPr>
        <w:t>переваримых</w:t>
      </w:r>
      <w:proofErr w:type="spellEnd"/>
      <w:r w:rsidRPr="00874281">
        <w:rPr>
          <w:rFonts w:eastAsia="Times New Roman"/>
          <w:spacing w:val="-6"/>
          <w:sz w:val="30"/>
          <w:szCs w:val="30"/>
        </w:rPr>
        <w:t xml:space="preserve"> </w:t>
      </w:r>
      <w:proofErr w:type="spellStart"/>
      <w:r w:rsidRPr="00874281">
        <w:rPr>
          <w:rFonts w:eastAsia="Times New Roman"/>
          <w:spacing w:val="-6"/>
          <w:sz w:val="30"/>
          <w:szCs w:val="30"/>
        </w:rPr>
        <w:t>безазотистых</w:t>
      </w:r>
      <w:proofErr w:type="spellEnd"/>
      <w:r w:rsidRPr="00874281">
        <w:rPr>
          <w:rFonts w:eastAsia="Times New Roman"/>
          <w:spacing w:val="-6"/>
          <w:sz w:val="30"/>
          <w:szCs w:val="30"/>
        </w:rPr>
        <w:t xml:space="preserve"> веществ, до 12% масла и в 1 кг – 4,3 г кальция, 8,5 г фосфора, 2 мг каротина, а также </w:t>
      </w:r>
      <w:r w:rsidRPr="00874281">
        <w:rPr>
          <w:rFonts w:eastAsia="Times New Roman"/>
          <w:spacing w:val="-6"/>
          <w:sz w:val="30"/>
          <w:szCs w:val="30"/>
        </w:rPr>
        <w:lastRenderedPageBreak/>
        <w:t>1,15 корм. ед., является высокоценным концентрированным кормом для сельскохозяйственных животных, особенно для молодняка.</w:t>
      </w:r>
    </w:p>
    <w:p w14:paraId="4956F01B" w14:textId="2DBC0F47" w:rsidR="001E77E0" w:rsidRPr="00874281" w:rsidRDefault="001E77E0" w:rsidP="001E77E0">
      <w:pPr>
        <w:contextualSpacing/>
        <w:rPr>
          <w:sz w:val="30"/>
          <w:szCs w:val="30"/>
        </w:rPr>
      </w:pPr>
      <w:r w:rsidRPr="00874281">
        <w:rPr>
          <w:sz w:val="30"/>
          <w:szCs w:val="30"/>
        </w:rPr>
        <w:t xml:space="preserve">(СЛАЙД </w:t>
      </w:r>
      <w:r w:rsidR="006727D5">
        <w:rPr>
          <w:sz w:val="30"/>
          <w:szCs w:val="30"/>
        </w:rPr>
        <w:t>9</w:t>
      </w:r>
      <w:r w:rsidRPr="00874281">
        <w:rPr>
          <w:sz w:val="30"/>
          <w:szCs w:val="30"/>
        </w:rPr>
        <w:t>)</w:t>
      </w:r>
    </w:p>
    <w:p w14:paraId="4E53C2E3" w14:textId="49C3AA97" w:rsidR="001E77E0" w:rsidRPr="00874281" w:rsidRDefault="001E77E0" w:rsidP="007F6DC5">
      <w:pPr>
        <w:contextualSpacing/>
        <w:rPr>
          <w:rFonts w:eastAsia="Times New Roman"/>
          <w:sz w:val="30"/>
          <w:szCs w:val="30"/>
        </w:rPr>
      </w:pPr>
      <w:r w:rsidRPr="00874281">
        <w:rPr>
          <w:rFonts w:eastAsia="Times New Roman"/>
          <w:b/>
          <w:bCs/>
          <w:sz w:val="30"/>
          <w:szCs w:val="30"/>
        </w:rPr>
        <w:t>Масличные культуры: представители, значение и применение</w:t>
      </w:r>
      <w:r w:rsidR="007F6DC5">
        <w:rPr>
          <w:rFonts w:eastAsia="Times New Roman"/>
          <w:b/>
          <w:bCs/>
          <w:sz w:val="30"/>
          <w:szCs w:val="30"/>
        </w:rPr>
        <w:t xml:space="preserve">. </w:t>
      </w:r>
      <w:r w:rsidRPr="00874281">
        <w:rPr>
          <w:rFonts w:eastAsia="Times New Roman"/>
          <w:spacing w:val="-4"/>
          <w:sz w:val="30"/>
          <w:szCs w:val="30"/>
        </w:rPr>
        <w:t>К масличным культурам относят растения, семена и плоды которых содержат жир (20 – 60%) и являются сырьем для получения растительного масла, а оно имеет большое пищевое и техническое значение. Его употребляют в пищу, применяют в хлебопекарной, кондитерской, консервной промышленности, оно служит сырьем при изготовлении маргарина, мыла, олифы, стеарина, линолеума, используется в лакокрасочном производстве, при ситцепечатании, в парфюмерии, медицине.</w:t>
      </w:r>
      <w:r w:rsidRPr="00874281">
        <w:rPr>
          <w:rFonts w:eastAsia="Times New Roman"/>
          <w:sz w:val="30"/>
          <w:szCs w:val="30"/>
        </w:rPr>
        <w:t xml:space="preserve"> При переработке на масло семян масличных культур остаются жмых и шрот (обезжиренный жмых) с высоким содержанием белка. Жмых подсолнечника, льна, конопли, сои – ценный концентрированный корм для животных, богатый белком и жиром. Многие из масличных растений – хорошие медоносы. Количество и качество жира в семенах и плодах различных культур зависят от вида и сорта растений, а также от условий их произрастания (почвы, климата, агротехники). В плодах и семенах масличных культур содержатся белки, в состав которых входят многие незаменимые аминокислоты (лизин, триптофан, цистин, аргинин), что делает их полноценными.</w:t>
      </w:r>
    </w:p>
    <w:p w14:paraId="7E686F6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 мировом земледелии эти культуры занимают значительную посевную площадь. Распространенными масличными культурами являются соя, подсолнечник, арахис, рапс, маслины (олива), масляная кокосовая пальма. Соя выращивается преимущественно в США, Китае, Бразилии, Индонезии, арахис – в Южной Азии, Западной Африке, Аргентине. </w:t>
      </w:r>
    </w:p>
    <w:p w14:paraId="0785D22E"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Главными районами выращивания сои в мире являются страны с большим количеством осадков в летний период. Родиной сои считают Китай. Однако наибольшие урожаи на протяжении последних десятилетий собирают в США. Стремительно наращивают производство сои страны Латинской Америки (Бразилия, Аргентина, Парагвай, Боливия) и Индия. Соя является важной культурой для производства комбикормов, благодаря значительному содержанию белка. В Республике Беларусь в последние годы в результате реализации программ импортозамещения проведена работа по созданию отечественных холодостойких сортов сои и ее внедрению в производство. Тем не менее, основной масличной культурой в нашем регионе является рапс.</w:t>
      </w:r>
    </w:p>
    <w:p w14:paraId="33DCDE97"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Основные мировые производители рапса – европейские страны (Франция, Германия, Польша) и Канада, арахиса – Индия, Китай, США, Бразилия, Аргентина, Нигерия, подсолнечника – Аргентина, Украина, Россия, США, Франция, масличной пальмы – страны Юго-Восточной </w:t>
      </w:r>
      <w:r w:rsidRPr="00874281">
        <w:rPr>
          <w:rFonts w:eastAsia="Times New Roman"/>
          <w:sz w:val="30"/>
          <w:szCs w:val="30"/>
        </w:rPr>
        <w:lastRenderedPageBreak/>
        <w:t>Азии, Гвинейского залива и Океании, масла – страны Средиземноморья (прежде Испания, Италия, Греция, Турция).</w:t>
      </w:r>
    </w:p>
    <w:p w14:paraId="3B542351" w14:textId="72040663"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Масличные культуры представлены большим разнообразием ботанических видов различных семейств: Астровые, Капустные, Бобовые, Яснотковые, Молочайные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25DBB9D0" w14:textId="5C197503" w:rsidR="001E77E0" w:rsidRPr="00874281" w:rsidRDefault="001E77E0" w:rsidP="001E77E0">
      <w:pPr>
        <w:contextualSpacing/>
        <w:rPr>
          <w:sz w:val="30"/>
          <w:szCs w:val="30"/>
        </w:rPr>
      </w:pPr>
      <w:r w:rsidRPr="00874281">
        <w:rPr>
          <w:sz w:val="30"/>
          <w:szCs w:val="30"/>
        </w:rPr>
        <w:t>(СЛАЙД 1</w:t>
      </w:r>
      <w:r w:rsidR="006727D5">
        <w:rPr>
          <w:sz w:val="30"/>
          <w:szCs w:val="30"/>
        </w:rPr>
        <w:t>0</w:t>
      </w:r>
      <w:r w:rsidRPr="00874281">
        <w:rPr>
          <w:sz w:val="30"/>
          <w:szCs w:val="30"/>
        </w:rPr>
        <w:t>)</w:t>
      </w:r>
    </w:p>
    <w:p w14:paraId="79741CCD" w14:textId="77777777" w:rsidR="001E77E0" w:rsidRPr="00874281" w:rsidRDefault="001E77E0" w:rsidP="001E77E0">
      <w:pPr>
        <w:ind w:firstLine="720"/>
        <w:contextualSpacing/>
        <w:rPr>
          <w:rFonts w:eastAsia="Times New Roman"/>
          <w:sz w:val="30"/>
          <w:szCs w:val="30"/>
        </w:rPr>
      </w:pPr>
      <w:r w:rsidRPr="00874281">
        <w:rPr>
          <w:rFonts w:eastAsia="Times New Roman"/>
          <w:spacing w:val="-8"/>
          <w:sz w:val="30"/>
          <w:szCs w:val="30"/>
        </w:rPr>
        <w:t xml:space="preserve">Растительные жиры представляют собой сложные эфиры трехатомного спирта – глицерина – в сочетании с различными жирными кислотами. </w:t>
      </w:r>
      <w:r w:rsidRPr="00874281">
        <w:rPr>
          <w:rFonts w:eastAsia="Times New Roman"/>
          <w:sz w:val="30"/>
          <w:szCs w:val="30"/>
        </w:rPr>
        <w:t>По сравнению с белками и углеводами жиры – менее окисленные соединения и обладают вдвое большей калорийностью, чем белки и углеводы.</w:t>
      </w:r>
    </w:p>
    <w:p w14:paraId="7681E62C" w14:textId="1F4527E4" w:rsidR="001E77E0" w:rsidRPr="00874281" w:rsidRDefault="001E77E0" w:rsidP="001E77E0">
      <w:pPr>
        <w:ind w:firstLine="720"/>
        <w:contextualSpacing/>
        <w:rPr>
          <w:rFonts w:eastAsia="Times New Roman"/>
          <w:sz w:val="30"/>
          <w:szCs w:val="30"/>
        </w:rPr>
      </w:pPr>
      <w:r w:rsidRPr="00874281">
        <w:rPr>
          <w:rFonts w:eastAsia="Times New Roman"/>
          <w:spacing w:val="-4"/>
          <w:sz w:val="30"/>
          <w:szCs w:val="30"/>
        </w:rPr>
        <w:t xml:space="preserve">Свойства жира у различных культур зависят от содержания в них ненасыщенных (олеиновая, линолевая, линоленовая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pacing w:val="-4"/>
          <w:sz w:val="30"/>
          <w:szCs w:val="30"/>
        </w:rPr>
        <w:t>)</w:t>
      </w:r>
      <w:r w:rsidRPr="00874281">
        <w:rPr>
          <w:rFonts w:eastAsia="Times New Roman"/>
          <w:sz w:val="30"/>
          <w:szCs w:val="30"/>
        </w:rPr>
        <w:t xml:space="preserve"> и насыщенных (пальмитолеиновая, стеариновая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жирных кислот.</w:t>
      </w:r>
    </w:p>
    <w:p w14:paraId="70681001" w14:textId="4FA2C3B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Количество и качество жира в семенах и плодах различных культур зависят от вида и сорта растений, а также от условий их произрастания (почвы, климата, агротехники и </w:t>
      </w:r>
      <w:r w:rsidR="00624204">
        <w:rPr>
          <w:rFonts w:eastAsia="Times New Roman"/>
          <w:sz w:val="30"/>
          <w:szCs w:val="30"/>
        </w:rPr>
        <w:t>так далее</w:t>
      </w:r>
      <w:r w:rsidRPr="00874281">
        <w:rPr>
          <w:rFonts w:eastAsia="Times New Roman"/>
          <w:sz w:val="30"/>
          <w:szCs w:val="30"/>
        </w:rPr>
        <w:t>).</w:t>
      </w:r>
    </w:p>
    <w:p w14:paraId="633AF777"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Наиболее ценны для изготовления олифы масла, имеющие много ненасыщенных кислот. Показателем содержания ненасыщенных кислот в масле является йодное число, определяемое по количеству граммов йода, присоединяющемуся к 100 г масла. Чем больше йодное число, тем выше способность масла высыхать.</w:t>
      </w:r>
    </w:p>
    <w:p w14:paraId="683468DE" w14:textId="4E54B903" w:rsidR="001E77E0" w:rsidRPr="00874281" w:rsidRDefault="001E77E0" w:rsidP="001E77E0">
      <w:pPr>
        <w:contextualSpacing/>
        <w:rPr>
          <w:sz w:val="30"/>
          <w:szCs w:val="30"/>
        </w:rPr>
      </w:pPr>
      <w:r w:rsidRPr="00874281">
        <w:rPr>
          <w:sz w:val="30"/>
          <w:szCs w:val="30"/>
        </w:rPr>
        <w:t>(СЛАЙД 1</w:t>
      </w:r>
      <w:r w:rsidR="006727D5">
        <w:rPr>
          <w:sz w:val="30"/>
          <w:szCs w:val="30"/>
        </w:rPr>
        <w:t>1</w:t>
      </w:r>
      <w:r w:rsidRPr="00874281">
        <w:rPr>
          <w:sz w:val="30"/>
          <w:szCs w:val="30"/>
        </w:rPr>
        <w:t>)</w:t>
      </w:r>
    </w:p>
    <w:p w14:paraId="3DA80848" w14:textId="77777777" w:rsidR="001E77E0" w:rsidRPr="00874281" w:rsidRDefault="001E77E0" w:rsidP="001E77E0">
      <w:pPr>
        <w:contextualSpacing/>
        <w:rPr>
          <w:rFonts w:eastAsia="Times New Roman"/>
          <w:sz w:val="30"/>
          <w:szCs w:val="30"/>
        </w:rPr>
      </w:pPr>
      <w:r w:rsidRPr="00874281">
        <w:rPr>
          <w:rFonts w:eastAsia="Times New Roman"/>
          <w:sz w:val="30"/>
          <w:szCs w:val="30"/>
        </w:rPr>
        <w:t>Растительные масла по степени высыхания делятся на три группы:</w:t>
      </w:r>
    </w:p>
    <w:p w14:paraId="725280C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высыхающие (йодное число более 130) – по преимуществу технические масла (</w:t>
      </w:r>
      <w:proofErr w:type="spellStart"/>
      <w:r w:rsidRPr="00874281">
        <w:rPr>
          <w:rFonts w:eastAsia="Times New Roman"/>
          <w:sz w:val="30"/>
          <w:szCs w:val="30"/>
        </w:rPr>
        <w:t>перилловое</w:t>
      </w:r>
      <w:proofErr w:type="spellEnd"/>
      <w:r w:rsidRPr="00874281">
        <w:rPr>
          <w:rFonts w:eastAsia="Times New Roman"/>
          <w:sz w:val="30"/>
          <w:szCs w:val="30"/>
        </w:rPr>
        <w:t xml:space="preserve">, </w:t>
      </w:r>
      <w:proofErr w:type="spellStart"/>
      <w:r w:rsidRPr="00874281">
        <w:rPr>
          <w:rFonts w:eastAsia="Times New Roman"/>
          <w:sz w:val="30"/>
          <w:szCs w:val="30"/>
        </w:rPr>
        <w:t>ляллеманцевое</w:t>
      </w:r>
      <w:proofErr w:type="spellEnd"/>
      <w:r w:rsidRPr="00874281">
        <w:rPr>
          <w:rFonts w:eastAsia="Times New Roman"/>
          <w:sz w:val="30"/>
          <w:szCs w:val="30"/>
        </w:rPr>
        <w:t>, льняное, рыжиковое);</w:t>
      </w:r>
    </w:p>
    <w:p w14:paraId="62225AB5"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полувысыхающие (йодное число 86–130) – в основном пищевые масла (подсолнечное, соевое, кунжутное, рапсовое, горчичное, </w:t>
      </w:r>
      <w:proofErr w:type="spellStart"/>
      <w:r w:rsidRPr="00874281">
        <w:rPr>
          <w:rFonts w:eastAsia="Times New Roman"/>
          <w:sz w:val="30"/>
          <w:szCs w:val="30"/>
        </w:rPr>
        <w:t>сафлоровое</w:t>
      </w:r>
      <w:proofErr w:type="spellEnd"/>
      <w:r w:rsidRPr="00874281">
        <w:rPr>
          <w:rFonts w:eastAsia="Times New Roman"/>
          <w:sz w:val="30"/>
          <w:szCs w:val="30"/>
        </w:rPr>
        <w:t>);</w:t>
      </w:r>
    </w:p>
    <w:p w14:paraId="5AFEAF7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невысыхающие (йодное число менее 85) – из пищевых масел к этой группе относятся арахисовое, из технических – касторовое (клещевинное).</w:t>
      </w:r>
    </w:p>
    <w:p w14:paraId="779F312A"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Пищевые и технические масла должны содержать минимальное количество свободных жирных кислот (наличие их требует дополнительной обработки масла). Показателем содержания свободных кислот в масле служит кислотное число, определяемое по количеству миллиграммов гидроокиси калия, требующемуся для нейтрализации свободных кислот в 1 г масла. Кислотность масла в определенной мере зависит от спелости семян (она выше у недозрелых семян), условий уборки и хранения.</w:t>
      </w:r>
    </w:p>
    <w:p w14:paraId="312E0189"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Многие растительные масла служат сырьем для мыловарения. Пригодность масла для этих целей определяется числом омыления, величина которого равна числу миллиграммов гидроокиси калия, </w:t>
      </w:r>
      <w:r w:rsidRPr="00874281">
        <w:rPr>
          <w:rFonts w:eastAsia="Times New Roman"/>
          <w:sz w:val="30"/>
          <w:szCs w:val="30"/>
        </w:rPr>
        <w:lastRenderedPageBreak/>
        <w:t>необходимого для нейтрализации как свободных, так и связанных с глицерином жирных кислот, содержащихся в 1 г масла.</w:t>
      </w:r>
    </w:p>
    <w:p w14:paraId="4CFDA03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В пищевых маслах не должно быть резко пахнущих или вызывающих болезненные явления веществ. Для технических целей требуются масла с большим содержанием ненасыщенных и низким содержанием свободных кислот, с высоким йодным числом и числом омыления.</w:t>
      </w:r>
    </w:p>
    <w:p w14:paraId="38F72CDA" w14:textId="278DDFF4"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 плодах и семенах масличных культур содержатся белки, в состав которых входят многие незаменимые аминокислоты (лизин, триптофан, цистин, аргинин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что делает их полноценными.</w:t>
      </w:r>
    </w:p>
    <w:p w14:paraId="7D8071BF"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Среди пищевых растительных масел по валовому производству в мире на первом месте стоит соевое, на втором – подсолнечное, затем арахисовое, хлопковое, рапсовое, оливковое (прованское), кунжутное, кукурузное и </w:t>
      </w:r>
      <w:proofErr w:type="spellStart"/>
      <w:r w:rsidRPr="00874281">
        <w:rPr>
          <w:rFonts w:eastAsia="Times New Roman"/>
          <w:sz w:val="30"/>
          <w:szCs w:val="30"/>
        </w:rPr>
        <w:t>сафлоровое</w:t>
      </w:r>
      <w:proofErr w:type="spellEnd"/>
      <w:r w:rsidRPr="00874281">
        <w:rPr>
          <w:rFonts w:eastAsia="Times New Roman"/>
          <w:sz w:val="30"/>
          <w:szCs w:val="30"/>
        </w:rPr>
        <w:t>.</w:t>
      </w:r>
    </w:p>
    <w:p w14:paraId="4398A253"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Среди технических масел по объему производства в мире первое место занимает льняное, второе – касторовое, третье – оливковое (полученное вторичным прессованием).</w:t>
      </w:r>
    </w:p>
    <w:p w14:paraId="51982065" w14:textId="77777777" w:rsidR="001E77E0" w:rsidRPr="00874281" w:rsidRDefault="001E77E0" w:rsidP="00DB69D8">
      <w:pPr>
        <w:ind w:firstLine="720"/>
        <w:contextualSpacing/>
        <w:rPr>
          <w:sz w:val="30"/>
          <w:szCs w:val="30"/>
        </w:rPr>
      </w:pPr>
      <w:r w:rsidRPr="00874281">
        <w:rPr>
          <w:rFonts w:eastAsia="Times New Roman"/>
          <w:sz w:val="30"/>
          <w:szCs w:val="30"/>
        </w:rPr>
        <w:t>Основными масличными культурами в нашей стране являются рапс, подсолнечник и лен масличный, также используются сурепица, горчица.</w:t>
      </w:r>
    </w:p>
    <w:p w14:paraId="541F9F27" w14:textId="7D9DCB2A" w:rsidR="001E77E0" w:rsidRPr="00874281" w:rsidRDefault="001E77E0" w:rsidP="00DB69D8">
      <w:pPr>
        <w:ind w:firstLine="720"/>
        <w:contextualSpacing/>
        <w:rPr>
          <w:sz w:val="30"/>
          <w:szCs w:val="30"/>
        </w:rPr>
      </w:pPr>
      <w:r w:rsidRPr="00874281">
        <w:rPr>
          <w:sz w:val="30"/>
          <w:szCs w:val="30"/>
        </w:rPr>
        <w:t>(СЛАЙД 1</w:t>
      </w:r>
      <w:r w:rsidR="006727D5">
        <w:rPr>
          <w:sz w:val="30"/>
          <w:szCs w:val="30"/>
        </w:rPr>
        <w:t>2</w:t>
      </w:r>
      <w:r w:rsidRPr="00874281">
        <w:rPr>
          <w:sz w:val="30"/>
          <w:szCs w:val="30"/>
        </w:rPr>
        <w:t>)</w:t>
      </w:r>
    </w:p>
    <w:p w14:paraId="5C297A8D" w14:textId="77777777" w:rsidR="001E77E0" w:rsidRPr="00874281" w:rsidRDefault="001E77E0" w:rsidP="00DB69D8">
      <w:pPr>
        <w:ind w:firstLine="720"/>
        <w:contextualSpacing/>
        <w:rPr>
          <w:rFonts w:eastAsia="Times New Roman"/>
          <w:sz w:val="30"/>
          <w:szCs w:val="30"/>
        </w:rPr>
      </w:pPr>
      <w:r w:rsidRPr="00874281">
        <w:rPr>
          <w:rFonts w:eastAsia="Times New Roman"/>
          <w:bCs/>
          <w:sz w:val="30"/>
          <w:szCs w:val="30"/>
        </w:rPr>
        <w:t>Подсолнечник</w:t>
      </w:r>
      <w:r w:rsidRPr="00874281">
        <w:rPr>
          <w:rFonts w:eastAsia="Times New Roman"/>
          <w:b/>
          <w:bCs/>
          <w:sz w:val="30"/>
          <w:szCs w:val="30"/>
        </w:rPr>
        <w:t xml:space="preserve">. </w:t>
      </w:r>
      <w:r w:rsidRPr="00874281">
        <w:rPr>
          <w:rFonts w:eastAsia="Times New Roman"/>
          <w:spacing w:val="-8"/>
          <w:sz w:val="30"/>
          <w:szCs w:val="30"/>
        </w:rPr>
        <w:t xml:space="preserve">Родина подсолнечника – юг Северной Америки. </w:t>
      </w:r>
      <w:r w:rsidRPr="00874281">
        <w:rPr>
          <w:rFonts w:eastAsia="Times New Roman"/>
          <w:sz w:val="30"/>
          <w:szCs w:val="30"/>
        </w:rPr>
        <w:t>Археологические данные свидетельствуют о выращивании подсолнечника на территории нынешних штатов Аризона и Нью-Мексико примерно в 3 тыс. до н. э. Некоторые археологи утверждают, что подсолнечник был окультурен даже раньше пшеницы. Индейцы употребляли семена подсолнечника в размолотом виде, как мы сейчас употребляем муку, раздавленные семена подсолнечника были лакомством. Имеются даже свидетельства производства индейцами масла из подсолнечника. Оно употреблялось в хлебопечении и как лечебно-косметическое средство (для смазывания кожи и волос). Из подсолнечника индейцы также получали пурпурную краску.</w:t>
      </w:r>
    </w:p>
    <w:p w14:paraId="3E4F55D4" w14:textId="77777777" w:rsidR="001E77E0" w:rsidRPr="00874281" w:rsidRDefault="001E77E0" w:rsidP="00DB69D8">
      <w:pPr>
        <w:ind w:firstLine="720"/>
        <w:contextualSpacing/>
        <w:rPr>
          <w:rFonts w:eastAsia="Times New Roman"/>
          <w:sz w:val="30"/>
          <w:szCs w:val="30"/>
        </w:rPr>
      </w:pPr>
      <w:r w:rsidRPr="00874281">
        <w:rPr>
          <w:rFonts w:eastAsia="Times New Roman"/>
          <w:sz w:val="30"/>
          <w:szCs w:val="30"/>
        </w:rPr>
        <w:t xml:space="preserve">В Европу подсолнечник завезли испанские завоеватели Америки примерно в XVI в. Первоначально растение употреблялось как декоративное, иногда использовалось в медицине. Впервые о производстве масла из подсолнечника в Европе задумались англичане; существует английский патент 1716 г., описывающий этот процесс. Однако масштабное производство подсолнечного масла началось именно в России. В Россию семена подсолнечника завез из Голландии Петр I. Растение первоначально употреблялось как декоративное. Промышленный процесс производства подсолнечного масла был налажен в 1828 г. крепостным крестьянином из села Алексеевка Бокаревым, который был знаком с производством льняного и кедрового масла и </w:t>
      </w:r>
      <w:r w:rsidRPr="00874281">
        <w:rPr>
          <w:rFonts w:eastAsia="Times New Roman"/>
          <w:sz w:val="30"/>
          <w:szCs w:val="30"/>
        </w:rPr>
        <w:lastRenderedPageBreak/>
        <w:t>решил применить тот же процесс для производства подсолнечного. Уже в 1833 г. помещик Шереметьев, владелец Алексеевки, при содействии Бокарева построил первый завод по добыче подсолнечного масла. Масло подсолнечника быстро приобрело популярность в России потому, что его употребление не было запрещено в дни Великого Поста (откуда и происходит второе название подсолнечного масла – постное масло). К середине XIX в. во многих районах Воронежской и Саратовской губерний подсолнечник занимал 30–40% посевных площадей.</w:t>
      </w:r>
    </w:p>
    <w:p w14:paraId="049C815B" w14:textId="3D4A3F84" w:rsidR="001E77E0" w:rsidRPr="00874281" w:rsidRDefault="001E77E0" w:rsidP="00DB69D8">
      <w:pPr>
        <w:ind w:firstLine="720"/>
        <w:contextualSpacing/>
        <w:rPr>
          <w:rFonts w:eastAsia="Times New Roman"/>
          <w:sz w:val="30"/>
          <w:szCs w:val="30"/>
        </w:rPr>
      </w:pPr>
      <w:r w:rsidRPr="00874281">
        <w:rPr>
          <w:rFonts w:eastAsia="Times New Roman"/>
          <w:sz w:val="30"/>
          <w:szCs w:val="30"/>
        </w:rPr>
        <w:t xml:space="preserve">Усилиями советских селекционеров В. С. </w:t>
      </w:r>
      <w:proofErr w:type="spellStart"/>
      <w:r w:rsidRPr="00874281">
        <w:rPr>
          <w:rFonts w:eastAsia="Times New Roman"/>
          <w:sz w:val="30"/>
          <w:szCs w:val="30"/>
        </w:rPr>
        <w:t>Пустовойта</w:t>
      </w:r>
      <w:proofErr w:type="spellEnd"/>
      <w:r w:rsidRPr="00874281">
        <w:rPr>
          <w:rFonts w:eastAsia="Times New Roman"/>
          <w:sz w:val="30"/>
          <w:szCs w:val="30"/>
        </w:rPr>
        <w:t>, Л. А. Жданова и др</w:t>
      </w:r>
      <w:r w:rsidR="005C784F">
        <w:rPr>
          <w:rFonts w:eastAsia="Times New Roman"/>
          <w:sz w:val="30"/>
          <w:szCs w:val="30"/>
        </w:rPr>
        <w:t>угих</w:t>
      </w:r>
      <w:r w:rsidRPr="00874281">
        <w:rPr>
          <w:rFonts w:eastAsia="Times New Roman"/>
          <w:sz w:val="30"/>
          <w:szCs w:val="30"/>
        </w:rPr>
        <w:t xml:space="preserve"> удалось значительно повысить масличность подсолнечника и его устойчивость к вредителям. Наиболее престижная мировая премия в области разведения подсолнечника носит имя В. С. </w:t>
      </w:r>
      <w:proofErr w:type="spellStart"/>
      <w:r w:rsidRPr="00874281">
        <w:rPr>
          <w:rFonts w:eastAsia="Times New Roman"/>
          <w:sz w:val="30"/>
          <w:szCs w:val="30"/>
        </w:rPr>
        <w:t>Пустовойта</w:t>
      </w:r>
      <w:proofErr w:type="spellEnd"/>
      <w:r w:rsidRPr="00874281">
        <w:rPr>
          <w:rFonts w:eastAsia="Times New Roman"/>
          <w:sz w:val="30"/>
          <w:szCs w:val="30"/>
        </w:rPr>
        <w:t>.</w:t>
      </w:r>
    </w:p>
    <w:p w14:paraId="031B43A6" w14:textId="77777777" w:rsidR="001E77E0" w:rsidRPr="00874281" w:rsidRDefault="001E77E0" w:rsidP="00DB69D8">
      <w:pPr>
        <w:ind w:firstLine="720"/>
        <w:contextualSpacing/>
        <w:rPr>
          <w:rFonts w:eastAsia="Times New Roman"/>
          <w:sz w:val="30"/>
          <w:szCs w:val="30"/>
        </w:rPr>
      </w:pPr>
      <w:r w:rsidRPr="00874281">
        <w:rPr>
          <w:rFonts w:eastAsia="Times New Roman"/>
          <w:sz w:val="30"/>
          <w:szCs w:val="30"/>
        </w:rPr>
        <w:t>В конце XIX в. эмигранты из России завезли технологию производства подсолнечного масла на родину подсолнечника – в США и Канаду. Вскоре США стало одним из основных (после России) производителей подсолнечного масла. В настоящее время производство подсолнечника и масла из него распространено практически по всему миру.</w:t>
      </w:r>
    </w:p>
    <w:p w14:paraId="47FEE4A3" w14:textId="77777777" w:rsidR="001E77E0" w:rsidRPr="00874281" w:rsidRDefault="001E77E0" w:rsidP="00DB69D8">
      <w:pPr>
        <w:ind w:firstLine="720"/>
        <w:contextualSpacing/>
        <w:rPr>
          <w:rFonts w:eastAsia="Times New Roman"/>
          <w:sz w:val="30"/>
          <w:szCs w:val="30"/>
        </w:rPr>
      </w:pPr>
      <w:r w:rsidRPr="00874281">
        <w:rPr>
          <w:rFonts w:eastAsia="Times New Roman"/>
          <w:sz w:val="30"/>
          <w:szCs w:val="30"/>
        </w:rPr>
        <w:t xml:space="preserve">Мировая площадь посева подсолнечника составляет более 18 млн га. В Беларуси подсолнечник выращивается преимущественно на силос. Масло из семян подсолнечника ввозится в основном из Украины и России, собственное производится в ограниченном количестве. </w:t>
      </w:r>
    </w:p>
    <w:p w14:paraId="189616F0" w14:textId="5F7F8B38" w:rsidR="001E77E0" w:rsidRPr="00874281" w:rsidRDefault="001E77E0" w:rsidP="00DB69D8">
      <w:pPr>
        <w:ind w:firstLine="720"/>
        <w:contextualSpacing/>
        <w:rPr>
          <w:sz w:val="30"/>
          <w:szCs w:val="30"/>
        </w:rPr>
      </w:pPr>
      <w:r w:rsidRPr="00874281">
        <w:rPr>
          <w:sz w:val="30"/>
          <w:szCs w:val="30"/>
        </w:rPr>
        <w:t>(СЛАЙД 1</w:t>
      </w:r>
      <w:r w:rsidR="006727D5">
        <w:rPr>
          <w:sz w:val="30"/>
          <w:szCs w:val="30"/>
        </w:rPr>
        <w:t>3</w:t>
      </w:r>
      <w:r w:rsidRPr="00874281">
        <w:rPr>
          <w:sz w:val="30"/>
          <w:szCs w:val="30"/>
        </w:rPr>
        <w:t>)</w:t>
      </w:r>
    </w:p>
    <w:p w14:paraId="50FAB7DF" w14:textId="77777777" w:rsidR="001E77E0" w:rsidRPr="00874281" w:rsidRDefault="001E77E0" w:rsidP="00DB69D8">
      <w:pPr>
        <w:ind w:firstLine="720"/>
        <w:contextualSpacing/>
        <w:rPr>
          <w:rFonts w:eastAsia="Times New Roman"/>
          <w:sz w:val="30"/>
          <w:szCs w:val="30"/>
        </w:rPr>
      </w:pPr>
      <w:r w:rsidRPr="00874281">
        <w:rPr>
          <w:rFonts w:eastAsia="Times New Roman"/>
          <w:sz w:val="30"/>
          <w:szCs w:val="30"/>
        </w:rPr>
        <w:t xml:space="preserve">Рапс. В мире из рапса было получено почти 15% масла от всего количества произведенного растительного масла. </w:t>
      </w:r>
    </w:p>
    <w:p w14:paraId="3D6CD92D" w14:textId="77777777" w:rsidR="001E77E0" w:rsidRPr="00874281" w:rsidRDefault="001E77E0" w:rsidP="00DB69D8">
      <w:pPr>
        <w:ind w:firstLine="720"/>
        <w:contextualSpacing/>
        <w:rPr>
          <w:rFonts w:eastAsia="Times New Roman"/>
          <w:sz w:val="30"/>
          <w:szCs w:val="30"/>
        </w:rPr>
      </w:pPr>
      <w:r w:rsidRPr="00874281">
        <w:rPr>
          <w:rFonts w:eastAsia="Times New Roman"/>
          <w:spacing w:val="-10"/>
          <w:sz w:val="30"/>
          <w:szCs w:val="30"/>
        </w:rPr>
        <w:t>Основными производителями рапсового масла являются Китай, Индия, Канада, Франция, Германия, Россия, где уборочные площади составляют соответственно (в млн га):</w:t>
      </w:r>
      <w:r w:rsidRPr="00874281">
        <w:rPr>
          <w:rFonts w:eastAsia="Times New Roman"/>
          <w:sz w:val="30"/>
          <w:szCs w:val="30"/>
        </w:rPr>
        <w:t xml:space="preserve"> 6,5; 6,0; 4,0; 0,3; 0,25; 0,22. Рапс в условиях Беларуси – относительно новая, но перспективная техническая культура, ее посевные площади и урожаи семян быстро возрастают. Рапс на зерно в целях получения растительного масла отдельные хозяйства начали выращивать после 1985 г., в 2001 г. он возделывался уже на площади 129 тыс. га и занимал 2,5% в общей структуре посевов.</w:t>
      </w:r>
    </w:p>
    <w:p w14:paraId="13D47428"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 семенах рапса содержится 32–50% масла, до 23% белка. Рапсовое масло полувысыхающее, и если его получают из сортов, не содержащих </w:t>
      </w:r>
      <w:proofErr w:type="spellStart"/>
      <w:r w:rsidRPr="00874281">
        <w:rPr>
          <w:rFonts w:eastAsia="Times New Roman"/>
          <w:sz w:val="30"/>
          <w:szCs w:val="30"/>
        </w:rPr>
        <w:t>эруковой</w:t>
      </w:r>
      <w:proofErr w:type="spellEnd"/>
      <w:r w:rsidRPr="00874281">
        <w:rPr>
          <w:rFonts w:eastAsia="Times New Roman"/>
          <w:sz w:val="30"/>
          <w:szCs w:val="30"/>
        </w:rPr>
        <w:t xml:space="preserve"> кислоты, придающей ему горечь, путем холодного прессования, то оно не уступает по качественным показателям маслу подсолнечника и сои и относится к группе лучших пищевых масел (близких к оливковому).Рапсовое масло имеет и техническое значение (от исходного материала для химического синтеза до применения в виде смазочных средств и перспективного вида биотоплива). </w:t>
      </w:r>
    </w:p>
    <w:p w14:paraId="5878F015" w14:textId="77EFAA20" w:rsidR="001E77E0" w:rsidRPr="00874281" w:rsidRDefault="001E77E0" w:rsidP="001E77E0">
      <w:pPr>
        <w:contextualSpacing/>
        <w:rPr>
          <w:sz w:val="30"/>
          <w:szCs w:val="30"/>
        </w:rPr>
      </w:pPr>
      <w:r w:rsidRPr="00874281">
        <w:rPr>
          <w:sz w:val="30"/>
          <w:szCs w:val="30"/>
        </w:rPr>
        <w:t>(СЛАЙД 1</w:t>
      </w:r>
      <w:r w:rsidR="006727D5">
        <w:rPr>
          <w:sz w:val="30"/>
          <w:szCs w:val="30"/>
        </w:rPr>
        <w:t>4</w:t>
      </w:r>
      <w:r w:rsidRPr="00874281">
        <w:rPr>
          <w:sz w:val="30"/>
          <w:szCs w:val="30"/>
        </w:rPr>
        <w:t>)</w:t>
      </w:r>
    </w:p>
    <w:p w14:paraId="1FEA0066" w14:textId="77777777" w:rsidR="001E77E0" w:rsidRPr="00874281" w:rsidRDefault="001E77E0" w:rsidP="001E77E0">
      <w:pPr>
        <w:tabs>
          <w:tab w:val="num" w:pos="720"/>
        </w:tabs>
        <w:ind w:firstLine="720"/>
        <w:contextualSpacing/>
        <w:rPr>
          <w:rFonts w:eastAsia="Times New Roman"/>
          <w:sz w:val="30"/>
          <w:szCs w:val="30"/>
        </w:rPr>
      </w:pPr>
      <w:r w:rsidRPr="00874281">
        <w:rPr>
          <w:rFonts w:eastAsia="Times New Roman"/>
          <w:sz w:val="30"/>
          <w:szCs w:val="30"/>
        </w:rPr>
        <w:lastRenderedPageBreak/>
        <w:t xml:space="preserve">Видеофильм </w:t>
      </w:r>
    </w:p>
    <w:p w14:paraId="6F1E0033" w14:textId="03631326" w:rsidR="001E77E0" w:rsidRPr="00874281" w:rsidRDefault="001E77E0" w:rsidP="001E77E0">
      <w:pPr>
        <w:contextualSpacing/>
        <w:rPr>
          <w:sz w:val="30"/>
          <w:szCs w:val="30"/>
        </w:rPr>
      </w:pPr>
      <w:r w:rsidRPr="00874281">
        <w:rPr>
          <w:sz w:val="30"/>
          <w:szCs w:val="30"/>
        </w:rPr>
        <w:t>(СЛАЙД 1</w:t>
      </w:r>
      <w:r w:rsidR="006727D5">
        <w:rPr>
          <w:sz w:val="30"/>
          <w:szCs w:val="30"/>
        </w:rPr>
        <w:t>5</w:t>
      </w:r>
      <w:r w:rsidRPr="00874281">
        <w:rPr>
          <w:sz w:val="30"/>
          <w:szCs w:val="30"/>
        </w:rPr>
        <w:t>)</w:t>
      </w:r>
    </w:p>
    <w:p w14:paraId="14C3A424" w14:textId="54BA6261" w:rsidR="001E77E0" w:rsidRPr="00874281" w:rsidRDefault="007F6DC5" w:rsidP="001E77E0">
      <w:pPr>
        <w:ind w:firstLine="720"/>
        <w:contextualSpacing/>
        <w:rPr>
          <w:rFonts w:eastAsia="Times New Roman"/>
          <w:sz w:val="30"/>
          <w:szCs w:val="30"/>
        </w:rPr>
      </w:pPr>
      <w:r w:rsidRPr="00874281">
        <w:rPr>
          <w:rFonts w:eastAsia="Times New Roman"/>
          <w:b/>
          <w:bCs/>
          <w:sz w:val="30"/>
          <w:szCs w:val="30"/>
        </w:rPr>
        <w:t>Сахарная свекла как основная сахароносная культура Беларуси</w:t>
      </w:r>
      <w:r>
        <w:rPr>
          <w:rFonts w:eastAsia="Times New Roman"/>
          <w:b/>
          <w:bCs/>
          <w:sz w:val="30"/>
          <w:szCs w:val="30"/>
        </w:rPr>
        <w:t>.</w:t>
      </w:r>
      <w:r w:rsidRPr="00874281">
        <w:rPr>
          <w:rFonts w:eastAsia="Times New Roman"/>
          <w:sz w:val="30"/>
          <w:szCs w:val="30"/>
        </w:rPr>
        <w:t xml:space="preserve"> </w:t>
      </w:r>
      <w:r w:rsidR="001E77E0" w:rsidRPr="00874281">
        <w:rPr>
          <w:rFonts w:eastAsia="Times New Roman"/>
          <w:sz w:val="30"/>
          <w:szCs w:val="30"/>
        </w:rPr>
        <w:t xml:space="preserve">Максимальные урожаи сахарного тростника собирают Бразилия и Индия. Южные страны специализируются на производстве сахара из сахарного тростника, а северные – из сахарной свеклы. </w:t>
      </w:r>
    </w:p>
    <w:p w14:paraId="0D860D9B" w14:textId="16A3AEA8" w:rsidR="00556E69" w:rsidRPr="00874281" w:rsidRDefault="00556E69" w:rsidP="00556E69">
      <w:pPr>
        <w:contextualSpacing/>
        <w:rPr>
          <w:sz w:val="30"/>
          <w:szCs w:val="30"/>
        </w:rPr>
      </w:pPr>
      <w:r w:rsidRPr="00874281">
        <w:rPr>
          <w:sz w:val="30"/>
          <w:szCs w:val="30"/>
        </w:rPr>
        <w:t>(СЛАЙД 1</w:t>
      </w:r>
      <w:r>
        <w:rPr>
          <w:sz w:val="30"/>
          <w:szCs w:val="30"/>
        </w:rPr>
        <w:t>6</w:t>
      </w:r>
      <w:r w:rsidRPr="00874281">
        <w:rPr>
          <w:sz w:val="30"/>
          <w:szCs w:val="30"/>
        </w:rPr>
        <w:t>)</w:t>
      </w:r>
    </w:p>
    <w:p w14:paraId="307CB493" w14:textId="71106F42" w:rsidR="001E77E0" w:rsidRPr="00874281" w:rsidRDefault="001E77E0" w:rsidP="001E77E0">
      <w:pPr>
        <w:ind w:firstLine="720"/>
        <w:contextualSpacing/>
        <w:rPr>
          <w:rFonts w:eastAsia="Times New Roman"/>
          <w:sz w:val="30"/>
          <w:szCs w:val="30"/>
        </w:rPr>
      </w:pPr>
      <w:r w:rsidRPr="00874281">
        <w:rPr>
          <w:rFonts w:eastAsia="Times New Roman"/>
          <w:sz w:val="30"/>
          <w:szCs w:val="30"/>
        </w:rPr>
        <w:t>В мировом земледелии сахарная свекла занимает значительную площадь, наибольшие площади ее посева находятся в европейских странах: на Украине, в России, Польше, во Франции, Великобритании, Германии, Беларуси, Венгрии. До 80% общего сбора в мире свекловичного сахара производят страны Европы.</w:t>
      </w:r>
    </w:p>
    <w:p w14:paraId="0E7D20AC" w14:textId="77777777" w:rsidR="001E77E0" w:rsidRPr="00874281" w:rsidRDefault="001E77E0" w:rsidP="00095D4F">
      <w:pPr>
        <w:contextualSpacing/>
        <w:rPr>
          <w:rFonts w:eastAsia="Times New Roman"/>
          <w:sz w:val="30"/>
          <w:szCs w:val="30"/>
        </w:rPr>
      </w:pPr>
      <w:r w:rsidRPr="00874281">
        <w:rPr>
          <w:rFonts w:eastAsia="Times New Roman"/>
          <w:sz w:val="30"/>
          <w:szCs w:val="30"/>
        </w:rPr>
        <w:t>Мощными экспортерами сахара являются Бразилия, Куба, Австралия, Таиланд, Франция, Германия, крупными импортерами – Россия, Китай, Япония, США, Индия, Великобритания.</w:t>
      </w:r>
    </w:p>
    <w:p w14:paraId="715B1011" w14:textId="7759478C" w:rsidR="001E77E0" w:rsidRPr="00874281" w:rsidRDefault="001E77E0" w:rsidP="00095D4F">
      <w:pPr>
        <w:contextualSpacing/>
        <w:rPr>
          <w:sz w:val="30"/>
          <w:szCs w:val="30"/>
        </w:rPr>
      </w:pPr>
      <w:r w:rsidRPr="00874281">
        <w:rPr>
          <w:sz w:val="30"/>
          <w:szCs w:val="30"/>
        </w:rPr>
        <w:t>(СЛАЙД 1</w:t>
      </w:r>
      <w:r w:rsidR="006727D5">
        <w:rPr>
          <w:sz w:val="30"/>
          <w:szCs w:val="30"/>
        </w:rPr>
        <w:t>7</w:t>
      </w:r>
      <w:r w:rsidRPr="00874281">
        <w:rPr>
          <w:sz w:val="30"/>
          <w:szCs w:val="30"/>
        </w:rPr>
        <w:t>)</w:t>
      </w:r>
    </w:p>
    <w:p w14:paraId="4D84551C" w14:textId="77777777" w:rsidR="001E77E0" w:rsidRPr="00874281" w:rsidRDefault="001E77E0" w:rsidP="00095D4F">
      <w:pPr>
        <w:contextualSpacing/>
        <w:rPr>
          <w:rFonts w:eastAsia="Times New Roman"/>
          <w:sz w:val="30"/>
          <w:szCs w:val="30"/>
        </w:rPr>
      </w:pPr>
      <w:r w:rsidRPr="00874281">
        <w:rPr>
          <w:rFonts w:eastAsia="Times New Roman"/>
          <w:sz w:val="30"/>
          <w:szCs w:val="30"/>
        </w:rPr>
        <w:t>Наибольшее распространение среди сахаристых культур получили только две – сахарный тростник и сахарная свекла. Сахарный тростник был окультурен в V ст. в Бенгалии, откуда распространился по всему миру. Сахарная свекла была окультурена значительно позже. Первый сахар из сахарной свеклы получили в Германии в конце XVIII века. На протяжении всего XIX и первой половины XX века главной сахарной культурой считалась именно сахарная свекла. С развитием сельского хозяйства увеличилась доля сахара из сахарного тростника, что связано с более высокой его урожайностью. Сейчас соотношение производства сахара из тростника и сахарной свеклы составляет 60% к 40%.</w:t>
      </w:r>
    </w:p>
    <w:p w14:paraId="68C1F39A" w14:textId="17E85440" w:rsidR="001E77E0" w:rsidRPr="00874281" w:rsidRDefault="001E77E0" w:rsidP="00095D4F">
      <w:pPr>
        <w:contextualSpacing/>
        <w:rPr>
          <w:sz w:val="30"/>
          <w:szCs w:val="30"/>
        </w:rPr>
      </w:pPr>
      <w:r w:rsidRPr="00874281">
        <w:rPr>
          <w:sz w:val="30"/>
          <w:szCs w:val="30"/>
        </w:rPr>
        <w:t>(СЛАЙД 1</w:t>
      </w:r>
      <w:r w:rsidR="006727D5">
        <w:rPr>
          <w:sz w:val="30"/>
          <w:szCs w:val="30"/>
        </w:rPr>
        <w:t>8</w:t>
      </w:r>
      <w:r w:rsidRPr="00874281">
        <w:rPr>
          <w:sz w:val="30"/>
          <w:szCs w:val="30"/>
        </w:rPr>
        <w:t>)</w:t>
      </w:r>
    </w:p>
    <w:p w14:paraId="73AB5261" w14:textId="77777777" w:rsidR="001E77E0" w:rsidRPr="00874281" w:rsidRDefault="001E77E0" w:rsidP="00095D4F">
      <w:pPr>
        <w:contextualSpacing/>
        <w:rPr>
          <w:rFonts w:eastAsia="Times New Roman"/>
          <w:sz w:val="30"/>
          <w:szCs w:val="30"/>
        </w:rPr>
      </w:pPr>
      <w:r w:rsidRPr="00874281">
        <w:rPr>
          <w:rFonts w:eastAsia="Times New Roman"/>
          <w:sz w:val="30"/>
          <w:szCs w:val="30"/>
        </w:rPr>
        <w:t xml:space="preserve">У современных сортов сахарной свеклы в корнеплодах содержится 17–19% сахара. Отходы, получаемые при уборке сахарной свеклы (листья, верхушки головок, кончики корнеплодов), используют на корм скоту в свежем и силосованном виде. Корнеплоды сахарной свеклы превосходят по питательности кормовую свеклу в 2,2 раза, так как содержат вдвое больше сухих веществ. </w:t>
      </w:r>
    </w:p>
    <w:p w14:paraId="0E84419C" w14:textId="77777777" w:rsidR="001E77E0" w:rsidRPr="00874281" w:rsidRDefault="001E77E0" w:rsidP="00095D4F">
      <w:pPr>
        <w:contextualSpacing/>
        <w:rPr>
          <w:rFonts w:eastAsia="Times New Roman"/>
          <w:sz w:val="30"/>
          <w:szCs w:val="30"/>
        </w:rPr>
      </w:pPr>
      <w:r w:rsidRPr="00874281">
        <w:rPr>
          <w:rFonts w:eastAsia="Times New Roman"/>
          <w:sz w:val="30"/>
          <w:szCs w:val="30"/>
        </w:rPr>
        <w:t>Включение сахарной свеклы в севооборот имеет большое агротехническое значение, так как она способствует повышению урожайности последующих культур благодаря глубокой обработке почвы, внесению больших норм удобрений, борьбе с сорняками и вредителями на ее посевах.</w:t>
      </w:r>
    </w:p>
    <w:p w14:paraId="02D5C695" w14:textId="77777777" w:rsidR="001E77E0" w:rsidRPr="00874281" w:rsidRDefault="001E77E0" w:rsidP="00095D4F">
      <w:pPr>
        <w:contextualSpacing/>
        <w:rPr>
          <w:rFonts w:eastAsia="Times New Roman"/>
          <w:sz w:val="30"/>
          <w:szCs w:val="30"/>
        </w:rPr>
      </w:pPr>
      <w:r w:rsidRPr="00874281">
        <w:rPr>
          <w:rFonts w:eastAsia="Times New Roman"/>
          <w:sz w:val="30"/>
          <w:szCs w:val="30"/>
        </w:rPr>
        <w:t xml:space="preserve">Успешность возделывания сахарной свеклы требует высокой агрокультуры (правильные севообороты, высокий уровень химизации и механизации производства) и развитого животноводства, обеспечивающих высокую урожайность и использование отходов </w:t>
      </w:r>
      <w:r w:rsidRPr="00874281">
        <w:rPr>
          <w:rFonts w:eastAsia="Times New Roman"/>
          <w:sz w:val="30"/>
          <w:szCs w:val="30"/>
        </w:rPr>
        <w:lastRenderedPageBreak/>
        <w:t>переработки сахарной свеклы. Главными производителями свекловичного сахара являются Украина, Франция, Россия. Беларусь интенсивно наращивает темпы производства свекловичного сахара. Посевные площади сахарной свеклы находятся на территории трех областей: Гродненской, Брестской, Минской. В республике работают 4 сахарных завода (в Скиделе, Жабинке, Слуцке, Городее), обеспечивающих на 50% потребности страны в сахаре.</w:t>
      </w:r>
    </w:p>
    <w:p w14:paraId="5E2FEB7D" w14:textId="51973820" w:rsidR="001E77E0" w:rsidRPr="00874281" w:rsidRDefault="001E77E0" w:rsidP="00095D4F">
      <w:pPr>
        <w:contextualSpacing/>
        <w:rPr>
          <w:sz w:val="30"/>
          <w:szCs w:val="30"/>
        </w:rPr>
      </w:pPr>
      <w:r w:rsidRPr="00874281">
        <w:rPr>
          <w:sz w:val="30"/>
          <w:szCs w:val="30"/>
        </w:rPr>
        <w:t xml:space="preserve">(СЛАЙД </w:t>
      </w:r>
      <w:r w:rsidR="006727D5">
        <w:rPr>
          <w:sz w:val="30"/>
          <w:szCs w:val="30"/>
        </w:rPr>
        <w:t>19</w:t>
      </w:r>
      <w:r w:rsidRPr="00874281">
        <w:rPr>
          <w:sz w:val="30"/>
          <w:szCs w:val="30"/>
        </w:rPr>
        <w:t>)</w:t>
      </w:r>
    </w:p>
    <w:p w14:paraId="1DF34CA1" w14:textId="2CBA414F" w:rsidR="001E77E0" w:rsidRPr="00874281" w:rsidRDefault="007F6DC5" w:rsidP="00095D4F">
      <w:pPr>
        <w:contextualSpacing/>
        <w:rPr>
          <w:rFonts w:eastAsia="Times New Roman"/>
          <w:sz w:val="30"/>
          <w:szCs w:val="30"/>
        </w:rPr>
      </w:pPr>
      <w:proofErr w:type="spellStart"/>
      <w:r w:rsidRPr="00874281">
        <w:rPr>
          <w:rFonts w:eastAsia="Times New Roman"/>
          <w:b/>
          <w:sz w:val="30"/>
          <w:szCs w:val="30"/>
        </w:rPr>
        <w:t>Крахмалоносные</w:t>
      </w:r>
      <w:proofErr w:type="spellEnd"/>
      <w:r w:rsidRPr="00874281">
        <w:rPr>
          <w:rFonts w:eastAsia="Times New Roman"/>
          <w:b/>
          <w:sz w:val="30"/>
          <w:szCs w:val="30"/>
        </w:rPr>
        <w:t xml:space="preserve"> культуры</w:t>
      </w:r>
      <w:r>
        <w:rPr>
          <w:rFonts w:eastAsia="Times New Roman"/>
          <w:b/>
          <w:sz w:val="30"/>
          <w:szCs w:val="30"/>
        </w:rPr>
        <w:t>.</w:t>
      </w:r>
      <w:r w:rsidRPr="00874281">
        <w:rPr>
          <w:rFonts w:eastAsia="Times New Roman"/>
          <w:sz w:val="30"/>
          <w:szCs w:val="30"/>
        </w:rPr>
        <w:t xml:space="preserve"> </w:t>
      </w:r>
      <w:proofErr w:type="spellStart"/>
      <w:r w:rsidR="001E77E0" w:rsidRPr="00874281">
        <w:rPr>
          <w:rFonts w:eastAsia="Times New Roman"/>
          <w:sz w:val="30"/>
          <w:szCs w:val="30"/>
        </w:rPr>
        <w:t>Крахмалоносные</w:t>
      </w:r>
      <w:proofErr w:type="spellEnd"/>
      <w:r w:rsidR="001E77E0" w:rsidRPr="00874281">
        <w:rPr>
          <w:rFonts w:eastAsia="Times New Roman"/>
          <w:sz w:val="30"/>
          <w:szCs w:val="30"/>
        </w:rPr>
        <w:t xml:space="preserve"> культуры – растения, накапливающие в тканях значительное количество крахмала и используемые для его получения. В мире выращивается около 10 культурных растений, которые относятся к </w:t>
      </w:r>
      <w:proofErr w:type="spellStart"/>
      <w:r w:rsidR="001E77E0" w:rsidRPr="00874281">
        <w:rPr>
          <w:rFonts w:eastAsia="Times New Roman"/>
          <w:sz w:val="30"/>
          <w:szCs w:val="30"/>
        </w:rPr>
        <w:t>крахмалоносным</w:t>
      </w:r>
      <w:proofErr w:type="spellEnd"/>
      <w:r w:rsidR="001E77E0" w:rsidRPr="00874281">
        <w:rPr>
          <w:rFonts w:eastAsia="Times New Roman"/>
          <w:sz w:val="30"/>
          <w:szCs w:val="30"/>
        </w:rPr>
        <w:t xml:space="preserve">. Все они, за исключением картофеля, относятся к субтропическим и тропическим видам (батат, маниок, ямс, таро и </w:t>
      </w:r>
      <w:r w:rsidR="005C784F" w:rsidRPr="00874281">
        <w:rPr>
          <w:rFonts w:eastAsia="Times New Roman"/>
          <w:sz w:val="30"/>
          <w:szCs w:val="30"/>
        </w:rPr>
        <w:t>др</w:t>
      </w:r>
      <w:r w:rsidR="005C784F">
        <w:rPr>
          <w:rFonts w:eastAsia="Times New Roman"/>
          <w:sz w:val="30"/>
          <w:szCs w:val="30"/>
        </w:rPr>
        <w:t>угие</w:t>
      </w:r>
      <w:r w:rsidR="001E77E0" w:rsidRPr="00874281">
        <w:rPr>
          <w:rFonts w:eastAsia="Times New Roman"/>
          <w:sz w:val="30"/>
          <w:szCs w:val="30"/>
        </w:rPr>
        <w:t xml:space="preserve">). Так как картофель является единственным растением умеренного климата, то во многих странах Северного полушария, в том числе и в Беларуси, он справедливо считается главной </w:t>
      </w:r>
      <w:proofErr w:type="spellStart"/>
      <w:r w:rsidR="001E77E0" w:rsidRPr="00874281">
        <w:rPr>
          <w:rFonts w:eastAsia="Times New Roman"/>
          <w:sz w:val="30"/>
          <w:szCs w:val="30"/>
        </w:rPr>
        <w:t>крахмалоносной</w:t>
      </w:r>
      <w:proofErr w:type="spellEnd"/>
      <w:r w:rsidR="001E77E0" w:rsidRPr="00874281">
        <w:rPr>
          <w:rFonts w:eastAsia="Times New Roman"/>
          <w:sz w:val="30"/>
          <w:szCs w:val="30"/>
        </w:rPr>
        <w:t xml:space="preserve"> культурой.</w:t>
      </w:r>
    </w:p>
    <w:p w14:paraId="19CF78BC"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Широкое распространение </w:t>
      </w:r>
      <w:proofErr w:type="spellStart"/>
      <w:r w:rsidRPr="00874281">
        <w:rPr>
          <w:rFonts w:eastAsia="Times New Roman"/>
          <w:sz w:val="30"/>
          <w:szCs w:val="30"/>
        </w:rPr>
        <w:t>крахмалоносных</w:t>
      </w:r>
      <w:proofErr w:type="spellEnd"/>
      <w:r w:rsidRPr="00874281">
        <w:rPr>
          <w:rFonts w:eastAsia="Times New Roman"/>
          <w:sz w:val="30"/>
          <w:szCs w:val="30"/>
        </w:rPr>
        <w:t xml:space="preserve"> </w:t>
      </w:r>
      <w:proofErr w:type="spellStart"/>
      <w:r w:rsidRPr="00874281">
        <w:rPr>
          <w:rFonts w:eastAsia="Times New Roman"/>
          <w:sz w:val="30"/>
          <w:szCs w:val="30"/>
        </w:rPr>
        <w:t>корнеклубнеплодных</w:t>
      </w:r>
      <w:proofErr w:type="spellEnd"/>
      <w:r w:rsidRPr="00874281">
        <w:rPr>
          <w:rFonts w:eastAsia="Times New Roman"/>
          <w:sz w:val="30"/>
          <w:szCs w:val="30"/>
        </w:rPr>
        <w:t xml:space="preserve"> растений обусловлено их высокой продуктивностью, хорошими вкусовыми и кормовыми качествами, универсальностью применения.</w:t>
      </w:r>
    </w:p>
    <w:p w14:paraId="47577945" w14:textId="77777777" w:rsidR="001E77E0" w:rsidRPr="00874281" w:rsidRDefault="001E77E0" w:rsidP="001E77E0">
      <w:pPr>
        <w:ind w:firstLine="720"/>
        <w:contextualSpacing/>
        <w:rPr>
          <w:rFonts w:eastAsia="Times New Roman"/>
          <w:spacing w:val="-4"/>
          <w:sz w:val="30"/>
          <w:szCs w:val="30"/>
        </w:rPr>
      </w:pPr>
      <w:r w:rsidRPr="00874281">
        <w:rPr>
          <w:rFonts w:eastAsia="Times New Roman"/>
          <w:spacing w:val="-4"/>
          <w:sz w:val="30"/>
          <w:szCs w:val="30"/>
        </w:rPr>
        <w:t xml:space="preserve">Продовольственное использование некоторых из этих культур в странах Африки, Азии и Южной Америки достигает 500–700 кг на одного человека в год. Урожайность </w:t>
      </w:r>
      <w:proofErr w:type="spellStart"/>
      <w:r w:rsidRPr="00874281">
        <w:rPr>
          <w:rFonts w:eastAsia="Times New Roman"/>
          <w:spacing w:val="-4"/>
          <w:sz w:val="30"/>
          <w:szCs w:val="30"/>
        </w:rPr>
        <w:t>крахмалоносов</w:t>
      </w:r>
      <w:proofErr w:type="spellEnd"/>
      <w:r w:rsidRPr="00874281">
        <w:rPr>
          <w:rFonts w:eastAsia="Times New Roman"/>
          <w:spacing w:val="-4"/>
          <w:sz w:val="30"/>
          <w:szCs w:val="30"/>
        </w:rPr>
        <w:t xml:space="preserve"> при интенсивной культуре превышает 100 т/га. </w:t>
      </w:r>
    </w:p>
    <w:p w14:paraId="01D43605"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Наряду с продовольственным значением они являются кормом для сельскохозяйственных животных, представляют ценную сырьевую базу для производства пищевого и технического крахмала, муки, патоки, спирта.</w:t>
      </w:r>
    </w:p>
    <w:p w14:paraId="45290B26" w14:textId="0E7F88B8" w:rsidR="001E77E0" w:rsidRPr="00874281" w:rsidRDefault="001E77E0" w:rsidP="001E77E0">
      <w:pPr>
        <w:contextualSpacing/>
        <w:rPr>
          <w:sz w:val="30"/>
          <w:szCs w:val="30"/>
        </w:rPr>
      </w:pPr>
      <w:r w:rsidRPr="00874281">
        <w:rPr>
          <w:sz w:val="30"/>
          <w:szCs w:val="30"/>
        </w:rPr>
        <w:t>(СЛАЙД 2</w:t>
      </w:r>
      <w:r w:rsidR="006727D5">
        <w:rPr>
          <w:sz w:val="30"/>
          <w:szCs w:val="30"/>
        </w:rPr>
        <w:t>0</w:t>
      </w:r>
      <w:r w:rsidRPr="00874281">
        <w:rPr>
          <w:sz w:val="30"/>
          <w:szCs w:val="30"/>
        </w:rPr>
        <w:t>)</w:t>
      </w:r>
    </w:p>
    <w:p w14:paraId="529D868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Среди </w:t>
      </w:r>
      <w:proofErr w:type="spellStart"/>
      <w:r w:rsidRPr="00874281">
        <w:rPr>
          <w:rFonts w:eastAsia="Times New Roman"/>
          <w:sz w:val="30"/>
          <w:szCs w:val="30"/>
        </w:rPr>
        <w:t>крахмалоносных</w:t>
      </w:r>
      <w:proofErr w:type="spellEnd"/>
      <w:r w:rsidRPr="00874281">
        <w:rPr>
          <w:rFonts w:eastAsia="Times New Roman"/>
          <w:sz w:val="30"/>
          <w:szCs w:val="30"/>
        </w:rPr>
        <w:t xml:space="preserve"> тропических культур имеются эндемические виды, не получившие широкого распространения в мировом земледелии, но издавна культивируемые в отдельных странах и обладающие весьма ценными продовольственными, кормовыми и техническими качествами. К таким клубненосным растениям относятся: канна, </w:t>
      </w:r>
      <w:proofErr w:type="spellStart"/>
      <w:r w:rsidRPr="00874281">
        <w:rPr>
          <w:rFonts w:eastAsia="Times New Roman"/>
          <w:sz w:val="30"/>
          <w:szCs w:val="30"/>
        </w:rPr>
        <w:t>маранта</w:t>
      </w:r>
      <w:proofErr w:type="spellEnd"/>
      <w:r w:rsidRPr="00874281">
        <w:rPr>
          <w:rFonts w:eastAsia="Times New Roman"/>
          <w:sz w:val="30"/>
          <w:szCs w:val="30"/>
        </w:rPr>
        <w:t xml:space="preserve">, ока, </w:t>
      </w:r>
      <w:proofErr w:type="spellStart"/>
      <w:r w:rsidRPr="00874281">
        <w:rPr>
          <w:rFonts w:eastAsia="Times New Roman"/>
          <w:sz w:val="30"/>
          <w:szCs w:val="30"/>
        </w:rPr>
        <w:t>улюко</w:t>
      </w:r>
      <w:proofErr w:type="spellEnd"/>
      <w:r w:rsidRPr="00874281">
        <w:rPr>
          <w:rFonts w:eastAsia="Times New Roman"/>
          <w:sz w:val="30"/>
          <w:szCs w:val="30"/>
        </w:rPr>
        <w:t xml:space="preserve">, </w:t>
      </w:r>
      <w:proofErr w:type="spellStart"/>
      <w:r w:rsidRPr="00874281">
        <w:rPr>
          <w:rFonts w:eastAsia="Times New Roman"/>
          <w:sz w:val="30"/>
          <w:szCs w:val="30"/>
        </w:rPr>
        <w:t>аньу</w:t>
      </w:r>
      <w:proofErr w:type="spellEnd"/>
      <w:r w:rsidRPr="00874281">
        <w:rPr>
          <w:rFonts w:eastAsia="Times New Roman"/>
          <w:sz w:val="30"/>
          <w:szCs w:val="30"/>
        </w:rPr>
        <w:t>. Это растения Южной Америки.</w:t>
      </w:r>
    </w:p>
    <w:p w14:paraId="003EABBC" w14:textId="77777777" w:rsidR="001E77E0" w:rsidRPr="00874281" w:rsidRDefault="001E77E0" w:rsidP="001E77E0">
      <w:pPr>
        <w:contextualSpacing/>
        <w:rPr>
          <w:sz w:val="30"/>
          <w:szCs w:val="30"/>
        </w:rPr>
      </w:pPr>
      <w:r w:rsidRPr="00874281">
        <w:rPr>
          <w:sz w:val="30"/>
          <w:szCs w:val="30"/>
        </w:rPr>
        <w:t xml:space="preserve">Характеристику основной </w:t>
      </w:r>
      <w:proofErr w:type="spellStart"/>
      <w:r w:rsidRPr="00874281">
        <w:rPr>
          <w:sz w:val="30"/>
          <w:szCs w:val="30"/>
        </w:rPr>
        <w:t>крахмалоносной</w:t>
      </w:r>
      <w:proofErr w:type="spellEnd"/>
      <w:r w:rsidRPr="00874281">
        <w:rPr>
          <w:sz w:val="30"/>
          <w:szCs w:val="30"/>
        </w:rPr>
        <w:t xml:space="preserve"> культуры Беларуси – картофеля – мы рассмотрели ранее. Важно отметить, что Беларусь входит в десятку мировых производителей картофеля.</w:t>
      </w:r>
    </w:p>
    <w:p w14:paraId="7F4EF1BB" w14:textId="772F145C" w:rsidR="0043647C" w:rsidRPr="00874281" w:rsidRDefault="001E77E0" w:rsidP="0043647C">
      <w:pPr>
        <w:contextualSpacing/>
        <w:rPr>
          <w:sz w:val="30"/>
          <w:szCs w:val="30"/>
        </w:rPr>
      </w:pPr>
      <w:r w:rsidRPr="00874281">
        <w:rPr>
          <w:sz w:val="30"/>
          <w:szCs w:val="30"/>
        </w:rPr>
        <w:t>(СЛАЙД 2</w:t>
      </w:r>
      <w:r w:rsidR="006727D5">
        <w:rPr>
          <w:sz w:val="30"/>
          <w:szCs w:val="30"/>
        </w:rPr>
        <w:t>1</w:t>
      </w:r>
      <w:r w:rsidRPr="00874281">
        <w:rPr>
          <w:sz w:val="30"/>
          <w:szCs w:val="30"/>
        </w:rPr>
        <w:t>)</w:t>
      </w:r>
    </w:p>
    <w:p w14:paraId="133E495C" w14:textId="77C99D71" w:rsidR="001E77E0" w:rsidRPr="00874281" w:rsidRDefault="007F6DC5" w:rsidP="001E77E0">
      <w:pPr>
        <w:ind w:firstLine="720"/>
        <w:contextualSpacing/>
        <w:rPr>
          <w:rFonts w:eastAsia="Times New Roman"/>
          <w:sz w:val="30"/>
          <w:szCs w:val="30"/>
        </w:rPr>
      </w:pPr>
      <w:r w:rsidRPr="00874281">
        <w:rPr>
          <w:rFonts w:eastAsia="Times New Roman"/>
          <w:b/>
          <w:sz w:val="30"/>
          <w:szCs w:val="30"/>
        </w:rPr>
        <w:t>Тонизирующие культуры</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 xml:space="preserve">Важными </w:t>
      </w:r>
      <w:r w:rsidR="001E77E0" w:rsidRPr="00874281">
        <w:rPr>
          <w:rFonts w:eastAsia="Times New Roman"/>
          <w:bCs/>
          <w:sz w:val="30"/>
          <w:szCs w:val="30"/>
        </w:rPr>
        <w:t>тонизирующими культурами</w:t>
      </w:r>
      <w:r w:rsidR="001E77E0" w:rsidRPr="00874281">
        <w:rPr>
          <w:rFonts w:eastAsia="Times New Roman"/>
          <w:sz w:val="30"/>
          <w:szCs w:val="30"/>
        </w:rPr>
        <w:t xml:space="preserve"> являются кофе, какао, чай. Для каждой из этих культур характерен переход из исторической «родины» на новое место. Так, «родиной» кофе </w:t>
      </w:r>
      <w:r w:rsidR="001E77E0" w:rsidRPr="00874281">
        <w:rPr>
          <w:rFonts w:eastAsia="Times New Roman"/>
          <w:sz w:val="30"/>
          <w:szCs w:val="30"/>
        </w:rPr>
        <w:lastRenderedPageBreak/>
        <w:t>была Африка, а большим современным районом ее выращивания стала Латинская Америка. Наибольшие урожаи кофе собирают в двух странах – Бразилии и Колумбии. В последнее время стремительно увеличивают валовые сборы и экспорт кофе азиатские (Вьетнам, Индонезия) и африканские (прежде Кот-д'Ивуар) страны.</w:t>
      </w:r>
    </w:p>
    <w:p w14:paraId="5791012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Бразилия и Колумбия почти не конкурируют между собой. Бразилия культивирует обычный кофе, который выращивают на плантациях и собирают комбайном. Такой кофе имеет горький вкус и черный цвет. Колумбия культивирует элитные сорта кофе. Их выращивают в тени высоких деревьев и собирают вручную. Этот кофе имеет кислый вкус и тонкий аромат.</w:t>
      </w:r>
    </w:p>
    <w:p w14:paraId="70E5E784"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«Родиной» какао считают Латинскую Америку (шоколадный напиток употребляли майя), а современными крупными производителями стали африканские страны (Кот-д'Ивуар, Гана, Нигерия, Камерун), а также Индонезия, Малайзия.</w:t>
      </w:r>
    </w:p>
    <w:p w14:paraId="3EEFB58E"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Чай был окультурен в Китае. Крупнейшими производителями чая сейчас являются бывшие британские колонии: Индия, Шри-Ланка, Кения. В последнее время значительно увеличили производство чая Индонезия, Турция, Вьетнам, Аргентина.</w:t>
      </w:r>
    </w:p>
    <w:p w14:paraId="0D14D325" w14:textId="2E6530FA" w:rsidR="001E77E0" w:rsidRPr="00874281" w:rsidRDefault="001E77E0" w:rsidP="001E77E0">
      <w:pPr>
        <w:contextualSpacing/>
        <w:rPr>
          <w:sz w:val="30"/>
          <w:szCs w:val="30"/>
        </w:rPr>
      </w:pPr>
      <w:r w:rsidRPr="00874281">
        <w:rPr>
          <w:sz w:val="30"/>
          <w:szCs w:val="30"/>
        </w:rPr>
        <w:t>(СЛАЙД 2</w:t>
      </w:r>
      <w:r w:rsidR="006727D5">
        <w:rPr>
          <w:sz w:val="30"/>
          <w:szCs w:val="30"/>
        </w:rPr>
        <w:t>2</w:t>
      </w:r>
      <w:r w:rsidRPr="00874281">
        <w:rPr>
          <w:sz w:val="30"/>
          <w:szCs w:val="30"/>
        </w:rPr>
        <w:t>)</w:t>
      </w:r>
    </w:p>
    <w:p w14:paraId="369B6BC3"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Видеофильм «Пища богов – тонизирующие растения». </w:t>
      </w:r>
    </w:p>
    <w:p w14:paraId="0381E672" w14:textId="626730A6" w:rsidR="001E77E0" w:rsidRPr="00874281" w:rsidRDefault="001E77E0" w:rsidP="001E77E0">
      <w:pPr>
        <w:ind w:firstLine="720"/>
        <w:contextualSpacing/>
        <w:rPr>
          <w:rFonts w:eastAsia="Times New Roman"/>
          <w:sz w:val="30"/>
          <w:szCs w:val="30"/>
        </w:rPr>
      </w:pPr>
      <w:r w:rsidRPr="00874281">
        <w:rPr>
          <w:sz w:val="30"/>
          <w:szCs w:val="30"/>
        </w:rPr>
        <w:t>(СЛАЙД 2</w:t>
      </w:r>
      <w:r w:rsidR="006727D5">
        <w:rPr>
          <w:sz w:val="30"/>
          <w:szCs w:val="30"/>
        </w:rPr>
        <w:t>3</w:t>
      </w:r>
      <w:r w:rsidRPr="00874281">
        <w:rPr>
          <w:sz w:val="30"/>
          <w:szCs w:val="30"/>
        </w:rPr>
        <w:t>)</w:t>
      </w:r>
    </w:p>
    <w:p w14:paraId="29724549"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К тонизирующим культурам часто относят и наркотические. Среди наркотических культур известными являются табак и опийный мак, который используется в медицине. </w:t>
      </w:r>
    </w:p>
    <w:p w14:paraId="1FD8B8E5"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«Родиной» табака является Латинская Америка, откуда он распространился по всему миру. Крупнейшим производителем табака стал Китай. Значительно отстают от него Индия, Бразилия, США. Большие урожаи табака собирают средиземноморские страны (Турция, Греция, Италия) и некоторые страны Африки (Зимбабве, Малави).</w:t>
      </w:r>
    </w:p>
    <w:p w14:paraId="5839E595"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Крупнейшими поставщиками наркотических культур стали азиатские страны (Афганистан, Пакистан, Иран (страны «Золотого полумесяца»), Мьянма, Таиланд, Лаос («Золотого треугольника»), а также некоторые страны Латинской Америки, прежде всего Колумбия. Правительства всех цивилизованных стран ведут борьбу с незаконным оборотом наркотических растений.</w:t>
      </w:r>
    </w:p>
    <w:p w14:paraId="40296E67" w14:textId="386181D5" w:rsidR="001E77E0" w:rsidRPr="00874281" w:rsidRDefault="001E77E0" w:rsidP="001E77E0">
      <w:pPr>
        <w:contextualSpacing/>
        <w:rPr>
          <w:sz w:val="30"/>
          <w:szCs w:val="30"/>
        </w:rPr>
      </w:pPr>
      <w:r w:rsidRPr="00874281">
        <w:rPr>
          <w:sz w:val="30"/>
          <w:szCs w:val="30"/>
        </w:rPr>
        <w:t>(СЛАЙД 2</w:t>
      </w:r>
      <w:r w:rsidR="006727D5">
        <w:rPr>
          <w:sz w:val="30"/>
          <w:szCs w:val="30"/>
        </w:rPr>
        <w:t>4</w:t>
      </w:r>
      <w:r w:rsidRPr="00874281">
        <w:rPr>
          <w:sz w:val="30"/>
          <w:szCs w:val="30"/>
        </w:rPr>
        <w:t>)</w:t>
      </w:r>
    </w:p>
    <w:p w14:paraId="76FE6036" w14:textId="7A9CA627" w:rsidR="001E77E0" w:rsidRPr="00874281" w:rsidRDefault="007F6DC5" w:rsidP="001E77E0">
      <w:pPr>
        <w:ind w:firstLine="720"/>
        <w:contextualSpacing/>
        <w:rPr>
          <w:rFonts w:eastAsia="Times New Roman"/>
          <w:sz w:val="30"/>
          <w:szCs w:val="30"/>
        </w:rPr>
      </w:pPr>
      <w:r w:rsidRPr="00874281">
        <w:rPr>
          <w:rFonts w:eastAsia="Times New Roman"/>
          <w:b/>
          <w:sz w:val="30"/>
          <w:szCs w:val="30"/>
        </w:rPr>
        <w:t>Каучуконосные культуры</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 xml:space="preserve">Среди каучуконосов есть </w:t>
      </w:r>
      <w:hyperlink r:id="rId30" w:tooltip="Травянистые растения" w:history="1">
        <w:r w:rsidR="001E77E0" w:rsidRPr="00874281">
          <w:rPr>
            <w:rFonts w:eastAsia="Times New Roman"/>
            <w:sz w:val="30"/>
            <w:szCs w:val="30"/>
          </w:rPr>
          <w:t>травянистые растения</w:t>
        </w:r>
      </w:hyperlink>
      <w:r w:rsidR="001E77E0" w:rsidRPr="00874281">
        <w:rPr>
          <w:rFonts w:eastAsia="Times New Roman"/>
          <w:sz w:val="30"/>
          <w:szCs w:val="30"/>
        </w:rPr>
        <w:t xml:space="preserve">, </w:t>
      </w:r>
      <w:hyperlink r:id="rId31" w:tooltip="Дерево" w:history="1">
        <w:r w:rsidR="001E77E0" w:rsidRPr="00874281">
          <w:rPr>
            <w:rFonts w:eastAsia="Times New Roman"/>
            <w:sz w:val="30"/>
            <w:szCs w:val="30"/>
          </w:rPr>
          <w:t>деревья</w:t>
        </w:r>
      </w:hyperlink>
      <w:r w:rsidR="001E77E0" w:rsidRPr="00874281">
        <w:rPr>
          <w:rFonts w:eastAsia="Times New Roman"/>
          <w:sz w:val="30"/>
          <w:szCs w:val="30"/>
        </w:rPr>
        <w:t xml:space="preserve"> и </w:t>
      </w:r>
      <w:hyperlink r:id="rId32" w:tooltip="Лианы" w:history="1">
        <w:r w:rsidR="001E77E0" w:rsidRPr="00874281">
          <w:rPr>
            <w:rFonts w:eastAsia="Times New Roman"/>
            <w:sz w:val="30"/>
            <w:szCs w:val="30"/>
          </w:rPr>
          <w:t>лианы</w:t>
        </w:r>
      </w:hyperlink>
      <w:r w:rsidR="001E77E0" w:rsidRPr="00874281">
        <w:rPr>
          <w:rFonts w:eastAsia="Times New Roman"/>
          <w:sz w:val="30"/>
          <w:szCs w:val="30"/>
        </w:rPr>
        <w:t xml:space="preserve">, в обыденной речи именуемые </w:t>
      </w:r>
      <w:hyperlink r:id="rId33" w:tooltip="Каучуковое дерево" w:history="1">
        <w:r w:rsidR="001E77E0" w:rsidRPr="00874281">
          <w:rPr>
            <w:rFonts w:eastAsia="Times New Roman"/>
            <w:sz w:val="30"/>
            <w:szCs w:val="30"/>
          </w:rPr>
          <w:t>каучуковыми деревьями</w:t>
        </w:r>
      </w:hyperlink>
      <w:r w:rsidR="001E77E0" w:rsidRPr="00874281">
        <w:rPr>
          <w:rFonts w:eastAsia="Times New Roman"/>
          <w:sz w:val="30"/>
          <w:szCs w:val="30"/>
        </w:rPr>
        <w:t xml:space="preserve">. Сегодня основным источником натурального каучука являются деревья рода </w:t>
      </w:r>
      <w:hyperlink r:id="rId34" w:tooltip="Гевея" w:history="1">
        <w:r w:rsidR="001E77E0" w:rsidRPr="00874281">
          <w:rPr>
            <w:rFonts w:eastAsia="Times New Roman"/>
            <w:sz w:val="30"/>
            <w:szCs w:val="30"/>
          </w:rPr>
          <w:t>Гевея</w:t>
        </w:r>
      </w:hyperlink>
      <w:r w:rsidR="001E77E0" w:rsidRPr="00874281">
        <w:rPr>
          <w:rFonts w:eastAsia="Times New Roman"/>
          <w:sz w:val="30"/>
          <w:szCs w:val="30"/>
        </w:rPr>
        <w:t xml:space="preserve">, в частности </w:t>
      </w:r>
      <w:hyperlink r:id="rId35" w:tooltip="Гевея бразильская" w:history="1">
        <w:r w:rsidR="001E77E0" w:rsidRPr="00874281">
          <w:rPr>
            <w:rFonts w:eastAsia="Times New Roman"/>
            <w:sz w:val="30"/>
            <w:szCs w:val="30"/>
          </w:rPr>
          <w:t>Гевея бразильская</w:t>
        </w:r>
      </w:hyperlink>
      <w:r w:rsidR="001E77E0" w:rsidRPr="00874281">
        <w:rPr>
          <w:rFonts w:eastAsia="Times New Roman"/>
          <w:sz w:val="30"/>
          <w:szCs w:val="30"/>
        </w:rPr>
        <w:t xml:space="preserve"> (</w:t>
      </w:r>
      <w:proofErr w:type="spellStart"/>
      <w:r w:rsidR="001E77E0" w:rsidRPr="00874281">
        <w:rPr>
          <w:rFonts w:eastAsia="Times New Roman"/>
          <w:sz w:val="30"/>
          <w:szCs w:val="30"/>
        </w:rPr>
        <w:t>Hevea</w:t>
      </w:r>
      <w:proofErr w:type="spellEnd"/>
      <w:r w:rsidR="001E77E0" w:rsidRPr="00874281">
        <w:rPr>
          <w:rFonts w:eastAsia="Times New Roman"/>
          <w:sz w:val="30"/>
          <w:szCs w:val="30"/>
        </w:rPr>
        <w:t xml:space="preserve"> </w:t>
      </w:r>
      <w:proofErr w:type="spellStart"/>
      <w:r w:rsidR="001E77E0" w:rsidRPr="00874281">
        <w:rPr>
          <w:rFonts w:eastAsia="Times New Roman"/>
          <w:sz w:val="30"/>
          <w:szCs w:val="30"/>
        </w:rPr>
        <w:t>brasiliensis</w:t>
      </w:r>
      <w:proofErr w:type="spellEnd"/>
      <w:r w:rsidR="001E77E0" w:rsidRPr="00874281">
        <w:rPr>
          <w:rFonts w:eastAsia="Times New Roman"/>
          <w:sz w:val="30"/>
          <w:szCs w:val="30"/>
        </w:rPr>
        <w:t xml:space="preserve">). Гевея бразильская культивируется ради получения каучука в </w:t>
      </w:r>
      <w:r w:rsidR="001E77E0" w:rsidRPr="00874281">
        <w:rPr>
          <w:rFonts w:eastAsia="Times New Roman"/>
          <w:sz w:val="30"/>
          <w:szCs w:val="30"/>
        </w:rPr>
        <w:lastRenderedPageBreak/>
        <w:t>тропических районах Южной Америки и Юго-Восточной Азии. Ее «исторической родиной» является Бразилия, однако с конца XIX в. ведущие позиции в производстве латекса захватили страны Юго-Восточной (Таиланд, Индонезия, Малайзия) и Южной (Индия, Шри-Ланка) Азии. Сравнительно небольшое производство латекса имеют африканские страны (Кот-д'Ивуар, Нигерия, Либерия).</w:t>
      </w:r>
    </w:p>
    <w:p w14:paraId="17BDED2F"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Другие каучуконосы: </w:t>
      </w:r>
      <w:hyperlink r:id="rId36" w:tooltip="Кок-сагыз" w:history="1">
        <w:r w:rsidRPr="00874281">
          <w:rPr>
            <w:rFonts w:eastAsia="Times New Roman"/>
            <w:sz w:val="30"/>
            <w:szCs w:val="30"/>
          </w:rPr>
          <w:t>кок-сагыз</w:t>
        </w:r>
      </w:hyperlink>
      <w:r w:rsidRPr="00874281">
        <w:rPr>
          <w:rFonts w:eastAsia="Times New Roman"/>
          <w:sz w:val="30"/>
          <w:szCs w:val="30"/>
        </w:rPr>
        <w:t xml:space="preserve">, </w:t>
      </w:r>
      <w:hyperlink r:id="rId37" w:tooltip="Тау-сагыз" w:history="1">
        <w:r w:rsidRPr="00874281">
          <w:rPr>
            <w:rFonts w:eastAsia="Times New Roman"/>
            <w:sz w:val="30"/>
            <w:szCs w:val="30"/>
          </w:rPr>
          <w:t>тау-сагыз</w:t>
        </w:r>
      </w:hyperlink>
      <w:r w:rsidRPr="00874281">
        <w:rPr>
          <w:rFonts w:eastAsia="Times New Roman"/>
          <w:sz w:val="30"/>
          <w:szCs w:val="30"/>
        </w:rPr>
        <w:t>, к</w:t>
      </w:r>
      <w:hyperlink r:id="rId38" w:tooltip="Крым-сагыз" w:history="1">
        <w:r w:rsidRPr="00874281">
          <w:rPr>
            <w:rFonts w:eastAsia="Times New Roman"/>
            <w:sz w:val="30"/>
            <w:szCs w:val="30"/>
          </w:rPr>
          <w:t>рым-сагыз</w:t>
        </w:r>
      </w:hyperlink>
      <w:r w:rsidRPr="00874281">
        <w:rPr>
          <w:rFonts w:eastAsia="Times New Roman"/>
          <w:sz w:val="30"/>
          <w:szCs w:val="30"/>
        </w:rPr>
        <w:t xml:space="preserve"> (</w:t>
      </w:r>
      <w:hyperlink r:id="rId39" w:tooltip="Одуванчик осенний" w:history="1">
        <w:r w:rsidRPr="00874281">
          <w:rPr>
            <w:rFonts w:eastAsia="Times New Roman"/>
            <w:sz w:val="30"/>
            <w:szCs w:val="30"/>
          </w:rPr>
          <w:t>одуванчик осенний</w:t>
        </w:r>
      </w:hyperlink>
      <w:r w:rsidRPr="00874281">
        <w:rPr>
          <w:rFonts w:eastAsia="Times New Roman"/>
          <w:sz w:val="30"/>
          <w:szCs w:val="30"/>
        </w:rPr>
        <w:t>), ф</w:t>
      </w:r>
      <w:hyperlink r:id="rId40" w:tooltip="Фикус каучуконосный" w:history="1">
        <w:r w:rsidRPr="00874281">
          <w:rPr>
            <w:rFonts w:eastAsia="Times New Roman"/>
            <w:sz w:val="30"/>
            <w:szCs w:val="30"/>
          </w:rPr>
          <w:t>икус каучуконосный</w:t>
        </w:r>
      </w:hyperlink>
      <w:r w:rsidRPr="00874281">
        <w:rPr>
          <w:rFonts w:eastAsia="Times New Roman"/>
          <w:sz w:val="30"/>
          <w:szCs w:val="30"/>
        </w:rPr>
        <w:t xml:space="preserve"> (или </w:t>
      </w:r>
      <w:hyperlink r:id="rId41" w:tooltip="Фикус эластичный" w:history="1">
        <w:r w:rsidRPr="00874281">
          <w:rPr>
            <w:rFonts w:eastAsia="Times New Roman"/>
            <w:sz w:val="30"/>
            <w:szCs w:val="30"/>
          </w:rPr>
          <w:t>эластичный</w:t>
        </w:r>
      </w:hyperlink>
      <w:r w:rsidRPr="00874281">
        <w:rPr>
          <w:rFonts w:eastAsia="Times New Roman"/>
          <w:sz w:val="30"/>
          <w:szCs w:val="30"/>
        </w:rPr>
        <w:t xml:space="preserve">), </w:t>
      </w:r>
      <w:hyperlink r:id="rId42" w:tooltip="Ландольфия (страница отсутствует)" w:history="1">
        <w:proofErr w:type="spellStart"/>
        <w:r w:rsidRPr="00874281">
          <w:rPr>
            <w:rFonts w:eastAsia="Times New Roman"/>
            <w:sz w:val="30"/>
            <w:szCs w:val="30"/>
          </w:rPr>
          <w:t>ландольфия</w:t>
        </w:r>
        <w:proofErr w:type="spellEnd"/>
      </w:hyperlink>
      <w:r w:rsidRPr="00874281">
        <w:rPr>
          <w:rFonts w:eastAsia="Times New Roman"/>
          <w:sz w:val="30"/>
          <w:szCs w:val="30"/>
        </w:rPr>
        <w:t xml:space="preserve">, </w:t>
      </w:r>
      <w:hyperlink r:id="rId43" w:tooltip="Хондрилла" w:history="1">
        <w:r w:rsidRPr="00874281">
          <w:rPr>
            <w:rFonts w:eastAsia="Times New Roman"/>
            <w:sz w:val="30"/>
            <w:szCs w:val="30"/>
          </w:rPr>
          <w:t>хондрилла</w:t>
        </w:r>
      </w:hyperlink>
      <w:r w:rsidRPr="00874281">
        <w:rPr>
          <w:rFonts w:eastAsia="Times New Roman"/>
          <w:sz w:val="30"/>
          <w:szCs w:val="30"/>
        </w:rPr>
        <w:t>.</w:t>
      </w:r>
    </w:p>
    <w:p w14:paraId="6C40D766" w14:textId="676E8E6E" w:rsidR="001E77E0" w:rsidRPr="00874281" w:rsidRDefault="001E77E0" w:rsidP="001E77E0">
      <w:pPr>
        <w:shd w:val="clear" w:color="auto" w:fill="FFFFFF"/>
        <w:contextualSpacing/>
        <w:rPr>
          <w:sz w:val="30"/>
          <w:szCs w:val="30"/>
        </w:rPr>
      </w:pPr>
      <w:r w:rsidRPr="00874281">
        <w:rPr>
          <w:sz w:val="30"/>
          <w:szCs w:val="30"/>
        </w:rPr>
        <w:t xml:space="preserve">Знакомство с аграрной профессией </w:t>
      </w:r>
      <w:r w:rsidRPr="00874281">
        <w:rPr>
          <w:rFonts w:eastAsia="Times New Roman"/>
          <w:sz w:val="30"/>
          <w:szCs w:val="30"/>
        </w:rPr>
        <w:t>–</w:t>
      </w:r>
      <w:r w:rsidRPr="00874281">
        <w:rPr>
          <w:sz w:val="30"/>
          <w:szCs w:val="30"/>
        </w:rPr>
        <w:t xml:space="preserve"> з</w:t>
      </w:r>
      <w:r w:rsidRPr="00874281">
        <w:rPr>
          <w:spacing w:val="-6"/>
          <w:sz w:val="30"/>
          <w:szCs w:val="30"/>
        </w:rPr>
        <w:t xml:space="preserve">аведующий заготовительным пунктом на заводах первичной обработки льна и прочих лубяных культур (в его обязанности входит </w:t>
      </w:r>
      <w:r w:rsidRPr="00874281">
        <w:rPr>
          <w:sz w:val="30"/>
          <w:szCs w:val="30"/>
        </w:rPr>
        <w:t>организовать работу по заготовке сырья и определению его качества).</w:t>
      </w:r>
    </w:p>
    <w:p w14:paraId="0E944E28" w14:textId="77777777" w:rsidR="001E77E0" w:rsidRPr="00874281" w:rsidRDefault="001E77E0" w:rsidP="001E77E0">
      <w:pPr>
        <w:shd w:val="clear" w:color="auto" w:fill="FFFFFF"/>
        <w:contextualSpacing/>
        <w:rPr>
          <w:sz w:val="30"/>
          <w:szCs w:val="30"/>
        </w:rPr>
      </w:pPr>
    </w:p>
    <w:p w14:paraId="6A870FCC"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4. Практическая работа (37–40 мин)</w:t>
      </w:r>
    </w:p>
    <w:p w14:paraId="5A75F8F2" w14:textId="77777777" w:rsidR="001E77E0" w:rsidRPr="00874281" w:rsidRDefault="001E77E0" w:rsidP="001E77E0">
      <w:pPr>
        <w:shd w:val="clear" w:color="auto" w:fill="FFFFFF"/>
        <w:contextualSpacing/>
        <w:rPr>
          <w:spacing w:val="-4"/>
          <w:sz w:val="30"/>
          <w:szCs w:val="30"/>
        </w:rPr>
      </w:pPr>
      <w:r w:rsidRPr="00874281">
        <w:rPr>
          <w:rFonts w:eastAsia="Times New Roman"/>
          <w:spacing w:val="-4"/>
          <w:sz w:val="30"/>
          <w:szCs w:val="30"/>
        </w:rPr>
        <w:t>Цель: изучение образцов технических культур и продуктов их переработки.</w:t>
      </w:r>
    </w:p>
    <w:p w14:paraId="7ADC5512" w14:textId="77777777" w:rsidR="001E77E0" w:rsidRPr="00874281" w:rsidRDefault="001E77E0" w:rsidP="001E77E0">
      <w:pPr>
        <w:ind w:firstLine="720"/>
        <w:rPr>
          <w:rFonts w:eastAsia="Times New Roman"/>
          <w:sz w:val="30"/>
          <w:szCs w:val="30"/>
        </w:rPr>
      </w:pPr>
      <w:r w:rsidRPr="00874281">
        <w:rPr>
          <w:rFonts w:eastAsia="Times New Roman"/>
          <w:sz w:val="30"/>
          <w:szCs w:val="30"/>
        </w:rPr>
        <w:t>Оснащение (дополнительно к общему оборудованию): натуральные образцы растений, гербарии.</w:t>
      </w:r>
    </w:p>
    <w:p w14:paraId="71B888B9" w14:textId="77777777" w:rsidR="001E77E0" w:rsidRPr="00874281" w:rsidRDefault="001E77E0" w:rsidP="001E77E0">
      <w:pPr>
        <w:ind w:firstLine="720"/>
        <w:rPr>
          <w:rFonts w:eastAsia="Times New Roman"/>
          <w:sz w:val="30"/>
          <w:szCs w:val="30"/>
        </w:rPr>
      </w:pPr>
      <w:r w:rsidRPr="00874281">
        <w:rPr>
          <w:rFonts w:eastAsia="Times New Roman"/>
          <w:sz w:val="30"/>
          <w:szCs w:val="30"/>
        </w:rPr>
        <w:t>Порядок выполнения работы.</w:t>
      </w:r>
    </w:p>
    <w:p w14:paraId="4F6224B5" w14:textId="77777777" w:rsidR="001E77E0" w:rsidRPr="00874281" w:rsidRDefault="001E77E0" w:rsidP="001E77E0">
      <w:pPr>
        <w:ind w:firstLine="720"/>
        <w:rPr>
          <w:rFonts w:eastAsia="Times New Roman"/>
          <w:sz w:val="30"/>
          <w:szCs w:val="30"/>
        </w:rPr>
      </w:pPr>
      <w:r w:rsidRPr="00874281">
        <w:rPr>
          <w:rFonts w:eastAsia="Times New Roman"/>
          <w:sz w:val="30"/>
          <w:szCs w:val="30"/>
        </w:rPr>
        <w:t>Задание 1. Направление использования технических культур.</w:t>
      </w:r>
    </w:p>
    <w:p w14:paraId="03270534" w14:textId="77777777" w:rsidR="001E77E0" w:rsidRPr="00874281" w:rsidRDefault="001E77E0" w:rsidP="001E77E0">
      <w:pPr>
        <w:ind w:firstLine="720"/>
        <w:rPr>
          <w:rFonts w:eastAsia="Times New Roman"/>
          <w:sz w:val="30"/>
          <w:szCs w:val="30"/>
        </w:rPr>
      </w:pPr>
      <w:r w:rsidRPr="00874281">
        <w:rPr>
          <w:rFonts w:eastAsia="Times New Roman"/>
          <w:sz w:val="30"/>
          <w:szCs w:val="30"/>
        </w:rPr>
        <w:t>Учащиеся, на основании теоретического занятия и пользуясь справочными материалами, делают выводы о направлениях использования технических культур в условиях Республики Беларусь.</w:t>
      </w:r>
    </w:p>
    <w:p w14:paraId="0AFF6061"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Задание 2. Определение видов масличных культур по плодам и семенам. </w:t>
      </w:r>
    </w:p>
    <w:p w14:paraId="02211D78"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Учащиеся, пользуясь определителем (таблица 1), распознают масличные культуры по плодам и семенам. После проверки преподавателем правильности определения учащиеся записывают основные морфологические признаки каждого вида в таблицу в рабочей тетради. </w:t>
      </w:r>
    </w:p>
    <w:p w14:paraId="4B743FDA" w14:textId="77777777" w:rsidR="001E77E0" w:rsidRPr="00874281" w:rsidRDefault="001E77E0" w:rsidP="001E77E0">
      <w:pPr>
        <w:ind w:firstLine="720"/>
        <w:rPr>
          <w:rFonts w:eastAsia="Times New Roman"/>
          <w:sz w:val="30"/>
          <w:szCs w:val="30"/>
        </w:rPr>
      </w:pPr>
    </w:p>
    <w:p w14:paraId="45C272C8" w14:textId="77777777" w:rsidR="001E77E0" w:rsidRPr="00874281" w:rsidRDefault="001E77E0" w:rsidP="001E77E0">
      <w:pPr>
        <w:ind w:firstLine="0"/>
        <w:jc w:val="center"/>
        <w:rPr>
          <w:rFonts w:eastAsia="Times New Roman"/>
          <w:sz w:val="30"/>
          <w:szCs w:val="30"/>
        </w:rPr>
      </w:pPr>
      <w:r w:rsidRPr="00874281">
        <w:rPr>
          <w:rFonts w:eastAsia="Times New Roman"/>
          <w:sz w:val="30"/>
          <w:szCs w:val="30"/>
        </w:rPr>
        <w:t>Таблица 1 – Отличительные признаки плодов и семян масличных растений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958"/>
        <w:gridCol w:w="176"/>
        <w:gridCol w:w="850"/>
        <w:gridCol w:w="1276"/>
        <w:gridCol w:w="1701"/>
        <w:gridCol w:w="709"/>
        <w:gridCol w:w="567"/>
        <w:gridCol w:w="1417"/>
      </w:tblGrid>
      <w:tr w:rsidR="001E77E0" w:rsidRPr="00874281" w14:paraId="54C28084" w14:textId="77777777" w:rsidTr="001E77E0">
        <w:trPr>
          <w:cantSplit/>
        </w:trPr>
        <w:tc>
          <w:tcPr>
            <w:tcW w:w="1985" w:type="dxa"/>
            <w:vMerge w:val="restart"/>
            <w:vAlign w:val="center"/>
          </w:tcPr>
          <w:p w14:paraId="4FBA2B69" w14:textId="77777777" w:rsidR="001E77E0" w:rsidRPr="00874281" w:rsidRDefault="001E77E0" w:rsidP="001E77E0">
            <w:pPr>
              <w:ind w:firstLine="0"/>
              <w:jc w:val="center"/>
              <w:rPr>
                <w:sz w:val="26"/>
                <w:szCs w:val="26"/>
              </w:rPr>
            </w:pPr>
            <w:r w:rsidRPr="00874281">
              <w:rPr>
                <w:sz w:val="26"/>
                <w:szCs w:val="26"/>
              </w:rPr>
              <w:t>Вид</w:t>
            </w:r>
          </w:p>
        </w:tc>
        <w:tc>
          <w:tcPr>
            <w:tcW w:w="7654" w:type="dxa"/>
            <w:gridSpan w:val="8"/>
            <w:vAlign w:val="center"/>
          </w:tcPr>
          <w:p w14:paraId="3420434C" w14:textId="77777777" w:rsidR="001E77E0" w:rsidRPr="00874281" w:rsidRDefault="001E77E0" w:rsidP="001E77E0">
            <w:pPr>
              <w:ind w:firstLine="0"/>
              <w:jc w:val="center"/>
              <w:rPr>
                <w:sz w:val="26"/>
                <w:szCs w:val="26"/>
              </w:rPr>
            </w:pPr>
            <w:r w:rsidRPr="00874281">
              <w:rPr>
                <w:sz w:val="26"/>
                <w:szCs w:val="26"/>
              </w:rPr>
              <w:t>Плоды</w:t>
            </w:r>
          </w:p>
        </w:tc>
      </w:tr>
      <w:tr w:rsidR="001E77E0" w:rsidRPr="00874281" w14:paraId="0684CAB4" w14:textId="77777777" w:rsidTr="001E77E0">
        <w:trPr>
          <w:cantSplit/>
        </w:trPr>
        <w:tc>
          <w:tcPr>
            <w:tcW w:w="1985" w:type="dxa"/>
            <w:vMerge/>
            <w:vAlign w:val="center"/>
          </w:tcPr>
          <w:p w14:paraId="44C933DA" w14:textId="77777777" w:rsidR="001E77E0" w:rsidRPr="00874281" w:rsidRDefault="001E77E0" w:rsidP="001E77E0">
            <w:pPr>
              <w:ind w:firstLine="0"/>
              <w:jc w:val="center"/>
              <w:rPr>
                <w:sz w:val="26"/>
                <w:szCs w:val="26"/>
              </w:rPr>
            </w:pPr>
          </w:p>
        </w:tc>
        <w:tc>
          <w:tcPr>
            <w:tcW w:w="958" w:type="dxa"/>
            <w:vAlign w:val="center"/>
          </w:tcPr>
          <w:p w14:paraId="75D6FB3F" w14:textId="77777777" w:rsidR="001E77E0" w:rsidRPr="00874281" w:rsidRDefault="001E77E0" w:rsidP="001E77E0">
            <w:pPr>
              <w:ind w:firstLine="0"/>
              <w:jc w:val="center"/>
              <w:rPr>
                <w:sz w:val="26"/>
                <w:szCs w:val="26"/>
              </w:rPr>
            </w:pPr>
            <w:r w:rsidRPr="00874281">
              <w:rPr>
                <w:sz w:val="26"/>
                <w:szCs w:val="26"/>
              </w:rPr>
              <w:t>Тип плода</w:t>
            </w:r>
          </w:p>
        </w:tc>
        <w:tc>
          <w:tcPr>
            <w:tcW w:w="1026" w:type="dxa"/>
            <w:gridSpan w:val="2"/>
            <w:vAlign w:val="center"/>
          </w:tcPr>
          <w:p w14:paraId="5371A3E9" w14:textId="77777777" w:rsidR="001E77E0" w:rsidRPr="00874281" w:rsidRDefault="001E77E0" w:rsidP="001E77E0">
            <w:pPr>
              <w:ind w:firstLine="0"/>
              <w:jc w:val="center"/>
              <w:rPr>
                <w:sz w:val="26"/>
                <w:szCs w:val="26"/>
              </w:rPr>
            </w:pPr>
            <w:r w:rsidRPr="00874281">
              <w:rPr>
                <w:sz w:val="26"/>
                <w:szCs w:val="26"/>
              </w:rPr>
              <w:t>Длина (мм)</w:t>
            </w:r>
          </w:p>
        </w:tc>
        <w:tc>
          <w:tcPr>
            <w:tcW w:w="2977" w:type="dxa"/>
            <w:gridSpan w:val="2"/>
            <w:vAlign w:val="center"/>
          </w:tcPr>
          <w:p w14:paraId="49A9FD95" w14:textId="77777777" w:rsidR="001E77E0" w:rsidRPr="00874281" w:rsidRDefault="001E77E0" w:rsidP="001E77E0">
            <w:pPr>
              <w:ind w:firstLine="0"/>
              <w:jc w:val="center"/>
              <w:rPr>
                <w:sz w:val="26"/>
                <w:szCs w:val="26"/>
              </w:rPr>
            </w:pPr>
            <w:r w:rsidRPr="00874281">
              <w:rPr>
                <w:sz w:val="26"/>
                <w:szCs w:val="26"/>
              </w:rPr>
              <w:t>Форма</w:t>
            </w:r>
          </w:p>
        </w:tc>
        <w:tc>
          <w:tcPr>
            <w:tcW w:w="1276" w:type="dxa"/>
            <w:gridSpan w:val="2"/>
            <w:vAlign w:val="center"/>
          </w:tcPr>
          <w:p w14:paraId="1972121A" w14:textId="77777777" w:rsidR="001E77E0" w:rsidRPr="00874281" w:rsidRDefault="001E77E0" w:rsidP="001E77E0">
            <w:pPr>
              <w:ind w:firstLine="0"/>
              <w:jc w:val="center"/>
              <w:rPr>
                <w:sz w:val="26"/>
                <w:szCs w:val="26"/>
              </w:rPr>
            </w:pPr>
            <w:r w:rsidRPr="00874281">
              <w:rPr>
                <w:sz w:val="26"/>
                <w:szCs w:val="26"/>
              </w:rPr>
              <w:t>Поверхность</w:t>
            </w:r>
          </w:p>
        </w:tc>
        <w:tc>
          <w:tcPr>
            <w:tcW w:w="1417" w:type="dxa"/>
            <w:vAlign w:val="center"/>
          </w:tcPr>
          <w:p w14:paraId="482D222C" w14:textId="77777777" w:rsidR="001E77E0" w:rsidRPr="00874281" w:rsidRDefault="001E77E0" w:rsidP="001E77E0">
            <w:pPr>
              <w:ind w:firstLine="0"/>
              <w:jc w:val="center"/>
              <w:rPr>
                <w:sz w:val="26"/>
                <w:szCs w:val="26"/>
              </w:rPr>
            </w:pPr>
            <w:r w:rsidRPr="00874281">
              <w:rPr>
                <w:sz w:val="26"/>
                <w:szCs w:val="26"/>
              </w:rPr>
              <w:t>Окраска</w:t>
            </w:r>
          </w:p>
        </w:tc>
      </w:tr>
      <w:tr w:rsidR="001E77E0" w:rsidRPr="00874281" w14:paraId="2C4FE0DF" w14:textId="77777777" w:rsidTr="001E77E0">
        <w:trPr>
          <w:trHeight w:val="512"/>
        </w:trPr>
        <w:tc>
          <w:tcPr>
            <w:tcW w:w="1985" w:type="dxa"/>
          </w:tcPr>
          <w:p w14:paraId="2F611144" w14:textId="77777777" w:rsidR="001E77E0" w:rsidRPr="00874281" w:rsidRDefault="001E77E0" w:rsidP="001E77E0">
            <w:pPr>
              <w:ind w:firstLine="0"/>
              <w:rPr>
                <w:sz w:val="26"/>
                <w:szCs w:val="26"/>
              </w:rPr>
            </w:pPr>
            <w:r w:rsidRPr="00874281">
              <w:rPr>
                <w:sz w:val="26"/>
                <w:szCs w:val="26"/>
              </w:rPr>
              <w:t>Подсолнечник</w:t>
            </w:r>
          </w:p>
        </w:tc>
        <w:tc>
          <w:tcPr>
            <w:tcW w:w="958" w:type="dxa"/>
          </w:tcPr>
          <w:p w14:paraId="39E0282F" w14:textId="77777777" w:rsidR="001E77E0" w:rsidRPr="00874281" w:rsidRDefault="001E77E0" w:rsidP="001E77E0">
            <w:pPr>
              <w:ind w:firstLine="0"/>
              <w:rPr>
                <w:sz w:val="26"/>
                <w:szCs w:val="26"/>
              </w:rPr>
            </w:pPr>
            <w:r w:rsidRPr="00874281">
              <w:rPr>
                <w:sz w:val="26"/>
                <w:szCs w:val="26"/>
              </w:rPr>
              <w:t>Семянка</w:t>
            </w:r>
          </w:p>
        </w:tc>
        <w:tc>
          <w:tcPr>
            <w:tcW w:w="1026" w:type="dxa"/>
            <w:gridSpan w:val="2"/>
          </w:tcPr>
          <w:p w14:paraId="67725BAD" w14:textId="77777777" w:rsidR="001E77E0" w:rsidRPr="00874281" w:rsidRDefault="001E77E0" w:rsidP="001E77E0">
            <w:pPr>
              <w:ind w:firstLine="0"/>
              <w:rPr>
                <w:sz w:val="26"/>
                <w:szCs w:val="26"/>
              </w:rPr>
            </w:pPr>
            <w:r w:rsidRPr="00874281">
              <w:rPr>
                <w:sz w:val="26"/>
                <w:szCs w:val="26"/>
              </w:rPr>
              <w:t>7–20</w:t>
            </w:r>
          </w:p>
        </w:tc>
        <w:tc>
          <w:tcPr>
            <w:tcW w:w="2977" w:type="dxa"/>
            <w:gridSpan w:val="2"/>
          </w:tcPr>
          <w:p w14:paraId="2933FC6D" w14:textId="77777777" w:rsidR="001E77E0" w:rsidRPr="00874281" w:rsidRDefault="001E77E0" w:rsidP="001E77E0">
            <w:pPr>
              <w:ind w:firstLine="0"/>
              <w:rPr>
                <w:sz w:val="26"/>
                <w:szCs w:val="26"/>
              </w:rPr>
            </w:pPr>
            <w:proofErr w:type="spellStart"/>
            <w:r w:rsidRPr="00874281">
              <w:rPr>
                <w:sz w:val="26"/>
                <w:szCs w:val="26"/>
              </w:rPr>
              <w:t>Слабочетырехгранная</w:t>
            </w:r>
            <w:proofErr w:type="spellEnd"/>
            <w:r w:rsidRPr="00874281">
              <w:rPr>
                <w:sz w:val="26"/>
                <w:szCs w:val="26"/>
              </w:rPr>
              <w:t>, к низу суживающаяся, на концах округленная</w:t>
            </w:r>
          </w:p>
        </w:tc>
        <w:tc>
          <w:tcPr>
            <w:tcW w:w="1276" w:type="dxa"/>
            <w:gridSpan w:val="2"/>
          </w:tcPr>
          <w:p w14:paraId="4A67AFBF" w14:textId="77777777" w:rsidR="001E77E0" w:rsidRPr="00874281" w:rsidRDefault="001E77E0" w:rsidP="001E77E0">
            <w:pPr>
              <w:ind w:firstLine="0"/>
              <w:rPr>
                <w:sz w:val="26"/>
                <w:szCs w:val="26"/>
              </w:rPr>
            </w:pPr>
            <w:r w:rsidRPr="00874281">
              <w:rPr>
                <w:sz w:val="26"/>
                <w:szCs w:val="26"/>
              </w:rPr>
              <w:t xml:space="preserve">Голая, </w:t>
            </w:r>
            <w:proofErr w:type="gramStart"/>
            <w:r w:rsidRPr="00874281">
              <w:rPr>
                <w:sz w:val="26"/>
                <w:szCs w:val="26"/>
              </w:rPr>
              <w:t>слабо-ребристая</w:t>
            </w:r>
            <w:proofErr w:type="gramEnd"/>
          </w:p>
        </w:tc>
        <w:tc>
          <w:tcPr>
            <w:tcW w:w="1417" w:type="dxa"/>
          </w:tcPr>
          <w:p w14:paraId="06CE1D8A" w14:textId="77777777" w:rsidR="001E77E0" w:rsidRPr="00874281" w:rsidRDefault="001E77E0" w:rsidP="001E77E0">
            <w:pPr>
              <w:ind w:firstLine="0"/>
              <w:rPr>
                <w:sz w:val="26"/>
                <w:szCs w:val="26"/>
              </w:rPr>
            </w:pPr>
            <w:r w:rsidRPr="00874281">
              <w:rPr>
                <w:sz w:val="26"/>
                <w:szCs w:val="26"/>
              </w:rPr>
              <w:t>Черная, серая, белая</w:t>
            </w:r>
          </w:p>
        </w:tc>
      </w:tr>
      <w:tr w:rsidR="001E77E0" w:rsidRPr="00874281" w14:paraId="4F503ED1" w14:textId="77777777" w:rsidTr="001E77E0">
        <w:trPr>
          <w:trHeight w:val="593"/>
        </w:trPr>
        <w:tc>
          <w:tcPr>
            <w:tcW w:w="1985" w:type="dxa"/>
          </w:tcPr>
          <w:p w14:paraId="0F728529" w14:textId="77777777" w:rsidR="001E77E0" w:rsidRPr="00874281" w:rsidRDefault="001E77E0" w:rsidP="001E77E0">
            <w:pPr>
              <w:ind w:firstLine="0"/>
              <w:rPr>
                <w:sz w:val="26"/>
                <w:szCs w:val="26"/>
              </w:rPr>
            </w:pPr>
            <w:r w:rsidRPr="00874281">
              <w:rPr>
                <w:sz w:val="26"/>
                <w:szCs w:val="26"/>
              </w:rPr>
              <w:t xml:space="preserve">Мак </w:t>
            </w:r>
          </w:p>
          <w:p w14:paraId="376B2793" w14:textId="77777777" w:rsidR="001E77E0" w:rsidRPr="00874281" w:rsidRDefault="001E77E0" w:rsidP="001E77E0">
            <w:pPr>
              <w:ind w:firstLine="0"/>
              <w:rPr>
                <w:sz w:val="26"/>
                <w:szCs w:val="26"/>
              </w:rPr>
            </w:pPr>
            <w:r w:rsidRPr="00874281">
              <w:rPr>
                <w:sz w:val="26"/>
                <w:szCs w:val="26"/>
              </w:rPr>
              <w:t>масличный</w:t>
            </w:r>
          </w:p>
        </w:tc>
        <w:tc>
          <w:tcPr>
            <w:tcW w:w="958" w:type="dxa"/>
          </w:tcPr>
          <w:p w14:paraId="24D9F64A" w14:textId="77777777" w:rsidR="001E77E0" w:rsidRPr="00874281" w:rsidRDefault="001E77E0" w:rsidP="001E77E0">
            <w:pPr>
              <w:ind w:firstLine="0"/>
              <w:rPr>
                <w:sz w:val="26"/>
                <w:szCs w:val="26"/>
              </w:rPr>
            </w:pPr>
            <w:r w:rsidRPr="00874281">
              <w:rPr>
                <w:sz w:val="26"/>
                <w:szCs w:val="26"/>
              </w:rPr>
              <w:t>Коробочка</w:t>
            </w:r>
          </w:p>
        </w:tc>
        <w:tc>
          <w:tcPr>
            <w:tcW w:w="1026" w:type="dxa"/>
            <w:gridSpan w:val="2"/>
          </w:tcPr>
          <w:p w14:paraId="58CA3E16" w14:textId="77777777" w:rsidR="001E77E0" w:rsidRPr="00874281" w:rsidRDefault="001E77E0" w:rsidP="001E77E0">
            <w:pPr>
              <w:ind w:firstLine="0"/>
              <w:rPr>
                <w:sz w:val="26"/>
                <w:szCs w:val="26"/>
              </w:rPr>
            </w:pPr>
            <w:r w:rsidRPr="00874281">
              <w:rPr>
                <w:sz w:val="26"/>
                <w:szCs w:val="26"/>
              </w:rPr>
              <w:t>15–55</w:t>
            </w:r>
          </w:p>
        </w:tc>
        <w:tc>
          <w:tcPr>
            <w:tcW w:w="2977" w:type="dxa"/>
            <w:gridSpan w:val="2"/>
          </w:tcPr>
          <w:p w14:paraId="61BCBD96" w14:textId="77777777" w:rsidR="001E77E0" w:rsidRPr="00874281" w:rsidRDefault="001E77E0" w:rsidP="001E77E0">
            <w:pPr>
              <w:ind w:firstLine="0"/>
              <w:rPr>
                <w:sz w:val="26"/>
                <w:szCs w:val="26"/>
              </w:rPr>
            </w:pPr>
            <w:r w:rsidRPr="00874281">
              <w:rPr>
                <w:sz w:val="26"/>
                <w:szCs w:val="26"/>
              </w:rPr>
              <w:t xml:space="preserve">Шаровидная, овальная, иногда сдавленная </w:t>
            </w:r>
            <w:r w:rsidRPr="00874281">
              <w:rPr>
                <w:sz w:val="26"/>
                <w:szCs w:val="26"/>
              </w:rPr>
              <w:lastRenderedPageBreak/>
              <w:t>сверху или сегментированная</w:t>
            </w:r>
          </w:p>
        </w:tc>
        <w:tc>
          <w:tcPr>
            <w:tcW w:w="1276" w:type="dxa"/>
            <w:gridSpan w:val="2"/>
          </w:tcPr>
          <w:p w14:paraId="20C21D67" w14:textId="77777777" w:rsidR="001E77E0" w:rsidRPr="00874281" w:rsidRDefault="001E77E0" w:rsidP="001E77E0">
            <w:pPr>
              <w:ind w:firstLine="0"/>
              <w:rPr>
                <w:sz w:val="26"/>
                <w:szCs w:val="26"/>
              </w:rPr>
            </w:pPr>
            <w:r w:rsidRPr="00874281">
              <w:rPr>
                <w:sz w:val="26"/>
                <w:szCs w:val="26"/>
              </w:rPr>
              <w:lastRenderedPageBreak/>
              <w:t>Голая</w:t>
            </w:r>
          </w:p>
        </w:tc>
        <w:tc>
          <w:tcPr>
            <w:tcW w:w="1417" w:type="dxa"/>
          </w:tcPr>
          <w:p w14:paraId="51EEC033" w14:textId="77777777" w:rsidR="001E77E0" w:rsidRPr="00874281" w:rsidRDefault="001E77E0" w:rsidP="001E77E0">
            <w:pPr>
              <w:ind w:firstLine="0"/>
              <w:rPr>
                <w:sz w:val="26"/>
                <w:szCs w:val="26"/>
              </w:rPr>
            </w:pPr>
            <w:r w:rsidRPr="00874281">
              <w:rPr>
                <w:sz w:val="26"/>
                <w:szCs w:val="26"/>
              </w:rPr>
              <w:t>Бурая, коричнева</w:t>
            </w:r>
            <w:r w:rsidRPr="00874281">
              <w:rPr>
                <w:sz w:val="26"/>
                <w:szCs w:val="26"/>
              </w:rPr>
              <w:lastRenderedPageBreak/>
              <w:t>я</w:t>
            </w:r>
          </w:p>
        </w:tc>
      </w:tr>
      <w:tr w:rsidR="001E77E0" w:rsidRPr="00874281" w14:paraId="0C68C48D" w14:textId="77777777" w:rsidTr="001E77E0">
        <w:trPr>
          <w:trHeight w:val="300"/>
        </w:trPr>
        <w:tc>
          <w:tcPr>
            <w:tcW w:w="1985" w:type="dxa"/>
          </w:tcPr>
          <w:p w14:paraId="5486AD0B" w14:textId="77777777" w:rsidR="001E77E0" w:rsidRPr="00874281" w:rsidRDefault="001E77E0" w:rsidP="001E77E0">
            <w:pPr>
              <w:ind w:firstLine="0"/>
              <w:rPr>
                <w:sz w:val="26"/>
                <w:szCs w:val="26"/>
              </w:rPr>
            </w:pPr>
            <w:r w:rsidRPr="00874281">
              <w:rPr>
                <w:sz w:val="26"/>
                <w:szCs w:val="26"/>
              </w:rPr>
              <w:lastRenderedPageBreak/>
              <w:t>Арахис</w:t>
            </w:r>
          </w:p>
        </w:tc>
        <w:tc>
          <w:tcPr>
            <w:tcW w:w="958" w:type="dxa"/>
          </w:tcPr>
          <w:p w14:paraId="4DA96606" w14:textId="77777777" w:rsidR="001E77E0" w:rsidRPr="00874281" w:rsidRDefault="001E77E0" w:rsidP="001E77E0">
            <w:pPr>
              <w:ind w:firstLine="0"/>
              <w:rPr>
                <w:sz w:val="26"/>
                <w:szCs w:val="26"/>
              </w:rPr>
            </w:pPr>
            <w:r w:rsidRPr="00874281">
              <w:rPr>
                <w:sz w:val="26"/>
                <w:szCs w:val="26"/>
              </w:rPr>
              <w:t>Боб</w:t>
            </w:r>
          </w:p>
        </w:tc>
        <w:tc>
          <w:tcPr>
            <w:tcW w:w="1026" w:type="dxa"/>
            <w:gridSpan w:val="2"/>
          </w:tcPr>
          <w:p w14:paraId="76BBC4A6" w14:textId="77777777" w:rsidR="001E77E0" w:rsidRPr="00874281" w:rsidRDefault="001E77E0" w:rsidP="001E77E0">
            <w:pPr>
              <w:ind w:firstLine="0"/>
              <w:rPr>
                <w:sz w:val="26"/>
                <w:szCs w:val="26"/>
              </w:rPr>
            </w:pPr>
            <w:r w:rsidRPr="00874281">
              <w:rPr>
                <w:sz w:val="26"/>
                <w:szCs w:val="26"/>
              </w:rPr>
              <w:t>20–40</w:t>
            </w:r>
          </w:p>
        </w:tc>
        <w:tc>
          <w:tcPr>
            <w:tcW w:w="2977" w:type="dxa"/>
            <w:gridSpan w:val="2"/>
          </w:tcPr>
          <w:p w14:paraId="1C7417A8" w14:textId="77777777" w:rsidR="001E77E0" w:rsidRPr="00874281" w:rsidRDefault="001E77E0" w:rsidP="001E77E0">
            <w:pPr>
              <w:ind w:firstLine="0"/>
              <w:rPr>
                <w:sz w:val="26"/>
                <w:szCs w:val="26"/>
              </w:rPr>
            </w:pPr>
            <w:r w:rsidRPr="00874281">
              <w:rPr>
                <w:sz w:val="26"/>
                <w:szCs w:val="26"/>
              </w:rPr>
              <w:t>Удлиненная, круглая с перетяжками</w:t>
            </w:r>
          </w:p>
        </w:tc>
        <w:tc>
          <w:tcPr>
            <w:tcW w:w="1276" w:type="dxa"/>
            <w:gridSpan w:val="2"/>
          </w:tcPr>
          <w:p w14:paraId="2CBC4B8B" w14:textId="77777777" w:rsidR="001E77E0" w:rsidRPr="00874281" w:rsidRDefault="001E77E0" w:rsidP="001E77E0">
            <w:pPr>
              <w:ind w:firstLine="0"/>
              <w:rPr>
                <w:sz w:val="26"/>
                <w:szCs w:val="26"/>
              </w:rPr>
            </w:pPr>
            <w:r w:rsidRPr="00874281">
              <w:rPr>
                <w:sz w:val="26"/>
                <w:szCs w:val="26"/>
              </w:rPr>
              <w:t>Сетчатая</w:t>
            </w:r>
          </w:p>
        </w:tc>
        <w:tc>
          <w:tcPr>
            <w:tcW w:w="1417" w:type="dxa"/>
          </w:tcPr>
          <w:p w14:paraId="4EAAE039" w14:textId="77777777" w:rsidR="001E77E0" w:rsidRPr="00874281" w:rsidRDefault="001E77E0" w:rsidP="001E77E0">
            <w:pPr>
              <w:ind w:firstLine="0"/>
              <w:rPr>
                <w:sz w:val="26"/>
                <w:szCs w:val="26"/>
              </w:rPr>
            </w:pPr>
            <w:r w:rsidRPr="00874281">
              <w:rPr>
                <w:sz w:val="26"/>
                <w:szCs w:val="26"/>
              </w:rPr>
              <w:t>Желтая, бурая</w:t>
            </w:r>
          </w:p>
        </w:tc>
      </w:tr>
      <w:tr w:rsidR="001E77E0" w:rsidRPr="00874281" w14:paraId="5375EAEE" w14:textId="77777777" w:rsidTr="001E77E0">
        <w:trPr>
          <w:trHeight w:val="331"/>
        </w:trPr>
        <w:tc>
          <w:tcPr>
            <w:tcW w:w="1985" w:type="dxa"/>
          </w:tcPr>
          <w:p w14:paraId="2A490088" w14:textId="77777777" w:rsidR="001E77E0" w:rsidRPr="00874281" w:rsidRDefault="001E77E0" w:rsidP="001E77E0">
            <w:pPr>
              <w:ind w:firstLine="0"/>
              <w:rPr>
                <w:sz w:val="26"/>
                <w:szCs w:val="26"/>
              </w:rPr>
            </w:pPr>
            <w:r w:rsidRPr="00874281">
              <w:rPr>
                <w:sz w:val="26"/>
                <w:szCs w:val="26"/>
              </w:rPr>
              <w:t>Горчица белая</w:t>
            </w:r>
          </w:p>
        </w:tc>
        <w:tc>
          <w:tcPr>
            <w:tcW w:w="958" w:type="dxa"/>
          </w:tcPr>
          <w:p w14:paraId="4DA63ACC" w14:textId="77777777" w:rsidR="001E77E0" w:rsidRPr="00874281" w:rsidRDefault="001E77E0" w:rsidP="001E77E0">
            <w:pPr>
              <w:ind w:firstLine="0"/>
              <w:rPr>
                <w:sz w:val="26"/>
                <w:szCs w:val="26"/>
              </w:rPr>
            </w:pPr>
            <w:r w:rsidRPr="00874281">
              <w:rPr>
                <w:sz w:val="26"/>
                <w:szCs w:val="26"/>
              </w:rPr>
              <w:t>Стручок</w:t>
            </w:r>
          </w:p>
        </w:tc>
        <w:tc>
          <w:tcPr>
            <w:tcW w:w="1026" w:type="dxa"/>
            <w:gridSpan w:val="2"/>
          </w:tcPr>
          <w:p w14:paraId="7D2A7255" w14:textId="77777777" w:rsidR="001E77E0" w:rsidRPr="00874281" w:rsidRDefault="001E77E0" w:rsidP="001E77E0">
            <w:pPr>
              <w:ind w:firstLine="0"/>
              <w:rPr>
                <w:sz w:val="26"/>
                <w:szCs w:val="26"/>
              </w:rPr>
            </w:pPr>
            <w:r w:rsidRPr="00874281">
              <w:rPr>
                <w:sz w:val="26"/>
                <w:szCs w:val="26"/>
              </w:rPr>
              <w:t>20–40</w:t>
            </w:r>
          </w:p>
        </w:tc>
        <w:tc>
          <w:tcPr>
            <w:tcW w:w="2977" w:type="dxa"/>
            <w:gridSpan w:val="2"/>
          </w:tcPr>
          <w:p w14:paraId="607118FE" w14:textId="77777777" w:rsidR="001E77E0" w:rsidRPr="00874281" w:rsidRDefault="001E77E0" w:rsidP="001E77E0">
            <w:pPr>
              <w:ind w:firstLine="0"/>
              <w:rPr>
                <w:sz w:val="26"/>
                <w:szCs w:val="26"/>
              </w:rPr>
            </w:pPr>
            <w:r w:rsidRPr="00874281">
              <w:rPr>
                <w:sz w:val="26"/>
                <w:szCs w:val="26"/>
              </w:rPr>
              <w:t>Прямой или слабо изогнутый</w:t>
            </w:r>
          </w:p>
        </w:tc>
        <w:tc>
          <w:tcPr>
            <w:tcW w:w="1276" w:type="dxa"/>
            <w:gridSpan w:val="2"/>
          </w:tcPr>
          <w:p w14:paraId="6DD8BAB0" w14:textId="77777777" w:rsidR="001E77E0" w:rsidRPr="00874281" w:rsidRDefault="001E77E0" w:rsidP="001E77E0">
            <w:pPr>
              <w:ind w:firstLine="0"/>
              <w:rPr>
                <w:sz w:val="26"/>
                <w:szCs w:val="26"/>
              </w:rPr>
            </w:pPr>
            <w:proofErr w:type="gramStart"/>
            <w:r w:rsidRPr="00874281">
              <w:rPr>
                <w:sz w:val="26"/>
                <w:szCs w:val="26"/>
              </w:rPr>
              <w:t>Жестко-волосистая</w:t>
            </w:r>
            <w:proofErr w:type="gramEnd"/>
          </w:p>
        </w:tc>
        <w:tc>
          <w:tcPr>
            <w:tcW w:w="1417" w:type="dxa"/>
          </w:tcPr>
          <w:p w14:paraId="2E7ED9CA" w14:textId="77777777" w:rsidR="001E77E0" w:rsidRPr="00874281" w:rsidRDefault="001E77E0" w:rsidP="001E77E0">
            <w:pPr>
              <w:ind w:firstLine="0"/>
              <w:rPr>
                <w:sz w:val="26"/>
                <w:szCs w:val="26"/>
              </w:rPr>
            </w:pPr>
            <w:r w:rsidRPr="00874281">
              <w:rPr>
                <w:sz w:val="26"/>
                <w:szCs w:val="26"/>
              </w:rPr>
              <w:t>Светло-желтая</w:t>
            </w:r>
          </w:p>
        </w:tc>
      </w:tr>
      <w:tr w:rsidR="001E77E0" w:rsidRPr="00874281" w14:paraId="0186C1DC" w14:textId="77777777" w:rsidTr="001E77E0">
        <w:trPr>
          <w:trHeight w:val="240"/>
        </w:trPr>
        <w:tc>
          <w:tcPr>
            <w:tcW w:w="1985" w:type="dxa"/>
          </w:tcPr>
          <w:p w14:paraId="6DC2906A" w14:textId="77777777" w:rsidR="001E77E0" w:rsidRPr="00874281" w:rsidRDefault="001E77E0" w:rsidP="001E77E0">
            <w:pPr>
              <w:ind w:firstLine="0"/>
              <w:rPr>
                <w:sz w:val="26"/>
                <w:szCs w:val="26"/>
              </w:rPr>
            </w:pPr>
            <w:r w:rsidRPr="00874281">
              <w:rPr>
                <w:sz w:val="26"/>
                <w:szCs w:val="26"/>
              </w:rPr>
              <w:t>Рапс</w:t>
            </w:r>
          </w:p>
        </w:tc>
        <w:tc>
          <w:tcPr>
            <w:tcW w:w="958" w:type="dxa"/>
          </w:tcPr>
          <w:p w14:paraId="5C2B182F" w14:textId="77777777" w:rsidR="001E77E0" w:rsidRPr="00874281" w:rsidRDefault="001E77E0" w:rsidP="001E77E0">
            <w:pPr>
              <w:ind w:firstLine="0"/>
              <w:rPr>
                <w:sz w:val="26"/>
                <w:szCs w:val="26"/>
              </w:rPr>
            </w:pPr>
            <w:r w:rsidRPr="00874281">
              <w:rPr>
                <w:sz w:val="26"/>
                <w:szCs w:val="26"/>
              </w:rPr>
              <w:t>Стручок</w:t>
            </w:r>
          </w:p>
        </w:tc>
        <w:tc>
          <w:tcPr>
            <w:tcW w:w="1026" w:type="dxa"/>
            <w:gridSpan w:val="2"/>
          </w:tcPr>
          <w:p w14:paraId="7C4BAFA4" w14:textId="77777777" w:rsidR="001E77E0" w:rsidRPr="00874281" w:rsidRDefault="001E77E0" w:rsidP="001E77E0">
            <w:pPr>
              <w:ind w:firstLine="0"/>
              <w:rPr>
                <w:sz w:val="26"/>
                <w:szCs w:val="26"/>
              </w:rPr>
            </w:pPr>
            <w:r w:rsidRPr="00874281">
              <w:rPr>
                <w:sz w:val="26"/>
                <w:szCs w:val="26"/>
              </w:rPr>
              <w:t>70–140</w:t>
            </w:r>
          </w:p>
        </w:tc>
        <w:tc>
          <w:tcPr>
            <w:tcW w:w="2977" w:type="dxa"/>
            <w:gridSpan w:val="2"/>
          </w:tcPr>
          <w:p w14:paraId="7E9E2E58" w14:textId="77777777" w:rsidR="001E77E0" w:rsidRPr="00874281" w:rsidRDefault="001E77E0" w:rsidP="001E77E0">
            <w:pPr>
              <w:ind w:firstLine="0"/>
              <w:rPr>
                <w:sz w:val="26"/>
                <w:szCs w:val="26"/>
              </w:rPr>
            </w:pPr>
            <w:r w:rsidRPr="00874281">
              <w:rPr>
                <w:sz w:val="26"/>
                <w:szCs w:val="26"/>
              </w:rPr>
              <w:t>Узкий, прямой или согнутый</w:t>
            </w:r>
          </w:p>
        </w:tc>
        <w:tc>
          <w:tcPr>
            <w:tcW w:w="1276" w:type="dxa"/>
            <w:gridSpan w:val="2"/>
          </w:tcPr>
          <w:p w14:paraId="1564EB45" w14:textId="77777777" w:rsidR="001E77E0" w:rsidRPr="00874281" w:rsidRDefault="001E77E0" w:rsidP="001E77E0">
            <w:pPr>
              <w:ind w:firstLine="0"/>
              <w:rPr>
                <w:sz w:val="26"/>
                <w:szCs w:val="26"/>
              </w:rPr>
            </w:pPr>
            <w:r w:rsidRPr="00874281">
              <w:rPr>
                <w:sz w:val="26"/>
                <w:szCs w:val="26"/>
              </w:rPr>
              <w:t>Гладкая</w:t>
            </w:r>
          </w:p>
        </w:tc>
        <w:tc>
          <w:tcPr>
            <w:tcW w:w="1417" w:type="dxa"/>
          </w:tcPr>
          <w:p w14:paraId="5BA26EF0" w14:textId="77777777" w:rsidR="001E77E0" w:rsidRPr="00874281" w:rsidRDefault="001E77E0" w:rsidP="001E77E0">
            <w:pPr>
              <w:ind w:firstLine="0"/>
              <w:rPr>
                <w:sz w:val="26"/>
                <w:szCs w:val="26"/>
              </w:rPr>
            </w:pPr>
            <w:r w:rsidRPr="00874281">
              <w:rPr>
                <w:sz w:val="26"/>
                <w:szCs w:val="26"/>
              </w:rPr>
              <w:t>Соломенно-желтая</w:t>
            </w:r>
          </w:p>
        </w:tc>
      </w:tr>
      <w:tr w:rsidR="001E77E0" w:rsidRPr="00874281" w14:paraId="25D11818" w14:textId="77777777" w:rsidTr="001E77E0">
        <w:trPr>
          <w:trHeight w:val="290"/>
        </w:trPr>
        <w:tc>
          <w:tcPr>
            <w:tcW w:w="1985" w:type="dxa"/>
          </w:tcPr>
          <w:p w14:paraId="29C7D224" w14:textId="77777777" w:rsidR="001E77E0" w:rsidRPr="00874281" w:rsidRDefault="001E77E0" w:rsidP="001E77E0">
            <w:pPr>
              <w:ind w:firstLine="0"/>
              <w:rPr>
                <w:sz w:val="26"/>
                <w:szCs w:val="26"/>
              </w:rPr>
            </w:pPr>
            <w:r w:rsidRPr="00874281">
              <w:rPr>
                <w:sz w:val="26"/>
                <w:szCs w:val="26"/>
              </w:rPr>
              <w:t>Сурепица</w:t>
            </w:r>
          </w:p>
        </w:tc>
        <w:tc>
          <w:tcPr>
            <w:tcW w:w="958" w:type="dxa"/>
          </w:tcPr>
          <w:p w14:paraId="71D571EA" w14:textId="77777777" w:rsidR="001E77E0" w:rsidRPr="00874281" w:rsidRDefault="001E77E0" w:rsidP="001E77E0">
            <w:pPr>
              <w:ind w:firstLine="0"/>
              <w:rPr>
                <w:sz w:val="26"/>
                <w:szCs w:val="26"/>
              </w:rPr>
            </w:pPr>
            <w:r w:rsidRPr="00874281">
              <w:rPr>
                <w:sz w:val="26"/>
                <w:szCs w:val="26"/>
              </w:rPr>
              <w:t>Стручок</w:t>
            </w:r>
          </w:p>
        </w:tc>
        <w:tc>
          <w:tcPr>
            <w:tcW w:w="1026" w:type="dxa"/>
            <w:gridSpan w:val="2"/>
          </w:tcPr>
          <w:p w14:paraId="24800440" w14:textId="77777777" w:rsidR="001E77E0" w:rsidRPr="00874281" w:rsidRDefault="001E77E0" w:rsidP="001E77E0">
            <w:pPr>
              <w:ind w:firstLine="0"/>
              <w:rPr>
                <w:sz w:val="26"/>
                <w:szCs w:val="26"/>
              </w:rPr>
            </w:pPr>
            <w:r w:rsidRPr="00874281">
              <w:rPr>
                <w:sz w:val="26"/>
                <w:szCs w:val="26"/>
              </w:rPr>
              <w:t>70–100</w:t>
            </w:r>
          </w:p>
        </w:tc>
        <w:tc>
          <w:tcPr>
            <w:tcW w:w="2977" w:type="dxa"/>
            <w:gridSpan w:val="2"/>
          </w:tcPr>
          <w:p w14:paraId="5E2FCC36" w14:textId="77777777" w:rsidR="001E77E0" w:rsidRPr="00874281" w:rsidRDefault="001E77E0" w:rsidP="001E77E0">
            <w:pPr>
              <w:ind w:firstLine="0"/>
              <w:rPr>
                <w:sz w:val="26"/>
                <w:szCs w:val="26"/>
              </w:rPr>
            </w:pPr>
            <w:proofErr w:type="spellStart"/>
            <w:r w:rsidRPr="00874281">
              <w:rPr>
                <w:sz w:val="26"/>
                <w:szCs w:val="26"/>
              </w:rPr>
              <w:t>Слабобугорчатая</w:t>
            </w:r>
            <w:proofErr w:type="spellEnd"/>
            <w:r w:rsidRPr="00874281">
              <w:rPr>
                <w:sz w:val="26"/>
                <w:szCs w:val="26"/>
              </w:rPr>
              <w:t xml:space="preserve"> с узким длинным носиком</w:t>
            </w:r>
          </w:p>
        </w:tc>
        <w:tc>
          <w:tcPr>
            <w:tcW w:w="1276" w:type="dxa"/>
            <w:gridSpan w:val="2"/>
          </w:tcPr>
          <w:p w14:paraId="6ABA1FF6" w14:textId="77777777" w:rsidR="001E77E0" w:rsidRPr="00874281" w:rsidRDefault="001E77E0" w:rsidP="001E77E0">
            <w:pPr>
              <w:ind w:firstLine="0"/>
              <w:rPr>
                <w:sz w:val="26"/>
                <w:szCs w:val="26"/>
              </w:rPr>
            </w:pPr>
            <w:r w:rsidRPr="00874281">
              <w:rPr>
                <w:sz w:val="26"/>
                <w:szCs w:val="26"/>
              </w:rPr>
              <w:t>Гладкая</w:t>
            </w:r>
          </w:p>
        </w:tc>
        <w:tc>
          <w:tcPr>
            <w:tcW w:w="1417" w:type="dxa"/>
          </w:tcPr>
          <w:p w14:paraId="0169133D" w14:textId="77777777" w:rsidR="001E77E0" w:rsidRPr="00874281" w:rsidRDefault="001E77E0" w:rsidP="001E77E0">
            <w:pPr>
              <w:ind w:firstLine="0"/>
              <w:rPr>
                <w:sz w:val="26"/>
                <w:szCs w:val="26"/>
              </w:rPr>
            </w:pPr>
            <w:r w:rsidRPr="00874281">
              <w:rPr>
                <w:sz w:val="26"/>
                <w:szCs w:val="26"/>
              </w:rPr>
              <w:t>Соломенно-желтая</w:t>
            </w:r>
          </w:p>
          <w:p w14:paraId="3713A9BB" w14:textId="77777777" w:rsidR="001E77E0" w:rsidRPr="00874281" w:rsidRDefault="001E77E0" w:rsidP="001E77E0">
            <w:pPr>
              <w:ind w:firstLine="0"/>
              <w:rPr>
                <w:sz w:val="26"/>
                <w:szCs w:val="26"/>
              </w:rPr>
            </w:pPr>
          </w:p>
          <w:p w14:paraId="086348F9" w14:textId="77777777" w:rsidR="001E77E0" w:rsidRPr="00874281" w:rsidRDefault="001E77E0" w:rsidP="001E77E0">
            <w:pPr>
              <w:ind w:firstLine="0"/>
              <w:rPr>
                <w:sz w:val="26"/>
                <w:szCs w:val="26"/>
              </w:rPr>
            </w:pPr>
          </w:p>
          <w:p w14:paraId="63F335D2" w14:textId="77777777" w:rsidR="001E77E0" w:rsidRPr="00874281" w:rsidRDefault="001E77E0" w:rsidP="001E77E0">
            <w:pPr>
              <w:ind w:firstLine="0"/>
              <w:rPr>
                <w:sz w:val="26"/>
                <w:szCs w:val="26"/>
              </w:rPr>
            </w:pPr>
          </w:p>
          <w:p w14:paraId="0464B06E" w14:textId="77777777" w:rsidR="001E77E0" w:rsidRPr="00874281" w:rsidRDefault="001E77E0" w:rsidP="001E77E0">
            <w:pPr>
              <w:ind w:firstLine="0"/>
              <w:rPr>
                <w:sz w:val="26"/>
                <w:szCs w:val="26"/>
              </w:rPr>
            </w:pPr>
          </w:p>
        </w:tc>
      </w:tr>
      <w:tr w:rsidR="001E77E0" w:rsidRPr="00874281" w14:paraId="59EBA4EA" w14:textId="77777777" w:rsidTr="001E77E0">
        <w:trPr>
          <w:cantSplit/>
        </w:trPr>
        <w:tc>
          <w:tcPr>
            <w:tcW w:w="1985" w:type="dxa"/>
            <w:vMerge w:val="restart"/>
            <w:vAlign w:val="center"/>
          </w:tcPr>
          <w:p w14:paraId="61962A08" w14:textId="77777777" w:rsidR="001E77E0" w:rsidRPr="00874281" w:rsidRDefault="001E77E0" w:rsidP="001E77E0">
            <w:pPr>
              <w:ind w:firstLine="0"/>
              <w:jc w:val="center"/>
              <w:rPr>
                <w:sz w:val="26"/>
                <w:szCs w:val="26"/>
              </w:rPr>
            </w:pPr>
            <w:r w:rsidRPr="00874281">
              <w:rPr>
                <w:sz w:val="26"/>
                <w:szCs w:val="26"/>
              </w:rPr>
              <w:t>Вид</w:t>
            </w:r>
          </w:p>
        </w:tc>
        <w:tc>
          <w:tcPr>
            <w:tcW w:w="7654" w:type="dxa"/>
            <w:gridSpan w:val="8"/>
            <w:vAlign w:val="center"/>
          </w:tcPr>
          <w:p w14:paraId="58D76286" w14:textId="77777777" w:rsidR="001E77E0" w:rsidRPr="00874281" w:rsidRDefault="001E77E0" w:rsidP="001E77E0">
            <w:pPr>
              <w:ind w:firstLine="0"/>
              <w:jc w:val="center"/>
              <w:rPr>
                <w:sz w:val="26"/>
                <w:szCs w:val="26"/>
              </w:rPr>
            </w:pPr>
            <w:r w:rsidRPr="00874281">
              <w:rPr>
                <w:sz w:val="26"/>
                <w:szCs w:val="26"/>
              </w:rPr>
              <w:t>Семена</w:t>
            </w:r>
          </w:p>
        </w:tc>
      </w:tr>
      <w:tr w:rsidR="001E77E0" w:rsidRPr="00874281" w14:paraId="7390E7C5" w14:textId="77777777" w:rsidTr="001E77E0">
        <w:trPr>
          <w:cantSplit/>
        </w:trPr>
        <w:tc>
          <w:tcPr>
            <w:tcW w:w="1985" w:type="dxa"/>
            <w:vMerge/>
            <w:vAlign w:val="center"/>
          </w:tcPr>
          <w:p w14:paraId="402296F9" w14:textId="77777777" w:rsidR="001E77E0" w:rsidRPr="00874281" w:rsidRDefault="001E77E0" w:rsidP="001E77E0">
            <w:pPr>
              <w:ind w:firstLine="0"/>
              <w:jc w:val="center"/>
              <w:rPr>
                <w:sz w:val="26"/>
                <w:szCs w:val="26"/>
              </w:rPr>
            </w:pPr>
          </w:p>
        </w:tc>
        <w:tc>
          <w:tcPr>
            <w:tcW w:w="1134" w:type="dxa"/>
            <w:gridSpan w:val="2"/>
            <w:vAlign w:val="center"/>
          </w:tcPr>
          <w:p w14:paraId="0A06B2DD" w14:textId="77777777" w:rsidR="001E77E0" w:rsidRPr="00874281" w:rsidRDefault="001E77E0" w:rsidP="001E77E0">
            <w:pPr>
              <w:ind w:firstLine="0"/>
              <w:jc w:val="center"/>
              <w:rPr>
                <w:sz w:val="26"/>
                <w:szCs w:val="26"/>
              </w:rPr>
            </w:pPr>
            <w:r w:rsidRPr="00874281">
              <w:rPr>
                <w:sz w:val="26"/>
                <w:szCs w:val="26"/>
              </w:rPr>
              <w:t>Длина (мм)</w:t>
            </w:r>
          </w:p>
        </w:tc>
        <w:tc>
          <w:tcPr>
            <w:tcW w:w="2126" w:type="dxa"/>
            <w:gridSpan w:val="2"/>
            <w:vAlign w:val="center"/>
          </w:tcPr>
          <w:p w14:paraId="3E088B0C" w14:textId="77777777" w:rsidR="001E77E0" w:rsidRPr="00874281" w:rsidRDefault="001E77E0" w:rsidP="001E77E0">
            <w:pPr>
              <w:ind w:firstLine="0"/>
              <w:jc w:val="center"/>
              <w:rPr>
                <w:sz w:val="26"/>
                <w:szCs w:val="26"/>
              </w:rPr>
            </w:pPr>
            <w:r w:rsidRPr="00874281">
              <w:rPr>
                <w:sz w:val="26"/>
                <w:szCs w:val="26"/>
              </w:rPr>
              <w:t>Форма</w:t>
            </w:r>
          </w:p>
        </w:tc>
        <w:tc>
          <w:tcPr>
            <w:tcW w:w="2410" w:type="dxa"/>
            <w:gridSpan w:val="2"/>
            <w:vAlign w:val="center"/>
          </w:tcPr>
          <w:p w14:paraId="68CB1F21" w14:textId="77777777" w:rsidR="001E77E0" w:rsidRPr="00874281" w:rsidRDefault="001E77E0" w:rsidP="001E77E0">
            <w:pPr>
              <w:ind w:firstLine="0"/>
              <w:jc w:val="center"/>
              <w:rPr>
                <w:sz w:val="26"/>
                <w:szCs w:val="26"/>
              </w:rPr>
            </w:pPr>
            <w:r w:rsidRPr="00874281">
              <w:rPr>
                <w:sz w:val="26"/>
                <w:szCs w:val="26"/>
              </w:rPr>
              <w:t>Поверхность</w:t>
            </w:r>
          </w:p>
        </w:tc>
        <w:tc>
          <w:tcPr>
            <w:tcW w:w="1984" w:type="dxa"/>
            <w:gridSpan w:val="2"/>
            <w:vAlign w:val="center"/>
          </w:tcPr>
          <w:p w14:paraId="537611AC" w14:textId="77777777" w:rsidR="001E77E0" w:rsidRPr="00874281" w:rsidRDefault="001E77E0" w:rsidP="001E77E0">
            <w:pPr>
              <w:ind w:firstLine="0"/>
              <w:jc w:val="center"/>
              <w:rPr>
                <w:sz w:val="26"/>
                <w:szCs w:val="26"/>
              </w:rPr>
            </w:pPr>
            <w:r w:rsidRPr="00874281">
              <w:rPr>
                <w:sz w:val="26"/>
                <w:szCs w:val="26"/>
              </w:rPr>
              <w:t>Окраска</w:t>
            </w:r>
          </w:p>
        </w:tc>
      </w:tr>
      <w:tr w:rsidR="001E77E0" w:rsidRPr="00874281" w14:paraId="2A27533F" w14:textId="77777777" w:rsidTr="001E77E0">
        <w:trPr>
          <w:trHeight w:val="399"/>
        </w:trPr>
        <w:tc>
          <w:tcPr>
            <w:tcW w:w="1985" w:type="dxa"/>
          </w:tcPr>
          <w:p w14:paraId="19186D2D" w14:textId="77777777" w:rsidR="001E77E0" w:rsidRPr="00874281" w:rsidRDefault="001E77E0" w:rsidP="001E77E0">
            <w:pPr>
              <w:ind w:firstLine="0"/>
              <w:rPr>
                <w:sz w:val="26"/>
                <w:szCs w:val="26"/>
              </w:rPr>
            </w:pPr>
            <w:r w:rsidRPr="00874281">
              <w:rPr>
                <w:sz w:val="26"/>
                <w:szCs w:val="26"/>
              </w:rPr>
              <w:t>Подсолнечник</w:t>
            </w:r>
          </w:p>
        </w:tc>
        <w:tc>
          <w:tcPr>
            <w:tcW w:w="1134" w:type="dxa"/>
            <w:gridSpan w:val="2"/>
          </w:tcPr>
          <w:p w14:paraId="59210D85" w14:textId="77777777" w:rsidR="001E77E0" w:rsidRPr="00874281" w:rsidRDefault="001E77E0" w:rsidP="001E77E0">
            <w:pPr>
              <w:ind w:firstLine="0"/>
              <w:rPr>
                <w:sz w:val="26"/>
                <w:szCs w:val="26"/>
              </w:rPr>
            </w:pPr>
            <w:r w:rsidRPr="00874281">
              <w:rPr>
                <w:sz w:val="26"/>
                <w:szCs w:val="26"/>
              </w:rPr>
              <w:t>5–18</w:t>
            </w:r>
          </w:p>
        </w:tc>
        <w:tc>
          <w:tcPr>
            <w:tcW w:w="2126" w:type="dxa"/>
            <w:gridSpan w:val="2"/>
          </w:tcPr>
          <w:p w14:paraId="64108DAB" w14:textId="77777777" w:rsidR="001E77E0" w:rsidRPr="00874281" w:rsidRDefault="001E77E0" w:rsidP="001E77E0">
            <w:pPr>
              <w:ind w:firstLine="0"/>
              <w:rPr>
                <w:sz w:val="26"/>
                <w:szCs w:val="26"/>
              </w:rPr>
            </w:pPr>
            <w:r w:rsidRPr="00874281">
              <w:rPr>
                <w:sz w:val="26"/>
                <w:szCs w:val="26"/>
              </w:rPr>
              <w:t>Яйцевидная, на суженном конце заостренная</w:t>
            </w:r>
          </w:p>
        </w:tc>
        <w:tc>
          <w:tcPr>
            <w:tcW w:w="2410" w:type="dxa"/>
            <w:gridSpan w:val="2"/>
          </w:tcPr>
          <w:p w14:paraId="6A17B79A" w14:textId="77777777" w:rsidR="001E77E0" w:rsidRPr="00874281" w:rsidRDefault="001E77E0" w:rsidP="001E77E0">
            <w:pPr>
              <w:ind w:firstLine="0"/>
              <w:rPr>
                <w:sz w:val="26"/>
                <w:szCs w:val="26"/>
              </w:rPr>
            </w:pPr>
            <w:r w:rsidRPr="00874281">
              <w:rPr>
                <w:sz w:val="26"/>
                <w:szCs w:val="26"/>
              </w:rPr>
              <w:t>Гладкая</w:t>
            </w:r>
          </w:p>
        </w:tc>
        <w:tc>
          <w:tcPr>
            <w:tcW w:w="1984" w:type="dxa"/>
            <w:gridSpan w:val="2"/>
          </w:tcPr>
          <w:p w14:paraId="2AEB9106" w14:textId="77777777" w:rsidR="001E77E0" w:rsidRPr="00874281" w:rsidRDefault="001E77E0" w:rsidP="001E77E0">
            <w:pPr>
              <w:ind w:firstLine="0"/>
              <w:rPr>
                <w:sz w:val="26"/>
                <w:szCs w:val="26"/>
              </w:rPr>
            </w:pPr>
            <w:r w:rsidRPr="00874281">
              <w:rPr>
                <w:sz w:val="26"/>
                <w:szCs w:val="26"/>
              </w:rPr>
              <w:t>Белая</w:t>
            </w:r>
          </w:p>
        </w:tc>
      </w:tr>
      <w:tr w:rsidR="001E77E0" w:rsidRPr="00874281" w14:paraId="0DF7889B" w14:textId="77777777" w:rsidTr="001E77E0">
        <w:trPr>
          <w:trHeight w:val="325"/>
        </w:trPr>
        <w:tc>
          <w:tcPr>
            <w:tcW w:w="1985" w:type="dxa"/>
          </w:tcPr>
          <w:p w14:paraId="41B156FA" w14:textId="77777777" w:rsidR="001E77E0" w:rsidRPr="00874281" w:rsidRDefault="001E77E0" w:rsidP="001E77E0">
            <w:pPr>
              <w:ind w:firstLine="0"/>
              <w:rPr>
                <w:sz w:val="26"/>
                <w:szCs w:val="26"/>
              </w:rPr>
            </w:pPr>
            <w:r w:rsidRPr="00874281">
              <w:rPr>
                <w:sz w:val="26"/>
                <w:szCs w:val="26"/>
              </w:rPr>
              <w:t>Кунжут</w:t>
            </w:r>
          </w:p>
        </w:tc>
        <w:tc>
          <w:tcPr>
            <w:tcW w:w="1134" w:type="dxa"/>
            <w:gridSpan w:val="2"/>
          </w:tcPr>
          <w:p w14:paraId="4B628C69" w14:textId="77777777" w:rsidR="001E77E0" w:rsidRPr="00874281" w:rsidRDefault="001E77E0" w:rsidP="001E77E0">
            <w:pPr>
              <w:ind w:firstLine="0"/>
              <w:rPr>
                <w:sz w:val="26"/>
                <w:szCs w:val="26"/>
              </w:rPr>
            </w:pPr>
            <w:r w:rsidRPr="00874281">
              <w:rPr>
                <w:sz w:val="26"/>
                <w:szCs w:val="26"/>
              </w:rPr>
              <w:t>2,7–4</w:t>
            </w:r>
          </w:p>
        </w:tc>
        <w:tc>
          <w:tcPr>
            <w:tcW w:w="2126" w:type="dxa"/>
            <w:gridSpan w:val="2"/>
          </w:tcPr>
          <w:p w14:paraId="1EB17EF3" w14:textId="77777777" w:rsidR="001E77E0" w:rsidRPr="00874281" w:rsidRDefault="001E77E0" w:rsidP="001E77E0">
            <w:pPr>
              <w:ind w:firstLine="0"/>
              <w:rPr>
                <w:sz w:val="26"/>
                <w:szCs w:val="26"/>
              </w:rPr>
            </w:pPr>
            <w:r w:rsidRPr="00874281">
              <w:rPr>
                <w:sz w:val="26"/>
                <w:szCs w:val="26"/>
              </w:rPr>
              <w:t>Яйцевидная</w:t>
            </w:r>
          </w:p>
        </w:tc>
        <w:tc>
          <w:tcPr>
            <w:tcW w:w="2410" w:type="dxa"/>
            <w:gridSpan w:val="2"/>
          </w:tcPr>
          <w:p w14:paraId="1A5FEBD9" w14:textId="77777777" w:rsidR="001E77E0" w:rsidRPr="00874281" w:rsidRDefault="001E77E0" w:rsidP="001E77E0">
            <w:pPr>
              <w:ind w:firstLine="0"/>
              <w:rPr>
                <w:sz w:val="26"/>
                <w:szCs w:val="26"/>
              </w:rPr>
            </w:pPr>
            <w:r w:rsidRPr="00874281">
              <w:rPr>
                <w:sz w:val="26"/>
                <w:szCs w:val="26"/>
              </w:rPr>
              <w:t>Со слабо выпуклым точечным узором</w:t>
            </w:r>
          </w:p>
        </w:tc>
        <w:tc>
          <w:tcPr>
            <w:tcW w:w="1984" w:type="dxa"/>
            <w:gridSpan w:val="2"/>
          </w:tcPr>
          <w:p w14:paraId="6CE7A6D1" w14:textId="77777777" w:rsidR="001E77E0" w:rsidRPr="00874281" w:rsidRDefault="001E77E0" w:rsidP="001E77E0">
            <w:pPr>
              <w:ind w:firstLine="0"/>
              <w:rPr>
                <w:sz w:val="26"/>
                <w:szCs w:val="26"/>
              </w:rPr>
            </w:pPr>
            <w:r w:rsidRPr="00874281">
              <w:rPr>
                <w:sz w:val="26"/>
                <w:szCs w:val="26"/>
              </w:rPr>
              <w:t>Белая, желтая, коричневая, черная</w:t>
            </w:r>
          </w:p>
        </w:tc>
      </w:tr>
      <w:tr w:rsidR="001E77E0" w:rsidRPr="00874281" w14:paraId="1E97DF82" w14:textId="77777777" w:rsidTr="001E77E0">
        <w:trPr>
          <w:trHeight w:val="233"/>
        </w:trPr>
        <w:tc>
          <w:tcPr>
            <w:tcW w:w="1985" w:type="dxa"/>
          </w:tcPr>
          <w:p w14:paraId="6C404C57" w14:textId="77777777" w:rsidR="001E77E0" w:rsidRPr="00874281" w:rsidRDefault="001E77E0" w:rsidP="001E77E0">
            <w:pPr>
              <w:ind w:firstLine="0"/>
              <w:rPr>
                <w:sz w:val="26"/>
                <w:szCs w:val="26"/>
              </w:rPr>
            </w:pPr>
            <w:r w:rsidRPr="00874281">
              <w:rPr>
                <w:sz w:val="26"/>
                <w:szCs w:val="26"/>
              </w:rPr>
              <w:t xml:space="preserve">Мак </w:t>
            </w:r>
          </w:p>
          <w:p w14:paraId="79BDA1FC" w14:textId="77777777" w:rsidR="001E77E0" w:rsidRPr="00874281" w:rsidRDefault="001E77E0" w:rsidP="001E77E0">
            <w:pPr>
              <w:ind w:firstLine="0"/>
              <w:rPr>
                <w:sz w:val="26"/>
                <w:szCs w:val="26"/>
              </w:rPr>
            </w:pPr>
            <w:r w:rsidRPr="00874281">
              <w:rPr>
                <w:sz w:val="26"/>
                <w:szCs w:val="26"/>
              </w:rPr>
              <w:t>масличный</w:t>
            </w:r>
          </w:p>
        </w:tc>
        <w:tc>
          <w:tcPr>
            <w:tcW w:w="1134" w:type="dxa"/>
            <w:gridSpan w:val="2"/>
          </w:tcPr>
          <w:p w14:paraId="7AFC2E77" w14:textId="77777777" w:rsidR="001E77E0" w:rsidRPr="00874281" w:rsidRDefault="001E77E0" w:rsidP="001E77E0">
            <w:pPr>
              <w:ind w:firstLine="0"/>
              <w:rPr>
                <w:sz w:val="26"/>
                <w:szCs w:val="26"/>
              </w:rPr>
            </w:pPr>
            <w:r w:rsidRPr="00874281">
              <w:rPr>
                <w:sz w:val="26"/>
                <w:szCs w:val="26"/>
              </w:rPr>
              <w:t>Около 1</w:t>
            </w:r>
          </w:p>
        </w:tc>
        <w:tc>
          <w:tcPr>
            <w:tcW w:w="2126" w:type="dxa"/>
            <w:gridSpan w:val="2"/>
          </w:tcPr>
          <w:p w14:paraId="378F770E" w14:textId="77777777" w:rsidR="001E77E0" w:rsidRPr="00874281" w:rsidRDefault="001E77E0" w:rsidP="001E77E0">
            <w:pPr>
              <w:ind w:firstLine="0"/>
              <w:rPr>
                <w:sz w:val="26"/>
                <w:szCs w:val="26"/>
              </w:rPr>
            </w:pPr>
            <w:r w:rsidRPr="00874281">
              <w:rPr>
                <w:sz w:val="26"/>
                <w:szCs w:val="26"/>
              </w:rPr>
              <w:t>Неправильно овальная</w:t>
            </w:r>
          </w:p>
        </w:tc>
        <w:tc>
          <w:tcPr>
            <w:tcW w:w="2410" w:type="dxa"/>
            <w:gridSpan w:val="2"/>
          </w:tcPr>
          <w:p w14:paraId="15D71640" w14:textId="77777777" w:rsidR="001E77E0" w:rsidRPr="00874281" w:rsidRDefault="001E77E0" w:rsidP="001E77E0">
            <w:pPr>
              <w:ind w:firstLine="0"/>
              <w:rPr>
                <w:sz w:val="26"/>
                <w:szCs w:val="26"/>
              </w:rPr>
            </w:pPr>
            <w:r w:rsidRPr="00874281">
              <w:rPr>
                <w:sz w:val="26"/>
                <w:szCs w:val="26"/>
              </w:rPr>
              <w:t>Ячеистая</w:t>
            </w:r>
          </w:p>
        </w:tc>
        <w:tc>
          <w:tcPr>
            <w:tcW w:w="1984" w:type="dxa"/>
            <w:gridSpan w:val="2"/>
          </w:tcPr>
          <w:p w14:paraId="777D57A2" w14:textId="77777777" w:rsidR="001E77E0" w:rsidRPr="00874281" w:rsidRDefault="001E77E0" w:rsidP="001E77E0">
            <w:pPr>
              <w:ind w:firstLine="0"/>
              <w:rPr>
                <w:sz w:val="26"/>
                <w:szCs w:val="26"/>
              </w:rPr>
            </w:pPr>
            <w:r w:rsidRPr="00874281">
              <w:rPr>
                <w:sz w:val="26"/>
                <w:szCs w:val="26"/>
              </w:rPr>
              <w:t>Белая, желтая, розовая, серая, бурая</w:t>
            </w:r>
          </w:p>
        </w:tc>
      </w:tr>
      <w:tr w:rsidR="001E77E0" w:rsidRPr="00874281" w14:paraId="032AB333" w14:textId="77777777" w:rsidTr="001E77E0">
        <w:trPr>
          <w:trHeight w:val="297"/>
        </w:trPr>
        <w:tc>
          <w:tcPr>
            <w:tcW w:w="1985" w:type="dxa"/>
          </w:tcPr>
          <w:p w14:paraId="4366493B" w14:textId="77777777" w:rsidR="001E77E0" w:rsidRPr="00874281" w:rsidRDefault="001E77E0" w:rsidP="001E77E0">
            <w:pPr>
              <w:ind w:firstLine="0"/>
              <w:rPr>
                <w:sz w:val="26"/>
                <w:szCs w:val="26"/>
              </w:rPr>
            </w:pPr>
            <w:r w:rsidRPr="00874281">
              <w:rPr>
                <w:sz w:val="26"/>
                <w:szCs w:val="26"/>
              </w:rPr>
              <w:t>Арахис</w:t>
            </w:r>
          </w:p>
        </w:tc>
        <w:tc>
          <w:tcPr>
            <w:tcW w:w="1134" w:type="dxa"/>
            <w:gridSpan w:val="2"/>
          </w:tcPr>
          <w:p w14:paraId="46142F74" w14:textId="77777777" w:rsidR="001E77E0" w:rsidRPr="00874281" w:rsidRDefault="001E77E0" w:rsidP="001E77E0">
            <w:pPr>
              <w:ind w:firstLine="0"/>
              <w:rPr>
                <w:sz w:val="26"/>
                <w:szCs w:val="26"/>
              </w:rPr>
            </w:pPr>
            <w:r w:rsidRPr="00874281">
              <w:rPr>
                <w:sz w:val="26"/>
                <w:szCs w:val="26"/>
              </w:rPr>
              <w:t>10–20</w:t>
            </w:r>
          </w:p>
        </w:tc>
        <w:tc>
          <w:tcPr>
            <w:tcW w:w="2126" w:type="dxa"/>
            <w:gridSpan w:val="2"/>
          </w:tcPr>
          <w:p w14:paraId="0F6D58E0" w14:textId="77777777" w:rsidR="001E77E0" w:rsidRPr="00874281" w:rsidRDefault="001E77E0" w:rsidP="001E77E0">
            <w:pPr>
              <w:ind w:firstLine="0"/>
              <w:rPr>
                <w:sz w:val="26"/>
                <w:szCs w:val="26"/>
              </w:rPr>
            </w:pPr>
            <w:r w:rsidRPr="00874281">
              <w:rPr>
                <w:sz w:val="26"/>
                <w:szCs w:val="26"/>
              </w:rPr>
              <w:t>Почковидная, слабо-сплюснутая</w:t>
            </w:r>
          </w:p>
          <w:p w14:paraId="70F733C8" w14:textId="77777777" w:rsidR="001E77E0" w:rsidRPr="00874281" w:rsidRDefault="001E77E0" w:rsidP="001E77E0">
            <w:pPr>
              <w:ind w:firstLine="0"/>
              <w:rPr>
                <w:sz w:val="26"/>
                <w:szCs w:val="26"/>
              </w:rPr>
            </w:pPr>
          </w:p>
        </w:tc>
        <w:tc>
          <w:tcPr>
            <w:tcW w:w="2410" w:type="dxa"/>
            <w:gridSpan w:val="2"/>
          </w:tcPr>
          <w:p w14:paraId="568A7884" w14:textId="77777777" w:rsidR="001E77E0" w:rsidRPr="00874281" w:rsidRDefault="001E77E0" w:rsidP="001E77E0">
            <w:pPr>
              <w:ind w:firstLine="0"/>
              <w:rPr>
                <w:sz w:val="26"/>
                <w:szCs w:val="26"/>
              </w:rPr>
            </w:pPr>
            <w:r w:rsidRPr="00874281">
              <w:rPr>
                <w:sz w:val="26"/>
                <w:szCs w:val="26"/>
              </w:rPr>
              <w:t>Гладкая</w:t>
            </w:r>
          </w:p>
        </w:tc>
        <w:tc>
          <w:tcPr>
            <w:tcW w:w="1984" w:type="dxa"/>
            <w:gridSpan w:val="2"/>
          </w:tcPr>
          <w:p w14:paraId="193E3958" w14:textId="77777777" w:rsidR="001E77E0" w:rsidRPr="00874281" w:rsidRDefault="001E77E0" w:rsidP="001E77E0">
            <w:pPr>
              <w:ind w:firstLine="0"/>
              <w:rPr>
                <w:sz w:val="26"/>
                <w:szCs w:val="26"/>
              </w:rPr>
            </w:pPr>
            <w:r w:rsidRPr="00874281">
              <w:rPr>
                <w:sz w:val="26"/>
                <w:szCs w:val="26"/>
              </w:rPr>
              <w:t>Розовая, красная, бурая</w:t>
            </w:r>
          </w:p>
        </w:tc>
      </w:tr>
      <w:tr w:rsidR="001E77E0" w:rsidRPr="00874281" w14:paraId="3A86B0C5" w14:textId="77777777" w:rsidTr="001E77E0">
        <w:trPr>
          <w:trHeight w:val="205"/>
        </w:trPr>
        <w:tc>
          <w:tcPr>
            <w:tcW w:w="1985" w:type="dxa"/>
          </w:tcPr>
          <w:p w14:paraId="182950EB" w14:textId="77777777" w:rsidR="001E77E0" w:rsidRPr="00874281" w:rsidRDefault="001E77E0" w:rsidP="001E77E0">
            <w:pPr>
              <w:ind w:firstLine="0"/>
              <w:rPr>
                <w:sz w:val="26"/>
                <w:szCs w:val="26"/>
              </w:rPr>
            </w:pPr>
            <w:r w:rsidRPr="00874281">
              <w:rPr>
                <w:sz w:val="26"/>
                <w:szCs w:val="26"/>
              </w:rPr>
              <w:t>Горчица белая</w:t>
            </w:r>
          </w:p>
        </w:tc>
        <w:tc>
          <w:tcPr>
            <w:tcW w:w="1134" w:type="dxa"/>
            <w:gridSpan w:val="2"/>
          </w:tcPr>
          <w:p w14:paraId="0412135B" w14:textId="77777777" w:rsidR="001E77E0" w:rsidRPr="00874281" w:rsidRDefault="001E77E0" w:rsidP="001E77E0">
            <w:pPr>
              <w:ind w:firstLine="0"/>
              <w:rPr>
                <w:sz w:val="26"/>
                <w:szCs w:val="26"/>
              </w:rPr>
            </w:pPr>
            <w:r w:rsidRPr="00874281">
              <w:rPr>
                <w:sz w:val="26"/>
                <w:szCs w:val="26"/>
              </w:rPr>
              <w:t>1,5–2,5</w:t>
            </w:r>
          </w:p>
        </w:tc>
        <w:tc>
          <w:tcPr>
            <w:tcW w:w="2126" w:type="dxa"/>
            <w:gridSpan w:val="2"/>
          </w:tcPr>
          <w:p w14:paraId="447D3538" w14:textId="77777777" w:rsidR="001E77E0" w:rsidRPr="00874281" w:rsidRDefault="001E77E0" w:rsidP="001E77E0">
            <w:pPr>
              <w:ind w:firstLine="0"/>
              <w:rPr>
                <w:sz w:val="26"/>
                <w:szCs w:val="26"/>
              </w:rPr>
            </w:pPr>
            <w:r w:rsidRPr="00874281">
              <w:rPr>
                <w:sz w:val="26"/>
                <w:szCs w:val="26"/>
              </w:rPr>
              <w:t>Шаровидная</w:t>
            </w:r>
          </w:p>
        </w:tc>
        <w:tc>
          <w:tcPr>
            <w:tcW w:w="2410" w:type="dxa"/>
            <w:gridSpan w:val="2"/>
          </w:tcPr>
          <w:p w14:paraId="126F70CD" w14:textId="77777777" w:rsidR="001E77E0" w:rsidRPr="00874281" w:rsidRDefault="001E77E0" w:rsidP="001E77E0">
            <w:pPr>
              <w:ind w:firstLine="0"/>
              <w:rPr>
                <w:sz w:val="26"/>
                <w:szCs w:val="26"/>
              </w:rPr>
            </w:pPr>
            <w:r w:rsidRPr="00874281">
              <w:rPr>
                <w:sz w:val="26"/>
                <w:szCs w:val="26"/>
              </w:rPr>
              <w:t xml:space="preserve"> Гладкая или тонкосетчатая</w:t>
            </w:r>
          </w:p>
        </w:tc>
        <w:tc>
          <w:tcPr>
            <w:tcW w:w="1984" w:type="dxa"/>
            <w:gridSpan w:val="2"/>
          </w:tcPr>
          <w:p w14:paraId="58471893" w14:textId="77777777" w:rsidR="001E77E0" w:rsidRPr="00874281" w:rsidRDefault="001E77E0" w:rsidP="001E77E0">
            <w:pPr>
              <w:ind w:firstLine="0"/>
              <w:rPr>
                <w:sz w:val="26"/>
                <w:szCs w:val="26"/>
              </w:rPr>
            </w:pPr>
            <w:r w:rsidRPr="00874281">
              <w:rPr>
                <w:sz w:val="26"/>
                <w:szCs w:val="26"/>
              </w:rPr>
              <w:t>Кремовая, желтовато-белая</w:t>
            </w:r>
          </w:p>
        </w:tc>
      </w:tr>
      <w:tr w:rsidR="001E77E0" w:rsidRPr="00874281" w14:paraId="18B0E395" w14:textId="77777777" w:rsidTr="001E77E0">
        <w:trPr>
          <w:trHeight w:val="700"/>
        </w:trPr>
        <w:tc>
          <w:tcPr>
            <w:tcW w:w="1985" w:type="dxa"/>
          </w:tcPr>
          <w:p w14:paraId="5C384896" w14:textId="77777777" w:rsidR="001E77E0" w:rsidRPr="00874281" w:rsidRDefault="001E77E0" w:rsidP="001E77E0">
            <w:pPr>
              <w:ind w:firstLine="0"/>
              <w:rPr>
                <w:sz w:val="26"/>
                <w:szCs w:val="26"/>
              </w:rPr>
            </w:pPr>
            <w:r w:rsidRPr="00874281">
              <w:rPr>
                <w:sz w:val="26"/>
                <w:szCs w:val="26"/>
              </w:rPr>
              <w:t>Рапс</w:t>
            </w:r>
          </w:p>
        </w:tc>
        <w:tc>
          <w:tcPr>
            <w:tcW w:w="1134" w:type="dxa"/>
            <w:gridSpan w:val="2"/>
          </w:tcPr>
          <w:p w14:paraId="76458638" w14:textId="77777777" w:rsidR="001E77E0" w:rsidRPr="00874281" w:rsidRDefault="001E77E0" w:rsidP="001E77E0">
            <w:pPr>
              <w:ind w:firstLine="0"/>
              <w:rPr>
                <w:sz w:val="26"/>
                <w:szCs w:val="26"/>
              </w:rPr>
            </w:pPr>
            <w:r w:rsidRPr="00874281">
              <w:rPr>
                <w:sz w:val="26"/>
                <w:szCs w:val="26"/>
              </w:rPr>
              <w:t>1,5–2,5</w:t>
            </w:r>
          </w:p>
        </w:tc>
        <w:tc>
          <w:tcPr>
            <w:tcW w:w="2126" w:type="dxa"/>
            <w:gridSpan w:val="2"/>
          </w:tcPr>
          <w:p w14:paraId="643B097A" w14:textId="77777777" w:rsidR="001E77E0" w:rsidRPr="00874281" w:rsidRDefault="001E77E0" w:rsidP="001E77E0">
            <w:pPr>
              <w:ind w:firstLine="0"/>
              <w:rPr>
                <w:sz w:val="26"/>
                <w:szCs w:val="26"/>
              </w:rPr>
            </w:pPr>
            <w:r w:rsidRPr="00874281">
              <w:rPr>
                <w:sz w:val="26"/>
                <w:szCs w:val="26"/>
              </w:rPr>
              <w:t>Шаровидная</w:t>
            </w:r>
          </w:p>
        </w:tc>
        <w:tc>
          <w:tcPr>
            <w:tcW w:w="2410" w:type="dxa"/>
            <w:gridSpan w:val="2"/>
          </w:tcPr>
          <w:p w14:paraId="47E78654" w14:textId="77777777" w:rsidR="001E77E0" w:rsidRPr="00874281" w:rsidRDefault="001E77E0" w:rsidP="001E77E0">
            <w:pPr>
              <w:ind w:firstLine="0"/>
              <w:rPr>
                <w:sz w:val="26"/>
                <w:szCs w:val="26"/>
              </w:rPr>
            </w:pPr>
            <w:r w:rsidRPr="00874281">
              <w:rPr>
                <w:sz w:val="26"/>
                <w:szCs w:val="26"/>
              </w:rPr>
              <w:t>Ячеистая с продольным углублением</w:t>
            </w:r>
          </w:p>
        </w:tc>
        <w:tc>
          <w:tcPr>
            <w:tcW w:w="1984" w:type="dxa"/>
            <w:gridSpan w:val="2"/>
          </w:tcPr>
          <w:p w14:paraId="18192BC5" w14:textId="77777777" w:rsidR="001E77E0" w:rsidRPr="00874281" w:rsidRDefault="001E77E0" w:rsidP="001E77E0">
            <w:pPr>
              <w:ind w:firstLine="0"/>
              <w:rPr>
                <w:sz w:val="26"/>
                <w:szCs w:val="26"/>
              </w:rPr>
            </w:pPr>
            <w:r w:rsidRPr="00874281">
              <w:rPr>
                <w:sz w:val="26"/>
                <w:szCs w:val="26"/>
              </w:rPr>
              <w:t>Почти черная, блестящая</w:t>
            </w:r>
          </w:p>
        </w:tc>
      </w:tr>
      <w:tr w:rsidR="001E77E0" w:rsidRPr="00874281" w14:paraId="50D3A91B" w14:textId="77777777" w:rsidTr="001E77E0">
        <w:trPr>
          <w:trHeight w:val="337"/>
        </w:trPr>
        <w:tc>
          <w:tcPr>
            <w:tcW w:w="1985" w:type="dxa"/>
          </w:tcPr>
          <w:p w14:paraId="55179BC0" w14:textId="77777777" w:rsidR="001E77E0" w:rsidRPr="00874281" w:rsidRDefault="001E77E0" w:rsidP="001E77E0">
            <w:pPr>
              <w:ind w:firstLine="0"/>
              <w:rPr>
                <w:sz w:val="26"/>
                <w:szCs w:val="26"/>
              </w:rPr>
            </w:pPr>
            <w:r w:rsidRPr="00874281">
              <w:rPr>
                <w:sz w:val="26"/>
                <w:szCs w:val="26"/>
              </w:rPr>
              <w:t>Сурепица</w:t>
            </w:r>
          </w:p>
        </w:tc>
        <w:tc>
          <w:tcPr>
            <w:tcW w:w="1134" w:type="dxa"/>
            <w:gridSpan w:val="2"/>
          </w:tcPr>
          <w:p w14:paraId="05BEFFAD" w14:textId="77777777" w:rsidR="001E77E0" w:rsidRPr="00874281" w:rsidRDefault="001E77E0" w:rsidP="001E77E0">
            <w:pPr>
              <w:ind w:firstLine="0"/>
              <w:rPr>
                <w:sz w:val="26"/>
                <w:szCs w:val="26"/>
              </w:rPr>
            </w:pPr>
            <w:r w:rsidRPr="00874281">
              <w:rPr>
                <w:sz w:val="26"/>
                <w:szCs w:val="26"/>
              </w:rPr>
              <w:t>1,2–2,0</w:t>
            </w:r>
          </w:p>
        </w:tc>
        <w:tc>
          <w:tcPr>
            <w:tcW w:w="2126" w:type="dxa"/>
            <w:gridSpan w:val="2"/>
          </w:tcPr>
          <w:p w14:paraId="0B634B0B" w14:textId="77777777" w:rsidR="001E77E0" w:rsidRPr="00874281" w:rsidRDefault="001E77E0" w:rsidP="001E77E0">
            <w:pPr>
              <w:ind w:firstLine="0"/>
              <w:rPr>
                <w:sz w:val="26"/>
                <w:szCs w:val="26"/>
              </w:rPr>
            </w:pPr>
            <w:r w:rsidRPr="00874281">
              <w:rPr>
                <w:sz w:val="26"/>
                <w:szCs w:val="26"/>
              </w:rPr>
              <w:t>Шаровидная</w:t>
            </w:r>
          </w:p>
        </w:tc>
        <w:tc>
          <w:tcPr>
            <w:tcW w:w="2410" w:type="dxa"/>
            <w:gridSpan w:val="2"/>
          </w:tcPr>
          <w:p w14:paraId="7B42AB80" w14:textId="77777777" w:rsidR="001E77E0" w:rsidRPr="00874281" w:rsidRDefault="001E77E0" w:rsidP="001E77E0">
            <w:pPr>
              <w:ind w:firstLine="0"/>
              <w:rPr>
                <w:sz w:val="26"/>
                <w:szCs w:val="26"/>
              </w:rPr>
            </w:pPr>
            <w:r w:rsidRPr="00874281">
              <w:rPr>
                <w:sz w:val="26"/>
                <w:szCs w:val="26"/>
              </w:rPr>
              <w:t>Крупно-сетчатая</w:t>
            </w:r>
          </w:p>
        </w:tc>
        <w:tc>
          <w:tcPr>
            <w:tcW w:w="1984" w:type="dxa"/>
            <w:gridSpan w:val="2"/>
          </w:tcPr>
          <w:p w14:paraId="47BA4AC8" w14:textId="77777777" w:rsidR="001E77E0" w:rsidRPr="00874281" w:rsidRDefault="001E77E0" w:rsidP="001E77E0">
            <w:pPr>
              <w:ind w:firstLine="0"/>
              <w:rPr>
                <w:sz w:val="26"/>
                <w:szCs w:val="26"/>
              </w:rPr>
            </w:pPr>
            <w:r w:rsidRPr="00874281">
              <w:rPr>
                <w:sz w:val="26"/>
                <w:szCs w:val="26"/>
              </w:rPr>
              <w:t>Коричневая с серым налетом</w:t>
            </w:r>
          </w:p>
        </w:tc>
      </w:tr>
    </w:tbl>
    <w:p w14:paraId="630B5177" w14:textId="77777777" w:rsidR="001E77E0" w:rsidRPr="00874281" w:rsidRDefault="001E77E0" w:rsidP="001E77E0">
      <w:pPr>
        <w:ind w:firstLine="720"/>
        <w:rPr>
          <w:rFonts w:eastAsia="Times New Roman"/>
          <w:sz w:val="30"/>
          <w:szCs w:val="30"/>
        </w:rPr>
      </w:pPr>
    </w:p>
    <w:p w14:paraId="44412835" w14:textId="77777777" w:rsidR="001E77E0" w:rsidRPr="00874281" w:rsidRDefault="001E77E0" w:rsidP="001E77E0">
      <w:pPr>
        <w:ind w:firstLine="720"/>
        <w:rPr>
          <w:rFonts w:eastAsia="Times New Roman"/>
          <w:sz w:val="30"/>
          <w:szCs w:val="30"/>
        </w:rPr>
      </w:pPr>
      <w:r w:rsidRPr="00874281">
        <w:rPr>
          <w:rFonts w:eastAsia="Times New Roman"/>
          <w:sz w:val="30"/>
          <w:szCs w:val="30"/>
        </w:rPr>
        <w:t>Задание 3. Определение пищевых растительных масел.</w:t>
      </w:r>
    </w:p>
    <w:p w14:paraId="12B05B43"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 xml:space="preserve">Учащиеся знакомятся с сортами растительных масел, визуально и </w:t>
      </w:r>
      <w:proofErr w:type="spellStart"/>
      <w:r w:rsidRPr="00874281">
        <w:rPr>
          <w:rFonts w:eastAsia="Times New Roman"/>
          <w:spacing w:val="-6"/>
          <w:sz w:val="30"/>
          <w:szCs w:val="30"/>
        </w:rPr>
        <w:t>органолептически</w:t>
      </w:r>
      <w:proofErr w:type="spellEnd"/>
      <w:r w:rsidRPr="00874281">
        <w:rPr>
          <w:rFonts w:eastAsia="Times New Roman"/>
          <w:spacing w:val="-6"/>
          <w:sz w:val="30"/>
          <w:szCs w:val="30"/>
        </w:rPr>
        <w:t xml:space="preserve"> определяют отличия подсолнечного, рапсового, льняного и других пищевых масел.</w:t>
      </w:r>
    </w:p>
    <w:p w14:paraId="12A9E34C"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 xml:space="preserve">Качество растительных масел определяют по вкусу, запаху, цвету, прозрачности, наличию или отсутствию отстоя, содержанию влаги, относительной плотности, кислотному числу. Каждый вид растительного </w:t>
      </w:r>
      <w:r w:rsidRPr="00874281">
        <w:rPr>
          <w:rFonts w:eastAsia="Times New Roman"/>
          <w:spacing w:val="-6"/>
          <w:sz w:val="30"/>
          <w:szCs w:val="30"/>
        </w:rPr>
        <w:lastRenderedPageBreak/>
        <w:t>масла имеет стандартный вкус и запах, не должны присутствовать посторонние привкусы и запахи. Степень выраженности вкуса и запаха масла зависит от способа получения, степени очистки, условий хранения.</w:t>
      </w:r>
    </w:p>
    <w:p w14:paraId="1A8198CD"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Масло считается недоброкачественным, если в нем обнаружены следующие дефекты вкуса и запаха: затхлость (использование недоброкачественных семян); пригорелый запах (горелые семена); прогорклость (накопление продуктов окисления масла в результате длительного хранения, при этом изменяются и такие показатели качества, как относительная плотность и кислотное число); посторонние привкусы и запахи (несоблюдение условий и сроков хранения, товарного соседства, наличие бензина в экстракционном масле при неполной его очистке).</w:t>
      </w:r>
    </w:p>
    <w:p w14:paraId="78CFC12B"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Перед определением запаха и цвета образцы исследуемого масла необходимо профильтровать, а для определения прозрачности – тщательно перемешать. Для определения запаха масло наносят тонким слоем на стеклянную пластину или растирают на тыльной поверхности ладони. Чтобы запах проявился более отчетливо, масло подогревают на водяной бане до 50</w:t>
      </w:r>
      <w:r w:rsidRPr="00874281">
        <w:rPr>
          <w:rFonts w:eastAsia="Times New Roman"/>
          <w:spacing w:val="-6"/>
          <w:sz w:val="30"/>
          <w:szCs w:val="30"/>
          <w:vertAlign w:val="superscript"/>
        </w:rPr>
        <w:t>о</w:t>
      </w:r>
      <w:r w:rsidRPr="00874281">
        <w:rPr>
          <w:rFonts w:eastAsia="Times New Roman"/>
          <w:spacing w:val="-6"/>
          <w:sz w:val="30"/>
          <w:szCs w:val="30"/>
        </w:rPr>
        <w:t>С.</w:t>
      </w:r>
    </w:p>
    <w:p w14:paraId="55328083"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 xml:space="preserve">Для определения цвета в химический стакан из бесцветного стекла наливают не менее 50 мл масла и просматривают его на белом фоне сначала при проходящем, а затем при отраженном свете. </w:t>
      </w:r>
    </w:p>
    <w:p w14:paraId="0D78FF07"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 xml:space="preserve">Прозрачность масла зависит от наличия в нем </w:t>
      </w:r>
      <w:proofErr w:type="spellStart"/>
      <w:r w:rsidRPr="00874281">
        <w:rPr>
          <w:rFonts w:eastAsia="Times New Roman"/>
          <w:spacing w:val="-6"/>
          <w:sz w:val="30"/>
          <w:szCs w:val="30"/>
        </w:rPr>
        <w:t>нежировых</w:t>
      </w:r>
      <w:proofErr w:type="spellEnd"/>
      <w:r w:rsidRPr="00874281">
        <w:rPr>
          <w:rFonts w:eastAsia="Times New Roman"/>
          <w:spacing w:val="-6"/>
          <w:sz w:val="30"/>
          <w:szCs w:val="30"/>
        </w:rPr>
        <w:t xml:space="preserve"> и жироподобных веществ во взвешенном состоянии, которые выпадают в осадок, образовывая отстой. Отстой портит товарный вид растительных масел. Рафинированные масла должны быть прозрачными и без отстоя, в нерафинированных допускается отстой, а в низших сортах – помутнение над ним. Прозрачность масла определяется после отстаивания в цилиндре предварительно перемешанного образца (100 мл) в течение суток при температуре 20</w:t>
      </w:r>
      <w:r w:rsidRPr="00874281">
        <w:rPr>
          <w:rFonts w:eastAsia="Times New Roman"/>
          <w:spacing w:val="-6"/>
          <w:sz w:val="30"/>
          <w:szCs w:val="30"/>
          <w:vertAlign w:val="superscript"/>
        </w:rPr>
        <w:t>о</w:t>
      </w:r>
      <w:r w:rsidRPr="00874281">
        <w:rPr>
          <w:rFonts w:eastAsia="Times New Roman"/>
          <w:spacing w:val="-6"/>
          <w:sz w:val="30"/>
          <w:szCs w:val="30"/>
        </w:rPr>
        <w:t xml:space="preserve"> С. Отстоявшееся масло рассматривают на белом фоне в проходящем и отраженном свете. Масло, не имеющее мути или взвешенных частиц, видимых невооруженным глазом, считается прозрачным.</w:t>
      </w:r>
    </w:p>
    <w:p w14:paraId="75DC766C"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Вкус масла определяют опробованием испытуемого образца при температуре 20</w:t>
      </w:r>
      <w:r w:rsidRPr="00874281">
        <w:rPr>
          <w:rFonts w:eastAsia="Times New Roman"/>
          <w:spacing w:val="-6"/>
          <w:sz w:val="30"/>
          <w:szCs w:val="30"/>
          <w:vertAlign w:val="superscript"/>
        </w:rPr>
        <w:t>о</w:t>
      </w:r>
      <w:r w:rsidRPr="00874281">
        <w:rPr>
          <w:rFonts w:eastAsia="Times New Roman"/>
          <w:spacing w:val="-6"/>
          <w:sz w:val="30"/>
          <w:szCs w:val="30"/>
        </w:rPr>
        <w:t>С.</w:t>
      </w:r>
    </w:p>
    <w:p w14:paraId="25B806FF"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Масла имеют типичный цвет, который обусловлен содержащимися в них пигментами. Так, подсолнечное, кукурузное, соевое, арахисовое, горчичное, хлопковое масла – желтого цвета различных оттенков, конопляное – зеленого. Дефектами цвета могут быть излишне темная окраска масла, появляющаяся в результате высоких температур, при которых проходил технологический процесс; обесцвечивание масла, незащищенного от действия солнечных лучей.</w:t>
      </w:r>
    </w:p>
    <w:p w14:paraId="1FF11E8F" w14:textId="77777777" w:rsidR="001E77E0" w:rsidRPr="00874281" w:rsidRDefault="001E77E0" w:rsidP="001E77E0">
      <w:pPr>
        <w:ind w:firstLine="720"/>
        <w:rPr>
          <w:rFonts w:eastAsia="Times New Roman"/>
          <w:sz w:val="30"/>
          <w:szCs w:val="30"/>
        </w:rPr>
      </w:pPr>
      <w:r w:rsidRPr="00874281">
        <w:rPr>
          <w:rFonts w:eastAsia="Times New Roman"/>
          <w:sz w:val="30"/>
          <w:szCs w:val="30"/>
        </w:rPr>
        <w:t>Данные заносят в таблицу 2 в рабочей тетради.</w:t>
      </w:r>
    </w:p>
    <w:p w14:paraId="002E1717" w14:textId="5EC0736F" w:rsidR="001E77E0" w:rsidRDefault="001E77E0" w:rsidP="001E77E0">
      <w:pPr>
        <w:ind w:firstLine="720"/>
        <w:rPr>
          <w:rFonts w:eastAsia="Times New Roman"/>
          <w:sz w:val="30"/>
          <w:szCs w:val="30"/>
        </w:rPr>
      </w:pPr>
    </w:p>
    <w:p w14:paraId="18195A78" w14:textId="77777777" w:rsidR="00095D4F" w:rsidRPr="00874281" w:rsidRDefault="00095D4F" w:rsidP="001E77E0">
      <w:pPr>
        <w:ind w:firstLine="720"/>
        <w:rPr>
          <w:rFonts w:eastAsia="Times New Roman"/>
          <w:sz w:val="30"/>
          <w:szCs w:val="30"/>
        </w:rPr>
      </w:pPr>
    </w:p>
    <w:p w14:paraId="0338773F" w14:textId="77777777" w:rsidR="001E77E0" w:rsidRPr="00874281" w:rsidRDefault="001E77E0" w:rsidP="001E77E0">
      <w:pPr>
        <w:ind w:firstLine="0"/>
        <w:jc w:val="center"/>
        <w:rPr>
          <w:rFonts w:eastAsia="Times New Roman"/>
          <w:sz w:val="30"/>
          <w:szCs w:val="30"/>
        </w:rPr>
      </w:pPr>
      <w:r w:rsidRPr="00874281">
        <w:rPr>
          <w:rFonts w:eastAsia="Times New Roman"/>
          <w:sz w:val="30"/>
          <w:szCs w:val="30"/>
        </w:rPr>
        <w:lastRenderedPageBreak/>
        <w:t>Таблица 2 – Сравнительная оценка пищевых растительных масел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892"/>
        <w:gridCol w:w="1418"/>
        <w:gridCol w:w="1701"/>
        <w:gridCol w:w="1134"/>
        <w:gridCol w:w="850"/>
        <w:gridCol w:w="851"/>
        <w:gridCol w:w="1984"/>
      </w:tblGrid>
      <w:tr w:rsidR="001E77E0" w:rsidRPr="006727D5" w14:paraId="58E13A98" w14:textId="77777777" w:rsidTr="001E77E0">
        <w:tc>
          <w:tcPr>
            <w:tcW w:w="917" w:type="dxa"/>
            <w:vAlign w:val="center"/>
          </w:tcPr>
          <w:p w14:paraId="28434D9C"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Масло</w:t>
            </w:r>
          </w:p>
        </w:tc>
        <w:tc>
          <w:tcPr>
            <w:tcW w:w="892" w:type="dxa"/>
            <w:vAlign w:val="center"/>
          </w:tcPr>
          <w:p w14:paraId="3905117C"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Цвет</w:t>
            </w:r>
          </w:p>
        </w:tc>
        <w:tc>
          <w:tcPr>
            <w:tcW w:w="1418" w:type="dxa"/>
            <w:vAlign w:val="center"/>
          </w:tcPr>
          <w:p w14:paraId="127C8200"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Консистенция</w:t>
            </w:r>
          </w:p>
        </w:tc>
        <w:tc>
          <w:tcPr>
            <w:tcW w:w="1701" w:type="dxa"/>
            <w:vAlign w:val="center"/>
          </w:tcPr>
          <w:p w14:paraId="4D9401C8"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Прозрачность</w:t>
            </w:r>
          </w:p>
        </w:tc>
        <w:tc>
          <w:tcPr>
            <w:tcW w:w="1134" w:type="dxa"/>
            <w:vAlign w:val="center"/>
          </w:tcPr>
          <w:p w14:paraId="42152FF2"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Наличие осадка</w:t>
            </w:r>
          </w:p>
        </w:tc>
        <w:tc>
          <w:tcPr>
            <w:tcW w:w="850" w:type="dxa"/>
            <w:vAlign w:val="center"/>
          </w:tcPr>
          <w:p w14:paraId="41DD2C08"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Запах</w:t>
            </w:r>
          </w:p>
        </w:tc>
        <w:tc>
          <w:tcPr>
            <w:tcW w:w="851" w:type="dxa"/>
            <w:vAlign w:val="center"/>
          </w:tcPr>
          <w:p w14:paraId="5CEF15EE"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Вкус</w:t>
            </w:r>
          </w:p>
        </w:tc>
        <w:tc>
          <w:tcPr>
            <w:tcW w:w="1984" w:type="dxa"/>
            <w:vAlign w:val="center"/>
          </w:tcPr>
          <w:p w14:paraId="5B29424C" w14:textId="77777777" w:rsidR="001E77E0" w:rsidRPr="006727D5" w:rsidRDefault="001E77E0" w:rsidP="001E77E0">
            <w:pPr>
              <w:ind w:firstLine="0"/>
              <w:jc w:val="center"/>
              <w:rPr>
                <w:rFonts w:eastAsia="Times New Roman"/>
                <w:sz w:val="26"/>
                <w:szCs w:val="26"/>
              </w:rPr>
            </w:pPr>
            <w:r w:rsidRPr="006727D5">
              <w:rPr>
                <w:rFonts w:eastAsia="Times New Roman"/>
                <w:sz w:val="26"/>
                <w:szCs w:val="26"/>
              </w:rPr>
              <w:t>Направление использования</w:t>
            </w:r>
          </w:p>
        </w:tc>
      </w:tr>
      <w:tr w:rsidR="001E77E0" w:rsidRPr="006727D5" w14:paraId="4248FB89" w14:textId="77777777" w:rsidTr="001E77E0">
        <w:tc>
          <w:tcPr>
            <w:tcW w:w="917" w:type="dxa"/>
          </w:tcPr>
          <w:p w14:paraId="5391C304" w14:textId="77777777" w:rsidR="001E77E0" w:rsidRPr="006727D5" w:rsidRDefault="001E77E0" w:rsidP="001E77E0">
            <w:pPr>
              <w:ind w:firstLine="0"/>
              <w:rPr>
                <w:rFonts w:eastAsia="Times New Roman"/>
                <w:sz w:val="26"/>
                <w:szCs w:val="26"/>
              </w:rPr>
            </w:pPr>
          </w:p>
        </w:tc>
        <w:tc>
          <w:tcPr>
            <w:tcW w:w="892" w:type="dxa"/>
          </w:tcPr>
          <w:p w14:paraId="19F35C94" w14:textId="77777777" w:rsidR="001E77E0" w:rsidRPr="006727D5" w:rsidRDefault="001E77E0" w:rsidP="001E77E0">
            <w:pPr>
              <w:ind w:firstLine="0"/>
              <w:rPr>
                <w:rFonts w:eastAsia="Times New Roman"/>
                <w:sz w:val="26"/>
                <w:szCs w:val="26"/>
              </w:rPr>
            </w:pPr>
          </w:p>
        </w:tc>
        <w:tc>
          <w:tcPr>
            <w:tcW w:w="1418" w:type="dxa"/>
          </w:tcPr>
          <w:p w14:paraId="2833515D" w14:textId="77777777" w:rsidR="001E77E0" w:rsidRPr="006727D5" w:rsidRDefault="001E77E0" w:rsidP="001E77E0">
            <w:pPr>
              <w:ind w:firstLine="0"/>
              <w:rPr>
                <w:rFonts w:eastAsia="Times New Roman"/>
                <w:sz w:val="26"/>
                <w:szCs w:val="26"/>
              </w:rPr>
            </w:pPr>
          </w:p>
        </w:tc>
        <w:tc>
          <w:tcPr>
            <w:tcW w:w="1701" w:type="dxa"/>
          </w:tcPr>
          <w:p w14:paraId="53C52E15" w14:textId="77777777" w:rsidR="001E77E0" w:rsidRPr="006727D5" w:rsidRDefault="001E77E0" w:rsidP="001E77E0">
            <w:pPr>
              <w:ind w:firstLine="0"/>
              <w:rPr>
                <w:rFonts w:eastAsia="Times New Roman"/>
                <w:sz w:val="26"/>
                <w:szCs w:val="26"/>
              </w:rPr>
            </w:pPr>
          </w:p>
        </w:tc>
        <w:tc>
          <w:tcPr>
            <w:tcW w:w="1134" w:type="dxa"/>
          </w:tcPr>
          <w:p w14:paraId="4E85B88A" w14:textId="77777777" w:rsidR="001E77E0" w:rsidRPr="006727D5" w:rsidRDefault="001E77E0" w:rsidP="001E77E0">
            <w:pPr>
              <w:ind w:firstLine="0"/>
              <w:rPr>
                <w:rFonts w:eastAsia="Times New Roman"/>
                <w:sz w:val="26"/>
                <w:szCs w:val="26"/>
              </w:rPr>
            </w:pPr>
          </w:p>
        </w:tc>
        <w:tc>
          <w:tcPr>
            <w:tcW w:w="850" w:type="dxa"/>
          </w:tcPr>
          <w:p w14:paraId="7B0568F6" w14:textId="77777777" w:rsidR="001E77E0" w:rsidRPr="006727D5" w:rsidRDefault="001E77E0" w:rsidP="001E77E0">
            <w:pPr>
              <w:ind w:firstLine="0"/>
              <w:rPr>
                <w:rFonts w:eastAsia="Times New Roman"/>
                <w:sz w:val="26"/>
                <w:szCs w:val="26"/>
              </w:rPr>
            </w:pPr>
          </w:p>
        </w:tc>
        <w:tc>
          <w:tcPr>
            <w:tcW w:w="851" w:type="dxa"/>
          </w:tcPr>
          <w:p w14:paraId="1998959D" w14:textId="77777777" w:rsidR="001E77E0" w:rsidRPr="006727D5" w:rsidRDefault="001E77E0" w:rsidP="001E77E0">
            <w:pPr>
              <w:ind w:firstLine="0"/>
              <w:rPr>
                <w:rFonts w:eastAsia="Times New Roman"/>
                <w:sz w:val="26"/>
                <w:szCs w:val="26"/>
              </w:rPr>
            </w:pPr>
          </w:p>
        </w:tc>
        <w:tc>
          <w:tcPr>
            <w:tcW w:w="1984" w:type="dxa"/>
          </w:tcPr>
          <w:p w14:paraId="0DB05F69" w14:textId="77777777" w:rsidR="001E77E0" w:rsidRPr="006727D5" w:rsidRDefault="001E77E0" w:rsidP="001E77E0">
            <w:pPr>
              <w:ind w:firstLine="0"/>
              <w:rPr>
                <w:rFonts w:eastAsia="Times New Roman"/>
                <w:sz w:val="26"/>
                <w:szCs w:val="26"/>
              </w:rPr>
            </w:pPr>
          </w:p>
        </w:tc>
      </w:tr>
    </w:tbl>
    <w:p w14:paraId="04E6A00C" w14:textId="77777777" w:rsidR="001E77E0" w:rsidRPr="00874281" w:rsidRDefault="001E77E0" w:rsidP="001E77E0">
      <w:pPr>
        <w:ind w:firstLine="0"/>
        <w:jc w:val="center"/>
        <w:rPr>
          <w:sz w:val="30"/>
          <w:szCs w:val="30"/>
        </w:rPr>
      </w:pPr>
    </w:p>
    <w:p w14:paraId="1E96A7B4" w14:textId="77777777" w:rsidR="001E77E0" w:rsidRPr="007F6DC5" w:rsidRDefault="001E77E0" w:rsidP="001E77E0">
      <w:pPr>
        <w:ind w:firstLine="0"/>
        <w:jc w:val="center"/>
        <w:rPr>
          <w:b/>
          <w:bCs/>
          <w:sz w:val="30"/>
          <w:szCs w:val="30"/>
        </w:rPr>
      </w:pPr>
      <w:r w:rsidRPr="007F6DC5">
        <w:rPr>
          <w:b/>
          <w:bCs/>
          <w:sz w:val="30"/>
          <w:szCs w:val="30"/>
        </w:rPr>
        <w:t>5. Подведение итогов факультативного занятия (5 мин)</w:t>
      </w:r>
    </w:p>
    <w:p w14:paraId="37A4786B" w14:textId="77777777" w:rsidR="001E77E0" w:rsidRPr="00874281" w:rsidRDefault="001E77E0" w:rsidP="001E77E0">
      <w:pPr>
        <w:rPr>
          <w:rFonts w:eastAsia="Times New Roman"/>
          <w:sz w:val="30"/>
          <w:szCs w:val="30"/>
        </w:rPr>
      </w:pPr>
      <w:r w:rsidRPr="00874281">
        <w:rPr>
          <w:rFonts w:eastAsia="Times New Roman"/>
          <w:sz w:val="30"/>
          <w:szCs w:val="30"/>
        </w:rPr>
        <w:t>1. Определите значение и место технических культур в сельскохозяйственном производстве Беларуси?</w:t>
      </w:r>
    </w:p>
    <w:p w14:paraId="3BAC7012" w14:textId="77777777" w:rsidR="001E77E0" w:rsidRPr="00874281" w:rsidRDefault="001E77E0" w:rsidP="001E77E0">
      <w:pPr>
        <w:rPr>
          <w:rFonts w:eastAsia="Times New Roman"/>
          <w:sz w:val="30"/>
          <w:szCs w:val="30"/>
        </w:rPr>
      </w:pPr>
      <w:r w:rsidRPr="00874281">
        <w:rPr>
          <w:rFonts w:eastAsia="Times New Roman"/>
          <w:sz w:val="30"/>
          <w:szCs w:val="30"/>
        </w:rPr>
        <w:t>2. Значение и применение сахарной свеклы в Беларуси?</w:t>
      </w:r>
    </w:p>
    <w:p w14:paraId="61543C27"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3. Картофель как техническая культура?</w:t>
      </w:r>
    </w:p>
    <w:p w14:paraId="7794874C" w14:textId="77777777" w:rsidR="001E77E0" w:rsidRPr="00874281" w:rsidRDefault="001E77E0" w:rsidP="001E77E0">
      <w:pPr>
        <w:shd w:val="clear" w:color="auto" w:fill="FFFFFF"/>
        <w:contextualSpacing/>
        <w:rPr>
          <w:sz w:val="30"/>
          <w:szCs w:val="30"/>
        </w:rPr>
      </w:pPr>
      <w:r w:rsidRPr="00874281">
        <w:rPr>
          <w:sz w:val="30"/>
          <w:szCs w:val="30"/>
        </w:rPr>
        <w:t>4. Смогу ли я охарактеризовать основные масличные культуры нашего региона?</w:t>
      </w:r>
    </w:p>
    <w:p w14:paraId="1817545D" w14:textId="77777777" w:rsidR="001E77E0" w:rsidRPr="00874281" w:rsidRDefault="001E77E0" w:rsidP="001E77E0">
      <w:pPr>
        <w:shd w:val="clear" w:color="auto" w:fill="FFFFFF"/>
        <w:contextualSpacing/>
        <w:rPr>
          <w:sz w:val="30"/>
          <w:szCs w:val="30"/>
        </w:rPr>
      </w:pPr>
      <w:r w:rsidRPr="00874281">
        <w:rPr>
          <w:sz w:val="30"/>
          <w:szCs w:val="30"/>
        </w:rPr>
        <w:t>5. Знаю ли я, какие продукты вырабатывают из льна?</w:t>
      </w:r>
    </w:p>
    <w:p w14:paraId="520C4109" w14:textId="77777777" w:rsidR="001E77E0" w:rsidRPr="00874281" w:rsidRDefault="001E77E0" w:rsidP="001E77E0">
      <w:pPr>
        <w:rPr>
          <w:rFonts w:eastAsia="Times New Roman"/>
          <w:sz w:val="30"/>
          <w:szCs w:val="30"/>
        </w:rPr>
      </w:pPr>
      <w:r w:rsidRPr="00874281">
        <w:rPr>
          <w:rFonts w:eastAsia="Times New Roman"/>
          <w:sz w:val="30"/>
          <w:szCs w:val="30"/>
        </w:rPr>
        <w:t xml:space="preserve">6. </w:t>
      </w:r>
      <w:r w:rsidRPr="00874281">
        <w:rPr>
          <w:sz w:val="30"/>
          <w:szCs w:val="30"/>
        </w:rPr>
        <w:t>Знаю ли я, к</w:t>
      </w:r>
      <w:r w:rsidRPr="00874281">
        <w:rPr>
          <w:rFonts w:eastAsia="Times New Roman"/>
          <w:sz w:val="30"/>
          <w:szCs w:val="30"/>
        </w:rPr>
        <w:t>акие культуры относятся к сахароносным, каучуконосным, наркотическим и тонизирующим?</w:t>
      </w:r>
    </w:p>
    <w:p w14:paraId="3B27DA86" w14:textId="77777777" w:rsidR="001E77E0" w:rsidRPr="00874281" w:rsidRDefault="001E77E0" w:rsidP="001E77E0">
      <w:pPr>
        <w:ind w:firstLine="0"/>
        <w:rPr>
          <w:sz w:val="30"/>
          <w:szCs w:val="30"/>
        </w:rPr>
      </w:pPr>
    </w:p>
    <w:p w14:paraId="02F721DF" w14:textId="77777777" w:rsidR="001E77E0" w:rsidRPr="00874281" w:rsidRDefault="001E77E0" w:rsidP="001E77E0">
      <w:pPr>
        <w:shd w:val="clear" w:color="auto" w:fill="FFFFFF"/>
        <w:ind w:firstLine="0"/>
        <w:contextualSpacing/>
        <w:jc w:val="center"/>
        <w:rPr>
          <w:sz w:val="30"/>
          <w:szCs w:val="30"/>
        </w:rPr>
      </w:pPr>
      <w:r w:rsidRPr="00874281">
        <w:rPr>
          <w:sz w:val="30"/>
          <w:szCs w:val="30"/>
        </w:rPr>
        <w:br w:type="column"/>
      </w:r>
      <w:r w:rsidRPr="00874281">
        <w:rPr>
          <w:b/>
          <w:bCs/>
          <w:color w:val="000000"/>
          <w:sz w:val="30"/>
          <w:szCs w:val="30"/>
          <w:bdr w:val="none" w:sz="0" w:space="0" w:color="auto" w:frame="1"/>
        </w:rPr>
        <w:lastRenderedPageBreak/>
        <w:t>1.1.</w:t>
      </w:r>
      <w:r w:rsidR="00017D96" w:rsidRPr="00874281">
        <w:rPr>
          <w:b/>
          <w:bCs/>
          <w:color w:val="000000"/>
          <w:sz w:val="30"/>
          <w:szCs w:val="30"/>
          <w:bdr w:val="none" w:sz="0" w:space="0" w:color="auto" w:frame="1"/>
        </w:rPr>
        <w:t>7</w:t>
      </w:r>
      <w:r w:rsidRPr="00874281">
        <w:rPr>
          <w:b/>
          <w:bCs/>
          <w:color w:val="000000"/>
          <w:sz w:val="30"/>
          <w:szCs w:val="30"/>
          <w:bdr w:val="none" w:sz="0" w:space="0" w:color="auto" w:frame="1"/>
        </w:rPr>
        <w:t>. Плодовые (семечковые, косточковые) и ягодные культуры</w:t>
      </w:r>
    </w:p>
    <w:p w14:paraId="3B6580DA" w14:textId="5EDBA856" w:rsidR="001E77E0" w:rsidRPr="00874281" w:rsidRDefault="001E77E0" w:rsidP="00C5709B">
      <w:pPr>
        <w:shd w:val="clear" w:color="auto" w:fill="FFFFFF"/>
        <w:ind w:firstLine="0"/>
        <w:contextualSpacing/>
        <w:rPr>
          <w:sz w:val="30"/>
          <w:szCs w:val="30"/>
        </w:rPr>
      </w:pPr>
    </w:p>
    <w:p w14:paraId="400CFB38"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1. Организационный момент (5 мин)</w:t>
      </w:r>
    </w:p>
    <w:p w14:paraId="4D0E6CE2" w14:textId="78D65408" w:rsidR="001E77E0" w:rsidRPr="00874281" w:rsidRDefault="001E77E0" w:rsidP="001E77E0">
      <w:pPr>
        <w:shd w:val="clear" w:color="auto" w:fill="FFFFFF"/>
        <w:contextualSpacing/>
        <w:rPr>
          <w:sz w:val="30"/>
          <w:szCs w:val="30"/>
        </w:rPr>
      </w:pPr>
      <w:r w:rsidRPr="00874281">
        <w:rPr>
          <w:sz w:val="30"/>
          <w:szCs w:val="30"/>
        </w:rPr>
        <w:t xml:space="preserve">(СЛАЙД </w:t>
      </w:r>
      <w:r w:rsidR="00C5709B">
        <w:rPr>
          <w:sz w:val="30"/>
          <w:szCs w:val="30"/>
        </w:rPr>
        <w:t>1</w:t>
      </w:r>
      <w:r w:rsidRPr="00874281">
        <w:rPr>
          <w:sz w:val="30"/>
          <w:szCs w:val="30"/>
        </w:rPr>
        <w:t>)</w:t>
      </w:r>
    </w:p>
    <w:p w14:paraId="3D73F644"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Цель занятия: ознакомить учащихся с многообразием плодовых и ягодных культурных растений.</w:t>
      </w:r>
    </w:p>
    <w:p w14:paraId="24BB5237" w14:textId="77777777" w:rsidR="001E77E0" w:rsidRPr="00874281" w:rsidRDefault="001E77E0" w:rsidP="001E77E0">
      <w:pPr>
        <w:shd w:val="clear" w:color="auto" w:fill="FFFFFF"/>
        <w:contextualSpacing/>
        <w:jc w:val="center"/>
        <w:rPr>
          <w:sz w:val="30"/>
          <w:szCs w:val="30"/>
        </w:rPr>
      </w:pPr>
    </w:p>
    <w:p w14:paraId="414DD4B5"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 xml:space="preserve">2. Актуализация знаний и умений </w:t>
      </w:r>
      <w:r w:rsidRPr="007F6DC5">
        <w:rPr>
          <w:b/>
          <w:bCs/>
          <w:spacing w:val="-20"/>
          <w:sz w:val="30"/>
          <w:szCs w:val="30"/>
        </w:rPr>
        <w:t xml:space="preserve">учащихся к изучению </w:t>
      </w:r>
      <w:r w:rsidRPr="007F6DC5">
        <w:rPr>
          <w:b/>
          <w:bCs/>
          <w:sz w:val="30"/>
          <w:szCs w:val="30"/>
        </w:rPr>
        <w:t>новой темы (3–5 мин)</w:t>
      </w:r>
    </w:p>
    <w:p w14:paraId="4F3E81E4" w14:textId="77777777" w:rsidR="001E77E0" w:rsidRPr="00874281" w:rsidRDefault="001E77E0" w:rsidP="001E77E0">
      <w:pPr>
        <w:shd w:val="clear" w:color="auto" w:fill="FFFFFF"/>
        <w:ind w:firstLine="708"/>
        <w:contextualSpacing/>
        <w:rPr>
          <w:rFonts w:eastAsia="Times New Roman"/>
          <w:bCs/>
          <w:sz w:val="30"/>
          <w:szCs w:val="30"/>
        </w:rPr>
      </w:pPr>
      <w:r w:rsidRPr="00874281">
        <w:rPr>
          <w:rFonts w:eastAsia="Times New Roman"/>
          <w:bCs/>
          <w:sz w:val="30"/>
          <w:szCs w:val="30"/>
        </w:rPr>
        <w:t>1. Сможете ли вы охарактеризовать плодовые растения?</w:t>
      </w:r>
    </w:p>
    <w:p w14:paraId="2C09E138" w14:textId="77777777" w:rsidR="001E77E0" w:rsidRPr="00874281" w:rsidRDefault="001E77E0" w:rsidP="001E77E0">
      <w:pPr>
        <w:ind w:firstLine="720"/>
        <w:rPr>
          <w:rFonts w:eastAsia="Times New Roman"/>
          <w:bCs/>
          <w:sz w:val="30"/>
          <w:szCs w:val="30"/>
        </w:rPr>
      </w:pPr>
      <w:r w:rsidRPr="00874281">
        <w:rPr>
          <w:rFonts w:eastAsia="Times New Roman"/>
          <w:sz w:val="30"/>
          <w:szCs w:val="30"/>
        </w:rPr>
        <w:t>2. Назовите о</w:t>
      </w:r>
      <w:r w:rsidRPr="00874281">
        <w:rPr>
          <w:rFonts w:eastAsia="Times New Roman"/>
          <w:bCs/>
          <w:sz w:val="30"/>
          <w:szCs w:val="30"/>
        </w:rPr>
        <w:t>сновных представителей семечковых плодовых культур.</w:t>
      </w:r>
    </w:p>
    <w:p w14:paraId="1211EF92" w14:textId="77777777" w:rsidR="001E77E0" w:rsidRPr="00874281" w:rsidRDefault="001E77E0" w:rsidP="001E77E0">
      <w:pPr>
        <w:ind w:firstLine="720"/>
        <w:rPr>
          <w:rFonts w:eastAsia="Times New Roman"/>
          <w:bCs/>
          <w:sz w:val="30"/>
          <w:szCs w:val="30"/>
        </w:rPr>
      </w:pPr>
      <w:r w:rsidRPr="00874281">
        <w:rPr>
          <w:rFonts w:eastAsia="Times New Roman"/>
          <w:sz w:val="30"/>
          <w:szCs w:val="30"/>
        </w:rPr>
        <w:t>3.</w:t>
      </w:r>
      <w:r w:rsidRPr="00874281">
        <w:rPr>
          <w:rFonts w:eastAsia="Times New Roman"/>
          <w:bCs/>
          <w:sz w:val="30"/>
          <w:szCs w:val="30"/>
        </w:rPr>
        <w:t xml:space="preserve"> Назовите основных представителей косточковых плодовых культур?</w:t>
      </w:r>
    </w:p>
    <w:p w14:paraId="55207FCA" w14:textId="77777777" w:rsidR="001E77E0" w:rsidRPr="00874281" w:rsidRDefault="001E77E0" w:rsidP="001E77E0">
      <w:pPr>
        <w:ind w:firstLine="720"/>
        <w:rPr>
          <w:rFonts w:eastAsia="Times New Roman"/>
          <w:bCs/>
          <w:sz w:val="30"/>
          <w:szCs w:val="30"/>
        </w:rPr>
      </w:pPr>
      <w:r w:rsidRPr="00874281">
        <w:rPr>
          <w:rFonts w:eastAsia="Times New Roman"/>
          <w:bCs/>
          <w:sz w:val="30"/>
          <w:szCs w:val="30"/>
        </w:rPr>
        <w:t>4. Охарактеризуйте ягодные растения.</w:t>
      </w:r>
    </w:p>
    <w:p w14:paraId="5AD35AB9" w14:textId="77777777" w:rsidR="001E77E0" w:rsidRPr="00874281" w:rsidRDefault="001E77E0" w:rsidP="001E77E0">
      <w:pPr>
        <w:shd w:val="clear" w:color="auto" w:fill="FFFFFF"/>
        <w:ind w:firstLine="284"/>
        <w:contextualSpacing/>
        <w:rPr>
          <w:sz w:val="30"/>
          <w:szCs w:val="30"/>
        </w:rPr>
      </w:pPr>
    </w:p>
    <w:p w14:paraId="794C4C16"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3. Объяснение нового материала (37–40 мин)</w:t>
      </w:r>
    </w:p>
    <w:p w14:paraId="1F7F8105" w14:textId="61A639FD" w:rsidR="001E77E0" w:rsidRPr="00874281" w:rsidRDefault="001E77E0" w:rsidP="001E77E0">
      <w:pPr>
        <w:shd w:val="clear" w:color="auto" w:fill="FFFFFF"/>
        <w:contextualSpacing/>
        <w:rPr>
          <w:sz w:val="30"/>
          <w:szCs w:val="30"/>
        </w:rPr>
      </w:pPr>
      <w:r w:rsidRPr="00874281">
        <w:rPr>
          <w:sz w:val="30"/>
          <w:szCs w:val="30"/>
        </w:rPr>
        <w:t>(СЛАЙД</w:t>
      </w:r>
      <w:r w:rsidR="00C5709B">
        <w:rPr>
          <w:sz w:val="30"/>
          <w:szCs w:val="30"/>
        </w:rPr>
        <w:t>Ы 2, 3</w:t>
      </w:r>
      <w:r w:rsidRPr="00874281">
        <w:rPr>
          <w:sz w:val="30"/>
          <w:szCs w:val="30"/>
        </w:rPr>
        <w:t>)</w:t>
      </w:r>
    </w:p>
    <w:p w14:paraId="29A7AC5D" w14:textId="7214908D" w:rsidR="001E77E0" w:rsidRPr="00874281" w:rsidRDefault="007F6DC5" w:rsidP="001E77E0">
      <w:pPr>
        <w:ind w:firstLine="720"/>
        <w:contextualSpacing/>
        <w:rPr>
          <w:rFonts w:eastAsia="Times New Roman"/>
          <w:sz w:val="30"/>
          <w:szCs w:val="30"/>
        </w:rPr>
      </w:pPr>
      <w:r w:rsidRPr="00874281">
        <w:rPr>
          <w:b/>
          <w:bCs/>
          <w:sz w:val="30"/>
          <w:szCs w:val="30"/>
        </w:rPr>
        <w:t>Общая характеристика плодовых растений</w:t>
      </w:r>
      <w:r>
        <w:rPr>
          <w:b/>
          <w:bCs/>
          <w:sz w:val="30"/>
          <w:szCs w:val="30"/>
        </w:rPr>
        <w:t>.</w:t>
      </w:r>
      <w:r w:rsidRPr="00874281">
        <w:rPr>
          <w:rFonts w:eastAsia="Times New Roman"/>
          <w:sz w:val="30"/>
          <w:szCs w:val="30"/>
        </w:rPr>
        <w:t xml:space="preserve"> </w:t>
      </w:r>
      <w:r w:rsidR="001E77E0" w:rsidRPr="00874281">
        <w:rPr>
          <w:rFonts w:eastAsia="Times New Roman"/>
          <w:sz w:val="30"/>
          <w:szCs w:val="30"/>
        </w:rPr>
        <w:t xml:space="preserve">Плодовые культуры – группа культурных растений, возделываемых в основном для получения фруктов, ягод и орехов. Возделыванием плодовых культур занимается плодоводство – отрасль растениеводства. </w:t>
      </w:r>
    </w:p>
    <w:p w14:paraId="208C24E2"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Плодоводство – одна из ведущих отраслей сельского хозяйства тропической и субтропической зон. Во многих странах Азии, Африки и Латинской Америки плоды служат важнейшей статьей экспорта и источником валютных поступлений. </w:t>
      </w:r>
    </w:p>
    <w:p w14:paraId="3B6FB550" w14:textId="71DBFBA2" w:rsidR="001E77E0" w:rsidRPr="00874281" w:rsidRDefault="001E77E0" w:rsidP="001E77E0">
      <w:pPr>
        <w:shd w:val="clear" w:color="auto" w:fill="FFFFFF"/>
        <w:contextualSpacing/>
        <w:rPr>
          <w:sz w:val="30"/>
          <w:szCs w:val="30"/>
        </w:rPr>
      </w:pPr>
      <w:r w:rsidRPr="00874281">
        <w:rPr>
          <w:sz w:val="30"/>
          <w:szCs w:val="30"/>
        </w:rPr>
        <w:t xml:space="preserve">(СЛАЙД </w:t>
      </w:r>
      <w:r w:rsidR="00C5709B">
        <w:rPr>
          <w:sz w:val="30"/>
          <w:szCs w:val="30"/>
        </w:rPr>
        <w:t>4</w:t>
      </w:r>
      <w:r w:rsidRPr="00874281">
        <w:rPr>
          <w:sz w:val="30"/>
          <w:szCs w:val="30"/>
        </w:rPr>
        <w:t>)</w:t>
      </w:r>
    </w:p>
    <w:p w14:paraId="478B9547" w14:textId="77777777" w:rsidR="001E77E0" w:rsidRPr="00874281" w:rsidRDefault="001E77E0" w:rsidP="001E77E0">
      <w:pPr>
        <w:shd w:val="clear" w:color="auto" w:fill="FFFFFF"/>
        <w:ind w:firstLine="708"/>
        <w:contextualSpacing/>
        <w:rPr>
          <w:sz w:val="30"/>
          <w:szCs w:val="30"/>
        </w:rPr>
      </w:pPr>
      <w:r w:rsidRPr="00874281">
        <w:rPr>
          <w:sz w:val="30"/>
          <w:szCs w:val="30"/>
        </w:rPr>
        <w:t xml:space="preserve">Годовая научно обоснованная норма потребления человеком плодов, ягод, </w:t>
      </w:r>
      <w:hyperlink r:id="rId44" w:history="1">
        <w:r w:rsidRPr="00874281">
          <w:rPr>
            <w:sz w:val="30"/>
            <w:szCs w:val="30"/>
          </w:rPr>
          <w:t>винограда</w:t>
        </w:r>
      </w:hyperlink>
      <w:r w:rsidRPr="00874281">
        <w:rPr>
          <w:sz w:val="30"/>
          <w:szCs w:val="30"/>
        </w:rPr>
        <w:t xml:space="preserve"> и продуктов их переработки составляет 100–115 кг. В мире на одного человека приходится около 35 кг плодов, ягод и столового винограда, поскольку их мировое производство составляет 120–150 млн т в год. Производство плодов на душу населения в Австралии и Новой Зеландии около 90 кг, в Америке – 70, в Азии и Африке – 20, в Европе – свыше 40 кг. </w:t>
      </w:r>
    </w:p>
    <w:p w14:paraId="50EAAF1E" w14:textId="10988687" w:rsidR="001E77E0" w:rsidRPr="00874281" w:rsidRDefault="001E77E0" w:rsidP="001E77E0">
      <w:pPr>
        <w:shd w:val="clear" w:color="auto" w:fill="FFFFFF"/>
        <w:contextualSpacing/>
        <w:rPr>
          <w:sz w:val="30"/>
          <w:szCs w:val="30"/>
        </w:rPr>
      </w:pPr>
      <w:r w:rsidRPr="00874281">
        <w:rPr>
          <w:sz w:val="30"/>
          <w:szCs w:val="30"/>
        </w:rPr>
        <w:t xml:space="preserve">(СЛАЙД </w:t>
      </w:r>
      <w:r w:rsidR="00C5709B">
        <w:rPr>
          <w:sz w:val="30"/>
          <w:szCs w:val="30"/>
        </w:rPr>
        <w:t>5</w:t>
      </w:r>
      <w:r w:rsidRPr="00874281">
        <w:rPr>
          <w:sz w:val="30"/>
          <w:szCs w:val="30"/>
        </w:rPr>
        <w:t>)</w:t>
      </w:r>
    </w:p>
    <w:p w14:paraId="564CE212" w14:textId="77777777" w:rsidR="001E77E0" w:rsidRPr="00874281" w:rsidRDefault="001E77E0" w:rsidP="001E77E0">
      <w:pPr>
        <w:shd w:val="clear" w:color="auto" w:fill="FFFFFF"/>
        <w:contextualSpacing/>
        <w:rPr>
          <w:sz w:val="30"/>
          <w:szCs w:val="30"/>
        </w:rPr>
      </w:pPr>
      <w:r w:rsidRPr="00874281">
        <w:rPr>
          <w:sz w:val="30"/>
          <w:szCs w:val="30"/>
        </w:rPr>
        <w:t xml:space="preserve">В мировом производстве плодов первое место занимают </w:t>
      </w:r>
      <w:hyperlink r:id="rId45" w:history="1">
        <w:r w:rsidRPr="00874281">
          <w:rPr>
            <w:sz w:val="30"/>
            <w:szCs w:val="30"/>
          </w:rPr>
          <w:t>цитрусовые</w:t>
        </w:r>
      </w:hyperlink>
      <w:r w:rsidRPr="00874281">
        <w:rPr>
          <w:sz w:val="30"/>
          <w:szCs w:val="30"/>
        </w:rPr>
        <w:t xml:space="preserve">, второе – </w:t>
      </w:r>
      <w:hyperlink r:id="rId46" w:history="1">
        <w:r w:rsidRPr="00874281">
          <w:rPr>
            <w:sz w:val="30"/>
            <w:szCs w:val="30"/>
          </w:rPr>
          <w:t>бананы</w:t>
        </w:r>
      </w:hyperlink>
      <w:r w:rsidRPr="00874281">
        <w:rPr>
          <w:sz w:val="30"/>
          <w:szCs w:val="30"/>
        </w:rPr>
        <w:t>, третье – виноград, четвертое – яблоки.</w:t>
      </w:r>
    </w:p>
    <w:p w14:paraId="5E89B403" w14:textId="75D28F38" w:rsidR="001E77E0" w:rsidRPr="00874281" w:rsidRDefault="001E77E0" w:rsidP="001E77E0">
      <w:pPr>
        <w:shd w:val="clear" w:color="auto" w:fill="FFFFFF"/>
        <w:contextualSpacing/>
        <w:rPr>
          <w:sz w:val="30"/>
          <w:szCs w:val="30"/>
        </w:rPr>
      </w:pPr>
      <w:r w:rsidRPr="00874281">
        <w:rPr>
          <w:sz w:val="30"/>
          <w:szCs w:val="30"/>
        </w:rPr>
        <w:t xml:space="preserve">(СЛАЙД </w:t>
      </w:r>
      <w:r w:rsidR="00C5709B">
        <w:rPr>
          <w:sz w:val="30"/>
          <w:szCs w:val="30"/>
        </w:rPr>
        <w:t>6</w:t>
      </w:r>
      <w:r w:rsidRPr="00874281">
        <w:rPr>
          <w:sz w:val="30"/>
          <w:szCs w:val="30"/>
        </w:rPr>
        <w:t>)</w:t>
      </w:r>
    </w:p>
    <w:p w14:paraId="63CBD15F" w14:textId="77777777" w:rsidR="001E77E0" w:rsidRPr="00AB486C" w:rsidRDefault="001E77E0" w:rsidP="001E77E0">
      <w:pPr>
        <w:ind w:firstLine="720"/>
        <w:contextualSpacing/>
        <w:rPr>
          <w:rFonts w:eastAsia="Times New Roman"/>
          <w:spacing w:val="-6"/>
          <w:sz w:val="30"/>
          <w:szCs w:val="30"/>
        </w:rPr>
      </w:pPr>
      <w:r w:rsidRPr="00AB486C">
        <w:rPr>
          <w:rFonts w:eastAsia="Times New Roman"/>
          <w:spacing w:val="-6"/>
          <w:sz w:val="30"/>
          <w:szCs w:val="30"/>
        </w:rPr>
        <w:t xml:space="preserve">Мировыми лидерами по производству плодов являются страны с благоприятными климатическими условиями – Китай, Индия, Бразилия, США. Больше плодов на душу населения собирают в странах Средиземноморья. По валовому сбору яблок выделяют Китай и США, </w:t>
      </w:r>
      <w:r w:rsidRPr="00AB486C">
        <w:rPr>
          <w:rFonts w:eastAsia="Times New Roman"/>
          <w:spacing w:val="-6"/>
          <w:sz w:val="30"/>
          <w:szCs w:val="30"/>
        </w:rPr>
        <w:lastRenderedPageBreak/>
        <w:t xml:space="preserve">винограда – Италию, Францию, Испанию, США, апельсинов – Бразилию, США, лимонов – Мексику, Аргентину, Индию, Иран, мандаринов – Японию, бананов – Индию, Китай и латиноамериканские страны, манго – Индию. </w:t>
      </w:r>
    </w:p>
    <w:p w14:paraId="1D2C1423" w14:textId="43C45D21" w:rsidR="001E77E0" w:rsidRPr="00874281" w:rsidRDefault="001E77E0" w:rsidP="001E77E0">
      <w:pPr>
        <w:shd w:val="clear" w:color="auto" w:fill="FFFFFF"/>
        <w:contextualSpacing/>
        <w:rPr>
          <w:sz w:val="30"/>
          <w:szCs w:val="30"/>
        </w:rPr>
      </w:pPr>
      <w:r w:rsidRPr="00874281">
        <w:rPr>
          <w:sz w:val="30"/>
          <w:szCs w:val="30"/>
        </w:rPr>
        <w:t xml:space="preserve">(СЛАЙД </w:t>
      </w:r>
      <w:r w:rsidR="00C5709B">
        <w:rPr>
          <w:sz w:val="30"/>
          <w:szCs w:val="30"/>
        </w:rPr>
        <w:t>7</w:t>
      </w:r>
      <w:r w:rsidRPr="00874281">
        <w:rPr>
          <w:sz w:val="30"/>
          <w:szCs w:val="30"/>
        </w:rPr>
        <w:t>)</w:t>
      </w:r>
    </w:p>
    <w:p w14:paraId="3F0D486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Лидером (до 80%) по экспорту апельсинового сока (замороженного в виде концентрата) является Бразилия, бананов – Эквадор, Коста-Рика, Колумбия. Быстро наращивают производство и экспорт виноградного вина Аргентина, Чили, Южная Африка, Алжир, Австралия.</w:t>
      </w:r>
    </w:p>
    <w:p w14:paraId="7B9F480B" w14:textId="77777777" w:rsidR="001E77E0" w:rsidRPr="00AB486C" w:rsidRDefault="001E77E0" w:rsidP="001E77E0">
      <w:pPr>
        <w:ind w:firstLine="720"/>
        <w:contextualSpacing/>
        <w:rPr>
          <w:rFonts w:eastAsia="Times New Roman"/>
          <w:spacing w:val="-6"/>
          <w:sz w:val="30"/>
          <w:szCs w:val="30"/>
        </w:rPr>
      </w:pPr>
      <w:r w:rsidRPr="00AB486C">
        <w:rPr>
          <w:rFonts w:eastAsia="Times New Roman"/>
          <w:spacing w:val="-6"/>
          <w:sz w:val="30"/>
          <w:szCs w:val="30"/>
        </w:rPr>
        <w:t>Плодовые и ягодные растения относят к различным ботаническим семействам, родам и видам. Всего в мире насчитывается около 40 семейств, объединяющих 200 родов и более 1 тысячи видов плодовых растений.</w:t>
      </w:r>
    </w:p>
    <w:p w14:paraId="289BC9C8" w14:textId="68055D52" w:rsidR="001E77E0" w:rsidRPr="00874281" w:rsidRDefault="001E77E0" w:rsidP="001E77E0">
      <w:pPr>
        <w:shd w:val="clear" w:color="auto" w:fill="FFFFFF"/>
        <w:contextualSpacing/>
        <w:rPr>
          <w:sz w:val="30"/>
          <w:szCs w:val="30"/>
        </w:rPr>
      </w:pPr>
      <w:r w:rsidRPr="00874281">
        <w:rPr>
          <w:sz w:val="30"/>
          <w:szCs w:val="30"/>
        </w:rPr>
        <w:t xml:space="preserve">(СЛАЙД </w:t>
      </w:r>
      <w:r w:rsidR="00C5709B">
        <w:rPr>
          <w:sz w:val="30"/>
          <w:szCs w:val="30"/>
        </w:rPr>
        <w:t>8</w:t>
      </w:r>
      <w:r w:rsidRPr="00874281">
        <w:rPr>
          <w:sz w:val="30"/>
          <w:szCs w:val="30"/>
        </w:rPr>
        <w:t xml:space="preserve">, </w:t>
      </w:r>
      <w:r w:rsidR="00C5709B">
        <w:rPr>
          <w:sz w:val="30"/>
          <w:szCs w:val="30"/>
        </w:rPr>
        <w:t>9</w:t>
      </w:r>
      <w:r w:rsidRPr="00874281">
        <w:rPr>
          <w:sz w:val="30"/>
          <w:szCs w:val="30"/>
        </w:rPr>
        <w:t>)</w:t>
      </w:r>
    </w:p>
    <w:p w14:paraId="7B98B3D3"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Плодовые растения – многолетние. Они имеют различные долговечность, урожайность, требования к факторам внешней среды и почвенным условиям. По этим признакам, а также по биологии роста плодовые породы делят на следующие группы:</w:t>
      </w:r>
    </w:p>
    <w:p w14:paraId="2C37B25F" w14:textId="3B28E7AE" w:rsidR="001E77E0" w:rsidRPr="00874281" w:rsidRDefault="001E77E0" w:rsidP="001E77E0">
      <w:pPr>
        <w:ind w:firstLine="720"/>
        <w:contextualSpacing/>
        <w:rPr>
          <w:rFonts w:eastAsia="Times New Roman"/>
          <w:sz w:val="30"/>
          <w:szCs w:val="30"/>
        </w:rPr>
      </w:pPr>
      <w:r w:rsidRPr="00874281">
        <w:rPr>
          <w:rFonts w:eastAsia="Times New Roman"/>
          <w:sz w:val="30"/>
          <w:szCs w:val="30"/>
        </w:rPr>
        <w:t>1. Древовидные, или древесные. Они имеют мощный ствол (</w:t>
      </w:r>
      <w:hyperlink r:id="rId47" w:history="1">
        <w:r w:rsidRPr="00874281">
          <w:rPr>
            <w:rFonts w:eastAsia="Times New Roman"/>
            <w:sz w:val="30"/>
            <w:szCs w:val="30"/>
          </w:rPr>
          <w:t>хлебное дерево</w:t>
        </w:r>
      </w:hyperlink>
      <w:r w:rsidRPr="00874281">
        <w:rPr>
          <w:rFonts w:eastAsia="Times New Roman"/>
          <w:sz w:val="30"/>
          <w:szCs w:val="30"/>
        </w:rPr>
        <w:t xml:space="preserve">, </w:t>
      </w:r>
      <w:hyperlink r:id="rId48" w:history="1">
        <w:r w:rsidRPr="00874281">
          <w:rPr>
            <w:rFonts w:eastAsia="Times New Roman"/>
            <w:sz w:val="30"/>
            <w:szCs w:val="30"/>
          </w:rPr>
          <w:t>манго</w:t>
        </w:r>
      </w:hyperlink>
      <w:r w:rsidRPr="00874281">
        <w:rPr>
          <w:rFonts w:eastAsia="Times New Roman"/>
          <w:sz w:val="30"/>
          <w:szCs w:val="30"/>
        </w:rPr>
        <w:t xml:space="preserve">, </w:t>
      </w:r>
      <w:hyperlink r:id="rId49" w:history="1">
        <w:proofErr w:type="spellStart"/>
        <w:r w:rsidRPr="00874281">
          <w:rPr>
            <w:rFonts w:eastAsia="Times New Roman"/>
            <w:sz w:val="30"/>
            <w:szCs w:val="30"/>
          </w:rPr>
          <w:t>личи</w:t>
        </w:r>
        <w:proofErr w:type="spellEnd"/>
      </w:hyperlink>
      <w:r w:rsidRPr="00874281">
        <w:rPr>
          <w:rFonts w:eastAsia="Times New Roman"/>
          <w:sz w:val="30"/>
          <w:szCs w:val="30"/>
        </w:rPr>
        <w:t xml:space="preserve">, </w:t>
      </w:r>
      <w:proofErr w:type="spellStart"/>
      <w:r w:rsidRPr="00874281">
        <w:rPr>
          <w:rFonts w:eastAsia="Times New Roman"/>
          <w:sz w:val="30"/>
          <w:szCs w:val="30"/>
        </w:rPr>
        <w:t>лонган</w:t>
      </w:r>
      <w:proofErr w:type="spellEnd"/>
      <w:r w:rsidRPr="00874281">
        <w:rPr>
          <w:rFonts w:eastAsia="Times New Roman"/>
          <w:sz w:val="30"/>
          <w:szCs w:val="30"/>
        </w:rPr>
        <w:t xml:space="preserve">, </w:t>
      </w:r>
      <w:hyperlink r:id="rId50" w:history="1">
        <w:r w:rsidRPr="00874281">
          <w:rPr>
            <w:rFonts w:eastAsia="Times New Roman"/>
            <w:sz w:val="30"/>
            <w:szCs w:val="30"/>
          </w:rPr>
          <w:t>шеддок</w:t>
        </w:r>
      </w:hyperlink>
      <w:r w:rsidRPr="00874281">
        <w:rPr>
          <w:rFonts w:eastAsia="Times New Roman"/>
          <w:sz w:val="30"/>
          <w:szCs w:val="30"/>
        </w:rPr>
        <w:t xml:space="preserve">, </w:t>
      </w:r>
      <w:hyperlink r:id="rId51" w:history="1">
        <w:r w:rsidRPr="00874281">
          <w:rPr>
            <w:rFonts w:eastAsia="Times New Roman"/>
            <w:sz w:val="30"/>
            <w:szCs w:val="30"/>
          </w:rPr>
          <w:t>грецкий орех</w:t>
        </w:r>
      </w:hyperlink>
      <w:r w:rsidRPr="00874281">
        <w:rPr>
          <w:rFonts w:eastAsia="Times New Roman"/>
          <w:sz w:val="30"/>
          <w:szCs w:val="30"/>
        </w:rPr>
        <w:t xml:space="preserve">, пекан, черешня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а также деревья меньших размеров с менее выраженным стволом (</w:t>
      </w:r>
      <w:hyperlink r:id="rId52" w:history="1">
        <w:r w:rsidRPr="00874281">
          <w:rPr>
            <w:rFonts w:eastAsia="Times New Roman"/>
            <w:sz w:val="30"/>
            <w:szCs w:val="30"/>
          </w:rPr>
          <w:t>апельсин</w:t>
        </w:r>
      </w:hyperlink>
      <w:r w:rsidRPr="00874281">
        <w:rPr>
          <w:rFonts w:eastAsia="Times New Roman"/>
          <w:sz w:val="30"/>
          <w:szCs w:val="30"/>
        </w:rPr>
        <w:t xml:space="preserve">, </w:t>
      </w:r>
      <w:hyperlink r:id="rId53" w:history="1">
        <w:r w:rsidRPr="00874281">
          <w:rPr>
            <w:rFonts w:eastAsia="Times New Roman"/>
            <w:sz w:val="30"/>
            <w:szCs w:val="30"/>
          </w:rPr>
          <w:t>авокадо</w:t>
        </w:r>
      </w:hyperlink>
      <w:r w:rsidRPr="00874281">
        <w:rPr>
          <w:rFonts w:eastAsia="Times New Roman"/>
          <w:sz w:val="30"/>
          <w:szCs w:val="30"/>
        </w:rPr>
        <w:t xml:space="preserve">, </w:t>
      </w:r>
      <w:hyperlink r:id="rId54" w:history="1">
        <w:r w:rsidRPr="00874281">
          <w:rPr>
            <w:rFonts w:eastAsia="Times New Roman"/>
            <w:sz w:val="30"/>
            <w:szCs w:val="30"/>
          </w:rPr>
          <w:t>гуайява</w:t>
        </w:r>
      </w:hyperlink>
      <w:r w:rsidRPr="00874281">
        <w:rPr>
          <w:rFonts w:eastAsia="Times New Roman"/>
          <w:sz w:val="30"/>
          <w:szCs w:val="30"/>
        </w:rPr>
        <w:t>, яблоня, абрикос). Эти растения наиболее долговечные, поздно вступают в плодоношение.</w:t>
      </w:r>
    </w:p>
    <w:p w14:paraId="6FC29EC8"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2. Многолетние </w:t>
      </w:r>
      <w:proofErr w:type="spellStart"/>
      <w:r w:rsidRPr="00874281">
        <w:rPr>
          <w:rFonts w:eastAsia="Times New Roman"/>
          <w:sz w:val="30"/>
          <w:szCs w:val="30"/>
        </w:rPr>
        <w:t>неодревесневающие</w:t>
      </w:r>
      <w:proofErr w:type="spellEnd"/>
      <w:r w:rsidRPr="00874281">
        <w:rPr>
          <w:rFonts w:eastAsia="Times New Roman"/>
          <w:sz w:val="30"/>
          <w:szCs w:val="30"/>
        </w:rPr>
        <w:t xml:space="preserve">. В группу входят виды рода </w:t>
      </w:r>
      <w:proofErr w:type="spellStart"/>
      <w:r w:rsidRPr="00874281">
        <w:rPr>
          <w:rFonts w:eastAsia="Times New Roman"/>
          <w:sz w:val="30"/>
          <w:szCs w:val="30"/>
        </w:rPr>
        <w:t>Carica</w:t>
      </w:r>
      <w:proofErr w:type="spellEnd"/>
      <w:r w:rsidRPr="00874281">
        <w:rPr>
          <w:rFonts w:eastAsia="Times New Roman"/>
          <w:sz w:val="30"/>
          <w:szCs w:val="30"/>
        </w:rPr>
        <w:t xml:space="preserve">, в том числе культурный вид </w:t>
      </w:r>
      <w:hyperlink r:id="rId55" w:history="1">
        <w:proofErr w:type="spellStart"/>
        <w:r w:rsidRPr="00874281">
          <w:rPr>
            <w:rFonts w:eastAsia="Times New Roman"/>
            <w:sz w:val="30"/>
            <w:szCs w:val="30"/>
          </w:rPr>
          <w:t>Carica</w:t>
        </w:r>
        <w:proofErr w:type="spellEnd"/>
        <w:r w:rsidRPr="00874281">
          <w:rPr>
            <w:rFonts w:eastAsia="Times New Roman"/>
            <w:sz w:val="30"/>
            <w:szCs w:val="30"/>
          </w:rPr>
          <w:t xml:space="preserve"> </w:t>
        </w:r>
        <w:proofErr w:type="spellStart"/>
        <w:r w:rsidRPr="00874281">
          <w:rPr>
            <w:rFonts w:eastAsia="Times New Roman"/>
            <w:sz w:val="30"/>
            <w:szCs w:val="30"/>
          </w:rPr>
          <w:t>papaya</w:t>
        </w:r>
        <w:proofErr w:type="spellEnd"/>
        <w:r w:rsidRPr="00874281">
          <w:rPr>
            <w:rFonts w:eastAsia="Times New Roman"/>
            <w:sz w:val="30"/>
            <w:szCs w:val="30"/>
          </w:rPr>
          <w:t xml:space="preserve"> – папайя</w:t>
        </w:r>
      </w:hyperlink>
      <w:r w:rsidRPr="00874281">
        <w:rPr>
          <w:rFonts w:eastAsia="Times New Roman"/>
          <w:sz w:val="30"/>
          <w:szCs w:val="30"/>
        </w:rPr>
        <w:t xml:space="preserve">, или дынное дерево, </w:t>
      </w:r>
      <w:proofErr w:type="spellStart"/>
      <w:r w:rsidRPr="00874281">
        <w:rPr>
          <w:rFonts w:eastAsia="Times New Roman"/>
          <w:sz w:val="30"/>
          <w:szCs w:val="30"/>
        </w:rPr>
        <w:t>фрутабомба</w:t>
      </w:r>
      <w:proofErr w:type="spellEnd"/>
      <w:r w:rsidRPr="00874281">
        <w:rPr>
          <w:rFonts w:eastAsia="Times New Roman"/>
          <w:sz w:val="30"/>
          <w:szCs w:val="30"/>
        </w:rPr>
        <w:t>.</w:t>
      </w:r>
    </w:p>
    <w:p w14:paraId="1852484F" w14:textId="3A40965D"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3. </w:t>
      </w:r>
      <w:proofErr w:type="spellStart"/>
      <w:r w:rsidRPr="00874281">
        <w:rPr>
          <w:rFonts w:eastAsia="Times New Roman"/>
          <w:sz w:val="30"/>
          <w:szCs w:val="30"/>
        </w:rPr>
        <w:t>Кустовидные</w:t>
      </w:r>
      <w:proofErr w:type="spellEnd"/>
      <w:r w:rsidRPr="00874281">
        <w:rPr>
          <w:rFonts w:eastAsia="Times New Roman"/>
          <w:sz w:val="30"/>
          <w:szCs w:val="30"/>
        </w:rPr>
        <w:t>. Имеют несколько стволов или один слабовыраженный (</w:t>
      </w:r>
      <w:hyperlink r:id="rId56" w:history="1">
        <w:r w:rsidRPr="00874281">
          <w:rPr>
            <w:rFonts w:eastAsia="Times New Roman"/>
            <w:sz w:val="30"/>
            <w:szCs w:val="30"/>
          </w:rPr>
          <w:t>кофе</w:t>
        </w:r>
      </w:hyperlink>
      <w:r w:rsidRPr="00874281">
        <w:rPr>
          <w:rFonts w:eastAsia="Times New Roman"/>
          <w:sz w:val="30"/>
          <w:szCs w:val="30"/>
        </w:rPr>
        <w:t xml:space="preserve">, </w:t>
      </w:r>
      <w:hyperlink r:id="rId57" w:history="1">
        <w:proofErr w:type="spellStart"/>
        <w:r w:rsidRPr="00874281">
          <w:rPr>
            <w:rFonts w:eastAsia="Times New Roman"/>
            <w:sz w:val="30"/>
            <w:szCs w:val="30"/>
          </w:rPr>
          <w:t>карамбола</w:t>
        </w:r>
        <w:proofErr w:type="spellEnd"/>
      </w:hyperlink>
      <w:r w:rsidRPr="00874281">
        <w:rPr>
          <w:rFonts w:eastAsia="Times New Roman"/>
          <w:sz w:val="30"/>
          <w:szCs w:val="30"/>
        </w:rPr>
        <w:t xml:space="preserve">, </w:t>
      </w:r>
      <w:hyperlink r:id="rId58" w:history="1">
        <w:proofErr w:type="spellStart"/>
        <w:r w:rsidRPr="00874281">
          <w:rPr>
            <w:rFonts w:eastAsia="Times New Roman"/>
            <w:sz w:val="30"/>
            <w:szCs w:val="30"/>
          </w:rPr>
          <w:t>сапота</w:t>
        </w:r>
        <w:proofErr w:type="spellEnd"/>
      </w:hyperlink>
      <w:r w:rsidRPr="00874281">
        <w:rPr>
          <w:rFonts w:eastAsia="Times New Roman"/>
          <w:sz w:val="30"/>
          <w:szCs w:val="30"/>
        </w:rPr>
        <w:t xml:space="preserve">, </w:t>
      </w:r>
      <w:hyperlink r:id="rId59" w:history="1">
        <w:r w:rsidRPr="00874281">
          <w:rPr>
            <w:rFonts w:eastAsia="Times New Roman"/>
            <w:sz w:val="30"/>
            <w:szCs w:val="30"/>
          </w:rPr>
          <w:t>цитрон</w:t>
        </w:r>
      </w:hyperlink>
      <w:r w:rsidRPr="00874281">
        <w:rPr>
          <w:rFonts w:eastAsia="Times New Roman"/>
          <w:sz w:val="30"/>
          <w:szCs w:val="30"/>
        </w:rPr>
        <w:t xml:space="preserve">, </w:t>
      </w:r>
      <w:hyperlink r:id="rId60" w:history="1">
        <w:r w:rsidRPr="00874281">
          <w:rPr>
            <w:rFonts w:eastAsia="Times New Roman"/>
            <w:sz w:val="30"/>
            <w:szCs w:val="30"/>
          </w:rPr>
          <w:t>лайм</w:t>
        </w:r>
      </w:hyperlink>
      <w:r w:rsidRPr="00874281">
        <w:rPr>
          <w:rFonts w:eastAsia="Times New Roman"/>
          <w:sz w:val="30"/>
          <w:szCs w:val="30"/>
        </w:rPr>
        <w:t xml:space="preserve">, вишня, </w:t>
      </w:r>
      <w:hyperlink r:id="rId61" w:history="1">
        <w:r w:rsidRPr="00874281">
          <w:rPr>
            <w:rFonts w:eastAsia="Times New Roman"/>
            <w:sz w:val="30"/>
            <w:szCs w:val="30"/>
          </w:rPr>
          <w:t>гранат</w:t>
        </w:r>
      </w:hyperlink>
      <w:r w:rsidRPr="00874281">
        <w:rPr>
          <w:rFonts w:eastAsia="Times New Roman"/>
          <w:sz w:val="30"/>
          <w:szCs w:val="30"/>
        </w:rPr>
        <w:t xml:space="preserve">, </w:t>
      </w:r>
      <w:hyperlink r:id="rId62" w:history="1">
        <w:r w:rsidRPr="00874281">
          <w:rPr>
            <w:rFonts w:eastAsia="Times New Roman"/>
            <w:sz w:val="30"/>
            <w:szCs w:val="30"/>
          </w:rPr>
          <w:t>лещина</w:t>
        </w:r>
      </w:hyperlink>
      <w:r w:rsidRPr="00874281">
        <w:rPr>
          <w:rFonts w:eastAsia="Times New Roman"/>
          <w:sz w:val="30"/>
          <w:szCs w:val="30"/>
        </w:rPr>
        <w:t xml:space="preserve">, </w:t>
      </w:r>
      <w:hyperlink r:id="rId63" w:history="1">
        <w:r w:rsidRPr="00874281">
          <w:rPr>
            <w:rFonts w:eastAsia="Times New Roman"/>
            <w:sz w:val="30"/>
            <w:szCs w:val="30"/>
          </w:rPr>
          <w:t>кизил</w:t>
        </w:r>
      </w:hyperlink>
      <w:r w:rsidRPr="00874281">
        <w:rPr>
          <w:rFonts w:eastAsia="Times New Roman"/>
          <w:sz w:val="30"/>
          <w:szCs w:val="30"/>
        </w:rPr>
        <w:t xml:space="preserve">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По сравнению с деревьями отличаются меньшей долговечностью, более быстрым вступлением в период плодоношения.</w:t>
      </w:r>
    </w:p>
    <w:p w14:paraId="27ACB6AC" w14:textId="4388728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4. Кустарниковые. Надземная система – невысокий куст из нескольких равноценных ветвей нулевого порядка. Способны к подземному возобновлению основных стеблевых осей. Скороплодные, менее долговечные (смородина, крыжовник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27E8B243"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5. Лиановые – многолетние древесные вьющиеся плодовые растения (лимонник, </w:t>
      </w:r>
      <w:hyperlink r:id="rId64" w:history="1">
        <w:r w:rsidRPr="00874281">
          <w:rPr>
            <w:rFonts w:eastAsia="Times New Roman"/>
            <w:sz w:val="30"/>
            <w:szCs w:val="30"/>
          </w:rPr>
          <w:t>актинидия</w:t>
        </w:r>
      </w:hyperlink>
      <w:r w:rsidRPr="00874281">
        <w:rPr>
          <w:rFonts w:eastAsia="Times New Roman"/>
          <w:sz w:val="30"/>
          <w:szCs w:val="30"/>
        </w:rPr>
        <w:t xml:space="preserve">, </w:t>
      </w:r>
      <w:hyperlink r:id="rId65" w:history="1">
        <w:r w:rsidRPr="00874281">
          <w:rPr>
            <w:rFonts w:eastAsia="Times New Roman"/>
            <w:sz w:val="30"/>
            <w:szCs w:val="30"/>
          </w:rPr>
          <w:t>виноград</w:t>
        </w:r>
      </w:hyperlink>
      <w:r w:rsidRPr="00874281">
        <w:rPr>
          <w:rFonts w:eastAsia="Times New Roman"/>
          <w:sz w:val="30"/>
          <w:szCs w:val="30"/>
        </w:rPr>
        <w:t xml:space="preserve">, </w:t>
      </w:r>
      <w:hyperlink r:id="rId66" w:history="1">
        <w:r w:rsidRPr="00874281">
          <w:rPr>
            <w:rFonts w:eastAsia="Times New Roman"/>
            <w:sz w:val="30"/>
            <w:szCs w:val="30"/>
          </w:rPr>
          <w:t>пассифлора</w:t>
        </w:r>
      </w:hyperlink>
      <w:r w:rsidRPr="00874281">
        <w:rPr>
          <w:rFonts w:eastAsia="Times New Roman"/>
          <w:sz w:val="30"/>
          <w:szCs w:val="30"/>
        </w:rPr>
        <w:t xml:space="preserve">, </w:t>
      </w:r>
      <w:hyperlink r:id="rId67" w:history="1">
        <w:r w:rsidRPr="00874281">
          <w:rPr>
            <w:rFonts w:eastAsia="Times New Roman"/>
            <w:sz w:val="30"/>
            <w:szCs w:val="30"/>
          </w:rPr>
          <w:t>кофе</w:t>
        </w:r>
      </w:hyperlink>
      <w:r w:rsidRPr="00874281">
        <w:rPr>
          <w:rFonts w:eastAsia="Times New Roman"/>
          <w:sz w:val="30"/>
          <w:szCs w:val="30"/>
        </w:rPr>
        <w:t xml:space="preserve"> (секция </w:t>
      </w:r>
      <w:proofErr w:type="spellStart"/>
      <w:r w:rsidRPr="00874281">
        <w:rPr>
          <w:rFonts w:eastAsia="Times New Roman"/>
          <w:sz w:val="30"/>
          <w:szCs w:val="30"/>
        </w:rPr>
        <w:t>Argocoffea</w:t>
      </w:r>
      <w:proofErr w:type="spellEnd"/>
      <w:r w:rsidRPr="00874281">
        <w:rPr>
          <w:rFonts w:eastAsia="Times New Roman"/>
          <w:sz w:val="30"/>
          <w:szCs w:val="30"/>
        </w:rPr>
        <w:t>).</w:t>
      </w:r>
    </w:p>
    <w:p w14:paraId="250B7CA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6. Многолетние травянистые растения. Не имеют одревесневающих надземных осей, поэтому побеги часто стелются по земле (</w:t>
      </w:r>
      <w:hyperlink r:id="rId68" w:history="1">
        <w:r w:rsidRPr="00874281">
          <w:rPr>
            <w:rFonts w:eastAsia="Times New Roman"/>
            <w:sz w:val="30"/>
            <w:szCs w:val="30"/>
          </w:rPr>
          <w:t>земляника</w:t>
        </w:r>
      </w:hyperlink>
      <w:r w:rsidRPr="00874281">
        <w:rPr>
          <w:rFonts w:eastAsia="Times New Roman"/>
          <w:sz w:val="30"/>
          <w:szCs w:val="30"/>
        </w:rPr>
        <w:t xml:space="preserve">, клюква, морошка, костяника, </w:t>
      </w:r>
      <w:hyperlink r:id="rId69" w:history="1">
        <w:r w:rsidRPr="00874281">
          <w:rPr>
            <w:rFonts w:eastAsia="Times New Roman"/>
            <w:sz w:val="30"/>
            <w:szCs w:val="30"/>
          </w:rPr>
          <w:t>банан</w:t>
        </w:r>
      </w:hyperlink>
      <w:r w:rsidRPr="00874281">
        <w:rPr>
          <w:rFonts w:eastAsia="Times New Roman"/>
          <w:sz w:val="30"/>
          <w:szCs w:val="30"/>
        </w:rPr>
        <w:t xml:space="preserve">), а также суккулентные: </w:t>
      </w:r>
      <w:hyperlink r:id="rId70" w:history="1">
        <w:r w:rsidRPr="00874281">
          <w:rPr>
            <w:rFonts w:eastAsia="Times New Roman"/>
            <w:sz w:val="30"/>
            <w:szCs w:val="30"/>
          </w:rPr>
          <w:t>ананас</w:t>
        </w:r>
      </w:hyperlink>
      <w:r w:rsidRPr="00874281">
        <w:rPr>
          <w:rFonts w:eastAsia="Times New Roman"/>
          <w:sz w:val="30"/>
          <w:szCs w:val="30"/>
        </w:rPr>
        <w:t>, плодовые кактусы (</w:t>
      </w:r>
      <w:proofErr w:type="spellStart"/>
      <w:r w:rsidRPr="00874281">
        <w:rPr>
          <w:rFonts w:eastAsia="Times New Roman"/>
          <w:sz w:val="30"/>
          <w:szCs w:val="30"/>
        </w:rPr>
        <w:t>Opuntia</w:t>
      </w:r>
      <w:proofErr w:type="spellEnd"/>
      <w:r w:rsidRPr="00874281">
        <w:rPr>
          <w:rFonts w:eastAsia="Times New Roman"/>
          <w:sz w:val="30"/>
          <w:szCs w:val="30"/>
        </w:rPr>
        <w:t xml:space="preserve">, </w:t>
      </w:r>
      <w:proofErr w:type="spellStart"/>
      <w:r w:rsidRPr="00874281">
        <w:rPr>
          <w:rFonts w:eastAsia="Times New Roman"/>
          <w:sz w:val="30"/>
          <w:szCs w:val="30"/>
        </w:rPr>
        <w:t>Cereus</w:t>
      </w:r>
      <w:proofErr w:type="spellEnd"/>
      <w:r w:rsidRPr="00874281">
        <w:rPr>
          <w:rFonts w:eastAsia="Times New Roman"/>
          <w:sz w:val="30"/>
          <w:szCs w:val="30"/>
        </w:rPr>
        <w:t xml:space="preserve">, </w:t>
      </w:r>
      <w:proofErr w:type="spellStart"/>
      <w:r w:rsidRPr="00874281">
        <w:rPr>
          <w:rFonts w:eastAsia="Times New Roman"/>
          <w:sz w:val="30"/>
          <w:szCs w:val="30"/>
        </w:rPr>
        <w:t>Hylocereus</w:t>
      </w:r>
      <w:proofErr w:type="spellEnd"/>
      <w:r w:rsidRPr="00874281">
        <w:rPr>
          <w:rFonts w:eastAsia="Times New Roman"/>
          <w:sz w:val="30"/>
          <w:szCs w:val="30"/>
        </w:rPr>
        <w:t xml:space="preserve">, </w:t>
      </w:r>
      <w:proofErr w:type="spellStart"/>
      <w:r w:rsidRPr="00874281">
        <w:rPr>
          <w:rFonts w:eastAsia="Times New Roman"/>
          <w:sz w:val="30"/>
          <w:szCs w:val="30"/>
        </w:rPr>
        <w:t>Lemaireocereus</w:t>
      </w:r>
      <w:proofErr w:type="spellEnd"/>
      <w:r w:rsidRPr="00874281">
        <w:rPr>
          <w:rFonts w:eastAsia="Times New Roman"/>
          <w:sz w:val="30"/>
          <w:szCs w:val="30"/>
        </w:rPr>
        <w:t>). Имеют мясистые органы (стебли, листья), запасающие воду.</w:t>
      </w:r>
    </w:p>
    <w:p w14:paraId="44B9AAA5"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7. Пальмы. Однодольные многолетние растения с одревесневающим стеблем, как правило, неветвящиеся (</w:t>
      </w:r>
      <w:hyperlink r:id="rId71" w:history="1">
        <w:r w:rsidRPr="00874281">
          <w:rPr>
            <w:rFonts w:eastAsia="Times New Roman"/>
            <w:sz w:val="30"/>
            <w:szCs w:val="30"/>
          </w:rPr>
          <w:t>масличная</w:t>
        </w:r>
      </w:hyperlink>
      <w:r w:rsidRPr="00874281">
        <w:rPr>
          <w:rFonts w:eastAsia="Times New Roman"/>
          <w:sz w:val="30"/>
          <w:szCs w:val="30"/>
        </w:rPr>
        <w:t xml:space="preserve">, </w:t>
      </w:r>
      <w:hyperlink r:id="rId72" w:history="1">
        <w:r w:rsidRPr="00874281">
          <w:rPr>
            <w:rFonts w:eastAsia="Times New Roman"/>
            <w:sz w:val="30"/>
            <w:szCs w:val="30"/>
          </w:rPr>
          <w:t>кокосовая</w:t>
        </w:r>
      </w:hyperlink>
      <w:r w:rsidRPr="00874281">
        <w:rPr>
          <w:rFonts w:eastAsia="Times New Roman"/>
          <w:sz w:val="30"/>
          <w:szCs w:val="30"/>
        </w:rPr>
        <w:t xml:space="preserve">, </w:t>
      </w:r>
      <w:hyperlink r:id="rId73" w:history="1">
        <w:r w:rsidRPr="00874281">
          <w:rPr>
            <w:rFonts w:eastAsia="Times New Roman"/>
            <w:sz w:val="30"/>
            <w:szCs w:val="30"/>
          </w:rPr>
          <w:t>финиковая</w:t>
        </w:r>
      </w:hyperlink>
      <w:r w:rsidRPr="00874281">
        <w:rPr>
          <w:rFonts w:eastAsia="Times New Roman"/>
          <w:sz w:val="30"/>
          <w:szCs w:val="30"/>
        </w:rPr>
        <w:t xml:space="preserve">, </w:t>
      </w:r>
      <w:hyperlink r:id="rId74" w:history="1">
        <w:proofErr w:type="spellStart"/>
        <w:r w:rsidRPr="00874281">
          <w:rPr>
            <w:rFonts w:eastAsia="Times New Roman"/>
            <w:sz w:val="30"/>
            <w:szCs w:val="30"/>
          </w:rPr>
          <w:t>арековая</w:t>
        </w:r>
        <w:proofErr w:type="spellEnd"/>
      </w:hyperlink>
      <w:r w:rsidRPr="00874281">
        <w:rPr>
          <w:rFonts w:eastAsia="Times New Roman"/>
          <w:sz w:val="30"/>
          <w:szCs w:val="30"/>
        </w:rPr>
        <w:t xml:space="preserve">, сахарная, винная, </w:t>
      </w:r>
      <w:proofErr w:type="spellStart"/>
      <w:r w:rsidRPr="00874281">
        <w:rPr>
          <w:rFonts w:eastAsia="Times New Roman"/>
          <w:sz w:val="30"/>
          <w:szCs w:val="30"/>
        </w:rPr>
        <w:t>салакка</w:t>
      </w:r>
      <w:proofErr w:type="spellEnd"/>
      <w:r w:rsidRPr="00874281">
        <w:rPr>
          <w:rFonts w:eastAsia="Times New Roman"/>
          <w:sz w:val="30"/>
          <w:szCs w:val="30"/>
        </w:rPr>
        <w:t>). На верхушке стебля находится розетка крупных, сильно рассеченных листьев.</w:t>
      </w:r>
    </w:p>
    <w:p w14:paraId="21D45A94"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Эта группировка плодовых растений морфологическая, так как учитывает только жизненную форму породы.</w:t>
      </w:r>
    </w:p>
    <w:p w14:paraId="6AA3A30D" w14:textId="791F0B3B"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0</w:t>
      </w:r>
      <w:r w:rsidRPr="00874281">
        <w:rPr>
          <w:sz w:val="30"/>
          <w:szCs w:val="30"/>
        </w:rPr>
        <w:t>)</w:t>
      </w:r>
    </w:p>
    <w:p w14:paraId="22B307E9" w14:textId="77777777" w:rsidR="001E77E0" w:rsidRPr="00874281" w:rsidRDefault="001E77E0" w:rsidP="001E77E0">
      <w:pPr>
        <w:shd w:val="clear" w:color="auto" w:fill="FFFFFF"/>
        <w:ind w:firstLine="708"/>
        <w:contextualSpacing/>
        <w:rPr>
          <w:sz w:val="30"/>
          <w:szCs w:val="30"/>
        </w:rPr>
      </w:pPr>
      <w:r w:rsidRPr="00874281">
        <w:rPr>
          <w:sz w:val="30"/>
          <w:szCs w:val="30"/>
        </w:rPr>
        <w:t xml:space="preserve">Выделяются 9 производственно-биологических групп плодовых растений: семечковые, косточковые, ягодные, орехоплодные, масличные, тонизирующие и пряные, </w:t>
      </w:r>
      <w:hyperlink r:id="rId75" w:history="1">
        <w:r w:rsidRPr="00874281">
          <w:rPr>
            <w:sz w:val="30"/>
            <w:szCs w:val="30"/>
          </w:rPr>
          <w:t>цитрусовые</w:t>
        </w:r>
      </w:hyperlink>
      <w:r w:rsidRPr="00874281">
        <w:rPr>
          <w:sz w:val="30"/>
          <w:szCs w:val="30"/>
        </w:rPr>
        <w:t xml:space="preserve">, </w:t>
      </w:r>
      <w:hyperlink r:id="rId76" w:history="1">
        <w:r w:rsidRPr="00874281">
          <w:rPr>
            <w:sz w:val="30"/>
            <w:szCs w:val="30"/>
          </w:rPr>
          <w:t>разноплодные субтропической</w:t>
        </w:r>
      </w:hyperlink>
      <w:r w:rsidRPr="00874281">
        <w:rPr>
          <w:sz w:val="30"/>
          <w:szCs w:val="30"/>
        </w:rPr>
        <w:t xml:space="preserve"> и умеренной зон, </w:t>
      </w:r>
      <w:hyperlink r:id="rId77" w:history="1">
        <w:r w:rsidRPr="00874281">
          <w:rPr>
            <w:sz w:val="30"/>
            <w:szCs w:val="30"/>
          </w:rPr>
          <w:t>тропические разноплодные</w:t>
        </w:r>
      </w:hyperlink>
      <w:r w:rsidRPr="00874281">
        <w:rPr>
          <w:sz w:val="30"/>
          <w:szCs w:val="30"/>
        </w:rPr>
        <w:t xml:space="preserve"> и </w:t>
      </w:r>
      <w:proofErr w:type="spellStart"/>
      <w:r w:rsidRPr="00874281">
        <w:rPr>
          <w:sz w:val="30"/>
          <w:szCs w:val="30"/>
        </w:rPr>
        <w:t>виноградовые</w:t>
      </w:r>
      <w:proofErr w:type="spellEnd"/>
      <w:r w:rsidRPr="00874281">
        <w:rPr>
          <w:sz w:val="30"/>
          <w:szCs w:val="30"/>
        </w:rPr>
        <w:t>.</w:t>
      </w:r>
    </w:p>
    <w:p w14:paraId="4943357C"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В нашей зоне наибольшее распространение имеют первые три группы. Рассмотрим их подробнее.</w:t>
      </w:r>
    </w:p>
    <w:p w14:paraId="3267A699" w14:textId="6897074E"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1</w:t>
      </w:r>
      <w:r w:rsidRPr="00874281">
        <w:rPr>
          <w:sz w:val="30"/>
          <w:szCs w:val="30"/>
        </w:rPr>
        <w:t>)</w:t>
      </w:r>
    </w:p>
    <w:p w14:paraId="56BF29E4" w14:textId="4AE54D48" w:rsidR="001E77E0" w:rsidRPr="00874281" w:rsidRDefault="007F6DC5" w:rsidP="001E77E0">
      <w:pPr>
        <w:ind w:firstLine="720"/>
        <w:contextualSpacing/>
        <w:rPr>
          <w:rFonts w:eastAsia="Times New Roman"/>
          <w:sz w:val="30"/>
          <w:szCs w:val="30"/>
        </w:rPr>
      </w:pPr>
      <w:r w:rsidRPr="00874281">
        <w:rPr>
          <w:rFonts w:eastAsia="Times New Roman"/>
          <w:b/>
          <w:bCs/>
          <w:sz w:val="30"/>
          <w:szCs w:val="30"/>
        </w:rPr>
        <w:t>Основные представители семечковых плодовых культур</w:t>
      </w:r>
      <w:r>
        <w:rPr>
          <w:rFonts w:eastAsia="Times New Roman"/>
          <w:b/>
          <w:bCs/>
          <w:sz w:val="30"/>
          <w:szCs w:val="30"/>
        </w:rPr>
        <w:t>.</w:t>
      </w:r>
      <w:r w:rsidRPr="00874281">
        <w:rPr>
          <w:rFonts w:eastAsia="Times New Roman"/>
          <w:sz w:val="30"/>
          <w:szCs w:val="30"/>
        </w:rPr>
        <w:t xml:space="preserve"> </w:t>
      </w:r>
      <w:r w:rsidR="001E77E0" w:rsidRPr="00874281">
        <w:rPr>
          <w:rFonts w:eastAsia="Times New Roman"/>
          <w:sz w:val="30"/>
          <w:szCs w:val="30"/>
        </w:rPr>
        <w:t xml:space="preserve">Семечковые. Культуры, входящие в подсемейство Яблоневые </w:t>
      </w:r>
      <w:hyperlink r:id="rId78" w:tgtFrame="_blank" w:history="1">
        <w:r w:rsidR="001E77E0" w:rsidRPr="00874281">
          <w:rPr>
            <w:rFonts w:eastAsia="Times New Roman"/>
            <w:sz w:val="30"/>
            <w:szCs w:val="30"/>
          </w:rPr>
          <w:t>семейства Розоцветные (</w:t>
        </w:r>
        <w:proofErr w:type="spellStart"/>
        <w:r w:rsidR="001E77E0" w:rsidRPr="00874281">
          <w:rPr>
            <w:rFonts w:eastAsia="Times New Roman"/>
            <w:sz w:val="30"/>
            <w:szCs w:val="30"/>
          </w:rPr>
          <w:t>Rosaceae</w:t>
        </w:r>
        <w:proofErr w:type="spellEnd"/>
        <w:r w:rsidR="001E77E0" w:rsidRPr="00874281">
          <w:rPr>
            <w:rFonts w:eastAsia="Times New Roman"/>
            <w:sz w:val="30"/>
            <w:szCs w:val="30"/>
          </w:rPr>
          <w:t>)</w:t>
        </w:r>
      </w:hyperlink>
      <w:r w:rsidR="001E77E0" w:rsidRPr="00874281">
        <w:rPr>
          <w:rFonts w:eastAsia="Times New Roman"/>
          <w:sz w:val="30"/>
          <w:szCs w:val="30"/>
        </w:rPr>
        <w:t xml:space="preserve">: яблоня, груша, айва, рябина, арония, ирга, хеномелес и мушмула кавказская. В Беларуси наиболее распространены следующие культуры: яблоня, груша, айва. </w:t>
      </w:r>
    </w:p>
    <w:p w14:paraId="7EB6EA43" w14:textId="77777777" w:rsidR="001E77E0" w:rsidRPr="00AB486C" w:rsidRDefault="001E77E0" w:rsidP="001E77E0">
      <w:pPr>
        <w:contextualSpacing/>
        <w:rPr>
          <w:rFonts w:eastAsia="Times New Roman"/>
          <w:spacing w:val="-6"/>
          <w:sz w:val="30"/>
          <w:szCs w:val="30"/>
        </w:rPr>
      </w:pPr>
      <w:r w:rsidRPr="00AB486C">
        <w:rPr>
          <w:rFonts w:eastAsia="Times New Roman"/>
          <w:spacing w:val="-6"/>
          <w:sz w:val="30"/>
          <w:szCs w:val="30"/>
        </w:rPr>
        <w:t xml:space="preserve">Яблоня. На долю яблони приходится около 50% всех плодовых деревьев в мире. Повышенный интерес к изучению и возделыванию яблони как плодовой культуры объясняется рядом факторов. Она достаточно адаптивна, плоды зимних сортов яблони характеризуются длительным сроком хранения, что позволяет их потреблять практически круглый год. Научно обоснованной нормой годового потребления плодов населением считается 80–85 кг на человека, из которой на долю яблок приходится 60–70 кг. Питательные свойства и диетические особенности яблок определяются их химическим составом. В яблоках содержится от 7 до 23% растворимых и от 1,5 до 3,0% нерастворимых сухих веществ. Растворимые сухие вещества, содержащиеся в яблоках, представлены главным образом сахарами (фруктоза, глюкоза, сахароза), органическими кислотами (их общая сумма определяется как титруемая кислотность), водорастворимыми витаминами (аскорбиновая кислота, Р-активные катехины и </w:t>
      </w:r>
      <w:proofErr w:type="spellStart"/>
      <w:r w:rsidRPr="00AB486C">
        <w:rPr>
          <w:rFonts w:eastAsia="Times New Roman"/>
          <w:spacing w:val="-6"/>
          <w:sz w:val="30"/>
          <w:szCs w:val="30"/>
        </w:rPr>
        <w:t>лейкоантоцианы</w:t>
      </w:r>
      <w:proofErr w:type="spellEnd"/>
      <w:r w:rsidRPr="00AB486C">
        <w:rPr>
          <w:rFonts w:eastAsia="Times New Roman"/>
          <w:spacing w:val="-6"/>
          <w:sz w:val="30"/>
          <w:szCs w:val="30"/>
        </w:rPr>
        <w:t xml:space="preserve">), дубильными и красящими веществами, пектинами, минеральными солями. Пектиновые вещества, содержащиеся в яблоках, образуют коллоидные растворы, обладающие лечебными свойствами. Они способствуют заживлению язв желудка и кишечника, осаждают ионы тяжелых металлов, тем самым нейтрализуют и способствуют удалению из организма человека солей цинка, свинца и меди. Пектин характеризуется защитным действием при радиоактивном поражении. </w:t>
      </w:r>
    </w:p>
    <w:p w14:paraId="4A4615C2" w14:textId="25B899A5" w:rsidR="001E77E0" w:rsidRPr="00874281" w:rsidRDefault="001E77E0" w:rsidP="001E77E0">
      <w:pPr>
        <w:contextualSpacing/>
        <w:rPr>
          <w:rFonts w:eastAsia="Times New Roman"/>
          <w:sz w:val="30"/>
          <w:szCs w:val="30"/>
        </w:rPr>
      </w:pPr>
      <w:r w:rsidRPr="00874281">
        <w:rPr>
          <w:rFonts w:eastAsia="Times New Roman"/>
          <w:sz w:val="30"/>
          <w:szCs w:val="30"/>
        </w:rPr>
        <w:t xml:space="preserve">Содержание биологически активных веществ (витамины, микроэлементы, дубильные вещества, эфирные масла, </w:t>
      </w:r>
      <w:proofErr w:type="spellStart"/>
      <w:r w:rsidRPr="00874281">
        <w:rPr>
          <w:rFonts w:eastAsia="Times New Roman"/>
          <w:sz w:val="30"/>
          <w:szCs w:val="30"/>
        </w:rPr>
        <w:t>лучезащитные</w:t>
      </w:r>
      <w:proofErr w:type="spellEnd"/>
      <w:r w:rsidRPr="00874281">
        <w:rPr>
          <w:rFonts w:eastAsia="Times New Roman"/>
          <w:sz w:val="30"/>
          <w:szCs w:val="30"/>
        </w:rPr>
        <w:t xml:space="preserve"> соединения, пектин, серосодержащие вещества) в яблоках незначительно. Однако они обладают профилактическими и лечебными свойствами, что </w:t>
      </w:r>
      <w:r w:rsidRPr="00874281">
        <w:rPr>
          <w:rFonts w:eastAsia="Times New Roman"/>
          <w:sz w:val="30"/>
          <w:szCs w:val="30"/>
        </w:rPr>
        <w:lastRenderedPageBreak/>
        <w:t xml:space="preserve">особенно ценно для человека. Плоды яблони используют в свежем виде, а также в кондитерской промышленности (варенье, джем, пюре, пастила), в виноделии. Яблоки перерабатывают с целью приготовления сока, компота, а также сушат и </w:t>
      </w:r>
      <w:r w:rsidR="00624204">
        <w:rPr>
          <w:rFonts w:eastAsia="Times New Roman"/>
          <w:sz w:val="30"/>
          <w:szCs w:val="30"/>
        </w:rPr>
        <w:t>так далее</w:t>
      </w:r>
      <w:r w:rsidRPr="00874281">
        <w:rPr>
          <w:rFonts w:eastAsia="Times New Roman"/>
          <w:sz w:val="30"/>
          <w:szCs w:val="30"/>
        </w:rPr>
        <w:t xml:space="preserve">. Для получения сока плоды должны отличаться повышенной сахаристостью, содержать не менее 5 г/кг кислоты, 300–850 мг/кг полифенолов, иметь плотную консистенцию, светлую окраску мякоти и насыщенный аромат. </w:t>
      </w:r>
    </w:p>
    <w:p w14:paraId="7DBD9268" w14:textId="0F0241C1"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Груша – ценная плодовая культура. Насаждения груши характеризуются высокими показателями урожая, менее выраженной периодичностью плодоношения, чем яблоня. В свежих плодах груши содержатся вода – до 85%, сахара – 8–13%, кислоты – 0,1–0,2% (в основном лимонная и яблочная), пектиновые и дубильные вещества – 0,06–0,12%, в небольшом объеме витамины (А, В, РР, С и Р), ферменты. Плоды груши употребляют в свежем виде, а также используют для переработки (соки, компоты, кондитерские изделия). Грушу с древних времен применяют в народной медицине. Плоды груши богаты калием и поэтому предупреждают отложение солей в тканях и печени, способствуют выведению из организма воды и поваренной соли. Груша является источником фолиевой кислоты (витамин B9), играющей важную роль в процессе кроветворения. В листьях и плодах груши найден гликозид – арбутин, оказывающий дезинфицирующее, мочегонное и противовоспалительное действия при заболеваниях почек и мочевыводящих путей. Настой и сок груши используют при мочекаменной болезни. </w:t>
      </w:r>
    </w:p>
    <w:p w14:paraId="6CA6A54D" w14:textId="3202F86B"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Айва – древнейшая культура, возделываемая свыше четырех тысяч лет. Дикорастущая айва произрастает в предгорьях и нижних поясах гор (до 500 м над уровнем моря) на Кавказе, </w:t>
      </w:r>
      <w:proofErr w:type="spellStart"/>
      <w:r w:rsidRPr="00874281">
        <w:rPr>
          <w:rFonts w:eastAsia="Times New Roman"/>
          <w:sz w:val="30"/>
          <w:szCs w:val="30"/>
        </w:rPr>
        <w:t>Копет</w:t>
      </w:r>
      <w:proofErr w:type="spellEnd"/>
      <w:r w:rsidRPr="00874281">
        <w:rPr>
          <w:rFonts w:eastAsia="Times New Roman"/>
          <w:sz w:val="30"/>
          <w:szCs w:val="30"/>
        </w:rPr>
        <w:t xml:space="preserve">-Даге, в горах Северного Ирана. В Европе в настоящее время айву возделывают вплоть до 64 с. ш. – в Швеции, Норвегии. Введение ее в культуру произошло на Кавказе и Северном Кавказе. По данным В. Л. </w:t>
      </w:r>
      <w:proofErr w:type="spellStart"/>
      <w:r w:rsidRPr="00874281">
        <w:rPr>
          <w:rFonts w:eastAsia="Times New Roman"/>
          <w:sz w:val="30"/>
          <w:szCs w:val="30"/>
        </w:rPr>
        <w:t>Витковского</w:t>
      </w:r>
      <w:proofErr w:type="spellEnd"/>
      <w:r w:rsidRPr="00874281">
        <w:rPr>
          <w:rFonts w:eastAsia="Times New Roman"/>
          <w:sz w:val="30"/>
          <w:szCs w:val="30"/>
        </w:rPr>
        <w:t xml:space="preserve"> (2003), в эпоху конфедерации (XIV–XII вв. до н. э.), она была завезена в Малую Азию, а затем – в Грецию (III–I вв. до н. э.) и Рим. С Кавказа айва проникла на юг России, далее – на Украину. Плоды айвы – ценный диетический продукт питания, употребляемый как в свежем, так и переработанном видах. По сравнению с яблоней и грушей, в плодах айвы содержится больше пектиновых веществ, органических кислот, аскорбиновой кислоты и Р-активных соединений. Содержание растворимого пектина в соке айвы составляет 0,2–0,3%. Айва богата фруктозой (2,9–6,2%) и глюкозой (2,6–6,7%). В ней сравнительно мало сахарозы (0,1–1,5%). В плодах айвы преобладают яблочная и лимонная кислоты, а также выявлено 17 аминокислот. В плодах айвы, кроме </w:t>
      </w:r>
      <w:r w:rsidRPr="00874281">
        <w:rPr>
          <w:rFonts w:eastAsia="Times New Roman"/>
          <w:spacing w:val="-4"/>
          <w:sz w:val="30"/>
          <w:szCs w:val="30"/>
        </w:rPr>
        <w:t xml:space="preserve">аскорбиновой кислоты, содержатся витамины В1, В2, Е, каротин, фолиевая кислота. Содержание фенольных </w:t>
      </w:r>
      <w:r w:rsidRPr="00874281">
        <w:rPr>
          <w:rFonts w:eastAsia="Times New Roman"/>
          <w:spacing w:val="-4"/>
          <w:sz w:val="30"/>
          <w:szCs w:val="30"/>
        </w:rPr>
        <w:lastRenderedPageBreak/>
        <w:t>соединений изменяется от 220 до 1405 мг/100 г сырой массы.</w:t>
      </w:r>
      <w:r w:rsidRPr="00874281">
        <w:rPr>
          <w:rFonts w:eastAsia="Times New Roman"/>
          <w:sz w:val="30"/>
          <w:szCs w:val="30"/>
        </w:rPr>
        <w:t xml:space="preserve"> Из ароматических веществ выявлены </w:t>
      </w:r>
      <w:proofErr w:type="spellStart"/>
      <w:r w:rsidRPr="00874281">
        <w:rPr>
          <w:rFonts w:eastAsia="Times New Roman"/>
          <w:sz w:val="30"/>
          <w:szCs w:val="30"/>
        </w:rPr>
        <w:t>энантовоэтиловый</w:t>
      </w:r>
      <w:proofErr w:type="spellEnd"/>
      <w:r w:rsidRPr="00874281">
        <w:rPr>
          <w:rFonts w:eastAsia="Times New Roman"/>
          <w:sz w:val="30"/>
          <w:szCs w:val="30"/>
        </w:rPr>
        <w:t xml:space="preserve"> и </w:t>
      </w:r>
      <w:proofErr w:type="spellStart"/>
      <w:r w:rsidRPr="00874281">
        <w:rPr>
          <w:rFonts w:eastAsia="Times New Roman"/>
          <w:sz w:val="30"/>
          <w:szCs w:val="30"/>
        </w:rPr>
        <w:t>пеларгоновоэтиловый</w:t>
      </w:r>
      <w:proofErr w:type="spellEnd"/>
      <w:r w:rsidRPr="00874281">
        <w:rPr>
          <w:rFonts w:eastAsia="Times New Roman"/>
          <w:sz w:val="30"/>
          <w:szCs w:val="30"/>
        </w:rPr>
        <w:t xml:space="preserve"> эфиры, в основном сконцентрированные в кожице. В состав зольных элементов входят калий, фосфор, сера, магний, кобальт, медь, алюминий, марганец, железо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xml:space="preserve">. Плоды айвы обладают вяжущим свойством и рекомендуются при лечении желудочных заболеваний. Кожицу семян используют как противовоспалительное, смягчающее и легкое слабительное средство. </w:t>
      </w:r>
    </w:p>
    <w:p w14:paraId="50206F30" w14:textId="739D1E73"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2</w:t>
      </w:r>
      <w:r w:rsidRPr="00874281">
        <w:rPr>
          <w:sz w:val="30"/>
          <w:szCs w:val="30"/>
        </w:rPr>
        <w:t>)</w:t>
      </w:r>
    </w:p>
    <w:p w14:paraId="47B614ED" w14:textId="0F397E7D" w:rsidR="001E77E0" w:rsidRPr="00874281" w:rsidRDefault="007F6DC5" w:rsidP="001E77E0">
      <w:pPr>
        <w:ind w:firstLine="720"/>
        <w:contextualSpacing/>
        <w:rPr>
          <w:rFonts w:eastAsia="Times New Roman"/>
          <w:sz w:val="30"/>
          <w:szCs w:val="30"/>
        </w:rPr>
      </w:pPr>
      <w:r w:rsidRPr="00874281">
        <w:rPr>
          <w:rFonts w:eastAsia="Times New Roman"/>
          <w:b/>
          <w:bCs/>
          <w:sz w:val="30"/>
          <w:szCs w:val="30"/>
        </w:rPr>
        <w:t>Основные представители косточковых плодовых культур</w:t>
      </w:r>
      <w:r>
        <w:rPr>
          <w:rFonts w:eastAsia="Times New Roman"/>
          <w:b/>
          <w:bCs/>
          <w:sz w:val="30"/>
          <w:szCs w:val="30"/>
        </w:rPr>
        <w:t>.</w:t>
      </w:r>
      <w:r w:rsidRPr="00874281">
        <w:rPr>
          <w:rFonts w:eastAsia="Times New Roman"/>
          <w:sz w:val="30"/>
          <w:szCs w:val="30"/>
        </w:rPr>
        <w:t xml:space="preserve"> </w:t>
      </w:r>
      <w:r w:rsidR="001E77E0" w:rsidRPr="00874281">
        <w:rPr>
          <w:rFonts w:eastAsia="Times New Roman"/>
          <w:sz w:val="30"/>
          <w:szCs w:val="30"/>
        </w:rPr>
        <w:t xml:space="preserve">Группа косточковых культур занимает важное место среди сочно- и твердоплодных плодовых растений. Объединяющим началом косточковых культур является наличие одной косточки внутри плода. Косточковые культуры объединены в подсемейство </w:t>
      </w:r>
      <w:proofErr w:type="spellStart"/>
      <w:r w:rsidR="001E77E0" w:rsidRPr="00874281">
        <w:rPr>
          <w:rFonts w:eastAsia="Times New Roman"/>
          <w:sz w:val="30"/>
          <w:szCs w:val="30"/>
        </w:rPr>
        <w:t>Prunoideae</w:t>
      </w:r>
      <w:proofErr w:type="spellEnd"/>
      <w:r w:rsidR="001E77E0" w:rsidRPr="00874281">
        <w:rPr>
          <w:rFonts w:eastAsia="Times New Roman"/>
          <w:sz w:val="30"/>
          <w:szCs w:val="30"/>
        </w:rPr>
        <w:t xml:space="preserve"> (сливовые). Они произрастают в виде деревьев и кустарников. Отличительными признаками косточковых культур являются простые, цельные листья с опадающими прилистниками; глубоко вогнутое, </w:t>
      </w:r>
      <w:proofErr w:type="spellStart"/>
      <w:r w:rsidR="001E77E0" w:rsidRPr="00874281">
        <w:rPr>
          <w:rFonts w:eastAsia="Times New Roman"/>
          <w:sz w:val="30"/>
          <w:szCs w:val="30"/>
        </w:rPr>
        <w:t>бокальчатое</w:t>
      </w:r>
      <w:proofErr w:type="spellEnd"/>
      <w:r w:rsidR="001E77E0" w:rsidRPr="00874281">
        <w:rPr>
          <w:rFonts w:eastAsia="Times New Roman"/>
          <w:sz w:val="30"/>
          <w:szCs w:val="30"/>
        </w:rPr>
        <w:t xml:space="preserve"> цветоложе; один пестик, обычно состоящий из одного плодолистика; завязь верхняя. Плодом для всех косточковых культур является сочная костянка. Из всех косточковых культур наибольшее распространение получили вишня, черешня, слива, алыча, персик, абрикос. </w:t>
      </w:r>
    </w:p>
    <w:p w14:paraId="2F4DAE9A" w14:textId="77777777" w:rsidR="001E77E0" w:rsidRPr="00874281" w:rsidRDefault="001E77E0" w:rsidP="001E77E0">
      <w:pPr>
        <w:ind w:firstLine="720"/>
        <w:contextualSpacing/>
        <w:rPr>
          <w:rFonts w:eastAsia="Times New Roman"/>
          <w:sz w:val="30"/>
          <w:szCs w:val="30"/>
        </w:rPr>
      </w:pPr>
      <w:r w:rsidRPr="00874281">
        <w:rPr>
          <w:rFonts w:eastAsia="Times New Roman"/>
          <w:spacing w:val="-2"/>
          <w:sz w:val="30"/>
          <w:szCs w:val="30"/>
        </w:rPr>
        <w:t>Вишня и черешня – ценные по диетическим свойствам плоды. Они содержат сахара – 6,9–12,9%, кислоты – 1,4–2,96%, дубильные и красящие вещества – 0,23–0,90%, витамин С – 9,5–27,5 мг/100 г, каротин</w:t>
      </w:r>
      <w:r w:rsidRPr="00874281">
        <w:rPr>
          <w:rFonts w:eastAsia="Times New Roman"/>
          <w:sz w:val="30"/>
          <w:szCs w:val="30"/>
        </w:rPr>
        <w:t xml:space="preserve"> (0,1–0,3 мг/100 г), Р-активные соединения (300–2500 мг/100 г), </w:t>
      </w:r>
      <w:proofErr w:type="spellStart"/>
      <w:r w:rsidRPr="00874281">
        <w:rPr>
          <w:rFonts w:eastAsia="Times New Roman"/>
          <w:sz w:val="30"/>
          <w:szCs w:val="30"/>
        </w:rPr>
        <w:t>флавоновые</w:t>
      </w:r>
      <w:proofErr w:type="spellEnd"/>
      <w:r w:rsidRPr="00874281">
        <w:rPr>
          <w:rFonts w:eastAsia="Times New Roman"/>
          <w:sz w:val="30"/>
          <w:szCs w:val="30"/>
        </w:rPr>
        <w:t xml:space="preserve"> гликозиды (21–178 мг/100 г). Плоды вишни богаты железом, солью меди, калием, магнием (1–3 мг/100 г), витаминами В9 (0,15–0,30 мг/100 г), В2 (до 0,1 мг/100 г), В1 (до 0,09 мг/ 100 г), РР (до 0,08 мг/100 г), Е (до 0,37 мг/100 г), микроэлементами, пектиновыми (1,8%) и азотистыми (1,1%) веществами. В плодах вишни и черешни содержится 11,5–17,8% сухого вещества, 0,5% золы, 75–83% воды. В плодах также обнаружены кумарины, в том числе </w:t>
      </w:r>
      <w:proofErr w:type="spellStart"/>
      <w:r w:rsidRPr="00874281">
        <w:rPr>
          <w:rFonts w:eastAsia="Times New Roman"/>
          <w:sz w:val="30"/>
          <w:szCs w:val="30"/>
        </w:rPr>
        <w:t>оксикумарин</w:t>
      </w:r>
      <w:proofErr w:type="spellEnd"/>
      <w:r w:rsidRPr="00874281">
        <w:rPr>
          <w:rFonts w:eastAsia="Times New Roman"/>
          <w:sz w:val="30"/>
          <w:szCs w:val="30"/>
        </w:rPr>
        <w:t xml:space="preserve">, снижающие свертываемость крови и препятствующие образованию тромбов. Мякоть плодов вишни и черешни обладает антирадиационным, тонизирующим, </w:t>
      </w:r>
      <w:proofErr w:type="spellStart"/>
      <w:r w:rsidRPr="00874281">
        <w:rPr>
          <w:rFonts w:eastAsia="Times New Roman"/>
          <w:sz w:val="30"/>
          <w:szCs w:val="30"/>
        </w:rPr>
        <w:t>капилляроукрепляющим</w:t>
      </w:r>
      <w:proofErr w:type="spellEnd"/>
      <w:r w:rsidRPr="00874281">
        <w:rPr>
          <w:rFonts w:eastAsia="Times New Roman"/>
          <w:sz w:val="30"/>
          <w:szCs w:val="30"/>
        </w:rPr>
        <w:t xml:space="preserve"> и антисептическим свойствами. В плодах черешни обнаружено от 6 до 24 мг амигдалина, используемого для лечения болезней сердца, желудка, неврозов и других заболеваний. Плоды вишни и черешни употребляют также в сушеном и замороженном видах. Плоды этих косточковых культур перерабатывают на сок, компот, варенье, джем, используют в кондитерской промышленности. </w:t>
      </w:r>
    </w:p>
    <w:p w14:paraId="52301001" w14:textId="3B8EB7FE" w:rsidR="001E77E0" w:rsidRPr="00874281" w:rsidRDefault="001E77E0" w:rsidP="001E77E0">
      <w:pPr>
        <w:ind w:firstLine="720"/>
        <w:contextualSpacing/>
        <w:rPr>
          <w:rFonts w:eastAsia="Times New Roman"/>
          <w:sz w:val="30"/>
          <w:szCs w:val="30"/>
        </w:rPr>
      </w:pPr>
      <w:r w:rsidRPr="00874281">
        <w:rPr>
          <w:rFonts w:eastAsia="Times New Roman"/>
          <w:spacing w:val="-4"/>
          <w:sz w:val="30"/>
          <w:szCs w:val="30"/>
        </w:rPr>
        <w:lastRenderedPageBreak/>
        <w:t xml:space="preserve">Слива и алыча. По калорийности плоды сливы уступают винограду и вишне. При благоприятных условиях в плодах сливы накапливается от 7 до 25% сахаров в зависимости от сорта и региона выращивания (в том числе от 3 до 12% </w:t>
      </w:r>
      <w:proofErr w:type="spellStart"/>
      <w:r w:rsidRPr="00874281">
        <w:rPr>
          <w:rFonts w:eastAsia="Times New Roman"/>
          <w:spacing w:val="-4"/>
          <w:sz w:val="30"/>
          <w:szCs w:val="30"/>
        </w:rPr>
        <w:t>моносахаров</w:t>
      </w:r>
      <w:proofErr w:type="spellEnd"/>
      <w:r w:rsidRPr="00874281">
        <w:rPr>
          <w:rFonts w:eastAsia="Times New Roman"/>
          <w:spacing w:val="-4"/>
          <w:sz w:val="30"/>
          <w:szCs w:val="30"/>
        </w:rPr>
        <w:t xml:space="preserve">), 13–26% сухих веществ, 3% свободных кислот, около 1% </w:t>
      </w:r>
      <w:proofErr w:type="spellStart"/>
      <w:r w:rsidRPr="00874281">
        <w:rPr>
          <w:rFonts w:eastAsia="Times New Roman"/>
          <w:spacing w:val="-4"/>
          <w:sz w:val="30"/>
          <w:szCs w:val="30"/>
        </w:rPr>
        <w:t>гемицеллюлез</w:t>
      </w:r>
      <w:proofErr w:type="spellEnd"/>
      <w:r w:rsidRPr="00874281">
        <w:rPr>
          <w:rFonts w:eastAsia="Times New Roman"/>
          <w:spacing w:val="-4"/>
          <w:sz w:val="30"/>
          <w:szCs w:val="30"/>
        </w:rPr>
        <w:t>, до 2,5% пектиновых веществ, 350 мг на 100 г сырой массы дубильных веществ, витамины (22 мг С, 13,4 мг пиридоксина, 2,5 мг В9, 1,0 мг В1, 0,14 мг каротина, 0,04 мг В2)</w:t>
      </w:r>
      <w:r w:rsidRPr="00874281">
        <w:rPr>
          <w:rFonts w:eastAsia="Times New Roman"/>
          <w:sz w:val="30"/>
          <w:szCs w:val="30"/>
        </w:rPr>
        <w:t xml:space="preserve">. В плодах сливы содержится калий, кальций, магний, фосфор, железо, натрий, марганец, кобальт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xml:space="preserve">. В плодах сливы и алычи накапливается до 875 мг/100 г Р-активных веществ, что позволяет использовать их в лечебных целях при заболеваниях, связанных с нарушением проницаемости капилляров (диатез, </w:t>
      </w:r>
      <w:proofErr w:type="spellStart"/>
      <w:r w:rsidRPr="00874281">
        <w:rPr>
          <w:rFonts w:eastAsia="Times New Roman"/>
          <w:sz w:val="30"/>
          <w:szCs w:val="30"/>
        </w:rPr>
        <w:t>капилляротоксикоз</w:t>
      </w:r>
      <w:proofErr w:type="spellEnd"/>
      <w:r w:rsidRPr="00874281">
        <w:rPr>
          <w:rFonts w:eastAsia="Times New Roman"/>
          <w:sz w:val="30"/>
          <w:szCs w:val="30"/>
        </w:rPr>
        <w:t xml:space="preserve">, гематурия, кровоизлияния, отеки), а также при гипертонической болезни, воспалении легких, туберкулезе, ревматизме. В семенах сливы, терносливы, терна и алычи образуется 43–52% масла, по качеству близкого к миндальному. Плоды сливы и алычи перерабатывают на соки, сиропы и используют в кондитерской промышленности (паста, джем, мармелад, повидло, желе, цукаты, варенье, пастила.) Продукты технической переработки плодов идут на приготовление конфет, тортов, мороженого, киселя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xml:space="preserve">. Наиболее ценным продуктом являются сушеные плоды (чернослив, способный храниться длительное время). </w:t>
      </w:r>
    </w:p>
    <w:p w14:paraId="18E2C9D6" w14:textId="195E4CC3"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3</w:t>
      </w:r>
      <w:r w:rsidRPr="00874281">
        <w:rPr>
          <w:sz w:val="30"/>
          <w:szCs w:val="30"/>
        </w:rPr>
        <w:t>)</w:t>
      </w:r>
    </w:p>
    <w:p w14:paraId="77C94B61" w14:textId="35FEA97E" w:rsidR="001E77E0" w:rsidRPr="00874281" w:rsidRDefault="007F6DC5" w:rsidP="001E77E0">
      <w:pPr>
        <w:ind w:firstLine="720"/>
        <w:contextualSpacing/>
        <w:rPr>
          <w:rFonts w:eastAsia="Times New Roman"/>
          <w:spacing w:val="-4"/>
          <w:sz w:val="30"/>
          <w:szCs w:val="30"/>
        </w:rPr>
      </w:pPr>
      <w:r w:rsidRPr="00874281">
        <w:rPr>
          <w:rFonts w:eastAsia="Times New Roman"/>
          <w:b/>
          <w:bCs/>
          <w:sz w:val="30"/>
          <w:szCs w:val="30"/>
        </w:rPr>
        <w:t>Общая характеристика ягодных растений</w:t>
      </w:r>
      <w:r>
        <w:rPr>
          <w:rFonts w:eastAsia="Times New Roman"/>
          <w:b/>
          <w:bCs/>
          <w:sz w:val="30"/>
          <w:szCs w:val="30"/>
        </w:rPr>
        <w:t>.</w:t>
      </w:r>
      <w:r w:rsidRPr="00874281">
        <w:rPr>
          <w:rFonts w:eastAsia="Times New Roman"/>
          <w:spacing w:val="-4"/>
          <w:sz w:val="30"/>
          <w:szCs w:val="30"/>
        </w:rPr>
        <w:t xml:space="preserve"> </w:t>
      </w:r>
      <w:r w:rsidR="001E77E0" w:rsidRPr="00874281">
        <w:rPr>
          <w:rFonts w:eastAsia="Times New Roman"/>
          <w:spacing w:val="-4"/>
          <w:sz w:val="30"/>
          <w:szCs w:val="30"/>
        </w:rPr>
        <w:t xml:space="preserve">Ягодные культуры – большая группа </w:t>
      </w:r>
      <w:hyperlink r:id="rId79" w:tooltip="Плодовые культуры" w:history="1">
        <w:r w:rsidR="001E77E0" w:rsidRPr="00874281">
          <w:rPr>
            <w:rFonts w:eastAsia="Times New Roman"/>
            <w:spacing w:val="-4"/>
            <w:sz w:val="30"/>
            <w:szCs w:val="30"/>
          </w:rPr>
          <w:t>плодовых культур</w:t>
        </w:r>
      </w:hyperlink>
      <w:r w:rsidR="001E77E0" w:rsidRPr="00874281">
        <w:rPr>
          <w:rFonts w:eastAsia="Times New Roman"/>
          <w:spacing w:val="-4"/>
          <w:sz w:val="30"/>
          <w:szCs w:val="30"/>
        </w:rPr>
        <w:t xml:space="preserve">, состоящая из </w:t>
      </w:r>
      <w:hyperlink r:id="rId80" w:tooltip="Многолетние растения" w:history="1">
        <w:r w:rsidR="001E77E0" w:rsidRPr="00874281">
          <w:rPr>
            <w:rFonts w:eastAsia="Times New Roman"/>
            <w:spacing w:val="-4"/>
            <w:sz w:val="30"/>
            <w:szCs w:val="30"/>
          </w:rPr>
          <w:t>многолетних</w:t>
        </w:r>
      </w:hyperlink>
      <w:r w:rsidR="001E77E0" w:rsidRPr="00874281">
        <w:rPr>
          <w:rFonts w:eastAsia="Times New Roman"/>
          <w:spacing w:val="-4"/>
          <w:sz w:val="30"/>
          <w:szCs w:val="30"/>
        </w:rPr>
        <w:t xml:space="preserve"> </w:t>
      </w:r>
      <w:hyperlink r:id="rId81" w:tooltip="Кустарники" w:history="1">
        <w:r w:rsidR="001E77E0" w:rsidRPr="00874281">
          <w:rPr>
            <w:rFonts w:eastAsia="Times New Roman"/>
            <w:spacing w:val="-4"/>
            <w:sz w:val="30"/>
            <w:szCs w:val="30"/>
          </w:rPr>
          <w:t>кустарников</w:t>
        </w:r>
      </w:hyperlink>
      <w:r w:rsidR="001E77E0" w:rsidRPr="00874281">
        <w:rPr>
          <w:rFonts w:eastAsia="Times New Roman"/>
          <w:spacing w:val="-4"/>
          <w:sz w:val="30"/>
          <w:szCs w:val="30"/>
        </w:rPr>
        <w:t xml:space="preserve">, </w:t>
      </w:r>
      <w:hyperlink r:id="rId82" w:tooltip="Полукустарники" w:history="1">
        <w:r w:rsidR="001E77E0" w:rsidRPr="00874281">
          <w:rPr>
            <w:rFonts w:eastAsia="Times New Roman"/>
            <w:spacing w:val="-4"/>
            <w:sz w:val="30"/>
            <w:szCs w:val="30"/>
          </w:rPr>
          <w:t>полукустарников</w:t>
        </w:r>
      </w:hyperlink>
      <w:r w:rsidR="001E77E0" w:rsidRPr="00874281">
        <w:rPr>
          <w:rFonts w:eastAsia="Times New Roman"/>
          <w:spacing w:val="-4"/>
          <w:sz w:val="30"/>
          <w:szCs w:val="30"/>
        </w:rPr>
        <w:t xml:space="preserve"> и </w:t>
      </w:r>
      <w:hyperlink r:id="rId83" w:tooltip="Травянистые растения" w:history="1">
        <w:r w:rsidR="001E77E0" w:rsidRPr="00874281">
          <w:rPr>
            <w:rFonts w:eastAsia="Times New Roman"/>
            <w:spacing w:val="-4"/>
            <w:sz w:val="30"/>
            <w:szCs w:val="30"/>
          </w:rPr>
          <w:t>травянистых растений</w:t>
        </w:r>
      </w:hyperlink>
      <w:r w:rsidR="001E77E0" w:rsidRPr="00874281">
        <w:rPr>
          <w:rFonts w:eastAsia="Times New Roman"/>
          <w:spacing w:val="-4"/>
          <w:sz w:val="30"/>
          <w:szCs w:val="30"/>
        </w:rPr>
        <w:t xml:space="preserve">, дающих сочные </w:t>
      </w:r>
      <w:hyperlink r:id="rId84" w:tooltip="Плод" w:history="1">
        <w:r w:rsidR="001E77E0" w:rsidRPr="00874281">
          <w:rPr>
            <w:rFonts w:eastAsia="Times New Roman"/>
            <w:spacing w:val="-4"/>
            <w:sz w:val="30"/>
            <w:szCs w:val="30"/>
          </w:rPr>
          <w:t>плоды</w:t>
        </w:r>
      </w:hyperlink>
      <w:r w:rsidR="001E77E0" w:rsidRPr="00874281">
        <w:rPr>
          <w:rFonts w:eastAsia="Times New Roman"/>
          <w:spacing w:val="-4"/>
          <w:sz w:val="30"/>
          <w:szCs w:val="30"/>
        </w:rPr>
        <w:t xml:space="preserve">. </w:t>
      </w:r>
      <w:hyperlink r:id="rId85" w:tooltip="Ягода (ботаника)" w:history="1">
        <w:r w:rsidR="001E77E0" w:rsidRPr="00874281">
          <w:rPr>
            <w:rFonts w:eastAsia="Times New Roman"/>
            <w:spacing w:val="-4"/>
            <w:sz w:val="30"/>
            <w:szCs w:val="30"/>
          </w:rPr>
          <w:t>Ягодой</w:t>
        </w:r>
      </w:hyperlink>
      <w:r w:rsidR="001E77E0" w:rsidRPr="00874281">
        <w:rPr>
          <w:rFonts w:eastAsia="Times New Roman"/>
          <w:spacing w:val="-4"/>
          <w:sz w:val="30"/>
          <w:szCs w:val="30"/>
        </w:rPr>
        <w:t xml:space="preserve"> обычно называют сочный нераскрывшийся многосемянный плод, с тонкой кожицей и сочной мякотью. Плод – ягода – характерен для многих семейств растений: </w:t>
      </w:r>
      <w:hyperlink r:id="rId86" w:history="1">
        <w:proofErr w:type="spellStart"/>
        <w:r w:rsidR="001E77E0" w:rsidRPr="00874281">
          <w:rPr>
            <w:rFonts w:eastAsia="Times New Roman"/>
            <w:spacing w:val="-4"/>
            <w:sz w:val="30"/>
            <w:szCs w:val="30"/>
          </w:rPr>
          <w:t>виноградовых</w:t>
        </w:r>
        <w:proofErr w:type="spellEnd"/>
      </w:hyperlink>
      <w:r w:rsidR="001E77E0" w:rsidRPr="00874281">
        <w:rPr>
          <w:rFonts w:eastAsia="Times New Roman"/>
          <w:spacing w:val="-4"/>
          <w:sz w:val="30"/>
          <w:szCs w:val="30"/>
        </w:rPr>
        <w:t xml:space="preserve">, </w:t>
      </w:r>
      <w:hyperlink r:id="rId87" w:tooltip="Паслёновые" w:history="1">
        <w:r w:rsidR="001E77E0" w:rsidRPr="00874281">
          <w:rPr>
            <w:rFonts w:eastAsia="Times New Roman"/>
            <w:spacing w:val="-4"/>
            <w:sz w:val="30"/>
            <w:szCs w:val="30"/>
          </w:rPr>
          <w:t>пасленовых</w:t>
        </w:r>
      </w:hyperlink>
      <w:r w:rsidR="001E77E0" w:rsidRPr="00874281">
        <w:rPr>
          <w:rFonts w:eastAsia="Times New Roman"/>
          <w:spacing w:val="-4"/>
          <w:sz w:val="30"/>
          <w:szCs w:val="30"/>
        </w:rPr>
        <w:t xml:space="preserve">, </w:t>
      </w:r>
      <w:hyperlink r:id="rId88" w:tooltip="Брусничные" w:history="1">
        <w:r w:rsidR="001E77E0" w:rsidRPr="00874281">
          <w:rPr>
            <w:rFonts w:eastAsia="Times New Roman"/>
            <w:spacing w:val="-4"/>
            <w:sz w:val="30"/>
            <w:szCs w:val="30"/>
          </w:rPr>
          <w:t>брусничных</w:t>
        </w:r>
      </w:hyperlink>
      <w:r w:rsidR="001E77E0" w:rsidRPr="00874281">
        <w:rPr>
          <w:rFonts w:eastAsia="Times New Roman"/>
          <w:spacing w:val="-4"/>
          <w:sz w:val="30"/>
          <w:szCs w:val="30"/>
        </w:rPr>
        <w:t xml:space="preserve">, </w:t>
      </w:r>
      <w:hyperlink r:id="rId89" w:tooltip="Крыжовниковые" w:history="1">
        <w:r w:rsidR="001E77E0" w:rsidRPr="00874281">
          <w:rPr>
            <w:rFonts w:eastAsia="Times New Roman"/>
            <w:spacing w:val="-4"/>
            <w:sz w:val="30"/>
            <w:szCs w:val="30"/>
          </w:rPr>
          <w:t>крыжовниковых</w:t>
        </w:r>
      </w:hyperlink>
      <w:r w:rsidR="001E77E0" w:rsidRPr="00874281">
        <w:rPr>
          <w:rFonts w:eastAsia="Times New Roman"/>
          <w:spacing w:val="-4"/>
          <w:sz w:val="30"/>
          <w:szCs w:val="30"/>
        </w:rPr>
        <w:t xml:space="preserve"> и </w:t>
      </w:r>
      <w:r w:rsidR="005C784F" w:rsidRPr="00874281">
        <w:rPr>
          <w:rFonts w:eastAsia="Times New Roman"/>
          <w:sz w:val="30"/>
          <w:szCs w:val="30"/>
        </w:rPr>
        <w:t>др</w:t>
      </w:r>
      <w:r w:rsidR="005C784F">
        <w:rPr>
          <w:rFonts w:eastAsia="Times New Roman"/>
          <w:sz w:val="30"/>
          <w:szCs w:val="30"/>
        </w:rPr>
        <w:t>угие</w:t>
      </w:r>
      <w:r w:rsidR="001E77E0" w:rsidRPr="00874281">
        <w:rPr>
          <w:rFonts w:eastAsia="Times New Roman"/>
          <w:spacing w:val="-4"/>
          <w:sz w:val="30"/>
          <w:szCs w:val="30"/>
        </w:rPr>
        <w:t xml:space="preserve">. </w:t>
      </w:r>
      <w:hyperlink r:id="rId90" w:tooltip="Ягода (продукт питания)" w:history="1">
        <w:r w:rsidR="001E77E0" w:rsidRPr="00874281">
          <w:rPr>
            <w:rFonts w:eastAsia="Times New Roman"/>
            <w:spacing w:val="-4"/>
            <w:sz w:val="30"/>
            <w:szCs w:val="30"/>
          </w:rPr>
          <w:t>В быту</w:t>
        </w:r>
      </w:hyperlink>
      <w:r w:rsidR="001E77E0" w:rsidRPr="00874281">
        <w:rPr>
          <w:rFonts w:eastAsia="Times New Roman"/>
          <w:spacing w:val="-4"/>
          <w:sz w:val="30"/>
          <w:szCs w:val="30"/>
        </w:rPr>
        <w:t xml:space="preserve"> ягодами также называют плоды, с ботанической точки зрения не являющиеся таковыми, </w:t>
      </w:r>
      <w:hyperlink r:id="rId91" w:tooltip="Земляника" w:history="1">
        <w:r w:rsidR="001E77E0" w:rsidRPr="00874281">
          <w:rPr>
            <w:rFonts w:eastAsia="Times New Roman"/>
            <w:spacing w:val="-4"/>
            <w:sz w:val="30"/>
            <w:szCs w:val="30"/>
          </w:rPr>
          <w:t>земляники</w:t>
        </w:r>
      </w:hyperlink>
      <w:r w:rsidR="001E77E0" w:rsidRPr="00874281">
        <w:rPr>
          <w:rFonts w:eastAsia="Times New Roman"/>
          <w:spacing w:val="-4"/>
          <w:sz w:val="30"/>
          <w:szCs w:val="30"/>
        </w:rPr>
        <w:t xml:space="preserve">, </w:t>
      </w:r>
      <w:hyperlink r:id="rId92" w:tooltip="Малина" w:history="1">
        <w:r w:rsidR="001E77E0" w:rsidRPr="00874281">
          <w:rPr>
            <w:rFonts w:eastAsia="Times New Roman"/>
            <w:spacing w:val="-4"/>
            <w:sz w:val="30"/>
            <w:szCs w:val="30"/>
          </w:rPr>
          <w:t>малины</w:t>
        </w:r>
      </w:hyperlink>
      <w:r w:rsidR="001E77E0" w:rsidRPr="00874281">
        <w:rPr>
          <w:rFonts w:eastAsia="Times New Roman"/>
          <w:spacing w:val="-4"/>
          <w:sz w:val="30"/>
          <w:szCs w:val="30"/>
        </w:rPr>
        <w:t xml:space="preserve">, </w:t>
      </w:r>
      <w:hyperlink r:id="rId93" w:tooltip="Облепиха" w:history="1">
        <w:r w:rsidR="001E77E0" w:rsidRPr="00874281">
          <w:rPr>
            <w:rFonts w:eastAsia="Times New Roman"/>
            <w:spacing w:val="-4"/>
            <w:sz w:val="30"/>
            <w:szCs w:val="30"/>
          </w:rPr>
          <w:t>облепихи</w:t>
        </w:r>
      </w:hyperlink>
      <w:r w:rsidR="001E77E0" w:rsidRPr="00874281">
        <w:rPr>
          <w:rFonts w:eastAsia="Times New Roman"/>
          <w:spacing w:val="-4"/>
          <w:sz w:val="30"/>
          <w:szCs w:val="30"/>
        </w:rPr>
        <w:t xml:space="preserve"> и некоторых других растений.</w:t>
      </w:r>
    </w:p>
    <w:p w14:paraId="005DB2CA" w14:textId="25F7A8D1" w:rsidR="001E77E0" w:rsidRPr="00874281" w:rsidRDefault="001E77E0" w:rsidP="001E77E0">
      <w:pPr>
        <w:ind w:firstLine="720"/>
        <w:contextualSpacing/>
        <w:rPr>
          <w:rFonts w:eastAsia="Times New Roman"/>
          <w:spacing w:val="-4"/>
          <w:sz w:val="30"/>
          <w:szCs w:val="30"/>
        </w:rPr>
      </w:pPr>
      <w:r w:rsidRPr="00874281">
        <w:rPr>
          <w:rFonts w:eastAsia="Times New Roman"/>
          <w:spacing w:val="-4"/>
          <w:sz w:val="30"/>
          <w:szCs w:val="30"/>
        </w:rPr>
        <w:t xml:space="preserve">Плоды ягодных культур имеют важное пищевое и лекарственное значение. Дикорастущие ягоды служат кормом для животных и птиц. Плоды ягодных культур содержат полезные для питания человека </w:t>
      </w:r>
      <w:hyperlink r:id="rId94" w:tooltip="Витамины" w:history="1">
        <w:r w:rsidRPr="00874281">
          <w:rPr>
            <w:rFonts w:eastAsia="Times New Roman"/>
            <w:spacing w:val="-4"/>
            <w:sz w:val="30"/>
            <w:szCs w:val="30"/>
          </w:rPr>
          <w:t>витамины</w:t>
        </w:r>
      </w:hyperlink>
      <w:r w:rsidRPr="00874281">
        <w:rPr>
          <w:rFonts w:eastAsia="Times New Roman"/>
          <w:spacing w:val="-4"/>
          <w:sz w:val="30"/>
          <w:szCs w:val="30"/>
        </w:rPr>
        <w:t xml:space="preserve">, </w:t>
      </w:r>
      <w:hyperlink r:id="rId95" w:tooltip="Органические кислоты" w:history="1">
        <w:r w:rsidRPr="00874281">
          <w:rPr>
            <w:rFonts w:eastAsia="Times New Roman"/>
            <w:spacing w:val="-4"/>
            <w:sz w:val="30"/>
            <w:szCs w:val="30"/>
          </w:rPr>
          <w:t>органические кислоты</w:t>
        </w:r>
      </w:hyperlink>
      <w:r w:rsidRPr="00874281">
        <w:rPr>
          <w:rFonts w:eastAsia="Times New Roman"/>
          <w:spacing w:val="-4"/>
          <w:sz w:val="30"/>
          <w:szCs w:val="30"/>
        </w:rPr>
        <w:t xml:space="preserve">, </w:t>
      </w:r>
      <w:hyperlink r:id="rId96" w:tooltip="Биологически активные вещества" w:history="1">
        <w:r w:rsidRPr="00874281">
          <w:rPr>
            <w:rFonts w:eastAsia="Times New Roman"/>
            <w:spacing w:val="-4"/>
            <w:sz w:val="30"/>
            <w:szCs w:val="30"/>
          </w:rPr>
          <w:t>биологически активные вещества</w:t>
        </w:r>
      </w:hyperlink>
      <w:r w:rsidRPr="00874281">
        <w:rPr>
          <w:rFonts w:eastAsia="Times New Roman"/>
          <w:spacing w:val="-4"/>
          <w:sz w:val="30"/>
          <w:szCs w:val="30"/>
        </w:rPr>
        <w:t xml:space="preserve">, </w:t>
      </w:r>
      <w:hyperlink r:id="rId97" w:tooltip="Сахара" w:history="1">
        <w:r w:rsidRPr="00874281">
          <w:rPr>
            <w:rFonts w:eastAsia="Times New Roman"/>
            <w:spacing w:val="-4"/>
            <w:sz w:val="30"/>
            <w:szCs w:val="30"/>
          </w:rPr>
          <w:t>сахара</w:t>
        </w:r>
      </w:hyperlink>
      <w:r w:rsidRPr="00874281">
        <w:rPr>
          <w:rFonts w:eastAsia="Times New Roman"/>
          <w:spacing w:val="-4"/>
          <w:sz w:val="30"/>
          <w:szCs w:val="30"/>
        </w:rPr>
        <w:t xml:space="preserve">, </w:t>
      </w:r>
      <w:hyperlink r:id="rId98" w:tooltip="Эфирные масла" w:history="1">
        <w:r w:rsidRPr="00874281">
          <w:rPr>
            <w:rFonts w:eastAsia="Times New Roman"/>
            <w:spacing w:val="-4"/>
            <w:sz w:val="30"/>
            <w:szCs w:val="30"/>
          </w:rPr>
          <w:t>эфирные масла</w:t>
        </w:r>
      </w:hyperlink>
      <w:r w:rsidRPr="00874281">
        <w:rPr>
          <w:rFonts w:eastAsia="Times New Roman"/>
          <w:spacing w:val="-4"/>
          <w:sz w:val="30"/>
          <w:szCs w:val="30"/>
        </w:rPr>
        <w:t xml:space="preserve">. Человек издавна употребляет в пищу ароматные и вкусные как дикорастущие, так и культивируемые ягоды, которые способствуют борьбе с неблагоприятными факторами внешней среды. При регулярном их употреблении наш организм вырабатывает </w:t>
      </w:r>
      <w:hyperlink r:id="rId99" w:tooltip="Иммунитет" w:history="1">
        <w:r w:rsidRPr="00874281">
          <w:rPr>
            <w:rFonts w:eastAsia="Times New Roman"/>
            <w:spacing w:val="-4"/>
            <w:sz w:val="30"/>
            <w:szCs w:val="30"/>
          </w:rPr>
          <w:t>иммунитет</w:t>
        </w:r>
      </w:hyperlink>
      <w:r w:rsidRPr="00874281">
        <w:rPr>
          <w:rFonts w:eastAsia="Times New Roman"/>
          <w:spacing w:val="-4"/>
          <w:sz w:val="30"/>
          <w:szCs w:val="30"/>
        </w:rPr>
        <w:t xml:space="preserve"> ко многим заболеваниям, даже таким грозным как </w:t>
      </w:r>
      <w:hyperlink r:id="rId100" w:tooltip="Гипертония" w:history="1">
        <w:r w:rsidRPr="00874281">
          <w:rPr>
            <w:rFonts w:eastAsia="Times New Roman"/>
            <w:spacing w:val="-4"/>
            <w:sz w:val="30"/>
            <w:szCs w:val="30"/>
          </w:rPr>
          <w:t>гипертония</w:t>
        </w:r>
      </w:hyperlink>
      <w:r w:rsidRPr="00874281">
        <w:rPr>
          <w:rFonts w:eastAsia="Times New Roman"/>
          <w:spacing w:val="-4"/>
          <w:sz w:val="30"/>
          <w:szCs w:val="30"/>
        </w:rPr>
        <w:t xml:space="preserve">, </w:t>
      </w:r>
      <w:hyperlink r:id="rId101" w:tooltip="Атеросклероз" w:history="1">
        <w:r w:rsidRPr="00874281">
          <w:rPr>
            <w:rFonts w:eastAsia="Times New Roman"/>
            <w:spacing w:val="-4"/>
            <w:sz w:val="30"/>
            <w:szCs w:val="30"/>
          </w:rPr>
          <w:t>атеросклероз</w:t>
        </w:r>
      </w:hyperlink>
      <w:r w:rsidRPr="00874281">
        <w:rPr>
          <w:rFonts w:eastAsia="Times New Roman"/>
          <w:spacing w:val="-4"/>
          <w:sz w:val="30"/>
          <w:szCs w:val="30"/>
        </w:rPr>
        <w:t xml:space="preserve">, </w:t>
      </w:r>
      <w:hyperlink r:id="rId102" w:tooltip="Инфаркт миокарда" w:history="1">
        <w:r w:rsidRPr="00874281">
          <w:rPr>
            <w:rFonts w:eastAsia="Times New Roman"/>
            <w:spacing w:val="-4"/>
            <w:sz w:val="30"/>
            <w:szCs w:val="30"/>
          </w:rPr>
          <w:t>инфаркт миокарда</w:t>
        </w:r>
      </w:hyperlink>
      <w:r w:rsidRPr="00874281">
        <w:rPr>
          <w:rFonts w:eastAsia="Times New Roman"/>
          <w:spacing w:val="-4"/>
          <w:sz w:val="30"/>
          <w:szCs w:val="30"/>
        </w:rPr>
        <w:t xml:space="preserve">, </w:t>
      </w:r>
      <w:hyperlink r:id="rId103" w:tooltip="Инсульт" w:history="1">
        <w:r w:rsidRPr="00874281">
          <w:rPr>
            <w:rFonts w:eastAsia="Times New Roman"/>
            <w:spacing w:val="-4"/>
            <w:sz w:val="30"/>
            <w:szCs w:val="30"/>
          </w:rPr>
          <w:t>инсульт</w:t>
        </w:r>
      </w:hyperlink>
      <w:r w:rsidRPr="00874281">
        <w:rPr>
          <w:rFonts w:eastAsia="Times New Roman"/>
          <w:spacing w:val="-4"/>
          <w:sz w:val="30"/>
          <w:szCs w:val="30"/>
        </w:rPr>
        <w:t xml:space="preserve">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pacing w:val="-4"/>
          <w:sz w:val="30"/>
          <w:szCs w:val="30"/>
        </w:rPr>
        <w:t>.</w:t>
      </w:r>
    </w:p>
    <w:p w14:paraId="25A0AE4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lastRenderedPageBreak/>
        <w:t xml:space="preserve">В большинстве своем ягоды потребляют в свежем виде, а для длительного хранения их сушат или замораживают. Готовят из них </w:t>
      </w:r>
      <w:hyperlink r:id="rId104" w:tooltip="Сок" w:history="1">
        <w:r w:rsidRPr="00874281">
          <w:rPr>
            <w:rFonts w:eastAsia="Times New Roman"/>
            <w:sz w:val="30"/>
            <w:szCs w:val="30"/>
          </w:rPr>
          <w:t>соки</w:t>
        </w:r>
      </w:hyperlink>
      <w:r w:rsidRPr="00874281">
        <w:rPr>
          <w:rFonts w:eastAsia="Times New Roman"/>
          <w:sz w:val="30"/>
          <w:szCs w:val="30"/>
        </w:rPr>
        <w:t xml:space="preserve">, </w:t>
      </w:r>
      <w:hyperlink r:id="rId105" w:tooltip="Сироп" w:history="1">
        <w:r w:rsidRPr="00874281">
          <w:rPr>
            <w:rFonts w:eastAsia="Times New Roman"/>
            <w:sz w:val="30"/>
            <w:szCs w:val="30"/>
          </w:rPr>
          <w:t>сиропы</w:t>
        </w:r>
      </w:hyperlink>
      <w:r w:rsidRPr="00874281">
        <w:rPr>
          <w:rFonts w:eastAsia="Times New Roman"/>
          <w:sz w:val="30"/>
          <w:szCs w:val="30"/>
        </w:rPr>
        <w:t xml:space="preserve">, </w:t>
      </w:r>
      <w:hyperlink r:id="rId106" w:tooltip="Варенье" w:history="1">
        <w:r w:rsidRPr="00874281">
          <w:rPr>
            <w:rFonts w:eastAsia="Times New Roman"/>
            <w:sz w:val="30"/>
            <w:szCs w:val="30"/>
          </w:rPr>
          <w:t>варенье</w:t>
        </w:r>
      </w:hyperlink>
      <w:r w:rsidRPr="00874281">
        <w:rPr>
          <w:rFonts w:eastAsia="Times New Roman"/>
          <w:sz w:val="30"/>
          <w:szCs w:val="30"/>
        </w:rPr>
        <w:t xml:space="preserve">, </w:t>
      </w:r>
      <w:hyperlink r:id="rId107" w:tooltip="Желе" w:history="1">
        <w:r w:rsidRPr="00874281">
          <w:rPr>
            <w:rFonts w:eastAsia="Times New Roman"/>
            <w:sz w:val="30"/>
            <w:szCs w:val="30"/>
          </w:rPr>
          <w:t>желе</w:t>
        </w:r>
      </w:hyperlink>
      <w:r w:rsidRPr="00874281">
        <w:rPr>
          <w:rFonts w:eastAsia="Times New Roman"/>
          <w:sz w:val="30"/>
          <w:szCs w:val="30"/>
        </w:rPr>
        <w:t xml:space="preserve">, </w:t>
      </w:r>
      <w:hyperlink r:id="rId108" w:tooltip="Джем" w:history="1">
        <w:r w:rsidRPr="00874281">
          <w:rPr>
            <w:rFonts w:eastAsia="Times New Roman"/>
            <w:sz w:val="30"/>
            <w:szCs w:val="30"/>
          </w:rPr>
          <w:t>джемы</w:t>
        </w:r>
      </w:hyperlink>
      <w:r w:rsidRPr="00874281">
        <w:rPr>
          <w:rFonts w:eastAsia="Times New Roman"/>
          <w:sz w:val="30"/>
          <w:szCs w:val="30"/>
        </w:rPr>
        <w:t xml:space="preserve">, </w:t>
      </w:r>
      <w:hyperlink r:id="rId109" w:tooltip="Повидло" w:history="1">
        <w:r w:rsidRPr="00874281">
          <w:rPr>
            <w:rFonts w:eastAsia="Times New Roman"/>
            <w:sz w:val="30"/>
            <w:szCs w:val="30"/>
          </w:rPr>
          <w:t>повидло</w:t>
        </w:r>
      </w:hyperlink>
      <w:r w:rsidRPr="00874281">
        <w:rPr>
          <w:rFonts w:eastAsia="Times New Roman"/>
          <w:sz w:val="30"/>
          <w:szCs w:val="30"/>
        </w:rPr>
        <w:t xml:space="preserve">, </w:t>
      </w:r>
      <w:hyperlink r:id="rId110" w:tooltip="Мусс" w:history="1">
        <w:r w:rsidRPr="00874281">
          <w:rPr>
            <w:rFonts w:eastAsia="Times New Roman"/>
            <w:sz w:val="30"/>
            <w:szCs w:val="30"/>
          </w:rPr>
          <w:t>муссы</w:t>
        </w:r>
      </w:hyperlink>
      <w:r w:rsidRPr="00874281">
        <w:rPr>
          <w:rFonts w:eastAsia="Times New Roman"/>
          <w:sz w:val="30"/>
          <w:szCs w:val="30"/>
        </w:rPr>
        <w:t xml:space="preserve">, </w:t>
      </w:r>
      <w:hyperlink r:id="rId111" w:tooltip="Вино" w:history="1">
        <w:r w:rsidRPr="00874281">
          <w:rPr>
            <w:rFonts w:eastAsia="Times New Roman"/>
            <w:sz w:val="30"/>
            <w:szCs w:val="30"/>
          </w:rPr>
          <w:t>вина</w:t>
        </w:r>
      </w:hyperlink>
      <w:r w:rsidRPr="00874281">
        <w:rPr>
          <w:rFonts w:eastAsia="Times New Roman"/>
          <w:sz w:val="30"/>
          <w:szCs w:val="30"/>
        </w:rPr>
        <w:t xml:space="preserve">, </w:t>
      </w:r>
      <w:hyperlink r:id="rId112" w:tooltip="Наливка" w:history="1">
        <w:r w:rsidRPr="00874281">
          <w:rPr>
            <w:rFonts w:eastAsia="Times New Roman"/>
            <w:sz w:val="30"/>
            <w:szCs w:val="30"/>
          </w:rPr>
          <w:t>наливки</w:t>
        </w:r>
      </w:hyperlink>
      <w:r w:rsidRPr="00874281">
        <w:rPr>
          <w:rFonts w:eastAsia="Times New Roman"/>
          <w:sz w:val="30"/>
          <w:szCs w:val="30"/>
        </w:rPr>
        <w:t xml:space="preserve"> и пр.</w:t>
      </w:r>
    </w:p>
    <w:p w14:paraId="20498FF1" w14:textId="65ACE12C"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Земляника – ведущая ягодная культура. Она быстро вступает в плодоношение и дает высокие урожаи в ранние сроки. При летних и </w:t>
      </w:r>
      <w:proofErr w:type="spellStart"/>
      <w:r w:rsidRPr="00874281">
        <w:rPr>
          <w:rFonts w:eastAsia="Times New Roman"/>
          <w:sz w:val="30"/>
          <w:szCs w:val="30"/>
        </w:rPr>
        <w:t>раннеосенних</w:t>
      </w:r>
      <w:proofErr w:type="spellEnd"/>
      <w:r w:rsidRPr="00874281">
        <w:rPr>
          <w:rFonts w:eastAsia="Times New Roman"/>
          <w:sz w:val="30"/>
          <w:szCs w:val="30"/>
        </w:rPr>
        <w:t xml:space="preserve"> посадках рассады товарный урожай можно получить уже на следующий год. Большой спрос населения на землянику обусловлен ее высокими вкусовыми и диетическими качествами. Плоды этой культуры ароматны и привлекательны, содержат 4–10% сахаров, 0,8–1,3% органических кислот, 0,4–0,6% белковых веществ, 40–80 мг витамина С, 250–750 мг Р-активных веществ, 0,25–0,5 мг фолиевой кислоты на 100 г, а также необходимые для организма человека фосфорные, железистые и другие соединения. Ягоды обладают кроветворными свойствами. Их употребляют при малокровии, подагре, некоторых болезнях пищеварительного тракта и органов дыхания. Отвар сушеной земляники используют при простудных заболеваниях. Из свежих ягод готовят варенье, повидло, сиропы, соки, мармелад, желе.</w:t>
      </w:r>
    </w:p>
    <w:p w14:paraId="4123C56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Малина известна пищевыми и лечебными достоинствами и пользуется большим спросом у населения. Еще много веков назад ее широко использовали для полосканий, согревания желудка и лечения многих болезней простудного характера. Помимо потребления в свежем виде ее сушат, из ягод готовят варенье, повидло, сок, пастилу, желе и другие продукты. В плодах в среднем содержится 30 мг витамина С на 100 мг, 0,17–0,19 мг фолиевой кислоты, 0,1–0,6 мг каротина, 0,01–0,09 мг витамина В</w:t>
      </w:r>
      <w:r w:rsidRPr="00874281">
        <w:rPr>
          <w:rFonts w:eastAsia="Times New Roman"/>
          <w:sz w:val="30"/>
          <w:szCs w:val="30"/>
          <w:vertAlign w:val="subscript"/>
        </w:rPr>
        <w:t>6</w:t>
      </w:r>
      <w:r w:rsidRPr="00874281">
        <w:rPr>
          <w:rFonts w:eastAsia="Times New Roman"/>
          <w:sz w:val="30"/>
          <w:szCs w:val="30"/>
        </w:rPr>
        <w:t>, 0,05–0,09 мг витамина В</w:t>
      </w:r>
      <w:r w:rsidRPr="00874281">
        <w:rPr>
          <w:rFonts w:eastAsia="Times New Roman"/>
          <w:sz w:val="30"/>
          <w:szCs w:val="30"/>
          <w:vertAlign w:val="subscript"/>
        </w:rPr>
        <w:t>2</w:t>
      </w:r>
      <w:r w:rsidRPr="00874281">
        <w:rPr>
          <w:rFonts w:eastAsia="Times New Roman"/>
          <w:sz w:val="30"/>
          <w:szCs w:val="30"/>
        </w:rPr>
        <w:t xml:space="preserve">, 0,4–1 мг витамина Е, 0,6–0,8 мг витамина РР и 0,4–0,6 мг витамина К. Сухое вещество в ягодах колеблется от 12,8 до 18,8%, сахара – до 10%, причем в основном они представлены </w:t>
      </w:r>
      <w:proofErr w:type="spellStart"/>
      <w:r w:rsidRPr="00874281">
        <w:rPr>
          <w:rFonts w:eastAsia="Times New Roman"/>
          <w:sz w:val="30"/>
          <w:szCs w:val="30"/>
        </w:rPr>
        <w:t>моносахарами</w:t>
      </w:r>
      <w:proofErr w:type="spellEnd"/>
      <w:r w:rsidRPr="00874281">
        <w:rPr>
          <w:rFonts w:eastAsia="Times New Roman"/>
          <w:sz w:val="30"/>
          <w:szCs w:val="30"/>
        </w:rPr>
        <w:t xml:space="preserve"> – фруктозой и глюкозой. В малине найдено 0,9–1,9% органических кислот (преимущественно яблочная, в небольшом количестве лимонная, щавелевая и салициловая), 0,6–0,9% пектина, 0,8% белков и 4,8–5,1% клетчатки. Из минеральных соединений в малине содержится 1200 мкг железа, что в 2–3 раза больше, чем в черной смородине, 200 мкг цинка, 170 мкг меди и 210 мкг марганца на 100 г ягод. Сочетание гематогенных микроэлементов: железа, меди и фолиевой кислоты – определяет пользу малины при малокровии и нарушении проницаемости кровеносных сосудов. Она полезна при атеросклерозе и гипертонической болезни. Большое содержание в плодах антибиотиков летучего типа обусловливает ее лечебные свойства при простудных заболеваниях. В народе используют цветки и листья малины. Водный настой листьев оказывает вяжущее действие, поэтому его используют при энтеритах, колитах и кожных болезнях, им полощут рот и горло при стоматитах и ангинах.</w:t>
      </w:r>
    </w:p>
    <w:p w14:paraId="1457CFE4"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lastRenderedPageBreak/>
        <w:t>Малина известна и как хорошее медоносное растение, благодаря растянутому периоду цветения и обилию нектара, сохраняющегося в цветках даже в дождливую погоду. Однако кроме достоинств у малины есть и ряд серьезных недостатков. Она легко поражается вредителями и болезнями, в том числе вирусными.</w:t>
      </w:r>
    </w:p>
    <w:p w14:paraId="07CF1368" w14:textId="34473B30"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Крыжовник – урожайная ягодная культура. По вкусу и содержанию питательных веществ он не уступает винограду, поэтому в народе его называют «северным виноградом». Его преимуществом является использование ягод в различных фазах зрелости. Недозрелые плоды используют для компотов, полузрелые – на варенье, зрелые – на десерт. Ягоды крыжовника содержат 5–12% сахаров и 1–3% органических кислот (в основном лимонную и яблочную). В них найдены биологически активные и </w:t>
      </w:r>
      <w:proofErr w:type="spellStart"/>
      <w:r w:rsidRPr="00874281">
        <w:rPr>
          <w:rFonts w:eastAsia="Times New Roman"/>
          <w:sz w:val="30"/>
          <w:szCs w:val="30"/>
        </w:rPr>
        <w:t>капилляроукрепляющие</w:t>
      </w:r>
      <w:proofErr w:type="spellEnd"/>
      <w:r w:rsidRPr="00874281">
        <w:rPr>
          <w:rFonts w:eastAsia="Times New Roman"/>
          <w:sz w:val="30"/>
          <w:szCs w:val="30"/>
        </w:rPr>
        <w:t xml:space="preserve">, </w:t>
      </w:r>
      <w:proofErr w:type="spellStart"/>
      <w:r w:rsidRPr="00874281">
        <w:rPr>
          <w:rFonts w:eastAsia="Times New Roman"/>
          <w:sz w:val="30"/>
          <w:szCs w:val="30"/>
        </w:rPr>
        <w:t>противосклеротические</w:t>
      </w:r>
      <w:proofErr w:type="spellEnd"/>
      <w:r w:rsidRPr="00874281">
        <w:rPr>
          <w:rFonts w:eastAsia="Times New Roman"/>
          <w:sz w:val="30"/>
          <w:szCs w:val="30"/>
        </w:rPr>
        <w:t xml:space="preserve"> Р-активные соединения, антоцианы и </w:t>
      </w:r>
      <w:proofErr w:type="spellStart"/>
      <w:r w:rsidRPr="00874281">
        <w:rPr>
          <w:rFonts w:eastAsia="Times New Roman"/>
          <w:sz w:val="30"/>
          <w:szCs w:val="30"/>
        </w:rPr>
        <w:t>лейкоантоцианы</w:t>
      </w:r>
      <w:proofErr w:type="spellEnd"/>
      <w:r w:rsidRPr="00874281">
        <w:rPr>
          <w:rFonts w:eastAsia="Times New Roman"/>
          <w:sz w:val="30"/>
          <w:szCs w:val="30"/>
        </w:rPr>
        <w:t xml:space="preserve">, 40–55 мг% витамина С, а также витамины Е, Кл, каротин, </w:t>
      </w:r>
      <w:proofErr w:type="spellStart"/>
      <w:r w:rsidRPr="00874281">
        <w:rPr>
          <w:rFonts w:eastAsia="Times New Roman"/>
          <w:sz w:val="30"/>
          <w:szCs w:val="30"/>
        </w:rPr>
        <w:t>серотин</w:t>
      </w:r>
      <w:proofErr w:type="spellEnd"/>
      <w:r w:rsidRPr="00874281">
        <w:rPr>
          <w:rFonts w:eastAsia="Times New Roman"/>
          <w:sz w:val="30"/>
          <w:szCs w:val="30"/>
        </w:rPr>
        <w:t xml:space="preserve"> и витамин В9 (фолиевая кислота), регулирующий и стимулирующий кроветворение, предупреждающий развитие атеросклероза. Ягоды крыжовника – хороший источник пектиновых веществ (до 1,5%). Высокое содержание пектина способствует выводу из организма солей тяжелых металлов. В крыжовнике содержится до 65% воды, а также минеральные элементы (натрий, калий, кальций, магний, фосфор и железо). Все эти элементы находятся в органических соединениях, поэтому легко усваиваются человеком. Зрелые ягоды улучшают обмен веществ, полезны при гипертонии, повышают свертываемость крови, эластичность капилляров и сопротивляемость организма к инфекционным заболеваниям. Умело подбирая сорта крыжовника, свежими ягодами можно пользоваться до трех месяцев. При замораживании ягоды сохраняют аромат, вкус, окраску и витамины. В пчеловодстве крыжовник используют как ранний медонос. </w:t>
      </w:r>
    </w:p>
    <w:p w14:paraId="2E282B63" w14:textId="70CF392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Смородина черная по площади занимает первое место. На ее посадки приходится более половины общей площади ягодников. Ягоды, почки и листья этой культуры находят разнообразное применение в хозяйстве и народной медицине. Ее целебные свойства известны очень давно. Сначала смородину разводили в садах как лекарственное растение. Позже она широко вошла в пищу. Черная смородина – скороплодная, высокоурожайная культура. Она вступает в плодоношение на 2-й год после посадки, на 3–4-й год дает полный урожай, который достигает 10 кг с куста. В смородине обнаружено много витаминов. Ее ягоды и литья являются ценным источником биологически активных фенольных веществ </w:t>
      </w:r>
      <w:proofErr w:type="spellStart"/>
      <w:r w:rsidRPr="00874281">
        <w:rPr>
          <w:rFonts w:eastAsia="Times New Roman"/>
          <w:sz w:val="30"/>
          <w:szCs w:val="30"/>
        </w:rPr>
        <w:t>капилляроукрепляющего</w:t>
      </w:r>
      <w:proofErr w:type="spellEnd"/>
      <w:r w:rsidRPr="00874281">
        <w:rPr>
          <w:rFonts w:eastAsia="Times New Roman"/>
          <w:sz w:val="30"/>
          <w:szCs w:val="30"/>
        </w:rPr>
        <w:t xml:space="preserve">, </w:t>
      </w:r>
      <w:proofErr w:type="spellStart"/>
      <w:r w:rsidRPr="00874281">
        <w:rPr>
          <w:rFonts w:eastAsia="Times New Roman"/>
          <w:sz w:val="30"/>
          <w:szCs w:val="30"/>
        </w:rPr>
        <w:t>противосклеротического</w:t>
      </w:r>
      <w:proofErr w:type="spellEnd"/>
      <w:r w:rsidRPr="00874281">
        <w:rPr>
          <w:rFonts w:eastAsia="Times New Roman"/>
          <w:sz w:val="30"/>
          <w:szCs w:val="30"/>
        </w:rPr>
        <w:t>, противовоспалительного и сосудорасширяющего действия. Особенно богаты ягоды витамином С. В 100 г плодов его содержится 130–400 мг%, или 1,5–3 суточные нормы. В ягодах обнаружены витамины В</w:t>
      </w:r>
      <w:r w:rsidRPr="00874281">
        <w:rPr>
          <w:rFonts w:eastAsia="Times New Roman"/>
          <w:sz w:val="30"/>
          <w:szCs w:val="30"/>
          <w:vertAlign w:val="subscript"/>
        </w:rPr>
        <w:t>1</w:t>
      </w:r>
      <w:r w:rsidRPr="00874281">
        <w:rPr>
          <w:rFonts w:eastAsia="Times New Roman"/>
          <w:sz w:val="30"/>
          <w:szCs w:val="30"/>
        </w:rPr>
        <w:t xml:space="preserve"> и В</w:t>
      </w:r>
      <w:r w:rsidRPr="00874281">
        <w:rPr>
          <w:rFonts w:eastAsia="Times New Roman"/>
          <w:sz w:val="30"/>
          <w:szCs w:val="30"/>
          <w:vertAlign w:val="subscript"/>
        </w:rPr>
        <w:t>9</w:t>
      </w:r>
      <w:r w:rsidRPr="00874281">
        <w:rPr>
          <w:rFonts w:eastAsia="Times New Roman"/>
          <w:sz w:val="30"/>
          <w:szCs w:val="30"/>
        </w:rPr>
        <w:t xml:space="preserve">, а </w:t>
      </w:r>
      <w:r w:rsidRPr="00874281">
        <w:rPr>
          <w:rFonts w:eastAsia="Times New Roman"/>
          <w:sz w:val="30"/>
          <w:szCs w:val="30"/>
        </w:rPr>
        <w:lastRenderedPageBreak/>
        <w:t xml:space="preserve">также биоактивные вещества, положительно влияющие на сердечную мышцу. Они обладают </w:t>
      </w:r>
      <w:proofErr w:type="spellStart"/>
      <w:r w:rsidRPr="00874281">
        <w:rPr>
          <w:rFonts w:eastAsia="Times New Roman"/>
          <w:sz w:val="30"/>
          <w:szCs w:val="30"/>
        </w:rPr>
        <w:t>фитонцидными</w:t>
      </w:r>
      <w:proofErr w:type="spellEnd"/>
      <w:r w:rsidRPr="00874281">
        <w:rPr>
          <w:rFonts w:eastAsia="Times New Roman"/>
          <w:sz w:val="30"/>
          <w:szCs w:val="30"/>
        </w:rPr>
        <w:t xml:space="preserve"> и антимикробными свойствами. Ягоды черной смородины представляют ценность как источник легкоусвояемых сахаров, органических кислот и микроэлементов – марганца, калия и </w:t>
      </w:r>
      <w:r w:rsidR="005C784F" w:rsidRPr="00874281">
        <w:rPr>
          <w:rFonts w:eastAsia="Times New Roman"/>
          <w:sz w:val="30"/>
          <w:szCs w:val="30"/>
        </w:rPr>
        <w:t>др</w:t>
      </w:r>
      <w:r w:rsidR="005C784F">
        <w:rPr>
          <w:rFonts w:eastAsia="Times New Roman"/>
          <w:sz w:val="30"/>
          <w:szCs w:val="30"/>
        </w:rPr>
        <w:t>угих</w:t>
      </w:r>
      <w:r w:rsidRPr="00874281">
        <w:rPr>
          <w:rFonts w:eastAsia="Times New Roman"/>
          <w:sz w:val="30"/>
          <w:szCs w:val="30"/>
        </w:rPr>
        <w:t xml:space="preserve">. Содержание сухого вещества в них в зависимости от сорта колеблется от 13 до 23%, сумма сахаров – от 7 до 11%, общая кислотность – от 2,5 до 3,5%. Ягоды содержат до 1% пектина, способствующего образованию желе. Все это обусловливает их большую ценность в лечебно-диетическом питании. Черную смородину используют в медицине. Отвар из молодых побегов, листьев и почек пьют как чай при общих недомоганиях, простуде, болезнях мочевого пузыря, ревматизме, подагре, цинге и авитаминозах. Листья используют для консервирования овощей. Разнообразные по вкусу ягоды, обладающие особым ароматом, являются превосходным десертом, универсальным диетическим продуктом, полезным сырьем для изготовления варенья, соков, желе, компотов и </w:t>
      </w:r>
      <w:r w:rsidR="00624204">
        <w:rPr>
          <w:rFonts w:eastAsia="Times New Roman"/>
          <w:sz w:val="30"/>
          <w:szCs w:val="30"/>
        </w:rPr>
        <w:t>так далее</w:t>
      </w:r>
      <w:r w:rsidRPr="00874281">
        <w:rPr>
          <w:rFonts w:eastAsia="Times New Roman"/>
          <w:sz w:val="30"/>
          <w:szCs w:val="30"/>
        </w:rPr>
        <w:t>. Они хорошо сохраняются в замороженном виде. Особенно ценным продуктом является черная смородина, консервированная в свежем виде. Соки и сиропы из ягод этой культуры обладают теми же лечебными свойствами, что и листья. Кроме того, они полезны при болезнях горла (хрипота), желудка и кишечника.</w:t>
      </w:r>
    </w:p>
    <w:p w14:paraId="56154E0E"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Культура красной смородины в нашей стране развивалась одновременно с черной. Вначале она была известна как лекарственное растение, но промышленного распространения не получила, так как слабо размножалась черенками. Ягоды красной и белой смородины по биохимическому составу уступают черной, но имеют некоторые особые качества. Ягоды красной смородины содержат 26–83 мг витамина С, белой – 34/66 мг на 100 г сырья. Общая сумма сахаров у разных сортов колеблется от 5,3 до 10,9%, кислотность составляет 1,9–4,2%. В ягодах красной и белой смородины содержится много кислоты, поэтому их редко используют в свежем виде и на варенье. Красная смородина может заменить клюкву. Из ее ягод готовят морс, из сока – мармелад, желе и кисель. Красная смородина дает более обильный урожай, чем черная. Она долговечнее, менее требовательна к условиям произрастания, устойчивее к вредителям и болезням.</w:t>
      </w:r>
    </w:p>
    <w:p w14:paraId="0A6047CE"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Дикорастущие ягоды распространены в основном в лесах. В диком виде произрастают земляника, малина, брусника, черника, голубика, клюква, ежевика, облепиха, барбарис.</w:t>
      </w:r>
    </w:p>
    <w:p w14:paraId="2AAF5FB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Ягоды брусники розового и красного цвета, со слегка горьковатым вкусом, который придает ей гликозид </w:t>
      </w:r>
      <w:proofErr w:type="spellStart"/>
      <w:r w:rsidRPr="00874281">
        <w:rPr>
          <w:rFonts w:eastAsia="Times New Roman"/>
          <w:sz w:val="30"/>
          <w:szCs w:val="30"/>
        </w:rPr>
        <w:t>вакцинин</w:t>
      </w:r>
      <w:proofErr w:type="spellEnd"/>
      <w:r w:rsidRPr="00874281">
        <w:rPr>
          <w:rFonts w:eastAsia="Times New Roman"/>
          <w:sz w:val="30"/>
          <w:szCs w:val="30"/>
        </w:rPr>
        <w:t xml:space="preserve">. Они содержат 8% сахара, 1,9% кислот, дубильные, минеральные вещества, витамин С. Собирают ягоды в августе-сентябре, используют для приготовления варенья, </w:t>
      </w:r>
      <w:r w:rsidRPr="00874281">
        <w:rPr>
          <w:rFonts w:eastAsia="Times New Roman"/>
          <w:sz w:val="30"/>
          <w:szCs w:val="30"/>
        </w:rPr>
        <w:lastRenderedPageBreak/>
        <w:t>конфетных начинок, наливок, вина, а также для мочения. Благодаря наличию бензойной кислоты брусника хорошо сохраняется.</w:t>
      </w:r>
    </w:p>
    <w:p w14:paraId="24F79399"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Черника представляет собой небольшие круглые ягоды черного цвета. В ее составе 8% сахаров, 1–1,3% кислот, 0,17–0,31% дубильных веществ и большое количество красящих веществ. Собирают ее в июле-августе и используют для приготовления варенья, начинок для пирогов, соков, сиропов. Сушеную чернику применяют для лечебных целей.</w:t>
      </w:r>
    </w:p>
    <w:p w14:paraId="48E61D3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Клюква произрастает в лесах на моховых болотах преимущественно в западных и северных районах страны. Ягоды клюквы мелкие, красные, с сочной и кислой мякотью. Клюква содержит 4,8% сахара, 3,1% кислот (в основном лимонная), 15 мг% витамина С. Собирают клюкву осенью после подмерзания болот и весной, когда она откроется из-под снега. Клюква весеннего сбора (подснежная) отличается лучшим вкусом, но хуже сохраняется, чем осенняя. Ягоды клюквы содержат бензойную кислоту, много лимонной кислоты и поэтому хорошо транспортируются и сохраняются. Из клюквы готовят кисели, соки, морсы, квас, сиропы, экстракты, варенье.</w:t>
      </w:r>
    </w:p>
    <w:p w14:paraId="3EFA94A7"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Ежевика по форме и строению ягод сходна с малиной, но ягоды окрашены в черный цвет. Она содержит 4,4% сахара, 2% кислот. Используется в свежем виде и для переработки.</w:t>
      </w:r>
    </w:p>
    <w:p w14:paraId="2E2598D2" w14:textId="73C5ABF3"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4</w:t>
      </w:r>
      <w:r w:rsidRPr="00874281">
        <w:rPr>
          <w:sz w:val="30"/>
          <w:szCs w:val="30"/>
        </w:rPr>
        <w:t>)</w:t>
      </w:r>
    </w:p>
    <w:p w14:paraId="73647512" w14:textId="77777777" w:rsidR="001E77E0" w:rsidRPr="00874281" w:rsidRDefault="001E77E0" w:rsidP="001E77E0">
      <w:pPr>
        <w:shd w:val="clear" w:color="auto" w:fill="FFFFFF"/>
        <w:ind w:firstLine="708"/>
        <w:contextualSpacing/>
        <w:rPr>
          <w:sz w:val="30"/>
          <w:szCs w:val="30"/>
        </w:rPr>
      </w:pPr>
      <w:r w:rsidRPr="00874281">
        <w:rPr>
          <w:sz w:val="30"/>
          <w:szCs w:val="30"/>
        </w:rPr>
        <w:t xml:space="preserve">Остальные группы плодовых растений (орехоплодные, масличные, тонизирующие и пряные, </w:t>
      </w:r>
      <w:hyperlink r:id="rId113" w:history="1">
        <w:r w:rsidRPr="00874281">
          <w:rPr>
            <w:sz w:val="30"/>
            <w:szCs w:val="30"/>
          </w:rPr>
          <w:t>цитрусовые</w:t>
        </w:r>
      </w:hyperlink>
      <w:r w:rsidRPr="00874281">
        <w:rPr>
          <w:sz w:val="30"/>
          <w:szCs w:val="30"/>
        </w:rPr>
        <w:t xml:space="preserve">, </w:t>
      </w:r>
      <w:hyperlink r:id="rId114" w:history="1">
        <w:r w:rsidRPr="00874281">
          <w:rPr>
            <w:sz w:val="30"/>
            <w:szCs w:val="30"/>
          </w:rPr>
          <w:t>разноплодные субтропической</w:t>
        </w:r>
      </w:hyperlink>
      <w:r w:rsidRPr="00874281">
        <w:rPr>
          <w:sz w:val="30"/>
          <w:szCs w:val="30"/>
        </w:rPr>
        <w:t xml:space="preserve"> и умеренной зон, </w:t>
      </w:r>
      <w:hyperlink r:id="rId115" w:history="1">
        <w:r w:rsidRPr="00874281">
          <w:rPr>
            <w:sz w:val="30"/>
            <w:szCs w:val="30"/>
          </w:rPr>
          <w:t>тропические разноплодные</w:t>
        </w:r>
      </w:hyperlink>
      <w:r w:rsidRPr="00874281">
        <w:rPr>
          <w:sz w:val="30"/>
          <w:szCs w:val="30"/>
        </w:rPr>
        <w:t xml:space="preserve"> и </w:t>
      </w:r>
      <w:proofErr w:type="spellStart"/>
      <w:r w:rsidRPr="00874281">
        <w:rPr>
          <w:sz w:val="30"/>
          <w:szCs w:val="30"/>
        </w:rPr>
        <w:t>виноградовые</w:t>
      </w:r>
      <w:proofErr w:type="spellEnd"/>
      <w:r w:rsidRPr="00874281">
        <w:rPr>
          <w:sz w:val="30"/>
          <w:szCs w:val="30"/>
        </w:rPr>
        <w:t>) не распространены в Беларуси или выращиваются ограниченно. Кратко познакомимся с ними.</w:t>
      </w:r>
    </w:p>
    <w:p w14:paraId="6FEC2A00" w14:textId="77777777" w:rsidR="001E77E0" w:rsidRPr="00874281" w:rsidRDefault="009729E6" w:rsidP="001E77E0">
      <w:pPr>
        <w:ind w:firstLine="720"/>
        <w:contextualSpacing/>
        <w:rPr>
          <w:rFonts w:eastAsia="Times New Roman"/>
          <w:sz w:val="30"/>
          <w:szCs w:val="30"/>
        </w:rPr>
      </w:pPr>
      <w:hyperlink r:id="rId116" w:history="1">
        <w:r w:rsidR="001E77E0" w:rsidRPr="00874281">
          <w:rPr>
            <w:rFonts w:eastAsia="Times New Roman"/>
            <w:sz w:val="30"/>
            <w:szCs w:val="30"/>
          </w:rPr>
          <w:t>Орехоплодные</w:t>
        </w:r>
      </w:hyperlink>
      <w:r w:rsidR="001E77E0" w:rsidRPr="00874281">
        <w:rPr>
          <w:rFonts w:eastAsia="Times New Roman"/>
          <w:sz w:val="30"/>
          <w:szCs w:val="30"/>
        </w:rPr>
        <w:t>. Плодовые породы и дикорастущие растения всех зон плодоводства из разных ботанических семейств, формирующие плоды – орехи и сухие костянки, ради которых их выращивают (</w:t>
      </w:r>
      <w:hyperlink r:id="rId117" w:history="1">
        <w:r w:rsidR="001E77E0" w:rsidRPr="00874281">
          <w:rPr>
            <w:rFonts w:eastAsia="Times New Roman"/>
            <w:sz w:val="30"/>
            <w:szCs w:val="30"/>
          </w:rPr>
          <w:t xml:space="preserve">орехи </w:t>
        </w:r>
        <w:proofErr w:type="spellStart"/>
        <w:r w:rsidR="001E77E0" w:rsidRPr="00874281">
          <w:rPr>
            <w:rFonts w:eastAsia="Times New Roman"/>
            <w:sz w:val="30"/>
            <w:szCs w:val="30"/>
          </w:rPr>
          <w:t>Югланс</w:t>
        </w:r>
        <w:proofErr w:type="spellEnd"/>
      </w:hyperlink>
      <w:r w:rsidR="001E77E0" w:rsidRPr="00874281">
        <w:rPr>
          <w:rFonts w:eastAsia="Times New Roman"/>
          <w:sz w:val="30"/>
          <w:szCs w:val="30"/>
        </w:rPr>
        <w:t xml:space="preserve">, </w:t>
      </w:r>
      <w:hyperlink r:id="rId118" w:history="1">
        <w:r w:rsidR="001E77E0" w:rsidRPr="00874281">
          <w:rPr>
            <w:rFonts w:eastAsia="Times New Roman"/>
            <w:sz w:val="30"/>
            <w:szCs w:val="30"/>
          </w:rPr>
          <w:t>миндаль</w:t>
        </w:r>
      </w:hyperlink>
      <w:r w:rsidR="001E77E0" w:rsidRPr="00874281">
        <w:rPr>
          <w:rFonts w:eastAsia="Times New Roman"/>
          <w:sz w:val="30"/>
          <w:szCs w:val="30"/>
        </w:rPr>
        <w:t xml:space="preserve">, </w:t>
      </w:r>
      <w:hyperlink r:id="rId119" w:history="1">
        <w:r w:rsidR="001E77E0" w:rsidRPr="00874281">
          <w:rPr>
            <w:rFonts w:eastAsia="Times New Roman"/>
            <w:sz w:val="30"/>
            <w:szCs w:val="30"/>
          </w:rPr>
          <w:t>лещина</w:t>
        </w:r>
      </w:hyperlink>
      <w:r w:rsidR="001E77E0" w:rsidRPr="00874281">
        <w:rPr>
          <w:rFonts w:eastAsia="Times New Roman"/>
          <w:sz w:val="30"/>
          <w:szCs w:val="30"/>
        </w:rPr>
        <w:t xml:space="preserve"> (</w:t>
      </w:r>
      <w:hyperlink r:id="rId120" w:history="1">
        <w:r w:rsidR="001E77E0" w:rsidRPr="00874281">
          <w:rPr>
            <w:rFonts w:eastAsia="Times New Roman"/>
            <w:sz w:val="30"/>
            <w:szCs w:val="30"/>
          </w:rPr>
          <w:t>фундук</w:t>
        </w:r>
      </w:hyperlink>
      <w:r w:rsidR="001E77E0" w:rsidRPr="00874281">
        <w:rPr>
          <w:rFonts w:eastAsia="Times New Roman"/>
          <w:sz w:val="30"/>
          <w:szCs w:val="30"/>
        </w:rPr>
        <w:t xml:space="preserve">), </w:t>
      </w:r>
      <w:hyperlink r:id="rId121" w:history="1">
        <w:r w:rsidR="001E77E0" w:rsidRPr="00874281">
          <w:rPr>
            <w:rFonts w:eastAsia="Times New Roman"/>
            <w:sz w:val="30"/>
            <w:szCs w:val="30"/>
          </w:rPr>
          <w:t>фисташка</w:t>
        </w:r>
      </w:hyperlink>
      <w:r w:rsidR="001E77E0" w:rsidRPr="00874281">
        <w:rPr>
          <w:rFonts w:eastAsia="Times New Roman"/>
          <w:sz w:val="30"/>
          <w:szCs w:val="30"/>
        </w:rPr>
        <w:t xml:space="preserve">, </w:t>
      </w:r>
      <w:hyperlink r:id="rId122" w:history="1">
        <w:r w:rsidR="001E77E0" w:rsidRPr="00874281">
          <w:rPr>
            <w:rFonts w:eastAsia="Times New Roman"/>
            <w:sz w:val="30"/>
            <w:szCs w:val="30"/>
          </w:rPr>
          <w:t>каштан</w:t>
        </w:r>
      </w:hyperlink>
      <w:r w:rsidR="001E77E0" w:rsidRPr="00874281">
        <w:rPr>
          <w:rFonts w:eastAsia="Times New Roman"/>
          <w:sz w:val="30"/>
          <w:szCs w:val="30"/>
        </w:rPr>
        <w:t xml:space="preserve">, </w:t>
      </w:r>
      <w:hyperlink r:id="rId123" w:history="1">
        <w:r w:rsidR="001E77E0" w:rsidRPr="00874281">
          <w:rPr>
            <w:rFonts w:eastAsia="Times New Roman"/>
            <w:sz w:val="30"/>
            <w:szCs w:val="30"/>
          </w:rPr>
          <w:t>кария</w:t>
        </w:r>
      </w:hyperlink>
      <w:r w:rsidR="001E77E0" w:rsidRPr="00874281">
        <w:rPr>
          <w:rFonts w:eastAsia="Times New Roman"/>
          <w:sz w:val="30"/>
          <w:szCs w:val="30"/>
        </w:rPr>
        <w:t xml:space="preserve">, бук, </w:t>
      </w:r>
      <w:hyperlink r:id="rId124" w:history="1">
        <w:r w:rsidR="001E77E0" w:rsidRPr="00874281">
          <w:rPr>
            <w:rFonts w:eastAsia="Times New Roman"/>
            <w:sz w:val="30"/>
            <w:szCs w:val="30"/>
          </w:rPr>
          <w:t>кажу</w:t>
        </w:r>
      </w:hyperlink>
      <w:r w:rsidR="001E77E0" w:rsidRPr="00874281">
        <w:rPr>
          <w:rFonts w:eastAsia="Times New Roman"/>
          <w:sz w:val="30"/>
          <w:szCs w:val="30"/>
        </w:rPr>
        <w:t xml:space="preserve">, </w:t>
      </w:r>
      <w:hyperlink r:id="rId125" w:history="1">
        <w:r w:rsidR="001E77E0" w:rsidRPr="00874281">
          <w:rPr>
            <w:rFonts w:eastAsia="Times New Roman"/>
            <w:sz w:val="30"/>
            <w:szCs w:val="30"/>
          </w:rPr>
          <w:t>бразильский орех</w:t>
        </w:r>
      </w:hyperlink>
      <w:r w:rsidR="001E77E0" w:rsidRPr="00874281">
        <w:rPr>
          <w:rFonts w:eastAsia="Times New Roman"/>
          <w:sz w:val="30"/>
          <w:szCs w:val="30"/>
        </w:rPr>
        <w:t xml:space="preserve">, </w:t>
      </w:r>
      <w:hyperlink r:id="rId126" w:history="1">
        <w:proofErr w:type="spellStart"/>
        <w:r w:rsidR="001E77E0" w:rsidRPr="00874281">
          <w:rPr>
            <w:rFonts w:eastAsia="Times New Roman"/>
            <w:sz w:val="30"/>
            <w:szCs w:val="30"/>
          </w:rPr>
          <w:t>макадамия</w:t>
        </w:r>
        <w:proofErr w:type="spellEnd"/>
      </w:hyperlink>
      <w:r w:rsidR="001E77E0" w:rsidRPr="00874281">
        <w:rPr>
          <w:rFonts w:eastAsia="Times New Roman"/>
          <w:sz w:val="30"/>
          <w:szCs w:val="30"/>
        </w:rPr>
        <w:t>, кедровые сосны, пили, пахира).</w:t>
      </w:r>
    </w:p>
    <w:p w14:paraId="52142295" w14:textId="3D383A4F"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5</w:t>
      </w:r>
      <w:r w:rsidRPr="00874281">
        <w:rPr>
          <w:sz w:val="30"/>
          <w:szCs w:val="30"/>
        </w:rPr>
        <w:t>)</w:t>
      </w:r>
    </w:p>
    <w:p w14:paraId="697F8D36" w14:textId="77777777" w:rsidR="001E77E0" w:rsidRPr="00874281" w:rsidRDefault="009729E6" w:rsidP="001E77E0">
      <w:pPr>
        <w:shd w:val="clear" w:color="auto" w:fill="FFFFFF"/>
        <w:contextualSpacing/>
        <w:rPr>
          <w:sz w:val="30"/>
          <w:szCs w:val="30"/>
        </w:rPr>
      </w:pPr>
      <w:hyperlink r:id="rId127" w:history="1">
        <w:r w:rsidR="001E77E0" w:rsidRPr="00874281">
          <w:rPr>
            <w:sz w:val="30"/>
            <w:szCs w:val="30"/>
          </w:rPr>
          <w:t>Масличные</w:t>
        </w:r>
      </w:hyperlink>
      <w:r w:rsidR="001E77E0" w:rsidRPr="00874281">
        <w:rPr>
          <w:sz w:val="30"/>
          <w:szCs w:val="30"/>
        </w:rPr>
        <w:t>. Плодовые породы тропической и субтропической зон, дающие жирные масла для питания человека (</w:t>
      </w:r>
      <w:hyperlink r:id="rId128" w:history="1">
        <w:r w:rsidR="001E77E0" w:rsidRPr="00874281">
          <w:rPr>
            <w:sz w:val="30"/>
            <w:szCs w:val="30"/>
          </w:rPr>
          <w:t>масличная пальма</w:t>
        </w:r>
      </w:hyperlink>
      <w:r w:rsidR="001E77E0" w:rsidRPr="00874281">
        <w:rPr>
          <w:sz w:val="30"/>
          <w:szCs w:val="30"/>
        </w:rPr>
        <w:t xml:space="preserve">, </w:t>
      </w:r>
      <w:hyperlink r:id="rId129" w:history="1">
        <w:r w:rsidR="001E77E0" w:rsidRPr="00874281">
          <w:rPr>
            <w:sz w:val="30"/>
            <w:szCs w:val="30"/>
          </w:rPr>
          <w:t>кокосовая пальма</w:t>
        </w:r>
      </w:hyperlink>
      <w:r w:rsidR="001E77E0" w:rsidRPr="00874281">
        <w:rPr>
          <w:sz w:val="30"/>
          <w:szCs w:val="30"/>
        </w:rPr>
        <w:t xml:space="preserve">, </w:t>
      </w:r>
      <w:hyperlink r:id="rId130" w:history="1">
        <w:r w:rsidR="001E77E0" w:rsidRPr="00874281">
          <w:rPr>
            <w:sz w:val="30"/>
            <w:szCs w:val="30"/>
          </w:rPr>
          <w:t>маслина</w:t>
        </w:r>
      </w:hyperlink>
      <w:r w:rsidR="001E77E0" w:rsidRPr="00874281">
        <w:rPr>
          <w:sz w:val="30"/>
          <w:szCs w:val="30"/>
        </w:rPr>
        <w:t>).</w:t>
      </w:r>
    </w:p>
    <w:p w14:paraId="5D593DB6" w14:textId="76CC69CB"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6</w:t>
      </w:r>
      <w:r w:rsidRPr="00874281">
        <w:rPr>
          <w:sz w:val="30"/>
          <w:szCs w:val="30"/>
        </w:rPr>
        <w:t>)</w:t>
      </w:r>
    </w:p>
    <w:p w14:paraId="43A15AF0" w14:textId="77777777" w:rsidR="001E77E0" w:rsidRPr="00874281" w:rsidRDefault="001E77E0" w:rsidP="001E77E0">
      <w:pPr>
        <w:shd w:val="clear" w:color="auto" w:fill="FFFFFF"/>
        <w:contextualSpacing/>
        <w:rPr>
          <w:sz w:val="30"/>
          <w:szCs w:val="30"/>
        </w:rPr>
      </w:pPr>
      <w:r w:rsidRPr="00874281">
        <w:rPr>
          <w:sz w:val="30"/>
          <w:szCs w:val="30"/>
        </w:rPr>
        <w:t>Кокосовая пальма произрастает в жарком климате, посадки ее сосредоточены в зоне экватора.</w:t>
      </w:r>
    </w:p>
    <w:p w14:paraId="202A91A4" w14:textId="70362A8B"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7</w:t>
      </w:r>
      <w:r w:rsidRPr="00874281">
        <w:rPr>
          <w:sz w:val="30"/>
          <w:szCs w:val="30"/>
        </w:rPr>
        <w:t>)</w:t>
      </w:r>
    </w:p>
    <w:p w14:paraId="1C21FC00" w14:textId="4EDD9895" w:rsidR="001E77E0" w:rsidRPr="00874281" w:rsidRDefault="009729E6" w:rsidP="001E77E0">
      <w:pPr>
        <w:ind w:firstLine="720"/>
        <w:contextualSpacing/>
        <w:rPr>
          <w:rFonts w:eastAsia="Times New Roman"/>
          <w:sz w:val="30"/>
          <w:szCs w:val="30"/>
        </w:rPr>
      </w:pPr>
      <w:hyperlink r:id="rId131" w:history="1">
        <w:r w:rsidR="001E77E0" w:rsidRPr="00874281">
          <w:rPr>
            <w:rFonts w:eastAsia="Times New Roman"/>
            <w:sz w:val="30"/>
            <w:szCs w:val="30"/>
          </w:rPr>
          <w:t>Тонизирующие</w:t>
        </w:r>
      </w:hyperlink>
      <w:r w:rsidR="001E77E0" w:rsidRPr="00874281">
        <w:rPr>
          <w:rFonts w:eastAsia="Times New Roman"/>
          <w:sz w:val="30"/>
          <w:szCs w:val="30"/>
        </w:rPr>
        <w:t xml:space="preserve"> и </w:t>
      </w:r>
      <w:hyperlink r:id="rId132" w:history="1">
        <w:r w:rsidR="001E77E0" w:rsidRPr="00874281">
          <w:rPr>
            <w:rFonts w:eastAsia="Times New Roman"/>
            <w:sz w:val="30"/>
            <w:szCs w:val="30"/>
          </w:rPr>
          <w:t>пряные</w:t>
        </w:r>
      </w:hyperlink>
      <w:r w:rsidR="001E77E0" w:rsidRPr="00874281">
        <w:rPr>
          <w:rFonts w:eastAsia="Times New Roman"/>
          <w:sz w:val="30"/>
          <w:szCs w:val="30"/>
        </w:rPr>
        <w:t xml:space="preserve">. Плодовые культуры и дикорастущие растения из разных ботанических семейств всех зон плодоводства, дающие человеку тонизирующие вещества (кофеин, </w:t>
      </w:r>
      <w:proofErr w:type="spellStart"/>
      <w:r w:rsidR="001E77E0" w:rsidRPr="00874281">
        <w:rPr>
          <w:rFonts w:eastAsia="Times New Roman"/>
          <w:sz w:val="30"/>
          <w:szCs w:val="30"/>
        </w:rPr>
        <w:t>бромелин</w:t>
      </w:r>
      <w:proofErr w:type="spellEnd"/>
      <w:r w:rsidR="001E77E0" w:rsidRPr="00874281">
        <w:rPr>
          <w:rFonts w:eastAsia="Times New Roman"/>
          <w:sz w:val="30"/>
          <w:szCs w:val="30"/>
        </w:rPr>
        <w:t xml:space="preserve">, ареколин и </w:t>
      </w:r>
      <w:r w:rsidR="005C784F" w:rsidRPr="00874281">
        <w:rPr>
          <w:rFonts w:eastAsia="Times New Roman"/>
          <w:sz w:val="30"/>
          <w:szCs w:val="30"/>
        </w:rPr>
        <w:lastRenderedPageBreak/>
        <w:t>др</w:t>
      </w:r>
      <w:r w:rsidR="005C784F">
        <w:rPr>
          <w:rFonts w:eastAsia="Times New Roman"/>
          <w:sz w:val="30"/>
          <w:szCs w:val="30"/>
        </w:rPr>
        <w:t>угие</w:t>
      </w:r>
      <w:r w:rsidR="001E77E0" w:rsidRPr="00874281">
        <w:rPr>
          <w:rFonts w:eastAsia="Times New Roman"/>
          <w:sz w:val="30"/>
          <w:szCs w:val="30"/>
        </w:rPr>
        <w:t xml:space="preserve">), поддерживающие бодрое состояние организма без тяжелых последствий. Основной формой приема таких веществ являются напитки – чай, кофе, какао и </w:t>
      </w:r>
      <w:r w:rsidR="005C784F" w:rsidRPr="00874281">
        <w:rPr>
          <w:rFonts w:eastAsia="Times New Roman"/>
          <w:sz w:val="30"/>
          <w:szCs w:val="30"/>
        </w:rPr>
        <w:t>др</w:t>
      </w:r>
      <w:r w:rsidR="005C784F">
        <w:rPr>
          <w:rFonts w:eastAsia="Times New Roman"/>
          <w:sz w:val="30"/>
          <w:szCs w:val="30"/>
        </w:rPr>
        <w:t>угие</w:t>
      </w:r>
      <w:r w:rsidR="001E77E0" w:rsidRPr="00874281">
        <w:rPr>
          <w:rFonts w:eastAsia="Times New Roman"/>
          <w:sz w:val="30"/>
          <w:szCs w:val="30"/>
        </w:rPr>
        <w:t xml:space="preserve">. К тонизирующим многолетним растениям относятся </w:t>
      </w:r>
      <w:hyperlink r:id="rId133" w:history="1">
        <w:r w:rsidR="001E77E0" w:rsidRPr="00874281">
          <w:rPr>
            <w:rFonts w:eastAsia="Times New Roman"/>
            <w:sz w:val="30"/>
            <w:szCs w:val="30"/>
          </w:rPr>
          <w:t>кофе</w:t>
        </w:r>
      </w:hyperlink>
      <w:r w:rsidR="001E77E0" w:rsidRPr="00874281">
        <w:rPr>
          <w:rFonts w:eastAsia="Times New Roman"/>
          <w:sz w:val="30"/>
          <w:szCs w:val="30"/>
        </w:rPr>
        <w:t xml:space="preserve">, </w:t>
      </w:r>
      <w:hyperlink r:id="rId134" w:history="1">
        <w:r w:rsidR="001E77E0" w:rsidRPr="00874281">
          <w:rPr>
            <w:rFonts w:eastAsia="Times New Roman"/>
            <w:sz w:val="30"/>
            <w:szCs w:val="30"/>
          </w:rPr>
          <w:t>какао</w:t>
        </w:r>
      </w:hyperlink>
      <w:r w:rsidR="001E77E0" w:rsidRPr="00874281">
        <w:rPr>
          <w:rFonts w:eastAsia="Times New Roman"/>
          <w:sz w:val="30"/>
          <w:szCs w:val="30"/>
        </w:rPr>
        <w:t xml:space="preserve">, </w:t>
      </w:r>
      <w:hyperlink r:id="rId135" w:history="1">
        <w:r w:rsidR="001E77E0" w:rsidRPr="00874281">
          <w:rPr>
            <w:rFonts w:eastAsia="Times New Roman"/>
            <w:sz w:val="30"/>
            <w:szCs w:val="30"/>
          </w:rPr>
          <w:t>кола</w:t>
        </w:r>
      </w:hyperlink>
      <w:r w:rsidR="001E77E0" w:rsidRPr="00874281">
        <w:rPr>
          <w:rFonts w:eastAsia="Times New Roman"/>
          <w:sz w:val="30"/>
          <w:szCs w:val="30"/>
        </w:rPr>
        <w:t xml:space="preserve">, </w:t>
      </w:r>
      <w:hyperlink r:id="rId136" w:history="1">
        <w:r w:rsidR="001E77E0" w:rsidRPr="00874281">
          <w:rPr>
            <w:rFonts w:eastAsia="Times New Roman"/>
            <w:sz w:val="30"/>
            <w:szCs w:val="30"/>
          </w:rPr>
          <w:t>чай</w:t>
        </w:r>
      </w:hyperlink>
      <w:r w:rsidR="001E77E0" w:rsidRPr="00874281">
        <w:rPr>
          <w:rFonts w:eastAsia="Times New Roman"/>
          <w:sz w:val="30"/>
          <w:szCs w:val="30"/>
        </w:rPr>
        <w:t xml:space="preserve">, </w:t>
      </w:r>
      <w:hyperlink r:id="rId137" w:history="1">
        <w:proofErr w:type="spellStart"/>
        <w:r w:rsidR="001E77E0" w:rsidRPr="00874281">
          <w:rPr>
            <w:rFonts w:eastAsia="Times New Roman"/>
            <w:sz w:val="30"/>
            <w:szCs w:val="30"/>
          </w:rPr>
          <w:t>гуарана</w:t>
        </w:r>
        <w:proofErr w:type="spellEnd"/>
      </w:hyperlink>
      <w:r w:rsidR="001E77E0" w:rsidRPr="00874281">
        <w:rPr>
          <w:rFonts w:eastAsia="Times New Roman"/>
          <w:sz w:val="30"/>
          <w:szCs w:val="30"/>
        </w:rPr>
        <w:t xml:space="preserve">, </w:t>
      </w:r>
      <w:hyperlink r:id="rId138" w:history="1">
        <w:proofErr w:type="spellStart"/>
        <w:r w:rsidR="001E77E0" w:rsidRPr="00874281">
          <w:rPr>
            <w:rFonts w:eastAsia="Times New Roman"/>
            <w:sz w:val="30"/>
            <w:szCs w:val="30"/>
          </w:rPr>
          <w:t>арековая</w:t>
        </w:r>
        <w:proofErr w:type="spellEnd"/>
        <w:r w:rsidR="001E77E0" w:rsidRPr="00874281">
          <w:rPr>
            <w:rFonts w:eastAsia="Times New Roman"/>
            <w:sz w:val="30"/>
            <w:szCs w:val="30"/>
          </w:rPr>
          <w:t xml:space="preserve"> пальма</w:t>
        </w:r>
      </w:hyperlink>
      <w:r w:rsidR="001E77E0" w:rsidRPr="00874281">
        <w:rPr>
          <w:rFonts w:eastAsia="Times New Roman"/>
          <w:sz w:val="30"/>
          <w:szCs w:val="30"/>
        </w:rPr>
        <w:t xml:space="preserve">, лимонник китайский, </w:t>
      </w:r>
      <w:hyperlink r:id="rId139" w:history="1">
        <w:r w:rsidR="001E77E0" w:rsidRPr="00874281">
          <w:rPr>
            <w:rFonts w:eastAsia="Times New Roman"/>
            <w:sz w:val="30"/>
            <w:szCs w:val="30"/>
          </w:rPr>
          <w:t>кокаиновый кустарник</w:t>
        </w:r>
      </w:hyperlink>
      <w:r w:rsidR="001E77E0" w:rsidRPr="00874281">
        <w:rPr>
          <w:rFonts w:eastAsia="Times New Roman"/>
          <w:sz w:val="30"/>
          <w:szCs w:val="30"/>
        </w:rPr>
        <w:t xml:space="preserve">, </w:t>
      </w:r>
      <w:hyperlink r:id="rId140" w:history="1">
        <w:r w:rsidR="001E77E0" w:rsidRPr="00874281">
          <w:rPr>
            <w:rFonts w:eastAsia="Times New Roman"/>
            <w:sz w:val="30"/>
            <w:szCs w:val="30"/>
          </w:rPr>
          <w:t>ката</w:t>
        </w:r>
      </w:hyperlink>
      <w:r w:rsidR="001E77E0" w:rsidRPr="00874281">
        <w:rPr>
          <w:rFonts w:eastAsia="Times New Roman"/>
          <w:sz w:val="30"/>
          <w:szCs w:val="30"/>
        </w:rPr>
        <w:t xml:space="preserve"> и </w:t>
      </w:r>
      <w:r w:rsidR="005C784F" w:rsidRPr="00874281">
        <w:rPr>
          <w:rFonts w:eastAsia="Times New Roman"/>
          <w:sz w:val="30"/>
          <w:szCs w:val="30"/>
        </w:rPr>
        <w:t>др</w:t>
      </w:r>
      <w:r w:rsidR="005C784F">
        <w:rPr>
          <w:rFonts w:eastAsia="Times New Roman"/>
          <w:sz w:val="30"/>
          <w:szCs w:val="30"/>
        </w:rPr>
        <w:t>угие</w:t>
      </w:r>
      <w:r w:rsidR="001E77E0" w:rsidRPr="00874281">
        <w:rPr>
          <w:rFonts w:eastAsia="Times New Roman"/>
          <w:sz w:val="30"/>
          <w:szCs w:val="30"/>
        </w:rPr>
        <w:t xml:space="preserve">. К пряным плодовым культурам относятся </w:t>
      </w:r>
      <w:hyperlink r:id="rId141" w:history="1">
        <w:r w:rsidR="001E77E0" w:rsidRPr="00874281">
          <w:rPr>
            <w:rFonts w:eastAsia="Times New Roman"/>
            <w:sz w:val="30"/>
            <w:szCs w:val="30"/>
          </w:rPr>
          <w:t>гвоздичное дерево</w:t>
        </w:r>
      </w:hyperlink>
      <w:r w:rsidR="001E77E0" w:rsidRPr="00874281">
        <w:rPr>
          <w:rFonts w:eastAsia="Times New Roman"/>
          <w:sz w:val="30"/>
          <w:szCs w:val="30"/>
        </w:rPr>
        <w:t xml:space="preserve">, </w:t>
      </w:r>
      <w:hyperlink r:id="rId142" w:history="1">
        <w:r w:rsidR="001E77E0" w:rsidRPr="00874281">
          <w:rPr>
            <w:rFonts w:eastAsia="Times New Roman"/>
            <w:sz w:val="30"/>
            <w:szCs w:val="30"/>
          </w:rPr>
          <w:t>мускатное дерево</w:t>
        </w:r>
      </w:hyperlink>
      <w:r w:rsidR="001E77E0" w:rsidRPr="00874281">
        <w:rPr>
          <w:rFonts w:eastAsia="Times New Roman"/>
          <w:sz w:val="30"/>
          <w:szCs w:val="30"/>
        </w:rPr>
        <w:t xml:space="preserve">, бадьян и </w:t>
      </w:r>
      <w:r w:rsidR="005C784F" w:rsidRPr="00874281">
        <w:rPr>
          <w:rFonts w:eastAsia="Times New Roman"/>
          <w:sz w:val="30"/>
          <w:szCs w:val="30"/>
        </w:rPr>
        <w:t>др</w:t>
      </w:r>
      <w:r w:rsidR="005C784F">
        <w:rPr>
          <w:rFonts w:eastAsia="Times New Roman"/>
          <w:sz w:val="30"/>
          <w:szCs w:val="30"/>
        </w:rPr>
        <w:t>угие</w:t>
      </w:r>
      <w:r w:rsidR="001E77E0" w:rsidRPr="00874281">
        <w:rPr>
          <w:rFonts w:eastAsia="Times New Roman"/>
          <w:sz w:val="30"/>
          <w:szCs w:val="30"/>
        </w:rPr>
        <w:t>.</w:t>
      </w:r>
    </w:p>
    <w:p w14:paraId="5ECD410C" w14:textId="66B26288" w:rsidR="001E77E0" w:rsidRPr="00874281" w:rsidRDefault="001E77E0" w:rsidP="001E77E0">
      <w:pPr>
        <w:shd w:val="clear" w:color="auto" w:fill="FFFFFF"/>
        <w:contextualSpacing/>
        <w:rPr>
          <w:sz w:val="30"/>
          <w:szCs w:val="30"/>
        </w:rPr>
      </w:pPr>
      <w:r w:rsidRPr="00874281">
        <w:rPr>
          <w:sz w:val="30"/>
          <w:szCs w:val="30"/>
        </w:rPr>
        <w:t>(СЛАЙД 1</w:t>
      </w:r>
      <w:r w:rsidR="00C5709B">
        <w:rPr>
          <w:sz w:val="30"/>
          <w:szCs w:val="30"/>
        </w:rPr>
        <w:t>8</w:t>
      </w:r>
      <w:r w:rsidRPr="00874281">
        <w:rPr>
          <w:sz w:val="30"/>
          <w:szCs w:val="30"/>
        </w:rPr>
        <w:t>)</w:t>
      </w:r>
    </w:p>
    <w:p w14:paraId="03455A48" w14:textId="6EA6F5BD" w:rsidR="001E77E0" w:rsidRPr="00874281" w:rsidRDefault="001E77E0" w:rsidP="001E77E0">
      <w:pPr>
        <w:shd w:val="clear" w:color="auto" w:fill="FFFFFF"/>
        <w:ind w:firstLine="708"/>
        <w:contextualSpacing/>
        <w:rPr>
          <w:sz w:val="30"/>
          <w:szCs w:val="30"/>
        </w:rPr>
      </w:pPr>
      <w:r w:rsidRPr="00874281">
        <w:rPr>
          <w:sz w:val="30"/>
          <w:szCs w:val="30"/>
        </w:rPr>
        <w:t>Всего в «кофейный пояс» входят около 80 стран, но только приблизительно в 50 из них выращивание кофе в достаточно больших количествах, для экспорта. Основные страны-производители кофе в мире: Бразилия производит до 35% кофе в мире, она безусловный лидер, Вьетнам занимает второе место, производя около 17%, Колумбия – около 11% мирового производства, Индонезия – около 4%. Благодаря тому, что климат, состав почв, высота над уровнем моря и технологии выращивания отличаются, один и тот же сорт кофе, в зависимости от того в какой стране он был выращен, обладает различными вкусовыми характеристиками и ароматом. Следует отметить, что основные страны-производители кофе отличаются крайне низкой стоимостью труда, что во многом позволяет удерживать приемлемую стоимость этого продукта, поскольку количество ручного труда для выращивания кофе просто огромно из-за того, что многие процессы не могут быть механизированы.</w:t>
      </w:r>
    </w:p>
    <w:p w14:paraId="16A5255F" w14:textId="65591361" w:rsidR="001E77E0" w:rsidRPr="00874281" w:rsidRDefault="001E77E0" w:rsidP="001E77E0">
      <w:pPr>
        <w:shd w:val="clear" w:color="auto" w:fill="FFFFFF"/>
        <w:contextualSpacing/>
        <w:rPr>
          <w:sz w:val="30"/>
          <w:szCs w:val="30"/>
        </w:rPr>
      </w:pPr>
      <w:r w:rsidRPr="00874281">
        <w:rPr>
          <w:sz w:val="30"/>
          <w:szCs w:val="30"/>
        </w:rPr>
        <w:t xml:space="preserve">(СЛАЙД </w:t>
      </w:r>
      <w:r w:rsidR="00C5709B">
        <w:rPr>
          <w:sz w:val="30"/>
          <w:szCs w:val="30"/>
        </w:rPr>
        <w:t>19</w:t>
      </w:r>
      <w:r w:rsidRPr="00874281">
        <w:rPr>
          <w:sz w:val="30"/>
          <w:szCs w:val="30"/>
        </w:rPr>
        <w:t>)</w:t>
      </w:r>
    </w:p>
    <w:p w14:paraId="58975D3E" w14:textId="77777777" w:rsidR="001E77E0" w:rsidRPr="00874281" w:rsidRDefault="001E77E0" w:rsidP="001E77E0">
      <w:pPr>
        <w:shd w:val="clear" w:color="auto" w:fill="FFFFFF"/>
        <w:ind w:firstLine="708"/>
        <w:contextualSpacing/>
        <w:rPr>
          <w:sz w:val="30"/>
          <w:szCs w:val="30"/>
        </w:rPr>
      </w:pPr>
      <w:r w:rsidRPr="00874281">
        <w:rPr>
          <w:sz w:val="30"/>
          <w:szCs w:val="30"/>
        </w:rPr>
        <w:t xml:space="preserve">Мировой рынок какао-бобов, объем которого составляет около 3 млн т в год, в последние годы целиком и полностью зависит от политической обстановки на западе Африки. Суммарно этот регион производит более 70% мирового объема какао, а два крупнейших производителя – Кот </w:t>
      </w:r>
      <w:proofErr w:type="spellStart"/>
      <w:r w:rsidRPr="00874281">
        <w:rPr>
          <w:sz w:val="30"/>
          <w:szCs w:val="30"/>
        </w:rPr>
        <w:t>д’Ивуар</w:t>
      </w:r>
      <w:proofErr w:type="spellEnd"/>
      <w:r w:rsidRPr="00874281">
        <w:rPr>
          <w:sz w:val="30"/>
          <w:szCs w:val="30"/>
        </w:rPr>
        <w:t xml:space="preserve"> и Гана – поставляют более половины мировой продукции. Какао – типично колониальный товар. Помимо государств западной Африки, эту культуру выращивают также азиатские страны (Малайзия, Индонезия, Шри-Ланка), а также государства Южной Америки (Мексика, Бразилия, Венесуэла и Эквадор). А вот потребителями какао преимущественно являются северные страны, причем, здесь практически нет пересечений в списках крупнейших производителей и потребителей. Потребление намного более равномерно по странам, чем производство.</w:t>
      </w:r>
    </w:p>
    <w:p w14:paraId="41E0F90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Важную роль в экономической географии какао занимает распределение основных мест переработки какао-бобов. Здесь к крупнейшим странам-потребителям добавляются Нидерланды. Хорошо развитая промышленность по переработке какао имеет там многовековую историю. Высокий спрос на какао-бобы для производства шоколада, а также для использования в косметической, фармацевтической и других отраслях промышленности сделали этот продукт полноценным биржевым </w:t>
      </w:r>
      <w:r w:rsidRPr="00874281">
        <w:rPr>
          <w:rFonts w:eastAsia="Times New Roman"/>
          <w:sz w:val="30"/>
          <w:szCs w:val="30"/>
        </w:rPr>
        <w:lastRenderedPageBreak/>
        <w:t>товаром. Мировое производство шоколада и шоколадных изделий составляет более 4 млн т в год. Крупнейшими производителями и потребителями шоколада являются США, Великобритания, Франция, Германия, Япония. Среднестатистический швейцарец потребляет в год 19 кг шоколада, американец – 13 кг, россиянин – 4 кг.</w:t>
      </w:r>
    </w:p>
    <w:p w14:paraId="6EBF4648" w14:textId="0886291D" w:rsidR="001E77E0" w:rsidRPr="00874281" w:rsidRDefault="001E77E0" w:rsidP="001E77E0">
      <w:pPr>
        <w:shd w:val="clear" w:color="auto" w:fill="FFFFFF"/>
        <w:contextualSpacing/>
        <w:rPr>
          <w:sz w:val="30"/>
          <w:szCs w:val="30"/>
        </w:rPr>
      </w:pPr>
      <w:r w:rsidRPr="00874281">
        <w:rPr>
          <w:sz w:val="30"/>
          <w:szCs w:val="30"/>
        </w:rPr>
        <w:t>(СЛАЙД 2</w:t>
      </w:r>
      <w:r w:rsidR="00C5709B">
        <w:rPr>
          <w:sz w:val="30"/>
          <w:szCs w:val="30"/>
        </w:rPr>
        <w:t>0</w:t>
      </w:r>
      <w:r w:rsidRPr="00874281">
        <w:rPr>
          <w:sz w:val="30"/>
          <w:szCs w:val="30"/>
        </w:rPr>
        <w:t>)</w:t>
      </w:r>
    </w:p>
    <w:p w14:paraId="3AF81AD6" w14:textId="77777777" w:rsidR="001E77E0" w:rsidRPr="00874281" w:rsidRDefault="001E77E0" w:rsidP="001E77E0">
      <w:pPr>
        <w:shd w:val="clear" w:color="auto" w:fill="FFFFFF"/>
        <w:ind w:firstLine="708"/>
        <w:contextualSpacing/>
        <w:rPr>
          <w:sz w:val="30"/>
          <w:szCs w:val="30"/>
        </w:rPr>
      </w:pPr>
      <w:r w:rsidRPr="00874281">
        <w:rPr>
          <w:sz w:val="30"/>
          <w:szCs w:val="30"/>
        </w:rPr>
        <w:t>После воды чай является самым потребляемым напитком в мире, его открыли тысячи лет назад. Считается, что «родиной» чая является Китай, в котором он изначально использовался как лечебная микстура. Китай – лидер в производстве чая, здесь производится около 1 млн т чая в год, что составляет 30–35% всей продукции. В Китае выращивают многие виды чая: зеленый, улун, пуэр, желтый и жасминовый. Но, безусловно, список названий не ограничивается этими видами.</w:t>
      </w:r>
    </w:p>
    <w:p w14:paraId="5B2A661F"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Индия стоит на втором месте в мировой чайной индустрии, производя в среднем 900 тыс. т чая в год. Индийская нация насчитывает более миллиарда любителей данного напитка, более 70% выращенного чая потребляется самим населением. Индия также производит наиболее популярные сорта Ассам и Даржилинг.</w:t>
      </w:r>
    </w:p>
    <w:p w14:paraId="049CA010" w14:textId="162E4E52" w:rsidR="001E77E0" w:rsidRPr="00874281" w:rsidRDefault="001E77E0" w:rsidP="001E77E0">
      <w:pPr>
        <w:ind w:firstLine="720"/>
        <w:contextualSpacing/>
        <w:rPr>
          <w:rFonts w:eastAsia="Times New Roman"/>
          <w:spacing w:val="-2"/>
          <w:sz w:val="30"/>
          <w:szCs w:val="30"/>
        </w:rPr>
      </w:pPr>
      <w:r w:rsidRPr="00874281">
        <w:rPr>
          <w:rFonts w:eastAsia="Times New Roman"/>
          <w:spacing w:val="-2"/>
          <w:sz w:val="30"/>
          <w:szCs w:val="30"/>
        </w:rPr>
        <w:t xml:space="preserve">Кения производит около 300 тыс. т чая и занимает 3 место. По сравнению с остальными мировыми лидерами, Кения не имеет больших плантаций – почти 9/10 чая выращивается на маленьких фермах, площадь которых меньше акра. Для удержания своей позиции в мировой гонке по производству чая, Кения сфокусировалась на вопросах инновации, исследованиях и развития индустрии. Она стала лидером в селекции новых сортов культуры. Например, сорт чая с большим количеством листьев. Другой сорт культуры не сильно требовательный к погодным условиям. Примером может служить </w:t>
      </w:r>
      <w:proofErr w:type="spellStart"/>
      <w:r w:rsidRPr="00874281">
        <w:rPr>
          <w:rFonts w:eastAsia="Times New Roman"/>
          <w:spacing w:val="-2"/>
          <w:sz w:val="30"/>
          <w:szCs w:val="30"/>
        </w:rPr>
        <w:t>однолистовой</w:t>
      </w:r>
      <w:proofErr w:type="spellEnd"/>
      <w:r w:rsidRPr="00874281">
        <w:rPr>
          <w:rFonts w:eastAsia="Times New Roman"/>
          <w:spacing w:val="-2"/>
          <w:sz w:val="30"/>
          <w:szCs w:val="30"/>
        </w:rPr>
        <w:t xml:space="preserve"> артезианский чай.</w:t>
      </w:r>
    </w:p>
    <w:p w14:paraId="07B52F67"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Четвертое место среди производителей чая занимает Шри-Ланка (ранее Цейлон), ежегодно здесь собирают около 300 тыс. т чая. Чай здесь выращивают, используя контурную посадку кустов, при которой кусты сажаются в линии с проходом между ними. Шри-Ланка </w:t>
      </w:r>
      <w:proofErr w:type="spellStart"/>
      <w:r w:rsidRPr="00874281">
        <w:rPr>
          <w:rFonts w:eastAsia="Times New Roman"/>
          <w:sz w:val="30"/>
          <w:szCs w:val="30"/>
        </w:rPr>
        <w:t>пославляет</w:t>
      </w:r>
      <w:proofErr w:type="spellEnd"/>
      <w:r w:rsidRPr="00874281">
        <w:rPr>
          <w:rFonts w:eastAsia="Times New Roman"/>
          <w:sz w:val="30"/>
          <w:szCs w:val="30"/>
        </w:rPr>
        <w:t xml:space="preserve"> три главных вида чая: цейлонский черный, цейлонский зеленый и цейлонский белый.</w:t>
      </w:r>
    </w:p>
    <w:p w14:paraId="4CE82EA0" w14:textId="77777777" w:rsidR="001E77E0" w:rsidRPr="00874281" w:rsidRDefault="001E77E0" w:rsidP="001E77E0">
      <w:pPr>
        <w:ind w:firstLine="720"/>
        <w:contextualSpacing/>
        <w:rPr>
          <w:rFonts w:eastAsia="Times New Roman"/>
          <w:spacing w:val="-2"/>
          <w:sz w:val="30"/>
          <w:szCs w:val="30"/>
        </w:rPr>
      </w:pPr>
      <w:r w:rsidRPr="00874281">
        <w:rPr>
          <w:rFonts w:eastAsia="Times New Roman"/>
          <w:spacing w:val="-2"/>
          <w:sz w:val="30"/>
          <w:szCs w:val="30"/>
        </w:rPr>
        <w:t xml:space="preserve">Турция, Индонезия и Вьетнам занимают 5, 6 и 7-е место, производя в год около 150 тыс. т чая. Турция выпускает преимущественно черный чай, распространенный под названием турецкий или </w:t>
      </w:r>
      <w:proofErr w:type="spellStart"/>
      <w:r w:rsidRPr="00874281">
        <w:rPr>
          <w:rFonts w:eastAsia="Times New Roman"/>
          <w:spacing w:val="-2"/>
          <w:sz w:val="30"/>
          <w:szCs w:val="30"/>
        </w:rPr>
        <w:t>ризский</w:t>
      </w:r>
      <w:proofErr w:type="spellEnd"/>
      <w:r w:rsidRPr="00874281">
        <w:rPr>
          <w:rFonts w:eastAsia="Times New Roman"/>
          <w:spacing w:val="-2"/>
          <w:sz w:val="30"/>
          <w:szCs w:val="30"/>
        </w:rPr>
        <w:t xml:space="preserve"> чай. По традиции его заваривают в самоваре до сильно концентрированной заварки, которую потом разбавляют водой при подаче чая. Чайная индустрия в Индонезии сфокусирована преимущественно на черном чае, но небольшое количество зеленого чая также выращивается. Стоит также отметить, что многие сорта исконно индонезийского чая не сильно распространены в мире, одной из причин чего является то, что в Индонезии их смешивают с другими чаями. </w:t>
      </w:r>
      <w:r w:rsidRPr="00874281">
        <w:rPr>
          <w:rFonts w:eastAsia="Times New Roman"/>
          <w:spacing w:val="-2"/>
          <w:sz w:val="30"/>
          <w:szCs w:val="30"/>
        </w:rPr>
        <w:lastRenderedPageBreak/>
        <w:t xml:space="preserve">Во Вьетнаме выращивают различные виды чая: почти 60% продукции – </w:t>
      </w:r>
      <w:proofErr w:type="spellStart"/>
      <w:r w:rsidRPr="00874281">
        <w:rPr>
          <w:rFonts w:eastAsia="Times New Roman"/>
          <w:spacing w:val="-2"/>
          <w:sz w:val="30"/>
          <w:szCs w:val="30"/>
        </w:rPr>
        <w:t>низкосортовой</w:t>
      </w:r>
      <w:proofErr w:type="spellEnd"/>
      <w:r w:rsidRPr="00874281">
        <w:rPr>
          <w:rFonts w:eastAsia="Times New Roman"/>
          <w:spacing w:val="-2"/>
          <w:sz w:val="30"/>
          <w:szCs w:val="30"/>
        </w:rPr>
        <w:t xml:space="preserve"> черный чай, обработка которого производится механизированным способом, 35% – зеленый чай и 5% составляют деликатесные сорта, такие как чай из жасмина или лотоса. Вьетнам также специализируется на особом сорте чая, который называется </w:t>
      </w:r>
      <w:proofErr w:type="spellStart"/>
      <w:r w:rsidRPr="00874281">
        <w:rPr>
          <w:rFonts w:eastAsia="Times New Roman"/>
          <w:spacing w:val="-2"/>
          <w:sz w:val="30"/>
          <w:szCs w:val="30"/>
        </w:rPr>
        <w:t>Шан</w:t>
      </w:r>
      <w:proofErr w:type="spellEnd"/>
      <w:r w:rsidRPr="00874281">
        <w:rPr>
          <w:rFonts w:eastAsia="Times New Roman"/>
          <w:spacing w:val="-2"/>
          <w:sz w:val="30"/>
          <w:szCs w:val="30"/>
        </w:rPr>
        <w:t xml:space="preserve"> </w:t>
      </w:r>
      <w:proofErr w:type="spellStart"/>
      <w:r w:rsidRPr="00874281">
        <w:rPr>
          <w:rFonts w:eastAsia="Times New Roman"/>
          <w:spacing w:val="-2"/>
          <w:sz w:val="30"/>
          <w:szCs w:val="30"/>
        </w:rPr>
        <w:t>Туэт</w:t>
      </w:r>
      <w:proofErr w:type="spellEnd"/>
      <w:r w:rsidRPr="00874281">
        <w:rPr>
          <w:rFonts w:eastAsia="Times New Roman"/>
          <w:spacing w:val="-2"/>
          <w:sz w:val="30"/>
          <w:szCs w:val="30"/>
        </w:rPr>
        <w:t xml:space="preserve">. </w:t>
      </w:r>
    </w:p>
    <w:p w14:paraId="02519069" w14:textId="77777777" w:rsidR="001E77E0" w:rsidRPr="00874281" w:rsidRDefault="001E77E0" w:rsidP="001E77E0">
      <w:pPr>
        <w:ind w:firstLine="720"/>
        <w:contextualSpacing/>
        <w:rPr>
          <w:rFonts w:eastAsia="Times New Roman"/>
          <w:spacing w:val="-2"/>
          <w:sz w:val="30"/>
          <w:szCs w:val="30"/>
        </w:rPr>
      </w:pPr>
      <w:r w:rsidRPr="00874281">
        <w:rPr>
          <w:rFonts w:eastAsia="Times New Roman"/>
          <w:spacing w:val="-2"/>
          <w:sz w:val="30"/>
          <w:szCs w:val="30"/>
        </w:rPr>
        <w:t>Замыкают десятку стран-производителей чая Япония, Иран и Аргентина, производящие в год от 60 до 90 тыс. т чая. В Японии 99.9% чайной индустрии приходится на различные сорта зеленого чая. В Иране сильны индийские традиции выращивания чая, откуда он и был завезен. Большая часть индустрии чая в Аргентине отдана черному чаю в связи с климатом субтропиков, который обеспечивает эталонные условия для выращивания гибридов индийского и ассамского чаев. Мате – традиционный травяной отвар, изготавливаемый из листьев падуба. Этот популярный напиток в Аргентине является ее визитной карточкой.</w:t>
      </w:r>
    </w:p>
    <w:p w14:paraId="0E1DCF49" w14:textId="4B9F1D67" w:rsidR="001E77E0" w:rsidRPr="00874281" w:rsidRDefault="001E77E0" w:rsidP="001E77E0">
      <w:pPr>
        <w:shd w:val="clear" w:color="auto" w:fill="FFFFFF"/>
        <w:contextualSpacing/>
        <w:rPr>
          <w:sz w:val="30"/>
          <w:szCs w:val="30"/>
        </w:rPr>
      </w:pPr>
      <w:r w:rsidRPr="00874281">
        <w:rPr>
          <w:sz w:val="30"/>
          <w:szCs w:val="30"/>
        </w:rPr>
        <w:t>(СЛАЙД 2</w:t>
      </w:r>
      <w:r w:rsidR="00C5709B">
        <w:rPr>
          <w:sz w:val="30"/>
          <w:szCs w:val="30"/>
        </w:rPr>
        <w:t>1</w:t>
      </w:r>
      <w:r w:rsidRPr="00874281">
        <w:rPr>
          <w:sz w:val="30"/>
          <w:szCs w:val="30"/>
        </w:rPr>
        <w:t>)</w:t>
      </w:r>
    </w:p>
    <w:p w14:paraId="28A5CD69" w14:textId="202BA69E" w:rsidR="001E77E0" w:rsidRPr="00874281" w:rsidRDefault="009729E6" w:rsidP="001E77E0">
      <w:pPr>
        <w:shd w:val="clear" w:color="auto" w:fill="FFFFFF"/>
        <w:ind w:firstLine="708"/>
        <w:contextualSpacing/>
        <w:rPr>
          <w:sz w:val="30"/>
          <w:szCs w:val="30"/>
        </w:rPr>
      </w:pPr>
      <w:hyperlink r:id="rId143" w:history="1">
        <w:r w:rsidR="001E77E0" w:rsidRPr="00874281">
          <w:rPr>
            <w:sz w:val="30"/>
            <w:szCs w:val="30"/>
          </w:rPr>
          <w:t>Цитрусовые</w:t>
        </w:r>
      </w:hyperlink>
      <w:r w:rsidR="001E77E0" w:rsidRPr="00874281">
        <w:rPr>
          <w:sz w:val="30"/>
          <w:szCs w:val="30"/>
        </w:rPr>
        <w:t xml:space="preserve">. Вечнозеленые растения подсемейства Померанцевые, семейства Рутовые. Все возделываемые породы относятся к 3 родам: цитрус, </w:t>
      </w:r>
      <w:proofErr w:type="spellStart"/>
      <w:r w:rsidR="001E77E0" w:rsidRPr="00874281">
        <w:rPr>
          <w:sz w:val="30"/>
          <w:szCs w:val="30"/>
        </w:rPr>
        <w:t>фортунелла</w:t>
      </w:r>
      <w:proofErr w:type="spellEnd"/>
      <w:r w:rsidR="001E77E0" w:rsidRPr="00874281">
        <w:rPr>
          <w:sz w:val="30"/>
          <w:szCs w:val="30"/>
        </w:rPr>
        <w:t xml:space="preserve">, </w:t>
      </w:r>
      <w:proofErr w:type="spellStart"/>
      <w:r w:rsidR="001E77E0" w:rsidRPr="00874281">
        <w:rPr>
          <w:sz w:val="30"/>
          <w:szCs w:val="30"/>
        </w:rPr>
        <w:t>понцирус</w:t>
      </w:r>
      <w:proofErr w:type="spellEnd"/>
      <w:r w:rsidR="001E77E0" w:rsidRPr="00874281">
        <w:rPr>
          <w:sz w:val="30"/>
          <w:szCs w:val="30"/>
        </w:rPr>
        <w:t xml:space="preserve">. В группу входят следующие растения: </w:t>
      </w:r>
      <w:hyperlink r:id="rId144" w:history="1">
        <w:r w:rsidR="001E77E0" w:rsidRPr="00874281">
          <w:rPr>
            <w:sz w:val="30"/>
            <w:szCs w:val="30"/>
          </w:rPr>
          <w:t>апельсин</w:t>
        </w:r>
      </w:hyperlink>
      <w:r w:rsidR="001E77E0" w:rsidRPr="00874281">
        <w:rPr>
          <w:sz w:val="30"/>
          <w:szCs w:val="30"/>
        </w:rPr>
        <w:t xml:space="preserve">, </w:t>
      </w:r>
      <w:hyperlink r:id="rId145" w:history="1">
        <w:r w:rsidR="001E77E0" w:rsidRPr="00874281">
          <w:rPr>
            <w:sz w:val="30"/>
            <w:szCs w:val="30"/>
          </w:rPr>
          <w:t>мандарин</w:t>
        </w:r>
      </w:hyperlink>
      <w:r w:rsidR="001E77E0" w:rsidRPr="00874281">
        <w:rPr>
          <w:sz w:val="30"/>
          <w:szCs w:val="30"/>
        </w:rPr>
        <w:t xml:space="preserve">, </w:t>
      </w:r>
      <w:hyperlink r:id="rId146" w:history="1">
        <w:r w:rsidR="001E77E0" w:rsidRPr="00874281">
          <w:rPr>
            <w:sz w:val="30"/>
            <w:szCs w:val="30"/>
          </w:rPr>
          <w:t>лимон</w:t>
        </w:r>
      </w:hyperlink>
      <w:r w:rsidR="001E77E0" w:rsidRPr="00874281">
        <w:rPr>
          <w:sz w:val="30"/>
          <w:szCs w:val="30"/>
        </w:rPr>
        <w:t xml:space="preserve">, </w:t>
      </w:r>
      <w:hyperlink r:id="rId147" w:history="1">
        <w:r w:rsidR="001E77E0" w:rsidRPr="00874281">
          <w:rPr>
            <w:sz w:val="30"/>
            <w:szCs w:val="30"/>
          </w:rPr>
          <w:t>лайм</w:t>
        </w:r>
      </w:hyperlink>
      <w:r w:rsidR="001E77E0" w:rsidRPr="00874281">
        <w:rPr>
          <w:sz w:val="30"/>
          <w:szCs w:val="30"/>
        </w:rPr>
        <w:t xml:space="preserve">, </w:t>
      </w:r>
      <w:hyperlink r:id="rId148" w:history="1">
        <w:r w:rsidR="001E77E0" w:rsidRPr="00874281">
          <w:rPr>
            <w:sz w:val="30"/>
            <w:szCs w:val="30"/>
          </w:rPr>
          <w:t>грейпфрут</w:t>
        </w:r>
      </w:hyperlink>
      <w:r w:rsidR="001E77E0" w:rsidRPr="00874281">
        <w:rPr>
          <w:sz w:val="30"/>
          <w:szCs w:val="30"/>
        </w:rPr>
        <w:t xml:space="preserve">, </w:t>
      </w:r>
      <w:hyperlink r:id="rId149" w:history="1">
        <w:r w:rsidR="001E77E0" w:rsidRPr="00874281">
          <w:rPr>
            <w:sz w:val="30"/>
            <w:szCs w:val="30"/>
          </w:rPr>
          <w:t>шеддок</w:t>
        </w:r>
      </w:hyperlink>
      <w:r w:rsidR="001E77E0" w:rsidRPr="00874281">
        <w:rPr>
          <w:sz w:val="30"/>
          <w:szCs w:val="30"/>
        </w:rPr>
        <w:t xml:space="preserve">, </w:t>
      </w:r>
      <w:hyperlink r:id="rId150" w:history="1">
        <w:r w:rsidR="001E77E0" w:rsidRPr="00874281">
          <w:rPr>
            <w:sz w:val="30"/>
            <w:szCs w:val="30"/>
          </w:rPr>
          <w:t>цитрон</w:t>
        </w:r>
      </w:hyperlink>
      <w:r w:rsidR="001E77E0" w:rsidRPr="00874281">
        <w:rPr>
          <w:sz w:val="30"/>
          <w:szCs w:val="30"/>
        </w:rPr>
        <w:t xml:space="preserve">, трифолиата, </w:t>
      </w:r>
      <w:proofErr w:type="spellStart"/>
      <w:r w:rsidR="001E77E0" w:rsidRPr="00874281">
        <w:rPr>
          <w:sz w:val="30"/>
          <w:szCs w:val="30"/>
        </w:rPr>
        <w:t>цитранж</w:t>
      </w:r>
      <w:proofErr w:type="spellEnd"/>
      <w:r w:rsidR="001E77E0" w:rsidRPr="00874281">
        <w:rPr>
          <w:sz w:val="30"/>
          <w:szCs w:val="30"/>
        </w:rPr>
        <w:t xml:space="preserve"> и </w:t>
      </w:r>
      <w:r w:rsidR="005C784F" w:rsidRPr="00874281">
        <w:rPr>
          <w:rFonts w:eastAsia="Times New Roman"/>
          <w:sz w:val="30"/>
          <w:szCs w:val="30"/>
        </w:rPr>
        <w:t>др</w:t>
      </w:r>
      <w:r w:rsidR="005C784F">
        <w:rPr>
          <w:rFonts w:eastAsia="Times New Roman"/>
          <w:sz w:val="30"/>
          <w:szCs w:val="30"/>
        </w:rPr>
        <w:t>угие</w:t>
      </w:r>
      <w:r w:rsidR="001E77E0" w:rsidRPr="00874281">
        <w:rPr>
          <w:sz w:val="30"/>
          <w:szCs w:val="30"/>
        </w:rPr>
        <w:t xml:space="preserve">. </w:t>
      </w:r>
    </w:p>
    <w:p w14:paraId="7BC5EDD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Пользующиеся всемирной популярностью цитрусовые плоды, прежде всего апельсины (</w:t>
      </w:r>
      <w:proofErr w:type="spellStart"/>
      <w:r w:rsidRPr="00874281">
        <w:rPr>
          <w:rFonts w:eastAsia="Times New Roman"/>
          <w:sz w:val="30"/>
          <w:szCs w:val="30"/>
        </w:rPr>
        <w:t>orange</w:t>
      </w:r>
      <w:proofErr w:type="spellEnd"/>
      <w:r w:rsidRPr="00874281">
        <w:rPr>
          <w:rFonts w:eastAsia="Times New Roman"/>
          <w:sz w:val="30"/>
          <w:szCs w:val="30"/>
        </w:rPr>
        <w:t>), были завезены в Европу итальянскими и португальскими мореплавателями в середине XV века. И еще в те далекие времена были сделаны первые попытки выращивать их в искусственных условиях в оранжереях. Цитрусовые плоды доставлялись из Южного Китая, Северо-восточной Индии и, вероятно, Юго-Западной Азии.</w:t>
      </w:r>
    </w:p>
    <w:p w14:paraId="7343246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Интересно, что до сих пор на Карибах и Латино-Американской территории апельсины называются China </w:t>
      </w:r>
      <w:proofErr w:type="spellStart"/>
      <w:r w:rsidRPr="00874281">
        <w:rPr>
          <w:rFonts w:eastAsia="Times New Roman"/>
          <w:sz w:val="30"/>
          <w:szCs w:val="30"/>
        </w:rPr>
        <w:t>dulce</w:t>
      </w:r>
      <w:proofErr w:type="spellEnd"/>
      <w:r w:rsidRPr="00874281">
        <w:rPr>
          <w:rFonts w:eastAsia="Times New Roman"/>
          <w:sz w:val="30"/>
          <w:szCs w:val="30"/>
        </w:rPr>
        <w:t xml:space="preserve"> (Сладкий Китай) или просто China (Китай). Первоначально основное назначение этих растений считалось лекарственным.</w:t>
      </w:r>
    </w:p>
    <w:p w14:paraId="71D7890F" w14:textId="20901669" w:rsidR="001E77E0" w:rsidRPr="00874281" w:rsidRDefault="001E77E0" w:rsidP="001E77E0">
      <w:pPr>
        <w:shd w:val="clear" w:color="auto" w:fill="FFFFFF"/>
        <w:contextualSpacing/>
        <w:rPr>
          <w:sz w:val="30"/>
          <w:szCs w:val="30"/>
        </w:rPr>
      </w:pPr>
      <w:r w:rsidRPr="00874281">
        <w:rPr>
          <w:sz w:val="30"/>
          <w:szCs w:val="30"/>
        </w:rPr>
        <w:t>(СЛАЙД 2</w:t>
      </w:r>
      <w:r w:rsidR="00C5709B">
        <w:rPr>
          <w:sz w:val="30"/>
          <w:szCs w:val="30"/>
        </w:rPr>
        <w:t>2</w:t>
      </w:r>
      <w:r w:rsidRPr="00874281">
        <w:rPr>
          <w:sz w:val="30"/>
          <w:szCs w:val="30"/>
        </w:rPr>
        <w:t>)</w:t>
      </w:r>
    </w:p>
    <w:p w14:paraId="74B1ECF9" w14:textId="77777777" w:rsidR="001E77E0" w:rsidRPr="00874281" w:rsidRDefault="001E77E0" w:rsidP="001E77E0">
      <w:pPr>
        <w:shd w:val="clear" w:color="auto" w:fill="FFFFFF"/>
        <w:ind w:firstLine="708"/>
        <w:contextualSpacing/>
        <w:rPr>
          <w:spacing w:val="-6"/>
          <w:sz w:val="30"/>
          <w:szCs w:val="30"/>
        </w:rPr>
      </w:pPr>
      <w:r w:rsidRPr="00874281">
        <w:rPr>
          <w:sz w:val="30"/>
          <w:szCs w:val="30"/>
        </w:rPr>
        <w:t xml:space="preserve">Цитрусовые занимают одно из первых мест в мире по объемам производства среди других плодовых культур. Это важная составляющая урожая для стран Ближнего Востока, ЮАР. Наиболее важными производителями-экспортерами являются Бразилия (около 18–20 тыс. т в год), </w:t>
      </w:r>
      <w:r w:rsidRPr="00874281">
        <w:rPr>
          <w:spacing w:val="-6"/>
          <w:sz w:val="30"/>
          <w:szCs w:val="30"/>
        </w:rPr>
        <w:t>США (7–10 тыс. т), Мексика, Индия, Китай, Индонезия, Испания (2–5 тыс. т), а также Италия, Аргентина, Япония и Египет.</w:t>
      </w:r>
    </w:p>
    <w:p w14:paraId="68DCF548" w14:textId="0D76C335" w:rsidR="001E77E0" w:rsidRPr="00874281" w:rsidRDefault="001E77E0" w:rsidP="001E77E0">
      <w:pPr>
        <w:shd w:val="clear" w:color="auto" w:fill="FFFFFF"/>
        <w:contextualSpacing/>
        <w:rPr>
          <w:sz w:val="30"/>
          <w:szCs w:val="30"/>
        </w:rPr>
      </w:pPr>
      <w:r w:rsidRPr="00874281">
        <w:rPr>
          <w:sz w:val="30"/>
          <w:szCs w:val="30"/>
        </w:rPr>
        <w:t>(СЛАЙД 2</w:t>
      </w:r>
      <w:r w:rsidR="00C5709B">
        <w:rPr>
          <w:sz w:val="30"/>
          <w:szCs w:val="30"/>
        </w:rPr>
        <w:t>3</w:t>
      </w:r>
      <w:r w:rsidRPr="00874281">
        <w:rPr>
          <w:sz w:val="30"/>
          <w:szCs w:val="30"/>
        </w:rPr>
        <w:t>)</w:t>
      </w:r>
    </w:p>
    <w:p w14:paraId="7FBAA97D" w14:textId="77777777" w:rsidR="001E77E0" w:rsidRPr="00874281" w:rsidRDefault="009729E6" w:rsidP="001E77E0">
      <w:pPr>
        <w:shd w:val="clear" w:color="auto" w:fill="FFFFFF"/>
        <w:contextualSpacing/>
        <w:rPr>
          <w:sz w:val="30"/>
          <w:szCs w:val="30"/>
        </w:rPr>
      </w:pPr>
      <w:hyperlink r:id="rId151" w:history="1">
        <w:r w:rsidR="001E77E0" w:rsidRPr="00874281">
          <w:rPr>
            <w:sz w:val="30"/>
            <w:szCs w:val="30"/>
          </w:rPr>
          <w:t>Разноплодные субтропической</w:t>
        </w:r>
      </w:hyperlink>
      <w:r w:rsidR="001E77E0" w:rsidRPr="00874281">
        <w:rPr>
          <w:sz w:val="30"/>
          <w:szCs w:val="30"/>
        </w:rPr>
        <w:t xml:space="preserve"> и умеренной зон. Плодовые культуры листопадные и вечнозеленые из разных ботанических семейств: </w:t>
      </w:r>
      <w:hyperlink r:id="rId152" w:history="1">
        <w:r w:rsidR="001E77E0" w:rsidRPr="00874281">
          <w:rPr>
            <w:sz w:val="30"/>
            <w:szCs w:val="30"/>
          </w:rPr>
          <w:t>хурма</w:t>
        </w:r>
      </w:hyperlink>
      <w:r w:rsidR="001E77E0" w:rsidRPr="00874281">
        <w:rPr>
          <w:sz w:val="30"/>
          <w:szCs w:val="30"/>
        </w:rPr>
        <w:t xml:space="preserve">, </w:t>
      </w:r>
      <w:hyperlink r:id="rId153" w:history="1">
        <w:r w:rsidR="001E77E0" w:rsidRPr="00874281">
          <w:rPr>
            <w:sz w:val="30"/>
            <w:szCs w:val="30"/>
          </w:rPr>
          <w:t>гранат</w:t>
        </w:r>
      </w:hyperlink>
      <w:r w:rsidR="001E77E0" w:rsidRPr="00874281">
        <w:rPr>
          <w:sz w:val="30"/>
          <w:szCs w:val="30"/>
        </w:rPr>
        <w:t xml:space="preserve">, </w:t>
      </w:r>
      <w:hyperlink r:id="rId154" w:history="1">
        <w:r w:rsidR="001E77E0" w:rsidRPr="00874281">
          <w:rPr>
            <w:sz w:val="30"/>
            <w:szCs w:val="30"/>
          </w:rPr>
          <w:t>инжир</w:t>
        </w:r>
      </w:hyperlink>
      <w:r w:rsidR="001E77E0" w:rsidRPr="00874281">
        <w:rPr>
          <w:sz w:val="30"/>
          <w:szCs w:val="30"/>
        </w:rPr>
        <w:t xml:space="preserve">, </w:t>
      </w:r>
      <w:hyperlink r:id="rId155" w:history="1">
        <w:proofErr w:type="spellStart"/>
        <w:r w:rsidR="001E77E0" w:rsidRPr="00874281">
          <w:rPr>
            <w:sz w:val="30"/>
            <w:szCs w:val="30"/>
          </w:rPr>
          <w:t>унаби</w:t>
        </w:r>
        <w:proofErr w:type="spellEnd"/>
      </w:hyperlink>
      <w:r w:rsidR="001E77E0" w:rsidRPr="00874281">
        <w:rPr>
          <w:sz w:val="30"/>
          <w:szCs w:val="30"/>
        </w:rPr>
        <w:t xml:space="preserve">, </w:t>
      </w:r>
      <w:hyperlink r:id="rId156" w:history="1">
        <w:r w:rsidR="001E77E0" w:rsidRPr="00874281">
          <w:rPr>
            <w:sz w:val="30"/>
            <w:szCs w:val="30"/>
          </w:rPr>
          <w:t>эриоботрия</w:t>
        </w:r>
      </w:hyperlink>
      <w:r w:rsidR="001E77E0" w:rsidRPr="00874281">
        <w:rPr>
          <w:sz w:val="30"/>
          <w:szCs w:val="30"/>
        </w:rPr>
        <w:t xml:space="preserve">, </w:t>
      </w:r>
      <w:hyperlink r:id="rId157" w:history="1">
        <w:r w:rsidR="001E77E0" w:rsidRPr="00874281">
          <w:rPr>
            <w:sz w:val="30"/>
            <w:szCs w:val="30"/>
          </w:rPr>
          <w:t>кизил</w:t>
        </w:r>
      </w:hyperlink>
      <w:r w:rsidR="001E77E0" w:rsidRPr="00874281">
        <w:rPr>
          <w:sz w:val="30"/>
          <w:szCs w:val="30"/>
        </w:rPr>
        <w:t xml:space="preserve">, </w:t>
      </w:r>
      <w:hyperlink r:id="rId158" w:history="1">
        <w:r w:rsidR="001E77E0" w:rsidRPr="00874281">
          <w:rPr>
            <w:sz w:val="30"/>
            <w:szCs w:val="30"/>
          </w:rPr>
          <w:t>фейхоа</w:t>
        </w:r>
      </w:hyperlink>
      <w:r w:rsidR="001E77E0" w:rsidRPr="00874281">
        <w:rPr>
          <w:sz w:val="30"/>
          <w:szCs w:val="30"/>
        </w:rPr>
        <w:t>, лох, рожковое дерево, шелковица, земляничное дерево, лавровишня, говения.</w:t>
      </w:r>
    </w:p>
    <w:p w14:paraId="3705148D" w14:textId="3E001493" w:rsidR="001E77E0" w:rsidRPr="00874281" w:rsidRDefault="001E77E0" w:rsidP="001E77E0">
      <w:pPr>
        <w:shd w:val="clear" w:color="auto" w:fill="FFFFFF"/>
        <w:contextualSpacing/>
        <w:rPr>
          <w:sz w:val="30"/>
          <w:szCs w:val="30"/>
        </w:rPr>
      </w:pPr>
      <w:r w:rsidRPr="00874281">
        <w:rPr>
          <w:sz w:val="30"/>
          <w:szCs w:val="30"/>
        </w:rPr>
        <w:lastRenderedPageBreak/>
        <w:t>(СЛАЙД 2</w:t>
      </w:r>
      <w:r w:rsidR="00C5709B">
        <w:rPr>
          <w:sz w:val="30"/>
          <w:szCs w:val="30"/>
        </w:rPr>
        <w:t>4</w:t>
      </w:r>
      <w:r w:rsidRPr="00874281">
        <w:rPr>
          <w:sz w:val="30"/>
          <w:szCs w:val="30"/>
        </w:rPr>
        <w:t>)</w:t>
      </w:r>
    </w:p>
    <w:p w14:paraId="58F22DAD" w14:textId="77777777" w:rsidR="001E77E0" w:rsidRPr="00874281" w:rsidRDefault="009729E6" w:rsidP="001E77E0">
      <w:pPr>
        <w:shd w:val="clear" w:color="auto" w:fill="FFFFFF"/>
        <w:ind w:firstLine="708"/>
        <w:contextualSpacing/>
        <w:rPr>
          <w:sz w:val="30"/>
          <w:szCs w:val="30"/>
        </w:rPr>
      </w:pPr>
      <w:hyperlink r:id="rId159" w:history="1">
        <w:r w:rsidR="001E77E0" w:rsidRPr="00874281">
          <w:rPr>
            <w:sz w:val="30"/>
            <w:szCs w:val="30"/>
          </w:rPr>
          <w:t>Тропические разноплодные</w:t>
        </w:r>
      </w:hyperlink>
      <w:r w:rsidR="001E77E0" w:rsidRPr="00874281">
        <w:rPr>
          <w:sz w:val="30"/>
          <w:szCs w:val="30"/>
        </w:rPr>
        <w:t xml:space="preserve">. Вечнозеленые плодовые культуры, в основном </w:t>
      </w:r>
      <w:proofErr w:type="spellStart"/>
      <w:r w:rsidR="001E77E0" w:rsidRPr="00874281">
        <w:rPr>
          <w:sz w:val="30"/>
          <w:szCs w:val="30"/>
        </w:rPr>
        <w:t>сочноплодные</w:t>
      </w:r>
      <w:proofErr w:type="spellEnd"/>
      <w:r w:rsidR="001E77E0" w:rsidRPr="00874281">
        <w:rPr>
          <w:sz w:val="30"/>
          <w:szCs w:val="30"/>
        </w:rPr>
        <w:t xml:space="preserve">, из разных ботанических семейств: </w:t>
      </w:r>
      <w:hyperlink r:id="rId160" w:history="1">
        <w:r w:rsidR="001E77E0" w:rsidRPr="00874281">
          <w:rPr>
            <w:sz w:val="30"/>
            <w:szCs w:val="30"/>
          </w:rPr>
          <w:t>банан</w:t>
        </w:r>
      </w:hyperlink>
      <w:r w:rsidR="001E77E0" w:rsidRPr="00874281">
        <w:rPr>
          <w:sz w:val="30"/>
          <w:szCs w:val="30"/>
        </w:rPr>
        <w:t xml:space="preserve">, </w:t>
      </w:r>
      <w:hyperlink r:id="rId161" w:history="1">
        <w:r w:rsidR="001E77E0" w:rsidRPr="00874281">
          <w:rPr>
            <w:sz w:val="30"/>
            <w:szCs w:val="30"/>
          </w:rPr>
          <w:t>ананас</w:t>
        </w:r>
      </w:hyperlink>
      <w:r w:rsidR="001E77E0" w:rsidRPr="00874281">
        <w:rPr>
          <w:sz w:val="30"/>
          <w:szCs w:val="30"/>
        </w:rPr>
        <w:t xml:space="preserve">, </w:t>
      </w:r>
      <w:hyperlink r:id="rId162" w:history="1">
        <w:r w:rsidR="001E77E0" w:rsidRPr="00874281">
          <w:rPr>
            <w:sz w:val="30"/>
            <w:szCs w:val="30"/>
          </w:rPr>
          <w:t>манго</w:t>
        </w:r>
      </w:hyperlink>
      <w:r w:rsidR="001E77E0" w:rsidRPr="00874281">
        <w:rPr>
          <w:sz w:val="30"/>
          <w:szCs w:val="30"/>
        </w:rPr>
        <w:t xml:space="preserve">, </w:t>
      </w:r>
      <w:hyperlink r:id="rId163" w:history="1">
        <w:r w:rsidR="001E77E0" w:rsidRPr="00874281">
          <w:rPr>
            <w:sz w:val="30"/>
            <w:szCs w:val="30"/>
          </w:rPr>
          <w:t>авокадо</w:t>
        </w:r>
      </w:hyperlink>
      <w:r w:rsidR="001E77E0" w:rsidRPr="00874281">
        <w:rPr>
          <w:sz w:val="30"/>
          <w:szCs w:val="30"/>
        </w:rPr>
        <w:t xml:space="preserve">, </w:t>
      </w:r>
      <w:hyperlink r:id="rId164" w:history="1">
        <w:r w:rsidR="001E77E0" w:rsidRPr="00874281">
          <w:rPr>
            <w:sz w:val="30"/>
            <w:szCs w:val="30"/>
          </w:rPr>
          <w:t>папайя</w:t>
        </w:r>
      </w:hyperlink>
      <w:r w:rsidR="001E77E0" w:rsidRPr="00874281">
        <w:rPr>
          <w:sz w:val="30"/>
          <w:szCs w:val="30"/>
        </w:rPr>
        <w:t xml:space="preserve">, </w:t>
      </w:r>
      <w:hyperlink r:id="rId165" w:history="1">
        <w:r w:rsidR="001E77E0" w:rsidRPr="00874281">
          <w:rPr>
            <w:sz w:val="30"/>
            <w:szCs w:val="30"/>
          </w:rPr>
          <w:t>гуайява</w:t>
        </w:r>
      </w:hyperlink>
      <w:r w:rsidR="001E77E0" w:rsidRPr="00874281">
        <w:rPr>
          <w:sz w:val="30"/>
          <w:szCs w:val="30"/>
        </w:rPr>
        <w:t xml:space="preserve">, </w:t>
      </w:r>
      <w:hyperlink r:id="rId166" w:history="1">
        <w:r w:rsidR="001E77E0" w:rsidRPr="00874281">
          <w:rPr>
            <w:sz w:val="30"/>
            <w:szCs w:val="30"/>
          </w:rPr>
          <w:t>хлебное дерево</w:t>
        </w:r>
      </w:hyperlink>
      <w:r w:rsidR="001E77E0" w:rsidRPr="00874281">
        <w:rPr>
          <w:sz w:val="30"/>
          <w:szCs w:val="30"/>
        </w:rPr>
        <w:t xml:space="preserve">, </w:t>
      </w:r>
      <w:hyperlink r:id="rId167" w:history="1">
        <w:proofErr w:type="spellStart"/>
        <w:r w:rsidR="001E77E0" w:rsidRPr="00874281">
          <w:rPr>
            <w:sz w:val="30"/>
            <w:szCs w:val="30"/>
          </w:rPr>
          <w:t>мангустан</w:t>
        </w:r>
        <w:proofErr w:type="spellEnd"/>
      </w:hyperlink>
      <w:r w:rsidR="001E77E0" w:rsidRPr="00874281">
        <w:rPr>
          <w:sz w:val="30"/>
          <w:szCs w:val="30"/>
        </w:rPr>
        <w:t xml:space="preserve">, </w:t>
      </w:r>
      <w:hyperlink r:id="rId168" w:history="1">
        <w:proofErr w:type="spellStart"/>
        <w:r w:rsidR="001E77E0" w:rsidRPr="00874281">
          <w:rPr>
            <w:sz w:val="30"/>
            <w:szCs w:val="30"/>
          </w:rPr>
          <w:t>рамбутан</w:t>
        </w:r>
        <w:proofErr w:type="spellEnd"/>
      </w:hyperlink>
      <w:r w:rsidR="001E77E0" w:rsidRPr="00874281">
        <w:rPr>
          <w:sz w:val="30"/>
          <w:szCs w:val="30"/>
        </w:rPr>
        <w:t xml:space="preserve">, </w:t>
      </w:r>
      <w:proofErr w:type="spellStart"/>
      <w:r w:rsidR="001E77E0" w:rsidRPr="00874281">
        <w:rPr>
          <w:sz w:val="30"/>
          <w:szCs w:val="30"/>
        </w:rPr>
        <w:t>пуласан</w:t>
      </w:r>
      <w:proofErr w:type="spellEnd"/>
      <w:r w:rsidR="001E77E0" w:rsidRPr="00874281">
        <w:rPr>
          <w:sz w:val="30"/>
          <w:szCs w:val="30"/>
        </w:rPr>
        <w:t xml:space="preserve">, </w:t>
      </w:r>
      <w:hyperlink r:id="rId169" w:history="1">
        <w:r w:rsidR="001E77E0" w:rsidRPr="00874281">
          <w:rPr>
            <w:sz w:val="30"/>
            <w:szCs w:val="30"/>
          </w:rPr>
          <w:t>дуриан</w:t>
        </w:r>
      </w:hyperlink>
      <w:r w:rsidR="001E77E0" w:rsidRPr="00874281">
        <w:rPr>
          <w:sz w:val="30"/>
          <w:szCs w:val="30"/>
        </w:rPr>
        <w:t xml:space="preserve">, </w:t>
      </w:r>
      <w:hyperlink r:id="rId170" w:history="1">
        <w:proofErr w:type="spellStart"/>
        <w:r w:rsidR="001E77E0" w:rsidRPr="00874281">
          <w:rPr>
            <w:sz w:val="30"/>
            <w:szCs w:val="30"/>
          </w:rPr>
          <w:t>личи</w:t>
        </w:r>
        <w:proofErr w:type="spellEnd"/>
      </w:hyperlink>
      <w:r w:rsidR="001E77E0" w:rsidRPr="00874281">
        <w:rPr>
          <w:sz w:val="30"/>
          <w:szCs w:val="30"/>
        </w:rPr>
        <w:t xml:space="preserve">, </w:t>
      </w:r>
      <w:proofErr w:type="spellStart"/>
      <w:r w:rsidR="001E77E0" w:rsidRPr="00874281">
        <w:rPr>
          <w:sz w:val="30"/>
          <w:szCs w:val="30"/>
        </w:rPr>
        <w:t>лонган</w:t>
      </w:r>
      <w:proofErr w:type="spellEnd"/>
      <w:r w:rsidR="001E77E0" w:rsidRPr="00874281">
        <w:rPr>
          <w:sz w:val="30"/>
          <w:szCs w:val="30"/>
        </w:rPr>
        <w:t xml:space="preserve">, </w:t>
      </w:r>
      <w:hyperlink r:id="rId171" w:history="1">
        <w:proofErr w:type="spellStart"/>
        <w:r w:rsidR="001E77E0" w:rsidRPr="00874281">
          <w:rPr>
            <w:sz w:val="30"/>
            <w:szCs w:val="30"/>
          </w:rPr>
          <w:t>анона</w:t>
        </w:r>
        <w:proofErr w:type="spellEnd"/>
      </w:hyperlink>
      <w:r w:rsidR="001E77E0" w:rsidRPr="00874281">
        <w:rPr>
          <w:sz w:val="30"/>
          <w:szCs w:val="30"/>
        </w:rPr>
        <w:t xml:space="preserve">, </w:t>
      </w:r>
      <w:hyperlink r:id="rId172" w:history="1">
        <w:proofErr w:type="spellStart"/>
        <w:r w:rsidR="001E77E0" w:rsidRPr="00874281">
          <w:rPr>
            <w:sz w:val="30"/>
            <w:szCs w:val="30"/>
          </w:rPr>
          <w:t>сапота</w:t>
        </w:r>
        <w:proofErr w:type="spellEnd"/>
      </w:hyperlink>
      <w:r w:rsidR="001E77E0" w:rsidRPr="00874281">
        <w:rPr>
          <w:sz w:val="30"/>
          <w:szCs w:val="30"/>
        </w:rPr>
        <w:t xml:space="preserve">, </w:t>
      </w:r>
      <w:hyperlink r:id="rId173" w:history="1">
        <w:r w:rsidR="001E77E0" w:rsidRPr="00874281">
          <w:rPr>
            <w:sz w:val="30"/>
            <w:szCs w:val="30"/>
          </w:rPr>
          <w:t>пассифлора</w:t>
        </w:r>
      </w:hyperlink>
      <w:r w:rsidR="001E77E0" w:rsidRPr="00874281">
        <w:rPr>
          <w:sz w:val="30"/>
          <w:szCs w:val="30"/>
        </w:rPr>
        <w:t xml:space="preserve">, </w:t>
      </w:r>
      <w:hyperlink r:id="rId174" w:history="1">
        <w:proofErr w:type="spellStart"/>
        <w:r w:rsidR="001E77E0" w:rsidRPr="00874281">
          <w:rPr>
            <w:sz w:val="30"/>
            <w:szCs w:val="30"/>
          </w:rPr>
          <w:t>карамбола</w:t>
        </w:r>
        <w:proofErr w:type="spellEnd"/>
      </w:hyperlink>
      <w:r w:rsidR="001E77E0" w:rsidRPr="00874281">
        <w:rPr>
          <w:sz w:val="30"/>
          <w:szCs w:val="30"/>
        </w:rPr>
        <w:t xml:space="preserve">, </w:t>
      </w:r>
      <w:hyperlink r:id="rId175" w:history="1">
        <w:proofErr w:type="spellStart"/>
        <w:r w:rsidR="001E77E0" w:rsidRPr="00874281">
          <w:rPr>
            <w:sz w:val="30"/>
            <w:szCs w:val="30"/>
          </w:rPr>
          <w:t>билимби</w:t>
        </w:r>
        <w:proofErr w:type="spellEnd"/>
      </w:hyperlink>
      <w:r w:rsidR="001E77E0" w:rsidRPr="00874281">
        <w:rPr>
          <w:sz w:val="30"/>
          <w:szCs w:val="30"/>
        </w:rPr>
        <w:t xml:space="preserve">, </w:t>
      </w:r>
      <w:hyperlink r:id="rId176" w:history="1">
        <w:proofErr w:type="spellStart"/>
        <w:r w:rsidR="001E77E0" w:rsidRPr="00874281">
          <w:rPr>
            <w:sz w:val="30"/>
            <w:szCs w:val="30"/>
          </w:rPr>
          <w:t>блихия</w:t>
        </w:r>
        <w:proofErr w:type="spellEnd"/>
      </w:hyperlink>
      <w:r w:rsidR="001E77E0" w:rsidRPr="00874281">
        <w:rPr>
          <w:sz w:val="30"/>
          <w:szCs w:val="30"/>
        </w:rPr>
        <w:t xml:space="preserve">, </w:t>
      </w:r>
      <w:hyperlink r:id="rId177" w:history="1">
        <w:r w:rsidR="001E77E0" w:rsidRPr="00874281">
          <w:rPr>
            <w:sz w:val="30"/>
            <w:szCs w:val="30"/>
          </w:rPr>
          <w:t>тамаринд</w:t>
        </w:r>
      </w:hyperlink>
      <w:r w:rsidR="001E77E0" w:rsidRPr="00874281">
        <w:rPr>
          <w:sz w:val="30"/>
          <w:szCs w:val="30"/>
        </w:rPr>
        <w:t xml:space="preserve">, </w:t>
      </w:r>
      <w:hyperlink r:id="rId178" w:history="1">
        <w:r w:rsidR="001E77E0" w:rsidRPr="00874281">
          <w:rPr>
            <w:sz w:val="30"/>
            <w:szCs w:val="30"/>
          </w:rPr>
          <w:t>томатное дерево</w:t>
        </w:r>
      </w:hyperlink>
      <w:r w:rsidR="001E77E0" w:rsidRPr="00874281">
        <w:rPr>
          <w:sz w:val="30"/>
          <w:szCs w:val="30"/>
        </w:rPr>
        <w:t xml:space="preserve">, </w:t>
      </w:r>
      <w:hyperlink r:id="rId179" w:history="1">
        <w:r w:rsidR="001E77E0" w:rsidRPr="00874281">
          <w:rPr>
            <w:sz w:val="30"/>
            <w:szCs w:val="30"/>
          </w:rPr>
          <w:t>опунция</w:t>
        </w:r>
      </w:hyperlink>
      <w:r w:rsidR="001E77E0" w:rsidRPr="00874281">
        <w:rPr>
          <w:sz w:val="30"/>
          <w:szCs w:val="30"/>
        </w:rPr>
        <w:t xml:space="preserve"> и другие плодовые кактусы, </w:t>
      </w:r>
      <w:hyperlink r:id="rId180" w:history="1">
        <w:proofErr w:type="spellStart"/>
        <w:r w:rsidR="001E77E0" w:rsidRPr="00874281">
          <w:rPr>
            <w:sz w:val="30"/>
            <w:szCs w:val="30"/>
          </w:rPr>
          <w:t>мальпигия</w:t>
        </w:r>
        <w:proofErr w:type="spellEnd"/>
      </w:hyperlink>
      <w:r w:rsidR="001E77E0" w:rsidRPr="00874281">
        <w:rPr>
          <w:sz w:val="30"/>
          <w:szCs w:val="30"/>
        </w:rPr>
        <w:t xml:space="preserve">, </w:t>
      </w:r>
      <w:hyperlink r:id="rId181" w:history="1">
        <w:r w:rsidR="001E77E0" w:rsidRPr="00874281">
          <w:rPr>
            <w:sz w:val="30"/>
            <w:szCs w:val="30"/>
          </w:rPr>
          <w:t>финиковая пальма</w:t>
        </w:r>
      </w:hyperlink>
      <w:r w:rsidR="001E77E0" w:rsidRPr="00874281">
        <w:rPr>
          <w:sz w:val="30"/>
          <w:szCs w:val="30"/>
        </w:rPr>
        <w:t xml:space="preserve">, сахарная пальма, винная пальма, </w:t>
      </w:r>
      <w:proofErr w:type="spellStart"/>
      <w:r w:rsidR="001E77E0" w:rsidRPr="00874281">
        <w:rPr>
          <w:sz w:val="30"/>
          <w:szCs w:val="30"/>
        </w:rPr>
        <w:t>салакка</w:t>
      </w:r>
      <w:proofErr w:type="spellEnd"/>
      <w:r w:rsidR="001E77E0" w:rsidRPr="00874281">
        <w:rPr>
          <w:sz w:val="30"/>
          <w:szCs w:val="30"/>
        </w:rPr>
        <w:t>.</w:t>
      </w:r>
    </w:p>
    <w:p w14:paraId="5DCF387D" w14:textId="4A9FE85A" w:rsidR="001E77E0" w:rsidRPr="00874281" w:rsidRDefault="001E77E0" w:rsidP="001E77E0">
      <w:pPr>
        <w:shd w:val="clear" w:color="auto" w:fill="FFFFFF"/>
        <w:contextualSpacing/>
        <w:rPr>
          <w:sz w:val="30"/>
          <w:szCs w:val="30"/>
        </w:rPr>
      </w:pPr>
      <w:r w:rsidRPr="00874281">
        <w:rPr>
          <w:sz w:val="30"/>
          <w:szCs w:val="30"/>
        </w:rPr>
        <w:t>(СЛАЙД 2</w:t>
      </w:r>
      <w:r w:rsidR="00C5709B">
        <w:rPr>
          <w:sz w:val="30"/>
          <w:szCs w:val="30"/>
        </w:rPr>
        <w:t>5</w:t>
      </w:r>
      <w:r w:rsidRPr="00874281">
        <w:rPr>
          <w:sz w:val="30"/>
          <w:szCs w:val="30"/>
        </w:rPr>
        <w:t>)</w:t>
      </w:r>
    </w:p>
    <w:p w14:paraId="71B6E9C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На сегодняшний день 90% сбыта бананов по всему миру осуществляют всего 5 компаний: Американские (</w:t>
      </w:r>
      <w:proofErr w:type="spellStart"/>
      <w:r w:rsidRPr="00874281">
        <w:rPr>
          <w:rFonts w:eastAsia="Times New Roman"/>
          <w:sz w:val="30"/>
          <w:szCs w:val="30"/>
        </w:rPr>
        <w:t>Chiquita</w:t>
      </w:r>
      <w:proofErr w:type="spellEnd"/>
      <w:r w:rsidRPr="00874281">
        <w:rPr>
          <w:rFonts w:eastAsia="Times New Roman"/>
          <w:sz w:val="30"/>
          <w:szCs w:val="30"/>
        </w:rPr>
        <w:t xml:space="preserve">, </w:t>
      </w:r>
      <w:proofErr w:type="spellStart"/>
      <w:r w:rsidRPr="00874281">
        <w:rPr>
          <w:rFonts w:eastAsia="Times New Roman"/>
          <w:sz w:val="30"/>
          <w:szCs w:val="30"/>
        </w:rPr>
        <w:t>Dole</w:t>
      </w:r>
      <w:proofErr w:type="spellEnd"/>
      <w:r w:rsidRPr="00874281">
        <w:rPr>
          <w:rFonts w:eastAsia="Times New Roman"/>
          <w:sz w:val="30"/>
          <w:szCs w:val="30"/>
        </w:rPr>
        <w:t>), Чилийская (</w:t>
      </w:r>
      <w:proofErr w:type="spellStart"/>
      <w:r w:rsidRPr="00874281">
        <w:rPr>
          <w:rFonts w:eastAsia="Times New Roman"/>
          <w:sz w:val="30"/>
          <w:szCs w:val="30"/>
        </w:rPr>
        <w:t>Del</w:t>
      </w:r>
      <w:proofErr w:type="spellEnd"/>
      <w:r w:rsidRPr="00874281">
        <w:rPr>
          <w:rFonts w:eastAsia="Times New Roman"/>
          <w:sz w:val="30"/>
          <w:szCs w:val="30"/>
        </w:rPr>
        <w:t xml:space="preserve"> </w:t>
      </w:r>
      <w:proofErr w:type="spellStart"/>
      <w:r w:rsidRPr="00874281">
        <w:rPr>
          <w:rFonts w:eastAsia="Times New Roman"/>
          <w:sz w:val="30"/>
          <w:szCs w:val="30"/>
        </w:rPr>
        <w:t>Monte</w:t>
      </w:r>
      <w:proofErr w:type="spellEnd"/>
      <w:r w:rsidRPr="00874281">
        <w:rPr>
          <w:rFonts w:eastAsia="Times New Roman"/>
          <w:sz w:val="30"/>
          <w:szCs w:val="30"/>
        </w:rPr>
        <w:t>), Ирландская (</w:t>
      </w:r>
      <w:proofErr w:type="spellStart"/>
      <w:r w:rsidRPr="00874281">
        <w:rPr>
          <w:rFonts w:eastAsia="Times New Roman"/>
          <w:sz w:val="30"/>
          <w:szCs w:val="30"/>
        </w:rPr>
        <w:t>Fyffes</w:t>
      </w:r>
      <w:proofErr w:type="spellEnd"/>
      <w:r w:rsidRPr="00874281">
        <w:rPr>
          <w:rFonts w:eastAsia="Times New Roman"/>
          <w:sz w:val="30"/>
          <w:szCs w:val="30"/>
        </w:rPr>
        <w:t>), Эквадор (</w:t>
      </w:r>
      <w:proofErr w:type="spellStart"/>
      <w:r w:rsidRPr="00874281">
        <w:rPr>
          <w:rFonts w:eastAsia="Times New Roman"/>
          <w:sz w:val="30"/>
          <w:szCs w:val="30"/>
        </w:rPr>
        <w:t>and</w:t>
      </w:r>
      <w:proofErr w:type="spellEnd"/>
      <w:r w:rsidRPr="00874281">
        <w:rPr>
          <w:rFonts w:eastAsia="Times New Roman"/>
          <w:sz w:val="30"/>
          <w:szCs w:val="30"/>
        </w:rPr>
        <w:t xml:space="preserve"> </w:t>
      </w:r>
      <w:proofErr w:type="spellStart"/>
      <w:r w:rsidRPr="00874281">
        <w:rPr>
          <w:rFonts w:eastAsia="Times New Roman"/>
          <w:sz w:val="30"/>
          <w:szCs w:val="30"/>
        </w:rPr>
        <w:t>Noboa</w:t>
      </w:r>
      <w:proofErr w:type="spellEnd"/>
      <w:r w:rsidRPr="00874281">
        <w:rPr>
          <w:rFonts w:eastAsia="Times New Roman"/>
          <w:sz w:val="30"/>
          <w:szCs w:val="30"/>
        </w:rPr>
        <w:t>, или “</w:t>
      </w:r>
      <w:proofErr w:type="spellStart"/>
      <w:r w:rsidRPr="00874281">
        <w:rPr>
          <w:rFonts w:eastAsia="Times New Roman"/>
          <w:sz w:val="30"/>
          <w:szCs w:val="30"/>
        </w:rPr>
        <w:t>Bonita</w:t>
      </w:r>
      <w:proofErr w:type="spellEnd"/>
      <w:r w:rsidRPr="00874281">
        <w:rPr>
          <w:rFonts w:eastAsia="Times New Roman"/>
          <w:sz w:val="30"/>
          <w:szCs w:val="30"/>
        </w:rPr>
        <w:t>”). Но доставка в Россию из большинства этих стран будет обходиться слишком дорого, что, несомненно, отразится на стоимости товара, поэтому есть смысл искать производителей наиболее близких географически. Наиболее выгодными для сотрудничества с этой точки зрения являются поставщики из Эквадора. Кроме этого, крупными производителями продукта являются Коста-Рика, Филиппины, Колумбия, Китай и Индия.</w:t>
      </w:r>
    </w:p>
    <w:p w14:paraId="113447E0" w14:textId="1D709B3C" w:rsidR="001E77E0" w:rsidRPr="00874281" w:rsidRDefault="001E77E0" w:rsidP="001E77E0">
      <w:pPr>
        <w:shd w:val="clear" w:color="auto" w:fill="FFFFFF"/>
        <w:contextualSpacing/>
        <w:rPr>
          <w:sz w:val="30"/>
          <w:szCs w:val="30"/>
        </w:rPr>
      </w:pPr>
      <w:r w:rsidRPr="00874281">
        <w:rPr>
          <w:sz w:val="30"/>
          <w:szCs w:val="30"/>
        </w:rPr>
        <w:t>(СЛАЙД 2</w:t>
      </w:r>
      <w:r w:rsidR="00C5709B">
        <w:rPr>
          <w:sz w:val="30"/>
          <w:szCs w:val="30"/>
        </w:rPr>
        <w:t>6</w:t>
      </w:r>
      <w:r w:rsidRPr="00874281">
        <w:rPr>
          <w:sz w:val="30"/>
          <w:szCs w:val="30"/>
        </w:rPr>
        <w:t>)</w:t>
      </w:r>
    </w:p>
    <w:p w14:paraId="1DB60D28" w14:textId="77777777" w:rsidR="001E77E0" w:rsidRPr="00874281" w:rsidRDefault="001E77E0" w:rsidP="001E77E0">
      <w:pPr>
        <w:shd w:val="clear" w:color="auto" w:fill="FFFFFF"/>
        <w:ind w:firstLine="708"/>
        <w:contextualSpacing/>
        <w:rPr>
          <w:sz w:val="30"/>
          <w:szCs w:val="30"/>
        </w:rPr>
      </w:pPr>
      <w:r w:rsidRPr="00874281">
        <w:rPr>
          <w:sz w:val="30"/>
          <w:szCs w:val="30"/>
        </w:rPr>
        <w:t xml:space="preserve">Ананасы занимают второе место среди фруктов по объему потребления в мире, составляя порядка 20% мирового производства тропических фруктов. Около 70% всех выращенных ананасов традиционно употребляется в свежем виде в самих странах, где выращивают ананасы. «Родиной» ананаса считают Бразилию и Парагвай, где эти фрукты были окультурены. Бразилия, Таиланд, Филиппины, Китай являются основными производителями ананаса в мире, выращивая более половины от общего объема производства. Другими крупными производителями называют Индию, Нигерию, Кению, Индонезию, Мексику и Коста-Рику. </w:t>
      </w:r>
    </w:p>
    <w:p w14:paraId="6C237485" w14:textId="411FF67F" w:rsidR="001E77E0" w:rsidRPr="00874281" w:rsidRDefault="001E77E0" w:rsidP="001E77E0">
      <w:pPr>
        <w:shd w:val="clear" w:color="auto" w:fill="FFFFFF"/>
        <w:contextualSpacing/>
        <w:rPr>
          <w:sz w:val="30"/>
          <w:szCs w:val="30"/>
        </w:rPr>
      </w:pPr>
      <w:r w:rsidRPr="00874281">
        <w:rPr>
          <w:sz w:val="30"/>
          <w:szCs w:val="30"/>
        </w:rPr>
        <w:t>(СЛАЙД 2</w:t>
      </w:r>
      <w:r w:rsidR="00FD4BA2">
        <w:rPr>
          <w:sz w:val="30"/>
          <w:szCs w:val="30"/>
        </w:rPr>
        <w:t>7</w:t>
      </w:r>
      <w:r w:rsidRPr="00874281">
        <w:rPr>
          <w:sz w:val="30"/>
          <w:szCs w:val="30"/>
        </w:rPr>
        <w:t>)</w:t>
      </w:r>
    </w:p>
    <w:p w14:paraId="273A0CFA" w14:textId="77777777" w:rsidR="001E77E0" w:rsidRPr="00874281" w:rsidRDefault="001E77E0" w:rsidP="001E77E0">
      <w:pPr>
        <w:shd w:val="clear" w:color="auto" w:fill="FFFFFF"/>
        <w:ind w:firstLine="708"/>
        <w:contextualSpacing/>
        <w:rPr>
          <w:sz w:val="30"/>
          <w:szCs w:val="30"/>
        </w:rPr>
      </w:pPr>
      <w:proofErr w:type="spellStart"/>
      <w:r w:rsidRPr="00874281">
        <w:rPr>
          <w:sz w:val="30"/>
          <w:szCs w:val="30"/>
        </w:rPr>
        <w:t>Виноградовые</w:t>
      </w:r>
      <w:proofErr w:type="spellEnd"/>
      <w:r w:rsidRPr="00874281">
        <w:rPr>
          <w:sz w:val="30"/>
          <w:szCs w:val="30"/>
        </w:rPr>
        <w:t xml:space="preserve">. Растения, относящиеся к семейству </w:t>
      </w:r>
      <w:proofErr w:type="spellStart"/>
      <w:r w:rsidRPr="00874281">
        <w:rPr>
          <w:sz w:val="30"/>
          <w:szCs w:val="30"/>
        </w:rPr>
        <w:t>Виноградовые</w:t>
      </w:r>
      <w:proofErr w:type="spellEnd"/>
      <w:r w:rsidRPr="00874281">
        <w:rPr>
          <w:sz w:val="30"/>
          <w:szCs w:val="30"/>
        </w:rPr>
        <w:t xml:space="preserve">, среди которых наибольшее распространение и практическое применение получил род </w:t>
      </w:r>
      <w:proofErr w:type="spellStart"/>
      <w:r w:rsidRPr="00874281">
        <w:rPr>
          <w:sz w:val="30"/>
          <w:szCs w:val="30"/>
        </w:rPr>
        <w:t>Витис</w:t>
      </w:r>
      <w:proofErr w:type="spellEnd"/>
      <w:r w:rsidRPr="00874281">
        <w:rPr>
          <w:sz w:val="30"/>
          <w:szCs w:val="30"/>
        </w:rPr>
        <w:t>, включающий около 70 видов. Возделываются для получения вина, столового винограда и на сушку в умеренной, субтропической и тропической зонах.</w:t>
      </w:r>
    </w:p>
    <w:p w14:paraId="791093A1" w14:textId="427075B8" w:rsidR="001E77E0" w:rsidRPr="00874281" w:rsidRDefault="001E77E0" w:rsidP="001E77E0">
      <w:pPr>
        <w:shd w:val="clear" w:color="auto" w:fill="FFFFFF"/>
        <w:contextualSpacing/>
        <w:rPr>
          <w:sz w:val="30"/>
          <w:szCs w:val="30"/>
        </w:rPr>
      </w:pPr>
      <w:r w:rsidRPr="00874281">
        <w:rPr>
          <w:sz w:val="30"/>
          <w:szCs w:val="30"/>
        </w:rPr>
        <w:t xml:space="preserve">(СЛАЙД </w:t>
      </w:r>
      <w:r w:rsidR="00FD4BA2">
        <w:rPr>
          <w:sz w:val="30"/>
          <w:szCs w:val="30"/>
        </w:rPr>
        <w:t>28</w:t>
      </w:r>
      <w:r w:rsidRPr="00874281">
        <w:rPr>
          <w:sz w:val="30"/>
          <w:szCs w:val="30"/>
        </w:rPr>
        <w:t>)</w:t>
      </w:r>
    </w:p>
    <w:p w14:paraId="0BFC8C44" w14:textId="2AB8CBDF" w:rsidR="001E77E0" w:rsidRPr="00874281" w:rsidRDefault="001E77E0" w:rsidP="001E77E0">
      <w:pPr>
        <w:shd w:val="clear" w:color="auto" w:fill="FFFFFF"/>
        <w:contextualSpacing/>
        <w:rPr>
          <w:sz w:val="30"/>
          <w:szCs w:val="30"/>
        </w:rPr>
      </w:pPr>
      <w:r w:rsidRPr="00874281">
        <w:rPr>
          <w:sz w:val="30"/>
          <w:szCs w:val="30"/>
        </w:rPr>
        <w:t>Видеофильм: «</w:t>
      </w:r>
      <w:r w:rsidR="00FD4BA2">
        <w:rPr>
          <w:sz w:val="30"/>
          <w:szCs w:val="30"/>
        </w:rPr>
        <w:t>Белорусское плодоводство и овощеводство</w:t>
      </w:r>
      <w:r w:rsidRPr="00874281">
        <w:rPr>
          <w:sz w:val="30"/>
          <w:szCs w:val="30"/>
        </w:rPr>
        <w:t>»</w:t>
      </w:r>
    </w:p>
    <w:p w14:paraId="729DBB15" w14:textId="3F0E7EB1" w:rsidR="001E77E0" w:rsidRPr="00874281" w:rsidRDefault="001E77E0" w:rsidP="001E77E0">
      <w:pPr>
        <w:shd w:val="clear" w:color="auto" w:fill="FFFFFF"/>
        <w:contextualSpacing/>
        <w:rPr>
          <w:sz w:val="30"/>
          <w:szCs w:val="30"/>
        </w:rPr>
      </w:pPr>
      <w:r w:rsidRPr="00874281">
        <w:rPr>
          <w:sz w:val="30"/>
          <w:szCs w:val="30"/>
        </w:rPr>
        <w:t xml:space="preserve">(СЛАЙД </w:t>
      </w:r>
      <w:r w:rsidR="00FD4BA2">
        <w:rPr>
          <w:sz w:val="30"/>
          <w:szCs w:val="30"/>
        </w:rPr>
        <w:t>29</w:t>
      </w:r>
      <w:r w:rsidRPr="00874281">
        <w:rPr>
          <w:sz w:val="30"/>
          <w:szCs w:val="30"/>
        </w:rPr>
        <w:t>)</w:t>
      </w:r>
    </w:p>
    <w:p w14:paraId="281EFF2E" w14:textId="77777777" w:rsidR="001E77E0" w:rsidRPr="00874281" w:rsidRDefault="001E77E0" w:rsidP="001E77E0">
      <w:pPr>
        <w:shd w:val="clear" w:color="auto" w:fill="FFFFFF"/>
        <w:contextualSpacing/>
        <w:rPr>
          <w:sz w:val="30"/>
          <w:szCs w:val="30"/>
        </w:rPr>
      </w:pPr>
      <w:r w:rsidRPr="00874281">
        <w:rPr>
          <w:sz w:val="30"/>
          <w:szCs w:val="30"/>
        </w:rPr>
        <w:t>Фрукты и ягоды относятся к скоропортящимся продуктам. Для сохранения их полезных свойств важно правильно выбрать способы их хранения.</w:t>
      </w:r>
    </w:p>
    <w:p w14:paraId="48304693" w14:textId="07ED25EB" w:rsidR="001E77E0" w:rsidRPr="00874281" w:rsidRDefault="001E77E0" w:rsidP="001E77E0">
      <w:pPr>
        <w:shd w:val="clear" w:color="auto" w:fill="FFFFFF"/>
        <w:ind w:left="141" w:firstLine="567"/>
        <w:contextualSpacing/>
        <w:rPr>
          <w:sz w:val="30"/>
          <w:szCs w:val="30"/>
        </w:rPr>
      </w:pPr>
      <w:r w:rsidRPr="00874281">
        <w:rPr>
          <w:sz w:val="30"/>
          <w:szCs w:val="30"/>
        </w:rPr>
        <w:lastRenderedPageBreak/>
        <w:t>(СЛАЙД 3</w:t>
      </w:r>
      <w:r w:rsidR="00FD4BA2">
        <w:rPr>
          <w:sz w:val="30"/>
          <w:szCs w:val="30"/>
        </w:rPr>
        <w:t>0</w:t>
      </w:r>
      <w:r w:rsidRPr="00874281">
        <w:rPr>
          <w:sz w:val="30"/>
          <w:szCs w:val="30"/>
        </w:rPr>
        <w:t>)</w:t>
      </w:r>
    </w:p>
    <w:p w14:paraId="7F105E73" w14:textId="77777777" w:rsidR="001E77E0" w:rsidRPr="00874281" w:rsidRDefault="001E77E0" w:rsidP="001E77E0">
      <w:pPr>
        <w:shd w:val="clear" w:color="auto" w:fill="FFFFFF"/>
        <w:ind w:firstLine="708"/>
        <w:contextualSpacing/>
        <w:rPr>
          <w:sz w:val="30"/>
          <w:szCs w:val="30"/>
        </w:rPr>
      </w:pPr>
      <w:r w:rsidRPr="00874281">
        <w:rPr>
          <w:sz w:val="30"/>
          <w:szCs w:val="30"/>
        </w:rPr>
        <w:t xml:space="preserve">Хозяйственное значение плодоводства определяется высокой ценностью плодов и ягод в питании человека. </w:t>
      </w:r>
    </w:p>
    <w:p w14:paraId="320454F1" w14:textId="35306543"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Они содержат витамины, сахара, органические кислоты, белки, жиры, минеральные соли, дубильные, пектиновые, ароматические, биологически активные соединения – всего более 60 элементов. Эти вещества находятся в плодах в виде соединений, легкоусвояемых организмом человека, и играют важную роль в обмене веществ. Плоды – сырье для перерабатывающей промышленности, из них изготовляют натуральные соки, повидла, джемы, цукаты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6B3B826E" w14:textId="0092487C" w:rsidR="001E77E0" w:rsidRPr="00874281" w:rsidRDefault="001E77E0" w:rsidP="001E77E0">
      <w:pPr>
        <w:shd w:val="clear" w:color="auto" w:fill="FFFFFF"/>
        <w:contextualSpacing/>
        <w:rPr>
          <w:sz w:val="30"/>
          <w:szCs w:val="30"/>
        </w:rPr>
      </w:pPr>
      <w:r w:rsidRPr="00874281">
        <w:rPr>
          <w:sz w:val="30"/>
          <w:szCs w:val="30"/>
        </w:rPr>
        <w:t>(СЛАЙД 3</w:t>
      </w:r>
      <w:r w:rsidR="00FD4BA2">
        <w:rPr>
          <w:sz w:val="30"/>
          <w:szCs w:val="30"/>
        </w:rPr>
        <w:t>1</w:t>
      </w:r>
      <w:r w:rsidRPr="00874281">
        <w:rPr>
          <w:sz w:val="30"/>
          <w:szCs w:val="30"/>
        </w:rPr>
        <w:t>)</w:t>
      </w:r>
    </w:p>
    <w:p w14:paraId="6507B0D7" w14:textId="77777777" w:rsidR="001E77E0" w:rsidRPr="00874281" w:rsidRDefault="001E77E0" w:rsidP="001E77E0">
      <w:pPr>
        <w:shd w:val="clear" w:color="auto" w:fill="FFFFFF"/>
        <w:contextualSpacing/>
        <w:rPr>
          <w:sz w:val="30"/>
          <w:szCs w:val="30"/>
        </w:rPr>
      </w:pPr>
      <w:r w:rsidRPr="00874281">
        <w:rPr>
          <w:sz w:val="30"/>
          <w:szCs w:val="30"/>
        </w:rPr>
        <w:t>Среди продуктов питания фрукты и ягоды, наряду с овощами, являются самыми низкокалорийными, но наиболее богатыми витаминами.</w:t>
      </w:r>
    </w:p>
    <w:p w14:paraId="7318241C" w14:textId="1F6F922A" w:rsidR="001E77E0" w:rsidRPr="00874281" w:rsidRDefault="001E77E0" w:rsidP="001E77E0">
      <w:pPr>
        <w:shd w:val="clear" w:color="auto" w:fill="FFFFFF"/>
        <w:contextualSpacing/>
        <w:rPr>
          <w:sz w:val="30"/>
          <w:szCs w:val="30"/>
        </w:rPr>
      </w:pPr>
      <w:r w:rsidRPr="00874281">
        <w:rPr>
          <w:sz w:val="30"/>
          <w:szCs w:val="30"/>
        </w:rPr>
        <w:t>(СЛАЙД 3</w:t>
      </w:r>
      <w:r w:rsidR="00FD4BA2">
        <w:rPr>
          <w:sz w:val="30"/>
          <w:szCs w:val="30"/>
        </w:rPr>
        <w:t>2</w:t>
      </w:r>
      <w:r w:rsidRPr="00874281">
        <w:rPr>
          <w:sz w:val="30"/>
          <w:szCs w:val="30"/>
        </w:rPr>
        <w:t>, 3</w:t>
      </w:r>
      <w:r w:rsidR="00FD4BA2">
        <w:rPr>
          <w:sz w:val="30"/>
          <w:szCs w:val="30"/>
        </w:rPr>
        <w:t>3</w:t>
      </w:r>
      <w:r w:rsidRPr="00874281">
        <w:rPr>
          <w:sz w:val="30"/>
          <w:szCs w:val="30"/>
        </w:rPr>
        <w:t>)</w:t>
      </w:r>
    </w:p>
    <w:p w14:paraId="002E379E"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Одним из наиболее важных для человека является витамин С, суточная потребность в нем в разы превышает потребность в остальных витаминах – в среднем 100–150 мг витамина в день, а при высоких физических нагрузках – до 200–250 мг. Дефицит же ее снижает сопротивляемость к неблагоприятным факторам внешней среды. Менее устойчивым становится организм и к действию токсических веществ. Нарушается работа иммунной системы, и человек может оказаться легкой добычей для болезнетворных бактерий и вирусов. При выраженном авитаминозе появляются характерные признаки цинги – кровоточивость десен, точечные, а затем и обширные кровоизлияния в кожу, мышцы и суставы, особенно на ногах. </w:t>
      </w:r>
    </w:p>
    <w:p w14:paraId="08185C2D" w14:textId="77777777" w:rsidR="001E77E0" w:rsidRPr="00874281" w:rsidRDefault="001E77E0" w:rsidP="001E77E0">
      <w:pPr>
        <w:ind w:firstLine="720"/>
        <w:contextualSpacing/>
        <w:rPr>
          <w:rFonts w:eastAsia="Times New Roman"/>
          <w:spacing w:val="-4"/>
          <w:sz w:val="30"/>
          <w:szCs w:val="30"/>
        </w:rPr>
      </w:pPr>
      <w:r w:rsidRPr="00874281">
        <w:rPr>
          <w:rFonts w:eastAsia="Times New Roman"/>
          <w:spacing w:val="-4"/>
          <w:sz w:val="30"/>
          <w:szCs w:val="30"/>
        </w:rPr>
        <w:t>Чем больше мы потребляем белка, тем больше нам нужно аскорбиновой кислоты, потому что, в отличие от углеводов, белки подобны сырым дровам. Процесс окисления происходит у белков с большим количеством «копоти и сажи», представляющих собой не до конца окисленные продукты, загрязняющие внутреннюю среду организма. Чтобы перевести недоокисленные продукты в вещества, легко усваиваемые и выводимые из организма, необходима активная аэрация, то есть снабжение кислородом, что возможно при усиленном дыхании. Но усиленное дыхание имеет большой недостаток – вымывание из крови углекислоты. Наиболее просто выполнимым и безвредным для организма решением этой проблемы является введение дополнительного окислителя – аскорбиновой кислоты.</w:t>
      </w:r>
    </w:p>
    <w:p w14:paraId="2994F188"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Самой надежной профилактикой витаминной недостаточности является, конечно же, здоровая натуральная пища. Чемпионом по содержанию витамина С является шиповник. Богаты им также черноплодная рябина, облепиха, лимоны, апельсины, капуста, зелень молодой репы, помидоры, черная смородина, красный перец.</w:t>
      </w:r>
    </w:p>
    <w:p w14:paraId="5202C5B0" w14:textId="40EA0628" w:rsidR="001E77E0" w:rsidRPr="00874281" w:rsidRDefault="001E77E0" w:rsidP="001E77E0">
      <w:pPr>
        <w:shd w:val="clear" w:color="auto" w:fill="FFFFFF"/>
        <w:contextualSpacing/>
        <w:rPr>
          <w:sz w:val="30"/>
          <w:szCs w:val="30"/>
        </w:rPr>
      </w:pPr>
      <w:r w:rsidRPr="00874281">
        <w:rPr>
          <w:sz w:val="30"/>
          <w:szCs w:val="30"/>
        </w:rPr>
        <w:t>(СЛАЙД 3</w:t>
      </w:r>
      <w:r w:rsidR="00FD4BA2">
        <w:rPr>
          <w:sz w:val="30"/>
          <w:szCs w:val="30"/>
        </w:rPr>
        <w:t>4</w:t>
      </w:r>
      <w:r w:rsidRPr="00874281">
        <w:rPr>
          <w:sz w:val="30"/>
          <w:szCs w:val="30"/>
        </w:rPr>
        <w:t>)</w:t>
      </w:r>
    </w:p>
    <w:p w14:paraId="4F66D2FB"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lastRenderedPageBreak/>
        <w:t xml:space="preserve">Кроме витаминов, фрукты, ягоды и овощи богаты пигментами, обеспечивающими им ту или иную окраску. Но кроме яркого окрашивания они принимают активное участие в регуляции биохимических процессов в нашем организме. Так, красную окраску плодам придает </w:t>
      </w:r>
      <w:proofErr w:type="spellStart"/>
      <w:r w:rsidRPr="00874281">
        <w:rPr>
          <w:rFonts w:eastAsia="Times New Roman"/>
          <w:sz w:val="30"/>
          <w:szCs w:val="30"/>
        </w:rPr>
        <w:t>ликопин</w:t>
      </w:r>
      <w:proofErr w:type="spellEnd"/>
      <w:r w:rsidRPr="00874281">
        <w:rPr>
          <w:rFonts w:eastAsia="Times New Roman"/>
          <w:sz w:val="30"/>
          <w:szCs w:val="30"/>
        </w:rPr>
        <w:t xml:space="preserve">, он снижает риск онкологии, защищает клетки от преждевременного старения, нормализует холестерин. Каротин, придающий желтую окраску, повышает остроту зрения, снижает риск развития онкологии, укрепляет сосуды, ногти и волосы. Хлорофилл, зеленый пигмент, повышает количество кислорода в крови, способствует заживлению ран, защищает от воздействия канцерогенов и токсинов. </w:t>
      </w:r>
      <w:proofErr w:type="spellStart"/>
      <w:r w:rsidRPr="00874281">
        <w:rPr>
          <w:rFonts w:eastAsia="Times New Roman"/>
          <w:sz w:val="30"/>
          <w:szCs w:val="30"/>
        </w:rPr>
        <w:t>Алицин</w:t>
      </w:r>
      <w:proofErr w:type="spellEnd"/>
      <w:r w:rsidRPr="00874281">
        <w:rPr>
          <w:rFonts w:eastAsia="Times New Roman"/>
          <w:sz w:val="30"/>
          <w:szCs w:val="30"/>
        </w:rPr>
        <w:t>, белый пигмент, поддерживает остроту зрения, активирует мозговую деятельность, способствует восстановлению после физических нагрузок. Антоциан, придающий сине-фиолетовую окраску, снижает уровень холестерина, нормализует давление, предотвращает невралгию и бактериальные инфекции.</w:t>
      </w:r>
    </w:p>
    <w:p w14:paraId="36B8C7D8" w14:textId="72AC5926" w:rsidR="001E77E0" w:rsidRPr="00874281" w:rsidRDefault="001E77E0" w:rsidP="001E77E0">
      <w:pPr>
        <w:shd w:val="clear" w:color="auto" w:fill="FFFFFF"/>
        <w:contextualSpacing/>
        <w:rPr>
          <w:sz w:val="30"/>
          <w:szCs w:val="30"/>
        </w:rPr>
      </w:pPr>
      <w:r w:rsidRPr="00874281">
        <w:rPr>
          <w:sz w:val="30"/>
          <w:szCs w:val="30"/>
        </w:rPr>
        <w:t>(СЛАЙД 3</w:t>
      </w:r>
      <w:r w:rsidR="00FD4BA2">
        <w:rPr>
          <w:sz w:val="30"/>
          <w:szCs w:val="30"/>
        </w:rPr>
        <w:t>5</w:t>
      </w:r>
      <w:r w:rsidRPr="00874281">
        <w:rPr>
          <w:sz w:val="30"/>
          <w:szCs w:val="30"/>
        </w:rPr>
        <w:t>)</w:t>
      </w:r>
    </w:p>
    <w:p w14:paraId="69D76915" w14:textId="77777777" w:rsidR="001E77E0" w:rsidRPr="00874281" w:rsidRDefault="001E77E0" w:rsidP="001E77E0">
      <w:pPr>
        <w:shd w:val="clear" w:color="auto" w:fill="FFFFFF"/>
        <w:contextualSpacing/>
        <w:rPr>
          <w:sz w:val="30"/>
          <w:szCs w:val="30"/>
        </w:rPr>
      </w:pPr>
      <w:r w:rsidRPr="00874281">
        <w:rPr>
          <w:sz w:val="30"/>
          <w:szCs w:val="30"/>
        </w:rPr>
        <w:t>Наибольшую ценность имеют свежие фрукты и ягоды, поэтому нужно запасаться витаминами, минералами и другими полезными веществами, содержащимися в них, в период их созревания.</w:t>
      </w:r>
    </w:p>
    <w:p w14:paraId="07E72CA4" w14:textId="659B25DA" w:rsidR="001E77E0" w:rsidRPr="00874281" w:rsidRDefault="001E77E0" w:rsidP="001E77E0">
      <w:pPr>
        <w:shd w:val="clear" w:color="auto" w:fill="FFFFFF"/>
        <w:contextualSpacing/>
        <w:rPr>
          <w:sz w:val="30"/>
          <w:szCs w:val="30"/>
        </w:rPr>
      </w:pPr>
      <w:r w:rsidRPr="00874281">
        <w:rPr>
          <w:sz w:val="30"/>
          <w:szCs w:val="30"/>
        </w:rPr>
        <w:t>(СЛАЙД 3</w:t>
      </w:r>
      <w:r w:rsidR="00FD4BA2">
        <w:rPr>
          <w:sz w:val="30"/>
          <w:szCs w:val="30"/>
        </w:rPr>
        <w:t>6</w:t>
      </w:r>
      <w:r w:rsidRPr="00874281">
        <w:rPr>
          <w:sz w:val="30"/>
          <w:szCs w:val="30"/>
        </w:rPr>
        <w:t>)</w:t>
      </w:r>
    </w:p>
    <w:p w14:paraId="4AA8332B" w14:textId="77777777" w:rsidR="001E77E0" w:rsidRPr="00874281" w:rsidRDefault="001E77E0" w:rsidP="001E77E0">
      <w:pPr>
        <w:shd w:val="clear" w:color="auto" w:fill="FFFFFF"/>
        <w:contextualSpacing/>
        <w:rPr>
          <w:sz w:val="30"/>
          <w:szCs w:val="30"/>
        </w:rPr>
      </w:pPr>
      <w:r w:rsidRPr="00874281">
        <w:rPr>
          <w:sz w:val="30"/>
          <w:szCs w:val="30"/>
        </w:rPr>
        <w:t>Как правило, фрукты и ягоды, в отличие от овощей, выращиваются в открытом грунте, поэтому поступление их на прилавки магазинов связано с наступлением времени сбора урожая в той или иной части мира.</w:t>
      </w:r>
    </w:p>
    <w:p w14:paraId="31BFDD2D" w14:textId="29651E36" w:rsidR="001E77E0" w:rsidRPr="00874281" w:rsidRDefault="001E77E0" w:rsidP="001E77E0">
      <w:pPr>
        <w:shd w:val="clear" w:color="auto" w:fill="FFFFFF"/>
        <w:contextualSpacing/>
        <w:rPr>
          <w:sz w:val="30"/>
          <w:szCs w:val="30"/>
        </w:rPr>
      </w:pPr>
      <w:r w:rsidRPr="00874281">
        <w:rPr>
          <w:sz w:val="30"/>
          <w:szCs w:val="30"/>
        </w:rPr>
        <w:t>(СЛАЙД 3</w:t>
      </w:r>
      <w:r w:rsidR="00FD4BA2">
        <w:rPr>
          <w:sz w:val="30"/>
          <w:szCs w:val="30"/>
        </w:rPr>
        <w:t>7</w:t>
      </w:r>
      <w:r w:rsidRPr="00874281">
        <w:rPr>
          <w:sz w:val="30"/>
          <w:szCs w:val="30"/>
        </w:rPr>
        <w:t>)</w:t>
      </w:r>
    </w:p>
    <w:p w14:paraId="2894D80C" w14:textId="77777777" w:rsidR="001E77E0" w:rsidRPr="00874281" w:rsidRDefault="001E77E0" w:rsidP="001E77E0">
      <w:pPr>
        <w:shd w:val="clear" w:color="auto" w:fill="FFFFFF"/>
        <w:ind w:firstLine="708"/>
        <w:contextualSpacing/>
        <w:rPr>
          <w:sz w:val="30"/>
          <w:szCs w:val="30"/>
        </w:rPr>
      </w:pPr>
      <w:r w:rsidRPr="00874281">
        <w:rPr>
          <w:sz w:val="30"/>
          <w:szCs w:val="30"/>
        </w:rPr>
        <w:t>В Беларуси производство плодов и ягод ограничивается природно-климатическими условиями. В нашей зоне широкое распространение получили семечковые, косточковые культуры, производство которых ежегодно наращивается в соответствии с Государственной программой развития плодоводства. Беларусь является одним из крупнейших поставщиков ягод (малина, земляника) на российский рынок.</w:t>
      </w:r>
    </w:p>
    <w:p w14:paraId="71310FE2" w14:textId="55AF0892" w:rsidR="001E77E0" w:rsidRPr="00874281" w:rsidRDefault="001E77E0" w:rsidP="001E77E0">
      <w:pPr>
        <w:shd w:val="clear" w:color="auto" w:fill="FFFFFF"/>
        <w:contextualSpacing/>
        <w:rPr>
          <w:sz w:val="30"/>
          <w:szCs w:val="30"/>
        </w:rPr>
      </w:pPr>
      <w:r w:rsidRPr="00874281">
        <w:rPr>
          <w:sz w:val="30"/>
          <w:szCs w:val="30"/>
        </w:rPr>
        <w:t xml:space="preserve">(СЛАЙД </w:t>
      </w:r>
      <w:r w:rsidR="00FD4BA2">
        <w:rPr>
          <w:sz w:val="30"/>
          <w:szCs w:val="30"/>
        </w:rPr>
        <w:t>38</w:t>
      </w:r>
      <w:r w:rsidRPr="00874281">
        <w:rPr>
          <w:sz w:val="30"/>
          <w:szCs w:val="30"/>
        </w:rPr>
        <w:t>)</w:t>
      </w:r>
    </w:p>
    <w:p w14:paraId="023B54E8" w14:textId="660D64A5" w:rsidR="001E77E0" w:rsidRPr="00874281" w:rsidRDefault="001E77E0" w:rsidP="001E77E0">
      <w:pPr>
        <w:shd w:val="clear" w:color="auto" w:fill="FFFFFF"/>
        <w:ind w:firstLine="708"/>
        <w:contextualSpacing/>
        <w:rPr>
          <w:sz w:val="30"/>
          <w:szCs w:val="30"/>
        </w:rPr>
      </w:pPr>
      <w:r w:rsidRPr="00874281">
        <w:rPr>
          <w:sz w:val="30"/>
          <w:szCs w:val="30"/>
        </w:rPr>
        <w:t>Дополнительный материал. Видеофильм: «</w:t>
      </w:r>
      <w:r w:rsidR="00FD4BA2">
        <w:rPr>
          <w:sz w:val="30"/>
          <w:szCs w:val="30"/>
        </w:rPr>
        <w:t>Клубника, малина и виноград в личном подсобном хозяйстве</w:t>
      </w:r>
      <w:r w:rsidRPr="00874281">
        <w:rPr>
          <w:sz w:val="30"/>
          <w:szCs w:val="30"/>
        </w:rPr>
        <w:t>».</w:t>
      </w:r>
    </w:p>
    <w:p w14:paraId="3934E8E0" w14:textId="222044D8" w:rsidR="001E77E0" w:rsidRPr="00874281" w:rsidRDefault="001E77E0" w:rsidP="001E77E0">
      <w:pPr>
        <w:shd w:val="clear" w:color="auto" w:fill="FFFFFF"/>
        <w:contextualSpacing/>
        <w:rPr>
          <w:sz w:val="30"/>
          <w:szCs w:val="30"/>
        </w:rPr>
      </w:pPr>
      <w:r w:rsidRPr="00874281">
        <w:rPr>
          <w:sz w:val="30"/>
          <w:szCs w:val="30"/>
        </w:rPr>
        <w:t>Знакомство с аграрной профессией – а</w:t>
      </w:r>
      <w:r w:rsidRPr="00874281">
        <w:rPr>
          <w:spacing w:val="-6"/>
          <w:sz w:val="30"/>
          <w:szCs w:val="30"/>
        </w:rPr>
        <w:t xml:space="preserve">гроном-садовод (в его обязанности входит </w:t>
      </w:r>
      <w:r w:rsidRPr="00874281">
        <w:rPr>
          <w:sz w:val="30"/>
          <w:szCs w:val="30"/>
        </w:rPr>
        <w:t>проведение работ по организации садоводства в хозяйстве, обеспечение высокопроизводительного использования земли, внедрение в садоводство прогрессивных технологий, новых сортов плодовых культур, высокой агротехники).</w:t>
      </w:r>
    </w:p>
    <w:p w14:paraId="3DD6B3BE" w14:textId="77777777" w:rsidR="001E77E0" w:rsidRPr="00874281" w:rsidRDefault="001E77E0" w:rsidP="001E77E0">
      <w:pPr>
        <w:shd w:val="clear" w:color="auto" w:fill="FFFFFF"/>
        <w:ind w:firstLine="284"/>
        <w:contextualSpacing/>
        <w:rPr>
          <w:sz w:val="30"/>
          <w:szCs w:val="30"/>
        </w:rPr>
      </w:pPr>
    </w:p>
    <w:p w14:paraId="70BA4CBF"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4. Практическая работа (37–40 мин)</w:t>
      </w:r>
    </w:p>
    <w:p w14:paraId="361F3B97" w14:textId="77777777" w:rsidR="001E77E0" w:rsidRPr="00874281" w:rsidRDefault="001E77E0" w:rsidP="00E72E87">
      <w:pPr>
        <w:shd w:val="clear" w:color="auto" w:fill="FFFFFF"/>
        <w:ind w:firstLine="284"/>
        <w:contextualSpacing/>
        <w:rPr>
          <w:sz w:val="30"/>
          <w:szCs w:val="30"/>
        </w:rPr>
      </w:pPr>
      <w:r w:rsidRPr="00874281">
        <w:rPr>
          <w:sz w:val="30"/>
          <w:szCs w:val="30"/>
        </w:rPr>
        <w:tab/>
      </w:r>
      <w:r w:rsidRPr="00874281">
        <w:rPr>
          <w:rFonts w:eastAsia="Times New Roman"/>
          <w:sz w:val="30"/>
          <w:szCs w:val="30"/>
        </w:rPr>
        <w:t>Цель: определение видов плодовых и ягодных культур, их дегустационная оценка.</w:t>
      </w:r>
    </w:p>
    <w:p w14:paraId="673DE19A" w14:textId="77777777" w:rsidR="001E77E0" w:rsidRPr="00874281" w:rsidRDefault="001E77E0" w:rsidP="001E77E0">
      <w:pPr>
        <w:rPr>
          <w:rFonts w:eastAsia="Times New Roman"/>
          <w:sz w:val="30"/>
          <w:szCs w:val="30"/>
        </w:rPr>
      </w:pPr>
      <w:r w:rsidRPr="00874281">
        <w:rPr>
          <w:rFonts w:eastAsia="Times New Roman"/>
          <w:sz w:val="30"/>
          <w:szCs w:val="30"/>
        </w:rPr>
        <w:lastRenderedPageBreak/>
        <w:t>Оснащение (дополнительно к общему оборудованию): натуральные образцы растений, гербарии.</w:t>
      </w:r>
    </w:p>
    <w:p w14:paraId="4C04B14D" w14:textId="77777777" w:rsidR="001E77E0" w:rsidRPr="00874281" w:rsidRDefault="001E77E0" w:rsidP="001E77E0">
      <w:pPr>
        <w:rPr>
          <w:rFonts w:eastAsia="Times New Roman"/>
          <w:sz w:val="30"/>
          <w:szCs w:val="30"/>
        </w:rPr>
      </w:pPr>
      <w:r w:rsidRPr="00874281">
        <w:rPr>
          <w:rFonts w:eastAsia="Times New Roman"/>
          <w:sz w:val="30"/>
          <w:szCs w:val="30"/>
        </w:rPr>
        <w:t>Порядок выполнения работы.</w:t>
      </w:r>
    </w:p>
    <w:p w14:paraId="6B12C770" w14:textId="77777777" w:rsidR="001E77E0" w:rsidRPr="00874281" w:rsidRDefault="001E77E0" w:rsidP="001E77E0">
      <w:pPr>
        <w:rPr>
          <w:rFonts w:eastAsia="Times New Roman"/>
          <w:spacing w:val="-8"/>
          <w:sz w:val="30"/>
          <w:szCs w:val="30"/>
        </w:rPr>
      </w:pPr>
      <w:r w:rsidRPr="00874281">
        <w:rPr>
          <w:rFonts w:eastAsia="Times New Roman"/>
          <w:spacing w:val="-8"/>
          <w:sz w:val="30"/>
          <w:szCs w:val="30"/>
        </w:rPr>
        <w:t>Задание 1. Определение видов плодовых и ягодных культур.</w:t>
      </w:r>
    </w:p>
    <w:p w14:paraId="4A7A062D" w14:textId="77777777" w:rsidR="001E77E0" w:rsidRPr="00874281" w:rsidRDefault="001E77E0" w:rsidP="001E77E0">
      <w:pPr>
        <w:rPr>
          <w:rFonts w:eastAsia="Times New Roman"/>
          <w:spacing w:val="-8"/>
          <w:sz w:val="30"/>
          <w:szCs w:val="30"/>
        </w:rPr>
      </w:pPr>
      <w:r w:rsidRPr="00874281">
        <w:rPr>
          <w:rFonts w:eastAsia="Times New Roman"/>
          <w:spacing w:val="-8"/>
          <w:sz w:val="30"/>
          <w:szCs w:val="30"/>
        </w:rPr>
        <w:t xml:space="preserve">Учащиеся самостоятельно определяют виды плодовых и ягодных культур по плодам, используя теоретический материал и справочные таблицы. </w:t>
      </w:r>
    </w:p>
    <w:p w14:paraId="464BDB2B" w14:textId="77777777" w:rsidR="001E77E0" w:rsidRPr="00874281" w:rsidRDefault="001E77E0" w:rsidP="001E77E0">
      <w:pPr>
        <w:rPr>
          <w:rFonts w:eastAsia="Times New Roman"/>
          <w:sz w:val="30"/>
          <w:szCs w:val="30"/>
        </w:rPr>
      </w:pPr>
      <w:r w:rsidRPr="00874281">
        <w:rPr>
          <w:rFonts w:eastAsia="Times New Roman"/>
          <w:sz w:val="30"/>
          <w:szCs w:val="30"/>
        </w:rPr>
        <w:t>Задание 2. Определение плодовых и ягодных растений по сухим плодам.</w:t>
      </w:r>
    </w:p>
    <w:p w14:paraId="6723CCE5" w14:textId="77777777" w:rsidR="001E77E0" w:rsidRPr="00874281" w:rsidRDefault="001E77E0" w:rsidP="001E77E0">
      <w:pPr>
        <w:rPr>
          <w:rFonts w:eastAsia="Times New Roman"/>
          <w:sz w:val="30"/>
          <w:szCs w:val="30"/>
        </w:rPr>
      </w:pPr>
      <w:r w:rsidRPr="00874281">
        <w:rPr>
          <w:rFonts w:eastAsia="Times New Roman"/>
          <w:sz w:val="30"/>
          <w:szCs w:val="30"/>
        </w:rPr>
        <w:t>Учащиеся определяют виды плодовых и ягодных культур по сухим плодам, используя справочные материалы и таблицу определения. Для оценки составляется смесь сухих плодов, дополнительно предоставляются распаренные плоды.</w:t>
      </w:r>
    </w:p>
    <w:p w14:paraId="1ED9FB35" w14:textId="77777777" w:rsidR="001E77E0" w:rsidRPr="00874281" w:rsidRDefault="001E77E0" w:rsidP="001E77E0">
      <w:pPr>
        <w:tabs>
          <w:tab w:val="left" w:pos="5940"/>
        </w:tabs>
        <w:rPr>
          <w:sz w:val="30"/>
          <w:szCs w:val="30"/>
        </w:rPr>
      </w:pPr>
      <w:r w:rsidRPr="00874281">
        <w:rPr>
          <w:sz w:val="30"/>
          <w:szCs w:val="30"/>
        </w:rPr>
        <w:t>1. Плоды в мякоти содержат многочисленн</w:t>
      </w:r>
      <w:r w:rsidR="00E72E87" w:rsidRPr="00874281">
        <w:rPr>
          <w:sz w:val="30"/>
          <w:szCs w:val="30"/>
        </w:rPr>
        <w:t>ые семена …………</w:t>
      </w:r>
      <w:r w:rsidRPr="00874281">
        <w:rPr>
          <w:sz w:val="30"/>
          <w:szCs w:val="30"/>
        </w:rPr>
        <w:t>…..2</w:t>
      </w:r>
    </w:p>
    <w:p w14:paraId="2B86DD3F" w14:textId="77777777" w:rsidR="001E77E0" w:rsidRPr="00874281" w:rsidRDefault="001E77E0" w:rsidP="001E77E0">
      <w:pPr>
        <w:tabs>
          <w:tab w:val="left" w:pos="5940"/>
        </w:tabs>
        <w:rPr>
          <w:sz w:val="30"/>
          <w:szCs w:val="30"/>
        </w:rPr>
      </w:pPr>
      <w:r w:rsidRPr="00874281">
        <w:rPr>
          <w:sz w:val="30"/>
          <w:szCs w:val="30"/>
        </w:rPr>
        <w:t>+ Плоды в мякоти содержат косточки или отдель</w:t>
      </w:r>
      <w:r w:rsidR="00E72E87" w:rsidRPr="00874281">
        <w:rPr>
          <w:sz w:val="30"/>
          <w:szCs w:val="30"/>
        </w:rPr>
        <w:t>ные семена ........</w:t>
      </w:r>
      <w:r w:rsidRPr="00874281">
        <w:rPr>
          <w:sz w:val="30"/>
          <w:szCs w:val="30"/>
        </w:rPr>
        <w:t>…4</w:t>
      </w:r>
    </w:p>
    <w:p w14:paraId="6FE28E2E" w14:textId="68D0E456" w:rsidR="001E77E0" w:rsidRPr="00874281" w:rsidRDefault="001E77E0" w:rsidP="001E77E0">
      <w:pPr>
        <w:tabs>
          <w:tab w:val="left" w:pos="5940"/>
        </w:tabs>
        <w:rPr>
          <w:color w:val="000000"/>
          <w:sz w:val="30"/>
          <w:szCs w:val="30"/>
        </w:rPr>
      </w:pPr>
      <w:r w:rsidRPr="00874281">
        <w:rPr>
          <w:sz w:val="30"/>
          <w:szCs w:val="30"/>
        </w:rPr>
        <w:t xml:space="preserve">2. Семена углублены по поверхности в мякоть темно-красных ширококонических плодов длиной около </w:t>
      </w:r>
      <w:smartTag w:uri="urn:schemas-microsoft-com:office:smarttags" w:element="metricconverter">
        <w:smartTagPr>
          <w:attr w:name="ProductID" w:val="6 мм"/>
        </w:smartTagPr>
        <w:r w:rsidRPr="00874281">
          <w:rPr>
            <w:sz w:val="30"/>
            <w:szCs w:val="30"/>
          </w:rPr>
          <w:t>6 мм</w:t>
        </w:r>
      </w:smartTag>
      <w:r w:rsidRPr="00874281">
        <w:rPr>
          <w:sz w:val="30"/>
          <w:szCs w:val="30"/>
        </w:rPr>
        <w:t xml:space="preserve"> …………</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Fragariae</w:t>
      </w:r>
      <w:proofErr w:type="spellEnd"/>
    </w:p>
    <w:p w14:paraId="617561D0" w14:textId="77777777" w:rsidR="001E77E0" w:rsidRPr="00874281" w:rsidRDefault="001E77E0" w:rsidP="001E77E0">
      <w:pPr>
        <w:jc w:val="right"/>
        <w:rPr>
          <w:color w:val="000000"/>
          <w:sz w:val="30"/>
          <w:szCs w:val="30"/>
        </w:rPr>
      </w:pPr>
      <w:r w:rsidRPr="00874281">
        <w:rPr>
          <w:color w:val="000000"/>
          <w:sz w:val="30"/>
          <w:szCs w:val="30"/>
        </w:rPr>
        <w:t xml:space="preserve">                                              (Плоды земляники)</w:t>
      </w:r>
    </w:p>
    <w:p w14:paraId="6F364000" w14:textId="7DB8CD7D" w:rsidR="001E77E0" w:rsidRPr="00874281" w:rsidRDefault="001E77E0" w:rsidP="001E77E0">
      <w:pPr>
        <w:tabs>
          <w:tab w:val="left" w:pos="5940"/>
        </w:tabs>
        <w:rPr>
          <w:sz w:val="30"/>
          <w:szCs w:val="30"/>
        </w:rPr>
      </w:pPr>
      <w:r w:rsidRPr="00874281">
        <w:rPr>
          <w:sz w:val="30"/>
          <w:szCs w:val="30"/>
        </w:rPr>
        <w:t>+ Семена заключены внутри мякоти. Плоды шаровидные, черные с бурым или синим оттенком ………………………………</w:t>
      </w:r>
      <w:r w:rsidR="007D302E">
        <w:rPr>
          <w:sz w:val="30"/>
          <w:szCs w:val="30"/>
        </w:rPr>
        <w:t>.</w:t>
      </w:r>
      <w:r w:rsidRPr="00874281">
        <w:rPr>
          <w:sz w:val="30"/>
          <w:szCs w:val="30"/>
        </w:rPr>
        <w:t>…………….….3</w:t>
      </w:r>
    </w:p>
    <w:p w14:paraId="0F423F3B" w14:textId="77777777" w:rsidR="001E77E0" w:rsidRPr="00874281" w:rsidRDefault="001E77E0" w:rsidP="001E77E0">
      <w:pPr>
        <w:tabs>
          <w:tab w:val="left" w:pos="5940"/>
        </w:tabs>
        <w:rPr>
          <w:color w:val="000000"/>
          <w:sz w:val="30"/>
          <w:szCs w:val="30"/>
        </w:rPr>
      </w:pPr>
      <w:r w:rsidRPr="00874281">
        <w:rPr>
          <w:sz w:val="30"/>
          <w:szCs w:val="30"/>
        </w:rPr>
        <w:t>3. Плоды мягкие, 4–10 мм в диаметре, на верхушке с конусовидным сухим остатком чашечки. На поверхности желтые железки (под лупой), душистые, кислые ………............................................................….</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Ribis</w:t>
      </w:r>
      <w:proofErr w:type="spellEnd"/>
      <w:r w:rsidRPr="00874281">
        <w:rPr>
          <w:color w:val="000000"/>
          <w:sz w:val="30"/>
          <w:szCs w:val="30"/>
        </w:rPr>
        <w:t xml:space="preserve"> </w:t>
      </w:r>
      <w:proofErr w:type="spellStart"/>
      <w:r w:rsidRPr="00874281">
        <w:rPr>
          <w:color w:val="000000"/>
          <w:sz w:val="30"/>
          <w:szCs w:val="30"/>
          <w:lang w:val="en-US"/>
        </w:rPr>
        <w:t>nigri</w:t>
      </w:r>
      <w:proofErr w:type="spellEnd"/>
      <w:r w:rsidRPr="00874281">
        <w:rPr>
          <w:b/>
          <w:color w:val="000000"/>
          <w:sz w:val="30"/>
          <w:szCs w:val="30"/>
        </w:rPr>
        <w:t xml:space="preserve"> </w:t>
      </w:r>
      <w:r w:rsidRPr="00874281">
        <w:rPr>
          <w:color w:val="000000"/>
          <w:sz w:val="30"/>
          <w:szCs w:val="30"/>
        </w:rPr>
        <w:t>(Плоды черной смородины)</w:t>
      </w:r>
    </w:p>
    <w:p w14:paraId="7B807E64" w14:textId="35B0240E" w:rsidR="001E77E0" w:rsidRPr="00874281" w:rsidRDefault="001E77E0" w:rsidP="001E77E0">
      <w:pPr>
        <w:rPr>
          <w:color w:val="000000"/>
          <w:sz w:val="30"/>
          <w:szCs w:val="30"/>
        </w:rPr>
      </w:pPr>
      <w:r w:rsidRPr="00874281">
        <w:rPr>
          <w:sz w:val="30"/>
          <w:szCs w:val="30"/>
        </w:rPr>
        <w:t>+ Плоды мягкие, 3–6 мм в диаметре, на верхушке с остатками чашечки в виде плоской кольцевой оторочки со столбиком или ямкой в центре. Без запаха, вкус вяжущий. Мякоть красно-фиолетовая…………..……………………</w:t>
      </w:r>
      <w:r w:rsidRPr="00874281">
        <w:rPr>
          <w:b/>
          <w:color w:val="000000"/>
          <w:sz w:val="30"/>
          <w:szCs w:val="30"/>
        </w:rPr>
        <w:t>.</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Myrtilli</w:t>
      </w:r>
      <w:proofErr w:type="spellEnd"/>
      <w:r w:rsidRPr="00874281">
        <w:rPr>
          <w:b/>
          <w:color w:val="000000"/>
          <w:sz w:val="30"/>
          <w:szCs w:val="30"/>
        </w:rPr>
        <w:t xml:space="preserve"> </w:t>
      </w:r>
      <w:r w:rsidRPr="00874281">
        <w:rPr>
          <w:color w:val="000000"/>
          <w:sz w:val="30"/>
          <w:szCs w:val="30"/>
        </w:rPr>
        <w:t>(Плоды черники)</w:t>
      </w:r>
    </w:p>
    <w:p w14:paraId="0B7DB8DE" w14:textId="3EC22997" w:rsidR="001E77E0" w:rsidRPr="00874281" w:rsidRDefault="001E77E0" w:rsidP="001E77E0">
      <w:pPr>
        <w:tabs>
          <w:tab w:val="left" w:pos="5940"/>
        </w:tabs>
        <w:rPr>
          <w:sz w:val="30"/>
          <w:szCs w:val="30"/>
        </w:rPr>
      </w:pPr>
      <w:r w:rsidRPr="00874281">
        <w:rPr>
          <w:sz w:val="30"/>
          <w:szCs w:val="30"/>
        </w:rPr>
        <w:t>4. (1) Плоды с одной косточкой ……………………</w:t>
      </w:r>
      <w:r w:rsidR="007D302E">
        <w:rPr>
          <w:sz w:val="30"/>
          <w:szCs w:val="30"/>
        </w:rPr>
        <w:t>….</w:t>
      </w:r>
      <w:r w:rsidRPr="00874281">
        <w:rPr>
          <w:sz w:val="30"/>
          <w:szCs w:val="30"/>
        </w:rPr>
        <w:t>……….……...5</w:t>
      </w:r>
    </w:p>
    <w:p w14:paraId="7129DDE9" w14:textId="0C75A8D4" w:rsidR="001E77E0" w:rsidRPr="00874281" w:rsidRDefault="001E77E0" w:rsidP="001E77E0">
      <w:pPr>
        <w:tabs>
          <w:tab w:val="left" w:pos="5940"/>
        </w:tabs>
        <w:rPr>
          <w:sz w:val="30"/>
          <w:szCs w:val="30"/>
        </w:rPr>
      </w:pPr>
      <w:r w:rsidRPr="00874281">
        <w:rPr>
          <w:sz w:val="30"/>
          <w:szCs w:val="30"/>
        </w:rPr>
        <w:t>+ Плоды с двумя и более косточками или семенами ……</w:t>
      </w:r>
      <w:r w:rsidR="007D302E">
        <w:rPr>
          <w:sz w:val="30"/>
          <w:szCs w:val="30"/>
        </w:rPr>
        <w:t>..</w:t>
      </w:r>
      <w:r w:rsidRPr="00874281">
        <w:rPr>
          <w:sz w:val="30"/>
          <w:szCs w:val="30"/>
        </w:rPr>
        <w:t>………...7</w:t>
      </w:r>
    </w:p>
    <w:p w14:paraId="6E331580" w14:textId="6E654A2A" w:rsidR="001E77E0" w:rsidRPr="00874281" w:rsidRDefault="001E77E0" w:rsidP="001E77E0">
      <w:pPr>
        <w:tabs>
          <w:tab w:val="left" w:pos="5940"/>
        </w:tabs>
        <w:rPr>
          <w:color w:val="000000"/>
          <w:sz w:val="30"/>
          <w:szCs w:val="30"/>
        </w:rPr>
      </w:pPr>
      <w:r w:rsidRPr="00874281">
        <w:rPr>
          <w:sz w:val="30"/>
          <w:szCs w:val="30"/>
        </w:rPr>
        <w:t xml:space="preserve">5. Плоды до </w:t>
      </w:r>
      <w:smartTag w:uri="urn:schemas-microsoft-com:office:smarttags" w:element="metricconverter">
        <w:smartTagPr>
          <w:attr w:name="ProductID" w:val="8 мм"/>
        </w:smartTagPr>
        <w:r w:rsidRPr="00874281">
          <w:rPr>
            <w:sz w:val="30"/>
            <w:szCs w:val="30"/>
          </w:rPr>
          <w:t>8 мм</w:t>
        </w:r>
      </w:smartTag>
      <w:r w:rsidRPr="00874281">
        <w:rPr>
          <w:sz w:val="30"/>
          <w:szCs w:val="30"/>
        </w:rPr>
        <w:t xml:space="preserve"> в диаметре, без запаха. На месте цветоножки белый рубец. Косточка округлая с волнистой поверхностью. Вкус терпкий, кисловатый </w:t>
      </w:r>
      <w:r w:rsidR="007D302E">
        <w:rPr>
          <w:sz w:val="30"/>
          <w:szCs w:val="30"/>
        </w:rPr>
        <w:t>…</w:t>
      </w:r>
      <w:r w:rsidRPr="00874281">
        <w:rPr>
          <w:sz w:val="30"/>
          <w:szCs w:val="30"/>
        </w:rPr>
        <w:t>……………...</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Pruni</w:t>
      </w:r>
      <w:proofErr w:type="spellEnd"/>
      <w:r w:rsidRPr="00874281">
        <w:rPr>
          <w:color w:val="000000"/>
          <w:sz w:val="30"/>
          <w:szCs w:val="30"/>
        </w:rPr>
        <w:t xml:space="preserve"> </w:t>
      </w:r>
      <w:proofErr w:type="spellStart"/>
      <w:r w:rsidRPr="00874281">
        <w:rPr>
          <w:color w:val="000000"/>
          <w:sz w:val="30"/>
          <w:szCs w:val="30"/>
          <w:lang w:val="en-US"/>
        </w:rPr>
        <w:t>padi</w:t>
      </w:r>
      <w:proofErr w:type="spellEnd"/>
      <w:r w:rsidRPr="00874281">
        <w:rPr>
          <w:color w:val="000000"/>
          <w:sz w:val="30"/>
          <w:szCs w:val="30"/>
        </w:rPr>
        <w:t xml:space="preserve"> (Плоды черемухи)</w:t>
      </w:r>
    </w:p>
    <w:p w14:paraId="38CCB208" w14:textId="46BDE259" w:rsidR="001E77E0" w:rsidRPr="00874281" w:rsidRDefault="001E77E0" w:rsidP="001E77E0">
      <w:pPr>
        <w:tabs>
          <w:tab w:val="left" w:pos="5940"/>
        </w:tabs>
        <w:rPr>
          <w:sz w:val="30"/>
          <w:szCs w:val="30"/>
        </w:rPr>
      </w:pPr>
      <w:r w:rsidRPr="00874281">
        <w:rPr>
          <w:sz w:val="30"/>
          <w:szCs w:val="30"/>
        </w:rPr>
        <w:t>+ Плоды красно-оранжевые или бурые …………</w:t>
      </w:r>
      <w:r w:rsidR="007D302E">
        <w:rPr>
          <w:sz w:val="30"/>
          <w:szCs w:val="30"/>
        </w:rPr>
        <w:t>…………</w:t>
      </w:r>
      <w:r w:rsidRPr="00874281">
        <w:rPr>
          <w:sz w:val="30"/>
          <w:szCs w:val="30"/>
        </w:rPr>
        <w:t>….……...6</w:t>
      </w:r>
    </w:p>
    <w:p w14:paraId="1FD6B15A" w14:textId="63DEC908" w:rsidR="001E77E0" w:rsidRPr="00874281" w:rsidRDefault="001E77E0" w:rsidP="001E77E0">
      <w:pPr>
        <w:tabs>
          <w:tab w:val="left" w:pos="5940"/>
        </w:tabs>
        <w:rPr>
          <w:color w:val="000000"/>
          <w:sz w:val="30"/>
          <w:szCs w:val="30"/>
        </w:rPr>
      </w:pPr>
      <w:r w:rsidRPr="00874281">
        <w:rPr>
          <w:sz w:val="30"/>
          <w:szCs w:val="30"/>
        </w:rPr>
        <w:t>6. Косточка и плоды сплющенные, мягкие, 5–15 мм в диаметре, красно-оранжевые, горьковато-кислые…….…………......…………………..</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Viburni</w:t>
      </w:r>
      <w:proofErr w:type="spellEnd"/>
      <w:r w:rsidRPr="00874281">
        <w:rPr>
          <w:color w:val="000000"/>
          <w:sz w:val="30"/>
          <w:szCs w:val="30"/>
        </w:rPr>
        <w:t xml:space="preserve"> (Плоды калины)</w:t>
      </w:r>
    </w:p>
    <w:p w14:paraId="0A5E9860" w14:textId="77777777" w:rsidR="001E77E0" w:rsidRPr="00874281" w:rsidRDefault="001E77E0" w:rsidP="001E77E0">
      <w:pPr>
        <w:rPr>
          <w:color w:val="000000"/>
          <w:sz w:val="30"/>
          <w:szCs w:val="30"/>
        </w:rPr>
      </w:pPr>
      <w:r w:rsidRPr="00874281">
        <w:rPr>
          <w:sz w:val="30"/>
          <w:szCs w:val="30"/>
        </w:rPr>
        <w:t xml:space="preserve">+ Косточка округлая, плоды твердые, </w:t>
      </w:r>
      <w:proofErr w:type="spellStart"/>
      <w:r w:rsidRPr="00874281">
        <w:rPr>
          <w:sz w:val="30"/>
          <w:szCs w:val="30"/>
        </w:rPr>
        <w:t>яблокообразные</w:t>
      </w:r>
      <w:proofErr w:type="spellEnd"/>
      <w:r w:rsidRPr="00874281">
        <w:rPr>
          <w:sz w:val="30"/>
          <w:szCs w:val="30"/>
        </w:rPr>
        <w:t>, 5–7 мм в диаметре, красно-бурые, сладковато-вяжущие .………...……………......</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Crataegi</w:t>
      </w:r>
      <w:proofErr w:type="spellEnd"/>
      <w:r w:rsidRPr="00874281">
        <w:rPr>
          <w:b/>
          <w:color w:val="000000"/>
          <w:sz w:val="30"/>
          <w:szCs w:val="30"/>
        </w:rPr>
        <w:t xml:space="preserve"> </w:t>
      </w:r>
      <w:r w:rsidRPr="00874281">
        <w:rPr>
          <w:color w:val="000000"/>
          <w:sz w:val="30"/>
          <w:szCs w:val="30"/>
        </w:rPr>
        <w:t>(Плоды боярышника)</w:t>
      </w:r>
    </w:p>
    <w:p w14:paraId="6A0843B5" w14:textId="3240BF22" w:rsidR="001E77E0" w:rsidRPr="00874281" w:rsidRDefault="001E77E0" w:rsidP="001E77E0">
      <w:pPr>
        <w:tabs>
          <w:tab w:val="left" w:pos="5940"/>
        </w:tabs>
        <w:rPr>
          <w:sz w:val="30"/>
          <w:szCs w:val="30"/>
        </w:rPr>
      </w:pPr>
      <w:r w:rsidRPr="00874281">
        <w:rPr>
          <w:sz w:val="30"/>
          <w:szCs w:val="30"/>
        </w:rPr>
        <w:t>7. (4) Плоды с 2–7 косточками или семенами ………………………8</w:t>
      </w:r>
    </w:p>
    <w:p w14:paraId="5A1A76BB" w14:textId="77777777" w:rsidR="001E77E0" w:rsidRPr="00874281" w:rsidRDefault="001E77E0" w:rsidP="001E77E0">
      <w:pPr>
        <w:tabs>
          <w:tab w:val="left" w:pos="5940"/>
        </w:tabs>
        <w:rPr>
          <w:sz w:val="30"/>
          <w:szCs w:val="30"/>
        </w:rPr>
      </w:pPr>
      <w:r w:rsidRPr="00874281">
        <w:rPr>
          <w:sz w:val="30"/>
          <w:szCs w:val="30"/>
        </w:rPr>
        <w:t>+ Плоды содержат несколько десятков семян или косточек ………………………….11</w:t>
      </w:r>
    </w:p>
    <w:p w14:paraId="4449C710" w14:textId="77777777" w:rsidR="001E77E0" w:rsidRPr="00874281" w:rsidRDefault="001E77E0" w:rsidP="001E77E0">
      <w:pPr>
        <w:tabs>
          <w:tab w:val="left" w:pos="5940"/>
        </w:tabs>
        <w:rPr>
          <w:sz w:val="30"/>
          <w:szCs w:val="30"/>
        </w:rPr>
      </w:pPr>
      <w:r w:rsidRPr="00874281">
        <w:rPr>
          <w:sz w:val="30"/>
          <w:szCs w:val="30"/>
        </w:rPr>
        <w:lastRenderedPageBreak/>
        <w:t>8. Плоды оранжево-красные или красно-бурые ...………………………………………..9</w:t>
      </w:r>
    </w:p>
    <w:p w14:paraId="5D669690" w14:textId="77777777" w:rsidR="001E77E0" w:rsidRPr="00874281" w:rsidRDefault="001E77E0" w:rsidP="001E77E0">
      <w:pPr>
        <w:rPr>
          <w:color w:val="000000"/>
          <w:sz w:val="30"/>
          <w:szCs w:val="30"/>
        </w:rPr>
      </w:pPr>
      <w:r w:rsidRPr="00874281">
        <w:rPr>
          <w:sz w:val="30"/>
          <w:szCs w:val="30"/>
        </w:rPr>
        <w:t xml:space="preserve">9. Плоды мягкие, оранжево-красные, шаровидные, около </w:t>
      </w:r>
      <w:smartTag w:uri="urn:schemas-microsoft-com:office:smarttags" w:element="metricconverter">
        <w:smartTagPr>
          <w:attr w:name="ProductID" w:val="9 мм"/>
        </w:smartTagPr>
        <w:r w:rsidRPr="00874281">
          <w:rPr>
            <w:sz w:val="30"/>
            <w:szCs w:val="30"/>
          </w:rPr>
          <w:t>9 мм</w:t>
        </w:r>
      </w:smartTag>
      <w:r w:rsidRPr="00874281">
        <w:rPr>
          <w:sz w:val="30"/>
          <w:szCs w:val="30"/>
        </w:rPr>
        <w:t xml:space="preserve"> в диаметре, с остатками чашечки и 5–7 мягкими семенами…….……....</w:t>
      </w:r>
      <w:r w:rsidRPr="00874281">
        <w:rPr>
          <w:color w:val="000000"/>
          <w:sz w:val="30"/>
          <w:szCs w:val="30"/>
        </w:rPr>
        <w:t>……………….…</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Sorbi</w:t>
      </w:r>
      <w:proofErr w:type="spellEnd"/>
      <w:r w:rsidRPr="00874281">
        <w:rPr>
          <w:color w:val="000000"/>
          <w:sz w:val="30"/>
          <w:szCs w:val="30"/>
        </w:rPr>
        <w:t xml:space="preserve"> (Плоды рябины)</w:t>
      </w:r>
    </w:p>
    <w:p w14:paraId="43AB05C7" w14:textId="77777777" w:rsidR="001E77E0" w:rsidRPr="00874281" w:rsidRDefault="001E77E0" w:rsidP="001E77E0">
      <w:pPr>
        <w:rPr>
          <w:color w:val="000000"/>
          <w:sz w:val="30"/>
          <w:szCs w:val="30"/>
        </w:rPr>
      </w:pPr>
      <w:r w:rsidRPr="00874281">
        <w:rPr>
          <w:sz w:val="30"/>
          <w:szCs w:val="30"/>
        </w:rPr>
        <w:t xml:space="preserve">+ Плоды твердые, красно-бурые, </w:t>
      </w:r>
      <w:proofErr w:type="spellStart"/>
      <w:r w:rsidRPr="00874281">
        <w:rPr>
          <w:sz w:val="30"/>
          <w:szCs w:val="30"/>
        </w:rPr>
        <w:t>яблокообразные</w:t>
      </w:r>
      <w:proofErr w:type="spellEnd"/>
      <w:r w:rsidRPr="00874281">
        <w:rPr>
          <w:sz w:val="30"/>
          <w:szCs w:val="30"/>
        </w:rPr>
        <w:t>, 5–7 мм в диаметре, косточек 2–5 (см. п. 6), сладковато-вяжущие .…..……………………..</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Crataegi</w:t>
      </w:r>
      <w:proofErr w:type="spellEnd"/>
      <w:r w:rsidRPr="00874281">
        <w:rPr>
          <w:b/>
          <w:color w:val="000000"/>
          <w:sz w:val="30"/>
          <w:szCs w:val="30"/>
        </w:rPr>
        <w:t xml:space="preserve"> </w:t>
      </w:r>
      <w:r w:rsidRPr="00874281">
        <w:rPr>
          <w:color w:val="000000"/>
          <w:sz w:val="30"/>
          <w:szCs w:val="30"/>
        </w:rPr>
        <w:t>(Плоды боярышника)</w:t>
      </w:r>
    </w:p>
    <w:p w14:paraId="1309799D" w14:textId="77777777" w:rsidR="001E77E0" w:rsidRPr="00874281" w:rsidRDefault="001E77E0" w:rsidP="001E77E0">
      <w:pPr>
        <w:tabs>
          <w:tab w:val="left" w:pos="5940"/>
        </w:tabs>
        <w:ind w:left="540"/>
        <w:rPr>
          <w:sz w:val="30"/>
          <w:szCs w:val="30"/>
        </w:rPr>
      </w:pPr>
    </w:p>
    <w:p w14:paraId="6D8B3919"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Задание 3. Органолептическая оценка яблок. </w:t>
      </w:r>
    </w:p>
    <w:p w14:paraId="111A75B6"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Оценку целесообразно проводить группами. Каждая группа анализирует отдельный сорт яблок. Оцениваются следующие показатели: </w:t>
      </w:r>
    </w:p>
    <w:p w14:paraId="3F2283E2" w14:textId="77777777" w:rsidR="001E77E0" w:rsidRPr="00874281" w:rsidRDefault="001E77E0" w:rsidP="001E77E0">
      <w:pPr>
        <w:rPr>
          <w:rFonts w:eastAsia="Times New Roman"/>
          <w:spacing w:val="-12"/>
          <w:sz w:val="30"/>
          <w:szCs w:val="30"/>
        </w:rPr>
      </w:pPr>
      <w:r w:rsidRPr="00874281">
        <w:rPr>
          <w:rFonts w:eastAsia="Times New Roman"/>
          <w:spacing w:val="-12"/>
          <w:sz w:val="30"/>
          <w:szCs w:val="30"/>
        </w:rPr>
        <w:t>величина плодов – мелкие – до 75 г, средние – 75–125 г, крупные – более 125 г;</w:t>
      </w:r>
    </w:p>
    <w:p w14:paraId="2A2A5ADB"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характер поверхности – гладкие и ребристые;</w:t>
      </w:r>
    </w:p>
    <w:p w14:paraId="35EC50A9"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толщина кожицы – тонко-, средне- и толстокожие;</w:t>
      </w:r>
    </w:p>
    <w:p w14:paraId="45DF39B6"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вкус – сладкие, сладко-кислые, кисло-сладкие, кислые, пресные, с ароматом и без аромата;</w:t>
      </w:r>
    </w:p>
    <w:p w14:paraId="1FB5DE8D"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окраска мякоти – белая, зеленоватая, желтоватая, розоватая;</w:t>
      </w:r>
    </w:p>
    <w:p w14:paraId="1F277C20"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покровная окраска – сплошная, размытая, штриховатая различных оттенков;</w:t>
      </w:r>
    </w:p>
    <w:p w14:paraId="48D1943E"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срок созревания – летние, осенние, зимние и позднезимние.</w:t>
      </w:r>
    </w:p>
    <w:p w14:paraId="2B30E657" w14:textId="77777777" w:rsidR="001E77E0" w:rsidRPr="00874281" w:rsidRDefault="001E77E0" w:rsidP="001E77E0">
      <w:pPr>
        <w:rPr>
          <w:rFonts w:eastAsia="Times New Roman"/>
          <w:spacing w:val="-6"/>
          <w:sz w:val="30"/>
          <w:szCs w:val="30"/>
        </w:rPr>
      </w:pPr>
      <w:r w:rsidRPr="00874281">
        <w:rPr>
          <w:rFonts w:eastAsia="Times New Roman"/>
          <w:spacing w:val="-10"/>
          <w:sz w:val="30"/>
          <w:szCs w:val="30"/>
        </w:rPr>
        <w:t>В зависимости от качества у яблок ранних сроков созревания устанавливают два товарных сорта – первый и второй. Яблоки оценивают по внешнему виду, наибольшему поперечному диаметру, степени зрелости и наличию повреждений. Размер плодов первого товарного сорта должен быть не менее 55 мм, второго – 40 мм.</w:t>
      </w:r>
      <w:r w:rsidRPr="00874281">
        <w:rPr>
          <w:rFonts w:eastAsia="Times New Roman"/>
          <w:spacing w:val="-6"/>
          <w:sz w:val="30"/>
          <w:szCs w:val="30"/>
        </w:rPr>
        <w:t xml:space="preserve"> Допустимые отклонения объединены в две группы – механические повреждения и повреждения вредителями и болезнями. Количество повреждений ограничивается их площадью. Так, для яблок первого сорта в местах заготовки допускается общая площадь нажимов и </w:t>
      </w:r>
      <w:proofErr w:type="spellStart"/>
      <w:r w:rsidRPr="00874281">
        <w:rPr>
          <w:rFonts w:eastAsia="Times New Roman"/>
          <w:spacing w:val="-6"/>
          <w:sz w:val="30"/>
          <w:szCs w:val="30"/>
        </w:rPr>
        <w:t>градобоин</w:t>
      </w:r>
      <w:proofErr w:type="spellEnd"/>
      <w:r w:rsidRPr="00874281">
        <w:rPr>
          <w:rFonts w:eastAsia="Times New Roman"/>
          <w:spacing w:val="-6"/>
          <w:sz w:val="30"/>
          <w:szCs w:val="30"/>
        </w:rPr>
        <w:t xml:space="preserve"> до 3 см</w:t>
      </w:r>
      <w:r w:rsidRPr="00874281">
        <w:rPr>
          <w:rFonts w:eastAsia="Times New Roman"/>
          <w:spacing w:val="-6"/>
          <w:sz w:val="30"/>
          <w:szCs w:val="30"/>
          <w:vertAlign w:val="superscript"/>
        </w:rPr>
        <w:t>2</w:t>
      </w:r>
      <w:r w:rsidRPr="00874281">
        <w:rPr>
          <w:rFonts w:eastAsia="Times New Roman"/>
          <w:spacing w:val="-6"/>
          <w:sz w:val="30"/>
          <w:szCs w:val="30"/>
        </w:rPr>
        <w:t>, а также не более двух заживших прокола кожицы; в местах назначения – до 5 см</w:t>
      </w:r>
      <w:r w:rsidRPr="00874281">
        <w:rPr>
          <w:rFonts w:eastAsia="Times New Roman"/>
          <w:spacing w:val="-6"/>
          <w:sz w:val="30"/>
          <w:szCs w:val="30"/>
          <w:vertAlign w:val="superscript"/>
        </w:rPr>
        <w:t>2</w:t>
      </w:r>
      <w:r w:rsidRPr="00874281">
        <w:rPr>
          <w:rFonts w:eastAsia="Times New Roman"/>
          <w:spacing w:val="-6"/>
          <w:sz w:val="30"/>
          <w:szCs w:val="30"/>
        </w:rPr>
        <w:t xml:space="preserve">. Во втором сорте в местах заготовки площадь нажимов и </w:t>
      </w:r>
      <w:proofErr w:type="spellStart"/>
      <w:r w:rsidRPr="00874281">
        <w:rPr>
          <w:rFonts w:eastAsia="Times New Roman"/>
          <w:spacing w:val="-6"/>
          <w:sz w:val="30"/>
          <w:szCs w:val="30"/>
        </w:rPr>
        <w:t>градобоин</w:t>
      </w:r>
      <w:proofErr w:type="spellEnd"/>
      <w:r w:rsidRPr="00874281">
        <w:rPr>
          <w:rFonts w:eastAsia="Times New Roman"/>
          <w:spacing w:val="-6"/>
          <w:sz w:val="30"/>
          <w:szCs w:val="30"/>
        </w:rPr>
        <w:t xml:space="preserve"> допускается до 1/4 поверхности плода и не более двух проколов кожицы; в местах назначения – соответственно до 1/3 поверхности и не более трех проколов кожицы.</w:t>
      </w:r>
    </w:p>
    <w:p w14:paraId="0E016CF4" w14:textId="77777777" w:rsidR="001E77E0" w:rsidRPr="00874281" w:rsidRDefault="001E77E0" w:rsidP="001E77E0">
      <w:pPr>
        <w:rPr>
          <w:rFonts w:eastAsia="Times New Roman"/>
          <w:spacing w:val="-8"/>
          <w:sz w:val="30"/>
          <w:szCs w:val="30"/>
        </w:rPr>
      </w:pPr>
      <w:r w:rsidRPr="00874281">
        <w:rPr>
          <w:rFonts w:eastAsia="Times New Roman"/>
          <w:spacing w:val="-8"/>
          <w:sz w:val="30"/>
          <w:szCs w:val="30"/>
        </w:rPr>
        <w:t>Дефекты поверхности кожицы в виде точек и пятен из-за повреждений вредителями и болезнями не должны превышать 3 см</w:t>
      </w:r>
      <w:r w:rsidRPr="00874281">
        <w:rPr>
          <w:rFonts w:eastAsia="Times New Roman"/>
          <w:spacing w:val="-8"/>
          <w:sz w:val="30"/>
          <w:szCs w:val="30"/>
          <w:vertAlign w:val="superscript"/>
        </w:rPr>
        <w:t>2</w:t>
      </w:r>
      <w:r w:rsidRPr="00874281">
        <w:rPr>
          <w:rFonts w:eastAsia="Times New Roman"/>
          <w:spacing w:val="-8"/>
          <w:sz w:val="30"/>
          <w:szCs w:val="30"/>
        </w:rPr>
        <w:t xml:space="preserve"> для первого сорта и 1/4 поверхности плода для второго. Допускаются плоды, поврежденные плодожоркой, в первом сорте не более 2% от массы партии, во втором – не более 10%.</w:t>
      </w:r>
    </w:p>
    <w:p w14:paraId="67BD7BD8"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Свежие яблоки поздних сроков созревания по помологическим сортам подразделяют на две группы: первую и вторую, а по качеству – на четыре </w:t>
      </w:r>
      <w:r w:rsidRPr="00874281">
        <w:rPr>
          <w:rFonts w:eastAsia="Times New Roman"/>
          <w:spacing w:val="-6"/>
          <w:sz w:val="30"/>
          <w:szCs w:val="30"/>
        </w:rPr>
        <w:lastRenderedPageBreak/>
        <w:t xml:space="preserve">товарных сорта: высший, первый, второй, третий. К высшему сорту относят только яблоки помологических сортов первой группы, перечень которых приведен в Государственном реестре сортов. Плоды каждого товарного сорта должны быть вполне развившимися, целыми, чистыми, без посторонних запаха и привкуса, без излишней внешней влажности. Плоды высшего, первого и второго товарных сортов должны быть одного помологического сорта. В третьем сорте допускается смесь помологических сортов. </w:t>
      </w:r>
    </w:p>
    <w:p w14:paraId="6B44F7F1"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Наибольший поперечный диаметр плодов для высшего сорта должен быть для округлой формы 65 мм, для овальной – 60 мм; для первого – 60–50 мм; для второго – 50–45 мм и для третьего – 40–35 мм соответственно. </w:t>
      </w:r>
    </w:p>
    <w:p w14:paraId="4FE8B6A9"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По степени зрелости плоды яблок высшего, первого и второго товарных сортов однородные, без зеленых и перезревших.</w:t>
      </w:r>
    </w:p>
    <w:p w14:paraId="2DB450A1" w14:textId="7C18A356"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Для всех товарных сортов установлены определенные допуски механических повреждений (нажимы, </w:t>
      </w:r>
      <w:proofErr w:type="spellStart"/>
      <w:r w:rsidRPr="00874281">
        <w:rPr>
          <w:rFonts w:eastAsia="Times New Roman"/>
          <w:spacing w:val="-6"/>
          <w:sz w:val="30"/>
          <w:szCs w:val="30"/>
        </w:rPr>
        <w:t>градобоины</w:t>
      </w:r>
      <w:proofErr w:type="spellEnd"/>
      <w:r w:rsidRPr="00874281">
        <w:rPr>
          <w:rFonts w:eastAsia="Times New Roman"/>
          <w:spacing w:val="-6"/>
          <w:sz w:val="30"/>
          <w:szCs w:val="30"/>
        </w:rPr>
        <w:t xml:space="preserve">, ушибы и </w:t>
      </w:r>
      <w:r w:rsidR="00624204">
        <w:rPr>
          <w:rFonts w:eastAsia="Times New Roman"/>
          <w:sz w:val="30"/>
          <w:szCs w:val="30"/>
        </w:rPr>
        <w:t>так далее</w:t>
      </w:r>
      <w:r w:rsidRPr="00874281">
        <w:rPr>
          <w:rFonts w:eastAsia="Times New Roman"/>
          <w:spacing w:val="-6"/>
          <w:sz w:val="30"/>
          <w:szCs w:val="30"/>
        </w:rPr>
        <w:t xml:space="preserve">), а также повреждений вредителями и болезнями. Так, плодов с одним-двумя засохшими повреждениями плодожоркой в высшем и первом сортах должно быть не более 2% от массы партии, во втором – не более 5, в третьем – не более 10% (в третьем сорте допускаются </w:t>
      </w:r>
      <w:proofErr w:type="spellStart"/>
      <w:r w:rsidRPr="00874281">
        <w:rPr>
          <w:rFonts w:eastAsia="Times New Roman"/>
          <w:spacing w:val="-6"/>
          <w:sz w:val="30"/>
          <w:szCs w:val="30"/>
        </w:rPr>
        <w:t>незасохшие</w:t>
      </w:r>
      <w:proofErr w:type="spellEnd"/>
      <w:r w:rsidRPr="00874281">
        <w:rPr>
          <w:rFonts w:eastAsia="Times New Roman"/>
          <w:spacing w:val="-6"/>
          <w:sz w:val="30"/>
          <w:szCs w:val="30"/>
        </w:rPr>
        <w:t xml:space="preserve">). </w:t>
      </w:r>
    </w:p>
    <w:p w14:paraId="79860527" w14:textId="77777777" w:rsidR="001E77E0" w:rsidRPr="00874281" w:rsidRDefault="001E77E0" w:rsidP="001E77E0">
      <w:pPr>
        <w:rPr>
          <w:rFonts w:eastAsia="Times New Roman"/>
          <w:sz w:val="30"/>
          <w:szCs w:val="30"/>
        </w:rPr>
      </w:pPr>
      <w:r w:rsidRPr="00874281">
        <w:rPr>
          <w:rFonts w:eastAsia="Times New Roman"/>
          <w:sz w:val="30"/>
          <w:szCs w:val="30"/>
        </w:rPr>
        <w:t>В партии высшего сорта не должно быть плодов с физиологическими заболеваниями – побурение кожицы (загар), подкожная пятнистость, увядание. В первом сорте возможно слабое побурение кожицы (загар) не более 1/8 поверхности плода и слабое увядание без признаков морщинистости. Во втором сорте загар допускается на площади до 1/4 поверхности плода, увядание – с легкой морщинистостью, подкожная пятнистость – до 1/4 поверхности. В третьем сорте возможны физиологические заболевания. Плодов в партиях с другими видами болезней и повреждений вредителями не должно быть.</w:t>
      </w:r>
    </w:p>
    <w:p w14:paraId="2580B31D" w14:textId="77777777" w:rsidR="001E77E0" w:rsidRPr="00874281" w:rsidRDefault="001E77E0" w:rsidP="001E77E0">
      <w:pPr>
        <w:rPr>
          <w:rFonts w:eastAsia="Times New Roman"/>
          <w:sz w:val="30"/>
          <w:szCs w:val="30"/>
        </w:rPr>
      </w:pPr>
      <w:r w:rsidRPr="00874281">
        <w:rPr>
          <w:rFonts w:eastAsia="Times New Roman"/>
          <w:sz w:val="30"/>
          <w:szCs w:val="30"/>
        </w:rPr>
        <w:t xml:space="preserve">Анализируемую пробу яблок взвешивают. </w:t>
      </w:r>
    </w:p>
    <w:p w14:paraId="55642272" w14:textId="77777777" w:rsidR="001E77E0" w:rsidRPr="00874281" w:rsidRDefault="001E77E0" w:rsidP="001E77E0">
      <w:pPr>
        <w:rPr>
          <w:rFonts w:eastAsia="Times New Roman"/>
          <w:sz w:val="30"/>
          <w:szCs w:val="30"/>
        </w:rPr>
      </w:pPr>
      <w:r w:rsidRPr="00874281">
        <w:rPr>
          <w:rFonts w:eastAsia="Times New Roman"/>
          <w:sz w:val="30"/>
          <w:szCs w:val="30"/>
        </w:rPr>
        <w:t>Измеряют наибольший поперечный диаметр каждого плода объединенной пробы и раскладывают на фракции по размеру:</w:t>
      </w:r>
    </w:p>
    <w:p w14:paraId="7D8A511E" w14:textId="77777777" w:rsidR="001E77E0" w:rsidRPr="00874281" w:rsidRDefault="001E77E0" w:rsidP="001E77E0">
      <w:pPr>
        <w:rPr>
          <w:rFonts w:eastAsia="Times New Roman"/>
          <w:sz w:val="30"/>
          <w:szCs w:val="30"/>
        </w:rPr>
      </w:pPr>
      <w:r w:rsidRPr="00874281">
        <w:rPr>
          <w:rFonts w:eastAsia="Times New Roman"/>
          <w:sz w:val="30"/>
          <w:szCs w:val="30"/>
        </w:rPr>
        <w:t>плоды, соответствующие по размеру требованиям, предъявляемым к заявленному товарному сорту;</w:t>
      </w:r>
    </w:p>
    <w:p w14:paraId="3E56E6B5" w14:textId="77777777" w:rsidR="001E77E0" w:rsidRPr="00874281" w:rsidRDefault="001E77E0" w:rsidP="001E77E0">
      <w:pPr>
        <w:rPr>
          <w:rFonts w:eastAsia="Times New Roman"/>
          <w:sz w:val="30"/>
          <w:szCs w:val="30"/>
        </w:rPr>
      </w:pPr>
      <w:r w:rsidRPr="00874281">
        <w:rPr>
          <w:rFonts w:eastAsia="Times New Roman"/>
          <w:sz w:val="30"/>
          <w:szCs w:val="30"/>
        </w:rPr>
        <w:t>плоды, не соответствующие по размеру требованиям, предъявляемым к заявленному товарному сорту, но соответствующие требованиям для низшего товарного сорта.</w:t>
      </w:r>
    </w:p>
    <w:p w14:paraId="26DD7C81" w14:textId="77777777" w:rsidR="001E77E0" w:rsidRPr="00874281" w:rsidRDefault="001E77E0" w:rsidP="001E77E0">
      <w:pPr>
        <w:rPr>
          <w:rFonts w:eastAsia="Times New Roman"/>
          <w:sz w:val="30"/>
          <w:szCs w:val="30"/>
        </w:rPr>
      </w:pPr>
      <w:r w:rsidRPr="00874281">
        <w:rPr>
          <w:rFonts w:eastAsia="Times New Roman"/>
          <w:sz w:val="30"/>
          <w:szCs w:val="30"/>
        </w:rPr>
        <w:t>Плоды, соответствующие по размеру требованиям заявленного сорта, раскладывают на фракции по качеству:</w:t>
      </w:r>
    </w:p>
    <w:p w14:paraId="19FE3709" w14:textId="77777777" w:rsidR="001E77E0" w:rsidRPr="00874281" w:rsidRDefault="001E77E0" w:rsidP="001E77E0">
      <w:pPr>
        <w:rPr>
          <w:rFonts w:eastAsia="Times New Roman"/>
          <w:sz w:val="30"/>
          <w:szCs w:val="30"/>
        </w:rPr>
      </w:pPr>
      <w:r w:rsidRPr="00874281">
        <w:rPr>
          <w:rFonts w:eastAsia="Times New Roman"/>
          <w:sz w:val="30"/>
          <w:szCs w:val="30"/>
        </w:rPr>
        <w:t>по внешнему виду (соответствующие заявленному сорту, соответствующие низшему сорту);</w:t>
      </w:r>
    </w:p>
    <w:p w14:paraId="48920366" w14:textId="77777777" w:rsidR="001E77E0" w:rsidRPr="00874281" w:rsidRDefault="001E77E0" w:rsidP="001E77E0">
      <w:pPr>
        <w:rPr>
          <w:rFonts w:eastAsia="Times New Roman"/>
          <w:sz w:val="30"/>
          <w:szCs w:val="30"/>
        </w:rPr>
      </w:pPr>
      <w:r w:rsidRPr="00874281">
        <w:rPr>
          <w:rFonts w:eastAsia="Times New Roman"/>
          <w:sz w:val="30"/>
          <w:szCs w:val="30"/>
        </w:rPr>
        <w:t>по степени зрелости (соответствующие заявленному сорту, соответствующие низшему сорту);</w:t>
      </w:r>
    </w:p>
    <w:p w14:paraId="24994390" w14:textId="77777777" w:rsidR="001E77E0" w:rsidRPr="00874281" w:rsidRDefault="001E77E0" w:rsidP="001E77E0">
      <w:pPr>
        <w:rPr>
          <w:rFonts w:eastAsia="Times New Roman"/>
          <w:sz w:val="30"/>
          <w:szCs w:val="30"/>
        </w:rPr>
      </w:pPr>
      <w:r w:rsidRPr="00874281">
        <w:rPr>
          <w:rFonts w:eastAsia="Times New Roman"/>
          <w:sz w:val="30"/>
          <w:szCs w:val="30"/>
        </w:rPr>
        <w:lastRenderedPageBreak/>
        <w:t>по механическим повреждениям (соответствующие заявленному сорту, соответствующие низшему сорту);</w:t>
      </w:r>
    </w:p>
    <w:p w14:paraId="26C1A72F" w14:textId="77777777" w:rsidR="001E77E0" w:rsidRPr="00874281" w:rsidRDefault="001E77E0" w:rsidP="001E77E0">
      <w:pPr>
        <w:rPr>
          <w:rFonts w:eastAsia="Times New Roman"/>
          <w:sz w:val="30"/>
          <w:szCs w:val="30"/>
        </w:rPr>
      </w:pPr>
      <w:r w:rsidRPr="00874281">
        <w:rPr>
          <w:rFonts w:eastAsia="Times New Roman"/>
          <w:sz w:val="30"/>
          <w:szCs w:val="30"/>
        </w:rPr>
        <w:t>по наличию слабой сетки (соответствующие заявленному сорту, соответствующие низшему сорту);</w:t>
      </w:r>
    </w:p>
    <w:p w14:paraId="6E376E91" w14:textId="77777777" w:rsidR="001E77E0" w:rsidRPr="00874281" w:rsidRDefault="001E77E0" w:rsidP="001E77E0">
      <w:pPr>
        <w:rPr>
          <w:rFonts w:eastAsia="Times New Roman"/>
          <w:sz w:val="30"/>
          <w:szCs w:val="30"/>
        </w:rPr>
      </w:pPr>
      <w:r w:rsidRPr="00874281">
        <w:rPr>
          <w:rFonts w:eastAsia="Times New Roman"/>
          <w:sz w:val="30"/>
          <w:szCs w:val="30"/>
        </w:rPr>
        <w:t xml:space="preserve">по наличию сильной, </w:t>
      </w:r>
      <w:proofErr w:type="spellStart"/>
      <w:r w:rsidRPr="00874281">
        <w:rPr>
          <w:rFonts w:eastAsia="Times New Roman"/>
          <w:sz w:val="30"/>
          <w:szCs w:val="30"/>
        </w:rPr>
        <w:t>шереховатой</w:t>
      </w:r>
      <w:proofErr w:type="spellEnd"/>
      <w:r w:rsidRPr="00874281">
        <w:rPr>
          <w:rFonts w:eastAsia="Times New Roman"/>
          <w:sz w:val="30"/>
          <w:szCs w:val="30"/>
        </w:rPr>
        <w:t xml:space="preserve"> сетки (соответствующие заявленному сорту, соответствующие низшему сорту);</w:t>
      </w:r>
    </w:p>
    <w:p w14:paraId="5F99AF3A" w14:textId="77777777" w:rsidR="001E77E0" w:rsidRPr="00874281" w:rsidRDefault="001E77E0" w:rsidP="001E77E0">
      <w:pPr>
        <w:rPr>
          <w:rFonts w:eastAsia="Times New Roman"/>
          <w:sz w:val="30"/>
          <w:szCs w:val="30"/>
        </w:rPr>
      </w:pPr>
      <w:r w:rsidRPr="00874281">
        <w:rPr>
          <w:rFonts w:eastAsia="Times New Roman"/>
          <w:sz w:val="30"/>
          <w:szCs w:val="30"/>
        </w:rPr>
        <w:t>по наличию повреждений вредителями и болезнями (соответствующие заявленному сорту, соответствующие низшему сорту);</w:t>
      </w:r>
    </w:p>
    <w:p w14:paraId="25E43C55" w14:textId="77777777" w:rsidR="001E77E0" w:rsidRPr="00874281" w:rsidRDefault="001E77E0" w:rsidP="001E77E0">
      <w:pPr>
        <w:rPr>
          <w:rFonts w:eastAsia="Times New Roman"/>
          <w:sz w:val="30"/>
          <w:szCs w:val="30"/>
        </w:rPr>
      </w:pPr>
      <w:r w:rsidRPr="00874281">
        <w:rPr>
          <w:rFonts w:eastAsia="Times New Roman"/>
          <w:sz w:val="30"/>
          <w:szCs w:val="30"/>
        </w:rPr>
        <w:t>плоды, пораженные побурением кожицы (соответствующие заявленному сорту, соответствующие низшему сорту);</w:t>
      </w:r>
    </w:p>
    <w:p w14:paraId="3FEB50CF" w14:textId="77777777" w:rsidR="001E77E0" w:rsidRPr="00874281" w:rsidRDefault="001E77E0" w:rsidP="001E77E0">
      <w:pPr>
        <w:rPr>
          <w:rFonts w:eastAsia="Times New Roman"/>
          <w:sz w:val="30"/>
          <w:szCs w:val="30"/>
        </w:rPr>
      </w:pPr>
      <w:r w:rsidRPr="00874281">
        <w:rPr>
          <w:rFonts w:eastAsia="Times New Roman"/>
          <w:sz w:val="30"/>
          <w:szCs w:val="30"/>
        </w:rPr>
        <w:t>плоды, пораженные подкожной пятнистостью (соответствующие заявленному сорту, соответствующие низшему сорту);</w:t>
      </w:r>
    </w:p>
    <w:p w14:paraId="4187FD6D" w14:textId="77777777" w:rsidR="001E77E0" w:rsidRPr="00874281" w:rsidRDefault="001E77E0" w:rsidP="001E77E0">
      <w:pPr>
        <w:rPr>
          <w:rFonts w:eastAsia="Times New Roman"/>
          <w:sz w:val="30"/>
          <w:szCs w:val="30"/>
        </w:rPr>
      </w:pPr>
      <w:r w:rsidRPr="00874281">
        <w:rPr>
          <w:rFonts w:eastAsia="Times New Roman"/>
          <w:sz w:val="30"/>
          <w:szCs w:val="30"/>
        </w:rPr>
        <w:t>по наличию признаков увядания (соответствующие заявленному сорту, соответствующие низшему сорту);</w:t>
      </w:r>
    </w:p>
    <w:p w14:paraId="19120B7A" w14:textId="77777777" w:rsidR="001E77E0" w:rsidRPr="00874281" w:rsidRDefault="001E77E0" w:rsidP="001E77E0">
      <w:pPr>
        <w:rPr>
          <w:rFonts w:eastAsia="Times New Roman"/>
          <w:sz w:val="30"/>
          <w:szCs w:val="30"/>
        </w:rPr>
      </w:pPr>
      <w:r w:rsidRPr="00874281">
        <w:rPr>
          <w:rFonts w:eastAsia="Times New Roman"/>
          <w:sz w:val="30"/>
          <w:szCs w:val="30"/>
        </w:rPr>
        <w:t>плоды, пораженные побурением мякоти (соответствующие заявленному сорту, соответствующие низшему сорту).</w:t>
      </w:r>
    </w:p>
    <w:p w14:paraId="644F08BB" w14:textId="77777777" w:rsidR="001E77E0" w:rsidRPr="00874281" w:rsidRDefault="001E77E0" w:rsidP="001E77E0">
      <w:pPr>
        <w:rPr>
          <w:rFonts w:eastAsia="Times New Roman"/>
          <w:sz w:val="30"/>
          <w:szCs w:val="30"/>
        </w:rPr>
      </w:pPr>
      <w:r w:rsidRPr="00874281">
        <w:rPr>
          <w:rFonts w:eastAsia="Times New Roman"/>
          <w:sz w:val="30"/>
          <w:szCs w:val="30"/>
        </w:rPr>
        <w:t>Каждую фракцию по сортам взвешивают и выражают в процентах к массе объединенной пробы, соответствующей по размеру заявленному сорту.</w:t>
      </w:r>
    </w:p>
    <w:p w14:paraId="470EDDBA" w14:textId="77777777" w:rsidR="001E77E0" w:rsidRPr="00874281" w:rsidRDefault="001E77E0" w:rsidP="001E77E0">
      <w:pPr>
        <w:rPr>
          <w:rFonts w:eastAsia="Times New Roman"/>
          <w:sz w:val="30"/>
          <w:szCs w:val="30"/>
        </w:rPr>
      </w:pPr>
      <w:r w:rsidRPr="00874281">
        <w:rPr>
          <w:rFonts w:eastAsia="Times New Roman"/>
          <w:sz w:val="30"/>
          <w:szCs w:val="30"/>
        </w:rPr>
        <w:t>В партии яблок высшего сорта допускается не более 5% плодов, относящихся по качеству к первому сорту, и не более 10% – по размеру. Сумма допускаемых отклонений по качеству и размерам не должна превышать 10%. Если в партии высшего сорта содержится более 10% плодов первого сорта, всю партию переводят в первый сорт.</w:t>
      </w:r>
    </w:p>
    <w:p w14:paraId="205D02B6" w14:textId="77777777" w:rsidR="001E77E0" w:rsidRPr="00874281" w:rsidRDefault="001E77E0" w:rsidP="001E77E0">
      <w:pPr>
        <w:rPr>
          <w:rFonts w:eastAsia="Times New Roman"/>
          <w:sz w:val="30"/>
          <w:szCs w:val="30"/>
        </w:rPr>
      </w:pPr>
      <w:r w:rsidRPr="00874281">
        <w:rPr>
          <w:rFonts w:eastAsia="Times New Roman"/>
          <w:sz w:val="30"/>
          <w:szCs w:val="30"/>
        </w:rPr>
        <w:t>В партии яблок первого сорта допускается не более 10% плодов, относящихся по качеству ко второму товарному сорту, за исключением поврежденных плодожоркой, и не более 10% яблок по размерам, установленным для второго сорта. Сумма допускаемых отклонений по качеству и размерам не должна превышать 15%. Если в партии первого сорта содержится более 15% плодов второго сорта, всю партию переводят во второй сорт.</w:t>
      </w:r>
    </w:p>
    <w:p w14:paraId="2B3DC74D" w14:textId="77777777" w:rsidR="001E77E0" w:rsidRPr="00874281" w:rsidRDefault="001E77E0" w:rsidP="001E77E0">
      <w:pPr>
        <w:rPr>
          <w:rFonts w:eastAsia="Times New Roman"/>
          <w:sz w:val="30"/>
          <w:szCs w:val="30"/>
        </w:rPr>
      </w:pPr>
      <w:r w:rsidRPr="00874281">
        <w:rPr>
          <w:rFonts w:eastAsia="Times New Roman"/>
          <w:sz w:val="30"/>
          <w:szCs w:val="30"/>
        </w:rPr>
        <w:t>В партии яблок второго сорта допускается не более 10% плодов, относящихся по качеству к третьему товарному сорту, за исключением поврежденных плодожоркой, и не более 10% яблок по размерам, установленным для третьего сорта. Сумма допускаемых отклонений по качеству и размерам не должна превышать 15%. Если в партии второго сорта содержится более 15% плодов третьего сорта, всю партию переводят в третий сорт.</w:t>
      </w:r>
    </w:p>
    <w:p w14:paraId="7C139DE0"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В партии яблок третьего сорта допускается не более 10% плодов, не соответствующих требованиям этого сорта, но пригодных для переработки, за исключением поврежденных плодожоркой, и не более 10% яблок менее установленных для третьего сорта размеров, но не менее 30 мм. Сумма </w:t>
      </w:r>
      <w:r w:rsidRPr="00874281">
        <w:rPr>
          <w:rFonts w:eastAsia="Times New Roman"/>
          <w:spacing w:val="-6"/>
          <w:sz w:val="30"/>
          <w:szCs w:val="30"/>
        </w:rPr>
        <w:lastRenderedPageBreak/>
        <w:t>допускаемых отклонений по качеству и размерам не должна превышать 15%. Если в партии третьего сорта содержится более 15% плодов, не соответствующих требованиям третьего сорта, всю партию считают не соответствующей требованиям стандарта.</w:t>
      </w:r>
    </w:p>
    <w:p w14:paraId="179C9077" w14:textId="77777777" w:rsidR="001E77E0" w:rsidRPr="00874281" w:rsidRDefault="001E77E0" w:rsidP="001E77E0">
      <w:pPr>
        <w:rPr>
          <w:rFonts w:eastAsia="Times New Roman"/>
          <w:spacing w:val="-8"/>
          <w:sz w:val="30"/>
          <w:szCs w:val="30"/>
        </w:rPr>
      </w:pPr>
    </w:p>
    <w:p w14:paraId="6C5EE2E5" w14:textId="77777777" w:rsidR="001E77E0" w:rsidRPr="00874281" w:rsidRDefault="001E77E0" w:rsidP="001E77E0">
      <w:pPr>
        <w:ind w:firstLine="0"/>
        <w:jc w:val="center"/>
        <w:rPr>
          <w:rFonts w:eastAsia="Times New Roman"/>
          <w:spacing w:val="-8"/>
          <w:sz w:val="30"/>
          <w:szCs w:val="30"/>
        </w:rPr>
      </w:pPr>
      <w:r w:rsidRPr="00874281">
        <w:rPr>
          <w:rFonts w:eastAsia="Times New Roman"/>
          <w:spacing w:val="-8"/>
          <w:sz w:val="30"/>
          <w:szCs w:val="30"/>
        </w:rPr>
        <w:t>Таблица 1 – Оценка качества яблок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709"/>
        <w:gridCol w:w="1701"/>
        <w:gridCol w:w="850"/>
        <w:gridCol w:w="1559"/>
      </w:tblGrid>
      <w:tr w:rsidR="001E77E0" w:rsidRPr="00874281" w14:paraId="67143A73" w14:textId="77777777" w:rsidTr="001E77E0">
        <w:trPr>
          <w:trHeight w:val="170"/>
        </w:trPr>
        <w:tc>
          <w:tcPr>
            <w:tcW w:w="4820" w:type="dxa"/>
            <w:vMerge w:val="restart"/>
            <w:vAlign w:val="center"/>
          </w:tcPr>
          <w:p w14:paraId="0F3357D7"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Фракции</w:t>
            </w:r>
          </w:p>
        </w:tc>
        <w:tc>
          <w:tcPr>
            <w:tcW w:w="4819" w:type="dxa"/>
            <w:gridSpan w:val="4"/>
            <w:tcBorders>
              <w:bottom w:val="single" w:sz="4" w:space="0" w:color="auto"/>
            </w:tcBorders>
            <w:vAlign w:val="center"/>
          </w:tcPr>
          <w:p w14:paraId="3FBD9544"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Фактическое содержание</w:t>
            </w:r>
          </w:p>
        </w:tc>
      </w:tr>
      <w:tr w:rsidR="001E77E0" w:rsidRPr="00874281" w14:paraId="4B38329C" w14:textId="77777777" w:rsidTr="001E77E0">
        <w:trPr>
          <w:trHeight w:val="170"/>
        </w:trPr>
        <w:tc>
          <w:tcPr>
            <w:tcW w:w="4820" w:type="dxa"/>
            <w:vMerge/>
            <w:vAlign w:val="center"/>
          </w:tcPr>
          <w:p w14:paraId="0E134B6F" w14:textId="77777777" w:rsidR="001E77E0" w:rsidRPr="00874281" w:rsidRDefault="001E77E0" w:rsidP="001E77E0">
            <w:pPr>
              <w:ind w:firstLine="0"/>
              <w:jc w:val="center"/>
              <w:rPr>
                <w:rFonts w:eastAsia="Times New Roman"/>
                <w:spacing w:val="-8"/>
                <w:sz w:val="26"/>
                <w:szCs w:val="26"/>
              </w:rPr>
            </w:pPr>
          </w:p>
        </w:tc>
        <w:tc>
          <w:tcPr>
            <w:tcW w:w="2410" w:type="dxa"/>
            <w:gridSpan w:val="2"/>
            <w:tcBorders>
              <w:bottom w:val="single" w:sz="4" w:space="0" w:color="auto"/>
              <w:right w:val="single" w:sz="4" w:space="0" w:color="auto"/>
            </w:tcBorders>
            <w:vAlign w:val="center"/>
          </w:tcPr>
          <w:p w14:paraId="1541AC41"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Заявленный сорт</w:t>
            </w:r>
          </w:p>
        </w:tc>
        <w:tc>
          <w:tcPr>
            <w:tcW w:w="2409" w:type="dxa"/>
            <w:gridSpan w:val="2"/>
            <w:tcBorders>
              <w:bottom w:val="single" w:sz="4" w:space="0" w:color="auto"/>
              <w:right w:val="single" w:sz="4" w:space="0" w:color="auto"/>
            </w:tcBorders>
            <w:vAlign w:val="center"/>
          </w:tcPr>
          <w:p w14:paraId="137A05AB"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Низший сорт</w:t>
            </w:r>
          </w:p>
        </w:tc>
      </w:tr>
      <w:tr w:rsidR="001E77E0" w:rsidRPr="00874281" w14:paraId="79B04811" w14:textId="77777777" w:rsidTr="001E77E0">
        <w:trPr>
          <w:trHeight w:val="195"/>
        </w:trPr>
        <w:tc>
          <w:tcPr>
            <w:tcW w:w="4820" w:type="dxa"/>
            <w:vMerge/>
            <w:vAlign w:val="center"/>
          </w:tcPr>
          <w:p w14:paraId="45FA5B12" w14:textId="77777777" w:rsidR="001E77E0" w:rsidRPr="00874281" w:rsidRDefault="001E77E0" w:rsidP="001E77E0">
            <w:pPr>
              <w:ind w:firstLine="0"/>
              <w:jc w:val="center"/>
              <w:rPr>
                <w:rFonts w:eastAsia="Times New Roman"/>
                <w:spacing w:val="-8"/>
                <w:sz w:val="26"/>
                <w:szCs w:val="26"/>
              </w:rPr>
            </w:pPr>
          </w:p>
        </w:tc>
        <w:tc>
          <w:tcPr>
            <w:tcW w:w="709" w:type="dxa"/>
            <w:tcBorders>
              <w:top w:val="single" w:sz="4" w:space="0" w:color="auto"/>
              <w:right w:val="single" w:sz="4" w:space="0" w:color="auto"/>
            </w:tcBorders>
            <w:vAlign w:val="center"/>
          </w:tcPr>
          <w:p w14:paraId="3084978F"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кг</w:t>
            </w:r>
          </w:p>
        </w:tc>
        <w:tc>
          <w:tcPr>
            <w:tcW w:w="1701" w:type="dxa"/>
            <w:tcBorders>
              <w:top w:val="single" w:sz="4" w:space="0" w:color="auto"/>
              <w:left w:val="single" w:sz="4" w:space="0" w:color="auto"/>
              <w:right w:val="single" w:sz="4" w:space="0" w:color="auto"/>
            </w:tcBorders>
            <w:vAlign w:val="center"/>
          </w:tcPr>
          <w:p w14:paraId="69B71081"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c>
          <w:tcPr>
            <w:tcW w:w="850" w:type="dxa"/>
            <w:tcBorders>
              <w:top w:val="single" w:sz="4" w:space="0" w:color="auto"/>
              <w:left w:val="single" w:sz="4" w:space="0" w:color="auto"/>
              <w:right w:val="single" w:sz="4" w:space="0" w:color="auto"/>
            </w:tcBorders>
            <w:vAlign w:val="center"/>
          </w:tcPr>
          <w:p w14:paraId="2F01109D"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кг</w:t>
            </w:r>
          </w:p>
        </w:tc>
        <w:tc>
          <w:tcPr>
            <w:tcW w:w="1559" w:type="dxa"/>
            <w:tcBorders>
              <w:top w:val="single" w:sz="4" w:space="0" w:color="auto"/>
              <w:left w:val="single" w:sz="4" w:space="0" w:color="auto"/>
            </w:tcBorders>
            <w:vAlign w:val="center"/>
          </w:tcPr>
          <w:p w14:paraId="56E71227"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r>
      <w:tr w:rsidR="001E77E0" w:rsidRPr="00874281" w14:paraId="75CE84E1" w14:textId="77777777" w:rsidTr="001E77E0">
        <w:tc>
          <w:tcPr>
            <w:tcW w:w="4820" w:type="dxa"/>
            <w:tcBorders>
              <w:top w:val="nil"/>
            </w:tcBorders>
            <w:vAlign w:val="center"/>
          </w:tcPr>
          <w:p w14:paraId="7AC9B593"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Размер плодов</w:t>
            </w:r>
          </w:p>
        </w:tc>
        <w:tc>
          <w:tcPr>
            <w:tcW w:w="709" w:type="dxa"/>
            <w:tcBorders>
              <w:top w:val="nil"/>
              <w:right w:val="single" w:sz="4" w:space="0" w:color="auto"/>
            </w:tcBorders>
          </w:tcPr>
          <w:p w14:paraId="2747BCEB" w14:textId="77777777" w:rsidR="001E77E0" w:rsidRPr="00874281" w:rsidRDefault="001E77E0" w:rsidP="001E77E0">
            <w:pPr>
              <w:ind w:firstLine="0"/>
              <w:rPr>
                <w:rFonts w:eastAsia="Times New Roman"/>
                <w:spacing w:val="-8"/>
                <w:sz w:val="26"/>
                <w:szCs w:val="26"/>
              </w:rPr>
            </w:pPr>
          </w:p>
        </w:tc>
        <w:tc>
          <w:tcPr>
            <w:tcW w:w="1701" w:type="dxa"/>
            <w:tcBorders>
              <w:top w:val="nil"/>
              <w:left w:val="single" w:sz="4" w:space="0" w:color="auto"/>
            </w:tcBorders>
          </w:tcPr>
          <w:p w14:paraId="0627483C" w14:textId="77777777" w:rsidR="001E77E0" w:rsidRPr="00874281" w:rsidRDefault="001E77E0" w:rsidP="001E77E0">
            <w:pPr>
              <w:ind w:firstLine="0"/>
              <w:rPr>
                <w:rFonts w:eastAsia="Times New Roman"/>
                <w:spacing w:val="-8"/>
                <w:sz w:val="26"/>
                <w:szCs w:val="26"/>
              </w:rPr>
            </w:pPr>
          </w:p>
        </w:tc>
        <w:tc>
          <w:tcPr>
            <w:tcW w:w="850" w:type="dxa"/>
            <w:tcBorders>
              <w:top w:val="nil"/>
              <w:right w:val="single" w:sz="4" w:space="0" w:color="auto"/>
            </w:tcBorders>
          </w:tcPr>
          <w:p w14:paraId="2C0AD680" w14:textId="77777777" w:rsidR="001E77E0" w:rsidRPr="00874281" w:rsidRDefault="001E77E0" w:rsidP="001E77E0">
            <w:pPr>
              <w:ind w:firstLine="0"/>
              <w:rPr>
                <w:rFonts w:eastAsia="Times New Roman"/>
                <w:spacing w:val="-8"/>
                <w:sz w:val="26"/>
                <w:szCs w:val="26"/>
              </w:rPr>
            </w:pPr>
          </w:p>
        </w:tc>
        <w:tc>
          <w:tcPr>
            <w:tcW w:w="1559" w:type="dxa"/>
            <w:tcBorders>
              <w:top w:val="nil"/>
              <w:left w:val="single" w:sz="4" w:space="0" w:color="auto"/>
            </w:tcBorders>
          </w:tcPr>
          <w:p w14:paraId="36D3C8E3" w14:textId="77777777" w:rsidR="001E77E0" w:rsidRPr="00874281" w:rsidRDefault="001E77E0" w:rsidP="001E77E0">
            <w:pPr>
              <w:ind w:firstLine="0"/>
              <w:rPr>
                <w:rFonts w:eastAsia="Times New Roman"/>
                <w:spacing w:val="-8"/>
                <w:sz w:val="26"/>
                <w:szCs w:val="26"/>
              </w:rPr>
            </w:pPr>
          </w:p>
        </w:tc>
      </w:tr>
      <w:tr w:rsidR="001E77E0" w:rsidRPr="00874281" w14:paraId="4CBA1A4C" w14:textId="77777777" w:rsidTr="001E77E0">
        <w:tc>
          <w:tcPr>
            <w:tcW w:w="4820" w:type="dxa"/>
            <w:vAlign w:val="center"/>
          </w:tcPr>
          <w:p w14:paraId="0ECC9278"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Внешний вид</w:t>
            </w:r>
          </w:p>
        </w:tc>
        <w:tc>
          <w:tcPr>
            <w:tcW w:w="709" w:type="dxa"/>
            <w:tcBorders>
              <w:right w:val="single" w:sz="4" w:space="0" w:color="auto"/>
            </w:tcBorders>
          </w:tcPr>
          <w:p w14:paraId="591BBA44" w14:textId="77777777" w:rsidR="001E77E0" w:rsidRPr="00874281" w:rsidRDefault="001E77E0" w:rsidP="001E77E0">
            <w:pPr>
              <w:ind w:firstLine="0"/>
              <w:rPr>
                <w:rFonts w:eastAsia="Times New Roman"/>
                <w:spacing w:val="-8"/>
                <w:sz w:val="26"/>
                <w:szCs w:val="26"/>
              </w:rPr>
            </w:pPr>
          </w:p>
        </w:tc>
        <w:tc>
          <w:tcPr>
            <w:tcW w:w="1701" w:type="dxa"/>
            <w:tcBorders>
              <w:left w:val="single" w:sz="4" w:space="0" w:color="auto"/>
            </w:tcBorders>
          </w:tcPr>
          <w:p w14:paraId="17C5B725" w14:textId="77777777" w:rsidR="001E77E0" w:rsidRPr="00874281" w:rsidRDefault="001E77E0" w:rsidP="001E77E0">
            <w:pPr>
              <w:ind w:firstLine="0"/>
              <w:rPr>
                <w:rFonts w:eastAsia="Times New Roman"/>
                <w:spacing w:val="-8"/>
                <w:sz w:val="26"/>
                <w:szCs w:val="26"/>
              </w:rPr>
            </w:pPr>
          </w:p>
        </w:tc>
        <w:tc>
          <w:tcPr>
            <w:tcW w:w="850" w:type="dxa"/>
            <w:tcBorders>
              <w:right w:val="single" w:sz="4" w:space="0" w:color="auto"/>
            </w:tcBorders>
          </w:tcPr>
          <w:p w14:paraId="170FC443" w14:textId="77777777" w:rsidR="001E77E0" w:rsidRPr="00874281" w:rsidRDefault="001E77E0" w:rsidP="001E77E0">
            <w:pPr>
              <w:ind w:firstLine="0"/>
              <w:rPr>
                <w:rFonts w:eastAsia="Times New Roman"/>
                <w:spacing w:val="-8"/>
                <w:sz w:val="26"/>
                <w:szCs w:val="26"/>
              </w:rPr>
            </w:pPr>
          </w:p>
        </w:tc>
        <w:tc>
          <w:tcPr>
            <w:tcW w:w="1559" w:type="dxa"/>
            <w:tcBorders>
              <w:left w:val="single" w:sz="4" w:space="0" w:color="auto"/>
            </w:tcBorders>
          </w:tcPr>
          <w:p w14:paraId="52E8EC32" w14:textId="77777777" w:rsidR="001E77E0" w:rsidRPr="00874281" w:rsidRDefault="001E77E0" w:rsidP="001E77E0">
            <w:pPr>
              <w:ind w:firstLine="0"/>
              <w:rPr>
                <w:rFonts w:eastAsia="Times New Roman"/>
                <w:spacing w:val="-8"/>
                <w:sz w:val="26"/>
                <w:szCs w:val="26"/>
              </w:rPr>
            </w:pPr>
          </w:p>
        </w:tc>
      </w:tr>
      <w:tr w:rsidR="001E77E0" w:rsidRPr="00874281" w14:paraId="6D93D951" w14:textId="77777777" w:rsidTr="001E77E0">
        <w:tc>
          <w:tcPr>
            <w:tcW w:w="4820" w:type="dxa"/>
            <w:vAlign w:val="center"/>
          </w:tcPr>
          <w:p w14:paraId="1A8FB12D"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Степень зрелости</w:t>
            </w:r>
          </w:p>
        </w:tc>
        <w:tc>
          <w:tcPr>
            <w:tcW w:w="709" w:type="dxa"/>
            <w:tcBorders>
              <w:right w:val="single" w:sz="4" w:space="0" w:color="auto"/>
            </w:tcBorders>
          </w:tcPr>
          <w:p w14:paraId="158CBD7A" w14:textId="77777777" w:rsidR="001E77E0" w:rsidRPr="00874281" w:rsidRDefault="001E77E0" w:rsidP="001E77E0">
            <w:pPr>
              <w:ind w:firstLine="0"/>
              <w:rPr>
                <w:rFonts w:eastAsia="Times New Roman"/>
                <w:spacing w:val="-8"/>
                <w:sz w:val="26"/>
                <w:szCs w:val="26"/>
              </w:rPr>
            </w:pPr>
          </w:p>
        </w:tc>
        <w:tc>
          <w:tcPr>
            <w:tcW w:w="1701" w:type="dxa"/>
            <w:tcBorders>
              <w:left w:val="single" w:sz="4" w:space="0" w:color="auto"/>
            </w:tcBorders>
          </w:tcPr>
          <w:p w14:paraId="534DB8A7" w14:textId="77777777" w:rsidR="001E77E0" w:rsidRPr="00874281" w:rsidRDefault="001E77E0" w:rsidP="001E77E0">
            <w:pPr>
              <w:ind w:firstLine="0"/>
              <w:rPr>
                <w:rFonts w:eastAsia="Times New Roman"/>
                <w:spacing w:val="-8"/>
                <w:sz w:val="26"/>
                <w:szCs w:val="26"/>
              </w:rPr>
            </w:pPr>
          </w:p>
        </w:tc>
        <w:tc>
          <w:tcPr>
            <w:tcW w:w="850" w:type="dxa"/>
            <w:tcBorders>
              <w:right w:val="single" w:sz="4" w:space="0" w:color="auto"/>
            </w:tcBorders>
          </w:tcPr>
          <w:p w14:paraId="67B1B582" w14:textId="77777777" w:rsidR="001E77E0" w:rsidRPr="00874281" w:rsidRDefault="001E77E0" w:rsidP="001E77E0">
            <w:pPr>
              <w:ind w:firstLine="0"/>
              <w:rPr>
                <w:rFonts w:eastAsia="Times New Roman"/>
                <w:spacing w:val="-8"/>
                <w:sz w:val="26"/>
                <w:szCs w:val="26"/>
              </w:rPr>
            </w:pPr>
          </w:p>
        </w:tc>
        <w:tc>
          <w:tcPr>
            <w:tcW w:w="1559" w:type="dxa"/>
            <w:tcBorders>
              <w:left w:val="single" w:sz="4" w:space="0" w:color="auto"/>
            </w:tcBorders>
          </w:tcPr>
          <w:p w14:paraId="278D2A13" w14:textId="77777777" w:rsidR="001E77E0" w:rsidRPr="00874281" w:rsidRDefault="001E77E0" w:rsidP="001E77E0">
            <w:pPr>
              <w:ind w:firstLine="0"/>
              <w:rPr>
                <w:rFonts w:eastAsia="Times New Roman"/>
                <w:spacing w:val="-8"/>
                <w:sz w:val="26"/>
                <w:szCs w:val="26"/>
              </w:rPr>
            </w:pPr>
          </w:p>
        </w:tc>
      </w:tr>
      <w:tr w:rsidR="001E77E0" w:rsidRPr="00874281" w14:paraId="2D2E7624" w14:textId="77777777" w:rsidTr="001E77E0">
        <w:tc>
          <w:tcPr>
            <w:tcW w:w="4820" w:type="dxa"/>
            <w:vAlign w:val="center"/>
          </w:tcPr>
          <w:p w14:paraId="5C04DE07"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Механические повреждения</w:t>
            </w:r>
          </w:p>
        </w:tc>
        <w:tc>
          <w:tcPr>
            <w:tcW w:w="709" w:type="dxa"/>
            <w:tcBorders>
              <w:right w:val="single" w:sz="4" w:space="0" w:color="auto"/>
            </w:tcBorders>
          </w:tcPr>
          <w:p w14:paraId="41C69812" w14:textId="77777777" w:rsidR="001E77E0" w:rsidRPr="00874281" w:rsidRDefault="001E77E0" w:rsidP="001E77E0">
            <w:pPr>
              <w:ind w:firstLine="0"/>
              <w:rPr>
                <w:rFonts w:eastAsia="Times New Roman"/>
                <w:spacing w:val="-8"/>
                <w:sz w:val="26"/>
                <w:szCs w:val="26"/>
              </w:rPr>
            </w:pPr>
          </w:p>
        </w:tc>
        <w:tc>
          <w:tcPr>
            <w:tcW w:w="1701" w:type="dxa"/>
            <w:tcBorders>
              <w:left w:val="single" w:sz="4" w:space="0" w:color="auto"/>
            </w:tcBorders>
          </w:tcPr>
          <w:p w14:paraId="7AC4C918" w14:textId="77777777" w:rsidR="001E77E0" w:rsidRPr="00874281" w:rsidRDefault="001E77E0" w:rsidP="001E77E0">
            <w:pPr>
              <w:ind w:firstLine="0"/>
              <w:rPr>
                <w:rFonts w:eastAsia="Times New Roman"/>
                <w:spacing w:val="-8"/>
                <w:sz w:val="26"/>
                <w:szCs w:val="26"/>
              </w:rPr>
            </w:pPr>
          </w:p>
        </w:tc>
        <w:tc>
          <w:tcPr>
            <w:tcW w:w="850" w:type="dxa"/>
            <w:tcBorders>
              <w:right w:val="single" w:sz="4" w:space="0" w:color="auto"/>
            </w:tcBorders>
          </w:tcPr>
          <w:p w14:paraId="6A63A6C3" w14:textId="77777777" w:rsidR="001E77E0" w:rsidRPr="00874281" w:rsidRDefault="001E77E0" w:rsidP="001E77E0">
            <w:pPr>
              <w:ind w:firstLine="0"/>
              <w:rPr>
                <w:rFonts w:eastAsia="Times New Roman"/>
                <w:spacing w:val="-8"/>
                <w:sz w:val="26"/>
                <w:szCs w:val="26"/>
              </w:rPr>
            </w:pPr>
          </w:p>
        </w:tc>
        <w:tc>
          <w:tcPr>
            <w:tcW w:w="1559" w:type="dxa"/>
            <w:tcBorders>
              <w:left w:val="single" w:sz="4" w:space="0" w:color="auto"/>
            </w:tcBorders>
          </w:tcPr>
          <w:p w14:paraId="0C016939" w14:textId="77777777" w:rsidR="001E77E0" w:rsidRPr="00874281" w:rsidRDefault="001E77E0" w:rsidP="001E77E0">
            <w:pPr>
              <w:ind w:firstLine="0"/>
              <w:rPr>
                <w:rFonts w:eastAsia="Times New Roman"/>
                <w:spacing w:val="-8"/>
                <w:sz w:val="26"/>
                <w:szCs w:val="26"/>
              </w:rPr>
            </w:pPr>
          </w:p>
        </w:tc>
      </w:tr>
      <w:tr w:rsidR="001E77E0" w:rsidRPr="00874281" w14:paraId="532438CE" w14:textId="77777777" w:rsidTr="001E77E0">
        <w:tc>
          <w:tcPr>
            <w:tcW w:w="4820" w:type="dxa"/>
            <w:vAlign w:val="center"/>
          </w:tcPr>
          <w:p w14:paraId="6A771306"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Слабая сетка</w:t>
            </w:r>
          </w:p>
        </w:tc>
        <w:tc>
          <w:tcPr>
            <w:tcW w:w="709" w:type="dxa"/>
            <w:tcBorders>
              <w:right w:val="single" w:sz="4" w:space="0" w:color="auto"/>
            </w:tcBorders>
          </w:tcPr>
          <w:p w14:paraId="7521C61C" w14:textId="77777777" w:rsidR="001E77E0" w:rsidRPr="00874281" w:rsidRDefault="001E77E0" w:rsidP="001E77E0">
            <w:pPr>
              <w:ind w:firstLine="0"/>
              <w:rPr>
                <w:rFonts w:eastAsia="Times New Roman"/>
                <w:spacing w:val="-8"/>
                <w:sz w:val="26"/>
                <w:szCs w:val="26"/>
              </w:rPr>
            </w:pPr>
          </w:p>
        </w:tc>
        <w:tc>
          <w:tcPr>
            <w:tcW w:w="1701" w:type="dxa"/>
            <w:tcBorders>
              <w:left w:val="single" w:sz="4" w:space="0" w:color="auto"/>
            </w:tcBorders>
          </w:tcPr>
          <w:p w14:paraId="2BBA26D2" w14:textId="77777777" w:rsidR="001E77E0" w:rsidRPr="00874281" w:rsidRDefault="001E77E0" w:rsidP="001E77E0">
            <w:pPr>
              <w:ind w:firstLine="0"/>
              <w:rPr>
                <w:rFonts w:eastAsia="Times New Roman"/>
                <w:spacing w:val="-8"/>
                <w:sz w:val="26"/>
                <w:szCs w:val="26"/>
              </w:rPr>
            </w:pPr>
          </w:p>
        </w:tc>
        <w:tc>
          <w:tcPr>
            <w:tcW w:w="850" w:type="dxa"/>
            <w:tcBorders>
              <w:right w:val="single" w:sz="4" w:space="0" w:color="auto"/>
            </w:tcBorders>
          </w:tcPr>
          <w:p w14:paraId="1F700981" w14:textId="77777777" w:rsidR="001E77E0" w:rsidRPr="00874281" w:rsidRDefault="001E77E0" w:rsidP="001E77E0">
            <w:pPr>
              <w:ind w:firstLine="0"/>
              <w:rPr>
                <w:rFonts w:eastAsia="Times New Roman"/>
                <w:spacing w:val="-8"/>
                <w:sz w:val="26"/>
                <w:szCs w:val="26"/>
              </w:rPr>
            </w:pPr>
          </w:p>
        </w:tc>
        <w:tc>
          <w:tcPr>
            <w:tcW w:w="1559" w:type="dxa"/>
            <w:tcBorders>
              <w:left w:val="single" w:sz="4" w:space="0" w:color="auto"/>
            </w:tcBorders>
          </w:tcPr>
          <w:p w14:paraId="28294AB8" w14:textId="77777777" w:rsidR="001E77E0" w:rsidRPr="00874281" w:rsidRDefault="001E77E0" w:rsidP="001E77E0">
            <w:pPr>
              <w:ind w:firstLine="0"/>
              <w:rPr>
                <w:rFonts w:eastAsia="Times New Roman"/>
                <w:spacing w:val="-8"/>
                <w:sz w:val="26"/>
                <w:szCs w:val="26"/>
              </w:rPr>
            </w:pPr>
          </w:p>
        </w:tc>
      </w:tr>
      <w:tr w:rsidR="001E77E0" w:rsidRPr="00874281" w14:paraId="3B8CBA3C" w14:textId="77777777" w:rsidTr="001E77E0">
        <w:tc>
          <w:tcPr>
            <w:tcW w:w="4820" w:type="dxa"/>
            <w:vAlign w:val="center"/>
          </w:tcPr>
          <w:p w14:paraId="2FA40703"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 xml:space="preserve">Сильная, </w:t>
            </w:r>
            <w:proofErr w:type="spellStart"/>
            <w:r w:rsidRPr="00874281">
              <w:rPr>
                <w:rFonts w:eastAsia="Times New Roman"/>
                <w:spacing w:val="-8"/>
                <w:sz w:val="26"/>
                <w:szCs w:val="26"/>
              </w:rPr>
              <w:t>шереховатая</w:t>
            </w:r>
            <w:proofErr w:type="spellEnd"/>
            <w:r w:rsidRPr="00874281">
              <w:rPr>
                <w:rFonts w:eastAsia="Times New Roman"/>
                <w:spacing w:val="-8"/>
                <w:sz w:val="26"/>
                <w:szCs w:val="26"/>
              </w:rPr>
              <w:t xml:space="preserve"> сетка</w:t>
            </w:r>
          </w:p>
        </w:tc>
        <w:tc>
          <w:tcPr>
            <w:tcW w:w="709" w:type="dxa"/>
            <w:tcBorders>
              <w:right w:val="single" w:sz="4" w:space="0" w:color="auto"/>
            </w:tcBorders>
          </w:tcPr>
          <w:p w14:paraId="42ADBF34" w14:textId="77777777" w:rsidR="001E77E0" w:rsidRPr="00874281" w:rsidRDefault="001E77E0" w:rsidP="001E77E0">
            <w:pPr>
              <w:ind w:firstLine="0"/>
              <w:rPr>
                <w:rFonts w:eastAsia="Times New Roman"/>
                <w:spacing w:val="-8"/>
                <w:sz w:val="26"/>
                <w:szCs w:val="26"/>
              </w:rPr>
            </w:pPr>
          </w:p>
        </w:tc>
        <w:tc>
          <w:tcPr>
            <w:tcW w:w="1701" w:type="dxa"/>
            <w:tcBorders>
              <w:left w:val="single" w:sz="4" w:space="0" w:color="auto"/>
            </w:tcBorders>
          </w:tcPr>
          <w:p w14:paraId="1E8D01D0" w14:textId="77777777" w:rsidR="001E77E0" w:rsidRPr="00874281" w:rsidRDefault="001E77E0" w:rsidP="001E77E0">
            <w:pPr>
              <w:ind w:firstLine="0"/>
              <w:rPr>
                <w:rFonts w:eastAsia="Times New Roman"/>
                <w:spacing w:val="-8"/>
                <w:sz w:val="26"/>
                <w:szCs w:val="26"/>
              </w:rPr>
            </w:pPr>
          </w:p>
        </w:tc>
        <w:tc>
          <w:tcPr>
            <w:tcW w:w="850" w:type="dxa"/>
            <w:tcBorders>
              <w:right w:val="single" w:sz="4" w:space="0" w:color="auto"/>
            </w:tcBorders>
          </w:tcPr>
          <w:p w14:paraId="228B4CD3" w14:textId="77777777" w:rsidR="001E77E0" w:rsidRPr="00874281" w:rsidRDefault="001E77E0" w:rsidP="001E77E0">
            <w:pPr>
              <w:ind w:firstLine="0"/>
              <w:rPr>
                <w:rFonts w:eastAsia="Times New Roman"/>
                <w:spacing w:val="-8"/>
                <w:sz w:val="26"/>
                <w:szCs w:val="26"/>
              </w:rPr>
            </w:pPr>
          </w:p>
        </w:tc>
        <w:tc>
          <w:tcPr>
            <w:tcW w:w="1559" w:type="dxa"/>
            <w:tcBorders>
              <w:left w:val="single" w:sz="4" w:space="0" w:color="auto"/>
            </w:tcBorders>
          </w:tcPr>
          <w:p w14:paraId="550F0056" w14:textId="77777777" w:rsidR="001E77E0" w:rsidRPr="00874281" w:rsidRDefault="001E77E0" w:rsidP="001E77E0">
            <w:pPr>
              <w:ind w:firstLine="0"/>
              <w:rPr>
                <w:rFonts w:eastAsia="Times New Roman"/>
                <w:spacing w:val="-8"/>
                <w:sz w:val="26"/>
                <w:szCs w:val="26"/>
              </w:rPr>
            </w:pPr>
          </w:p>
        </w:tc>
      </w:tr>
      <w:tr w:rsidR="001E77E0" w:rsidRPr="00874281" w14:paraId="0907096E" w14:textId="77777777" w:rsidTr="001E77E0">
        <w:tc>
          <w:tcPr>
            <w:tcW w:w="4820" w:type="dxa"/>
            <w:vAlign w:val="center"/>
          </w:tcPr>
          <w:p w14:paraId="20D16538"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Повреждения вредителями и болезнями</w:t>
            </w:r>
          </w:p>
        </w:tc>
        <w:tc>
          <w:tcPr>
            <w:tcW w:w="709" w:type="dxa"/>
            <w:tcBorders>
              <w:right w:val="single" w:sz="4" w:space="0" w:color="auto"/>
            </w:tcBorders>
          </w:tcPr>
          <w:p w14:paraId="1C24CB85" w14:textId="77777777" w:rsidR="001E77E0" w:rsidRPr="00874281" w:rsidRDefault="001E77E0" w:rsidP="001E77E0">
            <w:pPr>
              <w:ind w:firstLine="0"/>
              <w:rPr>
                <w:rFonts w:eastAsia="Times New Roman"/>
                <w:spacing w:val="-8"/>
                <w:sz w:val="26"/>
                <w:szCs w:val="26"/>
              </w:rPr>
            </w:pPr>
          </w:p>
        </w:tc>
        <w:tc>
          <w:tcPr>
            <w:tcW w:w="1701" w:type="dxa"/>
            <w:tcBorders>
              <w:left w:val="single" w:sz="4" w:space="0" w:color="auto"/>
            </w:tcBorders>
          </w:tcPr>
          <w:p w14:paraId="4AA06D4E" w14:textId="77777777" w:rsidR="001E77E0" w:rsidRPr="00874281" w:rsidRDefault="001E77E0" w:rsidP="001E77E0">
            <w:pPr>
              <w:ind w:firstLine="0"/>
              <w:rPr>
                <w:rFonts w:eastAsia="Times New Roman"/>
                <w:spacing w:val="-8"/>
                <w:sz w:val="26"/>
                <w:szCs w:val="26"/>
              </w:rPr>
            </w:pPr>
          </w:p>
        </w:tc>
        <w:tc>
          <w:tcPr>
            <w:tcW w:w="850" w:type="dxa"/>
            <w:tcBorders>
              <w:right w:val="single" w:sz="4" w:space="0" w:color="auto"/>
            </w:tcBorders>
          </w:tcPr>
          <w:p w14:paraId="078E27D3" w14:textId="77777777" w:rsidR="001E77E0" w:rsidRPr="00874281" w:rsidRDefault="001E77E0" w:rsidP="001E77E0">
            <w:pPr>
              <w:ind w:firstLine="0"/>
              <w:rPr>
                <w:rFonts w:eastAsia="Times New Roman"/>
                <w:spacing w:val="-8"/>
                <w:sz w:val="26"/>
                <w:szCs w:val="26"/>
              </w:rPr>
            </w:pPr>
          </w:p>
        </w:tc>
        <w:tc>
          <w:tcPr>
            <w:tcW w:w="1559" w:type="dxa"/>
            <w:tcBorders>
              <w:left w:val="single" w:sz="4" w:space="0" w:color="auto"/>
            </w:tcBorders>
          </w:tcPr>
          <w:p w14:paraId="739A7F00" w14:textId="77777777" w:rsidR="001E77E0" w:rsidRPr="00874281" w:rsidRDefault="001E77E0" w:rsidP="001E77E0">
            <w:pPr>
              <w:ind w:firstLine="0"/>
              <w:rPr>
                <w:rFonts w:eastAsia="Times New Roman"/>
                <w:spacing w:val="-8"/>
                <w:sz w:val="26"/>
                <w:szCs w:val="26"/>
              </w:rPr>
            </w:pPr>
          </w:p>
        </w:tc>
      </w:tr>
      <w:tr w:rsidR="001E77E0" w:rsidRPr="00874281" w14:paraId="7F406680" w14:textId="77777777" w:rsidTr="001E77E0">
        <w:tc>
          <w:tcPr>
            <w:tcW w:w="4820" w:type="dxa"/>
            <w:vAlign w:val="center"/>
          </w:tcPr>
          <w:p w14:paraId="6E01801F"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Побурение кожицы (загар)</w:t>
            </w:r>
          </w:p>
        </w:tc>
        <w:tc>
          <w:tcPr>
            <w:tcW w:w="709" w:type="dxa"/>
            <w:tcBorders>
              <w:right w:val="single" w:sz="4" w:space="0" w:color="auto"/>
            </w:tcBorders>
          </w:tcPr>
          <w:p w14:paraId="4A9D2A2F" w14:textId="77777777" w:rsidR="001E77E0" w:rsidRPr="00874281" w:rsidRDefault="001E77E0" w:rsidP="001E77E0">
            <w:pPr>
              <w:ind w:firstLine="0"/>
              <w:rPr>
                <w:rFonts w:eastAsia="Times New Roman"/>
                <w:spacing w:val="-8"/>
                <w:sz w:val="26"/>
                <w:szCs w:val="26"/>
              </w:rPr>
            </w:pPr>
          </w:p>
        </w:tc>
        <w:tc>
          <w:tcPr>
            <w:tcW w:w="1701" w:type="dxa"/>
            <w:tcBorders>
              <w:left w:val="single" w:sz="4" w:space="0" w:color="auto"/>
            </w:tcBorders>
          </w:tcPr>
          <w:p w14:paraId="0A682FE9" w14:textId="77777777" w:rsidR="001E77E0" w:rsidRPr="00874281" w:rsidRDefault="001E77E0" w:rsidP="001E77E0">
            <w:pPr>
              <w:ind w:firstLine="0"/>
              <w:rPr>
                <w:rFonts w:eastAsia="Times New Roman"/>
                <w:spacing w:val="-8"/>
                <w:sz w:val="26"/>
                <w:szCs w:val="26"/>
              </w:rPr>
            </w:pPr>
          </w:p>
        </w:tc>
        <w:tc>
          <w:tcPr>
            <w:tcW w:w="850" w:type="dxa"/>
            <w:tcBorders>
              <w:right w:val="single" w:sz="4" w:space="0" w:color="auto"/>
            </w:tcBorders>
          </w:tcPr>
          <w:p w14:paraId="5A02A129" w14:textId="77777777" w:rsidR="001E77E0" w:rsidRPr="00874281" w:rsidRDefault="001E77E0" w:rsidP="001E77E0">
            <w:pPr>
              <w:ind w:firstLine="0"/>
              <w:rPr>
                <w:rFonts w:eastAsia="Times New Roman"/>
                <w:spacing w:val="-8"/>
                <w:sz w:val="26"/>
                <w:szCs w:val="26"/>
              </w:rPr>
            </w:pPr>
          </w:p>
        </w:tc>
        <w:tc>
          <w:tcPr>
            <w:tcW w:w="1559" w:type="dxa"/>
            <w:tcBorders>
              <w:left w:val="single" w:sz="4" w:space="0" w:color="auto"/>
            </w:tcBorders>
          </w:tcPr>
          <w:p w14:paraId="31ED7F7B" w14:textId="77777777" w:rsidR="001E77E0" w:rsidRPr="00874281" w:rsidRDefault="001E77E0" w:rsidP="001E77E0">
            <w:pPr>
              <w:ind w:firstLine="0"/>
              <w:rPr>
                <w:rFonts w:eastAsia="Times New Roman"/>
                <w:spacing w:val="-8"/>
                <w:sz w:val="26"/>
                <w:szCs w:val="26"/>
              </w:rPr>
            </w:pPr>
          </w:p>
        </w:tc>
      </w:tr>
      <w:tr w:rsidR="001E77E0" w:rsidRPr="00874281" w14:paraId="654AF55A" w14:textId="77777777" w:rsidTr="001E77E0">
        <w:trPr>
          <w:trHeight w:val="184"/>
        </w:trPr>
        <w:tc>
          <w:tcPr>
            <w:tcW w:w="4820" w:type="dxa"/>
            <w:tcBorders>
              <w:top w:val="single" w:sz="4" w:space="0" w:color="auto"/>
              <w:bottom w:val="single" w:sz="4" w:space="0" w:color="auto"/>
            </w:tcBorders>
            <w:vAlign w:val="center"/>
          </w:tcPr>
          <w:p w14:paraId="64A92E04"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Подкожная пятнистость</w:t>
            </w:r>
          </w:p>
        </w:tc>
        <w:tc>
          <w:tcPr>
            <w:tcW w:w="709" w:type="dxa"/>
            <w:tcBorders>
              <w:top w:val="single" w:sz="4" w:space="0" w:color="auto"/>
              <w:bottom w:val="single" w:sz="4" w:space="0" w:color="auto"/>
              <w:right w:val="single" w:sz="4" w:space="0" w:color="auto"/>
            </w:tcBorders>
          </w:tcPr>
          <w:p w14:paraId="4957307C" w14:textId="77777777" w:rsidR="001E77E0" w:rsidRPr="00874281" w:rsidRDefault="001E77E0" w:rsidP="001E77E0">
            <w:pPr>
              <w:ind w:firstLine="0"/>
              <w:rPr>
                <w:rFonts w:eastAsia="Times New Roman"/>
                <w:spacing w:val="-8"/>
                <w:sz w:val="26"/>
                <w:szCs w:val="26"/>
              </w:rPr>
            </w:pPr>
          </w:p>
        </w:tc>
        <w:tc>
          <w:tcPr>
            <w:tcW w:w="1701" w:type="dxa"/>
            <w:tcBorders>
              <w:top w:val="single" w:sz="4" w:space="0" w:color="auto"/>
              <w:left w:val="single" w:sz="4" w:space="0" w:color="auto"/>
              <w:bottom w:val="single" w:sz="4" w:space="0" w:color="auto"/>
            </w:tcBorders>
          </w:tcPr>
          <w:p w14:paraId="30EBE781" w14:textId="77777777" w:rsidR="001E77E0" w:rsidRPr="00874281" w:rsidRDefault="001E77E0" w:rsidP="001E77E0">
            <w:pPr>
              <w:ind w:firstLine="0"/>
              <w:rPr>
                <w:rFonts w:eastAsia="Times New Roman"/>
                <w:spacing w:val="-8"/>
                <w:sz w:val="26"/>
                <w:szCs w:val="26"/>
              </w:rPr>
            </w:pPr>
          </w:p>
        </w:tc>
        <w:tc>
          <w:tcPr>
            <w:tcW w:w="850" w:type="dxa"/>
            <w:tcBorders>
              <w:top w:val="single" w:sz="4" w:space="0" w:color="auto"/>
              <w:bottom w:val="single" w:sz="4" w:space="0" w:color="auto"/>
              <w:right w:val="single" w:sz="4" w:space="0" w:color="auto"/>
            </w:tcBorders>
          </w:tcPr>
          <w:p w14:paraId="651D0D43" w14:textId="77777777" w:rsidR="001E77E0" w:rsidRPr="00874281" w:rsidRDefault="001E77E0" w:rsidP="001E77E0">
            <w:pPr>
              <w:ind w:firstLine="0"/>
              <w:rPr>
                <w:rFonts w:eastAsia="Times New Roman"/>
                <w:spacing w:val="-8"/>
                <w:sz w:val="26"/>
                <w:szCs w:val="26"/>
              </w:rPr>
            </w:pPr>
          </w:p>
        </w:tc>
        <w:tc>
          <w:tcPr>
            <w:tcW w:w="1559" w:type="dxa"/>
            <w:tcBorders>
              <w:top w:val="single" w:sz="4" w:space="0" w:color="auto"/>
              <w:left w:val="single" w:sz="4" w:space="0" w:color="auto"/>
              <w:bottom w:val="single" w:sz="4" w:space="0" w:color="auto"/>
            </w:tcBorders>
          </w:tcPr>
          <w:p w14:paraId="2692B588" w14:textId="77777777" w:rsidR="001E77E0" w:rsidRPr="00874281" w:rsidRDefault="001E77E0" w:rsidP="001E77E0">
            <w:pPr>
              <w:ind w:firstLine="0"/>
              <w:rPr>
                <w:rFonts w:eastAsia="Times New Roman"/>
                <w:spacing w:val="-8"/>
                <w:sz w:val="26"/>
                <w:szCs w:val="26"/>
              </w:rPr>
            </w:pPr>
          </w:p>
        </w:tc>
      </w:tr>
      <w:tr w:rsidR="001E77E0" w:rsidRPr="00874281" w14:paraId="025ECC31" w14:textId="77777777" w:rsidTr="001E77E0">
        <w:trPr>
          <w:trHeight w:val="184"/>
        </w:trPr>
        <w:tc>
          <w:tcPr>
            <w:tcW w:w="4820" w:type="dxa"/>
            <w:tcBorders>
              <w:top w:val="single" w:sz="4" w:space="0" w:color="auto"/>
              <w:bottom w:val="single" w:sz="4" w:space="0" w:color="auto"/>
            </w:tcBorders>
            <w:vAlign w:val="center"/>
          </w:tcPr>
          <w:p w14:paraId="07B35A76"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Увядание</w:t>
            </w:r>
          </w:p>
        </w:tc>
        <w:tc>
          <w:tcPr>
            <w:tcW w:w="709" w:type="dxa"/>
            <w:tcBorders>
              <w:top w:val="single" w:sz="4" w:space="0" w:color="auto"/>
              <w:bottom w:val="single" w:sz="4" w:space="0" w:color="auto"/>
              <w:right w:val="single" w:sz="4" w:space="0" w:color="auto"/>
            </w:tcBorders>
          </w:tcPr>
          <w:p w14:paraId="06A20F67" w14:textId="77777777" w:rsidR="001E77E0" w:rsidRPr="00874281" w:rsidRDefault="001E77E0" w:rsidP="001E77E0">
            <w:pPr>
              <w:ind w:firstLine="0"/>
              <w:rPr>
                <w:rFonts w:eastAsia="Times New Roman"/>
                <w:spacing w:val="-8"/>
                <w:sz w:val="26"/>
                <w:szCs w:val="26"/>
              </w:rPr>
            </w:pPr>
          </w:p>
        </w:tc>
        <w:tc>
          <w:tcPr>
            <w:tcW w:w="1701" w:type="dxa"/>
            <w:tcBorders>
              <w:top w:val="single" w:sz="4" w:space="0" w:color="auto"/>
              <w:left w:val="single" w:sz="4" w:space="0" w:color="auto"/>
              <w:bottom w:val="single" w:sz="4" w:space="0" w:color="auto"/>
            </w:tcBorders>
          </w:tcPr>
          <w:p w14:paraId="12358E2E" w14:textId="77777777" w:rsidR="001E77E0" w:rsidRPr="00874281" w:rsidRDefault="001E77E0" w:rsidP="001E77E0">
            <w:pPr>
              <w:ind w:firstLine="0"/>
              <w:rPr>
                <w:rFonts w:eastAsia="Times New Roman"/>
                <w:spacing w:val="-8"/>
                <w:sz w:val="26"/>
                <w:szCs w:val="26"/>
              </w:rPr>
            </w:pPr>
          </w:p>
        </w:tc>
        <w:tc>
          <w:tcPr>
            <w:tcW w:w="850" w:type="dxa"/>
            <w:tcBorders>
              <w:top w:val="single" w:sz="4" w:space="0" w:color="auto"/>
              <w:bottom w:val="single" w:sz="4" w:space="0" w:color="auto"/>
              <w:right w:val="single" w:sz="4" w:space="0" w:color="auto"/>
            </w:tcBorders>
          </w:tcPr>
          <w:p w14:paraId="2B9C312F" w14:textId="77777777" w:rsidR="001E77E0" w:rsidRPr="00874281" w:rsidRDefault="001E77E0" w:rsidP="001E77E0">
            <w:pPr>
              <w:ind w:firstLine="0"/>
              <w:rPr>
                <w:rFonts w:eastAsia="Times New Roman"/>
                <w:spacing w:val="-8"/>
                <w:sz w:val="26"/>
                <w:szCs w:val="26"/>
              </w:rPr>
            </w:pPr>
          </w:p>
        </w:tc>
        <w:tc>
          <w:tcPr>
            <w:tcW w:w="1559" w:type="dxa"/>
            <w:tcBorders>
              <w:top w:val="single" w:sz="4" w:space="0" w:color="auto"/>
              <w:left w:val="single" w:sz="4" w:space="0" w:color="auto"/>
              <w:bottom w:val="single" w:sz="4" w:space="0" w:color="auto"/>
            </w:tcBorders>
          </w:tcPr>
          <w:p w14:paraId="2217B3F0" w14:textId="77777777" w:rsidR="001E77E0" w:rsidRPr="00874281" w:rsidRDefault="001E77E0" w:rsidP="001E77E0">
            <w:pPr>
              <w:ind w:firstLine="0"/>
              <w:rPr>
                <w:rFonts w:eastAsia="Times New Roman"/>
                <w:spacing w:val="-8"/>
                <w:sz w:val="26"/>
                <w:szCs w:val="26"/>
              </w:rPr>
            </w:pPr>
          </w:p>
        </w:tc>
      </w:tr>
      <w:tr w:rsidR="001E77E0" w:rsidRPr="00874281" w14:paraId="3876DEEE" w14:textId="77777777" w:rsidTr="001E77E0">
        <w:trPr>
          <w:trHeight w:val="184"/>
        </w:trPr>
        <w:tc>
          <w:tcPr>
            <w:tcW w:w="4820" w:type="dxa"/>
            <w:tcBorders>
              <w:top w:val="single" w:sz="4" w:space="0" w:color="auto"/>
              <w:bottom w:val="single" w:sz="4" w:space="0" w:color="auto"/>
            </w:tcBorders>
            <w:vAlign w:val="center"/>
          </w:tcPr>
          <w:p w14:paraId="09CC2AA7"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Побурение мякоти</w:t>
            </w:r>
          </w:p>
        </w:tc>
        <w:tc>
          <w:tcPr>
            <w:tcW w:w="709" w:type="dxa"/>
            <w:tcBorders>
              <w:top w:val="single" w:sz="4" w:space="0" w:color="auto"/>
              <w:bottom w:val="single" w:sz="4" w:space="0" w:color="auto"/>
              <w:right w:val="single" w:sz="4" w:space="0" w:color="auto"/>
            </w:tcBorders>
          </w:tcPr>
          <w:p w14:paraId="788CFAA5" w14:textId="77777777" w:rsidR="001E77E0" w:rsidRPr="00874281" w:rsidRDefault="001E77E0" w:rsidP="001E77E0">
            <w:pPr>
              <w:ind w:firstLine="0"/>
              <w:rPr>
                <w:rFonts w:eastAsia="Times New Roman"/>
                <w:spacing w:val="-8"/>
                <w:sz w:val="26"/>
                <w:szCs w:val="26"/>
              </w:rPr>
            </w:pPr>
          </w:p>
        </w:tc>
        <w:tc>
          <w:tcPr>
            <w:tcW w:w="1701" w:type="dxa"/>
            <w:tcBorders>
              <w:top w:val="single" w:sz="4" w:space="0" w:color="auto"/>
              <w:left w:val="single" w:sz="4" w:space="0" w:color="auto"/>
              <w:bottom w:val="single" w:sz="4" w:space="0" w:color="auto"/>
            </w:tcBorders>
          </w:tcPr>
          <w:p w14:paraId="537882B1" w14:textId="77777777" w:rsidR="001E77E0" w:rsidRPr="00874281" w:rsidRDefault="001E77E0" w:rsidP="001E77E0">
            <w:pPr>
              <w:ind w:firstLine="0"/>
              <w:rPr>
                <w:rFonts w:eastAsia="Times New Roman"/>
                <w:spacing w:val="-8"/>
                <w:sz w:val="26"/>
                <w:szCs w:val="26"/>
              </w:rPr>
            </w:pPr>
          </w:p>
        </w:tc>
        <w:tc>
          <w:tcPr>
            <w:tcW w:w="850" w:type="dxa"/>
            <w:tcBorders>
              <w:top w:val="single" w:sz="4" w:space="0" w:color="auto"/>
              <w:bottom w:val="single" w:sz="4" w:space="0" w:color="auto"/>
              <w:right w:val="single" w:sz="4" w:space="0" w:color="auto"/>
            </w:tcBorders>
          </w:tcPr>
          <w:p w14:paraId="513AAD78" w14:textId="77777777" w:rsidR="001E77E0" w:rsidRPr="00874281" w:rsidRDefault="001E77E0" w:rsidP="001E77E0">
            <w:pPr>
              <w:ind w:firstLine="0"/>
              <w:rPr>
                <w:rFonts w:eastAsia="Times New Roman"/>
                <w:spacing w:val="-8"/>
                <w:sz w:val="26"/>
                <w:szCs w:val="26"/>
              </w:rPr>
            </w:pPr>
          </w:p>
        </w:tc>
        <w:tc>
          <w:tcPr>
            <w:tcW w:w="1559" w:type="dxa"/>
            <w:tcBorders>
              <w:top w:val="single" w:sz="4" w:space="0" w:color="auto"/>
              <w:left w:val="single" w:sz="4" w:space="0" w:color="auto"/>
              <w:bottom w:val="single" w:sz="4" w:space="0" w:color="auto"/>
            </w:tcBorders>
          </w:tcPr>
          <w:p w14:paraId="531DC762" w14:textId="77777777" w:rsidR="001E77E0" w:rsidRPr="00874281" w:rsidRDefault="001E77E0" w:rsidP="001E77E0">
            <w:pPr>
              <w:ind w:firstLine="0"/>
              <w:rPr>
                <w:rFonts w:eastAsia="Times New Roman"/>
                <w:spacing w:val="-8"/>
                <w:sz w:val="26"/>
                <w:szCs w:val="26"/>
              </w:rPr>
            </w:pPr>
          </w:p>
        </w:tc>
      </w:tr>
      <w:tr w:rsidR="001E77E0" w:rsidRPr="00874281" w14:paraId="761A8CC6" w14:textId="77777777" w:rsidTr="001E77E0">
        <w:trPr>
          <w:trHeight w:val="184"/>
        </w:trPr>
        <w:tc>
          <w:tcPr>
            <w:tcW w:w="4820" w:type="dxa"/>
            <w:tcBorders>
              <w:top w:val="single" w:sz="4" w:space="0" w:color="auto"/>
              <w:bottom w:val="single" w:sz="4" w:space="0" w:color="auto"/>
            </w:tcBorders>
            <w:vAlign w:val="center"/>
          </w:tcPr>
          <w:p w14:paraId="4353329E"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Итого по качеству</w:t>
            </w:r>
          </w:p>
        </w:tc>
        <w:tc>
          <w:tcPr>
            <w:tcW w:w="709" w:type="dxa"/>
            <w:tcBorders>
              <w:top w:val="single" w:sz="4" w:space="0" w:color="auto"/>
              <w:bottom w:val="single" w:sz="4" w:space="0" w:color="auto"/>
              <w:right w:val="single" w:sz="4" w:space="0" w:color="auto"/>
            </w:tcBorders>
          </w:tcPr>
          <w:p w14:paraId="69C9AF49"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c>
          <w:tcPr>
            <w:tcW w:w="1701" w:type="dxa"/>
            <w:tcBorders>
              <w:top w:val="single" w:sz="4" w:space="0" w:color="auto"/>
              <w:left w:val="single" w:sz="4" w:space="0" w:color="auto"/>
              <w:bottom w:val="single" w:sz="4" w:space="0" w:color="auto"/>
            </w:tcBorders>
          </w:tcPr>
          <w:p w14:paraId="79568631"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c>
          <w:tcPr>
            <w:tcW w:w="850" w:type="dxa"/>
            <w:tcBorders>
              <w:top w:val="single" w:sz="4" w:space="0" w:color="auto"/>
              <w:bottom w:val="single" w:sz="4" w:space="0" w:color="auto"/>
              <w:right w:val="single" w:sz="4" w:space="0" w:color="auto"/>
            </w:tcBorders>
          </w:tcPr>
          <w:p w14:paraId="0766FD9D"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c>
          <w:tcPr>
            <w:tcW w:w="1559" w:type="dxa"/>
            <w:tcBorders>
              <w:top w:val="single" w:sz="4" w:space="0" w:color="auto"/>
              <w:left w:val="single" w:sz="4" w:space="0" w:color="auto"/>
              <w:bottom w:val="single" w:sz="4" w:space="0" w:color="auto"/>
            </w:tcBorders>
          </w:tcPr>
          <w:p w14:paraId="151C3499" w14:textId="77777777" w:rsidR="001E77E0" w:rsidRPr="00874281" w:rsidRDefault="001E77E0" w:rsidP="001E77E0">
            <w:pPr>
              <w:ind w:firstLine="0"/>
              <w:rPr>
                <w:rFonts w:eastAsia="Times New Roman"/>
                <w:spacing w:val="-8"/>
                <w:sz w:val="26"/>
                <w:szCs w:val="26"/>
              </w:rPr>
            </w:pPr>
          </w:p>
        </w:tc>
      </w:tr>
      <w:tr w:rsidR="001E77E0" w:rsidRPr="00874281" w14:paraId="6497AE30" w14:textId="77777777" w:rsidTr="001E77E0">
        <w:trPr>
          <w:trHeight w:val="184"/>
        </w:trPr>
        <w:tc>
          <w:tcPr>
            <w:tcW w:w="4820" w:type="dxa"/>
            <w:tcBorders>
              <w:top w:val="single" w:sz="4" w:space="0" w:color="auto"/>
              <w:bottom w:val="single" w:sz="4" w:space="0" w:color="auto"/>
            </w:tcBorders>
            <w:vAlign w:val="center"/>
          </w:tcPr>
          <w:p w14:paraId="739774CC" w14:textId="77777777" w:rsidR="001E77E0" w:rsidRPr="00874281" w:rsidRDefault="001E77E0" w:rsidP="001E77E0">
            <w:pPr>
              <w:ind w:firstLine="0"/>
              <w:rPr>
                <w:rFonts w:eastAsia="Times New Roman"/>
                <w:spacing w:val="-8"/>
                <w:sz w:val="26"/>
                <w:szCs w:val="26"/>
              </w:rPr>
            </w:pPr>
            <w:r w:rsidRPr="00874281">
              <w:rPr>
                <w:rFonts w:eastAsia="Times New Roman"/>
                <w:spacing w:val="-8"/>
                <w:sz w:val="26"/>
                <w:szCs w:val="26"/>
              </w:rPr>
              <w:t>Итого по размерам и качеству</w:t>
            </w:r>
          </w:p>
        </w:tc>
        <w:tc>
          <w:tcPr>
            <w:tcW w:w="709" w:type="dxa"/>
            <w:tcBorders>
              <w:top w:val="single" w:sz="4" w:space="0" w:color="auto"/>
              <w:bottom w:val="single" w:sz="4" w:space="0" w:color="auto"/>
              <w:right w:val="single" w:sz="4" w:space="0" w:color="auto"/>
            </w:tcBorders>
          </w:tcPr>
          <w:p w14:paraId="1468B378"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c>
          <w:tcPr>
            <w:tcW w:w="1701" w:type="dxa"/>
            <w:tcBorders>
              <w:top w:val="single" w:sz="4" w:space="0" w:color="auto"/>
              <w:left w:val="single" w:sz="4" w:space="0" w:color="auto"/>
              <w:bottom w:val="single" w:sz="4" w:space="0" w:color="auto"/>
            </w:tcBorders>
          </w:tcPr>
          <w:p w14:paraId="0FB9B1BA"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c>
          <w:tcPr>
            <w:tcW w:w="850" w:type="dxa"/>
            <w:tcBorders>
              <w:top w:val="single" w:sz="4" w:space="0" w:color="auto"/>
              <w:bottom w:val="single" w:sz="4" w:space="0" w:color="auto"/>
              <w:right w:val="single" w:sz="4" w:space="0" w:color="auto"/>
            </w:tcBorders>
          </w:tcPr>
          <w:p w14:paraId="61E3E9B6" w14:textId="77777777" w:rsidR="001E77E0" w:rsidRPr="00874281" w:rsidRDefault="001E77E0" w:rsidP="001E77E0">
            <w:pPr>
              <w:ind w:firstLine="0"/>
              <w:jc w:val="center"/>
              <w:rPr>
                <w:rFonts w:eastAsia="Times New Roman"/>
                <w:spacing w:val="-8"/>
                <w:sz w:val="26"/>
                <w:szCs w:val="26"/>
              </w:rPr>
            </w:pPr>
            <w:r w:rsidRPr="00874281">
              <w:rPr>
                <w:rFonts w:eastAsia="Times New Roman"/>
                <w:spacing w:val="-8"/>
                <w:sz w:val="26"/>
                <w:szCs w:val="26"/>
              </w:rPr>
              <w:t>–</w:t>
            </w:r>
          </w:p>
        </w:tc>
        <w:tc>
          <w:tcPr>
            <w:tcW w:w="1559" w:type="dxa"/>
            <w:tcBorders>
              <w:top w:val="single" w:sz="4" w:space="0" w:color="auto"/>
              <w:left w:val="single" w:sz="4" w:space="0" w:color="auto"/>
              <w:bottom w:val="single" w:sz="4" w:space="0" w:color="auto"/>
            </w:tcBorders>
          </w:tcPr>
          <w:p w14:paraId="7F89CD58" w14:textId="77777777" w:rsidR="001E77E0" w:rsidRPr="00874281" w:rsidRDefault="001E77E0" w:rsidP="001E77E0">
            <w:pPr>
              <w:ind w:firstLine="0"/>
              <w:rPr>
                <w:rFonts w:eastAsia="Times New Roman"/>
                <w:spacing w:val="-8"/>
                <w:sz w:val="26"/>
                <w:szCs w:val="26"/>
              </w:rPr>
            </w:pPr>
          </w:p>
        </w:tc>
      </w:tr>
    </w:tbl>
    <w:p w14:paraId="2A026625" w14:textId="77777777" w:rsidR="001E77E0" w:rsidRPr="00874281" w:rsidRDefault="001E77E0" w:rsidP="001E77E0">
      <w:pPr>
        <w:rPr>
          <w:rFonts w:eastAsia="Times New Roman"/>
          <w:spacing w:val="-6"/>
          <w:sz w:val="30"/>
          <w:szCs w:val="30"/>
        </w:rPr>
      </w:pPr>
    </w:p>
    <w:p w14:paraId="391552D6"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Также возможно проведение дегустационной оценки различных сортов яблок, груш и других плодовых и ягодных культур (на выбор). </w:t>
      </w:r>
    </w:p>
    <w:p w14:paraId="0217BAD5" w14:textId="77777777" w:rsidR="001E77E0" w:rsidRPr="00874281" w:rsidRDefault="001E77E0" w:rsidP="001E77E0">
      <w:pPr>
        <w:rPr>
          <w:rFonts w:eastAsia="Times New Roman"/>
          <w:spacing w:val="-6"/>
          <w:sz w:val="30"/>
          <w:szCs w:val="30"/>
        </w:rPr>
      </w:pPr>
      <w:r w:rsidRPr="00874281">
        <w:rPr>
          <w:rFonts w:eastAsia="Times New Roman"/>
          <w:spacing w:val="-6"/>
          <w:sz w:val="30"/>
          <w:szCs w:val="30"/>
        </w:rPr>
        <w:t xml:space="preserve">Критерии оценки свежих фруктов: цвет, характер околоплодника, наличие повреждений, консистенция мякоти, запах, вкус, послевкусие. </w:t>
      </w:r>
    </w:p>
    <w:p w14:paraId="63671DBF"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Возможно проведение дегустационной оценки фруктовых соков и консерв.</w:t>
      </w:r>
    </w:p>
    <w:p w14:paraId="05ED1437"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Критерии оценки фруктовых соков: цвет, прозрачность, наличие осадка, консистенция (водянистость), запах, вкус, наличие сахара, послевкусие.</w:t>
      </w:r>
    </w:p>
    <w:p w14:paraId="732D34B4" w14:textId="77777777" w:rsidR="001E77E0" w:rsidRPr="00874281" w:rsidRDefault="001E77E0" w:rsidP="001E77E0">
      <w:pPr>
        <w:ind w:firstLine="720"/>
        <w:rPr>
          <w:rFonts w:eastAsia="Times New Roman"/>
          <w:spacing w:val="-6"/>
          <w:sz w:val="30"/>
          <w:szCs w:val="30"/>
        </w:rPr>
      </w:pPr>
      <w:r w:rsidRPr="00874281">
        <w:rPr>
          <w:rFonts w:eastAsia="Times New Roman"/>
          <w:spacing w:val="-6"/>
          <w:sz w:val="30"/>
          <w:szCs w:val="30"/>
        </w:rPr>
        <w:t xml:space="preserve">Учащиеся обсуждают результаты, проставляют баллы продукта от 0 до 5, данные записывают в рабочие тетради. </w:t>
      </w:r>
    </w:p>
    <w:p w14:paraId="284BDC79" w14:textId="77777777" w:rsidR="001E77E0" w:rsidRPr="00874281" w:rsidRDefault="001E77E0" w:rsidP="001E77E0">
      <w:pPr>
        <w:rPr>
          <w:rFonts w:eastAsia="Times New Roman"/>
          <w:spacing w:val="-8"/>
          <w:sz w:val="30"/>
          <w:szCs w:val="30"/>
        </w:rPr>
      </w:pPr>
    </w:p>
    <w:p w14:paraId="0155C3D6" w14:textId="77777777" w:rsidR="001E77E0" w:rsidRPr="007F6DC5" w:rsidRDefault="001E77E0" w:rsidP="001E77E0">
      <w:pPr>
        <w:ind w:firstLine="0"/>
        <w:jc w:val="center"/>
        <w:rPr>
          <w:b/>
          <w:bCs/>
          <w:sz w:val="30"/>
          <w:szCs w:val="30"/>
        </w:rPr>
      </w:pPr>
      <w:r w:rsidRPr="007F6DC5">
        <w:rPr>
          <w:b/>
          <w:bCs/>
          <w:sz w:val="30"/>
          <w:szCs w:val="30"/>
        </w:rPr>
        <w:t>5. Подведение итогов факультативного занятия (5 мин)</w:t>
      </w:r>
    </w:p>
    <w:p w14:paraId="52468CDB" w14:textId="77777777" w:rsidR="001E77E0" w:rsidRPr="00874281" w:rsidRDefault="001E77E0" w:rsidP="001E77E0">
      <w:pPr>
        <w:rPr>
          <w:rFonts w:eastAsia="Times New Roman"/>
          <w:sz w:val="30"/>
          <w:szCs w:val="30"/>
        </w:rPr>
      </w:pPr>
      <w:r w:rsidRPr="00874281">
        <w:rPr>
          <w:rFonts w:eastAsia="Times New Roman"/>
          <w:sz w:val="30"/>
          <w:szCs w:val="30"/>
        </w:rPr>
        <w:t>1. Значение плодово-ягодных культур в питании человека и народной медицине.</w:t>
      </w:r>
    </w:p>
    <w:p w14:paraId="77969C87" w14:textId="77777777" w:rsidR="001E77E0" w:rsidRPr="00874281" w:rsidRDefault="001E77E0" w:rsidP="001E77E0">
      <w:pPr>
        <w:rPr>
          <w:rFonts w:eastAsia="Times New Roman"/>
          <w:sz w:val="30"/>
          <w:szCs w:val="30"/>
        </w:rPr>
      </w:pPr>
      <w:r w:rsidRPr="00874281">
        <w:rPr>
          <w:rFonts w:eastAsia="Times New Roman"/>
          <w:sz w:val="30"/>
          <w:szCs w:val="30"/>
        </w:rPr>
        <w:t>2. Какие плодовые культуры относятся к семечковым, какие к косточковым?</w:t>
      </w:r>
    </w:p>
    <w:p w14:paraId="67FFCCB8" w14:textId="77777777" w:rsidR="001E77E0" w:rsidRPr="00874281" w:rsidRDefault="001E77E0" w:rsidP="001E77E0">
      <w:pPr>
        <w:shd w:val="clear" w:color="auto" w:fill="FFFFFF"/>
        <w:contextualSpacing/>
        <w:rPr>
          <w:sz w:val="30"/>
          <w:szCs w:val="30"/>
        </w:rPr>
      </w:pPr>
      <w:r w:rsidRPr="00874281">
        <w:rPr>
          <w:sz w:val="30"/>
          <w:szCs w:val="30"/>
        </w:rPr>
        <w:t>3. Смогу ли я охарактеризовать ягодные культуры, выращиваемые в Беларуси.</w:t>
      </w:r>
    </w:p>
    <w:p w14:paraId="5B5D9B6A" w14:textId="77777777" w:rsidR="001E77E0" w:rsidRPr="00874281" w:rsidRDefault="001E77E0" w:rsidP="001E77E0">
      <w:pPr>
        <w:shd w:val="clear" w:color="auto" w:fill="FFFFFF"/>
        <w:contextualSpacing/>
        <w:rPr>
          <w:sz w:val="30"/>
          <w:szCs w:val="30"/>
        </w:rPr>
      </w:pPr>
      <w:r w:rsidRPr="00874281">
        <w:rPr>
          <w:sz w:val="30"/>
          <w:szCs w:val="30"/>
        </w:rPr>
        <w:t>4. Смогу ли я охарактеризовать биологические особенности основных плодовых и ягодных культур, распространенных в Беларуси.</w:t>
      </w:r>
    </w:p>
    <w:p w14:paraId="312012EA" w14:textId="77777777" w:rsidR="001E77E0" w:rsidRPr="00874281" w:rsidRDefault="001E77E0" w:rsidP="001E77E0">
      <w:pPr>
        <w:shd w:val="clear" w:color="auto" w:fill="FFFFFF"/>
        <w:ind w:firstLine="0"/>
        <w:contextualSpacing/>
        <w:jc w:val="center"/>
        <w:rPr>
          <w:sz w:val="30"/>
          <w:szCs w:val="30"/>
        </w:rPr>
      </w:pPr>
      <w:r w:rsidRPr="00874281">
        <w:rPr>
          <w:sz w:val="30"/>
          <w:szCs w:val="30"/>
        </w:rPr>
        <w:br w:type="column"/>
      </w:r>
      <w:r w:rsidR="00501B5D" w:rsidRPr="00874281">
        <w:rPr>
          <w:b/>
          <w:bCs/>
          <w:color w:val="000000"/>
          <w:sz w:val="30"/>
          <w:szCs w:val="30"/>
          <w:bdr w:val="none" w:sz="0" w:space="0" w:color="auto" w:frame="1"/>
        </w:rPr>
        <w:lastRenderedPageBreak/>
        <w:t>1.1.8</w:t>
      </w:r>
      <w:r w:rsidRPr="00874281">
        <w:rPr>
          <w:b/>
          <w:bCs/>
          <w:color w:val="000000"/>
          <w:sz w:val="30"/>
          <w:szCs w:val="30"/>
          <w:bdr w:val="none" w:sz="0" w:space="0" w:color="auto" w:frame="1"/>
        </w:rPr>
        <w:t>. Лекарственные и эфирномасличные растения</w:t>
      </w:r>
    </w:p>
    <w:p w14:paraId="2821A0D2" w14:textId="77777777" w:rsidR="001E77E0" w:rsidRPr="007F6DC5" w:rsidRDefault="001E77E0" w:rsidP="001E77E0">
      <w:pPr>
        <w:shd w:val="clear" w:color="auto" w:fill="FFFFFF"/>
        <w:ind w:firstLine="0"/>
        <w:contextualSpacing/>
        <w:jc w:val="left"/>
        <w:rPr>
          <w:b/>
          <w:bCs/>
          <w:sz w:val="30"/>
          <w:szCs w:val="30"/>
        </w:rPr>
      </w:pPr>
    </w:p>
    <w:p w14:paraId="2D2359A1"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1. Организационный момент (5 мин)</w:t>
      </w:r>
    </w:p>
    <w:p w14:paraId="7356506E" w14:textId="77777777" w:rsidR="007F6DC5" w:rsidRPr="00874281" w:rsidRDefault="007F6DC5" w:rsidP="00F90C55">
      <w:pPr>
        <w:shd w:val="clear" w:color="auto" w:fill="FFFFFF"/>
        <w:contextualSpacing/>
        <w:rPr>
          <w:sz w:val="30"/>
          <w:szCs w:val="30"/>
        </w:rPr>
      </w:pPr>
      <w:r w:rsidRPr="00874281">
        <w:rPr>
          <w:sz w:val="30"/>
          <w:szCs w:val="30"/>
        </w:rPr>
        <w:t>(СЛАЙД 1)</w:t>
      </w:r>
    </w:p>
    <w:p w14:paraId="403237F3" w14:textId="77777777" w:rsidR="001E77E0" w:rsidRPr="00874281" w:rsidRDefault="001E77E0" w:rsidP="00F90C55">
      <w:pPr>
        <w:contextualSpacing/>
        <w:rPr>
          <w:rFonts w:eastAsia="Times New Roman"/>
          <w:sz w:val="30"/>
          <w:szCs w:val="30"/>
        </w:rPr>
      </w:pPr>
      <w:r w:rsidRPr="00874281">
        <w:rPr>
          <w:rFonts w:eastAsia="Times New Roman"/>
          <w:sz w:val="30"/>
          <w:szCs w:val="30"/>
        </w:rPr>
        <w:t>Цель занятия: ознакомить учащихся с многообразием лекарственных и эфирномасличных растений.</w:t>
      </w:r>
    </w:p>
    <w:p w14:paraId="61994389" w14:textId="77777777" w:rsidR="001E77E0" w:rsidRPr="00874281" w:rsidRDefault="001E77E0" w:rsidP="001E77E0">
      <w:pPr>
        <w:shd w:val="clear" w:color="auto" w:fill="FFFFFF"/>
        <w:ind w:firstLine="284"/>
        <w:contextualSpacing/>
        <w:rPr>
          <w:sz w:val="30"/>
          <w:szCs w:val="30"/>
        </w:rPr>
      </w:pPr>
    </w:p>
    <w:p w14:paraId="4FC0CBF0"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 xml:space="preserve">2. Актуализация знаний и умений </w:t>
      </w:r>
      <w:r w:rsidRPr="007F6DC5">
        <w:rPr>
          <w:b/>
          <w:bCs/>
          <w:spacing w:val="-20"/>
          <w:sz w:val="30"/>
          <w:szCs w:val="30"/>
        </w:rPr>
        <w:t xml:space="preserve">учащихся к изучению </w:t>
      </w:r>
      <w:r w:rsidRPr="007F6DC5">
        <w:rPr>
          <w:b/>
          <w:bCs/>
          <w:sz w:val="30"/>
          <w:szCs w:val="30"/>
        </w:rPr>
        <w:t>новой темы (3–5 мин)</w:t>
      </w:r>
    </w:p>
    <w:p w14:paraId="27CB6327" w14:textId="77777777" w:rsidR="001E77E0" w:rsidRPr="00874281" w:rsidRDefault="001E77E0" w:rsidP="001E77E0">
      <w:pPr>
        <w:ind w:firstLine="720"/>
        <w:rPr>
          <w:rFonts w:eastAsia="Times New Roman"/>
          <w:bCs/>
          <w:sz w:val="30"/>
          <w:szCs w:val="30"/>
        </w:rPr>
      </w:pPr>
      <w:r w:rsidRPr="00874281">
        <w:rPr>
          <w:rFonts w:eastAsia="Times New Roman"/>
          <w:bCs/>
          <w:sz w:val="30"/>
          <w:szCs w:val="30"/>
        </w:rPr>
        <w:t>1. Знаете ли вы историю фитотерапии?</w:t>
      </w:r>
    </w:p>
    <w:p w14:paraId="40A78AF6" w14:textId="77777777" w:rsidR="001E77E0" w:rsidRPr="00874281" w:rsidRDefault="001E77E0" w:rsidP="001E77E0">
      <w:pPr>
        <w:ind w:firstLine="720"/>
        <w:rPr>
          <w:rFonts w:eastAsia="Times New Roman"/>
          <w:bCs/>
          <w:sz w:val="30"/>
          <w:szCs w:val="30"/>
        </w:rPr>
      </w:pPr>
      <w:r w:rsidRPr="00874281">
        <w:rPr>
          <w:rFonts w:eastAsia="Times New Roman"/>
          <w:sz w:val="30"/>
          <w:szCs w:val="30"/>
        </w:rPr>
        <w:t xml:space="preserve">2. </w:t>
      </w:r>
      <w:r w:rsidRPr="00874281">
        <w:rPr>
          <w:rFonts w:eastAsia="Times New Roman"/>
          <w:bCs/>
          <w:sz w:val="30"/>
          <w:szCs w:val="30"/>
        </w:rPr>
        <w:t>Охарактеризуйте лекарственные растения.</w:t>
      </w:r>
    </w:p>
    <w:p w14:paraId="768AD741" w14:textId="77777777" w:rsidR="001E77E0" w:rsidRPr="00874281" w:rsidRDefault="001E77E0" w:rsidP="001E77E0">
      <w:pPr>
        <w:ind w:firstLine="720"/>
        <w:rPr>
          <w:rFonts w:eastAsia="Times New Roman"/>
          <w:bCs/>
          <w:sz w:val="30"/>
          <w:szCs w:val="30"/>
        </w:rPr>
      </w:pPr>
      <w:r w:rsidRPr="00874281">
        <w:rPr>
          <w:rFonts w:eastAsia="Times New Roman"/>
          <w:sz w:val="30"/>
          <w:szCs w:val="30"/>
        </w:rPr>
        <w:t>3.</w:t>
      </w:r>
      <w:r w:rsidRPr="00874281">
        <w:rPr>
          <w:rFonts w:eastAsia="Times New Roman"/>
          <w:bCs/>
          <w:sz w:val="30"/>
          <w:szCs w:val="30"/>
        </w:rPr>
        <w:t xml:space="preserve"> Что вы знаете об эфирномасличных растениях и ароматерапии?</w:t>
      </w:r>
    </w:p>
    <w:p w14:paraId="4770DB4A" w14:textId="77777777" w:rsidR="001E77E0" w:rsidRPr="00874281" w:rsidRDefault="001E77E0" w:rsidP="001E77E0">
      <w:pPr>
        <w:shd w:val="clear" w:color="auto" w:fill="FFFFFF"/>
        <w:ind w:firstLine="284"/>
        <w:contextualSpacing/>
        <w:rPr>
          <w:sz w:val="30"/>
          <w:szCs w:val="30"/>
        </w:rPr>
      </w:pPr>
    </w:p>
    <w:p w14:paraId="4F997754"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3. Объяснение нового материала (37–40 мин)</w:t>
      </w:r>
    </w:p>
    <w:p w14:paraId="4D83BC5D" w14:textId="26CD9E8B" w:rsidR="001E77E0" w:rsidRPr="00874281" w:rsidRDefault="001E77E0" w:rsidP="007F6DC5">
      <w:pPr>
        <w:shd w:val="clear" w:color="auto" w:fill="FFFFFF"/>
        <w:contextualSpacing/>
        <w:rPr>
          <w:sz w:val="30"/>
          <w:szCs w:val="30"/>
        </w:rPr>
      </w:pPr>
      <w:r w:rsidRPr="00874281">
        <w:rPr>
          <w:sz w:val="30"/>
          <w:szCs w:val="30"/>
        </w:rPr>
        <w:t xml:space="preserve">(СЛАЙД </w:t>
      </w:r>
      <w:r w:rsidR="009C3D49">
        <w:rPr>
          <w:sz w:val="30"/>
          <w:szCs w:val="30"/>
        </w:rPr>
        <w:t>2</w:t>
      </w:r>
      <w:r w:rsidRPr="00874281">
        <w:rPr>
          <w:sz w:val="30"/>
          <w:szCs w:val="30"/>
        </w:rPr>
        <w:t>)</w:t>
      </w:r>
    </w:p>
    <w:p w14:paraId="51DE165F" w14:textId="77777777" w:rsidR="001E77E0" w:rsidRPr="00874281" w:rsidRDefault="001E77E0" w:rsidP="007F6DC5">
      <w:pPr>
        <w:shd w:val="clear" w:color="auto" w:fill="FFFFFF"/>
        <w:contextualSpacing/>
        <w:rPr>
          <w:sz w:val="30"/>
          <w:szCs w:val="30"/>
        </w:rPr>
      </w:pPr>
      <w:r w:rsidRPr="00874281">
        <w:rPr>
          <w:sz w:val="30"/>
          <w:szCs w:val="30"/>
        </w:rPr>
        <w:t>Видеофрагмент о лекарственных растениях.</w:t>
      </w:r>
    </w:p>
    <w:p w14:paraId="500D2B81" w14:textId="1BF0A80C" w:rsidR="001E77E0" w:rsidRPr="00874281" w:rsidRDefault="001E77E0" w:rsidP="007F6DC5">
      <w:pPr>
        <w:contextualSpacing/>
        <w:rPr>
          <w:rFonts w:eastAsia="Times New Roman"/>
          <w:spacing w:val="-6"/>
          <w:sz w:val="30"/>
          <w:szCs w:val="30"/>
        </w:rPr>
      </w:pPr>
      <w:r w:rsidRPr="00874281">
        <w:rPr>
          <w:rFonts w:eastAsia="Times New Roman"/>
          <w:sz w:val="30"/>
          <w:szCs w:val="30"/>
        </w:rPr>
        <w:t xml:space="preserve">(СЛАЙД </w:t>
      </w:r>
      <w:r w:rsidR="009C3D49">
        <w:rPr>
          <w:rFonts w:eastAsia="Times New Roman"/>
          <w:sz w:val="30"/>
          <w:szCs w:val="30"/>
        </w:rPr>
        <w:t>3</w:t>
      </w:r>
      <w:r w:rsidRPr="00874281">
        <w:rPr>
          <w:rFonts w:eastAsia="Times New Roman"/>
          <w:sz w:val="30"/>
          <w:szCs w:val="30"/>
        </w:rPr>
        <w:t>)</w:t>
      </w:r>
    </w:p>
    <w:p w14:paraId="244ACA68" w14:textId="77777777" w:rsidR="001E77E0" w:rsidRPr="00874281" w:rsidRDefault="001E77E0" w:rsidP="007F6DC5">
      <w:pPr>
        <w:contextualSpacing/>
        <w:rPr>
          <w:rFonts w:eastAsia="Times New Roman"/>
          <w:spacing w:val="-6"/>
          <w:sz w:val="30"/>
          <w:szCs w:val="30"/>
        </w:rPr>
      </w:pPr>
      <w:r w:rsidRPr="00874281">
        <w:rPr>
          <w:rFonts w:eastAsia="Times New Roman"/>
          <w:sz w:val="30"/>
          <w:szCs w:val="30"/>
        </w:rPr>
        <w:t>Лекарственные растения (</w:t>
      </w:r>
      <w:hyperlink r:id="rId182" w:tooltip="Латинский язык" w:history="1">
        <w:r w:rsidRPr="00874281">
          <w:rPr>
            <w:rFonts w:eastAsia="Times New Roman"/>
            <w:sz w:val="30"/>
            <w:szCs w:val="30"/>
          </w:rPr>
          <w:t>лат.</w:t>
        </w:r>
      </w:hyperlink>
      <w:r w:rsidRPr="00874281">
        <w:rPr>
          <w:rFonts w:eastAsia="Times New Roman"/>
          <w:sz w:val="30"/>
          <w:szCs w:val="30"/>
        </w:rPr>
        <w:t xml:space="preserve"> </w:t>
      </w:r>
      <w:proofErr w:type="spellStart"/>
      <w:r w:rsidRPr="00874281">
        <w:rPr>
          <w:rFonts w:eastAsia="Times New Roman"/>
          <w:sz w:val="30"/>
          <w:szCs w:val="30"/>
        </w:rPr>
        <w:t>Plantae</w:t>
      </w:r>
      <w:proofErr w:type="spellEnd"/>
      <w:r w:rsidRPr="00874281">
        <w:rPr>
          <w:rFonts w:eastAsia="Times New Roman"/>
          <w:sz w:val="30"/>
          <w:szCs w:val="30"/>
        </w:rPr>
        <w:t xml:space="preserve"> </w:t>
      </w:r>
      <w:proofErr w:type="spellStart"/>
      <w:r w:rsidRPr="00874281">
        <w:rPr>
          <w:rFonts w:eastAsia="Times New Roman"/>
          <w:sz w:val="30"/>
          <w:szCs w:val="30"/>
        </w:rPr>
        <w:t>medicinalis</w:t>
      </w:r>
      <w:proofErr w:type="spellEnd"/>
      <w:r w:rsidRPr="00874281">
        <w:rPr>
          <w:rFonts w:eastAsia="Times New Roman"/>
          <w:sz w:val="30"/>
          <w:szCs w:val="30"/>
        </w:rPr>
        <w:t xml:space="preserve">) – обширная группа </w:t>
      </w:r>
      <w:hyperlink r:id="rId183" w:tooltip="Растения" w:history="1">
        <w:r w:rsidRPr="00874281">
          <w:rPr>
            <w:rFonts w:eastAsia="Times New Roman"/>
            <w:spacing w:val="-6"/>
            <w:sz w:val="30"/>
            <w:szCs w:val="30"/>
          </w:rPr>
          <w:t>растений</w:t>
        </w:r>
      </w:hyperlink>
      <w:r w:rsidRPr="00874281">
        <w:rPr>
          <w:rFonts w:eastAsia="Times New Roman"/>
          <w:spacing w:val="-6"/>
          <w:sz w:val="30"/>
          <w:szCs w:val="30"/>
        </w:rPr>
        <w:t xml:space="preserve">, органы или части которых являются </w:t>
      </w:r>
      <w:hyperlink r:id="rId184" w:tooltip="Лекарственное растительное сырьё" w:history="1">
        <w:r w:rsidRPr="00874281">
          <w:rPr>
            <w:rFonts w:eastAsia="Times New Roman"/>
            <w:spacing w:val="-6"/>
            <w:sz w:val="30"/>
            <w:szCs w:val="30"/>
          </w:rPr>
          <w:t>сырьем</w:t>
        </w:r>
      </w:hyperlink>
      <w:r w:rsidRPr="00874281">
        <w:rPr>
          <w:rFonts w:eastAsia="Times New Roman"/>
          <w:spacing w:val="-6"/>
          <w:sz w:val="30"/>
          <w:szCs w:val="30"/>
        </w:rPr>
        <w:t xml:space="preserve"> для получения средств, используемых в народной </w:t>
      </w:r>
      <w:hyperlink r:id="rId185" w:tooltip="Медицина" w:history="1">
        <w:r w:rsidRPr="00874281">
          <w:rPr>
            <w:rFonts w:eastAsia="Times New Roman"/>
            <w:spacing w:val="-6"/>
            <w:sz w:val="30"/>
            <w:szCs w:val="30"/>
          </w:rPr>
          <w:t>медицинской</w:t>
        </w:r>
      </w:hyperlink>
      <w:r w:rsidRPr="00874281">
        <w:rPr>
          <w:rFonts w:eastAsia="Times New Roman"/>
          <w:spacing w:val="-6"/>
          <w:sz w:val="30"/>
          <w:szCs w:val="30"/>
        </w:rPr>
        <w:t xml:space="preserve"> или </w:t>
      </w:r>
      <w:hyperlink r:id="rId186" w:tooltip="Ветеринария" w:history="1">
        <w:r w:rsidRPr="00874281">
          <w:rPr>
            <w:rFonts w:eastAsia="Times New Roman"/>
            <w:spacing w:val="-6"/>
            <w:sz w:val="30"/>
            <w:szCs w:val="30"/>
          </w:rPr>
          <w:t>ветеринарной</w:t>
        </w:r>
      </w:hyperlink>
      <w:r w:rsidRPr="00874281">
        <w:rPr>
          <w:rFonts w:eastAsia="Times New Roman"/>
          <w:spacing w:val="-6"/>
          <w:sz w:val="30"/>
          <w:szCs w:val="30"/>
        </w:rPr>
        <w:t xml:space="preserve"> практике с лечебными или профилактическими целями.</w:t>
      </w:r>
    </w:p>
    <w:p w14:paraId="6443C9C0" w14:textId="77777777" w:rsidR="001E77E0" w:rsidRPr="00874281" w:rsidRDefault="001E77E0" w:rsidP="007F6DC5">
      <w:pPr>
        <w:contextualSpacing/>
        <w:rPr>
          <w:rFonts w:eastAsia="Times New Roman"/>
          <w:spacing w:val="-6"/>
          <w:sz w:val="30"/>
          <w:szCs w:val="30"/>
        </w:rPr>
      </w:pPr>
      <w:r w:rsidRPr="00874281">
        <w:rPr>
          <w:rFonts w:eastAsia="Times New Roman"/>
          <w:spacing w:val="-6"/>
          <w:sz w:val="30"/>
          <w:szCs w:val="30"/>
        </w:rPr>
        <w:t>В Республике Беларусь в 2005–2010 гг. действовали государственные программы по расширению сырьевой базы лекарственных растений, имеющих наибольшее фармакологическое значение и пользующихся спросом.</w:t>
      </w:r>
    </w:p>
    <w:p w14:paraId="179FC004" w14:textId="0D7A298F" w:rsidR="001E77E0" w:rsidRPr="00874281" w:rsidRDefault="001E77E0" w:rsidP="007F6DC5">
      <w:pPr>
        <w:contextualSpacing/>
        <w:rPr>
          <w:rFonts w:eastAsia="Times New Roman"/>
          <w:sz w:val="30"/>
          <w:szCs w:val="30"/>
        </w:rPr>
      </w:pPr>
      <w:r w:rsidRPr="00874281">
        <w:rPr>
          <w:rFonts w:eastAsia="Times New Roman"/>
          <w:sz w:val="30"/>
          <w:szCs w:val="30"/>
        </w:rPr>
        <w:t xml:space="preserve">(СЛАЙД </w:t>
      </w:r>
      <w:r w:rsidR="009C3D49">
        <w:rPr>
          <w:rFonts w:eastAsia="Times New Roman"/>
          <w:sz w:val="30"/>
          <w:szCs w:val="30"/>
        </w:rPr>
        <w:t>4</w:t>
      </w:r>
      <w:r w:rsidRPr="00874281">
        <w:rPr>
          <w:rFonts w:eastAsia="Times New Roman"/>
          <w:sz w:val="30"/>
          <w:szCs w:val="30"/>
        </w:rPr>
        <w:t>)</w:t>
      </w:r>
    </w:p>
    <w:p w14:paraId="66961731" w14:textId="77777777" w:rsidR="001E77E0" w:rsidRPr="00874281" w:rsidRDefault="001E77E0" w:rsidP="007F6DC5">
      <w:pPr>
        <w:contextualSpacing/>
        <w:rPr>
          <w:rFonts w:eastAsia="Times New Roman"/>
          <w:spacing w:val="-6"/>
          <w:sz w:val="30"/>
          <w:szCs w:val="30"/>
        </w:rPr>
      </w:pPr>
      <w:r w:rsidRPr="00874281">
        <w:rPr>
          <w:rFonts w:eastAsia="Times New Roman"/>
          <w:spacing w:val="-6"/>
          <w:sz w:val="30"/>
          <w:szCs w:val="30"/>
        </w:rPr>
        <w:t xml:space="preserve">Преимущество растительных лекарственных веществ перед химическими состоит в том, что первые образуются в живой клетке. Поэтому даже ядовитые вещества растений, попавшие в наш организм, не ломают так грубо всю систему биохимических реакций клеток организма человека и животных, как это делают препараты, полученные химическим путем. </w:t>
      </w:r>
    </w:p>
    <w:p w14:paraId="2704A66B" w14:textId="65C03C70" w:rsidR="001E77E0" w:rsidRPr="00874281" w:rsidRDefault="001E77E0" w:rsidP="007F6DC5">
      <w:pPr>
        <w:contextualSpacing/>
        <w:rPr>
          <w:rFonts w:eastAsia="Times New Roman"/>
          <w:sz w:val="30"/>
          <w:szCs w:val="30"/>
        </w:rPr>
      </w:pPr>
      <w:r w:rsidRPr="00874281">
        <w:rPr>
          <w:rFonts w:eastAsia="Times New Roman"/>
          <w:sz w:val="30"/>
          <w:szCs w:val="30"/>
        </w:rPr>
        <w:t xml:space="preserve">(СЛАЙД </w:t>
      </w:r>
      <w:r w:rsidR="009C3D49">
        <w:rPr>
          <w:rFonts w:eastAsia="Times New Roman"/>
          <w:sz w:val="30"/>
          <w:szCs w:val="30"/>
        </w:rPr>
        <w:t>5</w:t>
      </w:r>
      <w:r w:rsidRPr="00874281">
        <w:rPr>
          <w:rFonts w:eastAsia="Times New Roman"/>
          <w:sz w:val="30"/>
          <w:szCs w:val="30"/>
        </w:rPr>
        <w:t>)</w:t>
      </w:r>
    </w:p>
    <w:p w14:paraId="787114C2" w14:textId="77777777" w:rsidR="001E77E0" w:rsidRPr="00874281" w:rsidRDefault="001E77E0" w:rsidP="007F6DC5">
      <w:pPr>
        <w:contextualSpacing/>
        <w:rPr>
          <w:rFonts w:eastAsia="Times New Roman"/>
          <w:sz w:val="30"/>
          <w:szCs w:val="30"/>
        </w:rPr>
      </w:pPr>
      <w:r w:rsidRPr="00874281">
        <w:rPr>
          <w:rFonts w:eastAsia="Times New Roman"/>
          <w:sz w:val="30"/>
          <w:szCs w:val="30"/>
        </w:rPr>
        <w:t>Видеофрагмент о применении лекарственных растений.</w:t>
      </w:r>
    </w:p>
    <w:p w14:paraId="25365808" w14:textId="7142AAA8" w:rsidR="001E77E0" w:rsidRPr="00874281" w:rsidRDefault="001E77E0" w:rsidP="007F6DC5">
      <w:pPr>
        <w:contextualSpacing/>
        <w:rPr>
          <w:rFonts w:eastAsia="Times New Roman"/>
          <w:sz w:val="30"/>
          <w:szCs w:val="30"/>
        </w:rPr>
      </w:pPr>
      <w:r w:rsidRPr="00874281">
        <w:rPr>
          <w:rFonts w:eastAsia="Times New Roman"/>
          <w:sz w:val="30"/>
          <w:szCs w:val="30"/>
        </w:rPr>
        <w:t xml:space="preserve">(СЛАЙД </w:t>
      </w:r>
      <w:r w:rsidR="009C3D49">
        <w:rPr>
          <w:rFonts w:eastAsia="Times New Roman"/>
          <w:sz w:val="30"/>
          <w:szCs w:val="30"/>
        </w:rPr>
        <w:t>6</w:t>
      </w:r>
      <w:r w:rsidRPr="00874281">
        <w:rPr>
          <w:rFonts w:eastAsia="Times New Roman"/>
          <w:sz w:val="30"/>
          <w:szCs w:val="30"/>
        </w:rPr>
        <w:t>)</w:t>
      </w:r>
    </w:p>
    <w:p w14:paraId="30DBE0A2" w14:textId="77777777" w:rsidR="001E77E0" w:rsidRPr="00874281" w:rsidRDefault="001E77E0" w:rsidP="007F6DC5">
      <w:pPr>
        <w:contextualSpacing/>
        <w:rPr>
          <w:rFonts w:eastAsia="Times New Roman"/>
          <w:spacing w:val="-6"/>
          <w:sz w:val="30"/>
          <w:szCs w:val="30"/>
        </w:rPr>
      </w:pPr>
      <w:r w:rsidRPr="00874281">
        <w:rPr>
          <w:rFonts w:eastAsia="Times New Roman"/>
          <w:spacing w:val="-6"/>
          <w:sz w:val="30"/>
          <w:szCs w:val="30"/>
        </w:rPr>
        <w:t xml:space="preserve">Наиболее широко известные лекарственные растения используются в </w:t>
      </w:r>
      <w:hyperlink r:id="rId187" w:tooltip="Народная медицина" w:history="1">
        <w:r w:rsidRPr="00874281">
          <w:rPr>
            <w:rFonts w:eastAsia="Times New Roman"/>
            <w:spacing w:val="-6"/>
            <w:sz w:val="30"/>
            <w:szCs w:val="30"/>
          </w:rPr>
          <w:t>народной медицине</w:t>
        </w:r>
      </w:hyperlink>
      <w:r w:rsidRPr="00874281">
        <w:rPr>
          <w:rFonts w:eastAsia="Times New Roman"/>
          <w:spacing w:val="-6"/>
          <w:sz w:val="30"/>
          <w:szCs w:val="30"/>
        </w:rPr>
        <w:t xml:space="preserve">. В качестве лекарственных растений в начале XXI века широко используются </w:t>
      </w:r>
      <w:hyperlink r:id="rId188" w:tooltip="Аир обыкновенный" w:history="1">
        <w:r w:rsidRPr="00874281">
          <w:rPr>
            <w:rFonts w:eastAsia="Times New Roman"/>
            <w:spacing w:val="-6"/>
            <w:sz w:val="30"/>
            <w:szCs w:val="30"/>
          </w:rPr>
          <w:t>аир</w:t>
        </w:r>
      </w:hyperlink>
      <w:r w:rsidRPr="00874281">
        <w:rPr>
          <w:rFonts w:eastAsia="Times New Roman"/>
          <w:spacing w:val="-6"/>
          <w:sz w:val="30"/>
          <w:szCs w:val="30"/>
        </w:rPr>
        <w:t xml:space="preserve">, </w:t>
      </w:r>
      <w:hyperlink r:id="rId189" w:tooltip="Алоэ" w:history="1">
        <w:r w:rsidRPr="00874281">
          <w:rPr>
            <w:rFonts w:eastAsia="Times New Roman"/>
            <w:spacing w:val="-6"/>
            <w:sz w:val="30"/>
            <w:szCs w:val="30"/>
          </w:rPr>
          <w:t>алоэ</w:t>
        </w:r>
      </w:hyperlink>
      <w:r w:rsidRPr="00874281">
        <w:rPr>
          <w:rFonts w:eastAsia="Times New Roman"/>
          <w:spacing w:val="-6"/>
          <w:sz w:val="30"/>
          <w:szCs w:val="30"/>
        </w:rPr>
        <w:t xml:space="preserve">, </w:t>
      </w:r>
      <w:hyperlink r:id="rId190" w:tooltip="Брусника" w:history="1">
        <w:r w:rsidRPr="00874281">
          <w:rPr>
            <w:rFonts w:eastAsia="Times New Roman"/>
            <w:spacing w:val="-6"/>
            <w:sz w:val="30"/>
            <w:szCs w:val="30"/>
          </w:rPr>
          <w:t>брусника</w:t>
        </w:r>
      </w:hyperlink>
      <w:r w:rsidRPr="00874281">
        <w:rPr>
          <w:rFonts w:eastAsia="Times New Roman"/>
          <w:spacing w:val="-6"/>
          <w:sz w:val="30"/>
          <w:szCs w:val="30"/>
        </w:rPr>
        <w:t xml:space="preserve">, </w:t>
      </w:r>
      <w:hyperlink r:id="rId191" w:tooltip="Девясил" w:history="1">
        <w:r w:rsidRPr="00874281">
          <w:rPr>
            <w:rFonts w:eastAsia="Times New Roman"/>
            <w:spacing w:val="-6"/>
            <w:sz w:val="30"/>
            <w:szCs w:val="30"/>
          </w:rPr>
          <w:t>девясил</w:t>
        </w:r>
      </w:hyperlink>
      <w:r w:rsidRPr="00874281">
        <w:rPr>
          <w:rFonts w:eastAsia="Times New Roman"/>
          <w:spacing w:val="-6"/>
          <w:sz w:val="30"/>
          <w:szCs w:val="30"/>
        </w:rPr>
        <w:t xml:space="preserve">, </w:t>
      </w:r>
      <w:hyperlink r:id="rId192" w:tooltip="Зверобой" w:history="1">
        <w:r w:rsidRPr="00874281">
          <w:rPr>
            <w:rFonts w:eastAsia="Times New Roman"/>
            <w:spacing w:val="-6"/>
            <w:sz w:val="30"/>
            <w:szCs w:val="30"/>
          </w:rPr>
          <w:t>зверобой</w:t>
        </w:r>
      </w:hyperlink>
      <w:r w:rsidRPr="00874281">
        <w:rPr>
          <w:rFonts w:eastAsia="Times New Roman"/>
          <w:spacing w:val="-6"/>
          <w:sz w:val="30"/>
          <w:szCs w:val="30"/>
        </w:rPr>
        <w:t xml:space="preserve">, </w:t>
      </w:r>
      <w:hyperlink r:id="rId193" w:tooltip="Календула" w:history="1">
        <w:r w:rsidRPr="00874281">
          <w:rPr>
            <w:rFonts w:eastAsia="Times New Roman"/>
            <w:spacing w:val="-6"/>
            <w:sz w:val="30"/>
            <w:szCs w:val="30"/>
          </w:rPr>
          <w:t>календула</w:t>
        </w:r>
      </w:hyperlink>
      <w:r w:rsidRPr="00874281">
        <w:rPr>
          <w:rFonts w:eastAsia="Times New Roman"/>
          <w:spacing w:val="-6"/>
          <w:sz w:val="30"/>
          <w:szCs w:val="30"/>
        </w:rPr>
        <w:t xml:space="preserve">, </w:t>
      </w:r>
      <w:hyperlink r:id="rId194" w:tooltip="Каллизия душистая" w:history="1">
        <w:proofErr w:type="spellStart"/>
        <w:r w:rsidRPr="00874281">
          <w:rPr>
            <w:rFonts w:eastAsia="Times New Roman"/>
            <w:spacing w:val="-6"/>
            <w:sz w:val="30"/>
            <w:szCs w:val="30"/>
          </w:rPr>
          <w:t>каллизия</w:t>
        </w:r>
        <w:proofErr w:type="spellEnd"/>
      </w:hyperlink>
      <w:r w:rsidRPr="00874281">
        <w:rPr>
          <w:rFonts w:eastAsia="Times New Roman"/>
          <w:spacing w:val="-6"/>
          <w:sz w:val="30"/>
          <w:szCs w:val="30"/>
        </w:rPr>
        <w:t xml:space="preserve">, </w:t>
      </w:r>
      <w:hyperlink r:id="rId195" w:tooltip="Клюква" w:history="1">
        <w:r w:rsidRPr="00874281">
          <w:rPr>
            <w:rFonts w:eastAsia="Times New Roman"/>
            <w:spacing w:val="-6"/>
            <w:sz w:val="30"/>
            <w:szCs w:val="30"/>
          </w:rPr>
          <w:t>клюква</w:t>
        </w:r>
      </w:hyperlink>
      <w:r w:rsidRPr="00874281">
        <w:rPr>
          <w:rFonts w:eastAsia="Times New Roman"/>
          <w:spacing w:val="-6"/>
          <w:sz w:val="30"/>
          <w:szCs w:val="30"/>
        </w:rPr>
        <w:t xml:space="preserve">, </w:t>
      </w:r>
      <w:hyperlink r:id="rId196" w:tooltip="Малина" w:history="1">
        <w:r w:rsidRPr="00874281">
          <w:rPr>
            <w:rFonts w:eastAsia="Times New Roman"/>
            <w:spacing w:val="-6"/>
            <w:sz w:val="30"/>
            <w:szCs w:val="30"/>
          </w:rPr>
          <w:t>малина</w:t>
        </w:r>
      </w:hyperlink>
      <w:r w:rsidRPr="00874281">
        <w:rPr>
          <w:rFonts w:eastAsia="Times New Roman"/>
          <w:spacing w:val="-6"/>
          <w:sz w:val="30"/>
          <w:szCs w:val="30"/>
        </w:rPr>
        <w:t xml:space="preserve">, </w:t>
      </w:r>
      <w:hyperlink r:id="rId197" w:tooltip="Мать-и-мачеха" w:history="1">
        <w:r w:rsidRPr="00874281">
          <w:rPr>
            <w:rFonts w:eastAsia="Times New Roman"/>
            <w:spacing w:val="-6"/>
            <w:sz w:val="30"/>
            <w:szCs w:val="30"/>
          </w:rPr>
          <w:t>мать-и-мачеха</w:t>
        </w:r>
      </w:hyperlink>
      <w:r w:rsidRPr="00874281">
        <w:rPr>
          <w:rFonts w:eastAsia="Times New Roman"/>
          <w:spacing w:val="-6"/>
          <w:sz w:val="30"/>
          <w:szCs w:val="30"/>
        </w:rPr>
        <w:t xml:space="preserve">, </w:t>
      </w:r>
      <w:hyperlink r:id="rId198" w:tooltip="Мята" w:history="1">
        <w:r w:rsidRPr="00874281">
          <w:rPr>
            <w:rFonts w:eastAsia="Times New Roman"/>
            <w:spacing w:val="-6"/>
            <w:sz w:val="30"/>
            <w:szCs w:val="30"/>
          </w:rPr>
          <w:t>мята</w:t>
        </w:r>
      </w:hyperlink>
      <w:r w:rsidRPr="00874281">
        <w:rPr>
          <w:rFonts w:eastAsia="Times New Roman"/>
          <w:spacing w:val="-6"/>
          <w:sz w:val="30"/>
          <w:szCs w:val="30"/>
        </w:rPr>
        <w:t xml:space="preserve">, </w:t>
      </w:r>
      <w:hyperlink r:id="rId199" w:tooltip="Облепиха" w:history="1">
        <w:r w:rsidRPr="00874281">
          <w:rPr>
            <w:rFonts w:eastAsia="Times New Roman"/>
            <w:spacing w:val="-6"/>
            <w:sz w:val="30"/>
            <w:szCs w:val="30"/>
          </w:rPr>
          <w:t>облепиха</w:t>
        </w:r>
      </w:hyperlink>
      <w:r w:rsidRPr="00874281">
        <w:rPr>
          <w:rFonts w:eastAsia="Times New Roman"/>
          <w:spacing w:val="-6"/>
          <w:sz w:val="30"/>
          <w:szCs w:val="30"/>
        </w:rPr>
        <w:t xml:space="preserve">, </w:t>
      </w:r>
      <w:hyperlink r:id="rId200" w:tooltip="Подорожник" w:history="1">
        <w:r w:rsidRPr="00874281">
          <w:rPr>
            <w:rFonts w:eastAsia="Times New Roman"/>
            <w:spacing w:val="-6"/>
            <w:sz w:val="30"/>
            <w:szCs w:val="30"/>
          </w:rPr>
          <w:t>подорожник</w:t>
        </w:r>
      </w:hyperlink>
      <w:r w:rsidRPr="00874281">
        <w:rPr>
          <w:rFonts w:eastAsia="Times New Roman"/>
          <w:spacing w:val="-6"/>
          <w:sz w:val="30"/>
          <w:szCs w:val="30"/>
        </w:rPr>
        <w:t xml:space="preserve">, </w:t>
      </w:r>
      <w:hyperlink r:id="rId201" w:tooltip="Ромашка" w:history="1">
        <w:r w:rsidRPr="00874281">
          <w:rPr>
            <w:rFonts w:eastAsia="Times New Roman"/>
            <w:spacing w:val="-6"/>
            <w:sz w:val="30"/>
            <w:szCs w:val="30"/>
          </w:rPr>
          <w:t>ромашка</w:t>
        </w:r>
      </w:hyperlink>
      <w:r w:rsidRPr="00874281">
        <w:rPr>
          <w:rFonts w:eastAsia="Times New Roman"/>
          <w:spacing w:val="-6"/>
          <w:sz w:val="30"/>
          <w:szCs w:val="30"/>
        </w:rPr>
        <w:t xml:space="preserve">, </w:t>
      </w:r>
      <w:hyperlink r:id="rId202" w:tooltip="Солодка" w:history="1">
        <w:r w:rsidRPr="00874281">
          <w:rPr>
            <w:rFonts w:eastAsia="Times New Roman"/>
            <w:spacing w:val="-6"/>
            <w:sz w:val="30"/>
            <w:szCs w:val="30"/>
          </w:rPr>
          <w:t>солодка</w:t>
        </w:r>
      </w:hyperlink>
      <w:r w:rsidRPr="00874281">
        <w:rPr>
          <w:rFonts w:eastAsia="Times New Roman"/>
          <w:spacing w:val="-6"/>
          <w:sz w:val="30"/>
          <w:szCs w:val="30"/>
        </w:rPr>
        <w:t xml:space="preserve">, </w:t>
      </w:r>
      <w:hyperlink r:id="rId203" w:tooltip="Тысячелистник" w:history="1">
        <w:r w:rsidRPr="00874281">
          <w:rPr>
            <w:rFonts w:eastAsia="Times New Roman"/>
            <w:spacing w:val="-6"/>
            <w:sz w:val="30"/>
            <w:szCs w:val="30"/>
          </w:rPr>
          <w:t>тысячелистник</w:t>
        </w:r>
      </w:hyperlink>
      <w:r w:rsidRPr="00874281">
        <w:rPr>
          <w:rFonts w:eastAsia="Times New Roman"/>
          <w:spacing w:val="-6"/>
          <w:sz w:val="30"/>
          <w:szCs w:val="30"/>
        </w:rPr>
        <w:t xml:space="preserve">, </w:t>
      </w:r>
      <w:hyperlink r:id="rId204" w:tooltip="Шалфей" w:history="1">
        <w:r w:rsidRPr="00874281">
          <w:rPr>
            <w:rFonts w:eastAsia="Times New Roman"/>
            <w:spacing w:val="-6"/>
            <w:sz w:val="30"/>
            <w:szCs w:val="30"/>
          </w:rPr>
          <w:t>шалфей</w:t>
        </w:r>
      </w:hyperlink>
      <w:r w:rsidRPr="00874281">
        <w:rPr>
          <w:rFonts w:eastAsia="Times New Roman"/>
          <w:spacing w:val="-6"/>
          <w:sz w:val="30"/>
          <w:szCs w:val="30"/>
        </w:rPr>
        <w:t xml:space="preserve">, </w:t>
      </w:r>
      <w:hyperlink r:id="rId205" w:tooltip="Шиповник" w:history="1">
        <w:r w:rsidRPr="00874281">
          <w:rPr>
            <w:rFonts w:eastAsia="Times New Roman"/>
            <w:spacing w:val="-6"/>
            <w:sz w:val="30"/>
            <w:szCs w:val="30"/>
          </w:rPr>
          <w:t>шиповник</w:t>
        </w:r>
      </w:hyperlink>
      <w:r w:rsidRPr="00874281">
        <w:rPr>
          <w:rFonts w:eastAsia="Times New Roman"/>
          <w:spacing w:val="-6"/>
          <w:sz w:val="30"/>
          <w:szCs w:val="30"/>
        </w:rPr>
        <w:t xml:space="preserve"> и многие другие.</w:t>
      </w:r>
    </w:p>
    <w:p w14:paraId="7E456364" w14:textId="77777777" w:rsidR="001E77E0" w:rsidRPr="00874281" w:rsidRDefault="001E77E0" w:rsidP="007F6DC5">
      <w:pPr>
        <w:contextualSpacing/>
        <w:rPr>
          <w:rFonts w:eastAsia="Times New Roman"/>
          <w:spacing w:val="-6"/>
          <w:sz w:val="30"/>
          <w:szCs w:val="30"/>
        </w:rPr>
      </w:pPr>
      <w:r w:rsidRPr="00874281">
        <w:rPr>
          <w:rFonts w:eastAsia="Times New Roman"/>
          <w:spacing w:val="-6"/>
          <w:sz w:val="30"/>
          <w:szCs w:val="30"/>
        </w:rPr>
        <w:t xml:space="preserve">По состоянию на начало 2010 года по данным </w:t>
      </w:r>
      <w:hyperlink r:id="rId206" w:tooltip="Международный союз охраны природы" w:history="1">
        <w:r w:rsidRPr="00874281">
          <w:rPr>
            <w:rFonts w:eastAsia="Times New Roman"/>
            <w:spacing w:val="-6"/>
            <w:sz w:val="30"/>
            <w:szCs w:val="30"/>
          </w:rPr>
          <w:t>Международного союза охраны природы</w:t>
        </w:r>
      </w:hyperlink>
      <w:r w:rsidRPr="00874281">
        <w:rPr>
          <w:rFonts w:eastAsia="Times New Roman"/>
          <w:spacing w:val="-6"/>
          <w:sz w:val="30"/>
          <w:szCs w:val="30"/>
        </w:rPr>
        <w:t xml:space="preserve"> (IUCN) было описано около 320 тысяч </w:t>
      </w:r>
      <w:hyperlink r:id="rId207" w:tooltip="Биологический вид" w:history="1">
        <w:r w:rsidRPr="00874281">
          <w:rPr>
            <w:rFonts w:eastAsia="Times New Roman"/>
            <w:spacing w:val="-6"/>
            <w:sz w:val="30"/>
            <w:szCs w:val="30"/>
          </w:rPr>
          <w:t>видов</w:t>
        </w:r>
      </w:hyperlink>
      <w:r w:rsidRPr="00874281">
        <w:rPr>
          <w:rFonts w:eastAsia="Times New Roman"/>
          <w:spacing w:val="-6"/>
          <w:sz w:val="30"/>
          <w:szCs w:val="30"/>
        </w:rPr>
        <w:t xml:space="preserve"> растений, из них лишь небольшая часть (21 тысяча видов) используется в медицине. </w:t>
      </w:r>
    </w:p>
    <w:p w14:paraId="4702EA8A" w14:textId="1D872207" w:rsidR="001E77E0" w:rsidRPr="00874281" w:rsidRDefault="001E77E0" w:rsidP="007F6DC5">
      <w:pPr>
        <w:contextualSpacing/>
        <w:rPr>
          <w:rFonts w:eastAsia="Times New Roman"/>
          <w:sz w:val="30"/>
          <w:szCs w:val="30"/>
        </w:rPr>
      </w:pPr>
      <w:r w:rsidRPr="00874281">
        <w:rPr>
          <w:rFonts w:eastAsia="Times New Roman"/>
          <w:sz w:val="30"/>
          <w:szCs w:val="30"/>
        </w:rPr>
        <w:lastRenderedPageBreak/>
        <w:t xml:space="preserve">(СЛАЙД </w:t>
      </w:r>
      <w:r w:rsidR="009C3D49">
        <w:rPr>
          <w:rFonts w:eastAsia="Times New Roman"/>
          <w:sz w:val="30"/>
          <w:szCs w:val="30"/>
        </w:rPr>
        <w:t>7</w:t>
      </w:r>
      <w:r w:rsidRPr="00874281">
        <w:rPr>
          <w:rFonts w:eastAsia="Times New Roman"/>
          <w:sz w:val="30"/>
          <w:szCs w:val="30"/>
        </w:rPr>
        <w:t>)</w:t>
      </w:r>
    </w:p>
    <w:p w14:paraId="55EC89AC" w14:textId="4FE28C06" w:rsidR="001E77E0" w:rsidRPr="00874281" w:rsidRDefault="001E77E0" w:rsidP="007F6DC5">
      <w:pPr>
        <w:contextualSpacing/>
        <w:rPr>
          <w:rFonts w:eastAsia="Times New Roman"/>
          <w:spacing w:val="-6"/>
          <w:sz w:val="30"/>
          <w:szCs w:val="30"/>
        </w:rPr>
      </w:pPr>
      <w:r w:rsidRPr="00874281">
        <w:rPr>
          <w:rFonts w:eastAsia="Times New Roman"/>
          <w:sz w:val="30"/>
          <w:szCs w:val="30"/>
        </w:rPr>
        <w:t>Видеофильм «</w:t>
      </w:r>
      <w:r w:rsidR="009C3D49">
        <w:rPr>
          <w:rFonts w:eastAsia="Times New Roman"/>
          <w:sz w:val="30"/>
          <w:szCs w:val="30"/>
        </w:rPr>
        <w:t>Фитотерапия. Травяные сборы</w:t>
      </w:r>
      <w:r w:rsidRPr="00874281">
        <w:rPr>
          <w:rFonts w:eastAsia="Times New Roman"/>
          <w:sz w:val="30"/>
          <w:szCs w:val="30"/>
        </w:rPr>
        <w:t>»</w:t>
      </w:r>
    </w:p>
    <w:p w14:paraId="6E6A67A5" w14:textId="4F017279" w:rsidR="001E77E0" w:rsidRPr="00874281" w:rsidRDefault="001E77E0" w:rsidP="007F6DC5">
      <w:pPr>
        <w:contextualSpacing/>
        <w:rPr>
          <w:rFonts w:eastAsia="Times New Roman"/>
          <w:sz w:val="30"/>
          <w:szCs w:val="30"/>
        </w:rPr>
      </w:pPr>
      <w:r w:rsidRPr="00874281">
        <w:rPr>
          <w:rFonts w:eastAsia="Times New Roman"/>
          <w:sz w:val="30"/>
          <w:szCs w:val="30"/>
        </w:rPr>
        <w:t xml:space="preserve">(СЛАЙД </w:t>
      </w:r>
      <w:r w:rsidR="009C3D49">
        <w:rPr>
          <w:rFonts w:eastAsia="Times New Roman"/>
          <w:sz w:val="30"/>
          <w:szCs w:val="30"/>
        </w:rPr>
        <w:t>8</w:t>
      </w:r>
      <w:r w:rsidRPr="00874281">
        <w:rPr>
          <w:rFonts w:eastAsia="Times New Roman"/>
          <w:sz w:val="30"/>
          <w:szCs w:val="30"/>
        </w:rPr>
        <w:t>)</w:t>
      </w:r>
    </w:p>
    <w:p w14:paraId="03170ED2" w14:textId="023AEBF6" w:rsidR="001E77E0" w:rsidRPr="00874281" w:rsidRDefault="001E77E0" w:rsidP="007F6DC5">
      <w:pPr>
        <w:contextualSpacing/>
        <w:rPr>
          <w:rFonts w:eastAsia="Times New Roman"/>
          <w:spacing w:val="-6"/>
          <w:sz w:val="30"/>
          <w:szCs w:val="30"/>
        </w:rPr>
      </w:pPr>
      <w:r w:rsidRPr="00874281">
        <w:rPr>
          <w:rFonts w:eastAsia="Times New Roman"/>
          <w:spacing w:val="-6"/>
          <w:sz w:val="30"/>
          <w:szCs w:val="30"/>
        </w:rPr>
        <w:t xml:space="preserve">Уже на самых ранних стадиях развития человечества растения были не только источником питания людей, они помогали человеку избавиться от болезней. Первобытный человек, утоляя голод и занимаясь первоначальной производственной деятельностью, отмечал различные свойства растений: рвотное, слабительное, возбуждающее, снотворное, кровоостанавливающее, болеутоляющее, ядовитое, </w:t>
      </w:r>
      <w:proofErr w:type="spellStart"/>
      <w:r w:rsidRPr="00874281">
        <w:rPr>
          <w:rFonts w:eastAsia="Times New Roman"/>
          <w:spacing w:val="-6"/>
          <w:sz w:val="30"/>
          <w:szCs w:val="30"/>
        </w:rPr>
        <w:t>противоядовое</w:t>
      </w:r>
      <w:proofErr w:type="spellEnd"/>
      <w:r w:rsidRPr="00874281">
        <w:rPr>
          <w:rFonts w:eastAsia="Times New Roman"/>
          <w:spacing w:val="-6"/>
          <w:sz w:val="30"/>
          <w:szCs w:val="30"/>
        </w:rPr>
        <w:t xml:space="preserve"> и др</w:t>
      </w:r>
      <w:r w:rsidR="00AB484E">
        <w:rPr>
          <w:rFonts w:eastAsia="Times New Roman"/>
          <w:spacing w:val="-6"/>
          <w:sz w:val="30"/>
          <w:szCs w:val="30"/>
        </w:rPr>
        <w:t>угие</w:t>
      </w:r>
      <w:r w:rsidRPr="00874281">
        <w:rPr>
          <w:rFonts w:eastAsia="Times New Roman"/>
          <w:spacing w:val="-6"/>
          <w:sz w:val="30"/>
          <w:szCs w:val="30"/>
        </w:rPr>
        <w:t xml:space="preserve">. Он запоминал отдельные целебные растения и использовал их в дальнейшем уже сознательно при том или ином заболевании. Поэтому первый лекарь был фитотерапевтом, а знания получали интуитивно, случайно и передавались они устно. </w:t>
      </w:r>
    </w:p>
    <w:p w14:paraId="26A034BB" w14:textId="392168A1"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9C3D49">
        <w:rPr>
          <w:rFonts w:eastAsia="Times New Roman"/>
          <w:sz w:val="30"/>
          <w:szCs w:val="30"/>
        </w:rPr>
        <w:t>9</w:t>
      </w:r>
      <w:r w:rsidRPr="00874281">
        <w:rPr>
          <w:rFonts w:eastAsia="Times New Roman"/>
          <w:sz w:val="30"/>
          <w:szCs w:val="30"/>
        </w:rPr>
        <w:t>)</w:t>
      </w:r>
    </w:p>
    <w:p w14:paraId="6B13A461"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Когда человек научился добывать огонь трением, он смог использовать для лечения наряду с сырыми растениями также и печеные на огне или в горячей золе плоды, клубни и корни лекарственных растений. </w:t>
      </w:r>
    </w:p>
    <w:p w14:paraId="6B9601CA" w14:textId="661ED0A0"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9C3D49">
        <w:rPr>
          <w:rFonts w:eastAsia="Times New Roman"/>
          <w:sz w:val="30"/>
          <w:szCs w:val="30"/>
        </w:rPr>
        <w:t>0</w:t>
      </w:r>
      <w:r w:rsidRPr="00874281">
        <w:rPr>
          <w:rFonts w:eastAsia="Times New Roman"/>
          <w:sz w:val="30"/>
          <w:szCs w:val="30"/>
        </w:rPr>
        <w:t>)</w:t>
      </w:r>
    </w:p>
    <w:p w14:paraId="74CF9997" w14:textId="77777777" w:rsidR="001E77E0" w:rsidRPr="00874281" w:rsidRDefault="001E77E0" w:rsidP="001E77E0">
      <w:pPr>
        <w:ind w:firstLine="720"/>
        <w:contextualSpacing/>
        <w:rPr>
          <w:rFonts w:eastAsia="Times New Roman"/>
          <w:spacing w:val="-6"/>
          <w:sz w:val="30"/>
          <w:szCs w:val="30"/>
        </w:rPr>
      </w:pPr>
      <w:r w:rsidRPr="00874281">
        <w:rPr>
          <w:rFonts w:eastAsia="Times New Roman"/>
          <w:spacing w:val="-6"/>
          <w:sz w:val="30"/>
          <w:szCs w:val="30"/>
        </w:rPr>
        <w:t>Лечение растениями в животном мире имело место как до, так и после появления человека. Общеизвестны случаи самолечения животных растениями (наблюдения за лечением животных травами и теперь еще используются в медицине). Как известно, целительные свойства сибирского “корня жизни” (</w:t>
      </w:r>
      <w:proofErr w:type="spellStart"/>
      <w:r w:rsidRPr="00874281">
        <w:rPr>
          <w:rFonts w:eastAsia="Times New Roman"/>
          <w:spacing w:val="-6"/>
          <w:sz w:val="30"/>
          <w:szCs w:val="30"/>
        </w:rPr>
        <w:t>левзеи</w:t>
      </w:r>
      <w:proofErr w:type="spellEnd"/>
      <w:r w:rsidRPr="00874281">
        <w:rPr>
          <w:rFonts w:eastAsia="Times New Roman"/>
          <w:spacing w:val="-6"/>
          <w:sz w:val="30"/>
          <w:szCs w:val="30"/>
        </w:rPr>
        <w:t xml:space="preserve">) были обнаружены охотниками во время погони за оленями: уставшее животное с жадностью поедало стебли и корни </w:t>
      </w:r>
      <w:proofErr w:type="spellStart"/>
      <w:r w:rsidRPr="00874281">
        <w:rPr>
          <w:rFonts w:eastAsia="Times New Roman"/>
          <w:spacing w:val="-6"/>
          <w:sz w:val="30"/>
          <w:szCs w:val="30"/>
        </w:rPr>
        <w:t>левзеи</w:t>
      </w:r>
      <w:proofErr w:type="spellEnd"/>
      <w:r w:rsidRPr="00874281">
        <w:rPr>
          <w:rFonts w:eastAsia="Times New Roman"/>
          <w:spacing w:val="-6"/>
          <w:sz w:val="30"/>
          <w:szCs w:val="30"/>
        </w:rPr>
        <w:t xml:space="preserve">, после чего легко убегало в горы. Исследования ученых показали, что корни </w:t>
      </w:r>
      <w:proofErr w:type="spellStart"/>
      <w:r w:rsidRPr="00874281">
        <w:rPr>
          <w:rFonts w:eastAsia="Times New Roman"/>
          <w:spacing w:val="-6"/>
          <w:sz w:val="30"/>
          <w:szCs w:val="30"/>
        </w:rPr>
        <w:t>левзеи</w:t>
      </w:r>
      <w:proofErr w:type="spellEnd"/>
      <w:r w:rsidRPr="00874281">
        <w:rPr>
          <w:rFonts w:eastAsia="Times New Roman"/>
          <w:spacing w:val="-6"/>
          <w:sz w:val="30"/>
          <w:szCs w:val="30"/>
        </w:rPr>
        <w:t xml:space="preserve"> действительно являются прекрасным тонизирующим и стимулирующим средством. Также были открыты свойства кофе и элеутерококка.</w:t>
      </w:r>
    </w:p>
    <w:p w14:paraId="5B4435C2" w14:textId="11BED1B1"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9C3D49">
        <w:rPr>
          <w:rFonts w:eastAsia="Times New Roman"/>
          <w:sz w:val="30"/>
          <w:szCs w:val="30"/>
        </w:rPr>
        <w:t>1</w:t>
      </w:r>
      <w:r w:rsidRPr="00874281">
        <w:rPr>
          <w:rFonts w:eastAsia="Times New Roman"/>
          <w:sz w:val="30"/>
          <w:szCs w:val="30"/>
        </w:rPr>
        <w:t>)</w:t>
      </w:r>
    </w:p>
    <w:p w14:paraId="62CF2FB6" w14:textId="228C44C2"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С</w:t>
      </w:r>
      <w:r w:rsidR="009C3D49">
        <w:rPr>
          <w:rFonts w:eastAsia="Times New Roman"/>
          <w:spacing w:val="-6"/>
          <w:sz w:val="30"/>
          <w:szCs w:val="30"/>
        </w:rPr>
        <w:t xml:space="preserve"> </w:t>
      </w:r>
      <w:r w:rsidRPr="00874281">
        <w:rPr>
          <w:rFonts w:eastAsia="Times New Roman"/>
          <w:spacing w:val="-6"/>
          <w:sz w:val="30"/>
          <w:szCs w:val="30"/>
        </w:rPr>
        <w:t>развитием земледелия человек научился использовать для лечения не</w:t>
      </w:r>
      <w:r w:rsidR="009C3D49">
        <w:rPr>
          <w:rFonts w:eastAsia="Times New Roman"/>
          <w:spacing w:val="-6"/>
          <w:sz w:val="30"/>
          <w:szCs w:val="30"/>
        </w:rPr>
        <w:t xml:space="preserve"> </w:t>
      </w:r>
      <w:r w:rsidRPr="00874281">
        <w:rPr>
          <w:rFonts w:eastAsia="Times New Roman"/>
          <w:spacing w:val="-6"/>
          <w:sz w:val="30"/>
          <w:szCs w:val="30"/>
        </w:rPr>
        <w:t xml:space="preserve">только дикорастущие, но и культурные растения, выращиваемые в других почвенных, а иногда и других климатических условиях. </w:t>
      </w:r>
    </w:p>
    <w:p w14:paraId="416649F6" w14:textId="0A41637C" w:rsidR="001E77E0" w:rsidRPr="00874281" w:rsidRDefault="001E77E0" w:rsidP="001E77E0">
      <w:pPr>
        <w:ind w:firstLine="720"/>
        <w:contextualSpacing/>
        <w:rPr>
          <w:rFonts w:eastAsia="Times New Roman"/>
          <w:spacing w:val="-6"/>
          <w:sz w:val="30"/>
          <w:szCs w:val="30"/>
        </w:rPr>
      </w:pPr>
      <w:r w:rsidRPr="00874281">
        <w:rPr>
          <w:rFonts w:eastAsia="Times New Roman"/>
          <w:spacing w:val="-6"/>
          <w:sz w:val="30"/>
          <w:szCs w:val="30"/>
        </w:rPr>
        <w:t>(СЛАЙД 1</w:t>
      </w:r>
      <w:r w:rsidR="009C3D49">
        <w:rPr>
          <w:rFonts w:eastAsia="Times New Roman"/>
          <w:spacing w:val="-6"/>
          <w:sz w:val="30"/>
          <w:szCs w:val="30"/>
        </w:rPr>
        <w:t>2</w:t>
      </w:r>
      <w:r w:rsidRPr="00874281">
        <w:rPr>
          <w:rFonts w:eastAsia="Times New Roman"/>
          <w:spacing w:val="-6"/>
          <w:sz w:val="30"/>
          <w:szCs w:val="30"/>
        </w:rPr>
        <w:t>)</w:t>
      </w:r>
    </w:p>
    <w:p w14:paraId="0C302AFA" w14:textId="77777777" w:rsidR="001E77E0" w:rsidRPr="00874281" w:rsidRDefault="001E77E0" w:rsidP="001E77E0">
      <w:pPr>
        <w:ind w:firstLine="567"/>
        <w:contextualSpacing/>
        <w:rPr>
          <w:rFonts w:eastAsia="Times New Roman"/>
          <w:spacing w:val="-6"/>
          <w:sz w:val="30"/>
          <w:szCs w:val="30"/>
        </w:rPr>
      </w:pPr>
      <w:r w:rsidRPr="00874281">
        <w:rPr>
          <w:rFonts w:eastAsia="Times New Roman"/>
          <w:spacing w:val="-6"/>
          <w:sz w:val="30"/>
          <w:szCs w:val="30"/>
        </w:rPr>
        <w:t>Ко времени развития скотоводства возникло и гончарное дело, появилась глиняная посуда. Это сделало возможным не только употребление вареной горячей пищи, но и приготовление настоев и отваров из лекарственных растений, а также облегчило хранение лекарств. Археологи среди черепков глиняной посуды находят и посуду для растирания и варки лекарственных растений.</w:t>
      </w:r>
    </w:p>
    <w:p w14:paraId="2EED6CAC" w14:textId="1AB16C1F"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9C3D49">
        <w:rPr>
          <w:rFonts w:eastAsia="Times New Roman"/>
          <w:sz w:val="30"/>
          <w:szCs w:val="30"/>
        </w:rPr>
        <w:t>3</w:t>
      </w:r>
      <w:r w:rsidRPr="00874281">
        <w:rPr>
          <w:rFonts w:eastAsia="Times New Roman"/>
          <w:sz w:val="30"/>
          <w:szCs w:val="30"/>
        </w:rPr>
        <w:t>)</w:t>
      </w:r>
    </w:p>
    <w:p w14:paraId="656ED0A2" w14:textId="2E3A9500"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Самый древний из дошедших до нас медицинских </w:t>
      </w:r>
      <w:hyperlink r:id="rId208" w:tooltip="Трактат (литература)" w:history="1">
        <w:r w:rsidRPr="00874281">
          <w:rPr>
            <w:rFonts w:eastAsia="Times New Roman"/>
            <w:spacing w:val="-6"/>
            <w:sz w:val="30"/>
            <w:szCs w:val="30"/>
          </w:rPr>
          <w:t>трактатов</w:t>
        </w:r>
      </w:hyperlink>
      <w:r w:rsidRPr="00874281">
        <w:rPr>
          <w:rFonts w:eastAsia="Times New Roman"/>
          <w:spacing w:val="-6"/>
          <w:sz w:val="30"/>
          <w:szCs w:val="30"/>
        </w:rPr>
        <w:t xml:space="preserve"> – это </w:t>
      </w:r>
      <w:hyperlink r:id="rId209" w:tooltip="Глиняные таблички" w:history="1">
        <w:r w:rsidRPr="00874281">
          <w:rPr>
            <w:rFonts w:eastAsia="Times New Roman"/>
            <w:spacing w:val="-6"/>
            <w:sz w:val="30"/>
            <w:szCs w:val="30"/>
          </w:rPr>
          <w:t>табличка</w:t>
        </w:r>
      </w:hyperlink>
      <w:r w:rsidRPr="00874281">
        <w:rPr>
          <w:rFonts w:eastAsia="Times New Roman"/>
          <w:spacing w:val="-6"/>
          <w:sz w:val="30"/>
          <w:szCs w:val="30"/>
        </w:rPr>
        <w:t xml:space="preserve">, найденная при раскопках </w:t>
      </w:r>
      <w:hyperlink r:id="rId210" w:tooltip="Шумер" w:history="1">
        <w:r w:rsidRPr="00874281">
          <w:rPr>
            <w:rFonts w:eastAsia="Times New Roman"/>
            <w:spacing w:val="-6"/>
            <w:sz w:val="30"/>
            <w:szCs w:val="30"/>
          </w:rPr>
          <w:t>шумерского</w:t>
        </w:r>
      </w:hyperlink>
      <w:r w:rsidRPr="00874281">
        <w:rPr>
          <w:rFonts w:eastAsia="Times New Roman"/>
          <w:spacing w:val="-6"/>
          <w:sz w:val="30"/>
          <w:szCs w:val="30"/>
        </w:rPr>
        <w:t xml:space="preserve"> города (III тысячелетие до нашей эры). В 145 строках на </w:t>
      </w:r>
      <w:hyperlink r:id="rId211" w:tooltip="Шумерский язык" w:history="1">
        <w:r w:rsidRPr="00874281">
          <w:rPr>
            <w:rFonts w:eastAsia="Times New Roman"/>
            <w:spacing w:val="-6"/>
            <w:sz w:val="30"/>
            <w:szCs w:val="30"/>
          </w:rPr>
          <w:t>шумерском языке</w:t>
        </w:r>
      </w:hyperlink>
      <w:r w:rsidRPr="00874281">
        <w:rPr>
          <w:rFonts w:eastAsia="Times New Roman"/>
          <w:spacing w:val="-6"/>
          <w:sz w:val="30"/>
          <w:szCs w:val="30"/>
        </w:rPr>
        <w:t xml:space="preserve"> даны </w:t>
      </w:r>
      <w:hyperlink r:id="rId212" w:tooltip="Рецепт" w:history="1">
        <w:r w:rsidRPr="00874281">
          <w:rPr>
            <w:rFonts w:eastAsia="Times New Roman"/>
            <w:spacing w:val="-6"/>
            <w:sz w:val="30"/>
            <w:szCs w:val="30"/>
          </w:rPr>
          <w:t>прописи</w:t>
        </w:r>
      </w:hyperlink>
      <w:r w:rsidRPr="00874281">
        <w:rPr>
          <w:rFonts w:eastAsia="Times New Roman"/>
          <w:spacing w:val="-6"/>
          <w:sz w:val="30"/>
          <w:szCs w:val="30"/>
        </w:rPr>
        <w:t xml:space="preserve"> 15 </w:t>
      </w:r>
      <w:hyperlink r:id="rId213" w:tooltip="Рецепт" w:history="1">
        <w:r w:rsidRPr="00874281">
          <w:rPr>
            <w:rFonts w:eastAsia="Times New Roman"/>
            <w:spacing w:val="-6"/>
            <w:sz w:val="30"/>
            <w:szCs w:val="30"/>
          </w:rPr>
          <w:t>рецептов</w:t>
        </w:r>
      </w:hyperlink>
      <w:r w:rsidRPr="00874281">
        <w:rPr>
          <w:rFonts w:eastAsia="Times New Roman"/>
          <w:spacing w:val="-6"/>
          <w:sz w:val="30"/>
          <w:szCs w:val="30"/>
        </w:rPr>
        <w:t xml:space="preserve">. </w:t>
      </w:r>
      <w:r w:rsidRPr="00874281">
        <w:rPr>
          <w:rFonts w:eastAsia="Times New Roman"/>
          <w:spacing w:val="-6"/>
          <w:sz w:val="30"/>
          <w:szCs w:val="30"/>
        </w:rPr>
        <w:lastRenderedPageBreak/>
        <w:t xml:space="preserve">Из них следует, что врачи древнего Шумера использовали в основном такие растения, как </w:t>
      </w:r>
      <w:hyperlink r:id="rId214" w:tooltip="Горчица (растение)" w:history="1">
        <w:r w:rsidRPr="00874281">
          <w:rPr>
            <w:rFonts w:eastAsia="Times New Roman"/>
            <w:spacing w:val="-6"/>
            <w:sz w:val="30"/>
            <w:szCs w:val="30"/>
          </w:rPr>
          <w:t>горчица</w:t>
        </w:r>
      </w:hyperlink>
      <w:r w:rsidRPr="00874281">
        <w:rPr>
          <w:rFonts w:eastAsia="Times New Roman"/>
          <w:spacing w:val="-6"/>
          <w:sz w:val="30"/>
          <w:szCs w:val="30"/>
        </w:rPr>
        <w:t xml:space="preserve">, </w:t>
      </w:r>
      <w:hyperlink r:id="rId215" w:tooltip="Пихта" w:history="1">
        <w:r w:rsidRPr="00874281">
          <w:rPr>
            <w:rFonts w:eastAsia="Times New Roman"/>
            <w:spacing w:val="-6"/>
            <w:sz w:val="30"/>
            <w:szCs w:val="30"/>
          </w:rPr>
          <w:t>пихта</w:t>
        </w:r>
      </w:hyperlink>
      <w:r w:rsidRPr="00874281">
        <w:rPr>
          <w:rFonts w:eastAsia="Times New Roman"/>
          <w:spacing w:val="-6"/>
          <w:sz w:val="30"/>
          <w:szCs w:val="30"/>
        </w:rPr>
        <w:t xml:space="preserve">, </w:t>
      </w:r>
      <w:hyperlink r:id="rId216" w:tooltip="Сосна" w:history="1">
        <w:r w:rsidRPr="00874281">
          <w:rPr>
            <w:rFonts w:eastAsia="Times New Roman"/>
            <w:spacing w:val="-6"/>
            <w:sz w:val="30"/>
            <w:szCs w:val="30"/>
          </w:rPr>
          <w:t>сосна</w:t>
        </w:r>
      </w:hyperlink>
      <w:r w:rsidRPr="00874281">
        <w:rPr>
          <w:rFonts w:eastAsia="Times New Roman"/>
          <w:spacing w:val="-6"/>
          <w:sz w:val="30"/>
          <w:szCs w:val="30"/>
        </w:rPr>
        <w:t xml:space="preserve">, </w:t>
      </w:r>
      <w:hyperlink r:id="rId217" w:tooltip="Чабрец" w:history="1">
        <w:r w:rsidRPr="00874281">
          <w:rPr>
            <w:rFonts w:eastAsia="Times New Roman"/>
            <w:spacing w:val="-6"/>
            <w:sz w:val="30"/>
            <w:szCs w:val="30"/>
          </w:rPr>
          <w:t>чабрец</w:t>
        </w:r>
      </w:hyperlink>
      <w:r w:rsidRPr="00874281">
        <w:rPr>
          <w:rFonts w:eastAsia="Times New Roman"/>
          <w:spacing w:val="-6"/>
          <w:sz w:val="30"/>
          <w:szCs w:val="30"/>
        </w:rPr>
        <w:t xml:space="preserve">, </w:t>
      </w:r>
      <w:hyperlink r:id="rId218" w:tooltip="Ива" w:history="1">
        <w:r w:rsidRPr="00874281">
          <w:rPr>
            <w:rFonts w:eastAsia="Times New Roman"/>
            <w:spacing w:val="-6"/>
            <w:sz w:val="30"/>
            <w:szCs w:val="30"/>
          </w:rPr>
          <w:t>ива</w:t>
        </w:r>
      </w:hyperlink>
      <w:r w:rsidRPr="00874281">
        <w:rPr>
          <w:rFonts w:eastAsia="Times New Roman"/>
          <w:spacing w:val="-6"/>
          <w:sz w:val="30"/>
          <w:szCs w:val="30"/>
        </w:rPr>
        <w:t xml:space="preserve">, плоды </w:t>
      </w:r>
      <w:hyperlink r:id="rId219" w:tooltip="Слива" w:history="1">
        <w:r w:rsidRPr="00874281">
          <w:rPr>
            <w:rFonts w:eastAsia="Times New Roman"/>
            <w:spacing w:val="-6"/>
            <w:sz w:val="30"/>
            <w:szCs w:val="30"/>
          </w:rPr>
          <w:t>сливы</w:t>
        </w:r>
      </w:hyperlink>
      <w:r w:rsidRPr="00874281">
        <w:rPr>
          <w:rFonts w:eastAsia="Times New Roman"/>
          <w:spacing w:val="-6"/>
          <w:sz w:val="30"/>
          <w:szCs w:val="30"/>
        </w:rPr>
        <w:t xml:space="preserve">, </w:t>
      </w:r>
      <w:hyperlink r:id="rId220" w:tooltip="Груша" w:history="1">
        <w:r w:rsidRPr="00874281">
          <w:rPr>
            <w:rFonts w:eastAsia="Times New Roman"/>
            <w:spacing w:val="-6"/>
            <w:sz w:val="30"/>
            <w:szCs w:val="30"/>
          </w:rPr>
          <w:t>груши</w:t>
        </w:r>
      </w:hyperlink>
      <w:r w:rsidRPr="00874281">
        <w:rPr>
          <w:rFonts w:eastAsia="Times New Roman"/>
          <w:spacing w:val="-6"/>
          <w:sz w:val="30"/>
          <w:szCs w:val="30"/>
        </w:rPr>
        <w:t xml:space="preserve">, </w:t>
      </w:r>
      <w:hyperlink r:id="rId221" w:tooltip="Инжир" w:history="1">
        <w:r w:rsidRPr="00874281">
          <w:rPr>
            <w:rFonts w:eastAsia="Times New Roman"/>
            <w:spacing w:val="-6"/>
            <w:sz w:val="30"/>
            <w:szCs w:val="30"/>
          </w:rPr>
          <w:t>инжира</w:t>
        </w:r>
      </w:hyperlink>
      <w:r w:rsidRPr="00874281">
        <w:rPr>
          <w:rFonts w:eastAsia="Times New Roman"/>
          <w:spacing w:val="-6"/>
          <w:sz w:val="30"/>
          <w:szCs w:val="30"/>
        </w:rPr>
        <w:t xml:space="preserve">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pacing w:val="-6"/>
          <w:sz w:val="30"/>
          <w:szCs w:val="30"/>
        </w:rPr>
        <w:t>.</w:t>
      </w:r>
    </w:p>
    <w:p w14:paraId="6746C1FF" w14:textId="0A30E118"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9C3D49">
        <w:rPr>
          <w:rFonts w:eastAsia="Times New Roman"/>
          <w:sz w:val="30"/>
          <w:szCs w:val="30"/>
        </w:rPr>
        <w:t>4</w:t>
      </w:r>
      <w:r w:rsidRPr="00874281">
        <w:rPr>
          <w:rFonts w:eastAsia="Times New Roman"/>
          <w:sz w:val="30"/>
          <w:szCs w:val="30"/>
        </w:rPr>
        <w:t>)</w:t>
      </w:r>
    </w:p>
    <w:p w14:paraId="208D4A1A" w14:textId="445F10B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Вавилоняне, пришедшие на смену шумерам в 20 веке до н. э., унаследовали их знания и культуру, в том числе и сведения о лекарственных растениях. Они открыли вредное действие солнца на сушку трав, поэтому сушили их только в тени, а некоторые травы (белену, дурман, белладонну) даже собирали ночью. Двери и окна помещений, где вавилоняне хранили свои растения, выходили на север. </w:t>
      </w:r>
    </w:p>
    <w:p w14:paraId="67608196" w14:textId="509D56A5" w:rsidR="001E77E0" w:rsidRPr="00874281" w:rsidRDefault="001E77E0" w:rsidP="001E77E0">
      <w:pPr>
        <w:contextualSpacing/>
        <w:rPr>
          <w:rFonts w:eastAsia="Times New Roman"/>
          <w:sz w:val="30"/>
          <w:szCs w:val="30"/>
        </w:rPr>
      </w:pPr>
      <w:r w:rsidRPr="00874281">
        <w:rPr>
          <w:rFonts w:eastAsia="Times New Roman"/>
          <w:sz w:val="30"/>
          <w:szCs w:val="30"/>
        </w:rPr>
        <w:t>(СЛАЙД 1</w:t>
      </w:r>
      <w:r w:rsidR="009C3D49">
        <w:rPr>
          <w:rFonts w:eastAsia="Times New Roman"/>
          <w:sz w:val="30"/>
          <w:szCs w:val="30"/>
        </w:rPr>
        <w:t>5</w:t>
      </w:r>
      <w:r w:rsidRPr="00874281">
        <w:rPr>
          <w:rFonts w:eastAsia="Times New Roman"/>
          <w:sz w:val="30"/>
          <w:szCs w:val="30"/>
        </w:rPr>
        <w:t>)</w:t>
      </w:r>
    </w:p>
    <w:p w14:paraId="7C5855E5" w14:textId="77777777" w:rsidR="001E77E0" w:rsidRPr="00874281" w:rsidRDefault="001E77E0" w:rsidP="001E77E0">
      <w:pPr>
        <w:contextualSpacing/>
        <w:rPr>
          <w:rFonts w:eastAsia="Times New Roman"/>
          <w:spacing w:val="-6"/>
          <w:sz w:val="30"/>
          <w:szCs w:val="30"/>
        </w:rPr>
      </w:pPr>
      <w:r w:rsidRPr="00874281">
        <w:rPr>
          <w:rFonts w:eastAsia="Times New Roman"/>
          <w:spacing w:val="-6"/>
          <w:sz w:val="30"/>
          <w:szCs w:val="30"/>
        </w:rPr>
        <w:t xml:space="preserve">Литературные источники свидетельствуют об употреблении лекарственных растений также в </w:t>
      </w:r>
      <w:hyperlink r:id="rId222" w:tooltip="Ассирия" w:history="1">
        <w:r w:rsidRPr="00874281">
          <w:rPr>
            <w:rFonts w:eastAsia="Times New Roman"/>
            <w:spacing w:val="-6"/>
            <w:sz w:val="30"/>
            <w:szCs w:val="30"/>
          </w:rPr>
          <w:t>Ассирии</w:t>
        </w:r>
      </w:hyperlink>
      <w:r w:rsidRPr="00874281">
        <w:rPr>
          <w:rFonts w:eastAsia="Times New Roman"/>
          <w:spacing w:val="-6"/>
          <w:sz w:val="30"/>
          <w:szCs w:val="30"/>
        </w:rPr>
        <w:t xml:space="preserve">, </w:t>
      </w:r>
      <w:hyperlink r:id="rId223" w:tooltip="Древний Египет" w:history="1">
        <w:r w:rsidRPr="00874281">
          <w:rPr>
            <w:rFonts w:eastAsia="Times New Roman"/>
            <w:spacing w:val="-6"/>
            <w:sz w:val="30"/>
            <w:szCs w:val="30"/>
          </w:rPr>
          <w:t>Египте</w:t>
        </w:r>
      </w:hyperlink>
      <w:r w:rsidRPr="00874281">
        <w:rPr>
          <w:rFonts w:eastAsia="Times New Roman"/>
          <w:spacing w:val="-6"/>
          <w:sz w:val="30"/>
          <w:szCs w:val="30"/>
        </w:rPr>
        <w:t xml:space="preserve">, </w:t>
      </w:r>
      <w:hyperlink r:id="rId224" w:tooltip="Индия" w:history="1">
        <w:r w:rsidRPr="00874281">
          <w:rPr>
            <w:rFonts w:eastAsia="Times New Roman"/>
            <w:spacing w:val="-6"/>
            <w:sz w:val="30"/>
            <w:szCs w:val="30"/>
          </w:rPr>
          <w:t>Индии</w:t>
        </w:r>
      </w:hyperlink>
      <w:r w:rsidRPr="00874281">
        <w:rPr>
          <w:rFonts w:eastAsia="Times New Roman"/>
          <w:spacing w:val="-6"/>
          <w:sz w:val="30"/>
          <w:szCs w:val="30"/>
        </w:rPr>
        <w:t xml:space="preserve">, </w:t>
      </w:r>
      <w:hyperlink r:id="rId225" w:tooltip="Китай" w:history="1">
        <w:r w:rsidRPr="00874281">
          <w:rPr>
            <w:rFonts w:eastAsia="Times New Roman"/>
            <w:spacing w:val="-6"/>
            <w:sz w:val="30"/>
            <w:szCs w:val="30"/>
          </w:rPr>
          <w:t>Китае</w:t>
        </w:r>
      </w:hyperlink>
      <w:r w:rsidRPr="00874281">
        <w:rPr>
          <w:rFonts w:eastAsia="Times New Roman"/>
          <w:spacing w:val="-6"/>
          <w:sz w:val="30"/>
          <w:szCs w:val="30"/>
        </w:rPr>
        <w:t xml:space="preserve"> примерно за 3000 лет до н. э., а в начале н. э. – в </w:t>
      </w:r>
      <w:hyperlink r:id="rId226" w:tooltip="Иран" w:history="1">
        <w:r w:rsidRPr="00874281">
          <w:rPr>
            <w:rFonts w:eastAsia="Times New Roman"/>
            <w:spacing w:val="-6"/>
            <w:sz w:val="30"/>
            <w:szCs w:val="30"/>
          </w:rPr>
          <w:t>Иране</w:t>
        </w:r>
      </w:hyperlink>
      <w:r w:rsidRPr="00874281">
        <w:rPr>
          <w:rFonts w:eastAsia="Times New Roman"/>
          <w:spacing w:val="-6"/>
          <w:sz w:val="30"/>
          <w:szCs w:val="30"/>
        </w:rPr>
        <w:t xml:space="preserve">, </w:t>
      </w:r>
      <w:hyperlink r:id="rId227" w:tooltip="Древняя Греция" w:history="1">
        <w:r w:rsidRPr="00874281">
          <w:rPr>
            <w:rFonts w:eastAsia="Times New Roman"/>
            <w:spacing w:val="-6"/>
            <w:sz w:val="30"/>
            <w:szCs w:val="30"/>
          </w:rPr>
          <w:t>Греции</w:t>
        </w:r>
      </w:hyperlink>
      <w:r w:rsidRPr="00874281">
        <w:rPr>
          <w:rFonts w:eastAsia="Times New Roman"/>
          <w:spacing w:val="-6"/>
          <w:sz w:val="30"/>
          <w:szCs w:val="30"/>
        </w:rPr>
        <w:t xml:space="preserve"> и </w:t>
      </w:r>
      <w:hyperlink r:id="rId228" w:tooltip="Древний Рим" w:history="1">
        <w:r w:rsidRPr="00874281">
          <w:rPr>
            <w:rFonts w:eastAsia="Times New Roman"/>
            <w:spacing w:val="-6"/>
            <w:sz w:val="30"/>
            <w:szCs w:val="30"/>
          </w:rPr>
          <w:t>Риме</w:t>
        </w:r>
      </w:hyperlink>
      <w:r w:rsidRPr="00874281">
        <w:rPr>
          <w:rFonts w:eastAsia="Times New Roman"/>
          <w:spacing w:val="-6"/>
          <w:sz w:val="30"/>
          <w:szCs w:val="30"/>
        </w:rPr>
        <w:t xml:space="preserve">; в средние века – в </w:t>
      </w:r>
      <w:hyperlink r:id="rId229" w:tooltip="Арабский мир" w:history="1">
        <w:r w:rsidRPr="00874281">
          <w:rPr>
            <w:rFonts w:eastAsia="Times New Roman"/>
            <w:spacing w:val="-6"/>
            <w:sz w:val="30"/>
            <w:szCs w:val="30"/>
          </w:rPr>
          <w:t>арабских странах</w:t>
        </w:r>
      </w:hyperlink>
      <w:r w:rsidRPr="00874281">
        <w:rPr>
          <w:rFonts w:eastAsia="Times New Roman"/>
          <w:spacing w:val="-6"/>
          <w:sz w:val="30"/>
          <w:szCs w:val="30"/>
        </w:rPr>
        <w:t xml:space="preserve">, </w:t>
      </w:r>
      <w:hyperlink r:id="rId230" w:tooltip="Средняя Азия" w:history="1">
        <w:r w:rsidRPr="00874281">
          <w:rPr>
            <w:rFonts w:eastAsia="Times New Roman"/>
            <w:spacing w:val="-6"/>
            <w:sz w:val="30"/>
            <w:szCs w:val="30"/>
          </w:rPr>
          <w:t>Средней Азии</w:t>
        </w:r>
      </w:hyperlink>
      <w:r w:rsidRPr="00874281">
        <w:rPr>
          <w:rFonts w:eastAsia="Times New Roman"/>
          <w:spacing w:val="-6"/>
          <w:sz w:val="30"/>
          <w:szCs w:val="30"/>
        </w:rPr>
        <w:t xml:space="preserve">, </w:t>
      </w:r>
      <w:hyperlink r:id="rId231" w:tooltip="Азербайджан" w:history="1">
        <w:r w:rsidRPr="00874281">
          <w:rPr>
            <w:rFonts w:eastAsia="Times New Roman"/>
            <w:spacing w:val="-6"/>
            <w:sz w:val="30"/>
            <w:szCs w:val="30"/>
          </w:rPr>
          <w:t>Азербайджане</w:t>
        </w:r>
      </w:hyperlink>
      <w:r w:rsidRPr="00874281">
        <w:rPr>
          <w:rFonts w:eastAsia="Times New Roman"/>
          <w:spacing w:val="-6"/>
          <w:sz w:val="30"/>
          <w:szCs w:val="30"/>
        </w:rPr>
        <w:t xml:space="preserve">, </w:t>
      </w:r>
      <w:hyperlink r:id="rId232" w:tooltip="Грузия" w:history="1">
        <w:r w:rsidRPr="00874281">
          <w:rPr>
            <w:rFonts w:eastAsia="Times New Roman"/>
            <w:spacing w:val="-6"/>
            <w:sz w:val="30"/>
            <w:szCs w:val="30"/>
          </w:rPr>
          <w:t>Грузии</w:t>
        </w:r>
      </w:hyperlink>
      <w:r w:rsidRPr="00874281">
        <w:rPr>
          <w:rFonts w:eastAsia="Times New Roman"/>
          <w:spacing w:val="-6"/>
          <w:sz w:val="30"/>
          <w:szCs w:val="30"/>
        </w:rPr>
        <w:t xml:space="preserve">, </w:t>
      </w:r>
      <w:hyperlink r:id="rId233" w:tooltip="Армения" w:history="1">
        <w:r w:rsidRPr="00874281">
          <w:rPr>
            <w:rFonts w:eastAsia="Times New Roman"/>
            <w:spacing w:val="-6"/>
            <w:sz w:val="30"/>
            <w:szCs w:val="30"/>
          </w:rPr>
          <w:t>Армении</w:t>
        </w:r>
      </w:hyperlink>
      <w:r w:rsidRPr="00874281">
        <w:rPr>
          <w:rFonts w:eastAsia="Times New Roman"/>
          <w:spacing w:val="-6"/>
          <w:sz w:val="30"/>
          <w:szCs w:val="30"/>
        </w:rPr>
        <w:t>, европейских странах.</w:t>
      </w:r>
    </w:p>
    <w:p w14:paraId="2E81303F" w14:textId="22CA6905" w:rsidR="001E77E0" w:rsidRPr="00874281" w:rsidRDefault="007F6DC5" w:rsidP="001E77E0">
      <w:pPr>
        <w:ind w:firstLine="720"/>
        <w:contextualSpacing/>
        <w:rPr>
          <w:rFonts w:eastAsia="Times New Roman"/>
          <w:spacing w:val="-6"/>
          <w:sz w:val="30"/>
          <w:szCs w:val="30"/>
        </w:rPr>
      </w:pPr>
      <w:r w:rsidRPr="00874281">
        <w:rPr>
          <w:rFonts w:eastAsia="Times New Roman"/>
          <w:b/>
          <w:sz w:val="30"/>
          <w:szCs w:val="30"/>
        </w:rPr>
        <w:t>Общие свойства лекарственных растений</w:t>
      </w:r>
      <w:r>
        <w:rPr>
          <w:rFonts w:eastAsia="Times New Roman"/>
          <w:b/>
          <w:sz w:val="30"/>
          <w:szCs w:val="30"/>
        </w:rPr>
        <w:t>.</w:t>
      </w:r>
      <w:r w:rsidRPr="00874281">
        <w:rPr>
          <w:rFonts w:eastAsia="Times New Roman"/>
          <w:spacing w:val="-6"/>
          <w:sz w:val="30"/>
          <w:szCs w:val="30"/>
        </w:rPr>
        <w:t xml:space="preserve"> </w:t>
      </w:r>
      <w:r w:rsidR="001E77E0" w:rsidRPr="00874281">
        <w:rPr>
          <w:rFonts w:eastAsia="Times New Roman"/>
          <w:spacing w:val="-6"/>
          <w:sz w:val="30"/>
          <w:szCs w:val="30"/>
        </w:rPr>
        <w:t>Все активные вещества растений в фитотерапии делятся на действующие – фармакологически или терапевтически активные, сопутствующие – вещества, так или иначе меняющие действие основного соединения, которому принадлежит главный терапевтический эффект, и балластные – вещества хотя и не вредные, но бесполезные при лечении.</w:t>
      </w:r>
    </w:p>
    <w:p w14:paraId="2D24ABBE" w14:textId="2BACF254"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AD717B">
        <w:rPr>
          <w:rFonts w:eastAsia="Times New Roman"/>
          <w:sz w:val="30"/>
          <w:szCs w:val="30"/>
        </w:rPr>
        <w:t>16</w:t>
      </w:r>
      <w:r w:rsidRPr="00874281">
        <w:rPr>
          <w:rFonts w:eastAsia="Times New Roman"/>
          <w:sz w:val="30"/>
          <w:szCs w:val="30"/>
        </w:rPr>
        <w:t>)</w:t>
      </w:r>
    </w:p>
    <w:p w14:paraId="72DD5D1B" w14:textId="77777777" w:rsidR="001E77E0" w:rsidRPr="00874281" w:rsidRDefault="001E77E0" w:rsidP="001E77E0">
      <w:pPr>
        <w:contextualSpacing/>
        <w:rPr>
          <w:rFonts w:eastAsia="Times New Roman"/>
          <w:sz w:val="30"/>
          <w:szCs w:val="30"/>
        </w:rPr>
      </w:pPr>
      <w:r w:rsidRPr="00874281">
        <w:rPr>
          <w:rFonts w:eastAsia="Times New Roman"/>
          <w:sz w:val="30"/>
          <w:szCs w:val="30"/>
        </w:rPr>
        <w:t>Обычно выделяют следующие категории лекарственных растений.</w:t>
      </w:r>
    </w:p>
    <w:p w14:paraId="3149C0C8" w14:textId="77777777" w:rsidR="001E77E0" w:rsidRPr="00874281" w:rsidRDefault="001E77E0" w:rsidP="001E77E0">
      <w:pPr>
        <w:contextualSpacing/>
        <w:rPr>
          <w:rFonts w:eastAsia="Times New Roman"/>
          <w:sz w:val="30"/>
          <w:szCs w:val="30"/>
        </w:rPr>
      </w:pPr>
      <w:proofErr w:type="spellStart"/>
      <w:r w:rsidRPr="00874281">
        <w:rPr>
          <w:rFonts w:eastAsia="Times New Roman"/>
          <w:sz w:val="30"/>
          <w:szCs w:val="30"/>
        </w:rPr>
        <w:t>Официнальные</w:t>
      </w:r>
      <w:proofErr w:type="spellEnd"/>
      <w:r w:rsidRPr="00874281">
        <w:rPr>
          <w:rFonts w:eastAsia="Times New Roman"/>
          <w:sz w:val="30"/>
          <w:szCs w:val="30"/>
        </w:rPr>
        <w:t xml:space="preserve"> лекарственные растения – растения, сырье которых разрешено для производства лекарственных средств в стране. Эти виды лекарственного растительного сырья указаны в </w:t>
      </w:r>
      <w:hyperlink r:id="rId234" w:tooltip="Реестр лекарственных средств (страница отсутствует)" w:history="1">
        <w:r w:rsidRPr="00874281">
          <w:rPr>
            <w:rFonts w:eastAsia="Times New Roman"/>
            <w:sz w:val="30"/>
            <w:szCs w:val="30"/>
          </w:rPr>
          <w:t>Государственном реестре лекарственных средств Российской Федерации</w:t>
        </w:r>
      </w:hyperlink>
      <w:r w:rsidRPr="00874281">
        <w:rPr>
          <w:rFonts w:eastAsia="Times New Roman"/>
          <w:sz w:val="30"/>
          <w:szCs w:val="30"/>
        </w:rPr>
        <w:t>.</w:t>
      </w:r>
    </w:p>
    <w:p w14:paraId="757588C0"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Фармакопейные лекарственные растения – </w:t>
      </w:r>
      <w:proofErr w:type="spellStart"/>
      <w:r w:rsidRPr="00874281">
        <w:rPr>
          <w:rFonts w:eastAsia="Times New Roman"/>
          <w:sz w:val="30"/>
          <w:szCs w:val="30"/>
        </w:rPr>
        <w:t>официнальные</w:t>
      </w:r>
      <w:proofErr w:type="spellEnd"/>
      <w:r w:rsidRPr="00874281">
        <w:rPr>
          <w:rFonts w:eastAsia="Times New Roman"/>
          <w:sz w:val="30"/>
          <w:szCs w:val="30"/>
        </w:rPr>
        <w:t xml:space="preserve"> растения, требования к качеству лекарственного растительного сырья которых изложены в соответствующей статье Государственной </w:t>
      </w:r>
      <w:hyperlink r:id="rId235" w:tooltip="Фармакопея" w:history="1">
        <w:r w:rsidRPr="00874281">
          <w:rPr>
            <w:rFonts w:eastAsia="Times New Roman"/>
            <w:sz w:val="30"/>
            <w:szCs w:val="30"/>
          </w:rPr>
          <w:t>фармакопеи</w:t>
        </w:r>
      </w:hyperlink>
      <w:r w:rsidRPr="00874281">
        <w:rPr>
          <w:rFonts w:eastAsia="Times New Roman"/>
          <w:sz w:val="30"/>
          <w:szCs w:val="30"/>
        </w:rPr>
        <w:t xml:space="preserve"> или международных фармакопей. Лекарственные растения и лекарственное растительное сырье изучает одно из направлений фармацевтической науки </w:t>
      </w:r>
      <w:hyperlink r:id="rId236" w:tooltip="Фармакогнозия" w:history="1">
        <w:r w:rsidRPr="00874281">
          <w:rPr>
            <w:rFonts w:eastAsia="Times New Roman"/>
            <w:sz w:val="30"/>
            <w:szCs w:val="30"/>
          </w:rPr>
          <w:t>фармакогнозия</w:t>
        </w:r>
      </w:hyperlink>
      <w:r w:rsidRPr="00874281">
        <w:rPr>
          <w:rFonts w:eastAsia="Times New Roman"/>
          <w:sz w:val="30"/>
          <w:szCs w:val="30"/>
        </w:rPr>
        <w:t>.</w:t>
      </w:r>
    </w:p>
    <w:p w14:paraId="390C349F" w14:textId="77777777" w:rsidR="001E77E0" w:rsidRPr="00874281" w:rsidRDefault="001E77E0" w:rsidP="001E77E0">
      <w:pPr>
        <w:contextualSpacing/>
        <w:rPr>
          <w:rFonts w:eastAsia="Times New Roman"/>
          <w:sz w:val="30"/>
          <w:szCs w:val="30"/>
        </w:rPr>
      </w:pPr>
      <w:r w:rsidRPr="00874281">
        <w:rPr>
          <w:rFonts w:eastAsia="Times New Roman"/>
          <w:sz w:val="30"/>
          <w:szCs w:val="30"/>
        </w:rPr>
        <w:t>Лекарственные растения народной медицины – наиболее широкая категория, большинство растений в ней относительно плохо описаны, и сведения об эффективности их применения не прошли необходимой проверки средствами современной фармакологии. Тем не менее, многие растения этой группы активно используются в странах, где медицинская помощь недоступна или слишком дорога.</w:t>
      </w:r>
    </w:p>
    <w:p w14:paraId="244B8FCE" w14:textId="580DD352" w:rsidR="001E77E0" w:rsidRPr="00874281" w:rsidRDefault="001E77E0" w:rsidP="001E77E0">
      <w:pPr>
        <w:contextualSpacing/>
        <w:rPr>
          <w:rFonts w:eastAsia="Times New Roman"/>
          <w:sz w:val="30"/>
          <w:szCs w:val="30"/>
        </w:rPr>
      </w:pPr>
      <w:r w:rsidRPr="00874281">
        <w:rPr>
          <w:rFonts w:eastAsia="Times New Roman"/>
          <w:sz w:val="30"/>
          <w:szCs w:val="30"/>
        </w:rPr>
        <w:t xml:space="preserve">(СЛАЙД </w:t>
      </w:r>
      <w:r w:rsidR="00AD717B">
        <w:rPr>
          <w:rFonts w:eastAsia="Times New Roman"/>
          <w:sz w:val="30"/>
          <w:szCs w:val="30"/>
        </w:rPr>
        <w:t>17</w:t>
      </w:r>
      <w:r w:rsidRPr="00874281">
        <w:rPr>
          <w:rFonts w:eastAsia="Times New Roman"/>
          <w:sz w:val="30"/>
          <w:szCs w:val="30"/>
        </w:rPr>
        <w:t>)</w:t>
      </w:r>
    </w:p>
    <w:p w14:paraId="01D895BA" w14:textId="0E4733E2" w:rsidR="001E77E0" w:rsidRPr="00874281" w:rsidRDefault="001E77E0" w:rsidP="001E77E0">
      <w:pPr>
        <w:contextualSpacing/>
        <w:rPr>
          <w:rFonts w:eastAsia="Times New Roman"/>
          <w:sz w:val="30"/>
          <w:szCs w:val="30"/>
        </w:rPr>
      </w:pPr>
      <w:r w:rsidRPr="00874281">
        <w:rPr>
          <w:rFonts w:eastAsia="Times New Roman"/>
          <w:sz w:val="30"/>
          <w:szCs w:val="30"/>
        </w:rPr>
        <w:t>Видеофильм «</w:t>
      </w:r>
      <w:r w:rsidR="001964BF">
        <w:rPr>
          <w:rFonts w:eastAsia="Times New Roman"/>
          <w:sz w:val="30"/>
          <w:szCs w:val="30"/>
        </w:rPr>
        <w:t>Самые сильные</w:t>
      </w:r>
      <w:r w:rsidRPr="00874281">
        <w:rPr>
          <w:rFonts w:eastAsia="Times New Roman"/>
          <w:sz w:val="30"/>
          <w:szCs w:val="30"/>
        </w:rPr>
        <w:t xml:space="preserve"> лекарственные растения»</w:t>
      </w:r>
    </w:p>
    <w:p w14:paraId="6CF4A369" w14:textId="398B7087" w:rsidR="001E77E0" w:rsidRPr="00874281" w:rsidRDefault="001E77E0" w:rsidP="001E77E0">
      <w:pPr>
        <w:ind w:firstLine="720"/>
        <w:contextualSpacing/>
        <w:rPr>
          <w:rFonts w:eastAsia="Times New Roman"/>
          <w:sz w:val="30"/>
          <w:szCs w:val="30"/>
        </w:rPr>
      </w:pPr>
      <w:r w:rsidRPr="00874281">
        <w:rPr>
          <w:rFonts w:eastAsia="Times New Roman"/>
          <w:sz w:val="30"/>
          <w:szCs w:val="30"/>
        </w:rPr>
        <w:lastRenderedPageBreak/>
        <w:t xml:space="preserve">(СЛАЙДЫ </w:t>
      </w:r>
      <w:r w:rsidR="00AD717B">
        <w:rPr>
          <w:rFonts w:eastAsia="Times New Roman"/>
          <w:sz w:val="30"/>
          <w:szCs w:val="30"/>
        </w:rPr>
        <w:t>18</w:t>
      </w:r>
      <w:r w:rsidR="00E72E87" w:rsidRPr="00874281">
        <w:rPr>
          <w:rFonts w:eastAsia="Times New Roman"/>
          <w:sz w:val="30"/>
          <w:szCs w:val="30"/>
        </w:rPr>
        <w:t xml:space="preserve"> – </w:t>
      </w:r>
      <w:r w:rsidR="00AD717B">
        <w:rPr>
          <w:rFonts w:eastAsia="Times New Roman"/>
          <w:sz w:val="30"/>
          <w:szCs w:val="30"/>
        </w:rPr>
        <w:t>21</w:t>
      </w:r>
      <w:r w:rsidRPr="00874281">
        <w:rPr>
          <w:rFonts w:eastAsia="Times New Roman"/>
          <w:sz w:val="30"/>
          <w:szCs w:val="30"/>
        </w:rPr>
        <w:t>)</w:t>
      </w:r>
    </w:p>
    <w:p w14:paraId="002DDEC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 лекарственных травах содержится минимум одно </w:t>
      </w:r>
      <w:hyperlink r:id="rId237" w:tooltip="Действующее вещество" w:history="1">
        <w:r w:rsidRPr="00874281">
          <w:rPr>
            <w:rFonts w:eastAsia="Times New Roman"/>
            <w:sz w:val="30"/>
            <w:szCs w:val="30"/>
          </w:rPr>
          <w:t>вещество</w:t>
        </w:r>
      </w:hyperlink>
      <w:r w:rsidRPr="00874281">
        <w:rPr>
          <w:rFonts w:eastAsia="Times New Roman"/>
          <w:sz w:val="30"/>
          <w:szCs w:val="30"/>
        </w:rPr>
        <w:t>, обладающее лечебными свойствами. Это вещество или вещества зачастую неравномерно распределены по тканям и частям растения. Поэтому при сборе лекарственных трав надо знать, где сосредоточены полезные элементы и в какой период развития растения их концентрация максимальна.</w:t>
      </w:r>
    </w:p>
    <w:p w14:paraId="7AC709A5"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Основные способы применения сырья лекарственных растений: производство лекарственных средств для внутреннего и наружного применения.</w:t>
      </w:r>
    </w:p>
    <w:p w14:paraId="40C9EAF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Внутрь применяют водные извлечения: </w:t>
      </w:r>
      <w:hyperlink r:id="rId238" w:tooltip="Настой" w:history="1">
        <w:r w:rsidRPr="00874281">
          <w:rPr>
            <w:rFonts w:eastAsia="Times New Roman"/>
            <w:sz w:val="30"/>
            <w:szCs w:val="30"/>
          </w:rPr>
          <w:t>настой</w:t>
        </w:r>
      </w:hyperlink>
      <w:r w:rsidRPr="00874281">
        <w:rPr>
          <w:rFonts w:eastAsia="Times New Roman"/>
          <w:sz w:val="30"/>
          <w:szCs w:val="30"/>
        </w:rPr>
        <w:t xml:space="preserve">, </w:t>
      </w:r>
      <w:hyperlink r:id="rId239" w:tooltip="Отвар" w:history="1">
        <w:r w:rsidRPr="00874281">
          <w:rPr>
            <w:rFonts w:eastAsia="Times New Roman"/>
            <w:sz w:val="30"/>
            <w:szCs w:val="30"/>
          </w:rPr>
          <w:t>отвар</w:t>
        </w:r>
      </w:hyperlink>
      <w:r w:rsidRPr="00874281">
        <w:rPr>
          <w:rFonts w:eastAsia="Times New Roman"/>
          <w:sz w:val="30"/>
          <w:szCs w:val="30"/>
        </w:rPr>
        <w:t>, водно-спиртовые, масляные извлечения (</w:t>
      </w:r>
      <w:hyperlink r:id="rId240" w:tooltip="Настойка (лекарственная форма)" w:history="1">
        <w:r w:rsidRPr="00874281">
          <w:rPr>
            <w:rFonts w:eastAsia="Times New Roman"/>
            <w:sz w:val="30"/>
            <w:szCs w:val="30"/>
          </w:rPr>
          <w:t>настойка</w:t>
        </w:r>
      </w:hyperlink>
      <w:r w:rsidRPr="00874281">
        <w:rPr>
          <w:rFonts w:eastAsia="Times New Roman"/>
          <w:sz w:val="30"/>
          <w:szCs w:val="30"/>
        </w:rPr>
        <w:t xml:space="preserve">, </w:t>
      </w:r>
      <w:hyperlink r:id="rId241" w:tooltip="Экстракт" w:history="1">
        <w:r w:rsidRPr="00874281">
          <w:rPr>
            <w:rFonts w:eastAsia="Times New Roman"/>
            <w:sz w:val="30"/>
            <w:szCs w:val="30"/>
          </w:rPr>
          <w:t>экстракты</w:t>
        </w:r>
      </w:hyperlink>
      <w:r w:rsidRPr="00874281">
        <w:rPr>
          <w:rFonts w:eastAsia="Times New Roman"/>
          <w:sz w:val="30"/>
          <w:szCs w:val="30"/>
        </w:rPr>
        <w:t xml:space="preserve">) из лекарственного растительного сырья или сборов. Из сочных свежих частей </w:t>
      </w:r>
      <w:proofErr w:type="spellStart"/>
      <w:r w:rsidRPr="00874281">
        <w:rPr>
          <w:rFonts w:eastAsia="Times New Roman"/>
          <w:sz w:val="30"/>
          <w:szCs w:val="30"/>
        </w:rPr>
        <w:t>официнальных</w:t>
      </w:r>
      <w:proofErr w:type="spellEnd"/>
      <w:r w:rsidRPr="00874281">
        <w:rPr>
          <w:rFonts w:eastAsia="Times New Roman"/>
          <w:sz w:val="30"/>
          <w:szCs w:val="30"/>
        </w:rPr>
        <w:t xml:space="preserve"> растений получают сок. Реже находит применение в медицине </w:t>
      </w:r>
      <w:hyperlink r:id="rId242" w:tooltip="Порошок (лекарственная форма)" w:history="1">
        <w:r w:rsidRPr="00874281">
          <w:rPr>
            <w:rFonts w:eastAsia="Times New Roman"/>
            <w:sz w:val="30"/>
            <w:szCs w:val="30"/>
          </w:rPr>
          <w:t>порошок</w:t>
        </w:r>
      </w:hyperlink>
      <w:r w:rsidRPr="00874281">
        <w:rPr>
          <w:rFonts w:eastAsia="Times New Roman"/>
          <w:sz w:val="30"/>
          <w:szCs w:val="30"/>
        </w:rPr>
        <w:t xml:space="preserve"> из высушенного лекарственного растительного сырья.</w:t>
      </w:r>
    </w:p>
    <w:p w14:paraId="1D48D14A"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Для наружного применения используются </w:t>
      </w:r>
      <w:hyperlink r:id="rId243" w:tooltip="Травяная ванна (страница отсутствует)" w:history="1">
        <w:r w:rsidRPr="00874281">
          <w:rPr>
            <w:rFonts w:eastAsia="Times New Roman"/>
            <w:sz w:val="30"/>
            <w:szCs w:val="30"/>
          </w:rPr>
          <w:t>травяная ванна</w:t>
        </w:r>
      </w:hyperlink>
      <w:r w:rsidRPr="00874281">
        <w:rPr>
          <w:rFonts w:eastAsia="Times New Roman"/>
          <w:sz w:val="30"/>
          <w:szCs w:val="30"/>
        </w:rPr>
        <w:t xml:space="preserve">, </w:t>
      </w:r>
      <w:hyperlink r:id="rId244" w:tooltip="Обертывание" w:history="1">
        <w:r w:rsidRPr="00874281">
          <w:rPr>
            <w:rFonts w:eastAsia="Times New Roman"/>
            <w:sz w:val="30"/>
            <w:szCs w:val="30"/>
          </w:rPr>
          <w:t>обертывание</w:t>
        </w:r>
      </w:hyperlink>
      <w:r w:rsidRPr="00874281">
        <w:rPr>
          <w:rFonts w:eastAsia="Times New Roman"/>
          <w:sz w:val="30"/>
          <w:szCs w:val="30"/>
        </w:rPr>
        <w:t xml:space="preserve">, </w:t>
      </w:r>
      <w:hyperlink r:id="rId245" w:tooltip="Примочка" w:history="1">
        <w:r w:rsidRPr="00874281">
          <w:rPr>
            <w:rFonts w:eastAsia="Times New Roman"/>
            <w:sz w:val="30"/>
            <w:szCs w:val="30"/>
          </w:rPr>
          <w:t>примочка</w:t>
        </w:r>
      </w:hyperlink>
      <w:r w:rsidRPr="00874281">
        <w:rPr>
          <w:rFonts w:eastAsia="Times New Roman"/>
          <w:sz w:val="30"/>
          <w:szCs w:val="30"/>
        </w:rPr>
        <w:t xml:space="preserve">, </w:t>
      </w:r>
      <w:hyperlink r:id="rId246" w:tooltip="Компресс" w:history="1">
        <w:r w:rsidRPr="00874281">
          <w:rPr>
            <w:rFonts w:eastAsia="Times New Roman"/>
            <w:sz w:val="30"/>
            <w:szCs w:val="30"/>
          </w:rPr>
          <w:t>компресс</w:t>
        </w:r>
      </w:hyperlink>
      <w:r w:rsidRPr="00874281">
        <w:rPr>
          <w:rFonts w:eastAsia="Times New Roman"/>
          <w:sz w:val="30"/>
          <w:szCs w:val="30"/>
        </w:rPr>
        <w:t>.</w:t>
      </w:r>
    </w:p>
    <w:p w14:paraId="0D91D482" w14:textId="0BAF5712"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Из </w:t>
      </w:r>
      <w:proofErr w:type="spellStart"/>
      <w:r w:rsidRPr="00874281">
        <w:rPr>
          <w:rFonts w:eastAsia="Times New Roman"/>
          <w:sz w:val="30"/>
          <w:szCs w:val="30"/>
        </w:rPr>
        <w:t>официнальных</w:t>
      </w:r>
      <w:proofErr w:type="spellEnd"/>
      <w:r w:rsidRPr="00874281">
        <w:rPr>
          <w:rFonts w:eastAsia="Times New Roman"/>
          <w:sz w:val="30"/>
          <w:szCs w:val="30"/>
        </w:rPr>
        <w:t xml:space="preserve"> растений получают различные морфологические группы лекарственного растительного сырья: трава, цветки, листья, корневища, корни, плоды, семена, кора, почки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2E9243CA"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Для всех растений, за исключением осоковых, описаны лечебные свойства. А какие лекарственные растения знаете вы? </w:t>
      </w:r>
    </w:p>
    <w:p w14:paraId="3C3F5794" w14:textId="707B71C3"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AD717B">
        <w:rPr>
          <w:rFonts w:eastAsia="Times New Roman"/>
          <w:sz w:val="30"/>
          <w:szCs w:val="30"/>
        </w:rPr>
        <w:t>22</w:t>
      </w:r>
      <w:r w:rsidRPr="00874281">
        <w:rPr>
          <w:rFonts w:eastAsia="Times New Roman"/>
          <w:sz w:val="30"/>
          <w:szCs w:val="30"/>
        </w:rPr>
        <w:t>)</w:t>
      </w:r>
    </w:p>
    <w:p w14:paraId="650F8F45" w14:textId="534CA8C5" w:rsidR="001E77E0" w:rsidRPr="00874281" w:rsidRDefault="001E77E0" w:rsidP="001E77E0">
      <w:pPr>
        <w:contextualSpacing/>
        <w:rPr>
          <w:rFonts w:eastAsia="Times New Roman"/>
          <w:sz w:val="30"/>
          <w:szCs w:val="30"/>
        </w:rPr>
      </w:pPr>
      <w:r w:rsidRPr="00874281">
        <w:rPr>
          <w:rFonts w:eastAsia="Times New Roman"/>
          <w:sz w:val="30"/>
          <w:szCs w:val="30"/>
        </w:rPr>
        <w:t>Видеофильм «</w:t>
      </w:r>
      <w:r w:rsidR="001964BF">
        <w:rPr>
          <w:rFonts w:eastAsia="Times New Roman"/>
          <w:sz w:val="30"/>
          <w:szCs w:val="30"/>
        </w:rPr>
        <w:t xml:space="preserve">Что такое </w:t>
      </w:r>
      <w:r w:rsidRPr="00874281">
        <w:rPr>
          <w:rFonts w:eastAsia="Times New Roman"/>
          <w:sz w:val="30"/>
          <w:szCs w:val="30"/>
        </w:rPr>
        <w:t>фитонциды</w:t>
      </w:r>
      <w:r w:rsidR="001964BF">
        <w:rPr>
          <w:rFonts w:eastAsia="Times New Roman"/>
          <w:sz w:val="30"/>
          <w:szCs w:val="30"/>
        </w:rPr>
        <w:t xml:space="preserve"> и для чего они нужны</w:t>
      </w:r>
      <w:r w:rsidRPr="00874281">
        <w:rPr>
          <w:rFonts w:eastAsia="Times New Roman"/>
          <w:sz w:val="30"/>
          <w:szCs w:val="30"/>
        </w:rPr>
        <w:t>»</w:t>
      </w:r>
    </w:p>
    <w:p w14:paraId="20F84759" w14:textId="3E0DB0C2"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AD717B">
        <w:rPr>
          <w:rFonts w:eastAsia="Times New Roman"/>
          <w:sz w:val="30"/>
          <w:szCs w:val="30"/>
        </w:rPr>
        <w:t>23</w:t>
      </w:r>
      <w:r w:rsidRPr="00874281">
        <w:rPr>
          <w:rFonts w:eastAsia="Times New Roman"/>
          <w:sz w:val="30"/>
          <w:szCs w:val="30"/>
        </w:rPr>
        <w:t>)</w:t>
      </w:r>
    </w:p>
    <w:p w14:paraId="7D5CAC4F" w14:textId="1252F5EC" w:rsidR="001E77E0" w:rsidRPr="00874281" w:rsidRDefault="007F6DC5" w:rsidP="001E77E0">
      <w:pPr>
        <w:ind w:firstLine="720"/>
        <w:contextualSpacing/>
        <w:rPr>
          <w:rFonts w:eastAsia="Times New Roman"/>
          <w:sz w:val="30"/>
          <w:szCs w:val="30"/>
        </w:rPr>
      </w:pPr>
      <w:r w:rsidRPr="00874281">
        <w:rPr>
          <w:rFonts w:eastAsia="Times New Roman"/>
          <w:b/>
          <w:bCs/>
          <w:sz w:val="30"/>
          <w:szCs w:val="30"/>
        </w:rPr>
        <w:t>Эфирномасличные растения, ароматерапия</w:t>
      </w:r>
      <w:r>
        <w:rPr>
          <w:rFonts w:eastAsia="Times New Roman"/>
          <w:b/>
          <w:bCs/>
          <w:sz w:val="30"/>
          <w:szCs w:val="30"/>
        </w:rPr>
        <w:t>.</w:t>
      </w:r>
      <w:r w:rsidRPr="00874281">
        <w:rPr>
          <w:rFonts w:eastAsia="Times New Roman"/>
          <w:sz w:val="30"/>
          <w:szCs w:val="30"/>
        </w:rPr>
        <w:t xml:space="preserve"> </w:t>
      </w:r>
      <w:r w:rsidR="001E77E0" w:rsidRPr="00874281">
        <w:rPr>
          <w:rFonts w:eastAsia="Times New Roman"/>
          <w:sz w:val="30"/>
          <w:szCs w:val="30"/>
        </w:rPr>
        <w:t>Эфирномасличные растения – растения, содержащие в особых клетках (эфиромасличных ходах) или в железистых волосках пахучие эфирные масла.</w:t>
      </w:r>
    </w:p>
    <w:p w14:paraId="674B5F30" w14:textId="3841979E"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AD717B">
        <w:rPr>
          <w:rFonts w:eastAsia="Times New Roman"/>
          <w:sz w:val="30"/>
          <w:szCs w:val="30"/>
        </w:rPr>
        <w:t>24</w:t>
      </w:r>
      <w:r w:rsidRPr="00874281">
        <w:rPr>
          <w:rFonts w:eastAsia="Times New Roman"/>
          <w:sz w:val="30"/>
          <w:szCs w:val="30"/>
        </w:rPr>
        <w:t>)</w:t>
      </w:r>
    </w:p>
    <w:p w14:paraId="518FA474" w14:textId="77777777" w:rsidR="001E77E0" w:rsidRPr="00874281" w:rsidRDefault="001E77E0" w:rsidP="001E77E0">
      <w:pPr>
        <w:ind w:firstLine="567"/>
        <w:contextualSpacing/>
        <w:rPr>
          <w:rFonts w:eastAsia="Times New Roman"/>
          <w:sz w:val="30"/>
          <w:szCs w:val="30"/>
        </w:rPr>
      </w:pPr>
      <w:r w:rsidRPr="00874281">
        <w:rPr>
          <w:rFonts w:eastAsia="Times New Roman"/>
          <w:sz w:val="30"/>
          <w:szCs w:val="30"/>
        </w:rPr>
        <w:t xml:space="preserve">Эфиромасличными эти растения стали называть в XIX веке, когда из них стали получать промышленные количества пахучих веществ – прежде всего </w:t>
      </w:r>
      <w:hyperlink r:id="rId247" w:tooltip="Эфирные масла" w:history="1">
        <w:r w:rsidRPr="00874281">
          <w:rPr>
            <w:rFonts w:eastAsia="Times New Roman"/>
            <w:sz w:val="30"/>
            <w:szCs w:val="30"/>
          </w:rPr>
          <w:t>эфирных масел</w:t>
        </w:r>
      </w:hyperlink>
      <w:r w:rsidRPr="00874281">
        <w:rPr>
          <w:rFonts w:eastAsia="Times New Roman"/>
          <w:sz w:val="30"/>
          <w:szCs w:val="30"/>
        </w:rPr>
        <w:t xml:space="preserve">. Используются же они не одно тысячелетие. </w:t>
      </w:r>
      <w:hyperlink r:id="rId248" w:tooltip="Клеопатра" w:history="1">
        <w:r w:rsidRPr="00874281">
          <w:rPr>
            <w:rFonts w:eastAsia="Times New Roman"/>
            <w:sz w:val="30"/>
            <w:szCs w:val="30"/>
          </w:rPr>
          <w:t>Клеопатра</w:t>
        </w:r>
      </w:hyperlink>
      <w:r w:rsidRPr="00874281">
        <w:rPr>
          <w:rFonts w:eastAsia="Times New Roman"/>
          <w:sz w:val="30"/>
          <w:szCs w:val="30"/>
        </w:rPr>
        <w:t xml:space="preserve"> применяла ароматные притирания из пахучих трав. </w:t>
      </w:r>
      <w:hyperlink r:id="rId249" w:tooltip="Авиценна" w:history="1">
        <w:r w:rsidRPr="00874281">
          <w:rPr>
            <w:rFonts w:eastAsia="Times New Roman"/>
            <w:sz w:val="30"/>
            <w:szCs w:val="30"/>
          </w:rPr>
          <w:t>Авиценна</w:t>
        </w:r>
      </w:hyperlink>
      <w:r w:rsidRPr="00874281">
        <w:rPr>
          <w:rFonts w:eastAsia="Times New Roman"/>
          <w:sz w:val="30"/>
          <w:szCs w:val="30"/>
        </w:rPr>
        <w:t xml:space="preserve"> ценил </w:t>
      </w:r>
      <w:hyperlink r:id="rId250" w:tooltip="Мята" w:history="1">
        <w:r w:rsidRPr="00874281">
          <w:rPr>
            <w:rFonts w:eastAsia="Times New Roman"/>
            <w:sz w:val="30"/>
            <w:szCs w:val="30"/>
          </w:rPr>
          <w:t>мяту</w:t>
        </w:r>
      </w:hyperlink>
      <w:r w:rsidRPr="00874281">
        <w:rPr>
          <w:rFonts w:eastAsia="Times New Roman"/>
          <w:sz w:val="30"/>
          <w:szCs w:val="30"/>
        </w:rPr>
        <w:t xml:space="preserve">, как средство борьбы с </w:t>
      </w:r>
      <w:hyperlink r:id="rId251" w:tooltip="Сердечно-сосудистые заболевания" w:history="1">
        <w:r w:rsidRPr="00874281">
          <w:rPr>
            <w:rFonts w:eastAsia="Times New Roman"/>
            <w:sz w:val="30"/>
            <w:szCs w:val="30"/>
          </w:rPr>
          <w:t>сердечно-сосудистыми заболеваниями</w:t>
        </w:r>
      </w:hyperlink>
      <w:r w:rsidRPr="00874281">
        <w:rPr>
          <w:rFonts w:eastAsia="Times New Roman"/>
          <w:sz w:val="30"/>
          <w:szCs w:val="30"/>
        </w:rPr>
        <w:t xml:space="preserve">. </w:t>
      </w:r>
    </w:p>
    <w:p w14:paraId="0EA4E53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Значение эфирных масел для растений: для защиты от поражения грибами, вирусами, бактериями, вредителями, для защиты от поедания животными, для привлечения насекомых-опылителей, для предохранения от перегрева днем и переохлаждения ночью.</w:t>
      </w:r>
    </w:p>
    <w:p w14:paraId="66F91D41" w14:textId="4D5BC5D0"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AD717B">
        <w:rPr>
          <w:rFonts w:eastAsia="Times New Roman"/>
          <w:sz w:val="30"/>
          <w:szCs w:val="30"/>
        </w:rPr>
        <w:t>25</w:t>
      </w:r>
      <w:r w:rsidRPr="00874281">
        <w:rPr>
          <w:rFonts w:eastAsia="Times New Roman"/>
          <w:sz w:val="30"/>
          <w:szCs w:val="30"/>
        </w:rPr>
        <w:t>)</w:t>
      </w:r>
    </w:p>
    <w:p w14:paraId="7DE4370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Способность вырабатывать пахучие масла отмечены более чем у 2500 </w:t>
      </w:r>
      <w:hyperlink r:id="rId252" w:tooltip="Биологический вид" w:history="1">
        <w:r w:rsidRPr="00874281">
          <w:rPr>
            <w:rFonts w:eastAsia="Times New Roman"/>
            <w:sz w:val="30"/>
            <w:szCs w:val="30"/>
          </w:rPr>
          <w:t>видов</w:t>
        </w:r>
      </w:hyperlink>
      <w:r w:rsidRPr="00874281">
        <w:rPr>
          <w:rFonts w:eastAsia="Times New Roman"/>
          <w:sz w:val="30"/>
          <w:szCs w:val="30"/>
        </w:rPr>
        <w:t xml:space="preserve"> растений, относящихся к семействам </w:t>
      </w:r>
      <w:hyperlink r:id="rId253" w:tooltip="Зонтичные" w:history="1">
        <w:r w:rsidRPr="00874281">
          <w:rPr>
            <w:rFonts w:eastAsia="Times New Roman"/>
            <w:sz w:val="30"/>
            <w:szCs w:val="30"/>
          </w:rPr>
          <w:t>Зонтичные</w:t>
        </w:r>
      </w:hyperlink>
      <w:r w:rsidRPr="00874281">
        <w:rPr>
          <w:rFonts w:eastAsia="Times New Roman"/>
          <w:sz w:val="30"/>
          <w:szCs w:val="30"/>
        </w:rPr>
        <w:t xml:space="preserve">, </w:t>
      </w:r>
      <w:hyperlink r:id="rId254" w:tooltip="Яснотковые" w:history="1">
        <w:r w:rsidRPr="00874281">
          <w:rPr>
            <w:rFonts w:eastAsia="Times New Roman"/>
            <w:sz w:val="30"/>
            <w:szCs w:val="30"/>
          </w:rPr>
          <w:t>Яснотковые</w:t>
        </w:r>
      </w:hyperlink>
      <w:r w:rsidRPr="00874281">
        <w:rPr>
          <w:rFonts w:eastAsia="Times New Roman"/>
          <w:sz w:val="30"/>
          <w:szCs w:val="30"/>
        </w:rPr>
        <w:t xml:space="preserve">, </w:t>
      </w:r>
      <w:hyperlink r:id="rId255" w:tooltip="Рутовые" w:history="1">
        <w:r w:rsidRPr="00874281">
          <w:rPr>
            <w:rFonts w:eastAsia="Times New Roman"/>
            <w:sz w:val="30"/>
            <w:szCs w:val="30"/>
          </w:rPr>
          <w:t>Рутовые</w:t>
        </w:r>
      </w:hyperlink>
      <w:r w:rsidRPr="00874281">
        <w:rPr>
          <w:rFonts w:eastAsia="Times New Roman"/>
          <w:sz w:val="30"/>
          <w:szCs w:val="30"/>
        </w:rPr>
        <w:t>, но промышленное значение имеют во всем мире около 200 видов.</w:t>
      </w:r>
    </w:p>
    <w:p w14:paraId="371F0CE3" w14:textId="77777777" w:rsidR="001E77E0" w:rsidRPr="00874281" w:rsidRDefault="001E77E0" w:rsidP="001E77E0">
      <w:pPr>
        <w:ind w:firstLine="720"/>
        <w:contextualSpacing/>
        <w:rPr>
          <w:rFonts w:eastAsia="Times New Roman"/>
          <w:sz w:val="30"/>
          <w:szCs w:val="30"/>
        </w:rPr>
      </w:pPr>
      <w:r w:rsidRPr="00874281">
        <w:rPr>
          <w:rFonts w:eastAsia="Times New Roman"/>
          <w:spacing w:val="-4"/>
          <w:sz w:val="30"/>
          <w:szCs w:val="30"/>
        </w:rPr>
        <w:t>Наибольшее количество эфирных масел содержится в цветках и плодах, меньше – в листьях, стеблях и подземных органах.</w:t>
      </w:r>
      <w:r w:rsidRPr="00874281">
        <w:rPr>
          <w:rFonts w:eastAsia="Times New Roman"/>
          <w:sz w:val="30"/>
          <w:szCs w:val="30"/>
        </w:rPr>
        <w:t xml:space="preserve"> Количество масел колеблется от едва заметных следов до 20–25% на сухое вещество. Большинство эфирномасличных растений – до 44% всех видов – произрастает в </w:t>
      </w:r>
      <w:hyperlink r:id="rId256" w:tooltip="Тропики" w:history="1">
        <w:r w:rsidRPr="00874281">
          <w:rPr>
            <w:rFonts w:eastAsia="Times New Roman"/>
            <w:sz w:val="30"/>
            <w:szCs w:val="30"/>
          </w:rPr>
          <w:t>тропиках</w:t>
        </w:r>
      </w:hyperlink>
      <w:r w:rsidRPr="00874281">
        <w:rPr>
          <w:rFonts w:eastAsia="Times New Roman"/>
          <w:sz w:val="30"/>
          <w:szCs w:val="30"/>
        </w:rPr>
        <w:t xml:space="preserve"> и </w:t>
      </w:r>
      <w:hyperlink r:id="rId257" w:tooltip="Субтропики" w:history="1">
        <w:r w:rsidRPr="00874281">
          <w:rPr>
            <w:rFonts w:eastAsia="Times New Roman"/>
            <w:sz w:val="30"/>
            <w:szCs w:val="30"/>
          </w:rPr>
          <w:t>субтропиках</w:t>
        </w:r>
      </w:hyperlink>
      <w:r w:rsidRPr="00874281">
        <w:rPr>
          <w:rFonts w:eastAsia="Times New Roman"/>
          <w:sz w:val="30"/>
          <w:szCs w:val="30"/>
        </w:rPr>
        <w:t xml:space="preserve"> (</w:t>
      </w:r>
      <w:hyperlink r:id="rId258" w:tooltip="Цитрусовые" w:history="1">
        <w:r w:rsidRPr="00874281">
          <w:rPr>
            <w:rFonts w:eastAsia="Times New Roman"/>
            <w:sz w:val="30"/>
            <w:szCs w:val="30"/>
          </w:rPr>
          <w:t>цитрусовые</w:t>
        </w:r>
      </w:hyperlink>
      <w:r w:rsidRPr="00874281">
        <w:rPr>
          <w:rFonts w:eastAsia="Times New Roman"/>
          <w:sz w:val="30"/>
          <w:szCs w:val="30"/>
        </w:rPr>
        <w:t xml:space="preserve">, </w:t>
      </w:r>
      <w:hyperlink r:id="rId259" w:tooltip="Гвоздичное дерево" w:history="1">
        <w:r w:rsidRPr="00874281">
          <w:rPr>
            <w:rFonts w:eastAsia="Times New Roman"/>
            <w:sz w:val="30"/>
            <w:szCs w:val="30"/>
          </w:rPr>
          <w:t>гвоздичное дерево</w:t>
        </w:r>
      </w:hyperlink>
      <w:r w:rsidRPr="00874281">
        <w:rPr>
          <w:rFonts w:eastAsia="Times New Roman"/>
          <w:sz w:val="30"/>
          <w:szCs w:val="30"/>
        </w:rPr>
        <w:t xml:space="preserve">, </w:t>
      </w:r>
      <w:hyperlink r:id="rId260" w:tooltip="Лавровое дерево" w:history="1">
        <w:r w:rsidRPr="00874281">
          <w:rPr>
            <w:rFonts w:eastAsia="Times New Roman"/>
            <w:sz w:val="30"/>
            <w:szCs w:val="30"/>
          </w:rPr>
          <w:t>лавровое дерево</w:t>
        </w:r>
      </w:hyperlink>
      <w:r w:rsidRPr="00874281">
        <w:rPr>
          <w:rFonts w:eastAsia="Times New Roman"/>
          <w:sz w:val="30"/>
          <w:szCs w:val="30"/>
        </w:rPr>
        <w:t xml:space="preserve">, </w:t>
      </w:r>
      <w:hyperlink r:id="rId261" w:tooltip="Коричное дерево" w:history="1">
        <w:r w:rsidRPr="00874281">
          <w:rPr>
            <w:rFonts w:eastAsia="Times New Roman"/>
            <w:sz w:val="30"/>
            <w:szCs w:val="30"/>
          </w:rPr>
          <w:t>коричное дерево</w:t>
        </w:r>
      </w:hyperlink>
      <w:r w:rsidRPr="00874281">
        <w:rPr>
          <w:rFonts w:eastAsia="Times New Roman"/>
          <w:sz w:val="30"/>
          <w:szCs w:val="30"/>
        </w:rPr>
        <w:t xml:space="preserve">, </w:t>
      </w:r>
      <w:hyperlink r:id="rId262" w:tooltip="Имбирь" w:history="1">
        <w:r w:rsidRPr="00874281">
          <w:rPr>
            <w:rFonts w:eastAsia="Times New Roman"/>
            <w:sz w:val="30"/>
            <w:szCs w:val="30"/>
          </w:rPr>
          <w:t>имбирь</w:t>
        </w:r>
      </w:hyperlink>
      <w:r w:rsidRPr="00874281">
        <w:rPr>
          <w:rFonts w:eastAsia="Times New Roman"/>
          <w:sz w:val="30"/>
          <w:szCs w:val="30"/>
        </w:rPr>
        <w:t xml:space="preserve">). Имеются промышленные </w:t>
      </w:r>
      <w:hyperlink r:id="rId263" w:tooltip="Плантация" w:history="1">
        <w:r w:rsidRPr="00874281">
          <w:rPr>
            <w:rFonts w:eastAsia="Times New Roman"/>
            <w:sz w:val="30"/>
            <w:szCs w:val="30"/>
          </w:rPr>
          <w:t>плантации</w:t>
        </w:r>
      </w:hyperlink>
      <w:r w:rsidRPr="00874281">
        <w:rPr>
          <w:rFonts w:eastAsia="Times New Roman"/>
          <w:sz w:val="30"/>
          <w:szCs w:val="30"/>
        </w:rPr>
        <w:t xml:space="preserve"> этих культур. В зоне </w:t>
      </w:r>
      <w:hyperlink r:id="rId264" w:tooltip="Умеренный климат" w:history="1">
        <w:r w:rsidRPr="00874281">
          <w:rPr>
            <w:rFonts w:eastAsia="Times New Roman"/>
            <w:sz w:val="30"/>
            <w:szCs w:val="30"/>
          </w:rPr>
          <w:t>умеренного климата</w:t>
        </w:r>
      </w:hyperlink>
      <w:r w:rsidRPr="00874281">
        <w:rPr>
          <w:rFonts w:eastAsia="Times New Roman"/>
          <w:sz w:val="30"/>
          <w:szCs w:val="30"/>
        </w:rPr>
        <w:t xml:space="preserve"> культивируют и собирают в дикорастущем виде в основном травянистые эфирномасличные </w:t>
      </w:r>
      <w:hyperlink r:id="rId265" w:tooltip="Кориандр" w:history="1">
        <w:r w:rsidRPr="00874281">
          <w:rPr>
            <w:rFonts w:eastAsia="Times New Roman"/>
            <w:sz w:val="30"/>
            <w:szCs w:val="30"/>
          </w:rPr>
          <w:t>кориандр</w:t>
        </w:r>
      </w:hyperlink>
      <w:r w:rsidRPr="00874281">
        <w:rPr>
          <w:rFonts w:eastAsia="Times New Roman"/>
          <w:sz w:val="30"/>
          <w:szCs w:val="30"/>
        </w:rPr>
        <w:t xml:space="preserve">, </w:t>
      </w:r>
      <w:hyperlink r:id="rId266" w:tooltip="Шалфей" w:history="1">
        <w:r w:rsidRPr="00874281">
          <w:rPr>
            <w:rFonts w:eastAsia="Times New Roman"/>
            <w:sz w:val="30"/>
            <w:szCs w:val="30"/>
          </w:rPr>
          <w:t>шалфей</w:t>
        </w:r>
      </w:hyperlink>
      <w:r w:rsidRPr="00874281">
        <w:rPr>
          <w:rFonts w:eastAsia="Times New Roman"/>
          <w:sz w:val="30"/>
          <w:szCs w:val="30"/>
        </w:rPr>
        <w:t xml:space="preserve">, </w:t>
      </w:r>
      <w:hyperlink r:id="rId267" w:tooltip="Базилик" w:history="1">
        <w:r w:rsidRPr="00874281">
          <w:rPr>
            <w:rFonts w:eastAsia="Times New Roman"/>
            <w:sz w:val="30"/>
            <w:szCs w:val="30"/>
          </w:rPr>
          <w:t>базилик</w:t>
        </w:r>
      </w:hyperlink>
      <w:r w:rsidRPr="00874281">
        <w:rPr>
          <w:rFonts w:eastAsia="Times New Roman"/>
          <w:sz w:val="30"/>
          <w:szCs w:val="30"/>
        </w:rPr>
        <w:t xml:space="preserve">, </w:t>
      </w:r>
      <w:hyperlink r:id="rId268" w:tooltip="Тмин" w:history="1">
        <w:r w:rsidRPr="00874281">
          <w:rPr>
            <w:rFonts w:eastAsia="Times New Roman"/>
            <w:sz w:val="30"/>
            <w:szCs w:val="30"/>
          </w:rPr>
          <w:t>тмин</w:t>
        </w:r>
      </w:hyperlink>
      <w:r w:rsidRPr="00874281">
        <w:rPr>
          <w:rFonts w:eastAsia="Times New Roman"/>
          <w:sz w:val="30"/>
          <w:szCs w:val="30"/>
        </w:rPr>
        <w:t xml:space="preserve">, </w:t>
      </w:r>
      <w:hyperlink r:id="rId269" w:tooltip="Анис" w:history="1">
        <w:r w:rsidRPr="00874281">
          <w:rPr>
            <w:rFonts w:eastAsia="Times New Roman"/>
            <w:sz w:val="30"/>
            <w:szCs w:val="30"/>
          </w:rPr>
          <w:t>анис</w:t>
        </w:r>
      </w:hyperlink>
      <w:r w:rsidRPr="00874281">
        <w:rPr>
          <w:rFonts w:eastAsia="Times New Roman"/>
          <w:sz w:val="30"/>
          <w:szCs w:val="30"/>
        </w:rPr>
        <w:t xml:space="preserve">, </w:t>
      </w:r>
      <w:hyperlink r:id="rId270" w:tooltip="Пачули" w:history="1">
        <w:r w:rsidRPr="00874281">
          <w:rPr>
            <w:rFonts w:eastAsia="Times New Roman"/>
            <w:sz w:val="30"/>
            <w:szCs w:val="30"/>
          </w:rPr>
          <w:t>пачули</w:t>
        </w:r>
      </w:hyperlink>
      <w:r w:rsidRPr="00874281">
        <w:rPr>
          <w:rFonts w:eastAsia="Times New Roman"/>
          <w:sz w:val="30"/>
          <w:szCs w:val="30"/>
        </w:rPr>
        <w:t xml:space="preserve">, </w:t>
      </w:r>
      <w:hyperlink r:id="rId271" w:tooltip="Укроп" w:history="1">
        <w:r w:rsidRPr="00874281">
          <w:rPr>
            <w:rFonts w:eastAsia="Times New Roman"/>
            <w:sz w:val="30"/>
            <w:szCs w:val="30"/>
          </w:rPr>
          <w:t>укроп</w:t>
        </w:r>
      </w:hyperlink>
      <w:r w:rsidRPr="00874281">
        <w:rPr>
          <w:rFonts w:eastAsia="Times New Roman"/>
          <w:sz w:val="30"/>
          <w:szCs w:val="30"/>
        </w:rPr>
        <w:t xml:space="preserve">, </w:t>
      </w:r>
      <w:hyperlink r:id="rId272" w:tooltip="Аир (растение)" w:history="1">
        <w:r w:rsidRPr="00874281">
          <w:rPr>
            <w:rFonts w:eastAsia="Times New Roman"/>
            <w:sz w:val="30"/>
            <w:szCs w:val="30"/>
          </w:rPr>
          <w:t>аир</w:t>
        </w:r>
      </w:hyperlink>
      <w:r w:rsidRPr="00874281">
        <w:rPr>
          <w:rFonts w:eastAsia="Times New Roman"/>
          <w:sz w:val="30"/>
          <w:szCs w:val="30"/>
        </w:rPr>
        <w:t xml:space="preserve">. </w:t>
      </w:r>
    </w:p>
    <w:p w14:paraId="3D3E2D1E" w14:textId="13EA904C"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AD717B">
        <w:rPr>
          <w:rFonts w:eastAsia="Times New Roman"/>
          <w:sz w:val="30"/>
          <w:szCs w:val="30"/>
        </w:rPr>
        <w:t>26</w:t>
      </w:r>
      <w:r w:rsidRPr="00874281">
        <w:rPr>
          <w:rFonts w:eastAsia="Times New Roman"/>
          <w:sz w:val="30"/>
          <w:szCs w:val="30"/>
        </w:rPr>
        <w:t>)</w:t>
      </w:r>
    </w:p>
    <w:p w14:paraId="1555AAC6" w14:textId="77777777" w:rsidR="001E77E0" w:rsidRPr="00874281" w:rsidRDefault="001E77E0" w:rsidP="001E77E0">
      <w:pPr>
        <w:ind w:firstLine="567"/>
        <w:contextualSpacing/>
        <w:rPr>
          <w:rFonts w:eastAsia="Times New Roman"/>
          <w:sz w:val="30"/>
          <w:szCs w:val="30"/>
        </w:rPr>
      </w:pPr>
      <w:r w:rsidRPr="00874281">
        <w:rPr>
          <w:rFonts w:eastAsia="Times New Roman"/>
          <w:sz w:val="30"/>
          <w:szCs w:val="30"/>
        </w:rPr>
        <w:t>Польза эфирных масел заключается и в том, что они в состоянии улучшать память, работоспособность, концентрацию внимания. Могут выводить из организма канцерогены, используются в качестве иммуномодуляторов. Замедляют процесс старения, поскольку являются природными антиоксидантами, оказывают успокаивающее действие, убивают бактерии, глисты.</w:t>
      </w:r>
    </w:p>
    <w:p w14:paraId="12851D5D" w14:textId="770A46ED"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w:t>
      </w:r>
      <w:r w:rsidR="001964BF">
        <w:rPr>
          <w:rFonts w:eastAsia="Times New Roman"/>
          <w:sz w:val="30"/>
          <w:szCs w:val="30"/>
        </w:rPr>
        <w:t>Ы</w:t>
      </w:r>
      <w:r w:rsidRPr="00874281">
        <w:rPr>
          <w:rFonts w:eastAsia="Times New Roman"/>
          <w:sz w:val="30"/>
          <w:szCs w:val="30"/>
        </w:rPr>
        <w:t xml:space="preserve"> </w:t>
      </w:r>
      <w:r w:rsidR="00AD717B">
        <w:rPr>
          <w:rFonts w:eastAsia="Times New Roman"/>
          <w:sz w:val="30"/>
          <w:szCs w:val="30"/>
        </w:rPr>
        <w:t>27</w:t>
      </w:r>
      <w:r w:rsidR="001964BF">
        <w:rPr>
          <w:rFonts w:eastAsia="Times New Roman"/>
          <w:sz w:val="30"/>
          <w:szCs w:val="30"/>
        </w:rPr>
        <w:t xml:space="preserve"> – </w:t>
      </w:r>
      <w:r w:rsidR="00AD717B">
        <w:rPr>
          <w:rFonts w:eastAsia="Times New Roman"/>
          <w:sz w:val="30"/>
          <w:szCs w:val="30"/>
        </w:rPr>
        <w:t>40</w:t>
      </w:r>
      <w:r w:rsidRPr="00874281">
        <w:rPr>
          <w:rFonts w:eastAsia="Times New Roman"/>
          <w:sz w:val="30"/>
          <w:szCs w:val="30"/>
        </w:rPr>
        <w:t>)</w:t>
      </w:r>
    </w:p>
    <w:p w14:paraId="17C42B71" w14:textId="77777777" w:rsidR="001E77E0" w:rsidRPr="00874281" w:rsidRDefault="001E77E0" w:rsidP="001E77E0">
      <w:pPr>
        <w:ind w:firstLine="567"/>
        <w:contextualSpacing/>
        <w:rPr>
          <w:rFonts w:eastAsia="Times New Roman"/>
          <w:spacing w:val="-4"/>
          <w:sz w:val="30"/>
          <w:szCs w:val="30"/>
        </w:rPr>
      </w:pPr>
      <w:r w:rsidRPr="00874281">
        <w:rPr>
          <w:rFonts w:eastAsia="Times New Roman"/>
          <w:spacing w:val="-4"/>
          <w:sz w:val="30"/>
          <w:szCs w:val="30"/>
        </w:rPr>
        <w:t xml:space="preserve">Самые ценные масла содержатся в эфирномасличных растениях семейств </w:t>
      </w:r>
      <w:hyperlink r:id="rId273" w:tooltip="Имбирные" w:history="1">
        <w:r w:rsidRPr="00874281">
          <w:rPr>
            <w:rFonts w:eastAsia="Times New Roman"/>
            <w:spacing w:val="-4"/>
            <w:sz w:val="30"/>
            <w:szCs w:val="30"/>
          </w:rPr>
          <w:t>Имбирные</w:t>
        </w:r>
      </w:hyperlink>
      <w:r w:rsidRPr="00874281">
        <w:rPr>
          <w:rFonts w:eastAsia="Times New Roman"/>
          <w:spacing w:val="-4"/>
          <w:sz w:val="30"/>
          <w:szCs w:val="30"/>
        </w:rPr>
        <w:t xml:space="preserve">, </w:t>
      </w:r>
      <w:hyperlink r:id="rId274" w:tooltip="Санталовые" w:history="1">
        <w:r w:rsidRPr="00874281">
          <w:rPr>
            <w:rFonts w:eastAsia="Times New Roman"/>
            <w:spacing w:val="-4"/>
            <w:sz w:val="30"/>
            <w:szCs w:val="30"/>
          </w:rPr>
          <w:t>Санталовые</w:t>
        </w:r>
      </w:hyperlink>
      <w:r w:rsidRPr="00874281">
        <w:rPr>
          <w:rFonts w:eastAsia="Times New Roman"/>
          <w:spacing w:val="-4"/>
          <w:sz w:val="30"/>
          <w:szCs w:val="30"/>
        </w:rPr>
        <w:t xml:space="preserve">, </w:t>
      </w:r>
      <w:hyperlink r:id="rId275" w:tooltip="Лавровые" w:history="1">
        <w:r w:rsidRPr="00874281">
          <w:rPr>
            <w:rFonts w:eastAsia="Times New Roman"/>
            <w:spacing w:val="-4"/>
            <w:sz w:val="30"/>
            <w:szCs w:val="30"/>
          </w:rPr>
          <w:t>Лавровые</w:t>
        </w:r>
      </w:hyperlink>
      <w:r w:rsidRPr="00874281">
        <w:rPr>
          <w:rFonts w:eastAsia="Times New Roman"/>
          <w:spacing w:val="-4"/>
          <w:sz w:val="30"/>
          <w:szCs w:val="30"/>
        </w:rPr>
        <w:t xml:space="preserve">, </w:t>
      </w:r>
      <w:hyperlink r:id="rId276" w:tooltip="Розовые" w:history="1">
        <w:r w:rsidRPr="00874281">
          <w:rPr>
            <w:rFonts w:eastAsia="Times New Roman"/>
            <w:spacing w:val="-4"/>
            <w:sz w:val="30"/>
            <w:szCs w:val="30"/>
          </w:rPr>
          <w:t>Розовые</w:t>
        </w:r>
      </w:hyperlink>
      <w:r w:rsidRPr="00874281">
        <w:rPr>
          <w:rFonts w:eastAsia="Times New Roman"/>
          <w:spacing w:val="-4"/>
          <w:sz w:val="30"/>
          <w:szCs w:val="30"/>
        </w:rPr>
        <w:t xml:space="preserve">, </w:t>
      </w:r>
      <w:hyperlink r:id="rId277" w:tooltip="Гераниевые" w:history="1">
        <w:r w:rsidRPr="00874281">
          <w:rPr>
            <w:rFonts w:eastAsia="Times New Roman"/>
            <w:spacing w:val="-4"/>
            <w:sz w:val="30"/>
            <w:szCs w:val="30"/>
          </w:rPr>
          <w:t>Гераниевые</w:t>
        </w:r>
      </w:hyperlink>
      <w:r w:rsidRPr="00874281">
        <w:rPr>
          <w:rFonts w:eastAsia="Times New Roman"/>
          <w:spacing w:val="-4"/>
          <w:sz w:val="30"/>
          <w:szCs w:val="30"/>
        </w:rPr>
        <w:t xml:space="preserve">, </w:t>
      </w:r>
      <w:hyperlink r:id="rId278" w:tooltip="Рутовые" w:history="1">
        <w:r w:rsidRPr="00874281">
          <w:rPr>
            <w:rFonts w:eastAsia="Times New Roman"/>
            <w:spacing w:val="-4"/>
            <w:sz w:val="30"/>
            <w:szCs w:val="30"/>
          </w:rPr>
          <w:t>Рутовые</w:t>
        </w:r>
      </w:hyperlink>
      <w:r w:rsidRPr="00874281">
        <w:rPr>
          <w:rFonts w:eastAsia="Times New Roman"/>
          <w:spacing w:val="-4"/>
          <w:sz w:val="30"/>
          <w:szCs w:val="30"/>
        </w:rPr>
        <w:t>.</w:t>
      </w:r>
    </w:p>
    <w:p w14:paraId="5BC3396F" w14:textId="77777777" w:rsidR="001E77E0" w:rsidRPr="00874281" w:rsidRDefault="001E77E0" w:rsidP="001E77E0">
      <w:pPr>
        <w:ind w:firstLine="720"/>
        <w:contextualSpacing/>
        <w:rPr>
          <w:rFonts w:eastAsia="Times New Roman"/>
          <w:spacing w:val="-4"/>
          <w:sz w:val="30"/>
          <w:szCs w:val="30"/>
        </w:rPr>
      </w:pPr>
      <w:r w:rsidRPr="00874281">
        <w:rPr>
          <w:rFonts w:eastAsia="Times New Roman"/>
          <w:spacing w:val="-4"/>
          <w:sz w:val="30"/>
          <w:szCs w:val="30"/>
        </w:rPr>
        <w:t xml:space="preserve">Эфирномасличные растения используются в </w:t>
      </w:r>
      <w:hyperlink r:id="rId279" w:tooltip="Парфюмерия" w:history="1">
        <w:r w:rsidRPr="00874281">
          <w:rPr>
            <w:rFonts w:eastAsia="Times New Roman"/>
            <w:spacing w:val="-4"/>
            <w:sz w:val="30"/>
            <w:szCs w:val="30"/>
          </w:rPr>
          <w:t>парфюмерии</w:t>
        </w:r>
      </w:hyperlink>
      <w:r w:rsidRPr="00874281">
        <w:rPr>
          <w:rFonts w:eastAsia="Times New Roman"/>
          <w:spacing w:val="-4"/>
          <w:sz w:val="30"/>
          <w:szCs w:val="30"/>
        </w:rPr>
        <w:t xml:space="preserve"> (</w:t>
      </w:r>
      <w:hyperlink r:id="rId280" w:tooltip="Розовое масло" w:history="1">
        <w:r w:rsidRPr="00874281">
          <w:rPr>
            <w:rFonts w:eastAsia="Times New Roman"/>
            <w:spacing w:val="-4"/>
            <w:sz w:val="30"/>
            <w:szCs w:val="30"/>
          </w:rPr>
          <w:t>розовое</w:t>
        </w:r>
      </w:hyperlink>
      <w:r w:rsidRPr="00874281">
        <w:rPr>
          <w:rFonts w:eastAsia="Times New Roman"/>
          <w:spacing w:val="-4"/>
          <w:sz w:val="30"/>
          <w:szCs w:val="30"/>
        </w:rPr>
        <w:t xml:space="preserve">, </w:t>
      </w:r>
      <w:hyperlink r:id="rId281" w:tooltip="Жасминное масло" w:history="1">
        <w:r w:rsidRPr="00874281">
          <w:rPr>
            <w:rFonts w:eastAsia="Times New Roman"/>
            <w:spacing w:val="-4"/>
            <w:sz w:val="30"/>
            <w:szCs w:val="30"/>
          </w:rPr>
          <w:t>жасминное</w:t>
        </w:r>
      </w:hyperlink>
      <w:r w:rsidRPr="00874281">
        <w:rPr>
          <w:rFonts w:eastAsia="Times New Roman"/>
          <w:spacing w:val="-4"/>
          <w:sz w:val="30"/>
          <w:szCs w:val="30"/>
        </w:rPr>
        <w:t xml:space="preserve">, </w:t>
      </w:r>
      <w:hyperlink r:id="rId282" w:tooltip="Лавандовое масло" w:history="1">
        <w:r w:rsidRPr="00874281">
          <w:rPr>
            <w:rFonts w:eastAsia="Times New Roman"/>
            <w:spacing w:val="-4"/>
            <w:sz w:val="30"/>
            <w:szCs w:val="30"/>
          </w:rPr>
          <w:t>лавандовое</w:t>
        </w:r>
      </w:hyperlink>
      <w:r w:rsidRPr="00874281">
        <w:rPr>
          <w:rFonts w:eastAsia="Times New Roman"/>
          <w:spacing w:val="-4"/>
          <w:sz w:val="30"/>
          <w:szCs w:val="30"/>
        </w:rPr>
        <w:t xml:space="preserve"> масла), в мыловаренной, кондитерской, фармацевтической, ликеро-водочной и </w:t>
      </w:r>
      <w:hyperlink r:id="rId283" w:tooltip="Пищевая промышленность" w:history="1">
        <w:r w:rsidRPr="00874281">
          <w:rPr>
            <w:rFonts w:eastAsia="Times New Roman"/>
            <w:spacing w:val="-4"/>
            <w:sz w:val="30"/>
            <w:szCs w:val="30"/>
          </w:rPr>
          <w:t>пищевой промышленности</w:t>
        </w:r>
      </w:hyperlink>
      <w:r w:rsidRPr="00874281">
        <w:rPr>
          <w:rFonts w:eastAsia="Times New Roman"/>
          <w:spacing w:val="-4"/>
          <w:sz w:val="30"/>
          <w:szCs w:val="30"/>
        </w:rPr>
        <w:t xml:space="preserve"> (вкусовые приправы и </w:t>
      </w:r>
      <w:hyperlink r:id="rId284" w:tooltip="Ароматизаторы" w:history="1">
        <w:r w:rsidRPr="00874281">
          <w:rPr>
            <w:rFonts w:eastAsia="Times New Roman"/>
            <w:spacing w:val="-4"/>
            <w:sz w:val="30"/>
            <w:szCs w:val="30"/>
          </w:rPr>
          <w:t>ароматизаторы</w:t>
        </w:r>
      </w:hyperlink>
      <w:r w:rsidRPr="00874281">
        <w:rPr>
          <w:rFonts w:eastAsia="Times New Roman"/>
          <w:spacing w:val="-4"/>
          <w:sz w:val="30"/>
          <w:szCs w:val="30"/>
        </w:rPr>
        <w:t>).</w:t>
      </w:r>
    </w:p>
    <w:p w14:paraId="6B7F37AE" w14:textId="77777777" w:rsidR="001E77E0" w:rsidRPr="00874281" w:rsidRDefault="001E77E0" w:rsidP="001E77E0">
      <w:pPr>
        <w:ind w:firstLine="720"/>
        <w:contextualSpacing/>
        <w:rPr>
          <w:rFonts w:eastAsia="Times New Roman"/>
          <w:spacing w:val="-4"/>
          <w:sz w:val="30"/>
          <w:szCs w:val="30"/>
        </w:rPr>
      </w:pPr>
      <w:r w:rsidRPr="00874281">
        <w:rPr>
          <w:rFonts w:eastAsia="Times New Roman"/>
          <w:spacing w:val="-4"/>
          <w:sz w:val="30"/>
          <w:szCs w:val="30"/>
        </w:rPr>
        <w:t xml:space="preserve">К эфирномасличным растениям относится большое количество </w:t>
      </w:r>
      <w:hyperlink r:id="rId285" w:tooltip="Лекарственные растения" w:history="1">
        <w:r w:rsidRPr="00874281">
          <w:rPr>
            <w:rFonts w:eastAsia="Times New Roman"/>
            <w:spacing w:val="-4"/>
            <w:sz w:val="30"/>
            <w:szCs w:val="30"/>
          </w:rPr>
          <w:t>лекарственных растений</w:t>
        </w:r>
      </w:hyperlink>
      <w:r w:rsidRPr="00874281">
        <w:rPr>
          <w:rFonts w:eastAsia="Times New Roman"/>
          <w:spacing w:val="-4"/>
          <w:sz w:val="30"/>
          <w:szCs w:val="30"/>
        </w:rPr>
        <w:t xml:space="preserve"> – </w:t>
      </w:r>
      <w:hyperlink r:id="rId286" w:tooltip="Эвкалипт" w:history="1">
        <w:r w:rsidRPr="00874281">
          <w:rPr>
            <w:rFonts w:eastAsia="Times New Roman"/>
            <w:spacing w:val="-4"/>
            <w:sz w:val="30"/>
            <w:szCs w:val="30"/>
          </w:rPr>
          <w:t>эвкалипты</w:t>
        </w:r>
      </w:hyperlink>
      <w:r w:rsidRPr="00874281">
        <w:rPr>
          <w:rFonts w:eastAsia="Times New Roman"/>
          <w:spacing w:val="-4"/>
          <w:sz w:val="30"/>
          <w:szCs w:val="30"/>
        </w:rPr>
        <w:t xml:space="preserve">, </w:t>
      </w:r>
      <w:hyperlink r:id="rId287" w:tooltip="Камфорное дерево" w:history="1">
        <w:r w:rsidRPr="00874281">
          <w:rPr>
            <w:rFonts w:eastAsia="Times New Roman"/>
            <w:spacing w:val="-4"/>
            <w:sz w:val="30"/>
            <w:szCs w:val="30"/>
          </w:rPr>
          <w:t>камфорное дерево</w:t>
        </w:r>
      </w:hyperlink>
      <w:r w:rsidRPr="00874281">
        <w:rPr>
          <w:rFonts w:eastAsia="Times New Roman"/>
          <w:spacing w:val="-4"/>
          <w:sz w:val="30"/>
          <w:szCs w:val="30"/>
        </w:rPr>
        <w:t xml:space="preserve">, </w:t>
      </w:r>
      <w:hyperlink r:id="rId288" w:tooltip="Мята" w:history="1">
        <w:r w:rsidRPr="00874281">
          <w:rPr>
            <w:rFonts w:eastAsia="Times New Roman"/>
            <w:spacing w:val="-4"/>
            <w:sz w:val="30"/>
            <w:szCs w:val="30"/>
          </w:rPr>
          <w:t>мята</w:t>
        </w:r>
      </w:hyperlink>
      <w:r w:rsidRPr="00874281">
        <w:rPr>
          <w:rFonts w:eastAsia="Times New Roman"/>
          <w:spacing w:val="-4"/>
          <w:sz w:val="30"/>
          <w:szCs w:val="30"/>
        </w:rPr>
        <w:t xml:space="preserve">, </w:t>
      </w:r>
      <w:hyperlink r:id="rId289" w:tooltip="Петрушка (растение)" w:history="1">
        <w:r w:rsidRPr="00874281">
          <w:rPr>
            <w:rFonts w:eastAsia="Times New Roman"/>
            <w:spacing w:val="-4"/>
            <w:sz w:val="30"/>
            <w:szCs w:val="30"/>
          </w:rPr>
          <w:t>петрушка</w:t>
        </w:r>
      </w:hyperlink>
      <w:r w:rsidRPr="00874281">
        <w:rPr>
          <w:rFonts w:eastAsia="Times New Roman"/>
          <w:spacing w:val="-4"/>
          <w:sz w:val="30"/>
          <w:szCs w:val="30"/>
        </w:rPr>
        <w:t xml:space="preserve">, </w:t>
      </w:r>
      <w:hyperlink r:id="rId290" w:tooltip="Тимьян" w:history="1">
        <w:r w:rsidRPr="00874281">
          <w:rPr>
            <w:rFonts w:eastAsia="Times New Roman"/>
            <w:spacing w:val="-4"/>
            <w:sz w:val="30"/>
            <w:szCs w:val="30"/>
          </w:rPr>
          <w:t>тимьян</w:t>
        </w:r>
      </w:hyperlink>
      <w:r w:rsidRPr="00874281">
        <w:rPr>
          <w:rFonts w:eastAsia="Times New Roman"/>
          <w:spacing w:val="-4"/>
          <w:sz w:val="30"/>
          <w:szCs w:val="30"/>
        </w:rPr>
        <w:t xml:space="preserve">, </w:t>
      </w:r>
      <w:hyperlink r:id="rId291" w:tooltip="Розмарин" w:history="1">
        <w:r w:rsidRPr="00874281">
          <w:rPr>
            <w:rFonts w:eastAsia="Times New Roman"/>
            <w:spacing w:val="-4"/>
            <w:sz w:val="30"/>
            <w:szCs w:val="30"/>
          </w:rPr>
          <w:t>розмарин</w:t>
        </w:r>
      </w:hyperlink>
      <w:r w:rsidRPr="00874281">
        <w:rPr>
          <w:rFonts w:eastAsia="Times New Roman"/>
          <w:spacing w:val="-4"/>
          <w:sz w:val="30"/>
          <w:szCs w:val="30"/>
        </w:rPr>
        <w:t xml:space="preserve">, </w:t>
      </w:r>
      <w:hyperlink r:id="rId292" w:tooltip="Рута" w:history="1">
        <w:r w:rsidRPr="00874281">
          <w:rPr>
            <w:rFonts w:eastAsia="Times New Roman"/>
            <w:spacing w:val="-4"/>
            <w:sz w:val="30"/>
            <w:szCs w:val="30"/>
          </w:rPr>
          <w:t>рута</w:t>
        </w:r>
      </w:hyperlink>
      <w:r w:rsidRPr="00874281">
        <w:rPr>
          <w:rFonts w:eastAsia="Times New Roman"/>
          <w:spacing w:val="-4"/>
          <w:sz w:val="30"/>
          <w:szCs w:val="30"/>
        </w:rPr>
        <w:t>.</w:t>
      </w:r>
    </w:p>
    <w:p w14:paraId="0A87FEAF" w14:textId="77777777" w:rsidR="001E77E0" w:rsidRPr="00874281" w:rsidRDefault="001E77E0" w:rsidP="001E77E0">
      <w:pPr>
        <w:ind w:firstLine="720"/>
        <w:contextualSpacing/>
        <w:rPr>
          <w:rFonts w:eastAsia="Times New Roman"/>
          <w:spacing w:val="-4"/>
          <w:sz w:val="30"/>
          <w:szCs w:val="30"/>
        </w:rPr>
      </w:pPr>
      <w:r w:rsidRPr="00874281">
        <w:rPr>
          <w:rFonts w:eastAsia="Times New Roman"/>
          <w:spacing w:val="-4"/>
          <w:sz w:val="30"/>
          <w:szCs w:val="30"/>
        </w:rPr>
        <w:t>В нашей зоне наибольшее количество эфироносных растений содержится в семействах Сельдерейные и Яснотковые.</w:t>
      </w:r>
    </w:p>
    <w:p w14:paraId="1E42256A" w14:textId="77777777" w:rsidR="001E77E0" w:rsidRPr="00874281" w:rsidRDefault="001E77E0" w:rsidP="001E77E0">
      <w:pPr>
        <w:shd w:val="clear" w:color="auto" w:fill="FFFFFF"/>
        <w:ind w:firstLine="284"/>
        <w:contextualSpacing/>
        <w:rPr>
          <w:sz w:val="30"/>
          <w:szCs w:val="30"/>
        </w:rPr>
      </w:pPr>
    </w:p>
    <w:p w14:paraId="6AA222EE"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4. Практическая работа (37–40 мин)</w:t>
      </w:r>
    </w:p>
    <w:p w14:paraId="6922F2FA" w14:textId="77777777" w:rsidR="001E77E0" w:rsidRPr="00874281" w:rsidRDefault="001E77E0" w:rsidP="00E72E87">
      <w:pPr>
        <w:shd w:val="clear" w:color="auto" w:fill="FFFFFF"/>
        <w:ind w:firstLine="284"/>
        <w:contextualSpacing/>
        <w:rPr>
          <w:sz w:val="30"/>
          <w:szCs w:val="30"/>
        </w:rPr>
      </w:pPr>
      <w:r w:rsidRPr="00874281">
        <w:rPr>
          <w:sz w:val="30"/>
          <w:szCs w:val="30"/>
        </w:rPr>
        <w:tab/>
      </w:r>
      <w:r w:rsidRPr="00874281">
        <w:rPr>
          <w:rFonts w:eastAsia="Times New Roman"/>
          <w:sz w:val="30"/>
          <w:szCs w:val="30"/>
        </w:rPr>
        <w:t>Цель: изучение образцов лекарственных и эфирномасличных растений.</w:t>
      </w:r>
    </w:p>
    <w:p w14:paraId="7CD05DF2" w14:textId="77777777" w:rsidR="001E77E0" w:rsidRPr="00874281" w:rsidRDefault="001E77E0" w:rsidP="001E77E0">
      <w:pPr>
        <w:ind w:firstLine="720"/>
        <w:rPr>
          <w:rFonts w:eastAsia="Times New Roman"/>
          <w:sz w:val="30"/>
          <w:szCs w:val="30"/>
        </w:rPr>
      </w:pPr>
      <w:r w:rsidRPr="00874281">
        <w:rPr>
          <w:rFonts w:eastAsia="Times New Roman"/>
          <w:sz w:val="30"/>
          <w:szCs w:val="30"/>
        </w:rPr>
        <w:t>Оснащение (дополнительно к общему оборудованию): натуральные образцы растений, гербарии.</w:t>
      </w:r>
    </w:p>
    <w:p w14:paraId="60B11A27" w14:textId="77777777" w:rsidR="001E77E0" w:rsidRPr="00874281" w:rsidRDefault="001E77E0" w:rsidP="001E77E0">
      <w:pPr>
        <w:ind w:firstLine="720"/>
        <w:rPr>
          <w:rFonts w:eastAsia="Times New Roman"/>
          <w:sz w:val="30"/>
          <w:szCs w:val="30"/>
        </w:rPr>
      </w:pPr>
      <w:r w:rsidRPr="00874281">
        <w:rPr>
          <w:rFonts w:eastAsia="Times New Roman"/>
          <w:sz w:val="30"/>
          <w:szCs w:val="30"/>
        </w:rPr>
        <w:t>Порядок выполнения работы.</w:t>
      </w:r>
    </w:p>
    <w:p w14:paraId="05453325" w14:textId="77777777" w:rsidR="001E77E0" w:rsidRPr="00874281" w:rsidRDefault="001E77E0" w:rsidP="001E77E0">
      <w:pPr>
        <w:ind w:firstLine="720"/>
        <w:rPr>
          <w:rFonts w:eastAsia="Times New Roman"/>
          <w:sz w:val="30"/>
          <w:szCs w:val="30"/>
        </w:rPr>
      </w:pPr>
      <w:r w:rsidRPr="00874281">
        <w:rPr>
          <w:rFonts w:eastAsia="Times New Roman"/>
          <w:sz w:val="30"/>
          <w:szCs w:val="30"/>
        </w:rPr>
        <w:t>Задание 1. Определение видов лекарственных растений.</w:t>
      </w:r>
    </w:p>
    <w:p w14:paraId="4AC7D846"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Учащиеся самостоятельно определяют основные лекарственные растения по натуральным образцам (сухое растительное сырье), используя таблицы-определители. </w:t>
      </w:r>
    </w:p>
    <w:p w14:paraId="6FC0DA5B" w14:textId="77777777" w:rsidR="001E77E0" w:rsidRPr="00874281" w:rsidRDefault="001E77E0" w:rsidP="001E77E0">
      <w:pPr>
        <w:jc w:val="center"/>
        <w:rPr>
          <w:color w:val="000000"/>
          <w:sz w:val="30"/>
          <w:szCs w:val="30"/>
        </w:rPr>
      </w:pPr>
    </w:p>
    <w:p w14:paraId="5485C899" w14:textId="77777777" w:rsidR="001E77E0" w:rsidRPr="00874281" w:rsidRDefault="001E77E0" w:rsidP="001E77E0">
      <w:pPr>
        <w:jc w:val="center"/>
        <w:rPr>
          <w:color w:val="000000"/>
          <w:sz w:val="30"/>
          <w:szCs w:val="30"/>
        </w:rPr>
      </w:pPr>
      <w:r w:rsidRPr="00874281">
        <w:rPr>
          <w:color w:val="000000"/>
          <w:sz w:val="30"/>
          <w:szCs w:val="30"/>
        </w:rPr>
        <w:t>Определитель цельного лекарственного растительного сырья</w:t>
      </w:r>
    </w:p>
    <w:p w14:paraId="2B6D7305" w14:textId="77777777" w:rsidR="001E77E0" w:rsidRPr="00874281" w:rsidRDefault="001E77E0" w:rsidP="001E77E0">
      <w:pPr>
        <w:jc w:val="center"/>
        <w:rPr>
          <w:color w:val="000000"/>
          <w:sz w:val="30"/>
          <w:szCs w:val="30"/>
          <w:u w:val="single"/>
        </w:rPr>
      </w:pPr>
      <w:r w:rsidRPr="00874281">
        <w:rPr>
          <w:color w:val="000000"/>
          <w:sz w:val="30"/>
          <w:szCs w:val="30"/>
        </w:rPr>
        <w:t>Таблица определения цветков</w:t>
      </w:r>
    </w:p>
    <w:p w14:paraId="20E24DB3" w14:textId="29C515E1" w:rsidR="001E77E0" w:rsidRPr="00874281" w:rsidRDefault="001E77E0" w:rsidP="001E77E0">
      <w:pPr>
        <w:tabs>
          <w:tab w:val="left" w:pos="5940"/>
        </w:tabs>
        <w:rPr>
          <w:color w:val="000000"/>
          <w:sz w:val="30"/>
          <w:szCs w:val="30"/>
        </w:rPr>
      </w:pPr>
      <w:r w:rsidRPr="00874281">
        <w:rPr>
          <w:color w:val="000000"/>
          <w:sz w:val="30"/>
          <w:szCs w:val="30"/>
        </w:rPr>
        <w:t xml:space="preserve">1. Почковидные, напоминающие семена, нераспустившиеся бутоны корзинок длиной около </w:t>
      </w:r>
      <w:smartTag w:uri="urn:schemas-microsoft-com:office:smarttags" w:element="metricconverter">
        <w:smartTagPr>
          <w:attr w:name="ProductID" w:val="4 мм"/>
        </w:smartTagPr>
        <w:r w:rsidRPr="00874281">
          <w:rPr>
            <w:color w:val="000000"/>
            <w:sz w:val="30"/>
            <w:szCs w:val="30"/>
          </w:rPr>
          <w:t>4 мм</w:t>
        </w:r>
      </w:smartTag>
      <w:r w:rsidRPr="00874281">
        <w:rPr>
          <w:color w:val="000000"/>
          <w:sz w:val="30"/>
          <w:szCs w:val="30"/>
        </w:rPr>
        <w:t xml:space="preserve">. Состоят из трубчатых цветков и зеленых кроющих листочков обертки. Запах сильный </w:t>
      </w:r>
      <w:r w:rsidR="00A23EEC">
        <w:rPr>
          <w:color w:val="000000"/>
          <w:sz w:val="30"/>
          <w:szCs w:val="30"/>
        </w:rPr>
        <w:t>………….</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Cinae</w:t>
      </w:r>
      <w:proofErr w:type="spellEnd"/>
      <w:r w:rsidRPr="00874281">
        <w:rPr>
          <w:b/>
          <w:color w:val="000000"/>
          <w:sz w:val="30"/>
          <w:szCs w:val="30"/>
        </w:rPr>
        <w:t xml:space="preserve"> </w:t>
      </w:r>
      <w:r w:rsidRPr="00874281">
        <w:rPr>
          <w:color w:val="000000"/>
          <w:sz w:val="30"/>
          <w:szCs w:val="30"/>
        </w:rPr>
        <w:t>(Цветки полыни цитварной)</w:t>
      </w:r>
    </w:p>
    <w:p w14:paraId="24CB9F6D" w14:textId="625426D1" w:rsidR="001E77E0" w:rsidRPr="00874281" w:rsidRDefault="001E77E0" w:rsidP="001E77E0">
      <w:pPr>
        <w:tabs>
          <w:tab w:val="left" w:pos="5940"/>
        </w:tabs>
        <w:rPr>
          <w:color w:val="000000"/>
          <w:sz w:val="30"/>
          <w:szCs w:val="30"/>
        </w:rPr>
      </w:pPr>
      <w:r w:rsidRPr="00874281">
        <w:rPr>
          <w:color w:val="000000"/>
          <w:sz w:val="30"/>
          <w:szCs w:val="30"/>
        </w:rPr>
        <w:t>+ Цветки или их части с развитыми органами или соцветиями ….…2</w:t>
      </w:r>
    </w:p>
    <w:p w14:paraId="32AFD272" w14:textId="0A8A0940" w:rsidR="001E77E0" w:rsidRPr="00874281" w:rsidRDefault="001E77E0" w:rsidP="001E77E0">
      <w:pPr>
        <w:rPr>
          <w:color w:val="000000"/>
          <w:sz w:val="30"/>
          <w:szCs w:val="30"/>
        </w:rPr>
      </w:pPr>
      <w:r w:rsidRPr="00874281">
        <w:rPr>
          <w:color w:val="000000"/>
          <w:sz w:val="30"/>
          <w:szCs w:val="30"/>
        </w:rPr>
        <w:t xml:space="preserve">2. Синий околоцветник в виде воронковидного, </w:t>
      </w:r>
      <w:proofErr w:type="spellStart"/>
      <w:r w:rsidRPr="00874281">
        <w:rPr>
          <w:color w:val="000000"/>
          <w:sz w:val="30"/>
          <w:szCs w:val="30"/>
        </w:rPr>
        <w:t>пятинадрезанного</w:t>
      </w:r>
      <w:proofErr w:type="spellEnd"/>
      <w:r w:rsidRPr="00874281">
        <w:rPr>
          <w:color w:val="000000"/>
          <w:sz w:val="30"/>
          <w:szCs w:val="30"/>
        </w:rPr>
        <w:t xml:space="preserve">, длиной до </w:t>
      </w:r>
      <w:smartTag w:uri="urn:schemas-microsoft-com:office:smarttags" w:element="metricconverter">
        <w:smartTagPr>
          <w:attr w:name="ProductID" w:val="2 см"/>
        </w:smartTagPr>
        <w:r w:rsidRPr="00874281">
          <w:rPr>
            <w:color w:val="000000"/>
            <w:sz w:val="30"/>
            <w:szCs w:val="30"/>
          </w:rPr>
          <w:t>2 см</w:t>
        </w:r>
      </w:smartTag>
      <w:r w:rsidRPr="00874281">
        <w:rPr>
          <w:color w:val="000000"/>
          <w:sz w:val="30"/>
          <w:szCs w:val="30"/>
        </w:rPr>
        <w:t xml:space="preserve"> венчика ……………………..</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Cyani</w:t>
      </w:r>
      <w:proofErr w:type="spellEnd"/>
      <w:r w:rsidRPr="00874281">
        <w:rPr>
          <w:b/>
          <w:color w:val="000000"/>
          <w:sz w:val="30"/>
          <w:szCs w:val="30"/>
        </w:rPr>
        <w:t xml:space="preserve"> </w:t>
      </w:r>
      <w:r w:rsidRPr="00874281">
        <w:rPr>
          <w:color w:val="000000"/>
          <w:sz w:val="30"/>
          <w:szCs w:val="30"/>
        </w:rPr>
        <w:t>(Цветки василька)</w:t>
      </w:r>
    </w:p>
    <w:p w14:paraId="1E291B95" w14:textId="29099BA6" w:rsidR="001E77E0" w:rsidRPr="00874281" w:rsidRDefault="001E77E0" w:rsidP="001E77E0">
      <w:pPr>
        <w:tabs>
          <w:tab w:val="left" w:pos="5940"/>
        </w:tabs>
        <w:rPr>
          <w:color w:val="000000"/>
          <w:sz w:val="30"/>
          <w:szCs w:val="30"/>
        </w:rPr>
      </w:pPr>
      <w:r w:rsidRPr="00874281">
        <w:rPr>
          <w:color w:val="000000"/>
          <w:sz w:val="30"/>
          <w:szCs w:val="30"/>
        </w:rPr>
        <w:t>+ Только околоцветник и цветоложе другого цвета…………….……3</w:t>
      </w:r>
    </w:p>
    <w:p w14:paraId="2A13F780" w14:textId="55D3A48D" w:rsidR="001E77E0" w:rsidRPr="00874281" w:rsidRDefault="001E77E0" w:rsidP="001E77E0">
      <w:pPr>
        <w:rPr>
          <w:color w:val="000000"/>
          <w:sz w:val="30"/>
          <w:szCs w:val="30"/>
        </w:rPr>
      </w:pPr>
      <w:r w:rsidRPr="00874281">
        <w:rPr>
          <w:color w:val="000000"/>
          <w:sz w:val="30"/>
          <w:szCs w:val="30"/>
        </w:rPr>
        <w:t>3. Цветки одиночные с белым венчиком или по 2–3 цветка в щитках, многотычинковые. Лепестков и чашелистиков по 5. Пыльники пурпуровые, цветоложе опушенное. Имеется примесь листьев в составе соцветий…………………</w:t>
      </w:r>
      <w:r w:rsidR="006E0353">
        <w:rPr>
          <w:color w:val="000000"/>
          <w:sz w:val="30"/>
          <w:szCs w:val="30"/>
        </w:rPr>
        <w:t>………..</w:t>
      </w:r>
      <w:r w:rsidRPr="00874281">
        <w:rPr>
          <w:color w:val="000000"/>
          <w:sz w:val="30"/>
          <w:szCs w:val="30"/>
        </w:rPr>
        <w:t>….</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Crataegi</w:t>
      </w:r>
      <w:proofErr w:type="spellEnd"/>
      <w:r w:rsidRPr="00874281">
        <w:rPr>
          <w:b/>
          <w:color w:val="000000"/>
          <w:sz w:val="30"/>
          <w:szCs w:val="30"/>
        </w:rPr>
        <w:t xml:space="preserve"> </w:t>
      </w:r>
      <w:r w:rsidRPr="00874281">
        <w:rPr>
          <w:color w:val="000000"/>
          <w:sz w:val="30"/>
          <w:szCs w:val="30"/>
        </w:rPr>
        <w:t>(Цветки боярышника)</w:t>
      </w:r>
    </w:p>
    <w:p w14:paraId="5B0AB134" w14:textId="1AFE530F" w:rsidR="001E77E0" w:rsidRPr="00874281" w:rsidRDefault="001E77E0" w:rsidP="001E77E0">
      <w:pPr>
        <w:tabs>
          <w:tab w:val="left" w:pos="5940"/>
        </w:tabs>
        <w:rPr>
          <w:color w:val="000000"/>
          <w:sz w:val="30"/>
          <w:szCs w:val="30"/>
        </w:rPr>
      </w:pPr>
      <w:r w:rsidRPr="00874281">
        <w:rPr>
          <w:color w:val="000000"/>
          <w:sz w:val="30"/>
          <w:szCs w:val="30"/>
        </w:rPr>
        <w:t>+ Цветки собраны в целые корзинки (семейство астровые) или корзинки, частично разрушенные …………………</w:t>
      </w:r>
      <w:r w:rsidR="006E0353">
        <w:rPr>
          <w:color w:val="000000"/>
          <w:sz w:val="30"/>
          <w:szCs w:val="30"/>
        </w:rPr>
        <w:t>……………</w:t>
      </w:r>
      <w:r w:rsidRPr="00874281">
        <w:rPr>
          <w:color w:val="000000"/>
          <w:sz w:val="30"/>
          <w:szCs w:val="30"/>
        </w:rPr>
        <w:t>…..……….4</w:t>
      </w:r>
    </w:p>
    <w:p w14:paraId="443D1193" w14:textId="3A861A09" w:rsidR="001E77E0" w:rsidRPr="00874281" w:rsidRDefault="001E77E0" w:rsidP="001E77E0">
      <w:pPr>
        <w:tabs>
          <w:tab w:val="left" w:pos="5940"/>
        </w:tabs>
        <w:rPr>
          <w:color w:val="000000"/>
          <w:sz w:val="30"/>
          <w:szCs w:val="30"/>
        </w:rPr>
      </w:pPr>
      <w:r w:rsidRPr="00874281">
        <w:rPr>
          <w:color w:val="000000"/>
          <w:sz w:val="30"/>
          <w:szCs w:val="30"/>
        </w:rPr>
        <w:t>4. Цветки трубчатые, желтые, без хохолков, душистые. Снизу корзинка полушаровидная, сверху – плоская с углублением в центре………</w:t>
      </w:r>
      <w:r w:rsidR="006E0353">
        <w:rPr>
          <w:color w:val="000000"/>
          <w:sz w:val="30"/>
          <w:szCs w:val="30"/>
        </w:rPr>
        <w:t>.</w:t>
      </w:r>
      <w:r w:rsidRPr="00874281">
        <w:rPr>
          <w:color w:val="000000"/>
          <w:sz w:val="30"/>
          <w:szCs w:val="30"/>
        </w:rPr>
        <w:t>.……</w:t>
      </w:r>
      <w:r w:rsidR="006E0353">
        <w:rPr>
          <w:color w:val="000000"/>
          <w:sz w:val="30"/>
          <w:szCs w:val="30"/>
        </w:rPr>
        <w:t>………………………</w:t>
      </w:r>
      <w:r w:rsidRPr="00874281">
        <w:rPr>
          <w:color w:val="000000"/>
          <w:sz w:val="30"/>
          <w:szCs w:val="30"/>
        </w:rPr>
        <w:t>...</w:t>
      </w:r>
      <w:r w:rsidRPr="00874281">
        <w:rPr>
          <w:b/>
          <w:color w:val="000000"/>
          <w:sz w:val="30"/>
          <w:szCs w:val="30"/>
        </w:rPr>
        <w:t xml:space="preserve"> </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Tanaceti</w:t>
      </w:r>
      <w:proofErr w:type="spellEnd"/>
      <w:r w:rsidRPr="00874281">
        <w:rPr>
          <w:b/>
          <w:color w:val="000000"/>
          <w:sz w:val="30"/>
          <w:szCs w:val="30"/>
        </w:rPr>
        <w:t xml:space="preserve"> </w:t>
      </w:r>
      <w:r w:rsidRPr="00874281">
        <w:rPr>
          <w:color w:val="000000"/>
          <w:sz w:val="30"/>
          <w:szCs w:val="30"/>
        </w:rPr>
        <w:t>(Цветки пижмы)</w:t>
      </w:r>
    </w:p>
    <w:p w14:paraId="75D80DA4" w14:textId="569BEFE4" w:rsidR="001E77E0" w:rsidRPr="00874281" w:rsidRDefault="001E77E0" w:rsidP="001E77E0">
      <w:pPr>
        <w:tabs>
          <w:tab w:val="left" w:pos="6096"/>
        </w:tabs>
        <w:rPr>
          <w:color w:val="000000"/>
          <w:sz w:val="30"/>
          <w:szCs w:val="30"/>
        </w:rPr>
      </w:pPr>
      <w:r w:rsidRPr="00874281">
        <w:rPr>
          <w:color w:val="000000"/>
          <w:sz w:val="30"/>
          <w:szCs w:val="30"/>
        </w:rPr>
        <w:t xml:space="preserve">+ Цветки в корзинке трубчатые и язычковые или в корзинке только </w:t>
      </w:r>
      <w:proofErr w:type="spellStart"/>
      <w:r w:rsidRPr="00874281">
        <w:rPr>
          <w:color w:val="000000"/>
          <w:sz w:val="30"/>
          <w:szCs w:val="30"/>
        </w:rPr>
        <w:t>венчикоподобные</w:t>
      </w:r>
      <w:proofErr w:type="spellEnd"/>
      <w:r w:rsidRPr="00874281">
        <w:rPr>
          <w:color w:val="000000"/>
          <w:sz w:val="30"/>
          <w:szCs w:val="30"/>
        </w:rPr>
        <w:t xml:space="preserve"> листочки обертки…………………………………..……..5</w:t>
      </w:r>
    </w:p>
    <w:p w14:paraId="7C90333A" w14:textId="00CD7B05" w:rsidR="001E77E0" w:rsidRPr="00874281" w:rsidRDefault="001E77E0" w:rsidP="001E77E0">
      <w:pPr>
        <w:tabs>
          <w:tab w:val="left" w:pos="6096"/>
        </w:tabs>
        <w:rPr>
          <w:color w:val="000000"/>
          <w:sz w:val="30"/>
          <w:szCs w:val="30"/>
        </w:rPr>
      </w:pPr>
      <w:r w:rsidRPr="00874281">
        <w:rPr>
          <w:color w:val="000000"/>
          <w:sz w:val="30"/>
          <w:szCs w:val="30"/>
        </w:rPr>
        <w:t>5. Корзинки с желтыми или оранжевыми трубчатыми и язычковыми цветками или венчиковидными листочками обвертки …</w:t>
      </w:r>
      <w:r w:rsidR="006E0353">
        <w:rPr>
          <w:color w:val="000000"/>
          <w:sz w:val="30"/>
          <w:szCs w:val="30"/>
        </w:rPr>
        <w:t>…</w:t>
      </w:r>
      <w:r w:rsidRPr="00874281">
        <w:rPr>
          <w:color w:val="000000"/>
          <w:sz w:val="30"/>
          <w:szCs w:val="30"/>
        </w:rPr>
        <w:t>…..……....……6</w:t>
      </w:r>
    </w:p>
    <w:p w14:paraId="430A3294" w14:textId="6656100F" w:rsidR="001E77E0" w:rsidRPr="00874281" w:rsidRDefault="001E77E0" w:rsidP="001E77E0">
      <w:pPr>
        <w:tabs>
          <w:tab w:val="left" w:pos="6096"/>
        </w:tabs>
        <w:rPr>
          <w:color w:val="000000"/>
          <w:sz w:val="30"/>
          <w:szCs w:val="30"/>
        </w:rPr>
      </w:pPr>
      <w:r w:rsidRPr="00874281">
        <w:rPr>
          <w:color w:val="000000"/>
          <w:sz w:val="30"/>
          <w:szCs w:val="30"/>
        </w:rPr>
        <w:t xml:space="preserve">+ Корзинки с белыми или розовыми трубчатыми и язычковыми или с желтыми трубчатыми и белыми язычковыми цветками </w:t>
      </w:r>
      <w:r w:rsidR="006E0353">
        <w:rPr>
          <w:color w:val="000000"/>
          <w:sz w:val="30"/>
          <w:szCs w:val="30"/>
        </w:rPr>
        <w:t>...</w:t>
      </w:r>
      <w:r w:rsidRPr="00874281">
        <w:rPr>
          <w:color w:val="000000"/>
          <w:sz w:val="30"/>
          <w:szCs w:val="30"/>
        </w:rPr>
        <w:t>…………...…..8</w:t>
      </w:r>
    </w:p>
    <w:p w14:paraId="79433101" w14:textId="67E81EF4" w:rsidR="001E77E0" w:rsidRPr="00874281" w:rsidRDefault="001E77E0" w:rsidP="001E77E0">
      <w:pPr>
        <w:tabs>
          <w:tab w:val="left" w:pos="5940"/>
        </w:tabs>
        <w:ind w:right="4"/>
        <w:rPr>
          <w:color w:val="000000"/>
          <w:sz w:val="30"/>
          <w:szCs w:val="30"/>
        </w:rPr>
      </w:pPr>
      <w:r w:rsidRPr="00874281">
        <w:rPr>
          <w:color w:val="000000"/>
          <w:sz w:val="30"/>
          <w:szCs w:val="30"/>
        </w:rPr>
        <w:t xml:space="preserve">6. Корзинки шаровидные, душистые, одиночные или по несколько вместе, с трубчатыми желто-оранжевыми цветками с хохолком. Листочки обвертки венчиковидные, лимонно-желтые, сухие. Цветоножки от </w:t>
      </w:r>
      <w:proofErr w:type="spellStart"/>
      <w:r w:rsidRPr="00874281">
        <w:rPr>
          <w:color w:val="000000"/>
          <w:sz w:val="30"/>
          <w:szCs w:val="30"/>
        </w:rPr>
        <w:t>опушения</w:t>
      </w:r>
      <w:proofErr w:type="spellEnd"/>
      <w:r w:rsidRPr="00874281">
        <w:rPr>
          <w:color w:val="000000"/>
          <w:sz w:val="30"/>
          <w:szCs w:val="30"/>
        </w:rPr>
        <w:t xml:space="preserve"> беловойлочные ………</w:t>
      </w:r>
      <w:r w:rsidR="006E0353">
        <w:rPr>
          <w:color w:val="000000"/>
          <w:sz w:val="30"/>
          <w:szCs w:val="30"/>
        </w:rPr>
        <w:t>.</w:t>
      </w:r>
      <w:r w:rsidRPr="00874281">
        <w:rPr>
          <w:b/>
          <w:color w:val="000000"/>
          <w:sz w:val="30"/>
          <w:szCs w:val="30"/>
        </w:rPr>
        <w:t xml:space="preserve"> </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Helichrysi</w:t>
      </w:r>
      <w:proofErr w:type="spellEnd"/>
      <w:r w:rsidRPr="00874281">
        <w:rPr>
          <w:b/>
          <w:color w:val="000000"/>
          <w:sz w:val="30"/>
          <w:szCs w:val="30"/>
        </w:rPr>
        <w:t xml:space="preserve"> </w:t>
      </w:r>
      <w:r w:rsidRPr="00874281">
        <w:rPr>
          <w:color w:val="000000"/>
          <w:sz w:val="30"/>
          <w:szCs w:val="30"/>
        </w:rPr>
        <w:t>(Цветки бессмертника)</w:t>
      </w:r>
    </w:p>
    <w:p w14:paraId="21BBDA04" w14:textId="3021B778" w:rsidR="001E77E0" w:rsidRPr="00874281" w:rsidRDefault="001E77E0" w:rsidP="001E77E0">
      <w:pPr>
        <w:tabs>
          <w:tab w:val="left" w:pos="5940"/>
        </w:tabs>
        <w:rPr>
          <w:color w:val="000000"/>
          <w:sz w:val="30"/>
          <w:szCs w:val="30"/>
        </w:rPr>
      </w:pPr>
      <w:r w:rsidRPr="00874281">
        <w:rPr>
          <w:color w:val="000000"/>
          <w:sz w:val="30"/>
          <w:szCs w:val="30"/>
        </w:rPr>
        <w:t>+ Корзинки с желто-оранжевыми трубчатыми и язычковыми цветка</w:t>
      </w:r>
      <w:r w:rsidR="006E0353">
        <w:rPr>
          <w:color w:val="000000"/>
          <w:sz w:val="30"/>
          <w:szCs w:val="30"/>
        </w:rPr>
        <w:t>……………………………………………………………………</w:t>
      </w:r>
      <w:proofErr w:type="gramStart"/>
      <w:r w:rsidR="006E0353">
        <w:rPr>
          <w:color w:val="000000"/>
          <w:sz w:val="30"/>
          <w:szCs w:val="30"/>
        </w:rPr>
        <w:t>……</w:t>
      </w:r>
      <w:r w:rsidRPr="00874281">
        <w:rPr>
          <w:color w:val="000000"/>
          <w:sz w:val="30"/>
          <w:szCs w:val="30"/>
        </w:rPr>
        <w:t>.</w:t>
      </w:r>
      <w:proofErr w:type="gramEnd"/>
      <w:r w:rsidRPr="00874281">
        <w:rPr>
          <w:color w:val="000000"/>
          <w:sz w:val="30"/>
          <w:szCs w:val="30"/>
        </w:rPr>
        <w:t>7</w:t>
      </w:r>
    </w:p>
    <w:p w14:paraId="3EA79F99" w14:textId="5B0A29CD" w:rsidR="001E77E0" w:rsidRPr="00874281" w:rsidRDefault="001E77E0" w:rsidP="001E77E0">
      <w:pPr>
        <w:tabs>
          <w:tab w:val="left" w:pos="5940"/>
        </w:tabs>
        <w:rPr>
          <w:color w:val="000000"/>
          <w:sz w:val="30"/>
          <w:szCs w:val="30"/>
        </w:rPr>
      </w:pPr>
      <w:r w:rsidRPr="00874281">
        <w:rPr>
          <w:color w:val="000000"/>
          <w:sz w:val="30"/>
          <w:szCs w:val="30"/>
        </w:rPr>
        <w:t>7. Язычковые цветки в 2–3 ряда, цветоложе плоское, голое, трубчатые цветки без щетинок, все цветки оранжевого цвета, обвертка из одного ряда листочков………….….</w:t>
      </w:r>
      <w:r w:rsidRPr="00874281">
        <w:rPr>
          <w:b/>
          <w:color w:val="000000"/>
          <w:sz w:val="30"/>
          <w:szCs w:val="30"/>
        </w:rPr>
        <w:t xml:space="preserve"> </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Calendulae</w:t>
      </w:r>
      <w:proofErr w:type="spellEnd"/>
      <w:r w:rsidRPr="00874281">
        <w:rPr>
          <w:color w:val="000000"/>
          <w:sz w:val="30"/>
          <w:szCs w:val="30"/>
        </w:rPr>
        <w:t xml:space="preserve"> (Цветки календулы)</w:t>
      </w:r>
    </w:p>
    <w:p w14:paraId="3FA289BF" w14:textId="4D2A507A" w:rsidR="001E77E0" w:rsidRPr="00874281" w:rsidRDefault="001E77E0" w:rsidP="001E77E0">
      <w:pPr>
        <w:rPr>
          <w:color w:val="000000"/>
          <w:sz w:val="30"/>
          <w:szCs w:val="30"/>
        </w:rPr>
      </w:pPr>
      <w:r w:rsidRPr="00874281">
        <w:rPr>
          <w:color w:val="000000"/>
          <w:sz w:val="30"/>
          <w:szCs w:val="30"/>
        </w:rPr>
        <w:t>+ Язычковые цветки в один ряд с 7–9 жилками, цветоложе слегка выпуклое, щетинистое, трубчатые цветки с волосками, часть корзинок распавшаяся, обертка двухрядная…….….</w:t>
      </w:r>
      <w:r w:rsidRPr="00874281">
        <w:rPr>
          <w:b/>
          <w:color w:val="000000"/>
          <w:sz w:val="30"/>
          <w:szCs w:val="30"/>
        </w:rPr>
        <w:t xml:space="preserve"> </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Arnicae</w:t>
      </w:r>
      <w:proofErr w:type="spellEnd"/>
      <w:r w:rsidRPr="00874281">
        <w:rPr>
          <w:b/>
          <w:color w:val="000000"/>
          <w:sz w:val="30"/>
          <w:szCs w:val="30"/>
        </w:rPr>
        <w:t xml:space="preserve"> </w:t>
      </w:r>
      <w:r w:rsidRPr="00874281">
        <w:rPr>
          <w:color w:val="000000"/>
          <w:sz w:val="30"/>
          <w:szCs w:val="30"/>
        </w:rPr>
        <w:t>(Цветки арники)</w:t>
      </w:r>
    </w:p>
    <w:p w14:paraId="598B4412" w14:textId="6B5E306F" w:rsidR="001E77E0" w:rsidRPr="00874281" w:rsidRDefault="001E77E0" w:rsidP="001E77E0">
      <w:pPr>
        <w:tabs>
          <w:tab w:val="left" w:pos="5940"/>
        </w:tabs>
        <w:rPr>
          <w:color w:val="000000"/>
          <w:sz w:val="30"/>
          <w:szCs w:val="30"/>
        </w:rPr>
      </w:pPr>
      <w:r w:rsidRPr="00874281">
        <w:rPr>
          <w:color w:val="000000"/>
          <w:sz w:val="30"/>
          <w:szCs w:val="30"/>
        </w:rPr>
        <w:t>8. (5) Корзинки овальные, длиной 3–4 мм, с белыми или розовыми трубчатыми 4–5–язычковыми цветками, душистые, собраны в щитовидное соцветие……………..………….</w:t>
      </w:r>
      <w:r w:rsidRPr="00874281">
        <w:rPr>
          <w:b/>
          <w:color w:val="000000"/>
          <w:sz w:val="30"/>
          <w:szCs w:val="30"/>
        </w:rPr>
        <w:t xml:space="preserve"> </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Millefolii</w:t>
      </w:r>
      <w:proofErr w:type="spellEnd"/>
      <w:r w:rsidRPr="00874281">
        <w:rPr>
          <w:color w:val="000000"/>
          <w:sz w:val="30"/>
          <w:szCs w:val="30"/>
        </w:rPr>
        <w:t xml:space="preserve"> (Цветки тысячелистника)</w:t>
      </w:r>
    </w:p>
    <w:p w14:paraId="4EBF3EA7" w14:textId="5E81B5E4" w:rsidR="001E77E0" w:rsidRPr="00874281" w:rsidRDefault="001E77E0" w:rsidP="001E77E0">
      <w:pPr>
        <w:rPr>
          <w:color w:val="000000"/>
          <w:sz w:val="30"/>
          <w:szCs w:val="30"/>
        </w:rPr>
      </w:pPr>
      <w:r w:rsidRPr="00874281">
        <w:rPr>
          <w:color w:val="000000"/>
          <w:sz w:val="30"/>
          <w:szCs w:val="30"/>
        </w:rPr>
        <w:lastRenderedPageBreak/>
        <w:t>+ Корзинки с белыми язычковыми и желтыми трубчатыми цветками, душистые, цветоложе диаметром 4–8 мм, коническое, внутри полое, сверху ямчатое …………..………..</w:t>
      </w:r>
      <w:r w:rsidRPr="00874281">
        <w:rPr>
          <w:b/>
          <w:color w:val="000000"/>
          <w:sz w:val="30"/>
          <w:szCs w:val="30"/>
        </w:rPr>
        <w:t xml:space="preserve"> </w:t>
      </w:r>
      <w:r w:rsidRPr="00874281">
        <w:rPr>
          <w:color w:val="000000"/>
          <w:sz w:val="30"/>
          <w:szCs w:val="30"/>
          <w:lang w:val="en-US"/>
        </w:rPr>
        <w:t>Flores</w:t>
      </w:r>
      <w:r w:rsidRPr="00874281">
        <w:rPr>
          <w:color w:val="000000"/>
          <w:sz w:val="30"/>
          <w:szCs w:val="30"/>
        </w:rPr>
        <w:t xml:space="preserve"> </w:t>
      </w:r>
      <w:proofErr w:type="spellStart"/>
      <w:r w:rsidRPr="00874281">
        <w:rPr>
          <w:color w:val="000000"/>
          <w:sz w:val="30"/>
          <w:szCs w:val="30"/>
          <w:lang w:val="en-US"/>
        </w:rPr>
        <w:t>Chamomillae</w:t>
      </w:r>
      <w:proofErr w:type="spellEnd"/>
      <w:r w:rsidRPr="00874281">
        <w:rPr>
          <w:b/>
          <w:color w:val="000000"/>
          <w:sz w:val="30"/>
          <w:szCs w:val="30"/>
        </w:rPr>
        <w:t xml:space="preserve"> </w:t>
      </w:r>
      <w:r w:rsidRPr="00874281">
        <w:rPr>
          <w:color w:val="000000"/>
          <w:sz w:val="30"/>
          <w:szCs w:val="30"/>
        </w:rPr>
        <w:t>(Цветки ромашки)</w:t>
      </w:r>
    </w:p>
    <w:p w14:paraId="19D37DE3" w14:textId="77777777" w:rsidR="001E77E0" w:rsidRPr="00874281" w:rsidRDefault="001E77E0" w:rsidP="001E77E0">
      <w:pPr>
        <w:tabs>
          <w:tab w:val="left" w:pos="5940"/>
        </w:tabs>
        <w:rPr>
          <w:b/>
          <w:color w:val="000000"/>
          <w:sz w:val="30"/>
          <w:szCs w:val="30"/>
        </w:rPr>
      </w:pPr>
    </w:p>
    <w:p w14:paraId="6191328C" w14:textId="77777777" w:rsidR="001E77E0" w:rsidRPr="00874281" w:rsidRDefault="001E77E0" w:rsidP="001E77E0">
      <w:pPr>
        <w:tabs>
          <w:tab w:val="left" w:pos="5940"/>
        </w:tabs>
        <w:jc w:val="center"/>
        <w:rPr>
          <w:sz w:val="30"/>
          <w:szCs w:val="30"/>
          <w:u w:val="single"/>
        </w:rPr>
      </w:pPr>
      <w:r w:rsidRPr="00874281">
        <w:rPr>
          <w:sz w:val="30"/>
          <w:szCs w:val="30"/>
          <w:u w:val="single"/>
        </w:rPr>
        <w:t>Таблица определения сухих плодов</w:t>
      </w:r>
    </w:p>
    <w:p w14:paraId="1A4D10D5" w14:textId="77777777" w:rsidR="001E77E0" w:rsidRPr="00874281" w:rsidRDefault="001E77E0" w:rsidP="001E77E0">
      <w:pPr>
        <w:tabs>
          <w:tab w:val="left" w:pos="0"/>
        </w:tabs>
        <w:rPr>
          <w:color w:val="000000"/>
          <w:sz w:val="30"/>
          <w:szCs w:val="30"/>
        </w:rPr>
      </w:pPr>
      <w:r w:rsidRPr="00874281">
        <w:rPr>
          <w:sz w:val="30"/>
          <w:szCs w:val="30"/>
        </w:rPr>
        <w:t xml:space="preserve">1. Семена шаровидные, до </w:t>
      </w:r>
      <w:smartTag w:uri="urn:schemas-microsoft-com:office:smarttags" w:element="metricconverter">
        <w:smartTagPr>
          <w:attr w:name="ProductID" w:val="5 мм"/>
        </w:smartTagPr>
        <w:r w:rsidRPr="00874281">
          <w:rPr>
            <w:sz w:val="30"/>
            <w:szCs w:val="30"/>
          </w:rPr>
          <w:t>5 мм</w:t>
        </w:r>
      </w:smartTag>
      <w:r w:rsidRPr="00874281">
        <w:rPr>
          <w:sz w:val="30"/>
          <w:szCs w:val="30"/>
        </w:rPr>
        <w:t xml:space="preserve"> в диаметре, </w:t>
      </w:r>
      <w:proofErr w:type="spellStart"/>
      <w:r w:rsidRPr="00874281">
        <w:rPr>
          <w:sz w:val="30"/>
          <w:szCs w:val="30"/>
        </w:rPr>
        <w:t>нераспадающиеся</w:t>
      </w:r>
      <w:proofErr w:type="spellEnd"/>
      <w:r w:rsidRPr="00874281">
        <w:rPr>
          <w:sz w:val="30"/>
          <w:szCs w:val="30"/>
        </w:rPr>
        <w:t xml:space="preserve"> на </w:t>
      </w:r>
      <w:proofErr w:type="spellStart"/>
      <w:r w:rsidRPr="00874281">
        <w:rPr>
          <w:sz w:val="30"/>
          <w:szCs w:val="30"/>
        </w:rPr>
        <w:t>полуплодики</w:t>
      </w:r>
      <w:proofErr w:type="spellEnd"/>
      <w:r w:rsidRPr="00874281">
        <w:rPr>
          <w:sz w:val="30"/>
          <w:szCs w:val="30"/>
        </w:rPr>
        <w:t xml:space="preserve">, с малозаметными на поверхности 10 извилистыми и 12 прямыми ребрышками, на верхушке с надпестичным диском и двумя столбиками (под лупой), душистые. Эфирномасличных канальцев – 2, расположенных на внутренней стороне </w:t>
      </w:r>
      <w:proofErr w:type="spellStart"/>
      <w:r w:rsidRPr="00874281">
        <w:rPr>
          <w:sz w:val="30"/>
          <w:szCs w:val="30"/>
        </w:rPr>
        <w:t>полуплодико</w:t>
      </w:r>
      <w:proofErr w:type="spellEnd"/>
      <w:r w:rsidRPr="00874281">
        <w:rPr>
          <w:sz w:val="30"/>
          <w:szCs w:val="30"/>
        </w:rPr>
        <w:t>..</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Coriandri</w:t>
      </w:r>
      <w:proofErr w:type="spellEnd"/>
      <w:r w:rsidRPr="00874281">
        <w:rPr>
          <w:b/>
          <w:color w:val="000000"/>
          <w:sz w:val="30"/>
          <w:szCs w:val="30"/>
        </w:rPr>
        <w:t xml:space="preserve"> </w:t>
      </w:r>
      <w:r w:rsidRPr="00874281">
        <w:rPr>
          <w:color w:val="000000"/>
          <w:sz w:val="30"/>
          <w:szCs w:val="30"/>
        </w:rPr>
        <w:t>(Плоды кориандра)</w:t>
      </w:r>
    </w:p>
    <w:p w14:paraId="198B8B68" w14:textId="54CF1FF3" w:rsidR="001E77E0" w:rsidRPr="00874281" w:rsidRDefault="001E77E0" w:rsidP="001E77E0">
      <w:pPr>
        <w:tabs>
          <w:tab w:val="left" w:pos="0"/>
          <w:tab w:val="left" w:pos="5940"/>
        </w:tabs>
        <w:rPr>
          <w:sz w:val="30"/>
          <w:szCs w:val="30"/>
        </w:rPr>
      </w:pPr>
      <w:r w:rsidRPr="00874281">
        <w:rPr>
          <w:sz w:val="30"/>
          <w:szCs w:val="30"/>
        </w:rPr>
        <w:t>+ Плоды овальные, цилиндрической или другой формы ……...…….2</w:t>
      </w:r>
    </w:p>
    <w:p w14:paraId="196FC7F6" w14:textId="1480299E" w:rsidR="001E77E0" w:rsidRPr="00874281" w:rsidRDefault="001E77E0" w:rsidP="001E77E0">
      <w:pPr>
        <w:tabs>
          <w:tab w:val="left" w:pos="0"/>
          <w:tab w:val="left" w:pos="5940"/>
        </w:tabs>
        <w:rPr>
          <w:color w:val="000000"/>
          <w:sz w:val="30"/>
          <w:szCs w:val="30"/>
        </w:rPr>
      </w:pPr>
      <w:r w:rsidRPr="00874281">
        <w:rPr>
          <w:sz w:val="30"/>
          <w:szCs w:val="30"/>
        </w:rPr>
        <w:t>2. Семена грушевидной формы длиной 3–4 мм со слабовыраженными ребрышками, вверху имеются остатки от пестика, внизу – остатки от плодоножки, опушенные, душистые, сладковато-пряные. Эфирномасличных канальцев около 35 на выпуклой стороне...............................</w:t>
      </w:r>
      <w:r w:rsidR="006E0353">
        <w:rPr>
          <w:sz w:val="30"/>
          <w:szCs w:val="30"/>
        </w:rPr>
        <w:t>.</w:t>
      </w:r>
      <w:r w:rsidRPr="00874281">
        <w:rPr>
          <w:sz w:val="30"/>
          <w:szCs w:val="30"/>
        </w:rPr>
        <w:t>..................................</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Anisi</w:t>
      </w:r>
      <w:proofErr w:type="spellEnd"/>
      <w:r w:rsidRPr="00874281">
        <w:rPr>
          <w:b/>
          <w:color w:val="000000"/>
          <w:sz w:val="30"/>
          <w:szCs w:val="30"/>
        </w:rPr>
        <w:t xml:space="preserve"> </w:t>
      </w:r>
      <w:r w:rsidRPr="00874281">
        <w:rPr>
          <w:color w:val="000000"/>
          <w:sz w:val="30"/>
          <w:szCs w:val="30"/>
        </w:rPr>
        <w:t>(Плоды аниса)</w:t>
      </w:r>
    </w:p>
    <w:p w14:paraId="7056DE2A" w14:textId="3E48B57B" w:rsidR="001E77E0" w:rsidRPr="00874281" w:rsidRDefault="001E77E0" w:rsidP="001E77E0">
      <w:pPr>
        <w:tabs>
          <w:tab w:val="left" w:pos="0"/>
          <w:tab w:val="left" w:pos="5940"/>
        </w:tabs>
        <w:ind w:right="4"/>
        <w:rPr>
          <w:sz w:val="30"/>
          <w:szCs w:val="30"/>
        </w:rPr>
      </w:pPr>
      <w:r w:rsidRPr="00874281">
        <w:rPr>
          <w:sz w:val="30"/>
          <w:szCs w:val="30"/>
        </w:rPr>
        <w:t>+ Семена другой формы с четко выраженными светлыми продольными ребрышками, без примеси плодоножек ……….……………3</w:t>
      </w:r>
    </w:p>
    <w:p w14:paraId="4F95DB22" w14:textId="77777777" w:rsidR="001E77E0" w:rsidRPr="00874281" w:rsidRDefault="001E77E0" w:rsidP="001E77E0">
      <w:pPr>
        <w:tabs>
          <w:tab w:val="left" w:pos="0"/>
        </w:tabs>
        <w:rPr>
          <w:color w:val="000000"/>
          <w:sz w:val="30"/>
          <w:szCs w:val="30"/>
        </w:rPr>
      </w:pPr>
      <w:r w:rsidRPr="00874281">
        <w:rPr>
          <w:sz w:val="30"/>
          <w:szCs w:val="30"/>
        </w:rPr>
        <w:t xml:space="preserve">3. </w:t>
      </w:r>
      <w:proofErr w:type="spellStart"/>
      <w:r w:rsidRPr="00874281">
        <w:rPr>
          <w:sz w:val="30"/>
          <w:szCs w:val="30"/>
        </w:rPr>
        <w:t>Полуплодики</w:t>
      </w:r>
      <w:proofErr w:type="spellEnd"/>
      <w:r w:rsidRPr="00874281">
        <w:rPr>
          <w:sz w:val="30"/>
          <w:szCs w:val="30"/>
        </w:rPr>
        <w:t xml:space="preserve"> семян сплюснутые, яйцевидные, длиной 3–7 мм, душистые, пряно-жгучие. Эфирномасличных канальцев 6………………………………...</w:t>
      </w:r>
      <w:r w:rsidRPr="00874281">
        <w:rPr>
          <w:b/>
          <w:color w:val="000000"/>
          <w:sz w:val="30"/>
          <w:szCs w:val="30"/>
        </w:rPr>
        <w:t>.</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Anethi</w:t>
      </w:r>
      <w:proofErr w:type="spellEnd"/>
      <w:r w:rsidRPr="00874281">
        <w:rPr>
          <w:b/>
          <w:color w:val="000000"/>
          <w:sz w:val="30"/>
          <w:szCs w:val="30"/>
        </w:rPr>
        <w:t xml:space="preserve"> </w:t>
      </w:r>
      <w:r w:rsidRPr="00874281">
        <w:rPr>
          <w:color w:val="000000"/>
          <w:sz w:val="30"/>
          <w:szCs w:val="30"/>
        </w:rPr>
        <w:t>(Плоды укропа)</w:t>
      </w:r>
    </w:p>
    <w:p w14:paraId="43047427" w14:textId="77777777" w:rsidR="001E77E0" w:rsidRPr="00874281" w:rsidRDefault="001E77E0" w:rsidP="001E77E0">
      <w:pPr>
        <w:tabs>
          <w:tab w:val="left" w:pos="0"/>
          <w:tab w:val="left" w:pos="5940"/>
        </w:tabs>
        <w:rPr>
          <w:sz w:val="30"/>
          <w:szCs w:val="30"/>
        </w:rPr>
      </w:pPr>
      <w:r w:rsidRPr="00874281">
        <w:rPr>
          <w:sz w:val="30"/>
          <w:szCs w:val="30"/>
        </w:rPr>
        <w:t xml:space="preserve">+ </w:t>
      </w:r>
      <w:proofErr w:type="spellStart"/>
      <w:r w:rsidRPr="00874281">
        <w:rPr>
          <w:sz w:val="30"/>
          <w:szCs w:val="30"/>
        </w:rPr>
        <w:t>Полуплодики</w:t>
      </w:r>
      <w:proofErr w:type="spellEnd"/>
      <w:r w:rsidRPr="00874281">
        <w:rPr>
          <w:sz w:val="30"/>
          <w:szCs w:val="30"/>
        </w:rPr>
        <w:t xml:space="preserve"> семян цилиндрические или серповидно изогнутые ………</w:t>
      </w:r>
      <w:proofErr w:type="gramStart"/>
      <w:r w:rsidRPr="00874281">
        <w:rPr>
          <w:sz w:val="30"/>
          <w:szCs w:val="30"/>
        </w:rPr>
        <w:t>…….</w:t>
      </w:r>
      <w:proofErr w:type="gramEnd"/>
      <w:r w:rsidRPr="00874281">
        <w:rPr>
          <w:sz w:val="30"/>
          <w:szCs w:val="30"/>
        </w:rPr>
        <w:t>.…...4</w:t>
      </w:r>
    </w:p>
    <w:p w14:paraId="1CE8DCFA" w14:textId="2F71BFB7" w:rsidR="001E77E0" w:rsidRPr="00874281" w:rsidRDefault="001E77E0" w:rsidP="001E77E0">
      <w:pPr>
        <w:tabs>
          <w:tab w:val="left" w:pos="0"/>
        </w:tabs>
        <w:rPr>
          <w:color w:val="000000"/>
          <w:sz w:val="30"/>
          <w:szCs w:val="30"/>
        </w:rPr>
      </w:pPr>
      <w:r w:rsidRPr="00874281">
        <w:rPr>
          <w:sz w:val="30"/>
          <w:szCs w:val="30"/>
        </w:rPr>
        <w:t xml:space="preserve">4. </w:t>
      </w:r>
      <w:proofErr w:type="spellStart"/>
      <w:r w:rsidRPr="00874281">
        <w:rPr>
          <w:sz w:val="30"/>
          <w:szCs w:val="30"/>
        </w:rPr>
        <w:t>Полуплодики</w:t>
      </w:r>
      <w:proofErr w:type="spellEnd"/>
      <w:r w:rsidRPr="00874281">
        <w:rPr>
          <w:sz w:val="30"/>
          <w:szCs w:val="30"/>
        </w:rPr>
        <w:t xml:space="preserve"> семян цилиндрические, длиной около 8–10 мм. Ребрышки светлые, сильно выступающие. Запах сильный. Вкус сладковатый. Эфирномасличных канальцев 6 </w:t>
      </w:r>
      <w:r w:rsidR="006E0353">
        <w:rPr>
          <w:sz w:val="30"/>
          <w:szCs w:val="30"/>
        </w:rPr>
        <w:t>…..</w:t>
      </w:r>
      <w:r w:rsidRPr="00874281">
        <w:rPr>
          <w:sz w:val="30"/>
          <w:szCs w:val="30"/>
        </w:rPr>
        <w:t>....</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proofErr w:type="spellStart"/>
      <w:r w:rsidRPr="00874281">
        <w:rPr>
          <w:color w:val="000000"/>
          <w:sz w:val="30"/>
          <w:szCs w:val="30"/>
          <w:lang w:val="en-US"/>
        </w:rPr>
        <w:t>Foeniculi</w:t>
      </w:r>
      <w:proofErr w:type="spellEnd"/>
      <w:r w:rsidRPr="00874281">
        <w:rPr>
          <w:b/>
          <w:color w:val="000000"/>
          <w:sz w:val="30"/>
          <w:szCs w:val="30"/>
        </w:rPr>
        <w:t xml:space="preserve"> </w:t>
      </w:r>
      <w:r w:rsidRPr="00874281">
        <w:rPr>
          <w:color w:val="000000"/>
          <w:sz w:val="30"/>
          <w:szCs w:val="30"/>
        </w:rPr>
        <w:t>(Плоды фенхеля)</w:t>
      </w:r>
    </w:p>
    <w:p w14:paraId="2C72305F" w14:textId="45ECD45D" w:rsidR="001E77E0" w:rsidRPr="00874281" w:rsidRDefault="001E77E0" w:rsidP="001E77E0">
      <w:pPr>
        <w:tabs>
          <w:tab w:val="left" w:pos="0"/>
        </w:tabs>
        <w:rPr>
          <w:color w:val="000000"/>
          <w:sz w:val="30"/>
          <w:szCs w:val="30"/>
        </w:rPr>
      </w:pPr>
      <w:r w:rsidRPr="00874281">
        <w:rPr>
          <w:sz w:val="30"/>
          <w:szCs w:val="30"/>
        </w:rPr>
        <w:t xml:space="preserve">+ </w:t>
      </w:r>
      <w:proofErr w:type="spellStart"/>
      <w:r w:rsidRPr="00874281">
        <w:rPr>
          <w:sz w:val="30"/>
          <w:szCs w:val="30"/>
        </w:rPr>
        <w:t>Полуплодики</w:t>
      </w:r>
      <w:proofErr w:type="spellEnd"/>
      <w:r w:rsidRPr="00874281">
        <w:rPr>
          <w:sz w:val="30"/>
          <w:szCs w:val="30"/>
        </w:rPr>
        <w:t xml:space="preserve"> семян серповидно изогнутые, длиной около 3–5 мм. Ребрышки четко выступающие. Запах сильный. Вкус </w:t>
      </w:r>
      <w:proofErr w:type="gramStart"/>
      <w:r w:rsidRPr="00874281">
        <w:rPr>
          <w:sz w:val="30"/>
          <w:szCs w:val="30"/>
        </w:rPr>
        <w:t>остро-пряный</w:t>
      </w:r>
      <w:proofErr w:type="gramEnd"/>
      <w:r w:rsidRPr="00874281">
        <w:rPr>
          <w:sz w:val="30"/>
          <w:szCs w:val="30"/>
        </w:rPr>
        <w:t>. Эфирномасличных канальцев 6</w:t>
      </w:r>
      <w:r w:rsidR="006E0353">
        <w:rPr>
          <w:sz w:val="30"/>
          <w:szCs w:val="30"/>
        </w:rPr>
        <w:t>…….</w:t>
      </w:r>
      <w:r w:rsidRPr="00874281">
        <w:rPr>
          <w:sz w:val="30"/>
          <w:szCs w:val="30"/>
        </w:rPr>
        <w:t>..............</w:t>
      </w:r>
      <w:r w:rsidRPr="00874281">
        <w:rPr>
          <w:b/>
          <w:color w:val="000000"/>
          <w:sz w:val="30"/>
          <w:szCs w:val="30"/>
        </w:rPr>
        <w:t xml:space="preserve"> </w:t>
      </w:r>
      <w:r w:rsidRPr="00874281">
        <w:rPr>
          <w:color w:val="000000"/>
          <w:sz w:val="30"/>
          <w:szCs w:val="30"/>
          <w:lang w:val="en-US"/>
        </w:rPr>
        <w:t>Fructus</w:t>
      </w:r>
      <w:r w:rsidRPr="00874281">
        <w:rPr>
          <w:color w:val="000000"/>
          <w:sz w:val="30"/>
          <w:szCs w:val="30"/>
        </w:rPr>
        <w:t xml:space="preserve"> </w:t>
      </w:r>
      <w:r w:rsidRPr="00874281">
        <w:rPr>
          <w:color w:val="000000"/>
          <w:sz w:val="30"/>
          <w:szCs w:val="30"/>
          <w:lang w:val="en-US"/>
        </w:rPr>
        <w:t>Carvi</w:t>
      </w:r>
      <w:r w:rsidRPr="00874281">
        <w:rPr>
          <w:color w:val="000000"/>
          <w:sz w:val="30"/>
          <w:szCs w:val="30"/>
        </w:rPr>
        <w:t xml:space="preserve"> (Плоды тмина)</w:t>
      </w:r>
    </w:p>
    <w:p w14:paraId="33B68647" w14:textId="77777777" w:rsidR="001E77E0" w:rsidRPr="00874281" w:rsidRDefault="001E77E0" w:rsidP="001E77E0">
      <w:pPr>
        <w:tabs>
          <w:tab w:val="left" w:pos="0"/>
          <w:tab w:val="left" w:pos="5940"/>
        </w:tabs>
        <w:rPr>
          <w:sz w:val="30"/>
          <w:szCs w:val="30"/>
        </w:rPr>
      </w:pPr>
    </w:p>
    <w:p w14:paraId="7C4A1C7E" w14:textId="77777777" w:rsidR="001E77E0" w:rsidRPr="00874281" w:rsidRDefault="001E77E0" w:rsidP="001E77E0">
      <w:pPr>
        <w:tabs>
          <w:tab w:val="left" w:pos="5940"/>
        </w:tabs>
        <w:jc w:val="center"/>
        <w:rPr>
          <w:sz w:val="30"/>
          <w:szCs w:val="30"/>
          <w:u w:val="single"/>
        </w:rPr>
      </w:pPr>
      <w:r w:rsidRPr="00874281">
        <w:rPr>
          <w:sz w:val="30"/>
          <w:szCs w:val="30"/>
          <w:u w:val="single"/>
        </w:rPr>
        <w:t>Таблица определения листьев</w:t>
      </w:r>
    </w:p>
    <w:p w14:paraId="423411A6" w14:textId="2D77F506" w:rsidR="001E77E0" w:rsidRPr="00874281" w:rsidRDefault="001E77E0" w:rsidP="001E77E0">
      <w:pPr>
        <w:tabs>
          <w:tab w:val="left" w:pos="5940"/>
        </w:tabs>
        <w:rPr>
          <w:sz w:val="30"/>
          <w:szCs w:val="30"/>
        </w:rPr>
      </w:pPr>
      <w:r w:rsidRPr="00874281">
        <w:rPr>
          <w:sz w:val="30"/>
          <w:szCs w:val="30"/>
        </w:rPr>
        <w:t>1. Листья простые, кожистые, плотные………</w:t>
      </w:r>
      <w:r w:rsidR="006E0353">
        <w:rPr>
          <w:sz w:val="30"/>
          <w:szCs w:val="30"/>
        </w:rPr>
        <w:t>……….</w:t>
      </w:r>
      <w:r w:rsidRPr="00874281">
        <w:rPr>
          <w:sz w:val="30"/>
          <w:szCs w:val="30"/>
        </w:rPr>
        <w:t>..……….…….2</w:t>
      </w:r>
    </w:p>
    <w:p w14:paraId="6295DB27" w14:textId="63EBE5BD" w:rsidR="001E77E0" w:rsidRPr="00874281" w:rsidRDefault="001E77E0" w:rsidP="001E77E0">
      <w:pPr>
        <w:tabs>
          <w:tab w:val="left" w:pos="5940"/>
        </w:tabs>
        <w:rPr>
          <w:sz w:val="30"/>
          <w:szCs w:val="30"/>
        </w:rPr>
      </w:pPr>
      <w:r w:rsidRPr="00874281">
        <w:rPr>
          <w:sz w:val="30"/>
          <w:szCs w:val="30"/>
        </w:rPr>
        <w:t>+ Листья простые или из 3 долей, тонкие, мягкие………………</w:t>
      </w:r>
      <w:r w:rsidR="006E0353">
        <w:rPr>
          <w:sz w:val="30"/>
          <w:szCs w:val="30"/>
        </w:rPr>
        <w:t>…</w:t>
      </w:r>
      <w:r w:rsidRPr="00874281">
        <w:rPr>
          <w:sz w:val="30"/>
          <w:szCs w:val="30"/>
        </w:rPr>
        <w:t>…4</w:t>
      </w:r>
    </w:p>
    <w:p w14:paraId="2A055CCF" w14:textId="5AE4051E" w:rsidR="001E77E0" w:rsidRPr="00874281" w:rsidRDefault="001E77E0" w:rsidP="001E77E0">
      <w:pPr>
        <w:rPr>
          <w:color w:val="000000"/>
          <w:sz w:val="30"/>
          <w:szCs w:val="30"/>
        </w:rPr>
      </w:pPr>
      <w:r w:rsidRPr="00874281">
        <w:rPr>
          <w:sz w:val="30"/>
          <w:szCs w:val="30"/>
        </w:rPr>
        <w:t xml:space="preserve">2. Листья серповидно изогнутые, ланцетовидные, длиной около </w:t>
      </w:r>
      <w:smartTag w:uri="urn:schemas-microsoft-com:office:smarttags" w:element="metricconverter">
        <w:smartTagPr>
          <w:attr w:name="ProductID" w:val="15 см"/>
        </w:smartTagPr>
        <w:r w:rsidRPr="00874281">
          <w:rPr>
            <w:sz w:val="30"/>
            <w:szCs w:val="30"/>
          </w:rPr>
          <w:t>15 см</w:t>
        </w:r>
      </w:smartTag>
      <w:r w:rsidRPr="00874281">
        <w:rPr>
          <w:sz w:val="30"/>
          <w:szCs w:val="30"/>
        </w:rPr>
        <w:t>, серо-зеленые, душистые, с темными точечными вместилищами по всей поверхности (под лупой)………..</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r w:rsidRPr="00874281">
        <w:rPr>
          <w:color w:val="000000"/>
          <w:sz w:val="30"/>
          <w:szCs w:val="30"/>
          <w:lang w:val="en-US"/>
        </w:rPr>
        <w:t>Eucalypti</w:t>
      </w:r>
      <w:r w:rsidRPr="00874281">
        <w:rPr>
          <w:b/>
          <w:color w:val="000000"/>
          <w:sz w:val="30"/>
          <w:szCs w:val="30"/>
        </w:rPr>
        <w:t xml:space="preserve"> </w:t>
      </w:r>
      <w:r w:rsidRPr="00874281">
        <w:rPr>
          <w:color w:val="000000"/>
          <w:sz w:val="30"/>
          <w:szCs w:val="30"/>
        </w:rPr>
        <w:t>(Листья эвкалипта)</w:t>
      </w:r>
    </w:p>
    <w:p w14:paraId="2AC62B6C" w14:textId="6BD36155" w:rsidR="001E77E0" w:rsidRPr="00874281" w:rsidRDefault="001E77E0" w:rsidP="001E77E0">
      <w:pPr>
        <w:tabs>
          <w:tab w:val="left" w:pos="5940"/>
        </w:tabs>
        <w:rPr>
          <w:sz w:val="30"/>
          <w:szCs w:val="30"/>
        </w:rPr>
      </w:pPr>
      <w:r w:rsidRPr="00874281">
        <w:rPr>
          <w:sz w:val="30"/>
          <w:szCs w:val="30"/>
        </w:rPr>
        <w:t>+ Листья мелкие, округлые, длиной около 1–2 см, короткочерешковые, цельнокрайние. Жилкование сетчатое. Края листа завернуты вниз. Вкус горько-вяжущий……………………..……………...3</w:t>
      </w:r>
    </w:p>
    <w:p w14:paraId="0F7C86E2" w14:textId="77777777" w:rsidR="001E77E0" w:rsidRPr="00874281" w:rsidRDefault="001E77E0" w:rsidP="001E77E0">
      <w:pPr>
        <w:rPr>
          <w:color w:val="000000"/>
          <w:sz w:val="30"/>
          <w:szCs w:val="30"/>
        </w:rPr>
      </w:pPr>
      <w:r w:rsidRPr="00874281">
        <w:rPr>
          <w:sz w:val="30"/>
          <w:szCs w:val="30"/>
        </w:rPr>
        <w:lastRenderedPageBreak/>
        <w:t xml:space="preserve">3. Листья обратнояйцевидные, длиной до </w:t>
      </w:r>
      <w:smartTag w:uri="urn:schemas-microsoft-com:office:smarttags" w:element="metricconverter">
        <w:smartTagPr>
          <w:attr w:name="ProductID" w:val="2 см"/>
        </w:smartTagPr>
        <w:r w:rsidRPr="00874281">
          <w:rPr>
            <w:sz w:val="30"/>
            <w:szCs w:val="30"/>
          </w:rPr>
          <w:t>2 см</w:t>
        </w:r>
      </w:smartTag>
      <w:r w:rsidRPr="00874281">
        <w:rPr>
          <w:sz w:val="30"/>
          <w:szCs w:val="30"/>
        </w:rPr>
        <w:t>. Жилкование сверху пластинки вдавленное, мелкоячеистое (под лупой) ……………….….</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Uvae</w:t>
      </w:r>
      <w:proofErr w:type="spellEnd"/>
      <w:r w:rsidRPr="00874281">
        <w:rPr>
          <w:color w:val="000000"/>
          <w:sz w:val="30"/>
          <w:szCs w:val="30"/>
        </w:rPr>
        <w:t>-</w:t>
      </w:r>
      <w:proofErr w:type="spellStart"/>
      <w:r w:rsidRPr="00874281">
        <w:rPr>
          <w:color w:val="000000"/>
          <w:sz w:val="30"/>
          <w:szCs w:val="30"/>
          <w:lang w:val="en-US"/>
        </w:rPr>
        <w:t>ursi</w:t>
      </w:r>
      <w:proofErr w:type="spellEnd"/>
      <w:r w:rsidRPr="00874281">
        <w:rPr>
          <w:b/>
          <w:color w:val="000000"/>
          <w:sz w:val="30"/>
          <w:szCs w:val="30"/>
        </w:rPr>
        <w:t xml:space="preserve"> </w:t>
      </w:r>
      <w:r w:rsidRPr="00874281">
        <w:rPr>
          <w:color w:val="000000"/>
          <w:sz w:val="30"/>
          <w:szCs w:val="30"/>
        </w:rPr>
        <w:t>(Листья толокнянки)</w:t>
      </w:r>
    </w:p>
    <w:p w14:paraId="374F4BDE" w14:textId="77777777" w:rsidR="001E77E0" w:rsidRPr="00874281" w:rsidRDefault="001E77E0" w:rsidP="001E77E0">
      <w:pPr>
        <w:rPr>
          <w:color w:val="000000"/>
          <w:sz w:val="30"/>
          <w:szCs w:val="30"/>
        </w:rPr>
      </w:pPr>
      <w:r w:rsidRPr="00874281">
        <w:rPr>
          <w:sz w:val="30"/>
          <w:szCs w:val="30"/>
        </w:rPr>
        <w:t xml:space="preserve">+ </w:t>
      </w:r>
      <w:r w:rsidRPr="00874281">
        <w:rPr>
          <w:spacing w:val="-2"/>
          <w:sz w:val="30"/>
          <w:szCs w:val="30"/>
        </w:rPr>
        <w:t xml:space="preserve">Листья эллиптические, длиной до </w:t>
      </w:r>
      <w:smartTag w:uri="urn:schemas-microsoft-com:office:smarttags" w:element="metricconverter">
        <w:smartTagPr>
          <w:attr w:name="ProductID" w:val="3 см"/>
        </w:smartTagPr>
        <w:r w:rsidRPr="00874281">
          <w:rPr>
            <w:spacing w:val="-2"/>
            <w:sz w:val="30"/>
            <w:szCs w:val="30"/>
          </w:rPr>
          <w:t>3 см</w:t>
        </w:r>
      </w:smartTag>
      <w:r w:rsidRPr="00874281">
        <w:rPr>
          <w:spacing w:val="-2"/>
          <w:sz w:val="30"/>
          <w:szCs w:val="30"/>
        </w:rPr>
        <w:t>. Жилкование перистое, снизу пластинки заметны черные точки (под лупой)</w:t>
      </w:r>
      <w:r w:rsidRPr="00874281">
        <w:rPr>
          <w:b/>
          <w:color w:val="000000"/>
          <w:sz w:val="30"/>
          <w:szCs w:val="30"/>
        </w:rPr>
        <w:t xml:space="preserve"> </w:t>
      </w:r>
      <w:r w:rsidRPr="00874281">
        <w:rPr>
          <w:color w:val="000000"/>
          <w:sz w:val="30"/>
          <w:szCs w:val="30"/>
        </w:rPr>
        <w:t>…………………...…</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r w:rsidRPr="00874281">
        <w:rPr>
          <w:color w:val="000000"/>
          <w:sz w:val="30"/>
          <w:szCs w:val="30"/>
          <w:lang w:val="en-US"/>
        </w:rPr>
        <w:t>Vitis</w:t>
      </w:r>
      <w:r w:rsidRPr="00874281">
        <w:rPr>
          <w:color w:val="000000"/>
          <w:sz w:val="30"/>
          <w:szCs w:val="30"/>
        </w:rPr>
        <w:t>-</w:t>
      </w:r>
      <w:proofErr w:type="spellStart"/>
      <w:r w:rsidRPr="00874281">
        <w:rPr>
          <w:color w:val="000000"/>
          <w:sz w:val="30"/>
          <w:szCs w:val="30"/>
          <w:lang w:val="en-US"/>
        </w:rPr>
        <w:t>idaea</w:t>
      </w:r>
      <w:proofErr w:type="spellEnd"/>
      <w:r w:rsidRPr="00874281">
        <w:rPr>
          <w:color w:val="000000"/>
          <w:sz w:val="30"/>
          <w:szCs w:val="30"/>
        </w:rPr>
        <w:t>е</w:t>
      </w:r>
      <w:r w:rsidRPr="00874281">
        <w:rPr>
          <w:b/>
          <w:color w:val="000000"/>
          <w:sz w:val="30"/>
          <w:szCs w:val="30"/>
        </w:rPr>
        <w:t xml:space="preserve"> </w:t>
      </w:r>
      <w:r w:rsidRPr="00874281">
        <w:rPr>
          <w:color w:val="000000"/>
          <w:sz w:val="30"/>
          <w:szCs w:val="30"/>
        </w:rPr>
        <w:t>(Листья брусники)</w:t>
      </w:r>
    </w:p>
    <w:p w14:paraId="781E4D3A" w14:textId="77777777" w:rsidR="001E77E0" w:rsidRPr="00874281" w:rsidRDefault="001E77E0" w:rsidP="001E77E0">
      <w:pPr>
        <w:tabs>
          <w:tab w:val="left" w:pos="5940"/>
        </w:tabs>
        <w:rPr>
          <w:sz w:val="30"/>
          <w:szCs w:val="30"/>
        </w:rPr>
      </w:pPr>
      <w:r w:rsidRPr="00874281">
        <w:rPr>
          <w:sz w:val="30"/>
          <w:szCs w:val="30"/>
        </w:rPr>
        <w:t>4. (1) Листья с нижней стороны густоопушенные или беловойлочные ……………..…5</w:t>
      </w:r>
    </w:p>
    <w:p w14:paraId="3D859225" w14:textId="66B0AD01" w:rsidR="001E77E0" w:rsidRPr="00874281" w:rsidRDefault="001E77E0" w:rsidP="001E77E0">
      <w:pPr>
        <w:tabs>
          <w:tab w:val="left" w:pos="5940"/>
        </w:tabs>
        <w:rPr>
          <w:sz w:val="30"/>
          <w:szCs w:val="30"/>
        </w:rPr>
      </w:pPr>
      <w:r w:rsidRPr="00874281">
        <w:rPr>
          <w:sz w:val="30"/>
          <w:szCs w:val="30"/>
        </w:rPr>
        <w:t xml:space="preserve">+ </w:t>
      </w:r>
      <w:proofErr w:type="spellStart"/>
      <w:r w:rsidRPr="00874281">
        <w:rPr>
          <w:sz w:val="30"/>
          <w:szCs w:val="30"/>
        </w:rPr>
        <w:t>Опушение</w:t>
      </w:r>
      <w:proofErr w:type="spellEnd"/>
      <w:r w:rsidRPr="00874281">
        <w:rPr>
          <w:sz w:val="30"/>
          <w:szCs w:val="30"/>
        </w:rPr>
        <w:t xml:space="preserve"> листьев отсутствует, выражено слабо или листья опушены равномерно с двух сторон ………</w:t>
      </w:r>
      <w:r w:rsidR="00ED7ECE">
        <w:rPr>
          <w:sz w:val="30"/>
          <w:szCs w:val="30"/>
        </w:rPr>
        <w:t>..</w:t>
      </w:r>
      <w:r w:rsidRPr="00874281">
        <w:rPr>
          <w:sz w:val="30"/>
          <w:szCs w:val="30"/>
        </w:rPr>
        <w:t>………………….…………6</w:t>
      </w:r>
    </w:p>
    <w:p w14:paraId="48447AD2" w14:textId="6F2FC05C" w:rsidR="001E77E0" w:rsidRPr="00874281" w:rsidRDefault="001E77E0" w:rsidP="001E77E0">
      <w:pPr>
        <w:rPr>
          <w:color w:val="000000"/>
          <w:sz w:val="30"/>
          <w:szCs w:val="30"/>
        </w:rPr>
      </w:pPr>
      <w:r w:rsidRPr="00874281">
        <w:rPr>
          <w:sz w:val="30"/>
          <w:szCs w:val="30"/>
        </w:rPr>
        <w:t xml:space="preserve">5. </w:t>
      </w:r>
      <w:r w:rsidRPr="00874281">
        <w:rPr>
          <w:spacing w:val="-2"/>
          <w:sz w:val="30"/>
          <w:szCs w:val="30"/>
        </w:rPr>
        <w:t xml:space="preserve">Листья широкояйцевидной формы, край неравномерно-мелкозубчатый, листовые пластинки с нижней стороны без рельефного жилкования, равномерно беловойлочные от сильного </w:t>
      </w:r>
      <w:proofErr w:type="spellStart"/>
      <w:r w:rsidRPr="00874281">
        <w:rPr>
          <w:spacing w:val="-2"/>
          <w:sz w:val="30"/>
          <w:szCs w:val="30"/>
        </w:rPr>
        <w:t>опушения</w:t>
      </w:r>
      <w:proofErr w:type="spellEnd"/>
      <w:r w:rsidRPr="00874281">
        <w:rPr>
          <w:spacing w:val="-2"/>
          <w:sz w:val="30"/>
          <w:szCs w:val="30"/>
        </w:rPr>
        <w:t>, сверху зеленые, голые. Волоски перепутанные, тонкие, с длинной конечной клеткой и короткими базальными клетками у основания</w:t>
      </w:r>
      <w:r w:rsidRPr="00874281">
        <w:rPr>
          <w:sz w:val="30"/>
          <w:szCs w:val="30"/>
        </w:rPr>
        <w:t xml:space="preserve"> </w:t>
      </w:r>
      <w:r w:rsidRPr="00874281">
        <w:rPr>
          <w:color w:val="000000"/>
          <w:sz w:val="30"/>
          <w:szCs w:val="30"/>
        </w:rPr>
        <w:t>……………….......</w:t>
      </w:r>
      <w:r w:rsidR="006E0353">
        <w:rPr>
          <w:color w:val="000000"/>
          <w:sz w:val="30"/>
          <w:szCs w:val="30"/>
        </w:rPr>
        <w:t>...........</w:t>
      </w:r>
      <w:r w:rsidRPr="00874281">
        <w:rPr>
          <w:color w:val="000000"/>
          <w:sz w:val="30"/>
          <w:szCs w:val="30"/>
        </w:rPr>
        <w:t>............…</w:t>
      </w:r>
      <w:r w:rsidRPr="00874281">
        <w:rPr>
          <w:b/>
          <w:color w:val="000000"/>
          <w:sz w:val="30"/>
          <w:szCs w:val="30"/>
        </w:rPr>
        <w:t xml:space="preserve"> </w:t>
      </w:r>
      <w:r w:rsidRPr="00352E0D">
        <w:rPr>
          <w:bCs/>
          <w:color w:val="000000"/>
          <w:sz w:val="30"/>
          <w:szCs w:val="30"/>
          <w:lang w:val="en-US"/>
        </w:rPr>
        <w:t>Folium</w:t>
      </w:r>
      <w:r w:rsidRPr="00874281">
        <w:rPr>
          <w:b/>
          <w:color w:val="000000"/>
          <w:sz w:val="30"/>
          <w:szCs w:val="30"/>
        </w:rPr>
        <w:t xml:space="preserve"> </w:t>
      </w:r>
      <w:proofErr w:type="spellStart"/>
      <w:r w:rsidRPr="00874281">
        <w:rPr>
          <w:color w:val="000000"/>
          <w:sz w:val="30"/>
          <w:szCs w:val="30"/>
          <w:lang w:val="en-US"/>
        </w:rPr>
        <w:t>Farfarae</w:t>
      </w:r>
      <w:proofErr w:type="spellEnd"/>
      <w:r w:rsidRPr="00874281">
        <w:rPr>
          <w:b/>
          <w:color w:val="000000"/>
          <w:sz w:val="30"/>
          <w:szCs w:val="30"/>
        </w:rPr>
        <w:t xml:space="preserve"> </w:t>
      </w:r>
      <w:r w:rsidRPr="00874281">
        <w:rPr>
          <w:color w:val="000000"/>
          <w:sz w:val="30"/>
          <w:szCs w:val="30"/>
        </w:rPr>
        <w:t>(Листья мать-и-мачехи)</w:t>
      </w:r>
    </w:p>
    <w:p w14:paraId="06289AEA" w14:textId="77777777" w:rsidR="001E77E0" w:rsidRPr="00874281" w:rsidRDefault="001E77E0" w:rsidP="001E77E0">
      <w:pPr>
        <w:rPr>
          <w:color w:val="000000"/>
          <w:sz w:val="30"/>
          <w:szCs w:val="30"/>
        </w:rPr>
      </w:pPr>
      <w:r w:rsidRPr="00874281">
        <w:rPr>
          <w:sz w:val="30"/>
          <w:szCs w:val="30"/>
        </w:rPr>
        <w:t xml:space="preserve">+ Листовые пластинки продолговато-яйцевидной формы, нисходящие в черешок, с нижней стороны густоопушенные, жилкование сетчатое. Край листа неравномерно-городчатый. Простые волоски из 2–4 клеток, бородавчатые. Имеются головчатые волоски с </w:t>
      </w:r>
      <w:proofErr w:type="spellStart"/>
      <w:r w:rsidRPr="00874281">
        <w:rPr>
          <w:sz w:val="30"/>
          <w:szCs w:val="30"/>
        </w:rPr>
        <w:t>двуклеточной</w:t>
      </w:r>
      <w:proofErr w:type="spellEnd"/>
      <w:r w:rsidRPr="00874281">
        <w:rPr>
          <w:sz w:val="30"/>
          <w:szCs w:val="30"/>
        </w:rPr>
        <w:t xml:space="preserve"> головкой на одиночной ножке ………..…...</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r w:rsidRPr="00874281">
        <w:rPr>
          <w:color w:val="000000"/>
          <w:sz w:val="30"/>
          <w:szCs w:val="30"/>
          <w:lang w:val="en-US"/>
        </w:rPr>
        <w:t>Digitalis</w:t>
      </w:r>
      <w:r w:rsidRPr="00874281">
        <w:rPr>
          <w:color w:val="000000"/>
          <w:sz w:val="30"/>
          <w:szCs w:val="30"/>
        </w:rPr>
        <w:t xml:space="preserve"> </w:t>
      </w:r>
      <w:proofErr w:type="spellStart"/>
      <w:r w:rsidRPr="00874281">
        <w:rPr>
          <w:color w:val="000000"/>
          <w:sz w:val="30"/>
          <w:szCs w:val="30"/>
          <w:lang w:val="en-US"/>
        </w:rPr>
        <w:t>purpureae</w:t>
      </w:r>
      <w:proofErr w:type="spellEnd"/>
      <w:r w:rsidRPr="00874281">
        <w:rPr>
          <w:b/>
          <w:color w:val="000000"/>
          <w:sz w:val="30"/>
          <w:szCs w:val="30"/>
        </w:rPr>
        <w:t xml:space="preserve"> </w:t>
      </w:r>
      <w:r w:rsidRPr="00874281">
        <w:rPr>
          <w:color w:val="000000"/>
          <w:sz w:val="30"/>
          <w:szCs w:val="30"/>
        </w:rPr>
        <w:t>(Листья наперстянки)</w:t>
      </w:r>
    </w:p>
    <w:p w14:paraId="5ECBC791" w14:textId="77777777" w:rsidR="001E77E0" w:rsidRPr="00874281" w:rsidRDefault="001E77E0" w:rsidP="001E77E0">
      <w:pPr>
        <w:tabs>
          <w:tab w:val="left" w:pos="5940"/>
        </w:tabs>
        <w:rPr>
          <w:sz w:val="30"/>
          <w:szCs w:val="30"/>
        </w:rPr>
      </w:pPr>
      <w:r w:rsidRPr="00874281">
        <w:rPr>
          <w:sz w:val="30"/>
          <w:szCs w:val="30"/>
        </w:rPr>
        <w:t>6. (4) Листовые пластинки с линейным или дугообразным жилкованием………….…7</w:t>
      </w:r>
    </w:p>
    <w:p w14:paraId="4AB3E73B" w14:textId="551F4BDD" w:rsidR="001E77E0" w:rsidRPr="00874281" w:rsidRDefault="001E77E0" w:rsidP="001E77E0">
      <w:pPr>
        <w:tabs>
          <w:tab w:val="left" w:pos="5940"/>
        </w:tabs>
        <w:rPr>
          <w:sz w:val="30"/>
          <w:szCs w:val="30"/>
        </w:rPr>
      </w:pPr>
      <w:r w:rsidRPr="00874281">
        <w:rPr>
          <w:sz w:val="30"/>
          <w:szCs w:val="30"/>
        </w:rPr>
        <w:t>+ Жилкование перистое или выражена центральная жилка …….....8</w:t>
      </w:r>
    </w:p>
    <w:p w14:paraId="72BAAF4D" w14:textId="15F371A6" w:rsidR="001E77E0" w:rsidRPr="00874281" w:rsidRDefault="001E77E0" w:rsidP="001E77E0">
      <w:pPr>
        <w:rPr>
          <w:color w:val="000000"/>
          <w:sz w:val="30"/>
          <w:szCs w:val="30"/>
        </w:rPr>
      </w:pPr>
      <w:r w:rsidRPr="00874281">
        <w:rPr>
          <w:sz w:val="30"/>
          <w:szCs w:val="30"/>
        </w:rPr>
        <w:t xml:space="preserve">7. Пластинки ланцетовидные, на микропрепарате имеются пучки рафид, одиночные игольчатые кристаллы, сросшиеся по 1–2, вытянутые клетки эпидермы по оси листа с устьицами. Изредка встречаются в массе листьев колокольчатые </w:t>
      </w:r>
      <w:proofErr w:type="spellStart"/>
      <w:r w:rsidRPr="00874281">
        <w:rPr>
          <w:sz w:val="30"/>
          <w:szCs w:val="30"/>
        </w:rPr>
        <w:t>шестизубчатые</w:t>
      </w:r>
      <w:proofErr w:type="spellEnd"/>
      <w:r w:rsidRPr="00874281">
        <w:rPr>
          <w:sz w:val="30"/>
          <w:szCs w:val="30"/>
        </w:rPr>
        <w:t xml:space="preserve"> цветки …………………………………...…</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Convallariae</w:t>
      </w:r>
      <w:proofErr w:type="spellEnd"/>
      <w:r w:rsidRPr="00874281">
        <w:rPr>
          <w:b/>
          <w:color w:val="000000"/>
          <w:sz w:val="30"/>
          <w:szCs w:val="30"/>
        </w:rPr>
        <w:t xml:space="preserve"> </w:t>
      </w:r>
      <w:r w:rsidRPr="00874281">
        <w:rPr>
          <w:color w:val="000000"/>
          <w:sz w:val="30"/>
          <w:szCs w:val="30"/>
        </w:rPr>
        <w:t>(Листья ландыша)</w:t>
      </w:r>
    </w:p>
    <w:p w14:paraId="7EE41A40" w14:textId="77777777" w:rsidR="001E77E0" w:rsidRPr="00874281" w:rsidRDefault="001E77E0" w:rsidP="001E77E0">
      <w:pPr>
        <w:tabs>
          <w:tab w:val="left" w:pos="5940"/>
        </w:tabs>
        <w:rPr>
          <w:sz w:val="30"/>
          <w:szCs w:val="30"/>
        </w:rPr>
      </w:pPr>
      <w:r w:rsidRPr="00874281">
        <w:rPr>
          <w:sz w:val="30"/>
          <w:szCs w:val="30"/>
        </w:rPr>
        <w:t>+ Пластинки широкоэллиптические, по краю цельные или слегка зубчатые, 5–9 дугообразных жилок выступают из черешка нитями………...</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Plantaginis</w:t>
      </w:r>
      <w:proofErr w:type="spellEnd"/>
      <w:r w:rsidRPr="00874281">
        <w:rPr>
          <w:b/>
          <w:color w:val="000000"/>
          <w:sz w:val="30"/>
          <w:szCs w:val="30"/>
        </w:rPr>
        <w:t xml:space="preserve"> </w:t>
      </w:r>
      <w:r w:rsidRPr="00874281">
        <w:rPr>
          <w:color w:val="000000"/>
          <w:sz w:val="30"/>
          <w:szCs w:val="30"/>
        </w:rPr>
        <w:t>(Листья подорожника)</w:t>
      </w:r>
    </w:p>
    <w:p w14:paraId="0FCFFE11" w14:textId="77777777" w:rsidR="001E77E0" w:rsidRPr="00874281" w:rsidRDefault="001E77E0" w:rsidP="001E77E0">
      <w:pPr>
        <w:rPr>
          <w:color w:val="000000"/>
          <w:sz w:val="30"/>
          <w:szCs w:val="30"/>
        </w:rPr>
      </w:pPr>
      <w:r w:rsidRPr="00874281">
        <w:rPr>
          <w:sz w:val="30"/>
          <w:szCs w:val="30"/>
        </w:rPr>
        <w:t xml:space="preserve">8. (6) Листья ланцетные, серо-зеленые с двух сторон, короткочерешковые, длиной 1–3 см, с выраженной центральной жилкой, неравнобокие. Дает реакцию на </w:t>
      </w:r>
      <w:proofErr w:type="spellStart"/>
      <w:r w:rsidRPr="00874281">
        <w:rPr>
          <w:sz w:val="30"/>
          <w:szCs w:val="30"/>
        </w:rPr>
        <w:t>антрагликозиды</w:t>
      </w:r>
      <w:proofErr w:type="spellEnd"/>
      <w:r w:rsidRPr="00874281">
        <w:rPr>
          <w:sz w:val="30"/>
          <w:szCs w:val="30"/>
        </w:rPr>
        <w:t xml:space="preserve">. Жилка с </w:t>
      </w:r>
      <w:proofErr w:type="spellStart"/>
      <w:r w:rsidRPr="00874281">
        <w:rPr>
          <w:sz w:val="30"/>
          <w:szCs w:val="30"/>
        </w:rPr>
        <w:t>кристаллоносной</w:t>
      </w:r>
      <w:proofErr w:type="spellEnd"/>
      <w:r w:rsidRPr="00874281">
        <w:rPr>
          <w:sz w:val="30"/>
          <w:szCs w:val="30"/>
        </w:rPr>
        <w:t xml:space="preserve"> обкладкой ……………………………..</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Sennae</w:t>
      </w:r>
      <w:proofErr w:type="spellEnd"/>
      <w:r w:rsidRPr="00874281">
        <w:rPr>
          <w:b/>
          <w:color w:val="000000"/>
          <w:sz w:val="30"/>
          <w:szCs w:val="30"/>
        </w:rPr>
        <w:t xml:space="preserve"> </w:t>
      </w:r>
      <w:r w:rsidRPr="00874281">
        <w:rPr>
          <w:color w:val="000000"/>
          <w:sz w:val="30"/>
          <w:szCs w:val="30"/>
        </w:rPr>
        <w:t>(Листья сены, кассии)</w:t>
      </w:r>
    </w:p>
    <w:p w14:paraId="39528C8C" w14:textId="453614BB" w:rsidR="001E77E0" w:rsidRPr="00874281" w:rsidRDefault="001E77E0" w:rsidP="001E77E0">
      <w:pPr>
        <w:tabs>
          <w:tab w:val="left" w:pos="5940"/>
        </w:tabs>
        <w:rPr>
          <w:sz w:val="30"/>
          <w:szCs w:val="30"/>
        </w:rPr>
      </w:pPr>
      <w:r w:rsidRPr="00874281">
        <w:rPr>
          <w:sz w:val="30"/>
          <w:szCs w:val="30"/>
        </w:rPr>
        <w:t>+ Листья более крупные, тройчатые или простые …</w:t>
      </w:r>
      <w:r w:rsidR="006E0353">
        <w:rPr>
          <w:sz w:val="30"/>
          <w:szCs w:val="30"/>
        </w:rPr>
        <w:t>.</w:t>
      </w:r>
      <w:r w:rsidRPr="00874281">
        <w:rPr>
          <w:sz w:val="30"/>
          <w:szCs w:val="30"/>
        </w:rPr>
        <w:t>……...……..…9</w:t>
      </w:r>
    </w:p>
    <w:p w14:paraId="2EE69D71" w14:textId="3A711370" w:rsidR="001E77E0" w:rsidRPr="00874281" w:rsidRDefault="001E77E0" w:rsidP="001E77E0">
      <w:pPr>
        <w:rPr>
          <w:color w:val="000000"/>
          <w:sz w:val="30"/>
          <w:szCs w:val="30"/>
        </w:rPr>
      </w:pPr>
      <w:r w:rsidRPr="00874281">
        <w:rPr>
          <w:sz w:val="30"/>
          <w:szCs w:val="30"/>
        </w:rPr>
        <w:t xml:space="preserve">9. Листья тройчатые, ломкие. Доли эллипсовидные или обратнояйцевидные, по краю волнистые, с редкими светлыми водяными </w:t>
      </w:r>
      <w:r w:rsidRPr="00874281">
        <w:rPr>
          <w:sz w:val="30"/>
          <w:szCs w:val="30"/>
        </w:rPr>
        <w:lastRenderedPageBreak/>
        <w:t>устьицами. Черешок вверху трехраздельный. Вкус горький ……………………………..</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Menyanthidis</w:t>
      </w:r>
      <w:proofErr w:type="spellEnd"/>
      <w:r w:rsidRPr="00874281">
        <w:rPr>
          <w:color w:val="000000"/>
          <w:sz w:val="30"/>
          <w:szCs w:val="30"/>
        </w:rPr>
        <w:t xml:space="preserve"> </w:t>
      </w:r>
      <w:proofErr w:type="spellStart"/>
      <w:r w:rsidRPr="00874281">
        <w:rPr>
          <w:color w:val="000000"/>
          <w:sz w:val="30"/>
          <w:szCs w:val="30"/>
          <w:lang w:val="en-US"/>
        </w:rPr>
        <w:t>trifoliatae</w:t>
      </w:r>
      <w:proofErr w:type="spellEnd"/>
      <w:r w:rsidRPr="00874281">
        <w:rPr>
          <w:b/>
          <w:color w:val="000000"/>
          <w:sz w:val="30"/>
          <w:szCs w:val="30"/>
        </w:rPr>
        <w:t xml:space="preserve"> </w:t>
      </w:r>
      <w:r w:rsidRPr="00874281">
        <w:rPr>
          <w:color w:val="000000"/>
          <w:sz w:val="30"/>
          <w:szCs w:val="30"/>
        </w:rPr>
        <w:t>(Листья вахты)</w:t>
      </w:r>
    </w:p>
    <w:p w14:paraId="6032D5EF" w14:textId="679A1AF8" w:rsidR="001E77E0" w:rsidRPr="00874281" w:rsidRDefault="001E77E0" w:rsidP="001E77E0">
      <w:pPr>
        <w:tabs>
          <w:tab w:val="left" w:pos="5940"/>
        </w:tabs>
        <w:rPr>
          <w:sz w:val="30"/>
          <w:szCs w:val="30"/>
        </w:rPr>
      </w:pPr>
      <w:r w:rsidRPr="00874281">
        <w:rPr>
          <w:sz w:val="30"/>
          <w:szCs w:val="30"/>
        </w:rPr>
        <w:t>+ Листья простые, черешковые, по краю цельные или пильчато-зубчатые, темно-зеленого цвета …………………………………………….10</w:t>
      </w:r>
    </w:p>
    <w:p w14:paraId="19462285" w14:textId="1E098765" w:rsidR="001E77E0" w:rsidRPr="00874281" w:rsidRDefault="001E77E0" w:rsidP="001E77E0">
      <w:pPr>
        <w:rPr>
          <w:color w:val="000000"/>
          <w:sz w:val="30"/>
          <w:szCs w:val="30"/>
        </w:rPr>
      </w:pPr>
      <w:r w:rsidRPr="00874281">
        <w:rPr>
          <w:sz w:val="30"/>
          <w:szCs w:val="30"/>
        </w:rPr>
        <w:t xml:space="preserve">10. </w:t>
      </w:r>
      <w:r w:rsidRPr="00874281">
        <w:rPr>
          <w:spacing w:val="-4"/>
          <w:sz w:val="30"/>
          <w:szCs w:val="30"/>
        </w:rPr>
        <w:t xml:space="preserve">Листья цельнокрайние, тонкие, ломкие, овальные, буровато-зеленые, с многочисленными округлыми включениями серо-черного цвета оксалата кальция. Дает реакцию на алкалоиды </w:t>
      </w:r>
      <w:r w:rsidRPr="00874281">
        <w:rPr>
          <w:sz w:val="30"/>
          <w:szCs w:val="30"/>
        </w:rPr>
        <w:t>……………………………..</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Belladonnae</w:t>
      </w:r>
      <w:proofErr w:type="spellEnd"/>
      <w:r w:rsidRPr="00874281">
        <w:rPr>
          <w:b/>
          <w:color w:val="000000"/>
          <w:sz w:val="30"/>
          <w:szCs w:val="30"/>
        </w:rPr>
        <w:t xml:space="preserve"> </w:t>
      </w:r>
      <w:r w:rsidRPr="00874281">
        <w:rPr>
          <w:color w:val="000000"/>
          <w:sz w:val="30"/>
          <w:szCs w:val="30"/>
        </w:rPr>
        <w:t>(Листья белладонны, красавки)</w:t>
      </w:r>
    </w:p>
    <w:p w14:paraId="32A702FD" w14:textId="474EA34C" w:rsidR="001E77E0" w:rsidRPr="00874281" w:rsidRDefault="001E77E0" w:rsidP="001E77E0">
      <w:pPr>
        <w:tabs>
          <w:tab w:val="left" w:pos="5940"/>
        </w:tabs>
        <w:rPr>
          <w:sz w:val="30"/>
          <w:szCs w:val="30"/>
        </w:rPr>
      </w:pPr>
      <w:r w:rsidRPr="00874281">
        <w:rPr>
          <w:sz w:val="30"/>
          <w:szCs w:val="30"/>
        </w:rPr>
        <w:t xml:space="preserve">+ </w:t>
      </w:r>
      <w:r w:rsidRPr="00874281">
        <w:rPr>
          <w:spacing w:val="-4"/>
          <w:sz w:val="30"/>
          <w:szCs w:val="30"/>
        </w:rPr>
        <w:t>Листья по краю пильчатые или крупнозубчатые, зеленого цвета</w:t>
      </w:r>
      <w:r w:rsidRPr="00874281">
        <w:rPr>
          <w:sz w:val="30"/>
          <w:szCs w:val="30"/>
        </w:rPr>
        <w:t xml:space="preserve"> </w:t>
      </w:r>
      <w:r w:rsidR="006E0353">
        <w:rPr>
          <w:sz w:val="30"/>
          <w:szCs w:val="30"/>
        </w:rPr>
        <w:t>...</w:t>
      </w:r>
      <w:r w:rsidRPr="00874281">
        <w:rPr>
          <w:sz w:val="30"/>
          <w:szCs w:val="30"/>
        </w:rPr>
        <w:t>.11</w:t>
      </w:r>
    </w:p>
    <w:p w14:paraId="4C2A6001" w14:textId="77777777" w:rsidR="001E77E0" w:rsidRPr="00874281" w:rsidRDefault="001E77E0" w:rsidP="001E77E0">
      <w:pPr>
        <w:rPr>
          <w:color w:val="000000"/>
          <w:sz w:val="30"/>
          <w:szCs w:val="30"/>
        </w:rPr>
      </w:pPr>
      <w:r w:rsidRPr="00874281">
        <w:rPr>
          <w:sz w:val="30"/>
          <w:szCs w:val="30"/>
        </w:rPr>
        <w:t>11. Листья супротивные, ромбические, крупные, тупые зубцы в верхней части пластинки; содержится примесь стеблевых верхушек с четырехгранными стеблями. Имеются 7–8–клеточные железки, простые 1–7–клеточные волоски …….……………</w:t>
      </w:r>
      <w:r w:rsidRPr="00874281">
        <w:rPr>
          <w:color w:val="000000"/>
          <w:sz w:val="30"/>
          <w:szCs w:val="30"/>
        </w:rPr>
        <w:t>…………………….</w:t>
      </w:r>
      <w:proofErr w:type="spellStart"/>
      <w:r w:rsidRPr="00874281">
        <w:rPr>
          <w:color w:val="000000"/>
          <w:sz w:val="30"/>
          <w:szCs w:val="30"/>
          <w:lang w:val="en-US"/>
        </w:rPr>
        <w:t>olium</w:t>
      </w:r>
      <w:proofErr w:type="spellEnd"/>
      <w:r w:rsidRPr="00874281">
        <w:rPr>
          <w:color w:val="000000"/>
          <w:sz w:val="30"/>
          <w:szCs w:val="30"/>
        </w:rPr>
        <w:t xml:space="preserve"> </w:t>
      </w:r>
      <w:proofErr w:type="spellStart"/>
      <w:r w:rsidRPr="00874281">
        <w:rPr>
          <w:color w:val="000000"/>
          <w:sz w:val="30"/>
          <w:szCs w:val="30"/>
          <w:lang w:val="en-US"/>
        </w:rPr>
        <w:t>Orthosiphonis</w:t>
      </w:r>
      <w:proofErr w:type="spellEnd"/>
      <w:r w:rsidRPr="00874281">
        <w:rPr>
          <w:b/>
          <w:color w:val="000000"/>
          <w:sz w:val="30"/>
          <w:szCs w:val="30"/>
        </w:rPr>
        <w:t xml:space="preserve"> </w:t>
      </w:r>
      <w:r w:rsidRPr="00874281">
        <w:rPr>
          <w:color w:val="000000"/>
          <w:sz w:val="30"/>
          <w:szCs w:val="30"/>
        </w:rPr>
        <w:t xml:space="preserve">(Листья почечного чая, </w:t>
      </w:r>
      <w:proofErr w:type="spellStart"/>
      <w:r w:rsidRPr="00874281">
        <w:rPr>
          <w:color w:val="000000"/>
          <w:sz w:val="30"/>
          <w:szCs w:val="30"/>
        </w:rPr>
        <w:t>ортосифона</w:t>
      </w:r>
      <w:proofErr w:type="spellEnd"/>
      <w:r w:rsidRPr="00874281">
        <w:rPr>
          <w:color w:val="000000"/>
          <w:sz w:val="30"/>
          <w:szCs w:val="30"/>
        </w:rPr>
        <w:t>)</w:t>
      </w:r>
    </w:p>
    <w:p w14:paraId="10B1D3C4" w14:textId="1BBF6CE8" w:rsidR="001E77E0" w:rsidRPr="00874281" w:rsidRDefault="001E77E0" w:rsidP="001E77E0">
      <w:pPr>
        <w:tabs>
          <w:tab w:val="left" w:pos="5940"/>
        </w:tabs>
        <w:rPr>
          <w:sz w:val="30"/>
          <w:szCs w:val="30"/>
        </w:rPr>
      </w:pPr>
      <w:r w:rsidRPr="00874281">
        <w:rPr>
          <w:sz w:val="30"/>
          <w:szCs w:val="30"/>
        </w:rPr>
        <w:t>+ Листья в очертании удлиненно-яйцевидные, выемчато-лопастные или равномерно-зубчатые по краю ……………………</w:t>
      </w:r>
      <w:r w:rsidR="006E0353">
        <w:rPr>
          <w:sz w:val="30"/>
          <w:szCs w:val="30"/>
        </w:rPr>
        <w:t>…</w:t>
      </w:r>
      <w:r w:rsidRPr="00874281">
        <w:rPr>
          <w:sz w:val="30"/>
          <w:szCs w:val="30"/>
        </w:rPr>
        <w:t>.………………..12</w:t>
      </w:r>
    </w:p>
    <w:p w14:paraId="1115D209" w14:textId="77777777" w:rsidR="001E77E0" w:rsidRPr="00874281" w:rsidRDefault="001E77E0" w:rsidP="001E77E0">
      <w:pPr>
        <w:rPr>
          <w:color w:val="000000"/>
          <w:sz w:val="30"/>
          <w:szCs w:val="30"/>
        </w:rPr>
      </w:pPr>
      <w:r w:rsidRPr="00874281">
        <w:rPr>
          <w:sz w:val="30"/>
          <w:szCs w:val="30"/>
        </w:rPr>
        <w:t xml:space="preserve">12. Листья яйцевидно-ланцетные, темно-зеленые, с вытянутой верхушкой, шершавые, край </w:t>
      </w:r>
      <w:proofErr w:type="spellStart"/>
      <w:r w:rsidRPr="00874281">
        <w:rPr>
          <w:sz w:val="30"/>
          <w:szCs w:val="30"/>
        </w:rPr>
        <w:t>крупноостропильчатый</w:t>
      </w:r>
      <w:proofErr w:type="spellEnd"/>
      <w:r w:rsidRPr="00874281">
        <w:rPr>
          <w:sz w:val="30"/>
          <w:szCs w:val="30"/>
        </w:rPr>
        <w:t xml:space="preserve">. Волоски крупные, редкие. Имеются </w:t>
      </w:r>
      <w:proofErr w:type="spellStart"/>
      <w:r w:rsidRPr="00874281">
        <w:rPr>
          <w:sz w:val="30"/>
          <w:szCs w:val="30"/>
        </w:rPr>
        <w:t>ретортовидные</w:t>
      </w:r>
      <w:proofErr w:type="spellEnd"/>
      <w:r w:rsidRPr="00874281">
        <w:rPr>
          <w:sz w:val="30"/>
          <w:szCs w:val="30"/>
        </w:rPr>
        <w:t xml:space="preserve"> волоски и </w:t>
      </w:r>
      <w:proofErr w:type="spellStart"/>
      <w:r w:rsidRPr="00874281">
        <w:rPr>
          <w:sz w:val="30"/>
          <w:szCs w:val="30"/>
        </w:rPr>
        <w:t>цистолиты</w:t>
      </w:r>
      <w:proofErr w:type="spellEnd"/>
      <w:r w:rsidRPr="00874281">
        <w:rPr>
          <w:sz w:val="30"/>
          <w:szCs w:val="30"/>
        </w:rPr>
        <w:t xml:space="preserve"> в виде серых кристаллических скоплений ……..….</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Urticae</w:t>
      </w:r>
      <w:proofErr w:type="spellEnd"/>
      <w:r w:rsidRPr="00874281">
        <w:rPr>
          <w:b/>
          <w:color w:val="000000"/>
          <w:sz w:val="30"/>
          <w:szCs w:val="30"/>
        </w:rPr>
        <w:t xml:space="preserve"> </w:t>
      </w:r>
      <w:r w:rsidRPr="00874281">
        <w:rPr>
          <w:color w:val="000000"/>
          <w:sz w:val="30"/>
          <w:szCs w:val="30"/>
        </w:rPr>
        <w:t>(Листья крапивы)</w:t>
      </w:r>
    </w:p>
    <w:p w14:paraId="0D274FDB" w14:textId="0F288BEF" w:rsidR="001E77E0" w:rsidRPr="00874281" w:rsidRDefault="001E77E0" w:rsidP="001E77E0">
      <w:pPr>
        <w:tabs>
          <w:tab w:val="left" w:pos="5940"/>
        </w:tabs>
        <w:rPr>
          <w:sz w:val="30"/>
          <w:szCs w:val="30"/>
        </w:rPr>
      </w:pPr>
      <w:r w:rsidRPr="00874281">
        <w:rPr>
          <w:sz w:val="30"/>
          <w:szCs w:val="30"/>
        </w:rPr>
        <w:t>+ Листья яйцевидные, по краю глубоко крупнолопастные ..…..…13</w:t>
      </w:r>
    </w:p>
    <w:p w14:paraId="382F3AF5" w14:textId="07DE1DE7" w:rsidR="001E77E0" w:rsidRPr="00874281" w:rsidRDefault="001E77E0" w:rsidP="001E77E0">
      <w:pPr>
        <w:rPr>
          <w:sz w:val="30"/>
          <w:szCs w:val="30"/>
        </w:rPr>
      </w:pPr>
      <w:r w:rsidRPr="00874281">
        <w:rPr>
          <w:sz w:val="30"/>
          <w:szCs w:val="30"/>
        </w:rPr>
        <w:t>13. Листья по краю выемчато-лопастные, лопасти редко крупнозубчатые, цвет темно-зеленый, с нижней стороны резко выступают круглые жилки. Запах слабый, неприятный. При намачивании усиливается. Друзы собраны многочисленными группами по всей листовой пластинке, волоски бородавчатые. Дает реакцию на алкалоиды …………………………………</w:t>
      </w:r>
      <w:r w:rsidR="006E0353">
        <w:rPr>
          <w:sz w:val="30"/>
          <w:szCs w:val="30"/>
        </w:rPr>
        <w:t>…..</w:t>
      </w:r>
      <w:r w:rsidRPr="00874281">
        <w:rPr>
          <w:sz w:val="30"/>
          <w:szCs w:val="30"/>
        </w:rPr>
        <w:t>….....</w:t>
      </w:r>
      <w:r w:rsidRPr="00874281">
        <w:rPr>
          <w:b/>
          <w:color w:val="000000"/>
          <w:sz w:val="30"/>
          <w:szCs w:val="30"/>
        </w:rPr>
        <w:t xml:space="preserve"> </w:t>
      </w:r>
      <w:r w:rsidRPr="00874281">
        <w:rPr>
          <w:color w:val="000000"/>
          <w:sz w:val="30"/>
          <w:szCs w:val="30"/>
          <w:lang w:val="en-US"/>
        </w:rPr>
        <w:t>Folium</w:t>
      </w:r>
      <w:r w:rsidRPr="00874281">
        <w:rPr>
          <w:color w:val="000000"/>
          <w:sz w:val="30"/>
          <w:szCs w:val="30"/>
        </w:rPr>
        <w:t xml:space="preserve"> </w:t>
      </w:r>
      <w:proofErr w:type="spellStart"/>
      <w:r w:rsidRPr="00874281">
        <w:rPr>
          <w:color w:val="000000"/>
          <w:sz w:val="30"/>
          <w:szCs w:val="30"/>
          <w:lang w:val="en-US"/>
        </w:rPr>
        <w:t>Stramonii</w:t>
      </w:r>
      <w:proofErr w:type="spellEnd"/>
      <w:r w:rsidRPr="00874281">
        <w:rPr>
          <w:b/>
          <w:color w:val="000000"/>
          <w:sz w:val="30"/>
          <w:szCs w:val="30"/>
        </w:rPr>
        <w:t xml:space="preserve"> </w:t>
      </w:r>
      <w:r w:rsidRPr="00874281">
        <w:rPr>
          <w:color w:val="000000"/>
          <w:sz w:val="30"/>
          <w:szCs w:val="30"/>
        </w:rPr>
        <w:t>(Листья дурмана)</w:t>
      </w:r>
    </w:p>
    <w:p w14:paraId="06F59DE7" w14:textId="4F1ED89E" w:rsidR="001E77E0" w:rsidRPr="00874281" w:rsidRDefault="001E77E0" w:rsidP="001E77E0">
      <w:pPr>
        <w:rPr>
          <w:color w:val="000000"/>
          <w:sz w:val="30"/>
          <w:szCs w:val="30"/>
        </w:rPr>
      </w:pPr>
      <w:r w:rsidRPr="00874281">
        <w:rPr>
          <w:sz w:val="30"/>
          <w:szCs w:val="30"/>
        </w:rPr>
        <w:t xml:space="preserve">+ Листья серо-зеленые, крупнолопастные, хорошо заметна центральная плоская жилка, расширяющаяся к основанию. Запах слабый, неприятный. Кристаллы призматической формы, блестящие, иногда сросшиеся. Дает реакцию на алкалоиды </w:t>
      </w:r>
      <w:r w:rsidRPr="00ED7ECE">
        <w:rPr>
          <w:sz w:val="30"/>
          <w:szCs w:val="30"/>
        </w:rPr>
        <w:t>………………..………………………</w:t>
      </w:r>
      <w:r w:rsidR="006E0353" w:rsidRPr="00ED7ECE">
        <w:rPr>
          <w:sz w:val="30"/>
          <w:szCs w:val="30"/>
        </w:rPr>
        <w:t>…</w:t>
      </w:r>
      <w:r w:rsidRPr="00ED7ECE">
        <w:rPr>
          <w:color w:val="000000"/>
          <w:sz w:val="30"/>
          <w:szCs w:val="30"/>
        </w:rPr>
        <w:t xml:space="preserve"> </w:t>
      </w:r>
      <w:r w:rsidRPr="00ED7ECE">
        <w:rPr>
          <w:color w:val="000000"/>
          <w:sz w:val="30"/>
          <w:szCs w:val="30"/>
          <w:lang w:val="en-US"/>
        </w:rPr>
        <w:t>Folium</w:t>
      </w:r>
      <w:r w:rsidRPr="00ED7ECE">
        <w:rPr>
          <w:color w:val="000000"/>
          <w:sz w:val="30"/>
          <w:szCs w:val="30"/>
        </w:rPr>
        <w:t xml:space="preserve"> </w:t>
      </w:r>
      <w:proofErr w:type="spellStart"/>
      <w:r w:rsidRPr="00ED7ECE">
        <w:rPr>
          <w:color w:val="000000"/>
          <w:sz w:val="30"/>
          <w:szCs w:val="30"/>
          <w:lang w:val="en-US"/>
        </w:rPr>
        <w:t>Hyoscyami</w:t>
      </w:r>
      <w:proofErr w:type="spellEnd"/>
      <w:r w:rsidRPr="00874281">
        <w:rPr>
          <w:b/>
          <w:color w:val="000000"/>
          <w:sz w:val="30"/>
          <w:szCs w:val="30"/>
        </w:rPr>
        <w:t xml:space="preserve"> </w:t>
      </w:r>
      <w:r w:rsidRPr="00874281">
        <w:rPr>
          <w:color w:val="000000"/>
          <w:sz w:val="30"/>
          <w:szCs w:val="30"/>
        </w:rPr>
        <w:t>(Листья белены)</w:t>
      </w:r>
    </w:p>
    <w:p w14:paraId="17B752AE" w14:textId="77777777" w:rsidR="001E77E0" w:rsidRPr="00874281" w:rsidRDefault="001E77E0" w:rsidP="001E77E0">
      <w:pPr>
        <w:tabs>
          <w:tab w:val="left" w:pos="5940"/>
        </w:tabs>
        <w:rPr>
          <w:b/>
          <w:sz w:val="30"/>
          <w:szCs w:val="30"/>
        </w:rPr>
      </w:pPr>
    </w:p>
    <w:p w14:paraId="6EEB93AE" w14:textId="77777777" w:rsidR="001E77E0" w:rsidRPr="00874281" w:rsidRDefault="001E77E0" w:rsidP="001E77E0">
      <w:pPr>
        <w:tabs>
          <w:tab w:val="left" w:pos="5940"/>
        </w:tabs>
        <w:ind w:firstLine="0"/>
        <w:jc w:val="center"/>
        <w:rPr>
          <w:sz w:val="30"/>
          <w:szCs w:val="30"/>
          <w:u w:val="single"/>
        </w:rPr>
      </w:pPr>
      <w:r w:rsidRPr="00874281">
        <w:rPr>
          <w:sz w:val="30"/>
          <w:szCs w:val="30"/>
          <w:u w:val="single"/>
        </w:rPr>
        <w:t>Таблица определения трав</w:t>
      </w:r>
    </w:p>
    <w:p w14:paraId="5E8D7C6F" w14:textId="77777777" w:rsidR="001E77E0" w:rsidRPr="00874281" w:rsidRDefault="001E77E0" w:rsidP="001E77E0">
      <w:pPr>
        <w:rPr>
          <w:color w:val="000000"/>
          <w:sz w:val="30"/>
          <w:szCs w:val="30"/>
        </w:rPr>
      </w:pPr>
      <w:r w:rsidRPr="00874281">
        <w:rPr>
          <w:sz w:val="30"/>
          <w:szCs w:val="30"/>
        </w:rPr>
        <w:t>1. Стебли без листьев, ребристые, серо-зеленые, травянистые, членистые, жесткие, мутовчато-ветвистые, с пленчатыми влагалищами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Equiseti</w:t>
      </w:r>
      <w:proofErr w:type="spellEnd"/>
      <w:r w:rsidRPr="00874281">
        <w:rPr>
          <w:b/>
          <w:color w:val="000000"/>
          <w:sz w:val="30"/>
          <w:szCs w:val="30"/>
        </w:rPr>
        <w:t xml:space="preserve"> </w:t>
      </w:r>
      <w:r w:rsidRPr="00874281">
        <w:rPr>
          <w:color w:val="000000"/>
          <w:sz w:val="30"/>
          <w:szCs w:val="30"/>
        </w:rPr>
        <w:t>(Трава хвоща)</w:t>
      </w:r>
    </w:p>
    <w:p w14:paraId="74EBA2D6" w14:textId="72599C3C" w:rsidR="001E77E0" w:rsidRPr="00874281" w:rsidRDefault="001E77E0" w:rsidP="001E77E0">
      <w:pPr>
        <w:tabs>
          <w:tab w:val="left" w:pos="5940"/>
        </w:tabs>
        <w:rPr>
          <w:sz w:val="30"/>
          <w:szCs w:val="30"/>
        </w:rPr>
      </w:pPr>
      <w:r w:rsidRPr="00874281">
        <w:rPr>
          <w:sz w:val="30"/>
          <w:szCs w:val="30"/>
        </w:rPr>
        <w:t>+ Трава с развитыми листьями и другими органами ……..…</w:t>
      </w:r>
      <w:r w:rsidR="006E0353">
        <w:rPr>
          <w:sz w:val="30"/>
          <w:szCs w:val="30"/>
        </w:rPr>
        <w:t>….</w:t>
      </w:r>
      <w:r w:rsidRPr="00874281">
        <w:rPr>
          <w:sz w:val="30"/>
          <w:szCs w:val="30"/>
        </w:rPr>
        <w:t>……2</w:t>
      </w:r>
    </w:p>
    <w:p w14:paraId="0ED2D6E5" w14:textId="0D665AD3" w:rsidR="001E77E0" w:rsidRPr="00874281" w:rsidRDefault="001E77E0" w:rsidP="001E77E0">
      <w:pPr>
        <w:tabs>
          <w:tab w:val="left" w:pos="5940"/>
        </w:tabs>
        <w:rPr>
          <w:sz w:val="30"/>
          <w:szCs w:val="30"/>
        </w:rPr>
      </w:pPr>
      <w:r w:rsidRPr="00874281">
        <w:rPr>
          <w:sz w:val="30"/>
          <w:szCs w:val="30"/>
        </w:rPr>
        <w:t>2. Трава с листьями, расчлененными до узколинейных или глубокораздельных долей</w:t>
      </w:r>
      <w:r w:rsidR="006E0353">
        <w:rPr>
          <w:sz w:val="30"/>
          <w:szCs w:val="30"/>
        </w:rPr>
        <w:t>…………………………………………………….</w:t>
      </w:r>
      <w:r w:rsidRPr="00874281">
        <w:rPr>
          <w:sz w:val="30"/>
          <w:szCs w:val="30"/>
        </w:rPr>
        <w:t>3</w:t>
      </w:r>
    </w:p>
    <w:p w14:paraId="498AB913" w14:textId="692031CC" w:rsidR="001E77E0" w:rsidRPr="00874281" w:rsidRDefault="001E77E0" w:rsidP="001E77E0">
      <w:pPr>
        <w:tabs>
          <w:tab w:val="left" w:pos="5940"/>
        </w:tabs>
        <w:rPr>
          <w:sz w:val="30"/>
          <w:szCs w:val="30"/>
        </w:rPr>
      </w:pPr>
      <w:r w:rsidRPr="00874281">
        <w:rPr>
          <w:sz w:val="30"/>
          <w:szCs w:val="30"/>
        </w:rPr>
        <w:t>+ Трава с простыми, цельными или лопастными листьями …………5</w:t>
      </w:r>
    </w:p>
    <w:p w14:paraId="69EAFC58" w14:textId="6DF6BD88" w:rsidR="001E77E0" w:rsidRPr="00874281" w:rsidRDefault="001E77E0" w:rsidP="001E77E0">
      <w:pPr>
        <w:rPr>
          <w:color w:val="000000"/>
          <w:sz w:val="30"/>
          <w:szCs w:val="30"/>
        </w:rPr>
      </w:pPr>
      <w:r w:rsidRPr="00874281">
        <w:rPr>
          <w:sz w:val="30"/>
          <w:szCs w:val="30"/>
        </w:rPr>
        <w:lastRenderedPageBreak/>
        <w:t>3. Трава без запаха, с листьями в очертании округлыми, рассеченными до нитевидных долей, и крупными желтыми одиночными цветками. Лепестков венчика 15–20. чашелистиков 5–6. плоды в виде овальной сборной семянки, напоминающие орешек ………………</w:t>
      </w:r>
      <w:r w:rsidR="006E0353">
        <w:rPr>
          <w:sz w:val="30"/>
          <w:szCs w:val="30"/>
        </w:rPr>
        <w:t>.</w:t>
      </w:r>
      <w:r w:rsidRPr="00874281">
        <w:rPr>
          <w:sz w:val="30"/>
          <w:szCs w:val="30"/>
        </w:rPr>
        <w:t>……………..…..</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Adonidis</w:t>
      </w:r>
      <w:proofErr w:type="spellEnd"/>
      <w:r w:rsidRPr="00874281">
        <w:rPr>
          <w:b/>
          <w:color w:val="000000"/>
          <w:sz w:val="30"/>
          <w:szCs w:val="30"/>
        </w:rPr>
        <w:t xml:space="preserve"> </w:t>
      </w:r>
      <w:r w:rsidRPr="00874281">
        <w:rPr>
          <w:color w:val="000000"/>
          <w:sz w:val="30"/>
          <w:szCs w:val="30"/>
        </w:rPr>
        <w:t>(Трава горицвета, адониса)</w:t>
      </w:r>
    </w:p>
    <w:p w14:paraId="76DFB221" w14:textId="77777777" w:rsidR="001E77E0" w:rsidRPr="00874281" w:rsidRDefault="001E77E0" w:rsidP="001E77E0">
      <w:pPr>
        <w:tabs>
          <w:tab w:val="left" w:pos="5940"/>
        </w:tabs>
        <w:rPr>
          <w:sz w:val="30"/>
          <w:szCs w:val="30"/>
        </w:rPr>
      </w:pPr>
      <w:r w:rsidRPr="00874281">
        <w:rPr>
          <w:sz w:val="30"/>
          <w:szCs w:val="30"/>
        </w:rPr>
        <w:t>+ Трава душистая с листьями, рассеченными до коротких узколинейных долей. Цветки белые или желтые, собраны в соцветия корзинки …………………………………….……..4</w:t>
      </w:r>
    </w:p>
    <w:p w14:paraId="7EC186FB" w14:textId="77777777" w:rsidR="001E77E0" w:rsidRPr="00874281" w:rsidRDefault="001E77E0" w:rsidP="001E77E0">
      <w:pPr>
        <w:rPr>
          <w:color w:val="000000"/>
          <w:sz w:val="30"/>
          <w:szCs w:val="30"/>
        </w:rPr>
      </w:pPr>
      <w:r w:rsidRPr="00874281">
        <w:rPr>
          <w:sz w:val="30"/>
          <w:szCs w:val="30"/>
        </w:rPr>
        <w:t>4. Корзинки длиной 4–5 мм, овальные, в верхушечном, густом, щитковидном соцветии. Язычковых цветков 5, они белые, реже розовые, трубчатые, желтые. Листья ланцетовидные, перисто-рассеченные до многочисленных линейных и коротких цельнокрайних долей, серо-зеленого цвета……………………………….</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Millefolii</w:t>
      </w:r>
      <w:proofErr w:type="spellEnd"/>
      <w:r w:rsidRPr="00874281">
        <w:rPr>
          <w:b/>
          <w:color w:val="000000"/>
          <w:sz w:val="30"/>
          <w:szCs w:val="30"/>
        </w:rPr>
        <w:t xml:space="preserve"> </w:t>
      </w:r>
      <w:r w:rsidRPr="00874281">
        <w:rPr>
          <w:color w:val="000000"/>
          <w:sz w:val="30"/>
          <w:szCs w:val="30"/>
        </w:rPr>
        <w:t>(Трава тысячелистника)</w:t>
      </w:r>
    </w:p>
    <w:p w14:paraId="61645A12" w14:textId="77777777" w:rsidR="001E77E0" w:rsidRPr="00874281" w:rsidRDefault="001E77E0" w:rsidP="001E77E0">
      <w:pPr>
        <w:rPr>
          <w:color w:val="000000"/>
          <w:sz w:val="30"/>
          <w:szCs w:val="30"/>
        </w:rPr>
      </w:pPr>
      <w:r w:rsidRPr="00874281">
        <w:rPr>
          <w:sz w:val="30"/>
          <w:szCs w:val="30"/>
        </w:rPr>
        <w:t>+ Корзинки шаровидные, собраны в метелку. Цветки в корзинках трубчатые, желтые. Запах сильный полынный с горечью ……………</w:t>
      </w:r>
      <w:proofErr w:type="spellStart"/>
      <w:r w:rsidRPr="00874281">
        <w:rPr>
          <w:color w:val="000000"/>
          <w:sz w:val="30"/>
          <w:szCs w:val="30"/>
          <w:lang w:val="en-US"/>
        </w:rPr>
        <w:t>Herba</w:t>
      </w:r>
      <w:proofErr w:type="spellEnd"/>
      <w:r w:rsidRPr="00874281">
        <w:rPr>
          <w:color w:val="000000"/>
          <w:sz w:val="30"/>
          <w:szCs w:val="30"/>
        </w:rPr>
        <w:t xml:space="preserve"> </w:t>
      </w:r>
      <w:r w:rsidRPr="00874281">
        <w:rPr>
          <w:color w:val="000000"/>
          <w:sz w:val="30"/>
          <w:szCs w:val="30"/>
          <w:lang w:val="en-US"/>
        </w:rPr>
        <w:t>Artemisia</w:t>
      </w:r>
      <w:r w:rsidRPr="00874281">
        <w:rPr>
          <w:color w:val="000000"/>
          <w:sz w:val="30"/>
          <w:szCs w:val="30"/>
        </w:rPr>
        <w:t xml:space="preserve"> </w:t>
      </w:r>
      <w:proofErr w:type="spellStart"/>
      <w:r w:rsidRPr="00874281">
        <w:rPr>
          <w:color w:val="000000"/>
          <w:sz w:val="30"/>
          <w:szCs w:val="30"/>
          <w:lang w:val="en-US"/>
        </w:rPr>
        <w:t>absinthii</w:t>
      </w:r>
      <w:proofErr w:type="spellEnd"/>
      <w:r w:rsidRPr="00874281">
        <w:rPr>
          <w:b/>
          <w:color w:val="000000"/>
          <w:sz w:val="30"/>
          <w:szCs w:val="30"/>
        </w:rPr>
        <w:t xml:space="preserve"> </w:t>
      </w:r>
      <w:r w:rsidRPr="00874281">
        <w:rPr>
          <w:color w:val="000000"/>
          <w:sz w:val="30"/>
          <w:szCs w:val="30"/>
        </w:rPr>
        <w:t>(Трава полыни горькой)</w:t>
      </w:r>
    </w:p>
    <w:p w14:paraId="61E04D5D" w14:textId="03EB5C86" w:rsidR="001E77E0" w:rsidRPr="00874281" w:rsidRDefault="001E77E0" w:rsidP="001E77E0">
      <w:pPr>
        <w:tabs>
          <w:tab w:val="left" w:pos="5940"/>
        </w:tabs>
        <w:rPr>
          <w:sz w:val="30"/>
          <w:szCs w:val="30"/>
        </w:rPr>
      </w:pPr>
      <w:r w:rsidRPr="00874281">
        <w:rPr>
          <w:sz w:val="30"/>
          <w:szCs w:val="30"/>
        </w:rPr>
        <w:t>5. (2) Стебли травы разделены на членистые доли с пленчатыми раструбами в узлах их соединения (семейство Гречишные) ….…….……6</w:t>
      </w:r>
    </w:p>
    <w:p w14:paraId="7504C70B" w14:textId="332A2E1A" w:rsidR="001E77E0" w:rsidRPr="00874281" w:rsidRDefault="001E77E0" w:rsidP="001E77E0">
      <w:pPr>
        <w:tabs>
          <w:tab w:val="left" w:pos="5940"/>
        </w:tabs>
        <w:rPr>
          <w:sz w:val="30"/>
          <w:szCs w:val="30"/>
        </w:rPr>
      </w:pPr>
      <w:r w:rsidRPr="00874281">
        <w:rPr>
          <w:sz w:val="30"/>
          <w:szCs w:val="30"/>
        </w:rPr>
        <w:t xml:space="preserve">+ Стебли травы сплошные без узловых утолщений и раструбов </w:t>
      </w:r>
      <w:r w:rsidR="006E0353">
        <w:rPr>
          <w:sz w:val="30"/>
          <w:szCs w:val="30"/>
        </w:rPr>
        <w:t>.</w:t>
      </w:r>
      <w:r w:rsidRPr="00874281">
        <w:rPr>
          <w:sz w:val="30"/>
          <w:szCs w:val="30"/>
        </w:rPr>
        <w:t>…8</w:t>
      </w:r>
    </w:p>
    <w:p w14:paraId="5354DE2A" w14:textId="77777777" w:rsidR="001E77E0" w:rsidRPr="00874281" w:rsidRDefault="001E77E0" w:rsidP="001E77E0">
      <w:pPr>
        <w:rPr>
          <w:color w:val="000000"/>
          <w:sz w:val="30"/>
          <w:szCs w:val="30"/>
        </w:rPr>
      </w:pPr>
      <w:r w:rsidRPr="00874281">
        <w:rPr>
          <w:sz w:val="30"/>
          <w:szCs w:val="30"/>
        </w:rPr>
        <w:t xml:space="preserve">6. Стебли тонкие, перепутанные, шнуровидные, зеленые. Цветки розовые, около </w:t>
      </w:r>
      <w:smartTag w:uri="urn:schemas-microsoft-com:office:smarttags" w:element="metricconverter">
        <w:smartTagPr>
          <w:attr w:name="ProductID" w:val="2 мм"/>
        </w:smartTagPr>
        <w:r w:rsidRPr="00874281">
          <w:rPr>
            <w:sz w:val="30"/>
            <w:szCs w:val="30"/>
          </w:rPr>
          <w:t>2 мм</w:t>
        </w:r>
      </w:smartTag>
      <w:r w:rsidRPr="00874281">
        <w:rPr>
          <w:sz w:val="30"/>
          <w:szCs w:val="30"/>
        </w:rPr>
        <w:t xml:space="preserve"> в диаметре, по 2–3 в пазухах листьев. Листья эллиптические, длиной около </w:t>
      </w:r>
      <w:smartTag w:uri="urn:schemas-microsoft-com:office:smarttags" w:element="metricconverter">
        <w:smartTagPr>
          <w:attr w:name="ProductID" w:val="1 см"/>
        </w:smartTagPr>
        <w:r w:rsidRPr="00874281">
          <w:rPr>
            <w:sz w:val="30"/>
            <w:szCs w:val="30"/>
          </w:rPr>
          <w:t>1 см</w:t>
        </w:r>
      </w:smartTag>
      <w:r w:rsidRPr="00874281">
        <w:rPr>
          <w:sz w:val="30"/>
          <w:szCs w:val="30"/>
        </w:rPr>
        <w:t>. Раструбы пленчатые, белые, рассеченные ….</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Polygoni</w:t>
      </w:r>
      <w:proofErr w:type="spellEnd"/>
      <w:r w:rsidRPr="00874281">
        <w:rPr>
          <w:color w:val="000000"/>
          <w:sz w:val="30"/>
          <w:szCs w:val="30"/>
        </w:rPr>
        <w:t xml:space="preserve"> </w:t>
      </w:r>
      <w:proofErr w:type="spellStart"/>
      <w:r w:rsidRPr="00874281">
        <w:rPr>
          <w:color w:val="000000"/>
          <w:sz w:val="30"/>
          <w:szCs w:val="30"/>
          <w:lang w:val="en-US"/>
        </w:rPr>
        <w:t>avicularis</w:t>
      </w:r>
      <w:proofErr w:type="spellEnd"/>
      <w:r w:rsidRPr="00874281">
        <w:rPr>
          <w:color w:val="000000"/>
          <w:sz w:val="30"/>
          <w:szCs w:val="30"/>
        </w:rPr>
        <w:t xml:space="preserve"> (Трава спорыша, горца птичьего)</w:t>
      </w:r>
    </w:p>
    <w:p w14:paraId="79DBE41F" w14:textId="5B942747" w:rsidR="001E77E0" w:rsidRPr="00874281" w:rsidRDefault="001E77E0" w:rsidP="001E77E0">
      <w:pPr>
        <w:tabs>
          <w:tab w:val="left" w:pos="5940"/>
        </w:tabs>
        <w:rPr>
          <w:sz w:val="30"/>
          <w:szCs w:val="30"/>
        </w:rPr>
      </w:pPr>
      <w:r w:rsidRPr="00874281">
        <w:rPr>
          <w:sz w:val="30"/>
          <w:szCs w:val="30"/>
        </w:rPr>
        <w:t>+ Стебли книзу утолщенные, красноватые. Цветки в верхушечных колосовидных кистях, розовые. Листья ланцетовидные, длиной 3–6 см, раструбы цельные и по краю реснитчатые …</w:t>
      </w:r>
      <w:r w:rsidR="00352E0D">
        <w:rPr>
          <w:sz w:val="30"/>
          <w:szCs w:val="30"/>
        </w:rPr>
        <w:t>………………………………</w:t>
      </w:r>
      <w:r w:rsidRPr="00874281">
        <w:rPr>
          <w:sz w:val="30"/>
          <w:szCs w:val="30"/>
        </w:rPr>
        <w:t>7</w:t>
      </w:r>
    </w:p>
    <w:p w14:paraId="03CB6490" w14:textId="77777777" w:rsidR="001E77E0" w:rsidRPr="00874281" w:rsidRDefault="001E77E0" w:rsidP="001E77E0">
      <w:pPr>
        <w:rPr>
          <w:color w:val="000000"/>
          <w:sz w:val="30"/>
          <w:szCs w:val="30"/>
        </w:rPr>
      </w:pPr>
      <w:r w:rsidRPr="00874281">
        <w:rPr>
          <w:sz w:val="30"/>
          <w:szCs w:val="30"/>
        </w:rPr>
        <w:t>7. Листья в центре пластинки с заметным буроватым пятном, кисть соцветия густая, цилиндрическая, прямостоячая. Перечный привкус отсутствует. Микроскопия: железки 8–10– клеточные с бурым содержимым, пучковые волоски тонкие, состоят из 2–5 клеток и вырастают по всей поверхности; содержатся друзы оксалата кальция. Бурые вместилища отсутствуют ……………………………...….</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Polygoni</w:t>
      </w:r>
      <w:proofErr w:type="spellEnd"/>
      <w:r w:rsidRPr="00874281">
        <w:rPr>
          <w:color w:val="000000"/>
          <w:sz w:val="30"/>
          <w:szCs w:val="30"/>
        </w:rPr>
        <w:t xml:space="preserve"> </w:t>
      </w:r>
      <w:proofErr w:type="spellStart"/>
      <w:r w:rsidRPr="00874281">
        <w:rPr>
          <w:color w:val="000000"/>
          <w:sz w:val="30"/>
          <w:szCs w:val="30"/>
          <w:lang w:val="en-US"/>
        </w:rPr>
        <w:t>persicariae</w:t>
      </w:r>
      <w:proofErr w:type="spellEnd"/>
      <w:r w:rsidRPr="00874281">
        <w:rPr>
          <w:b/>
          <w:color w:val="000000"/>
          <w:sz w:val="30"/>
          <w:szCs w:val="30"/>
        </w:rPr>
        <w:t xml:space="preserve"> </w:t>
      </w:r>
      <w:r w:rsidRPr="00874281">
        <w:rPr>
          <w:color w:val="000000"/>
          <w:sz w:val="30"/>
          <w:szCs w:val="30"/>
        </w:rPr>
        <w:t>(Трава горца почечуйного)</w:t>
      </w:r>
    </w:p>
    <w:p w14:paraId="2CDD9FFC" w14:textId="77777777" w:rsidR="001E77E0" w:rsidRPr="00874281" w:rsidRDefault="001E77E0" w:rsidP="001E77E0">
      <w:pPr>
        <w:rPr>
          <w:color w:val="000000"/>
          <w:sz w:val="30"/>
          <w:szCs w:val="30"/>
        </w:rPr>
      </w:pPr>
      <w:r w:rsidRPr="00874281">
        <w:rPr>
          <w:sz w:val="30"/>
          <w:szCs w:val="30"/>
        </w:rPr>
        <w:t xml:space="preserve">+ Листья не имеют буроватого пятна, кисть соцветия редкая, нитевидная, поникающая, ощущается перечный вкус. Микроскопия: железки 4-клеточные, пучковые волоски толстые, многоклеточные, только по краю листа, содержатся крупные вместилища с бурым содержимым, друзы оксалата кальция ………..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Polygoni</w:t>
      </w:r>
      <w:proofErr w:type="spellEnd"/>
      <w:r w:rsidRPr="00874281">
        <w:rPr>
          <w:color w:val="000000"/>
          <w:sz w:val="30"/>
          <w:szCs w:val="30"/>
        </w:rPr>
        <w:t xml:space="preserve"> </w:t>
      </w:r>
      <w:proofErr w:type="spellStart"/>
      <w:r w:rsidRPr="00874281">
        <w:rPr>
          <w:color w:val="000000"/>
          <w:sz w:val="30"/>
          <w:szCs w:val="30"/>
          <w:lang w:val="en-US"/>
        </w:rPr>
        <w:t>hydropiperis</w:t>
      </w:r>
      <w:proofErr w:type="spellEnd"/>
      <w:r w:rsidRPr="00874281">
        <w:rPr>
          <w:color w:val="000000"/>
          <w:sz w:val="30"/>
          <w:szCs w:val="30"/>
        </w:rPr>
        <w:t xml:space="preserve"> (Трава горца перечного)</w:t>
      </w:r>
    </w:p>
    <w:p w14:paraId="4D4F5ED0" w14:textId="584E5AA1" w:rsidR="001E77E0" w:rsidRPr="00874281" w:rsidRDefault="001E77E0" w:rsidP="001E77E0">
      <w:pPr>
        <w:tabs>
          <w:tab w:val="left" w:pos="5940"/>
        </w:tabs>
        <w:rPr>
          <w:sz w:val="30"/>
          <w:szCs w:val="30"/>
        </w:rPr>
      </w:pPr>
      <w:r w:rsidRPr="00874281">
        <w:rPr>
          <w:sz w:val="30"/>
          <w:szCs w:val="30"/>
        </w:rPr>
        <w:t>8. (5) Стебли выражено четырехгранные, ветвление и листорасположение супротивное ……</w:t>
      </w:r>
      <w:r w:rsidR="006E0353">
        <w:rPr>
          <w:sz w:val="30"/>
          <w:szCs w:val="30"/>
        </w:rPr>
        <w:t>.</w:t>
      </w:r>
      <w:r w:rsidRPr="00874281">
        <w:rPr>
          <w:sz w:val="30"/>
          <w:szCs w:val="30"/>
        </w:rPr>
        <w:t>……………………………………..9</w:t>
      </w:r>
    </w:p>
    <w:p w14:paraId="78F52A59" w14:textId="516BF0A8" w:rsidR="001E77E0" w:rsidRPr="00874281" w:rsidRDefault="001E77E0" w:rsidP="001E77E0">
      <w:pPr>
        <w:tabs>
          <w:tab w:val="left" w:pos="5940"/>
        </w:tabs>
        <w:rPr>
          <w:sz w:val="30"/>
          <w:szCs w:val="30"/>
        </w:rPr>
      </w:pPr>
      <w:r w:rsidRPr="00874281">
        <w:rPr>
          <w:sz w:val="30"/>
          <w:szCs w:val="30"/>
        </w:rPr>
        <w:lastRenderedPageBreak/>
        <w:t>+ Стебли округлые, гладкие или с двумя нитевидными гранями ……………………………………………………………………………..…10</w:t>
      </w:r>
    </w:p>
    <w:p w14:paraId="7066A1E6" w14:textId="7BDC382A" w:rsidR="001E77E0" w:rsidRPr="00874281" w:rsidRDefault="001E77E0" w:rsidP="001E77E0">
      <w:pPr>
        <w:rPr>
          <w:color w:val="000000"/>
          <w:sz w:val="30"/>
          <w:szCs w:val="30"/>
        </w:rPr>
      </w:pPr>
      <w:r w:rsidRPr="00874281">
        <w:rPr>
          <w:sz w:val="30"/>
          <w:szCs w:val="30"/>
        </w:rPr>
        <w:t xml:space="preserve">9. Стебли травы четырехгранные около 4–5 мм в диаметре. ветвление и расположение листьев супротивное. Листья крупные, округлые, </w:t>
      </w:r>
      <w:proofErr w:type="spellStart"/>
      <w:r w:rsidRPr="00874281">
        <w:rPr>
          <w:sz w:val="30"/>
          <w:szCs w:val="30"/>
        </w:rPr>
        <w:t>глубоколопастные</w:t>
      </w:r>
      <w:proofErr w:type="spellEnd"/>
      <w:r w:rsidRPr="00874281">
        <w:rPr>
          <w:sz w:val="30"/>
          <w:szCs w:val="30"/>
        </w:rPr>
        <w:t xml:space="preserve">. Цветки в кольчатых мутовках. Венчик розовый, двугубый. Чашечка колючая, </w:t>
      </w:r>
      <w:proofErr w:type="spellStart"/>
      <w:r w:rsidRPr="00874281">
        <w:rPr>
          <w:sz w:val="30"/>
          <w:szCs w:val="30"/>
        </w:rPr>
        <w:t>пятизубчатая</w:t>
      </w:r>
      <w:proofErr w:type="spellEnd"/>
      <w:r w:rsidRPr="00874281">
        <w:rPr>
          <w:sz w:val="30"/>
          <w:szCs w:val="30"/>
        </w:rPr>
        <w:t xml:space="preserve"> …………………………</w:t>
      </w:r>
      <w:r w:rsidR="006E0353">
        <w:rPr>
          <w:sz w:val="30"/>
          <w:szCs w:val="30"/>
        </w:rPr>
        <w:t>..</w:t>
      </w:r>
      <w:r w:rsidRPr="00874281">
        <w:rPr>
          <w:sz w:val="30"/>
          <w:szCs w:val="30"/>
        </w:rPr>
        <w:t>………….……</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Leonuri</w:t>
      </w:r>
      <w:proofErr w:type="spellEnd"/>
      <w:r w:rsidRPr="00874281">
        <w:rPr>
          <w:b/>
          <w:color w:val="000000"/>
          <w:sz w:val="30"/>
          <w:szCs w:val="30"/>
        </w:rPr>
        <w:t xml:space="preserve"> </w:t>
      </w:r>
      <w:r w:rsidRPr="00874281">
        <w:rPr>
          <w:color w:val="000000"/>
          <w:sz w:val="30"/>
          <w:szCs w:val="30"/>
        </w:rPr>
        <w:t>(Трава пустырника)</w:t>
      </w:r>
    </w:p>
    <w:p w14:paraId="2C5DE147" w14:textId="59D6758D" w:rsidR="001E77E0" w:rsidRPr="00874281" w:rsidRDefault="001E77E0" w:rsidP="001E77E0">
      <w:pPr>
        <w:rPr>
          <w:color w:val="000000"/>
          <w:sz w:val="30"/>
          <w:szCs w:val="30"/>
        </w:rPr>
      </w:pPr>
      <w:r w:rsidRPr="00874281">
        <w:rPr>
          <w:sz w:val="30"/>
          <w:szCs w:val="30"/>
        </w:rPr>
        <w:t xml:space="preserve">+ Стебли до </w:t>
      </w:r>
      <w:smartTag w:uri="urn:schemas-microsoft-com:office:smarttags" w:element="metricconverter">
        <w:smartTagPr>
          <w:attr w:name="ProductID" w:val="2 мм"/>
        </w:smartTagPr>
        <w:r w:rsidRPr="00874281">
          <w:rPr>
            <w:sz w:val="30"/>
            <w:szCs w:val="30"/>
          </w:rPr>
          <w:t>2 мм</w:t>
        </w:r>
      </w:smartTag>
      <w:r w:rsidRPr="00874281">
        <w:rPr>
          <w:sz w:val="30"/>
          <w:szCs w:val="30"/>
        </w:rPr>
        <w:t xml:space="preserve"> в диаметре. Листья мелкие, эллиптические, цельнокрайние. Цветки собраны в щитковидное соцветие. Венчик розовый, колокольчатый …………………………………..………</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Centaurii</w:t>
      </w:r>
      <w:proofErr w:type="spellEnd"/>
      <w:r w:rsidRPr="00874281">
        <w:rPr>
          <w:b/>
          <w:color w:val="000000"/>
          <w:sz w:val="30"/>
          <w:szCs w:val="30"/>
        </w:rPr>
        <w:t xml:space="preserve"> </w:t>
      </w:r>
      <w:r w:rsidRPr="00874281">
        <w:rPr>
          <w:color w:val="000000"/>
          <w:sz w:val="30"/>
          <w:szCs w:val="30"/>
        </w:rPr>
        <w:t>(Трава золототысячника)</w:t>
      </w:r>
    </w:p>
    <w:p w14:paraId="289829DA" w14:textId="38E2A27C" w:rsidR="001E77E0" w:rsidRPr="00874281" w:rsidRDefault="001E77E0" w:rsidP="001E77E0">
      <w:pPr>
        <w:rPr>
          <w:color w:val="000000"/>
          <w:sz w:val="30"/>
          <w:szCs w:val="30"/>
        </w:rPr>
      </w:pPr>
      <w:r w:rsidRPr="00874281">
        <w:rPr>
          <w:sz w:val="30"/>
          <w:szCs w:val="30"/>
        </w:rPr>
        <w:t xml:space="preserve">10. (8) Стебли округлые с двумя нитевидными гранями (под лупой). Ветвление стеблей и расположение листьев супротивное, листья овальные, с просвечивающимися или черными жилками по краю в виде точечных вместилищ (под лупой). Цветки </w:t>
      </w:r>
      <w:proofErr w:type="spellStart"/>
      <w:r w:rsidRPr="00874281">
        <w:rPr>
          <w:sz w:val="30"/>
          <w:szCs w:val="30"/>
        </w:rPr>
        <w:t>свободнолепестковые</w:t>
      </w:r>
      <w:proofErr w:type="spellEnd"/>
      <w:r w:rsidRPr="00874281">
        <w:rPr>
          <w:sz w:val="30"/>
          <w:szCs w:val="30"/>
        </w:rPr>
        <w:t>, желтые, в щитковидных соцветиях ……</w:t>
      </w:r>
      <w:r w:rsidR="006E0353">
        <w:rPr>
          <w:sz w:val="30"/>
          <w:szCs w:val="30"/>
        </w:rPr>
        <w:t>….</w:t>
      </w:r>
      <w:r w:rsidRPr="00874281">
        <w:rPr>
          <w:sz w:val="30"/>
          <w:szCs w:val="30"/>
        </w:rPr>
        <w:t>……….</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Hyperici</w:t>
      </w:r>
      <w:proofErr w:type="spellEnd"/>
      <w:r w:rsidRPr="00874281">
        <w:rPr>
          <w:b/>
          <w:color w:val="000000"/>
          <w:sz w:val="30"/>
          <w:szCs w:val="30"/>
        </w:rPr>
        <w:t xml:space="preserve"> </w:t>
      </w:r>
      <w:r w:rsidRPr="00874281">
        <w:rPr>
          <w:color w:val="000000"/>
          <w:sz w:val="30"/>
          <w:szCs w:val="30"/>
        </w:rPr>
        <w:t>(Трава зверобоя)</w:t>
      </w:r>
    </w:p>
    <w:p w14:paraId="708A477D" w14:textId="2D17732B" w:rsidR="001E77E0" w:rsidRPr="00874281" w:rsidRDefault="001E77E0" w:rsidP="001E77E0">
      <w:pPr>
        <w:tabs>
          <w:tab w:val="left" w:pos="5940"/>
        </w:tabs>
        <w:rPr>
          <w:sz w:val="30"/>
          <w:szCs w:val="30"/>
        </w:rPr>
      </w:pPr>
      <w:r w:rsidRPr="00874281">
        <w:rPr>
          <w:sz w:val="30"/>
          <w:szCs w:val="30"/>
        </w:rPr>
        <w:t xml:space="preserve">+ Стебли округлые без острых граней гладкие или </w:t>
      </w:r>
      <w:proofErr w:type="spellStart"/>
      <w:r w:rsidRPr="00874281">
        <w:rPr>
          <w:sz w:val="30"/>
          <w:szCs w:val="30"/>
        </w:rPr>
        <w:t>тупоребристые</w:t>
      </w:r>
      <w:proofErr w:type="spellEnd"/>
      <w:r w:rsidRPr="00874281">
        <w:rPr>
          <w:sz w:val="30"/>
          <w:szCs w:val="30"/>
        </w:rPr>
        <w:t>. Ветвление и листорасположение супротивное или очередное</w:t>
      </w:r>
      <w:r w:rsidR="006E0353">
        <w:rPr>
          <w:sz w:val="30"/>
          <w:szCs w:val="30"/>
        </w:rPr>
        <w:t>……….</w:t>
      </w:r>
      <w:r w:rsidRPr="00874281">
        <w:rPr>
          <w:sz w:val="30"/>
          <w:szCs w:val="30"/>
        </w:rPr>
        <w:t>.…11</w:t>
      </w:r>
    </w:p>
    <w:p w14:paraId="03E58891" w14:textId="0A085CDD" w:rsidR="001E77E0" w:rsidRPr="00874281" w:rsidRDefault="001E77E0" w:rsidP="001E77E0">
      <w:pPr>
        <w:rPr>
          <w:color w:val="000000"/>
          <w:sz w:val="30"/>
          <w:szCs w:val="30"/>
        </w:rPr>
      </w:pPr>
      <w:r w:rsidRPr="00874281">
        <w:rPr>
          <w:sz w:val="30"/>
          <w:szCs w:val="30"/>
        </w:rPr>
        <w:t xml:space="preserve">11. Стебли </w:t>
      </w:r>
      <w:proofErr w:type="spellStart"/>
      <w:r w:rsidRPr="00874281">
        <w:rPr>
          <w:sz w:val="30"/>
          <w:szCs w:val="30"/>
        </w:rPr>
        <w:t>тупоребористые</w:t>
      </w:r>
      <w:proofErr w:type="spellEnd"/>
      <w:r w:rsidRPr="00874281">
        <w:rPr>
          <w:sz w:val="30"/>
          <w:szCs w:val="30"/>
        </w:rPr>
        <w:t xml:space="preserve">. Цветки отсутствуют. Трава с трехраздельными темно-зелеными листьями и более крупной по краю </w:t>
      </w:r>
      <w:proofErr w:type="spellStart"/>
      <w:r w:rsidRPr="00874281">
        <w:rPr>
          <w:sz w:val="30"/>
          <w:szCs w:val="30"/>
        </w:rPr>
        <w:t>крупнопильчатой</w:t>
      </w:r>
      <w:proofErr w:type="spellEnd"/>
      <w:r w:rsidRPr="00874281">
        <w:rPr>
          <w:sz w:val="30"/>
          <w:szCs w:val="30"/>
        </w:rPr>
        <w:t xml:space="preserve"> средней долей. Ветвление и расположение листьев супротивное. Имеются многоклеточные, тонкостенные и крупные толстостенные с многоклеточным основанием, конусовидно-заостренные волоски ……………………….....</w:t>
      </w:r>
      <w:r w:rsidR="006E0353">
        <w:rPr>
          <w:sz w:val="30"/>
          <w:szCs w:val="30"/>
        </w:rPr>
        <w:t>...........</w:t>
      </w:r>
      <w:r w:rsidRPr="00874281">
        <w:rPr>
          <w:sz w:val="30"/>
          <w:szCs w:val="30"/>
        </w:rPr>
        <w:t>…….</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Bidentis</w:t>
      </w:r>
      <w:proofErr w:type="spellEnd"/>
      <w:r w:rsidRPr="00874281">
        <w:rPr>
          <w:b/>
          <w:color w:val="000000"/>
          <w:sz w:val="30"/>
          <w:szCs w:val="30"/>
        </w:rPr>
        <w:t xml:space="preserve"> </w:t>
      </w:r>
      <w:r w:rsidRPr="00874281">
        <w:rPr>
          <w:color w:val="000000"/>
          <w:sz w:val="30"/>
          <w:szCs w:val="30"/>
        </w:rPr>
        <w:t>(Трава череды)</w:t>
      </w:r>
    </w:p>
    <w:p w14:paraId="17B4C36C" w14:textId="4ABB7620" w:rsidR="001E77E0" w:rsidRPr="00874281" w:rsidRDefault="001E77E0" w:rsidP="001E77E0">
      <w:pPr>
        <w:tabs>
          <w:tab w:val="left" w:pos="5940"/>
        </w:tabs>
        <w:rPr>
          <w:sz w:val="30"/>
          <w:szCs w:val="30"/>
        </w:rPr>
      </w:pPr>
      <w:r w:rsidRPr="00874281">
        <w:rPr>
          <w:sz w:val="30"/>
          <w:szCs w:val="30"/>
        </w:rPr>
        <w:t>+ Ветвление стеблей и расположение листьев очередное, цветки или соцветия в траве имеются ………………………………….………….12</w:t>
      </w:r>
    </w:p>
    <w:p w14:paraId="0CB9C82D" w14:textId="7F50683A" w:rsidR="001E77E0" w:rsidRPr="00874281" w:rsidRDefault="001E77E0" w:rsidP="001E77E0">
      <w:pPr>
        <w:rPr>
          <w:color w:val="000000"/>
          <w:sz w:val="30"/>
          <w:szCs w:val="30"/>
        </w:rPr>
      </w:pPr>
      <w:r w:rsidRPr="00874281">
        <w:rPr>
          <w:sz w:val="30"/>
          <w:szCs w:val="30"/>
        </w:rPr>
        <w:t xml:space="preserve">12. Трава серовойлочная от густого </w:t>
      </w:r>
      <w:proofErr w:type="spellStart"/>
      <w:r w:rsidRPr="00874281">
        <w:rPr>
          <w:sz w:val="30"/>
          <w:szCs w:val="30"/>
        </w:rPr>
        <w:t>опушения</w:t>
      </w:r>
      <w:proofErr w:type="spellEnd"/>
      <w:r w:rsidRPr="00874281">
        <w:rPr>
          <w:sz w:val="30"/>
          <w:szCs w:val="30"/>
        </w:rPr>
        <w:t>, сбивается в комки. Листья очередные, продолговатые. Корзинки с трубчатыми цветками собраны на верхушке ветвей и окружены верхними листьями….………….</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Gnaphalii</w:t>
      </w:r>
      <w:proofErr w:type="spellEnd"/>
      <w:r w:rsidRPr="00874281">
        <w:rPr>
          <w:color w:val="000000"/>
          <w:sz w:val="30"/>
          <w:szCs w:val="30"/>
        </w:rPr>
        <w:t xml:space="preserve"> </w:t>
      </w:r>
      <w:proofErr w:type="spellStart"/>
      <w:r w:rsidRPr="00874281">
        <w:rPr>
          <w:color w:val="000000"/>
          <w:sz w:val="30"/>
          <w:szCs w:val="30"/>
          <w:lang w:val="en-US"/>
        </w:rPr>
        <w:t>uliginosi</w:t>
      </w:r>
      <w:proofErr w:type="spellEnd"/>
      <w:r w:rsidRPr="00874281">
        <w:rPr>
          <w:b/>
          <w:color w:val="000000"/>
          <w:sz w:val="30"/>
          <w:szCs w:val="30"/>
        </w:rPr>
        <w:t xml:space="preserve"> </w:t>
      </w:r>
      <w:r w:rsidRPr="00874281">
        <w:rPr>
          <w:color w:val="000000"/>
          <w:sz w:val="30"/>
          <w:szCs w:val="30"/>
        </w:rPr>
        <w:t>(Трава сушеницы топяной)</w:t>
      </w:r>
    </w:p>
    <w:p w14:paraId="4E4113D4" w14:textId="645E6D2A" w:rsidR="001E77E0" w:rsidRPr="00874281" w:rsidRDefault="001E77E0" w:rsidP="001E77E0">
      <w:pPr>
        <w:tabs>
          <w:tab w:val="left" w:pos="5940"/>
        </w:tabs>
        <w:rPr>
          <w:sz w:val="30"/>
          <w:szCs w:val="30"/>
        </w:rPr>
      </w:pPr>
      <w:r w:rsidRPr="00874281">
        <w:rPr>
          <w:sz w:val="30"/>
          <w:szCs w:val="30"/>
        </w:rPr>
        <w:t xml:space="preserve">+ Трава голая или умеренного </w:t>
      </w:r>
      <w:proofErr w:type="spellStart"/>
      <w:r w:rsidRPr="00874281">
        <w:rPr>
          <w:sz w:val="30"/>
          <w:szCs w:val="30"/>
        </w:rPr>
        <w:t>опушения</w:t>
      </w:r>
      <w:proofErr w:type="spellEnd"/>
      <w:r w:rsidRPr="00874281">
        <w:rPr>
          <w:sz w:val="30"/>
          <w:szCs w:val="30"/>
        </w:rPr>
        <w:t>, цветки одиночные и в соцветиях другого строения ………………………</w:t>
      </w:r>
      <w:r w:rsidR="006E0353">
        <w:rPr>
          <w:sz w:val="30"/>
          <w:szCs w:val="30"/>
        </w:rPr>
        <w:t>………….</w:t>
      </w:r>
      <w:r w:rsidRPr="00874281">
        <w:rPr>
          <w:sz w:val="30"/>
          <w:szCs w:val="30"/>
        </w:rPr>
        <w:t>….………....13</w:t>
      </w:r>
    </w:p>
    <w:p w14:paraId="31A28FAC" w14:textId="6205C20B" w:rsidR="001E77E0" w:rsidRPr="00874281" w:rsidRDefault="001E77E0" w:rsidP="001E77E0">
      <w:pPr>
        <w:rPr>
          <w:color w:val="000000"/>
          <w:sz w:val="30"/>
          <w:szCs w:val="30"/>
        </w:rPr>
      </w:pPr>
      <w:r w:rsidRPr="00874281">
        <w:rPr>
          <w:sz w:val="30"/>
          <w:szCs w:val="30"/>
        </w:rPr>
        <w:t>13. Трава с зелеными длиной 6–8 мм плодами треугольной формы и желто-белыми цветками в кистевидных соцветиях. Листья ланцетные, выемчато-зубчатые по краю. Имеются волоски простые, одноклеточные и с многоклеточной или вильчатой головкой ……………………………..</w:t>
      </w:r>
      <w:proofErr w:type="spellStart"/>
      <w:r w:rsidRPr="00874281">
        <w:rPr>
          <w:color w:val="000000"/>
          <w:sz w:val="30"/>
          <w:szCs w:val="30"/>
          <w:lang w:val="en-US"/>
        </w:rPr>
        <w:t>Herba</w:t>
      </w:r>
      <w:proofErr w:type="spellEnd"/>
      <w:r w:rsidRPr="00874281">
        <w:rPr>
          <w:color w:val="000000"/>
          <w:sz w:val="30"/>
          <w:szCs w:val="30"/>
        </w:rPr>
        <w:t xml:space="preserve"> </w:t>
      </w:r>
      <w:r w:rsidRPr="00874281">
        <w:rPr>
          <w:color w:val="000000"/>
          <w:sz w:val="30"/>
          <w:szCs w:val="30"/>
          <w:lang w:val="en-US"/>
        </w:rPr>
        <w:t>Bursae</w:t>
      </w:r>
      <w:r w:rsidRPr="00874281">
        <w:rPr>
          <w:color w:val="000000"/>
          <w:sz w:val="30"/>
          <w:szCs w:val="30"/>
        </w:rPr>
        <w:t xml:space="preserve"> </w:t>
      </w:r>
      <w:proofErr w:type="spellStart"/>
      <w:r w:rsidRPr="00874281">
        <w:rPr>
          <w:color w:val="000000"/>
          <w:sz w:val="30"/>
          <w:szCs w:val="30"/>
          <w:lang w:val="en-US"/>
        </w:rPr>
        <w:t>pastori</w:t>
      </w:r>
      <w:proofErr w:type="spellEnd"/>
      <w:r w:rsidRPr="00874281">
        <w:rPr>
          <w:b/>
          <w:color w:val="000000"/>
          <w:sz w:val="30"/>
          <w:szCs w:val="30"/>
        </w:rPr>
        <w:t xml:space="preserve"> </w:t>
      </w:r>
      <w:r w:rsidRPr="00874281">
        <w:rPr>
          <w:color w:val="000000"/>
          <w:sz w:val="30"/>
          <w:szCs w:val="30"/>
        </w:rPr>
        <w:t>(Трава пастушьей сумки)</w:t>
      </w:r>
    </w:p>
    <w:p w14:paraId="446E834A" w14:textId="77777777" w:rsidR="001E77E0" w:rsidRPr="00874281" w:rsidRDefault="001E77E0" w:rsidP="001E77E0">
      <w:pPr>
        <w:tabs>
          <w:tab w:val="left" w:pos="5940"/>
        </w:tabs>
        <w:rPr>
          <w:sz w:val="30"/>
          <w:szCs w:val="30"/>
        </w:rPr>
      </w:pPr>
      <w:r w:rsidRPr="00874281">
        <w:rPr>
          <w:sz w:val="30"/>
          <w:szCs w:val="30"/>
        </w:rPr>
        <w:t>+ Плоды в траве отсутствуют или имеют другое строение. Цветки желтые или часть лепестков желтая, а часть – фиолетовая ………………………………………………………..14</w:t>
      </w:r>
    </w:p>
    <w:p w14:paraId="5EAF8480" w14:textId="6F23D84E" w:rsidR="001E77E0" w:rsidRPr="00874281" w:rsidRDefault="001E77E0" w:rsidP="001E77E0">
      <w:pPr>
        <w:rPr>
          <w:color w:val="000000"/>
          <w:sz w:val="30"/>
          <w:szCs w:val="30"/>
        </w:rPr>
      </w:pPr>
      <w:r w:rsidRPr="00874281">
        <w:rPr>
          <w:sz w:val="30"/>
          <w:szCs w:val="30"/>
        </w:rPr>
        <w:t xml:space="preserve">14. Трава длиной около </w:t>
      </w:r>
      <w:smartTag w:uri="urn:schemas-microsoft-com:office:smarttags" w:element="metricconverter">
        <w:smartTagPr>
          <w:attr w:name="ProductID" w:val="40 см"/>
        </w:smartTagPr>
        <w:r w:rsidRPr="00874281">
          <w:rPr>
            <w:sz w:val="30"/>
            <w:szCs w:val="30"/>
          </w:rPr>
          <w:t>40 см</w:t>
        </w:r>
      </w:smartTag>
      <w:r w:rsidRPr="00874281">
        <w:rPr>
          <w:sz w:val="30"/>
          <w:szCs w:val="30"/>
        </w:rPr>
        <w:t xml:space="preserve"> с </w:t>
      </w:r>
      <w:proofErr w:type="spellStart"/>
      <w:r w:rsidRPr="00874281">
        <w:rPr>
          <w:sz w:val="30"/>
          <w:szCs w:val="30"/>
        </w:rPr>
        <w:t>непарноперисторасположенными</w:t>
      </w:r>
      <w:proofErr w:type="spellEnd"/>
      <w:r w:rsidRPr="00874281">
        <w:rPr>
          <w:sz w:val="30"/>
          <w:szCs w:val="30"/>
        </w:rPr>
        <w:t xml:space="preserve"> </w:t>
      </w:r>
      <w:proofErr w:type="spellStart"/>
      <w:r w:rsidRPr="00874281">
        <w:rPr>
          <w:sz w:val="30"/>
          <w:szCs w:val="30"/>
        </w:rPr>
        <w:t>округлолопастными</w:t>
      </w:r>
      <w:proofErr w:type="spellEnd"/>
      <w:r w:rsidRPr="00874281">
        <w:rPr>
          <w:sz w:val="30"/>
          <w:szCs w:val="30"/>
        </w:rPr>
        <w:t xml:space="preserve"> долями, сверху зелеными, снизу беловато-сизыми </w:t>
      </w:r>
      <w:r w:rsidRPr="00874281">
        <w:rPr>
          <w:sz w:val="30"/>
          <w:szCs w:val="30"/>
        </w:rPr>
        <w:lastRenderedPageBreak/>
        <w:t>голыми листьями. Цветки правильные, в зонтиковидных соцветиях. Венчик четырехлопастной, желтый. Плод – стручковидная коробочка</w:t>
      </w:r>
      <w:r w:rsidRPr="00874281">
        <w:rPr>
          <w:b/>
          <w:color w:val="000000"/>
          <w:sz w:val="30"/>
          <w:szCs w:val="30"/>
        </w:rPr>
        <w:t xml:space="preserve"> </w:t>
      </w:r>
      <w:r w:rsidRPr="00874281">
        <w:rPr>
          <w:color w:val="000000"/>
          <w:sz w:val="30"/>
          <w:szCs w:val="30"/>
        </w:rPr>
        <w:t>………………………………</w:t>
      </w:r>
      <w:r w:rsidR="006E0353">
        <w:rPr>
          <w:color w:val="000000"/>
          <w:sz w:val="30"/>
          <w:szCs w:val="30"/>
        </w:rPr>
        <w:t>…</w:t>
      </w:r>
      <w:r w:rsidRPr="00874281">
        <w:rPr>
          <w:color w:val="000000"/>
          <w:sz w:val="30"/>
          <w:szCs w:val="30"/>
        </w:rPr>
        <w:t>…………</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Chelidonii</w:t>
      </w:r>
      <w:proofErr w:type="spellEnd"/>
      <w:r w:rsidRPr="00874281">
        <w:rPr>
          <w:b/>
          <w:color w:val="000000"/>
          <w:sz w:val="30"/>
          <w:szCs w:val="30"/>
        </w:rPr>
        <w:t xml:space="preserve"> </w:t>
      </w:r>
      <w:r w:rsidRPr="00874281">
        <w:rPr>
          <w:color w:val="000000"/>
          <w:sz w:val="30"/>
          <w:szCs w:val="30"/>
        </w:rPr>
        <w:t>(Трава чистотела)</w:t>
      </w:r>
    </w:p>
    <w:p w14:paraId="0E7AFB71" w14:textId="77777777" w:rsidR="001E77E0" w:rsidRPr="00874281" w:rsidRDefault="001E77E0" w:rsidP="001E77E0">
      <w:pPr>
        <w:rPr>
          <w:color w:val="000000"/>
          <w:sz w:val="30"/>
          <w:szCs w:val="30"/>
        </w:rPr>
      </w:pPr>
      <w:r w:rsidRPr="00874281">
        <w:rPr>
          <w:sz w:val="30"/>
          <w:szCs w:val="30"/>
        </w:rPr>
        <w:t xml:space="preserve">+ Трава с продолговатыми, зубчатыми по краю голыми листьями, с двумя крупными прилистниками. Стебли длиной до </w:t>
      </w:r>
      <w:smartTag w:uri="urn:schemas-microsoft-com:office:smarttags" w:element="metricconverter">
        <w:smartTagPr>
          <w:attr w:name="ProductID" w:val="20 см"/>
        </w:smartTagPr>
        <w:r w:rsidRPr="00874281">
          <w:rPr>
            <w:sz w:val="30"/>
            <w:szCs w:val="30"/>
          </w:rPr>
          <w:t>20 см</w:t>
        </w:r>
      </w:smartTag>
      <w:r w:rsidRPr="00874281">
        <w:rPr>
          <w:sz w:val="30"/>
          <w:szCs w:val="30"/>
        </w:rPr>
        <w:t>, травянистые. Цветки одиночные, на загнутых цветоножках, неправильные. Венчик из 5 лепестков, двухцветный, желто-фиолетовый или желтый с коническим шпорцем. Чашечка с направленными назад тупыми выростами. Плод – трехстворчатая, овальная коробочка ………</w:t>
      </w:r>
      <w:r w:rsidRPr="00874281">
        <w:rPr>
          <w:b/>
          <w:color w:val="000000"/>
          <w:sz w:val="30"/>
          <w:szCs w:val="30"/>
        </w:rPr>
        <w:t xml:space="preserve"> </w:t>
      </w:r>
      <w:proofErr w:type="spellStart"/>
      <w:r w:rsidRPr="00874281">
        <w:rPr>
          <w:color w:val="000000"/>
          <w:sz w:val="30"/>
          <w:szCs w:val="30"/>
          <w:lang w:val="en-US"/>
        </w:rPr>
        <w:t>Herba</w:t>
      </w:r>
      <w:proofErr w:type="spellEnd"/>
      <w:r w:rsidRPr="00874281">
        <w:rPr>
          <w:color w:val="000000"/>
          <w:sz w:val="30"/>
          <w:szCs w:val="30"/>
        </w:rPr>
        <w:t xml:space="preserve"> </w:t>
      </w:r>
      <w:proofErr w:type="spellStart"/>
      <w:r w:rsidRPr="00874281">
        <w:rPr>
          <w:color w:val="000000"/>
          <w:sz w:val="30"/>
          <w:szCs w:val="30"/>
          <w:lang w:val="en-US"/>
        </w:rPr>
        <w:t>Violae</w:t>
      </w:r>
      <w:proofErr w:type="spellEnd"/>
      <w:r w:rsidRPr="00874281">
        <w:rPr>
          <w:color w:val="000000"/>
          <w:sz w:val="30"/>
          <w:szCs w:val="30"/>
        </w:rPr>
        <w:t xml:space="preserve"> </w:t>
      </w:r>
      <w:proofErr w:type="spellStart"/>
      <w:r w:rsidRPr="00874281">
        <w:rPr>
          <w:color w:val="000000"/>
          <w:sz w:val="30"/>
          <w:szCs w:val="30"/>
          <w:lang w:val="en-US"/>
        </w:rPr>
        <w:t>tricoloris</w:t>
      </w:r>
      <w:proofErr w:type="spellEnd"/>
      <w:r w:rsidRPr="00874281">
        <w:rPr>
          <w:b/>
          <w:color w:val="000000"/>
          <w:sz w:val="30"/>
          <w:szCs w:val="30"/>
        </w:rPr>
        <w:t xml:space="preserve"> </w:t>
      </w:r>
      <w:r w:rsidRPr="00874281">
        <w:rPr>
          <w:color w:val="000000"/>
          <w:sz w:val="30"/>
          <w:szCs w:val="30"/>
        </w:rPr>
        <w:t>(Трава фиалки трехцветной)</w:t>
      </w:r>
    </w:p>
    <w:p w14:paraId="1F0CE8D5" w14:textId="77777777" w:rsidR="001E77E0" w:rsidRPr="00874281" w:rsidRDefault="001E77E0" w:rsidP="001E77E0">
      <w:pPr>
        <w:ind w:firstLine="720"/>
        <w:rPr>
          <w:rFonts w:eastAsia="Times New Roman"/>
          <w:sz w:val="30"/>
          <w:szCs w:val="30"/>
        </w:rPr>
      </w:pPr>
      <w:r w:rsidRPr="00874281">
        <w:rPr>
          <w:rFonts w:eastAsia="Times New Roman"/>
          <w:sz w:val="30"/>
          <w:szCs w:val="30"/>
        </w:rPr>
        <w:t xml:space="preserve">Задание 2. Дегустационная оценка травяных чаев общего назначения. </w:t>
      </w:r>
    </w:p>
    <w:p w14:paraId="4D4CF17E" w14:textId="77777777" w:rsidR="001E77E0" w:rsidRPr="00874281" w:rsidRDefault="001E77E0" w:rsidP="001E77E0">
      <w:pPr>
        <w:shd w:val="clear" w:color="auto" w:fill="FFFFFF"/>
        <w:ind w:firstLine="284"/>
        <w:contextualSpacing/>
        <w:rPr>
          <w:sz w:val="30"/>
          <w:szCs w:val="30"/>
        </w:rPr>
      </w:pPr>
      <w:r w:rsidRPr="00874281">
        <w:rPr>
          <w:sz w:val="30"/>
          <w:szCs w:val="30"/>
        </w:rPr>
        <w:t>Завариваются травяные чаи общего назначения. Учащиеся дегустируют напиток, оценивая вкусовые свойства, пользуясь справочными материалами, определяют фармакологические свойства анализируемых трав. Данные заносят в рабочие тетради.</w:t>
      </w:r>
    </w:p>
    <w:p w14:paraId="1BD95EDE" w14:textId="77777777" w:rsidR="001E77E0" w:rsidRPr="00874281" w:rsidRDefault="001E77E0" w:rsidP="001E77E0">
      <w:pPr>
        <w:shd w:val="clear" w:color="auto" w:fill="FFFFFF"/>
        <w:ind w:firstLine="284"/>
        <w:contextualSpacing/>
        <w:rPr>
          <w:sz w:val="30"/>
          <w:szCs w:val="30"/>
        </w:rPr>
      </w:pPr>
    </w:p>
    <w:p w14:paraId="7D193A4B" w14:textId="77777777" w:rsidR="001E77E0" w:rsidRPr="007F6DC5" w:rsidRDefault="001E77E0" w:rsidP="001E77E0">
      <w:pPr>
        <w:ind w:firstLine="0"/>
        <w:jc w:val="center"/>
        <w:rPr>
          <w:b/>
          <w:bCs/>
          <w:sz w:val="30"/>
          <w:szCs w:val="30"/>
        </w:rPr>
      </w:pPr>
      <w:r w:rsidRPr="007F6DC5">
        <w:rPr>
          <w:b/>
          <w:bCs/>
          <w:sz w:val="30"/>
          <w:szCs w:val="30"/>
        </w:rPr>
        <w:t>5. Подведение итогов факультативного занятия (5 мин)</w:t>
      </w:r>
    </w:p>
    <w:p w14:paraId="4BDE52AC" w14:textId="77777777" w:rsidR="001E77E0" w:rsidRPr="00874281" w:rsidRDefault="001E77E0" w:rsidP="001E77E0">
      <w:pPr>
        <w:rPr>
          <w:rFonts w:eastAsia="Times New Roman"/>
          <w:sz w:val="30"/>
          <w:szCs w:val="30"/>
        </w:rPr>
      </w:pPr>
      <w:r w:rsidRPr="00874281">
        <w:rPr>
          <w:rFonts w:eastAsia="Times New Roman"/>
          <w:sz w:val="30"/>
          <w:szCs w:val="30"/>
        </w:rPr>
        <w:t>1. Как возникла и развивалась фитотерапия?</w:t>
      </w:r>
    </w:p>
    <w:p w14:paraId="2B165B0A" w14:textId="77777777" w:rsidR="001E77E0" w:rsidRPr="00874281" w:rsidRDefault="001E77E0" w:rsidP="001E77E0">
      <w:pPr>
        <w:rPr>
          <w:rFonts w:eastAsia="Times New Roman"/>
          <w:sz w:val="30"/>
          <w:szCs w:val="30"/>
        </w:rPr>
      </w:pPr>
      <w:r w:rsidRPr="00874281">
        <w:rPr>
          <w:rFonts w:eastAsia="Times New Roman"/>
          <w:sz w:val="30"/>
          <w:szCs w:val="30"/>
        </w:rPr>
        <w:t>2. Какие виды лекарственных растений вы знаете? Как они применяются?</w:t>
      </w:r>
    </w:p>
    <w:p w14:paraId="13AF5E36" w14:textId="77777777" w:rsidR="001E77E0" w:rsidRPr="00874281" w:rsidRDefault="001E77E0" w:rsidP="001E77E0">
      <w:pPr>
        <w:shd w:val="clear" w:color="auto" w:fill="FFFFFF"/>
        <w:contextualSpacing/>
        <w:rPr>
          <w:sz w:val="30"/>
          <w:szCs w:val="30"/>
        </w:rPr>
      </w:pPr>
      <w:r w:rsidRPr="00874281">
        <w:rPr>
          <w:sz w:val="30"/>
          <w:szCs w:val="30"/>
        </w:rPr>
        <w:t>3. Знаю ли я, что такое эфирномасличные растения?</w:t>
      </w:r>
    </w:p>
    <w:p w14:paraId="49BDED59" w14:textId="77777777" w:rsidR="001E77E0" w:rsidRPr="00874281" w:rsidRDefault="001E77E0" w:rsidP="001E77E0">
      <w:pPr>
        <w:shd w:val="clear" w:color="auto" w:fill="FFFFFF"/>
        <w:contextualSpacing/>
        <w:rPr>
          <w:sz w:val="30"/>
          <w:szCs w:val="30"/>
        </w:rPr>
      </w:pPr>
      <w:r w:rsidRPr="00874281">
        <w:rPr>
          <w:sz w:val="30"/>
          <w:szCs w:val="30"/>
        </w:rPr>
        <w:t>4. Знаю ли я направления использования эфирных масел?</w:t>
      </w:r>
    </w:p>
    <w:p w14:paraId="16473DDC" w14:textId="0BC79A44" w:rsidR="001E77E0" w:rsidRPr="00874281" w:rsidRDefault="001E77E0" w:rsidP="001E77E0">
      <w:pPr>
        <w:shd w:val="clear" w:color="auto" w:fill="FFFFFF"/>
        <w:contextualSpacing/>
        <w:rPr>
          <w:sz w:val="30"/>
          <w:szCs w:val="30"/>
        </w:rPr>
      </w:pPr>
      <w:r w:rsidRPr="00874281">
        <w:rPr>
          <w:sz w:val="30"/>
          <w:szCs w:val="30"/>
        </w:rPr>
        <w:t>5. Смогу ли я назвать, какие лекарственные растения относятся к группам общеукрепляющих, тонизирующих, слабительных, седативных (успокаивающих), сердечных, желудочных, противовоспалительных?</w:t>
      </w:r>
    </w:p>
    <w:p w14:paraId="461CE22F" w14:textId="77777777" w:rsidR="001E77E0" w:rsidRPr="00874281" w:rsidRDefault="001E77E0" w:rsidP="001E77E0">
      <w:pPr>
        <w:shd w:val="clear" w:color="auto" w:fill="FFFFFF"/>
        <w:ind w:firstLine="0"/>
        <w:contextualSpacing/>
        <w:jc w:val="center"/>
        <w:rPr>
          <w:sz w:val="30"/>
          <w:szCs w:val="30"/>
        </w:rPr>
      </w:pPr>
      <w:r w:rsidRPr="00874281">
        <w:rPr>
          <w:sz w:val="30"/>
          <w:szCs w:val="30"/>
        </w:rPr>
        <w:br w:type="column"/>
      </w:r>
      <w:r w:rsidRPr="00874281">
        <w:rPr>
          <w:b/>
          <w:bCs/>
          <w:color w:val="000000"/>
          <w:sz w:val="30"/>
          <w:szCs w:val="30"/>
          <w:bdr w:val="none" w:sz="0" w:space="0" w:color="auto" w:frame="1"/>
        </w:rPr>
        <w:lastRenderedPageBreak/>
        <w:t>1.1.</w:t>
      </w:r>
      <w:r w:rsidR="00501B5D" w:rsidRPr="00874281">
        <w:rPr>
          <w:b/>
          <w:bCs/>
          <w:color w:val="000000"/>
          <w:sz w:val="30"/>
          <w:szCs w:val="30"/>
          <w:bdr w:val="none" w:sz="0" w:space="0" w:color="auto" w:frame="1"/>
        </w:rPr>
        <w:t>9</w:t>
      </w:r>
      <w:r w:rsidRPr="00874281">
        <w:rPr>
          <w:b/>
          <w:bCs/>
          <w:color w:val="000000"/>
          <w:sz w:val="30"/>
          <w:szCs w:val="30"/>
          <w:bdr w:val="none" w:sz="0" w:space="0" w:color="auto" w:frame="1"/>
        </w:rPr>
        <w:t>. Декоративное садоводство и цветоводство</w:t>
      </w:r>
    </w:p>
    <w:p w14:paraId="7198B6E6" w14:textId="77777777" w:rsidR="001E77E0" w:rsidRPr="00874281" w:rsidRDefault="001E77E0" w:rsidP="001E77E0">
      <w:pPr>
        <w:shd w:val="clear" w:color="auto" w:fill="FFFFFF"/>
        <w:ind w:firstLine="0"/>
        <w:contextualSpacing/>
        <w:rPr>
          <w:sz w:val="30"/>
          <w:szCs w:val="30"/>
        </w:rPr>
      </w:pPr>
    </w:p>
    <w:p w14:paraId="0AAD8BDF"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1. Организационный момент (5 мин)</w:t>
      </w:r>
    </w:p>
    <w:p w14:paraId="123469CF" w14:textId="77777777" w:rsidR="007F6DC5" w:rsidRPr="00874281" w:rsidRDefault="007F6DC5" w:rsidP="007F6DC5">
      <w:pPr>
        <w:ind w:firstLine="720"/>
        <w:contextualSpacing/>
        <w:rPr>
          <w:rFonts w:eastAsia="Times New Roman"/>
          <w:sz w:val="30"/>
          <w:szCs w:val="30"/>
        </w:rPr>
      </w:pPr>
      <w:r w:rsidRPr="00874281">
        <w:rPr>
          <w:rFonts w:eastAsia="Times New Roman"/>
          <w:sz w:val="30"/>
          <w:szCs w:val="30"/>
        </w:rPr>
        <w:t>(СЛАЙД 1)</w:t>
      </w:r>
    </w:p>
    <w:p w14:paraId="3EDB964B"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Цель занятия: ознакомить учащихся с многообразием декоративных растений.</w:t>
      </w:r>
    </w:p>
    <w:p w14:paraId="0921A280" w14:textId="77777777" w:rsidR="001E77E0" w:rsidRPr="00874281" w:rsidRDefault="001E77E0" w:rsidP="001E77E0">
      <w:pPr>
        <w:shd w:val="clear" w:color="auto" w:fill="FFFFFF"/>
        <w:contextualSpacing/>
        <w:jc w:val="center"/>
        <w:rPr>
          <w:sz w:val="30"/>
          <w:szCs w:val="30"/>
        </w:rPr>
      </w:pPr>
    </w:p>
    <w:p w14:paraId="6A63C783" w14:textId="77777777" w:rsidR="001E77E0" w:rsidRPr="007F6DC5" w:rsidRDefault="001E77E0" w:rsidP="001E77E0">
      <w:pPr>
        <w:shd w:val="clear" w:color="auto" w:fill="FFFFFF"/>
        <w:ind w:firstLine="0"/>
        <w:contextualSpacing/>
        <w:jc w:val="center"/>
        <w:rPr>
          <w:b/>
          <w:bCs/>
          <w:sz w:val="30"/>
          <w:szCs w:val="30"/>
        </w:rPr>
      </w:pPr>
      <w:r w:rsidRPr="007F6DC5">
        <w:rPr>
          <w:b/>
          <w:bCs/>
          <w:sz w:val="30"/>
          <w:szCs w:val="30"/>
        </w:rPr>
        <w:t xml:space="preserve">2. Актуализация знаний и умений </w:t>
      </w:r>
      <w:r w:rsidRPr="007F6DC5">
        <w:rPr>
          <w:b/>
          <w:bCs/>
          <w:spacing w:val="-20"/>
          <w:sz w:val="30"/>
          <w:szCs w:val="30"/>
        </w:rPr>
        <w:t xml:space="preserve">учащихся к изучению </w:t>
      </w:r>
      <w:r w:rsidRPr="007F6DC5">
        <w:rPr>
          <w:b/>
          <w:bCs/>
          <w:sz w:val="30"/>
          <w:szCs w:val="30"/>
        </w:rPr>
        <w:t>новой темы (3–5 мин)</w:t>
      </w:r>
    </w:p>
    <w:p w14:paraId="77CC6952" w14:textId="77777777" w:rsidR="001E77E0" w:rsidRPr="00874281" w:rsidRDefault="001E77E0" w:rsidP="001E77E0">
      <w:pPr>
        <w:contextualSpacing/>
        <w:rPr>
          <w:rFonts w:eastAsia="Times New Roman"/>
          <w:bCs/>
          <w:sz w:val="30"/>
          <w:szCs w:val="30"/>
        </w:rPr>
      </w:pPr>
      <w:r w:rsidRPr="00874281">
        <w:rPr>
          <w:rFonts w:eastAsia="Times New Roman"/>
          <w:bCs/>
          <w:sz w:val="30"/>
          <w:szCs w:val="30"/>
        </w:rPr>
        <w:t>1. Охарактеризуйте декоративные растения.</w:t>
      </w:r>
    </w:p>
    <w:p w14:paraId="77F176B5" w14:textId="77777777" w:rsidR="001E77E0" w:rsidRPr="00874281" w:rsidRDefault="001E77E0" w:rsidP="001E77E0">
      <w:pPr>
        <w:rPr>
          <w:rFonts w:eastAsia="Times New Roman"/>
          <w:bCs/>
          <w:sz w:val="30"/>
          <w:szCs w:val="30"/>
        </w:rPr>
      </w:pPr>
      <w:r w:rsidRPr="00874281">
        <w:rPr>
          <w:rFonts w:eastAsia="Times New Roman"/>
          <w:sz w:val="30"/>
          <w:szCs w:val="30"/>
        </w:rPr>
        <w:t>2. </w:t>
      </w:r>
      <w:r w:rsidRPr="00874281">
        <w:rPr>
          <w:rFonts w:eastAsia="Times New Roman"/>
          <w:bCs/>
          <w:sz w:val="30"/>
          <w:szCs w:val="30"/>
        </w:rPr>
        <w:t>Назовите декоративные травянистые растения.</w:t>
      </w:r>
    </w:p>
    <w:p w14:paraId="0563EAC7" w14:textId="77777777" w:rsidR="001E77E0" w:rsidRPr="00874281" w:rsidRDefault="001E77E0" w:rsidP="001E77E0">
      <w:pPr>
        <w:rPr>
          <w:rFonts w:eastAsia="Times New Roman"/>
          <w:bCs/>
          <w:sz w:val="30"/>
          <w:szCs w:val="30"/>
        </w:rPr>
      </w:pPr>
      <w:r w:rsidRPr="00874281">
        <w:rPr>
          <w:rFonts w:eastAsia="Times New Roman"/>
          <w:sz w:val="30"/>
          <w:szCs w:val="30"/>
        </w:rPr>
        <w:t>3. </w:t>
      </w:r>
      <w:r w:rsidRPr="00874281">
        <w:rPr>
          <w:rFonts w:eastAsia="Times New Roman"/>
          <w:bCs/>
          <w:sz w:val="30"/>
          <w:szCs w:val="30"/>
        </w:rPr>
        <w:t>Назовите декоративные древесные растения.</w:t>
      </w:r>
    </w:p>
    <w:p w14:paraId="653292DB" w14:textId="77777777" w:rsidR="001E77E0" w:rsidRPr="00874281" w:rsidRDefault="001E77E0" w:rsidP="001E77E0">
      <w:pPr>
        <w:rPr>
          <w:rFonts w:eastAsia="Times New Roman"/>
          <w:bCs/>
          <w:sz w:val="30"/>
          <w:szCs w:val="30"/>
        </w:rPr>
      </w:pPr>
      <w:r w:rsidRPr="00874281">
        <w:rPr>
          <w:rFonts w:eastAsia="Times New Roman"/>
          <w:sz w:val="30"/>
          <w:szCs w:val="30"/>
        </w:rPr>
        <w:t>4. Что вы знаете о</w:t>
      </w:r>
      <w:r w:rsidRPr="00874281">
        <w:rPr>
          <w:rFonts w:eastAsia="Times New Roman"/>
          <w:bCs/>
          <w:sz w:val="30"/>
          <w:szCs w:val="30"/>
        </w:rPr>
        <w:t xml:space="preserve"> ландшафтном дизайне?</w:t>
      </w:r>
    </w:p>
    <w:p w14:paraId="6038CF19" w14:textId="77777777" w:rsidR="001E77E0" w:rsidRPr="00874281" w:rsidRDefault="001E77E0" w:rsidP="001E77E0">
      <w:pPr>
        <w:shd w:val="clear" w:color="auto" w:fill="FFFFFF"/>
        <w:contextualSpacing/>
        <w:jc w:val="center"/>
        <w:rPr>
          <w:sz w:val="30"/>
          <w:szCs w:val="30"/>
        </w:rPr>
      </w:pPr>
    </w:p>
    <w:p w14:paraId="7E6DCF5D" w14:textId="77777777" w:rsidR="001E77E0" w:rsidRPr="007F6DC5" w:rsidRDefault="001E77E0" w:rsidP="001E77E0">
      <w:pPr>
        <w:shd w:val="clear" w:color="auto" w:fill="FFFFFF"/>
        <w:contextualSpacing/>
        <w:jc w:val="center"/>
        <w:rPr>
          <w:b/>
          <w:bCs/>
          <w:sz w:val="30"/>
          <w:szCs w:val="30"/>
        </w:rPr>
      </w:pPr>
      <w:r w:rsidRPr="007F6DC5">
        <w:rPr>
          <w:b/>
          <w:bCs/>
          <w:sz w:val="30"/>
          <w:szCs w:val="30"/>
        </w:rPr>
        <w:t>3. Объяснение нового материала (37–40 мин)</w:t>
      </w:r>
    </w:p>
    <w:p w14:paraId="55B92875" w14:textId="5A503843"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8E188A">
        <w:rPr>
          <w:rFonts w:eastAsia="Times New Roman"/>
          <w:sz w:val="30"/>
          <w:szCs w:val="30"/>
        </w:rPr>
        <w:t>2</w:t>
      </w:r>
      <w:r w:rsidRPr="00874281">
        <w:rPr>
          <w:rFonts w:eastAsia="Times New Roman"/>
          <w:sz w:val="30"/>
          <w:szCs w:val="30"/>
        </w:rPr>
        <w:t>)</w:t>
      </w:r>
    </w:p>
    <w:p w14:paraId="3B51EC24" w14:textId="77777777" w:rsidR="001E77E0" w:rsidRPr="00874281" w:rsidRDefault="001E77E0" w:rsidP="001E77E0">
      <w:pPr>
        <w:contextualSpacing/>
        <w:rPr>
          <w:rFonts w:eastAsia="Times New Roman"/>
          <w:sz w:val="30"/>
          <w:szCs w:val="30"/>
        </w:rPr>
      </w:pPr>
      <w:r w:rsidRPr="00874281">
        <w:rPr>
          <w:rFonts w:eastAsia="Times New Roman"/>
          <w:sz w:val="30"/>
          <w:szCs w:val="30"/>
        </w:rPr>
        <w:t>Видеофрагмент «Декоративные и лекарственные растения»</w:t>
      </w:r>
    </w:p>
    <w:p w14:paraId="50DD0089" w14:textId="43C6F46A" w:rsidR="001E77E0" w:rsidRPr="00874281" w:rsidRDefault="001E77E0" w:rsidP="001E77E0">
      <w:pPr>
        <w:ind w:firstLine="720"/>
        <w:contextualSpacing/>
        <w:jc w:val="left"/>
        <w:rPr>
          <w:rFonts w:eastAsia="Times New Roman"/>
          <w:sz w:val="30"/>
          <w:szCs w:val="30"/>
        </w:rPr>
      </w:pPr>
      <w:r w:rsidRPr="00874281">
        <w:rPr>
          <w:rFonts w:eastAsia="Times New Roman"/>
          <w:sz w:val="30"/>
          <w:szCs w:val="30"/>
        </w:rPr>
        <w:t xml:space="preserve">(СЛАЙД </w:t>
      </w:r>
      <w:r w:rsidR="008E188A">
        <w:rPr>
          <w:rFonts w:eastAsia="Times New Roman"/>
          <w:sz w:val="30"/>
          <w:szCs w:val="30"/>
        </w:rPr>
        <w:t>3</w:t>
      </w:r>
      <w:r w:rsidRPr="00874281">
        <w:rPr>
          <w:rFonts w:eastAsia="Times New Roman"/>
          <w:sz w:val="30"/>
          <w:szCs w:val="30"/>
        </w:rPr>
        <w:t>)</w:t>
      </w:r>
    </w:p>
    <w:p w14:paraId="496A7158"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Все растения, независимо от хозяйственно-биологической группировки, имеют значение и как декоративные культуры. Ассортимент декоративных растений чрезвычайно разнообразен. Каждый человек отдает предпочтение тем или иным растениям, в зависимости от своих вкусов и предпочтений.</w:t>
      </w:r>
    </w:p>
    <w:p w14:paraId="138B1430" w14:textId="60052E65"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8E188A">
        <w:rPr>
          <w:rFonts w:eastAsia="Times New Roman"/>
          <w:sz w:val="30"/>
          <w:szCs w:val="30"/>
        </w:rPr>
        <w:t>4</w:t>
      </w:r>
      <w:r w:rsidRPr="00874281">
        <w:rPr>
          <w:rFonts w:eastAsia="Times New Roman"/>
          <w:sz w:val="30"/>
          <w:szCs w:val="30"/>
        </w:rPr>
        <w:t>)</w:t>
      </w:r>
    </w:p>
    <w:p w14:paraId="59923965" w14:textId="77777777" w:rsidR="001E77E0" w:rsidRPr="00874281" w:rsidRDefault="001E77E0" w:rsidP="001E77E0">
      <w:pPr>
        <w:contextualSpacing/>
        <w:rPr>
          <w:rFonts w:eastAsia="Times New Roman"/>
          <w:sz w:val="30"/>
          <w:szCs w:val="30"/>
        </w:rPr>
      </w:pPr>
      <w:r w:rsidRPr="00874281">
        <w:rPr>
          <w:rFonts w:eastAsia="Times New Roman"/>
          <w:sz w:val="30"/>
          <w:szCs w:val="30"/>
        </w:rPr>
        <w:t>Все растения в зависимости от жизненной формы относятся к трем группам: деревья имеют ярко выраженный ствол, многолетние, хвойные или лиственные; кустарники в отличие от деревьев имеют несколько стволиков; травы – наиболее разнообразная и широко использующаяся группа.</w:t>
      </w:r>
    </w:p>
    <w:p w14:paraId="59B0CE3A" w14:textId="28DCAD7D" w:rsidR="001E77E0" w:rsidRPr="00874281" w:rsidRDefault="001E77E0" w:rsidP="001E77E0">
      <w:pPr>
        <w:contextualSpacing/>
        <w:rPr>
          <w:rFonts w:eastAsia="Times New Roman"/>
          <w:sz w:val="30"/>
          <w:szCs w:val="30"/>
        </w:rPr>
      </w:pPr>
      <w:r w:rsidRPr="00874281">
        <w:rPr>
          <w:rFonts w:eastAsia="Times New Roman"/>
          <w:sz w:val="30"/>
          <w:szCs w:val="30"/>
        </w:rPr>
        <w:t xml:space="preserve">(СЛАЙД </w:t>
      </w:r>
      <w:r w:rsidR="008E188A">
        <w:rPr>
          <w:rFonts w:eastAsia="Times New Roman"/>
          <w:sz w:val="30"/>
          <w:szCs w:val="30"/>
        </w:rPr>
        <w:t>5</w:t>
      </w:r>
      <w:r w:rsidRPr="00874281">
        <w:rPr>
          <w:rFonts w:eastAsia="Times New Roman"/>
          <w:sz w:val="30"/>
          <w:szCs w:val="30"/>
        </w:rPr>
        <w:t>)</w:t>
      </w:r>
    </w:p>
    <w:p w14:paraId="6EE46E8B" w14:textId="77777777" w:rsidR="001E77E0" w:rsidRPr="00874281" w:rsidRDefault="001E77E0" w:rsidP="001E77E0">
      <w:pPr>
        <w:contextualSpacing/>
        <w:rPr>
          <w:rFonts w:eastAsia="Times New Roman"/>
          <w:sz w:val="30"/>
          <w:szCs w:val="30"/>
        </w:rPr>
      </w:pPr>
      <w:r w:rsidRPr="00874281">
        <w:rPr>
          <w:rFonts w:eastAsia="Times New Roman"/>
          <w:sz w:val="30"/>
          <w:szCs w:val="30"/>
        </w:rPr>
        <w:t>Разнообразен ассортимент древесных декоративных растений, которые по своим декоративным качествам заслуживают широкого применения в озеленении городов и поселков. Плоды некоторых древесных декоративных растений съедобны; стебли, корни, плоды и семена других – используются в медицине.</w:t>
      </w:r>
    </w:p>
    <w:p w14:paraId="4C71C4C7" w14:textId="368B42E0" w:rsidR="001E77E0" w:rsidRPr="00874281" w:rsidRDefault="001E77E0" w:rsidP="001E77E0">
      <w:pPr>
        <w:contextualSpacing/>
        <w:rPr>
          <w:rFonts w:eastAsia="Times New Roman"/>
          <w:sz w:val="30"/>
          <w:szCs w:val="30"/>
        </w:rPr>
      </w:pPr>
      <w:r w:rsidRPr="00874281">
        <w:rPr>
          <w:rFonts w:eastAsia="Times New Roman"/>
          <w:sz w:val="30"/>
          <w:szCs w:val="30"/>
        </w:rPr>
        <w:t xml:space="preserve">(СЛАЙД </w:t>
      </w:r>
      <w:r w:rsidR="008E188A">
        <w:rPr>
          <w:rFonts w:eastAsia="Times New Roman"/>
          <w:sz w:val="30"/>
          <w:szCs w:val="30"/>
        </w:rPr>
        <w:t>6</w:t>
      </w:r>
      <w:r w:rsidRPr="00874281">
        <w:rPr>
          <w:rFonts w:eastAsia="Times New Roman"/>
          <w:sz w:val="30"/>
          <w:szCs w:val="30"/>
        </w:rPr>
        <w:t>)</w:t>
      </w:r>
    </w:p>
    <w:p w14:paraId="4396F0EB"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Декоративные кустарники очень востребованы в ландшафтном дизайне. С их помощью можно создать различные композиции как цветущие, так и лиственно-декоративные, с ранней весны до глубокой осени. Многие декоративные кустарники красиво смотрятся даже зимой, например, хвойные декоративные культуры: можжевельник. Красивы свободно растущие живые изгороди из колючего кустарника барбариса </w:t>
      </w:r>
      <w:proofErr w:type="spellStart"/>
      <w:r w:rsidRPr="00874281">
        <w:rPr>
          <w:rFonts w:eastAsia="Times New Roman"/>
          <w:sz w:val="30"/>
          <w:szCs w:val="30"/>
        </w:rPr>
        <w:lastRenderedPageBreak/>
        <w:t>Тунберга</w:t>
      </w:r>
      <w:proofErr w:type="spellEnd"/>
      <w:r w:rsidRPr="00874281">
        <w:rPr>
          <w:rFonts w:eastAsia="Times New Roman"/>
          <w:sz w:val="30"/>
          <w:szCs w:val="30"/>
        </w:rPr>
        <w:t xml:space="preserve"> с его компактной шаровидной кроной, ярко-зеленой летом и огненно-красной осенью. Блестящие, ярко-красного цвета плоды бузины красной </w:t>
      </w:r>
      <w:proofErr w:type="spellStart"/>
      <w:r w:rsidRPr="00874281">
        <w:rPr>
          <w:rFonts w:eastAsia="Times New Roman"/>
          <w:sz w:val="30"/>
          <w:szCs w:val="30"/>
        </w:rPr>
        <w:t>рассеченнолистной</w:t>
      </w:r>
      <w:proofErr w:type="spellEnd"/>
      <w:r w:rsidRPr="00874281">
        <w:rPr>
          <w:rFonts w:eastAsia="Times New Roman"/>
          <w:sz w:val="30"/>
          <w:szCs w:val="30"/>
        </w:rPr>
        <w:t xml:space="preserve"> являются замечательным украшением территории, а побеги и листья бузины имеют неприятный запах; это свойство растения используют для борьбы с кротами. Она не поедается скотом, поэтому ее хорошо сажать вдоль дорог.</w:t>
      </w:r>
    </w:p>
    <w:p w14:paraId="10A52D0F" w14:textId="63EEB8F5"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К цветущим декоративным культурам относятся спирея, сирень, </w:t>
      </w:r>
      <w:proofErr w:type="spellStart"/>
      <w:r w:rsidRPr="00874281">
        <w:rPr>
          <w:rFonts w:eastAsia="Times New Roman"/>
          <w:sz w:val="30"/>
          <w:szCs w:val="30"/>
        </w:rPr>
        <w:t>форзиция</w:t>
      </w:r>
      <w:proofErr w:type="spellEnd"/>
      <w:r w:rsidRPr="00874281">
        <w:rPr>
          <w:rFonts w:eastAsia="Times New Roman"/>
          <w:sz w:val="30"/>
          <w:szCs w:val="30"/>
        </w:rPr>
        <w:t xml:space="preserve">, гортензия, чубушник, дейция, </w:t>
      </w:r>
      <w:proofErr w:type="spellStart"/>
      <w:r w:rsidRPr="00874281">
        <w:rPr>
          <w:rFonts w:eastAsia="Times New Roman"/>
          <w:sz w:val="30"/>
          <w:szCs w:val="30"/>
        </w:rPr>
        <w:t>вейгела</w:t>
      </w:r>
      <w:proofErr w:type="spellEnd"/>
      <w:r w:rsidRPr="00874281">
        <w:rPr>
          <w:rFonts w:eastAsia="Times New Roman"/>
          <w:sz w:val="30"/>
          <w:szCs w:val="30"/>
        </w:rPr>
        <w:t xml:space="preserve"> и др</w:t>
      </w:r>
      <w:r w:rsidR="00DE0FE6">
        <w:rPr>
          <w:rFonts w:eastAsia="Times New Roman"/>
          <w:sz w:val="30"/>
          <w:szCs w:val="30"/>
        </w:rPr>
        <w:t>угие</w:t>
      </w:r>
      <w:r w:rsidRPr="00874281">
        <w:rPr>
          <w:rFonts w:eastAsia="Times New Roman"/>
          <w:sz w:val="30"/>
          <w:szCs w:val="30"/>
        </w:rPr>
        <w:t>.</w:t>
      </w:r>
    </w:p>
    <w:p w14:paraId="2BBE4914" w14:textId="3936276F" w:rsidR="001E77E0" w:rsidRPr="00874281" w:rsidRDefault="001E77E0" w:rsidP="001E77E0">
      <w:pPr>
        <w:ind w:firstLine="720"/>
        <w:contextualSpacing/>
        <w:rPr>
          <w:rFonts w:eastAsia="Times New Roman"/>
          <w:sz w:val="30"/>
          <w:szCs w:val="30"/>
        </w:rPr>
      </w:pPr>
      <w:r w:rsidRPr="00874281">
        <w:rPr>
          <w:rFonts w:eastAsia="Times New Roman"/>
          <w:sz w:val="30"/>
          <w:szCs w:val="30"/>
        </w:rPr>
        <w:t>К лиственно-декоративным культурам относятся пузыреплодник, спирея, барбарис, калина, бересклет, дерен и др</w:t>
      </w:r>
      <w:r w:rsidR="00DE0FE6">
        <w:rPr>
          <w:rFonts w:eastAsia="Times New Roman"/>
          <w:sz w:val="30"/>
          <w:szCs w:val="30"/>
        </w:rPr>
        <w:t>угие</w:t>
      </w:r>
      <w:r w:rsidRPr="00874281">
        <w:rPr>
          <w:rFonts w:eastAsia="Times New Roman"/>
          <w:sz w:val="30"/>
          <w:szCs w:val="30"/>
        </w:rPr>
        <w:t>.</w:t>
      </w:r>
    </w:p>
    <w:p w14:paraId="3E0659AF" w14:textId="3F0A4A7B"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(СЛАЙД </w:t>
      </w:r>
      <w:r w:rsidR="008E188A">
        <w:rPr>
          <w:rFonts w:eastAsia="Times New Roman"/>
          <w:sz w:val="30"/>
          <w:szCs w:val="30"/>
        </w:rPr>
        <w:t>7</w:t>
      </w:r>
      <w:r w:rsidRPr="00874281">
        <w:rPr>
          <w:rFonts w:eastAsia="Times New Roman"/>
          <w:sz w:val="30"/>
          <w:szCs w:val="30"/>
        </w:rPr>
        <w:t>)</w:t>
      </w:r>
    </w:p>
    <w:p w14:paraId="14AB6B1D"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Травы – наиболее широко используемые человеком растения. Большинство растений, рассмотренных на предыдущих занятиях, относятся именно к этой группе. Это полевые, овощные, лекарственные, </w:t>
      </w:r>
      <w:proofErr w:type="spellStart"/>
      <w:r w:rsidRPr="00874281">
        <w:rPr>
          <w:rFonts w:eastAsia="Times New Roman"/>
          <w:sz w:val="30"/>
          <w:szCs w:val="30"/>
        </w:rPr>
        <w:t>пряноароматические</w:t>
      </w:r>
      <w:proofErr w:type="spellEnd"/>
      <w:r w:rsidRPr="00874281">
        <w:rPr>
          <w:rFonts w:eastAsia="Times New Roman"/>
          <w:sz w:val="30"/>
          <w:szCs w:val="30"/>
        </w:rPr>
        <w:t>, кормовые и сорные растения. Вместе с тем это и самая распространенная форма декоративных растений.</w:t>
      </w:r>
    </w:p>
    <w:p w14:paraId="0F38F787" w14:textId="56A4F0FC" w:rsidR="001E77E0" w:rsidRPr="00874281" w:rsidRDefault="001E77E0" w:rsidP="001E77E0">
      <w:pPr>
        <w:contextualSpacing/>
        <w:rPr>
          <w:rFonts w:eastAsia="Times New Roman"/>
          <w:sz w:val="30"/>
          <w:szCs w:val="30"/>
        </w:rPr>
      </w:pPr>
      <w:r w:rsidRPr="00874281">
        <w:rPr>
          <w:rFonts w:eastAsia="Times New Roman"/>
          <w:sz w:val="30"/>
          <w:szCs w:val="30"/>
        </w:rPr>
        <w:t xml:space="preserve">(СЛАЙД </w:t>
      </w:r>
      <w:r w:rsidR="00DE0FE6">
        <w:rPr>
          <w:rFonts w:eastAsia="Times New Roman"/>
          <w:sz w:val="30"/>
          <w:szCs w:val="30"/>
        </w:rPr>
        <w:t>8</w:t>
      </w:r>
      <w:r w:rsidRPr="00874281">
        <w:rPr>
          <w:rFonts w:eastAsia="Times New Roman"/>
          <w:sz w:val="30"/>
          <w:szCs w:val="30"/>
        </w:rPr>
        <w:t>)</w:t>
      </w:r>
    </w:p>
    <w:p w14:paraId="177CAE2B"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Таким образом, в той или иной степени декоративны все растения. В практической деятельности декоративными называют растения, обыкновенно и большей частью выращиваемые для оформления садов, парков, скверов и других участков городских и сельских территорий, предназначенных для отдыха, либо служебных, производственных и жилых помещений (в последнем случае они называются еще и комнатными растениями). </w:t>
      </w:r>
    </w:p>
    <w:p w14:paraId="25325CF9"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Деятельность по выращиванию декоративных растений называется </w:t>
      </w:r>
      <w:r w:rsidRPr="00874281">
        <w:rPr>
          <w:rFonts w:eastAsia="Times New Roman"/>
          <w:bCs/>
          <w:sz w:val="30"/>
          <w:szCs w:val="30"/>
        </w:rPr>
        <w:t>декоративным садоводством</w:t>
      </w:r>
      <w:r w:rsidRPr="00874281">
        <w:rPr>
          <w:rFonts w:eastAsia="Times New Roman"/>
          <w:sz w:val="30"/>
          <w:szCs w:val="30"/>
        </w:rPr>
        <w:t>.</w:t>
      </w:r>
    </w:p>
    <w:p w14:paraId="18257C86"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Различают декоративное цветоводство и </w:t>
      </w:r>
      <w:proofErr w:type="spellStart"/>
      <w:r w:rsidRPr="00874281">
        <w:rPr>
          <w:rFonts w:eastAsia="Times New Roman"/>
          <w:sz w:val="30"/>
          <w:szCs w:val="30"/>
        </w:rPr>
        <w:t>древоводство</w:t>
      </w:r>
      <w:proofErr w:type="spellEnd"/>
      <w:r w:rsidRPr="00874281">
        <w:rPr>
          <w:rFonts w:eastAsia="Times New Roman"/>
          <w:sz w:val="30"/>
          <w:szCs w:val="30"/>
        </w:rPr>
        <w:t>.</w:t>
      </w:r>
    </w:p>
    <w:p w14:paraId="7126DFC4" w14:textId="5877EB2E" w:rsidR="001E77E0" w:rsidRPr="00874281" w:rsidRDefault="001E77E0" w:rsidP="001E77E0">
      <w:pPr>
        <w:contextualSpacing/>
        <w:rPr>
          <w:rFonts w:eastAsia="Times New Roman"/>
          <w:sz w:val="30"/>
          <w:szCs w:val="30"/>
        </w:rPr>
      </w:pPr>
      <w:r w:rsidRPr="00874281">
        <w:rPr>
          <w:rFonts w:eastAsia="Times New Roman"/>
          <w:sz w:val="30"/>
          <w:szCs w:val="30"/>
        </w:rPr>
        <w:t xml:space="preserve">(СЛАЙД </w:t>
      </w:r>
      <w:r w:rsidR="00DE0FE6">
        <w:rPr>
          <w:rFonts w:eastAsia="Times New Roman"/>
          <w:sz w:val="30"/>
          <w:szCs w:val="30"/>
        </w:rPr>
        <w:t>9</w:t>
      </w:r>
      <w:r w:rsidRPr="00874281">
        <w:rPr>
          <w:rFonts w:eastAsia="Times New Roman"/>
          <w:sz w:val="30"/>
          <w:szCs w:val="30"/>
        </w:rPr>
        <w:t>)</w:t>
      </w:r>
    </w:p>
    <w:p w14:paraId="7B636027" w14:textId="77777777" w:rsidR="001E77E0" w:rsidRPr="00874281" w:rsidRDefault="001E77E0" w:rsidP="001E77E0">
      <w:pPr>
        <w:contextualSpacing/>
        <w:rPr>
          <w:rFonts w:eastAsia="Times New Roman"/>
          <w:sz w:val="30"/>
          <w:szCs w:val="30"/>
        </w:rPr>
      </w:pPr>
      <w:r w:rsidRPr="00874281">
        <w:rPr>
          <w:rFonts w:eastAsia="Times New Roman"/>
          <w:sz w:val="30"/>
          <w:szCs w:val="30"/>
        </w:rPr>
        <w:t>Декоративные цветочные растения являются самой многочисленной и разнообразной группой полезных растений. Они выполняют эстетическую функцию в жизни человека, воплощая его стремление к прекрасному, оказывая на него благотворное психологическое и эмоциональное воздействие. С каждым годом количество видов и сортов декоративных растений увеличивается, что вызывает определенные сложности с их учетом и регистрацией. По некоторым данным, в настоящее время в России используется для озеленения и цветочного оформления около 3000 видов декоративных растений. Из многочисленных семейств цветочных растений, представленных несколькими тысячами видов и огромным числом садовых форм, можно выделить ряд наиболее часто встречающихся в наших садах.</w:t>
      </w:r>
    </w:p>
    <w:p w14:paraId="1DDE0FC2" w14:textId="51FFC4C5"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DE0FE6">
        <w:rPr>
          <w:rFonts w:eastAsia="Times New Roman"/>
          <w:sz w:val="30"/>
          <w:szCs w:val="30"/>
        </w:rPr>
        <w:t>0</w:t>
      </w:r>
      <w:r w:rsidRPr="00874281">
        <w:rPr>
          <w:rFonts w:eastAsia="Times New Roman"/>
          <w:sz w:val="30"/>
          <w:szCs w:val="30"/>
        </w:rPr>
        <w:t>)</w:t>
      </w:r>
    </w:p>
    <w:p w14:paraId="6B0F4B4F" w14:textId="77777777" w:rsidR="001E77E0" w:rsidRPr="00874281" w:rsidRDefault="001E77E0" w:rsidP="001E77E0">
      <w:pPr>
        <w:contextualSpacing/>
        <w:rPr>
          <w:rFonts w:eastAsia="Times New Roman"/>
          <w:bCs/>
          <w:sz w:val="30"/>
          <w:szCs w:val="30"/>
        </w:rPr>
      </w:pPr>
      <w:r w:rsidRPr="00874281">
        <w:rPr>
          <w:rFonts w:eastAsia="Times New Roman"/>
          <w:bCs/>
          <w:sz w:val="30"/>
          <w:szCs w:val="30"/>
        </w:rPr>
        <w:lastRenderedPageBreak/>
        <w:t>Семейство Лилейных</w:t>
      </w:r>
      <w:r w:rsidRPr="00874281">
        <w:rPr>
          <w:rFonts w:eastAsia="Times New Roman"/>
          <w:sz w:val="30"/>
          <w:szCs w:val="30"/>
        </w:rPr>
        <w:t xml:space="preserve"> представлено такими всеми любимыми видами цветочных растений, как гиацинт, колхикум, или безвременник, красоднев, или лилейник, купена, лилия, декоративный лук, мускари, </w:t>
      </w:r>
      <w:proofErr w:type="spellStart"/>
      <w:r w:rsidRPr="00874281">
        <w:rPr>
          <w:rFonts w:eastAsia="Times New Roman"/>
          <w:sz w:val="30"/>
          <w:szCs w:val="30"/>
        </w:rPr>
        <w:t>орнитогалюм</w:t>
      </w:r>
      <w:proofErr w:type="spellEnd"/>
      <w:r w:rsidRPr="00874281">
        <w:rPr>
          <w:rFonts w:eastAsia="Times New Roman"/>
          <w:sz w:val="30"/>
          <w:szCs w:val="30"/>
        </w:rPr>
        <w:t xml:space="preserve">, или птицемлечник, пролеска, или </w:t>
      </w:r>
      <w:proofErr w:type="spellStart"/>
      <w:r w:rsidRPr="00874281">
        <w:rPr>
          <w:rFonts w:eastAsia="Times New Roman"/>
          <w:sz w:val="30"/>
          <w:szCs w:val="30"/>
        </w:rPr>
        <w:t>сцилла</w:t>
      </w:r>
      <w:proofErr w:type="spellEnd"/>
      <w:r w:rsidRPr="00874281">
        <w:rPr>
          <w:rFonts w:eastAsia="Times New Roman"/>
          <w:sz w:val="30"/>
          <w:szCs w:val="30"/>
        </w:rPr>
        <w:t xml:space="preserve">, </w:t>
      </w:r>
      <w:proofErr w:type="spellStart"/>
      <w:r w:rsidRPr="00874281">
        <w:rPr>
          <w:rFonts w:eastAsia="Times New Roman"/>
          <w:sz w:val="30"/>
          <w:szCs w:val="30"/>
        </w:rPr>
        <w:t>пушкиния</w:t>
      </w:r>
      <w:proofErr w:type="spellEnd"/>
      <w:r w:rsidRPr="00874281">
        <w:rPr>
          <w:rFonts w:eastAsia="Times New Roman"/>
          <w:sz w:val="30"/>
          <w:szCs w:val="30"/>
        </w:rPr>
        <w:t xml:space="preserve">, рябчик, или </w:t>
      </w:r>
      <w:proofErr w:type="spellStart"/>
      <w:r w:rsidRPr="00874281">
        <w:rPr>
          <w:rFonts w:eastAsia="Times New Roman"/>
          <w:sz w:val="30"/>
          <w:szCs w:val="30"/>
        </w:rPr>
        <w:t>фритиллярия</w:t>
      </w:r>
      <w:proofErr w:type="spellEnd"/>
      <w:r w:rsidRPr="00874281">
        <w:rPr>
          <w:rFonts w:eastAsia="Times New Roman"/>
          <w:sz w:val="30"/>
          <w:szCs w:val="30"/>
        </w:rPr>
        <w:t xml:space="preserve">, тюльпан, </w:t>
      </w:r>
      <w:proofErr w:type="spellStart"/>
      <w:r w:rsidRPr="00874281">
        <w:rPr>
          <w:rFonts w:eastAsia="Times New Roman"/>
          <w:sz w:val="30"/>
          <w:szCs w:val="30"/>
        </w:rPr>
        <w:t>функия</w:t>
      </w:r>
      <w:proofErr w:type="spellEnd"/>
      <w:r w:rsidRPr="00874281">
        <w:rPr>
          <w:rFonts w:eastAsia="Times New Roman"/>
          <w:sz w:val="30"/>
          <w:szCs w:val="30"/>
        </w:rPr>
        <w:t xml:space="preserve">, или хоста, хионодокса, </w:t>
      </w:r>
      <w:proofErr w:type="spellStart"/>
      <w:r w:rsidRPr="00874281">
        <w:rPr>
          <w:rFonts w:eastAsia="Times New Roman"/>
          <w:sz w:val="30"/>
          <w:szCs w:val="30"/>
        </w:rPr>
        <w:t>эритрониум</w:t>
      </w:r>
      <w:proofErr w:type="spellEnd"/>
      <w:r w:rsidRPr="00874281">
        <w:rPr>
          <w:rFonts w:eastAsia="Times New Roman"/>
          <w:sz w:val="30"/>
          <w:szCs w:val="30"/>
        </w:rPr>
        <w:t>, или кандык и некоторыми другими.</w:t>
      </w:r>
      <w:r w:rsidRPr="00874281">
        <w:rPr>
          <w:rFonts w:eastAsia="Times New Roman"/>
          <w:bCs/>
          <w:sz w:val="30"/>
          <w:szCs w:val="30"/>
        </w:rPr>
        <w:t xml:space="preserve"> </w:t>
      </w:r>
    </w:p>
    <w:p w14:paraId="44C8FAA1" w14:textId="77777777" w:rsidR="001E77E0" w:rsidRPr="00874281" w:rsidRDefault="001E77E0" w:rsidP="001E77E0">
      <w:pPr>
        <w:ind w:firstLine="720"/>
        <w:contextualSpacing/>
        <w:rPr>
          <w:rFonts w:eastAsia="Times New Roman"/>
          <w:sz w:val="30"/>
          <w:szCs w:val="30"/>
        </w:rPr>
      </w:pPr>
      <w:r w:rsidRPr="00874281">
        <w:rPr>
          <w:rFonts w:eastAsia="Times New Roman"/>
          <w:bCs/>
          <w:sz w:val="30"/>
          <w:szCs w:val="30"/>
        </w:rPr>
        <w:t>Семейство Амариллисовых</w:t>
      </w:r>
      <w:r w:rsidRPr="00874281">
        <w:rPr>
          <w:rFonts w:eastAsia="Times New Roman"/>
          <w:sz w:val="30"/>
          <w:szCs w:val="30"/>
        </w:rPr>
        <w:t xml:space="preserve"> включает в себя такие великолепные виды, как белоцветник, нарцисс и подснежник, или </w:t>
      </w:r>
      <w:proofErr w:type="spellStart"/>
      <w:r w:rsidRPr="00874281">
        <w:rPr>
          <w:rFonts w:eastAsia="Times New Roman"/>
          <w:sz w:val="30"/>
          <w:szCs w:val="30"/>
        </w:rPr>
        <w:t>галантус</w:t>
      </w:r>
      <w:proofErr w:type="spellEnd"/>
      <w:r w:rsidRPr="00874281">
        <w:rPr>
          <w:rFonts w:eastAsia="Times New Roman"/>
          <w:sz w:val="30"/>
          <w:szCs w:val="30"/>
        </w:rPr>
        <w:t>.</w:t>
      </w:r>
    </w:p>
    <w:p w14:paraId="6D43BFBD" w14:textId="34CF5213"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DE0FE6">
        <w:rPr>
          <w:rFonts w:eastAsia="Times New Roman"/>
          <w:sz w:val="30"/>
          <w:szCs w:val="30"/>
        </w:rPr>
        <w:t>1</w:t>
      </w:r>
      <w:r w:rsidRPr="00874281">
        <w:rPr>
          <w:rFonts w:eastAsia="Times New Roman"/>
          <w:sz w:val="30"/>
          <w:szCs w:val="30"/>
        </w:rPr>
        <w:t>)</w:t>
      </w:r>
    </w:p>
    <w:p w14:paraId="5B1F99EA"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Представители </w:t>
      </w:r>
      <w:r w:rsidRPr="00874281">
        <w:rPr>
          <w:rFonts w:eastAsia="Times New Roman"/>
          <w:bCs/>
          <w:sz w:val="30"/>
          <w:szCs w:val="30"/>
        </w:rPr>
        <w:t xml:space="preserve">семейства </w:t>
      </w:r>
      <w:proofErr w:type="spellStart"/>
      <w:r w:rsidRPr="00874281">
        <w:rPr>
          <w:rFonts w:eastAsia="Times New Roman"/>
          <w:bCs/>
          <w:sz w:val="30"/>
          <w:szCs w:val="30"/>
        </w:rPr>
        <w:t>Касатиковых</w:t>
      </w:r>
      <w:proofErr w:type="spellEnd"/>
      <w:r w:rsidRPr="00874281">
        <w:rPr>
          <w:rFonts w:eastAsia="Times New Roman"/>
          <w:bCs/>
          <w:sz w:val="30"/>
          <w:szCs w:val="30"/>
        </w:rPr>
        <w:t xml:space="preserve"> </w:t>
      </w:r>
      <w:r w:rsidRPr="00874281">
        <w:rPr>
          <w:rFonts w:eastAsia="Times New Roman"/>
          <w:sz w:val="30"/>
          <w:szCs w:val="30"/>
        </w:rPr>
        <w:t>(</w:t>
      </w:r>
      <w:r w:rsidRPr="00874281">
        <w:rPr>
          <w:rFonts w:eastAsia="Times New Roman"/>
          <w:bCs/>
          <w:sz w:val="30"/>
          <w:szCs w:val="30"/>
        </w:rPr>
        <w:t>Ирисовых</w:t>
      </w:r>
      <w:r w:rsidRPr="00874281">
        <w:rPr>
          <w:rFonts w:eastAsia="Times New Roman"/>
          <w:sz w:val="30"/>
          <w:szCs w:val="30"/>
        </w:rPr>
        <w:t xml:space="preserve">) являются украшением любого сада: </w:t>
      </w:r>
      <w:proofErr w:type="spellStart"/>
      <w:r w:rsidRPr="00874281">
        <w:rPr>
          <w:rFonts w:eastAsia="Times New Roman"/>
          <w:sz w:val="30"/>
          <w:szCs w:val="30"/>
        </w:rPr>
        <w:t>ацидантера</w:t>
      </w:r>
      <w:proofErr w:type="spellEnd"/>
      <w:r w:rsidRPr="00874281">
        <w:rPr>
          <w:rFonts w:eastAsia="Times New Roman"/>
          <w:sz w:val="30"/>
          <w:szCs w:val="30"/>
        </w:rPr>
        <w:t xml:space="preserve">, или душистый гладиолус, гладиолус, или шпажник, ирис, или касатик, </w:t>
      </w:r>
      <w:proofErr w:type="spellStart"/>
      <w:r w:rsidRPr="00874281">
        <w:rPr>
          <w:rFonts w:eastAsia="Times New Roman"/>
          <w:sz w:val="30"/>
          <w:szCs w:val="30"/>
        </w:rPr>
        <w:t>ксифиум</w:t>
      </w:r>
      <w:proofErr w:type="spellEnd"/>
      <w:r w:rsidRPr="00874281">
        <w:rPr>
          <w:rFonts w:eastAsia="Times New Roman"/>
          <w:sz w:val="30"/>
          <w:szCs w:val="30"/>
        </w:rPr>
        <w:t xml:space="preserve">, </w:t>
      </w:r>
      <w:proofErr w:type="spellStart"/>
      <w:r w:rsidRPr="00874281">
        <w:rPr>
          <w:rFonts w:eastAsia="Times New Roman"/>
          <w:sz w:val="30"/>
          <w:szCs w:val="30"/>
        </w:rPr>
        <w:t>тигридия</w:t>
      </w:r>
      <w:proofErr w:type="spellEnd"/>
      <w:r w:rsidRPr="00874281">
        <w:rPr>
          <w:rFonts w:eastAsia="Times New Roman"/>
          <w:sz w:val="30"/>
          <w:szCs w:val="30"/>
        </w:rPr>
        <w:t>, шафран, или крокус.</w:t>
      </w:r>
    </w:p>
    <w:p w14:paraId="66608158" w14:textId="789496F3" w:rsidR="001E77E0" w:rsidRPr="00874281" w:rsidRDefault="001E77E0" w:rsidP="001E77E0">
      <w:pPr>
        <w:ind w:firstLine="720"/>
        <w:contextualSpacing/>
        <w:jc w:val="left"/>
        <w:rPr>
          <w:rFonts w:eastAsia="Times New Roman"/>
          <w:sz w:val="30"/>
          <w:szCs w:val="30"/>
        </w:rPr>
      </w:pPr>
      <w:r w:rsidRPr="00874281">
        <w:rPr>
          <w:rFonts w:eastAsia="Times New Roman"/>
          <w:sz w:val="30"/>
          <w:szCs w:val="30"/>
        </w:rPr>
        <w:t>(СЛАЙД 1</w:t>
      </w:r>
      <w:r w:rsidR="00DE0FE6">
        <w:rPr>
          <w:rFonts w:eastAsia="Times New Roman"/>
          <w:sz w:val="30"/>
          <w:szCs w:val="30"/>
        </w:rPr>
        <w:t>2</w:t>
      </w:r>
      <w:r w:rsidRPr="00874281">
        <w:rPr>
          <w:rFonts w:eastAsia="Times New Roman"/>
          <w:sz w:val="30"/>
          <w:szCs w:val="30"/>
        </w:rPr>
        <w:t>)</w:t>
      </w:r>
    </w:p>
    <w:p w14:paraId="1F4EF6EB" w14:textId="230C84E6" w:rsidR="001E77E0" w:rsidRPr="00874281" w:rsidRDefault="001E77E0" w:rsidP="001E77E0">
      <w:pPr>
        <w:ind w:firstLine="720"/>
        <w:contextualSpacing/>
        <w:rPr>
          <w:sz w:val="30"/>
          <w:szCs w:val="30"/>
        </w:rPr>
      </w:pPr>
      <w:r w:rsidRPr="00874281">
        <w:rPr>
          <w:bCs/>
          <w:sz w:val="30"/>
          <w:szCs w:val="30"/>
        </w:rPr>
        <w:t>Семейство Гвоздичных</w:t>
      </w:r>
      <w:r w:rsidR="00DE0FE6">
        <w:rPr>
          <w:sz w:val="30"/>
          <w:szCs w:val="30"/>
        </w:rPr>
        <w:t xml:space="preserve"> </w:t>
      </w:r>
      <w:r w:rsidRPr="00874281">
        <w:rPr>
          <w:sz w:val="30"/>
          <w:szCs w:val="30"/>
        </w:rPr>
        <w:t>знаменито такими растениями, как гвоздика бородатая, или турецкая, гвоздика китайская, гвоздика голландская, или садовая, гипсофила, лихнис, или зорька, мыльнянка, смолевка, ясколка.</w:t>
      </w:r>
    </w:p>
    <w:p w14:paraId="33636911" w14:textId="1C617AFC"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DE0FE6">
        <w:rPr>
          <w:rFonts w:eastAsia="Times New Roman"/>
          <w:sz w:val="30"/>
          <w:szCs w:val="30"/>
        </w:rPr>
        <w:t>3</w:t>
      </w:r>
      <w:r w:rsidRPr="00874281">
        <w:rPr>
          <w:rFonts w:eastAsia="Times New Roman"/>
          <w:sz w:val="30"/>
          <w:szCs w:val="30"/>
        </w:rPr>
        <w:t>)</w:t>
      </w:r>
    </w:p>
    <w:p w14:paraId="07C286E6" w14:textId="6135778F" w:rsidR="001E77E0" w:rsidRPr="00874281" w:rsidRDefault="001E77E0" w:rsidP="001E77E0">
      <w:pPr>
        <w:ind w:firstLine="720"/>
        <w:contextualSpacing/>
        <w:rPr>
          <w:rFonts w:eastAsia="Times New Roman"/>
          <w:sz w:val="30"/>
          <w:szCs w:val="30"/>
        </w:rPr>
      </w:pPr>
      <w:r w:rsidRPr="00874281">
        <w:rPr>
          <w:rFonts w:eastAsia="Times New Roman"/>
          <w:bCs/>
          <w:sz w:val="30"/>
          <w:szCs w:val="30"/>
        </w:rPr>
        <w:t>Семейство Пионовых</w:t>
      </w:r>
      <w:r w:rsidR="00DE0FE6">
        <w:rPr>
          <w:rFonts w:eastAsia="Times New Roman"/>
          <w:sz w:val="30"/>
          <w:szCs w:val="30"/>
        </w:rPr>
        <w:t xml:space="preserve"> </w:t>
      </w:r>
      <w:r w:rsidRPr="00874281">
        <w:rPr>
          <w:rFonts w:eastAsia="Times New Roman"/>
          <w:sz w:val="30"/>
          <w:szCs w:val="30"/>
        </w:rPr>
        <w:t>представлено в наших садах различными видами пионов.</w:t>
      </w:r>
    </w:p>
    <w:p w14:paraId="4CBDD13D" w14:textId="3FA7BCDA" w:rsidR="001E77E0" w:rsidRPr="00874281" w:rsidRDefault="001E77E0" w:rsidP="001E77E0">
      <w:pPr>
        <w:ind w:firstLine="720"/>
        <w:contextualSpacing/>
        <w:rPr>
          <w:rFonts w:eastAsia="Times New Roman"/>
          <w:sz w:val="30"/>
          <w:szCs w:val="30"/>
        </w:rPr>
      </w:pPr>
      <w:r w:rsidRPr="00874281">
        <w:rPr>
          <w:rFonts w:eastAsia="Times New Roman"/>
          <w:sz w:val="30"/>
          <w:szCs w:val="30"/>
        </w:rPr>
        <w:t>(СЛАЙД 1</w:t>
      </w:r>
      <w:r w:rsidR="00DE0FE6">
        <w:rPr>
          <w:rFonts w:eastAsia="Times New Roman"/>
          <w:sz w:val="30"/>
          <w:szCs w:val="30"/>
        </w:rPr>
        <w:t>4</w:t>
      </w:r>
      <w:r w:rsidRPr="00874281">
        <w:rPr>
          <w:rFonts w:eastAsia="Times New Roman"/>
          <w:sz w:val="30"/>
          <w:szCs w:val="30"/>
        </w:rPr>
        <w:t>)</w:t>
      </w:r>
    </w:p>
    <w:p w14:paraId="2910E708" w14:textId="3EF90C9B" w:rsidR="001E77E0" w:rsidRPr="00874281" w:rsidRDefault="001E77E0" w:rsidP="001E77E0">
      <w:pPr>
        <w:contextualSpacing/>
        <w:rPr>
          <w:rFonts w:eastAsia="Times New Roman"/>
          <w:sz w:val="30"/>
          <w:szCs w:val="30"/>
        </w:rPr>
      </w:pPr>
      <w:r w:rsidRPr="00874281">
        <w:rPr>
          <w:rFonts w:eastAsia="Times New Roman"/>
          <w:bCs/>
          <w:sz w:val="30"/>
          <w:szCs w:val="30"/>
        </w:rPr>
        <w:t>Семейство Лютиковых</w:t>
      </w:r>
      <w:r w:rsidR="00DE0FE6">
        <w:rPr>
          <w:rFonts w:eastAsia="Times New Roman"/>
          <w:sz w:val="30"/>
          <w:szCs w:val="30"/>
        </w:rPr>
        <w:t xml:space="preserve"> </w:t>
      </w:r>
      <w:r w:rsidRPr="00874281">
        <w:rPr>
          <w:rFonts w:eastAsia="Times New Roman"/>
          <w:sz w:val="30"/>
          <w:szCs w:val="30"/>
        </w:rPr>
        <w:t xml:space="preserve">очень обширно, но наиболее известны такие великолепные всеми любимые растения, как аквилегия, или водосбор, аконит, или борец, василисник, ветреница, или анемона, горицвет, или адонис, дельфиниум, или шпорник, </w:t>
      </w:r>
      <w:proofErr w:type="spellStart"/>
      <w:r w:rsidRPr="00874281">
        <w:rPr>
          <w:rFonts w:eastAsia="Times New Roman"/>
          <w:sz w:val="30"/>
          <w:szCs w:val="30"/>
        </w:rPr>
        <w:t>клопогон</w:t>
      </w:r>
      <w:proofErr w:type="spellEnd"/>
      <w:r w:rsidRPr="00874281">
        <w:rPr>
          <w:rFonts w:eastAsia="Times New Roman"/>
          <w:sz w:val="30"/>
          <w:szCs w:val="30"/>
        </w:rPr>
        <w:t xml:space="preserve">, или </w:t>
      </w:r>
      <w:proofErr w:type="spellStart"/>
      <w:r w:rsidRPr="00874281">
        <w:rPr>
          <w:rFonts w:eastAsia="Times New Roman"/>
          <w:sz w:val="30"/>
          <w:szCs w:val="30"/>
        </w:rPr>
        <w:t>цимицифуга</w:t>
      </w:r>
      <w:proofErr w:type="spellEnd"/>
      <w:r w:rsidRPr="00874281">
        <w:rPr>
          <w:rFonts w:eastAsia="Times New Roman"/>
          <w:sz w:val="30"/>
          <w:szCs w:val="30"/>
        </w:rPr>
        <w:t>, купальница, клематис, или ломонос, нигелла, или чернушка, печеночница.</w:t>
      </w:r>
    </w:p>
    <w:p w14:paraId="087BD788" w14:textId="50C2D8B7" w:rsidR="001E77E0" w:rsidRPr="00874281" w:rsidRDefault="001E77E0" w:rsidP="001E77E0">
      <w:pPr>
        <w:contextualSpacing/>
        <w:rPr>
          <w:sz w:val="30"/>
          <w:szCs w:val="30"/>
        </w:rPr>
      </w:pPr>
      <w:r w:rsidRPr="00874281">
        <w:rPr>
          <w:sz w:val="30"/>
          <w:szCs w:val="30"/>
        </w:rPr>
        <w:t>(СЛАЙД 1</w:t>
      </w:r>
      <w:r w:rsidR="00DE0FE6">
        <w:rPr>
          <w:sz w:val="30"/>
          <w:szCs w:val="30"/>
        </w:rPr>
        <w:t>5</w:t>
      </w:r>
      <w:r w:rsidRPr="00874281">
        <w:rPr>
          <w:sz w:val="30"/>
          <w:szCs w:val="30"/>
        </w:rPr>
        <w:t>)</w:t>
      </w:r>
    </w:p>
    <w:p w14:paraId="120823AC" w14:textId="77777777" w:rsidR="001E77E0" w:rsidRPr="00874281" w:rsidRDefault="001E77E0" w:rsidP="001E77E0">
      <w:pPr>
        <w:contextualSpacing/>
        <w:rPr>
          <w:rFonts w:eastAsia="Times New Roman"/>
          <w:sz w:val="30"/>
          <w:szCs w:val="30"/>
        </w:rPr>
      </w:pPr>
      <w:r w:rsidRPr="00874281">
        <w:rPr>
          <w:rFonts w:eastAsia="Times New Roman"/>
          <w:bCs/>
          <w:sz w:val="30"/>
          <w:szCs w:val="30"/>
        </w:rPr>
        <w:t>Семейство Крестоцветных</w:t>
      </w:r>
      <w:r w:rsidRPr="00874281">
        <w:rPr>
          <w:rFonts w:eastAsia="Times New Roman"/>
          <w:sz w:val="30"/>
          <w:szCs w:val="30"/>
        </w:rPr>
        <w:t xml:space="preserve"> объединяет такие однолетники и многолетники, как алиссум, или бурачок, желтушник, иберис, </w:t>
      </w:r>
      <w:proofErr w:type="spellStart"/>
      <w:r w:rsidRPr="00874281">
        <w:rPr>
          <w:rFonts w:eastAsia="Times New Roman"/>
          <w:sz w:val="30"/>
          <w:szCs w:val="30"/>
        </w:rPr>
        <w:t>лобулярия</w:t>
      </w:r>
      <w:proofErr w:type="spellEnd"/>
      <w:r w:rsidRPr="00874281">
        <w:rPr>
          <w:rFonts w:eastAsia="Times New Roman"/>
          <w:sz w:val="30"/>
          <w:szCs w:val="30"/>
        </w:rPr>
        <w:t xml:space="preserve">, маттиола, резуха, </w:t>
      </w:r>
      <w:proofErr w:type="spellStart"/>
      <w:r w:rsidRPr="00874281">
        <w:rPr>
          <w:rFonts w:eastAsia="Times New Roman"/>
          <w:sz w:val="30"/>
          <w:szCs w:val="30"/>
        </w:rPr>
        <w:t>хейранус</w:t>
      </w:r>
      <w:proofErr w:type="spellEnd"/>
      <w:r w:rsidRPr="00874281">
        <w:rPr>
          <w:rFonts w:eastAsia="Times New Roman"/>
          <w:sz w:val="30"/>
          <w:szCs w:val="30"/>
        </w:rPr>
        <w:t>, лакфиоль, или желтофиоль.</w:t>
      </w:r>
    </w:p>
    <w:p w14:paraId="5D4D37DA" w14:textId="1591F339" w:rsidR="001E77E0" w:rsidRPr="00874281" w:rsidRDefault="001E77E0" w:rsidP="001E77E0">
      <w:pPr>
        <w:ind w:firstLine="720"/>
        <w:contextualSpacing/>
        <w:jc w:val="left"/>
        <w:rPr>
          <w:sz w:val="30"/>
          <w:szCs w:val="30"/>
        </w:rPr>
      </w:pPr>
      <w:r w:rsidRPr="00874281">
        <w:rPr>
          <w:sz w:val="30"/>
          <w:szCs w:val="30"/>
        </w:rPr>
        <w:t>(СЛАЙД 1</w:t>
      </w:r>
      <w:r w:rsidR="00DE0FE6">
        <w:rPr>
          <w:sz w:val="30"/>
          <w:szCs w:val="30"/>
        </w:rPr>
        <w:t>6</w:t>
      </w:r>
      <w:r w:rsidRPr="00874281">
        <w:rPr>
          <w:sz w:val="30"/>
          <w:szCs w:val="30"/>
        </w:rPr>
        <w:t>)</w:t>
      </w:r>
    </w:p>
    <w:p w14:paraId="76649323"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К </w:t>
      </w:r>
      <w:r w:rsidRPr="00874281">
        <w:rPr>
          <w:rFonts w:eastAsia="Times New Roman"/>
          <w:bCs/>
          <w:sz w:val="30"/>
          <w:szCs w:val="30"/>
        </w:rPr>
        <w:t>семейству Толстянковых</w:t>
      </w:r>
      <w:r w:rsidRPr="00874281">
        <w:rPr>
          <w:rFonts w:eastAsia="Times New Roman"/>
          <w:sz w:val="30"/>
          <w:szCs w:val="30"/>
        </w:rPr>
        <w:t xml:space="preserve"> относятся такие почвопокровные растения, как молодило и различные виды очитка.</w:t>
      </w:r>
    </w:p>
    <w:p w14:paraId="0B6DA9F8" w14:textId="14B0BCC0" w:rsidR="001E77E0" w:rsidRPr="00874281" w:rsidRDefault="001E77E0" w:rsidP="001E77E0">
      <w:pPr>
        <w:ind w:firstLine="720"/>
        <w:contextualSpacing/>
        <w:rPr>
          <w:sz w:val="30"/>
          <w:szCs w:val="30"/>
        </w:rPr>
      </w:pPr>
      <w:r w:rsidRPr="00874281">
        <w:rPr>
          <w:sz w:val="30"/>
          <w:szCs w:val="30"/>
        </w:rPr>
        <w:t>(СЛАЙД 1</w:t>
      </w:r>
      <w:r w:rsidR="00DE0FE6">
        <w:rPr>
          <w:sz w:val="30"/>
          <w:szCs w:val="30"/>
        </w:rPr>
        <w:t>7</w:t>
      </w:r>
      <w:r w:rsidRPr="00874281">
        <w:rPr>
          <w:sz w:val="30"/>
          <w:szCs w:val="30"/>
        </w:rPr>
        <w:t>)</w:t>
      </w:r>
    </w:p>
    <w:p w14:paraId="091E3323" w14:textId="77777777" w:rsidR="001E77E0" w:rsidRPr="00874281" w:rsidRDefault="001E77E0" w:rsidP="001E77E0">
      <w:pPr>
        <w:contextualSpacing/>
        <w:rPr>
          <w:rFonts w:eastAsia="Times New Roman"/>
          <w:sz w:val="30"/>
          <w:szCs w:val="30"/>
        </w:rPr>
      </w:pPr>
      <w:r w:rsidRPr="00874281">
        <w:rPr>
          <w:rFonts w:eastAsia="Times New Roman"/>
          <w:bCs/>
          <w:sz w:val="30"/>
          <w:szCs w:val="30"/>
        </w:rPr>
        <w:t>Семейство Камнеломковых</w:t>
      </w:r>
      <w:r w:rsidRPr="00874281">
        <w:rPr>
          <w:rFonts w:eastAsia="Times New Roman"/>
          <w:sz w:val="30"/>
          <w:szCs w:val="30"/>
        </w:rPr>
        <w:t xml:space="preserve"> включает в себя такие, на первый взгляд непохожие, растения, как астильба, </w:t>
      </w:r>
      <w:proofErr w:type="spellStart"/>
      <w:r w:rsidRPr="00874281">
        <w:rPr>
          <w:rFonts w:eastAsia="Times New Roman"/>
          <w:sz w:val="30"/>
          <w:szCs w:val="30"/>
        </w:rPr>
        <w:t>гейхера</w:t>
      </w:r>
      <w:proofErr w:type="spellEnd"/>
      <w:r w:rsidRPr="00874281">
        <w:rPr>
          <w:rFonts w:eastAsia="Times New Roman"/>
          <w:sz w:val="30"/>
          <w:szCs w:val="30"/>
        </w:rPr>
        <w:t>, бадан, камнеломка.</w:t>
      </w:r>
    </w:p>
    <w:p w14:paraId="669C875A" w14:textId="21413600" w:rsidR="001E77E0" w:rsidRPr="00874281" w:rsidRDefault="001E77E0" w:rsidP="001E77E0">
      <w:pPr>
        <w:ind w:firstLine="720"/>
        <w:contextualSpacing/>
        <w:rPr>
          <w:sz w:val="30"/>
          <w:szCs w:val="30"/>
        </w:rPr>
      </w:pPr>
      <w:r w:rsidRPr="00874281">
        <w:rPr>
          <w:sz w:val="30"/>
          <w:szCs w:val="30"/>
        </w:rPr>
        <w:t>(СЛАЙД 1</w:t>
      </w:r>
      <w:r w:rsidR="00DE0FE6">
        <w:rPr>
          <w:sz w:val="30"/>
          <w:szCs w:val="30"/>
        </w:rPr>
        <w:t>8</w:t>
      </w:r>
      <w:r w:rsidRPr="00874281">
        <w:rPr>
          <w:sz w:val="30"/>
          <w:szCs w:val="30"/>
        </w:rPr>
        <w:t>)</w:t>
      </w:r>
    </w:p>
    <w:p w14:paraId="1E016608" w14:textId="77777777" w:rsidR="001E77E0" w:rsidRPr="00874281" w:rsidRDefault="001E77E0" w:rsidP="001E77E0">
      <w:pPr>
        <w:ind w:firstLine="720"/>
        <w:contextualSpacing/>
        <w:rPr>
          <w:rFonts w:eastAsia="Times New Roman"/>
          <w:sz w:val="30"/>
          <w:szCs w:val="30"/>
        </w:rPr>
      </w:pPr>
      <w:r w:rsidRPr="00874281">
        <w:rPr>
          <w:rFonts w:eastAsia="Times New Roman"/>
          <w:bCs/>
          <w:sz w:val="30"/>
          <w:szCs w:val="30"/>
        </w:rPr>
        <w:t xml:space="preserve">Семейство Розоцветных </w:t>
      </w:r>
      <w:r w:rsidRPr="00874281">
        <w:rPr>
          <w:rFonts w:eastAsia="Times New Roman"/>
          <w:sz w:val="30"/>
          <w:szCs w:val="30"/>
        </w:rPr>
        <w:t>представлено, прежде всего, великолепными видами роз, а также такими растениями, как гравилат, лабазник, или таволга, лапчатка, рябинник, спирея.</w:t>
      </w:r>
    </w:p>
    <w:p w14:paraId="36B40EAF" w14:textId="5F6627EB" w:rsidR="001E77E0" w:rsidRPr="00874281" w:rsidRDefault="001E77E0" w:rsidP="001E77E0">
      <w:pPr>
        <w:ind w:firstLine="720"/>
        <w:contextualSpacing/>
        <w:rPr>
          <w:sz w:val="30"/>
          <w:szCs w:val="30"/>
        </w:rPr>
      </w:pPr>
      <w:r w:rsidRPr="00874281">
        <w:rPr>
          <w:sz w:val="30"/>
          <w:szCs w:val="30"/>
        </w:rPr>
        <w:t xml:space="preserve">(СЛАЙД </w:t>
      </w:r>
      <w:r w:rsidR="00DE0FE6">
        <w:rPr>
          <w:sz w:val="30"/>
          <w:szCs w:val="30"/>
        </w:rPr>
        <w:t>19</w:t>
      </w:r>
      <w:r w:rsidRPr="00874281">
        <w:rPr>
          <w:sz w:val="30"/>
          <w:szCs w:val="30"/>
        </w:rPr>
        <w:t>)</w:t>
      </w:r>
    </w:p>
    <w:p w14:paraId="34A417E2" w14:textId="09A90E70" w:rsidR="001E77E0" w:rsidRPr="00874281" w:rsidRDefault="001E77E0" w:rsidP="001E77E0">
      <w:pPr>
        <w:contextualSpacing/>
        <w:rPr>
          <w:rFonts w:eastAsia="Times New Roman"/>
          <w:sz w:val="30"/>
          <w:szCs w:val="30"/>
        </w:rPr>
      </w:pPr>
      <w:r w:rsidRPr="00874281">
        <w:rPr>
          <w:rFonts w:eastAsia="Times New Roman"/>
          <w:bCs/>
          <w:sz w:val="30"/>
          <w:szCs w:val="30"/>
        </w:rPr>
        <w:lastRenderedPageBreak/>
        <w:t>Семейство Мотыльковых</w:t>
      </w:r>
      <w:r w:rsidR="00DE0FE6">
        <w:rPr>
          <w:rFonts w:eastAsia="Times New Roman"/>
          <w:sz w:val="30"/>
          <w:szCs w:val="30"/>
        </w:rPr>
        <w:t xml:space="preserve"> </w:t>
      </w:r>
      <w:r w:rsidRPr="00874281">
        <w:rPr>
          <w:rFonts w:eastAsia="Times New Roman"/>
          <w:sz w:val="30"/>
          <w:szCs w:val="30"/>
        </w:rPr>
        <w:t xml:space="preserve">украшает сады люпином, душистым горошком, глицинией, </w:t>
      </w:r>
      <w:proofErr w:type="spellStart"/>
      <w:r w:rsidRPr="00874281">
        <w:rPr>
          <w:rFonts w:eastAsia="Times New Roman"/>
          <w:sz w:val="30"/>
          <w:szCs w:val="30"/>
        </w:rPr>
        <w:t>метельником</w:t>
      </w:r>
      <w:proofErr w:type="spellEnd"/>
      <w:r w:rsidRPr="00874281">
        <w:rPr>
          <w:rFonts w:eastAsia="Times New Roman"/>
          <w:sz w:val="30"/>
          <w:szCs w:val="30"/>
        </w:rPr>
        <w:t>, декоративной фасолью, чиной, настурцией.</w:t>
      </w:r>
    </w:p>
    <w:p w14:paraId="1634F772" w14:textId="2DF81346" w:rsidR="001E77E0" w:rsidRPr="00874281" w:rsidRDefault="001E77E0" w:rsidP="001E77E0">
      <w:pPr>
        <w:contextualSpacing/>
        <w:jc w:val="left"/>
        <w:rPr>
          <w:sz w:val="30"/>
          <w:szCs w:val="30"/>
        </w:rPr>
      </w:pPr>
      <w:r w:rsidRPr="00874281">
        <w:rPr>
          <w:sz w:val="30"/>
          <w:szCs w:val="30"/>
        </w:rPr>
        <w:t>(СЛАЙД 2</w:t>
      </w:r>
      <w:r w:rsidR="00DE0FE6">
        <w:rPr>
          <w:sz w:val="30"/>
          <w:szCs w:val="30"/>
        </w:rPr>
        <w:t>0</w:t>
      </w:r>
      <w:r w:rsidRPr="00874281">
        <w:rPr>
          <w:sz w:val="30"/>
          <w:szCs w:val="30"/>
        </w:rPr>
        <w:t>)</w:t>
      </w:r>
    </w:p>
    <w:p w14:paraId="090588B0" w14:textId="77777777" w:rsidR="001E77E0" w:rsidRPr="00874281" w:rsidRDefault="001E77E0" w:rsidP="001E77E0">
      <w:pPr>
        <w:contextualSpacing/>
        <w:rPr>
          <w:rFonts w:eastAsia="Times New Roman"/>
          <w:sz w:val="30"/>
          <w:szCs w:val="30"/>
        </w:rPr>
      </w:pPr>
      <w:r w:rsidRPr="00874281">
        <w:rPr>
          <w:rFonts w:eastAsia="Times New Roman"/>
          <w:bCs/>
          <w:sz w:val="30"/>
          <w:szCs w:val="30"/>
        </w:rPr>
        <w:t xml:space="preserve">Семейства Фиалковых, Бегониевых, Первоцветных, </w:t>
      </w:r>
      <w:proofErr w:type="spellStart"/>
      <w:r w:rsidRPr="00874281">
        <w:rPr>
          <w:rFonts w:eastAsia="Times New Roman"/>
          <w:bCs/>
          <w:sz w:val="30"/>
          <w:szCs w:val="30"/>
        </w:rPr>
        <w:t>Синюховых</w:t>
      </w:r>
      <w:proofErr w:type="spellEnd"/>
      <w:r w:rsidRPr="00874281">
        <w:rPr>
          <w:rFonts w:eastAsia="Times New Roman"/>
          <w:bCs/>
          <w:sz w:val="30"/>
          <w:szCs w:val="30"/>
        </w:rPr>
        <w:t>, Вербеновых и Колокольчиковых</w:t>
      </w:r>
      <w:r w:rsidRPr="00874281">
        <w:rPr>
          <w:rFonts w:eastAsia="Times New Roman"/>
          <w:b/>
          <w:bCs/>
          <w:sz w:val="30"/>
          <w:szCs w:val="30"/>
        </w:rPr>
        <w:t> </w:t>
      </w:r>
      <w:r w:rsidRPr="00874281">
        <w:rPr>
          <w:rFonts w:eastAsia="Times New Roman"/>
          <w:sz w:val="30"/>
          <w:szCs w:val="30"/>
        </w:rPr>
        <w:t>представлены в наших садах каждое только одним родом, соответственно фиалкой, бегонией, примулой, или первоцветом, флоксом, вербеной и колокольчиком.</w:t>
      </w:r>
    </w:p>
    <w:p w14:paraId="34598B39" w14:textId="5255853D"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1</w:t>
      </w:r>
      <w:r w:rsidRPr="00874281">
        <w:rPr>
          <w:sz w:val="30"/>
          <w:szCs w:val="30"/>
        </w:rPr>
        <w:t>)</w:t>
      </w:r>
    </w:p>
    <w:p w14:paraId="6A3EE7E4" w14:textId="221CCD2A" w:rsidR="001E77E0" w:rsidRPr="00874281" w:rsidRDefault="001E77E0" w:rsidP="001E77E0">
      <w:pPr>
        <w:contextualSpacing/>
        <w:rPr>
          <w:rFonts w:eastAsia="Times New Roman"/>
          <w:sz w:val="30"/>
          <w:szCs w:val="30"/>
        </w:rPr>
      </w:pPr>
      <w:r w:rsidRPr="00874281">
        <w:rPr>
          <w:rFonts w:eastAsia="Times New Roman"/>
          <w:bCs/>
          <w:sz w:val="30"/>
          <w:szCs w:val="30"/>
        </w:rPr>
        <w:t>Семейство Сложноцветных</w:t>
      </w:r>
      <w:r w:rsidR="00DE0FE6">
        <w:rPr>
          <w:rFonts w:eastAsia="Times New Roman"/>
          <w:sz w:val="30"/>
          <w:szCs w:val="30"/>
        </w:rPr>
        <w:t xml:space="preserve"> </w:t>
      </w:r>
      <w:r w:rsidRPr="00874281">
        <w:rPr>
          <w:rFonts w:eastAsia="Times New Roman"/>
          <w:sz w:val="30"/>
          <w:szCs w:val="30"/>
        </w:rPr>
        <w:t xml:space="preserve">– одно из наиболее обширных – представлено большим разнообразием великолепных одно- и многолетних растений, внешне очень непохожих друг на друга общим видом растения, цветка, соцветия: агератум, или </w:t>
      </w:r>
      <w:proofErr w:type="spellStart"/>
      <w:r w:rsidRPr="00874281">
        <w:rPr>
          <w:rFonts w:eastAsia="Times New Roman"/>
          <w:sz w:val="30"/>
          <w:szCs w:val="30"/>
        </w:rPr>
        <w:t>долгоцветка</w:t>
      </w:r>
      <w:proofErr w:type="spellEnd"/>
      <w:r w:rsidRPr="00874281">
        <w:rPr>
          <w:rFonts w:eastAsia="Times New Roman"/>
          <w:sz w:val="30"/>
          <w:szCs w:val="30"/>
        </w:rPr>
        <w:t xml:space="preserve">, астра, </w:t>
      </w:r>
      <w:proofErr w:type="spellStart"/>
      <w:r w:rsidRPr="00874281">
        <w:rPr>
          <w:rFonts w:eastAsia="Times New Roman"/>
          <w:sz w:val="30"/>
          <w:szCs w:val="30"/>
        </w:rPr>
        <w:t>арктотис</w:t>
      </w:r>
      <w:proofErr w:type="spellEnd"/>
      <w:r w:rsidRPr="00874281">
        <w:rPr>
          <w:rFonts w:eastAsia="Times New Roman"/>
          <w:sz w:val="30"/>
          <w:szCs w:val="30"/>
        </w:rPr>
        <w:t xml:space="preserve">, бархатцы, или тагетес, василек, </w:t>
      </w:r>
      <w:proofErr w:type="spellStart"/>
      <w:r w:rsidRPr="00874281">
        <w:rPr>
          <w:rFonts w:eastAsia="Times New Roman"/>
          <w:sz w:val="30"/>
          <w:szCs w:val="30"/>
        </w:rPr>
        <w:t>газания</w:t>
      </w:r>
      <w:proofErr w:type="spellEnd"/>
      <w:r w:rsidRPr="00874281">
        <w:rPr>
          <w:rFonts w:eastAsia="Times New Roman"/>
          <w:sz w:val="30"/>
          <w:szCs w:val="30"/>
        </w:rPr>
        <w:t xml:space="preserve">, </w:t>
      </w:r>
      <w:proofErr w:type="spellStart"/>
      <w:r w:rsidRPr="00874281">
        <w:rPr>
          <w:rFonts w:eastAsia="Times New Roman"/>
          <w:sz w:val="30"/>
          <w:szCs w:val="30"/>
        </w:rPr>
        <w:t>гайлардия</w:t>
      </w:r>
      <w:proofErr w:type="spellEnd"/>
      <w:r w:rsidRPr="00874281">
        <w:rPr>
          <w:rFonts w:eastAsia="Times New Roman"/>
          <w:sz w:val="30"/>
          <w:szCs w:val="30"/>
        </w:rPr>
        <w:t xml:space="preserve">, гелениум, </w:t>
      </w:r>
      <w:proofErr w:type="spellStart"/>
      <w:r w:rsidRPr="00874281">
        <w:rPr>
          <w:rFonts w:eastAsia="Times New Roman"/>
          <w:sz w:val="30"/>
          <w:szCs w:val="30"/>
        </w:rPr>
        <w:t>гелеопсис</w:t>
      </w:r>
      <w:proofErr w:type="spellEnd"/>
      <w:r w:rsidRPr="00874281">
        <w:rPr>
          <w:rFonts w:eastAsia="Times New Roman"/>
          <w:sz w:val="30"/>
          <w:szCs w:val="30"/>
        </w:rPr>
        <w:t xml:space="preserve">, георгина, </w:t>
      </w:r>
      <w:proofErr w:type="spellStart"/>
      <w:r w:rsidRPr="00874281">
        <w:rPr>
          <w:rFonts w:eastAsia="Times New Roman"/>
          <w:sz w:val="30"/>
          <w:szCs w:val="30"/>
        </w:rPr>
        <w:t>диморфотека</w:t>
      </w:r>
      <w:proofErr w:type="spellEnd"/>
      <w:r w:rsidRPr="00874281">
        <w:rPr>
          <w:rFonts w:eastAsia="Times New Roman"/>
          <w:sz w:val="30"/>
          <w:szCs w:val="30"/>
        </w:rPr>
        <w:t xml:space="preserve">, золотарник, или </w:t>
      </w:r>
      <w:proofErr w:type="spellStart"/>
      <w:r w:rsidRPr="00874281">
        <w:rPr>
          <w:rFonts w:eastAsia="Times New Roman"/>
          <w:sz w:val="30"/>
          <w:szCs w:val="30"/>
        </w:rPr>
        <w:t>солидаго</w:t>
      </w:r>
      <w:proofErr w:type="spellEnd"/>
      <w:r w:rsidRPr="00874281">
        <w:rPr>
          <w:rFonts w:eastAsia="Times New Roman"/>
          <w:sz w:val="30"/>
          <w:szCs w:val="30"/>
        </w:rPr>
        <w:t xml:space="preserve">, календула, каллистефус, или однолетняя астра, кореопсис, космос, крестовник, </w:t>
      </w:r>
      <w:proofErr w:type="spellStart"/>
      <w:r w:rsidRPr="00874281">
        <w:rPr>
          <w:rFonts w:eastAsia="Times New Roman"/>
          <w:sz w:val="30"/>
          <w:szCs w:val="30"/>
        </w:rPr>
        <w:t>лиатрис</w:t>
      </w:r>
      <w:proofErr w:type="spellEnd"/>
      <w:r w:rsidRPr="00874281">
        <w:rPr>
          <w:rFonts w:eastAsia="Times New Roman"/>
          <w:sz w:val="30"/>
          <w:szCs w:val="30"/>
        </w:rPr>
        <w:t xml:space="preserve">, маргаритка, мелколепестник, нивяник, </w:t>
      </w:r>
      <w:proofErr w:type="spellStart"/>
      <w:r w:rsidRPr="00874281">
        <w:rPr>
          <w:rFonts w:eastAsia="Times New Roman"/>
          <w:sz w:val="30"/>
          <w:szCs w:val="30"/>
        </w:rPr>
        <w:t>мордовник</w:t>
      </w:r>
      <w:proofErr w:type="spellEnd"/>
      <w:r w:rsidRPr="00874281">
        <w:rPr>
          <w:rFonts w:eastAsia="Times New Roman"/>
          <w:sz w:val="30"/>
          <w:szCs w:val="30"/>
        </w:rPr>
        <w:t>, подсолнечник, поповник, рудбекия, сантолина, тысячелистник, хризантема, цинния, эхинацея, ястребинка.</w:t>
      </w:r>
    </w:p>
    <w:p w14:paraId="0A52FC09" w14:textId="3CFCD7AB"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2</w:t>
      </w:r>
      <w:r w:rsidRPr="00874281">
        <w:rPr>
          <w:sz w:val="30"/>
          <w:szCs w:val="30"/>
        </w:rPr>
        <w:t>)</w:t>
      </w:r>
    </w:p>
    <w:p w14:paraId="2C9B8F75" w14:textId="77777777" w:rsidR="001E77E0" w:rsidRPr="00874281" w:rsidRDefault="001E77E0" w:rsidP="001E77E0">
      <w:pPr>
        <w:ind w:firstLine="567"/>
        <w:contextualSpacing/>
        <w:rPr>
          <w:rFonts w:eastAsia="Times New Roman"/>
          <w:sz w:val="30"/>
          <w:szCs w:val="30"/>
        </w:rPr>
      </w:pPr>
      <w:r w:rsidRPr="00874281">
        <w:rPr>
          <w:rFonts w:eastAsia="Times New Roman"/>
          <w:sz w:val="30"/>
          <w:szCs w:val="30"/>
        </w:rPr>
        <w:t>По продолжительности жизненного цикла все декоративные цветущие растения вне зависимости от принадлежности к тому или иному семейству подразделяются на однолетние, двулетние и многолетние.</w:t>
      </w:r>
    </w:p>
    <w:p w14:paraId="05029631" w14:textId="3FB2FF04" w:rsidR="001E77E0" w:rsidRPr="00874281" w:rsidRDefault="007F6DC5" w:rsidP="001E77E0">
      <w:pPr>
        <w:ind w:firstLine="720"/>
        <w:contextualSpacing/>
        <w:rPr>
          <w:rFonts w:eastAsia="Times New Roman"/>
          <w:sz w:val="30"/>
          <w:szCs w:val="30"/>
        </w:rPr>
      </w:pPr>
      <w:r w:rsidRPr="00874281">
        <w:rPr>
          <w:rFonts w:eastAsia="Times New Roman"/>
          <w:b/>
          <w:sz w:val="30"/>
          <w:szCs w:val="30"/>
        </w:rPr>
        <w:t>Многолетние декоративные растения</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 xml:space="preserve">Многолетние цветочные растения, или многолетники, могут длительное время расти и цвести на одном месте без ежегодного пересева или посадки, правда, время от времени их надо выкапывать и делить, чтобы развившиеся побеги не теснили друг друга. Как правило, многолетники теряют на зиму надземную часть (хотя есть среди них и </w:t>
      </w:r>
      <w:proofErr w:type="spellStart"/>
      <w:r w:rsidR="001E77E0" w:rsidRPr="00874281">
        <w:rPr>
          <w:rFonts w:eastAsia="Times New Roman"/>
          <w:sz w:val="30"/>
          <w:szCs w:val="30"/>
        </w:rPr>
        <w:t>зимнезеленые</w:t>
      </w:r>
      <w:proofErr w:type="spellEnd"/>
      <w:r w:rsidR="001E77E0" w:rsidRPr="00874281">
        <w:rPr>
          <w:rFonts w:eastAsia="Times New Roman"/>
          <w:sz w:val="30"/>
          <w:szCs w:val="30"/>
        </w:rPr>
        <w:t xml:space="preserve"> растения, например бадан) и в земле остаются лишь корневища, луковицы или клубнелуковицы, дающие весной новые побеги. Большинство растений зимует в грунте (аквилегия, или водосбор, многолетние виды астр, маргаритки, пионы, флоксы и </w:t>
      </w:r>
      <w:r w:rsidR="005C784F" w:rsidRPr="00874281">
        <w:rPr>
          <w:rFonts w:eastAsia="Times New Roman"/>
          <w:sz w:val="30"/>
          <w:szCs w:val="30"/>
        </w:rPr>
        <w:t>др</w:t>
      </w:r>
      <w:r w:rsidR="005C784F">
        <w:rPr>
          <w:rFonts w:eastAsia="Times New Roman"/>
          <w:sz w:val="30"/>
          <w:szCs w:val="30"/>
        </w:rPr>
        <w:t>угие</w:t>
      </w:r>
      <w:r w:rsidR="001E77E0" w:rsidRPr="00874281">
        <w:rPr>
          <w:rFonts w:eastAsia="Times New Roman"/>
          <w:sz w:val="30"/>
          <w:szCs w:val="30"/>
        </w:rPr>
        <w:t xml:space="preserve">). Некоторые многолетники в определенных климатических условиях не могут зимовать, их подземные части (клубни, луковицы) осенью приходится выкапывать и хранить в различных прохладных хранилищах, например в подвалах. Из </w:t>
      </w:r>
      <w:proofErr w:type="spellStart"/>
      <w:r w:rsidR="001E77E0" w:rsidRPr="00874281">
        <w:rPr>
          <w:rFonts w:eastAsia="Times New Roman"/>
          <w:sz w:val="30"/>
          <w:szCs w:val="30"/>
        </w:rPr>
        <w:t>незимующих</w:t>
      </w:r>
      <w:proofErr w:type="spellEnd"/>
      <w:r w:rsidR="001E77E0" w:rsidRPr="00874281">
        <w:rPr>
          <w:rFonts w:eastAsia="Times New Roman"/>
          <w:sz w:val="30"/>
          <w:szCs w:val="30"/>
        </w:rPr>
        <w:t xml:space="preserve"> многолетников в садах представлены георгины, гладиолусы. Среди многолетних цветущих растений выделяют многолетники, размножаемые семенами, луковичные и </w:t>
      </w:r>
      <w:proofErr w:type="spellStart"/>
      <w:r w:rsidR="001E77E0" w:rsidRPr="00874281">
        <w:rPr>
          <w:rFonts w:eastAsia="Times New Roman"/>
          <w:sz w:val="30"/>
          <w:szCs w:val="30"/>
        </w:rPr>
        <w:t>клубнелуковичные</w:t>
      </w:r>
      <w:proofErr w:type="spellEnd"/>
      <w:r w:rsidR="001E77E0" w:rsidRPr="00874281">
        <w:rPr>
          <w:rFonts w:eastAsia="Times New Roman"/>
          <w:sz w:val="30"/>
          <w:szCs w:val="30"/>
        </w:rPr>
        <w:t>, корневищные и клубневые виды растений.</w:t>
      </w:r>
    </w:p>
    <w:p w14:paraId="4F4889E1" w14:textId="45AD0B72"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3</w:t>
      </w:r>
      <w:r w:rsidRPr="00874281">
        <w:rPr>
          <w:sz w:val="30"/>
          <w:szCs w:val="30"/>
        </w:rPr>
        <w:t>)</w:t>
      </w:r>
    </w:p>
    <w:p w14:paraId="2CDE506D" w14:textId="77777777" w:rsidR="001E77E0" w:rsidRPr="00874281" w:rsidRDefault="001E77E0" w:rsidP="001E77E0">
      <w:pPr>
        <w:contextualSpacing/>
        <w:rPr>
          <w:rFonts w:eastAsia="Times New Roman"/>
          <w:sz w:val="30"/>
          <w:szCs w:val="30"/>
        </w:rPr>
      </w:pPr>
      <w:r w:rsidRPr="00874281">
        <w:rPr>
          <w:rFonts w:eastAsia="Times New Roman"/>
          <w:bCs/>
          <w:sz w:val="30"/>
          <w:szCs w:val="30"/>
        </w:rPr>
        <w:t>Многолетники, размножаемые семенами,</w:t>
      </w:r>
      <w:r w:rsidRPr="00874281">
        <w:rPr>
          <w:rFonts w:eastAsia="Times New Roman"/>
          <w:b/>
          <w:bCs/>
          <w:sz w:val="30"/>
          <w:szCs w:val="30"/>
        </w:rPr>
        <w:t> </w:t>
      </w:r>
      <w:r w:rsidRPr="00874281">
        <w:rPr>
          <w:rFonts w:eastAsia="Times New Roman"/>
          <w:sz w:val="30"/>
          <w:szCs w:val="30"/>
        </w:rPr>
        <w:t>по долговечности можно подразделить на три группы:</w:t>
      </w:r>
    </w:p>
    <w:p w14:paraId="67C02C07" w14:textId="77777777" w:rsidR="001E77E0" w:rsidRPr="00874281" w:rsidRDefault="001E77E0" w:rsidP="001E77E0">
      <w:pPr>
        <w:contextualSpacing/>
        <w:rPr>
          <w:rFonts w:eastAsia="Times New Roman"/>
          <w:sz w:val="30"/>
          <w:szCs w:val="30"/>
        </w:rPr>
      </w:pPr>
      <w:proofErr w:type="spellStart"/>
      <w:r w:rsidRPr="00874281">
        <w:rPr>
          <w:rFonts w:eastAsia="Times New Roman"/>
          <w:sz w:val="30"/>
          <w:szCs w:val="30"/>
        </w:rPr>
        <w:lastRenderedPageBreak/>
        <w:t>малодолговечные</w:t>
      </w:r>
      <w:proofErr w:type="spellEnd"/>
      <w:r w:rsidRPr="00874281">
        <w:rPr>
          <w:rFonts w:eastAsia="Times New Roman"/>
          <w:sz w:val="30"/>
          <w:szCs w:val="30"/>
        </w:rPr>
        <w:t xml:space="preserve"> – дельфиниум, люпин, пиретрум и рудбекия, требующие пересева (деления) через 2–3 года;</w:t>
      </w:r>
    </w:p>
    <w:p w14:paraId="5265FEDB" w14:textId="77777777" w:rsidR="001E77E0" w:rsidRPr="00874281" w:rsidRDefault="001E77E0" w:rsidP="001E77E0">
      <w:pPr>
        <w:contextualSpacing/>
        <w:rPr>
          <w:rFonts w:eastAsia="Times New Roman"/>
          <w:sz w:val="30"/>
          <w:szCs w:val="30"/>
        </w:rPr>
      </w:pPr>
      <w:proofErr w:type="spellStart"/>
      <w:r w:rsidRPr="00874281">
        <w:rPr>
          <w:rFonts w:eastAsia="Times New Roman"/>
          <w:sz w:val="30"/>
          <w:szCs w:val="30"/>
        </w:rPr>
        <w:t>среднедолговечные</w:t>
      </w:r>
      <w:proofErr w:type="spellEnd"/>
      <w:r w:rsidRPr="00874281">
        <w:rPr>
          <w:rFonts w:eastAsia="Times New Roman"/>
          <w:sz w:val="30"/>
          <w:szCs w:val="30"/>
        </w:rPr>
        <w:t xml:space="preserve"> – нивяник, аквилегия, кореопсис, </w:t>
      </w:r>
      <w:proofErr w:type="spellStart"/>
      <w:r w:rsidRPr="00874281">
        <w:rPr>
          <w:rFonts w:eastAsia="Times New Roman"/>
          <w:sz w:val="30"/>
          <w:szCs w:val="30"/>
        </w:rPr>
        <w:t>гайлардия</w:t>
      </w:r>
      <w:proofErr w:type="spellEnd"/>
      <w:r w:rsidRPr="00874281">
        <w:rPr>
          <w:rFonts w:eastAsia="Times New Roman"/>
          <w:sz w:val="30"/>
          <w:szCs w:val="30"/>
        </w:rPr>
        <w:t>, колокольчик, лихнис, хорошо растущие на одном месте не более 4 лет;</w:t>
      </w:r>
    </w:p>
    <w:p w14:paraId="2DEEEA22" w14:textId="77777777" w:rsidR="001E77E0" w:rsidRPr="00874281" w:rsidRDefault="001E77E0" w:rsidP="001E77E0">
      <w:pPr>
        <w:contextualSpacing/>
        <w:rPr>
          <w:rFonts w:eastAsia="Times New Roman"/>
          <w:sz w:val="30"/>
          <w:szCs w:val="30"/>
        </w:rPr>
      </w:pPr>
      <w:r w:rsidRPr="00874281">
        <w:rPr>
          <w:rFonts w:eastAsia="Times New Roman"/>
          <w:sz w:val="30"/>
          <w:szCs w:val="30"/>
        </w:rPr>
        <w:t xml:space="preserve">долговечные – гипсофила, </w:t>
      </w:r>
      <w:proofErr w:type="spellStart"/>
      <w:r w:rsidRPr="00874281">
        <w:rPr>
          <w:rFonts w:eastAsia="Times New Roman"/>
          <w:sz w:val="30"/>
          <w:szCs w:val="30"/>
        </w:rPr>
        <w:t>дороникум</w:t>
      </w:r>
      <w:proofErr w:type="spellEnd"/>
      <w:r w:rsidRPr="00874281">
        <w:rPr>
          <w:rFonts w:eastAsia="Times New Roman"/>
          <w:sz w:val="30"/>
          <w:szCs w:val="30"/>
        </w:rPr>
        <w:t>, мак, примула, растущие на одном месте более 4 лет, а иногда 6–7.</w:t>
      </w:r>
    </w:p>
    <w:p w14:paraId="4198D445" w14:textId="126FB9A6"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4</w:t>
      </w:r>
      <w:r w:rsidRPr="00874281">
        <w:rPr>
          <w:sz w:val="30"/>
          <w:szCs w:val="30"/>
        </w:rPr>
        <w:t>)</w:t>
      </w:r>
    </w:p>
    <w:p w14:paraId="1F144491" w14:textId="58DCECCA" w:rsidR="001E77E0" w:rsidRPr="00874281" w:rsidRDefault="001E77E0" w:rsidP="001E77E0">
      <w:pPr>
        <w:ind w:firstLine="720"/>
        <w:contextualSpacing/>
        <w:rPr>
          <w:sz w:val="30"/>
          <w:szCs w:val="30"/>
        </w:rPr>
      </w:pPr>
      <w:r w:rsidRPr="00874281">
        <w:rPr>
          <w:rFonts w:eastAsia="Times New Roman"/>
          <w:bCs/>
          <w:sz w:val="30"/>
          <w:szCs w:val="30"/>
        </w:rPr>
        <w:t>Корневищные многолетники</w:t>
      </w:r>
      <w:r w:rsidRPr="00874281">
        <w:rPr>
          <w:rFonts w:eastAsia="Times New Roman"/>
          <w:sz w:val="30"/>
          <w:szCs w:val="30"/>
        </w:rPr>
        <w:t xml:space="preserve"> представляют собой травянистые растения, имеющие видоизмененные подземные стебли, называемые корневищами. Они бывают различной формы, но всегда играют роль запасающего органа. От корневища растут корни, на нем образуются почки возобновления, из которых каждую весну вырастают цветоносные стебли. Эти стебли однолетние, они отмирают через некоторое время после цветения. На корневище же летом закладываются и развиваются новые почки. Таким образом, у многолетников одно поколение однолетних побегов сменяет другое. К корневищным многолетникам относятся флокс, астильба, примула, ландыш, лилейник, хоста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w:t>
      </w:r>
    </w:p>
    <w:p w14:paraId="67973EEC" w14:textId="09C7DD1F"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5</w:t>
      </w:r>
      <w:r w:rsidRPr="00874281">
        <w:rPr>
          <w:sz w:val="30"/>
          <w:szCs w:val="30"/>
        </w:rPr>
        <w:t>)</w:t>
      </w:r>
    </w:p>
    <w:p w14:paraId="3055D22E" w14:textId="77777777" w:rsidR="001E77E0" w:rsidRPr="00874281" w:rsidRDefault="001E77E0" w:rsidP="001E77E0">
      <w:pPr>
        <w:contextualSpacing/>
        <w:rPr>
          <w:rFonts w:eastAsia="Times New Roman"/>
          <w:sz w:val="30"/>
          <w:szCs w:val="30"/>
        </w:rPr>
      </w:pPr>
      <w:proofErr w:type="spellStart"/>
      <w:r w:rsidRPr="00874281">
        <w:rPr>
          <w:rFonts w:eastAsia="Times New Roman"/>
          <w:bCs/>
          <w:sz w:val="30"/>
          <w:szCs w:val="30"/>
        </w:rPr>
        <w:t>Корнеклубневые</w:t>
      </w:r>
      <w:proofErr w:type="spellEnd"/>
      <w:r w:rsidRPr="00874281">
        <w:rPr>
          <w:rFonts w:eastAsia="Times New Roman"/>
          <w:bCs/>
          <w:sz w:val="30"/>
          <w:szCs w:val="30"/>
        </w:rPr>
        <w:t xml:space="preserve"> и клубневые</w:t>
      </w:r>
      <w:r w:rsidRPr="00874281">
        <w:rPr>
          <w:rFonts w:eastAsia="Times New Roman"/>
          <w:b/>
          <w:bCs/>
          <w:sz w:val="30"/>
          <w:szCs w:val="30"/>
        </w:rPr>
        <w:t xml:space="preserve"> </w:t>
      </w:r>
      <w:r w:rsidRPr="00874281">
        <w:rPr>
          <w:rFonts w:eastAsia="Times New Roman"/>
          <w:sz w:val="30"/>
          <w:szCs w:val="30"/>
        </w:rPr>
        <w:t xml:space="preserve">многолетние растения имеют особое строение корней. Корни у них сильно утолщены и превращены в </w:t>
      </w:r>
      <w:proofErr w:type="spellStart"/>
      <w:r w:rsidRPr="00874281">
        <w:rPr>
          <w:rFonts w:eastAsia="Times New Roman"/>
          <w:sz w:val="30"/>
          <w:szCs w:val="30"/>
        </w:rPr>
        <w:t>корнеклубни</w:t>
      </w:r>
      <w:proofErr w:type="spellEnd"/>
      <w:r w:rsidRPr="00874281">
        <w:rPr>
          <w:rFonts w:eastAsia="Times New Roman"/>
          <w:sz w:val="30"/>
          <w:szCs w:val="30"/>
        </w:rPr>
        <w:t xml:space="preserve"> и клубни, служащие вместилищем больших запасов питательных веществ. Продолжительность жизни этих образований различная: у георгины – 3 года, у ириса – 5 лет, у бегонии клубневой – более 6 лет. Развитие многолетних клубневидных корней происходит следующим образом: молодой корень растения с самого начала утолщается и превращается в запасающий питательные вещества орган, затем он постепенно увеличивается в размерах по мере поступления и накопления питательных веществ.</w:t>
      </w:r>
    </w:p>
    <w:p w14:paraId="676CFE82" w14:textId="24BDC8C3"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6</w:t>
      </w:r>
      <w:r w:rsidRPr="00874281">
        <w:rPr>
          <w:sz w:val="30"/>
          <w:szCs w:val="30"/>
        </w:rPr>
        <w:t>)</w:t>
      </w:r>
    </w:p>
    <w:p w14:paraId="5B6CAC39" w14:textId="77777777" w:rsidR="001E77E0" w:rsidRPr="00874281" w:rsidRDefault="001E77E0" w:rsidP="001E77E0">
      <w:pPr>
        <w:contextualSpacing/>
        <w:rPr>
          <w:rFonts w:eastAsia="Times New Roman"/>
          <w:sz w:val="30"/>
          <w:szCs w:val="30"/>
        </w:rPr>
      </w:pPr>
      <w:r w:rsidRPr="00874281">
        <w:rPr>
          <w:rFonts w:eastAsia="Times New Roman"/>
          <w:bCs/>
          <w:sz w:val="30"/>
          <w:szCs w:val="30"/>
        </w:rPr>
        <w:t>Луковичные</w:t>
      </w:r>
      <w:r w:rsidRPr="00874281">
        <w:rPr>
          <w:rFonts w:eastAsia="Times New Roman"/>
          <w:b/>
          <w:bCs/>
          <w:sz w:val="30"/>
          <w:szCs w:val="30"/>
        </w:rPr>
        <w:t xml:space="preserve"> </w:t>
      </w:r>
      <w:r w:rsidRPr="00874281">
        <w:rPr>
          <w:rFonts w:eastAsia="Times New Roman"/>
          <w:sz w:val="30"/>
          <w:szCs w:val="30"/>
        </w:rPr>
        <w:t xml:space="preserve">многолетние растения составляют отдельную большую группу декоративных растений. По своим биологическим особенностям большинство луковичных растений относится к группе эфемероидных растений – растений с коротким периодом вегетации. В течение этого короткого периода они интенсивно растут и накапливают в луковицах питательные вещества, причем наиболее интенсивное накопление происходит с момента цветения и в течение определенного периода после цветения. Луковичные цветочные растения развиваются из луковицы, представляющей собой видоизмененный, подземный побег растений с коротким плоским стеблем (донцем) и мясистыми бесцветными листьями (чешуями), приспособленными для накапливания питательных веществ. За счет запасов этих питательных веществ растения успешно растут и </w:t>
      </w:r>
      <w:r w:rsidRPr="00874281">
        <w:rPr>
          <w:rFonts w:eastAsia="Times New Roman"/>
          <w:sz w:val="30"/>
          <w:szCs w:val="30"/>
        </w:rPr>
        <w:lastRenderedPageBreak/>
        <w:t>развиваются, переносят зимовку в грунте и ряд других неблагоприятных воздействий.</w:t>
      </w:r>
    </w:p>
    <w:p w14:paraId="7317EF3B" w14:textId="77777777" w:rsidR="001E77E0" w:rsidRPr="00874281" w:rsidRDefault="001E77E0" w:rsidP="001E77E0">
      <w:pPr>
        <w:ind w:firstLine="720"/>
        <w:contextualSpacing/>
        <w:rPr>
          <w:rFonts w:eastAsia="Times New Roman"/>
          <w:sz w:val="30"/>
          <w:szCs w:val="30"/>
        </w:rPr>
      </w:pPr>
      <w:proofErr w:type="spellStart"/>
      <w:r w:rsidRPr="00874281">
        <w:rPr>
          <w:rFonts w:eastAsia="Times New Roman"/>
          <w:bCs/>
          <w:sz w:val="30"/>
          <w:szCs w:val="30"/>
        </w:rPr>
        <w:t>Клубнелуковичные</w:t>
      </w:r>
      <w:proofErr w:type="spellEnd"/>
      <w:r w:rsidRPr="00874281">
        <w:rPr>
          <w:rFonts w:eastAsia="Times New Roman"/>
          <w:b/>
          <w:bCs/>
          <w:sz w:val="30"/>
          <w:szCs w:val="30"/>
        </w:rPr>
        <w:t xml:space="preserve"> </w:t>
      </w:r>
      <w:r w:rsidRPr="00874281">
        <w:rPr>
          <w:rFonts w:eastAsia="Times New Roman"/>
          <w:sz w:val="30"/>
          <w:szCs w:val="30"/>
        </w:rPr>
        <w:t xml:space="preserve">многолетние растения выделяются в отдельную группу по признаку особенностей строения луковицы. Клубнелуковица представляет собой подземный утолщенный стебель, который служит для </w:t>
      </w:r>
      <w:proofErr w:type="spellStart"/>
      <w:r w:rsidRPr="00874281">
        <w:rPr>
          <w:rFonts w:eastAsia="Times New Roman"/>
          <w:sz w:val="30"/>
          <w:szCs w:val="30"/>
        </w:rPr>
        <w:t>запасения</w:t>
      </w:r>
      <w:proofErr w:type="spellEnd"/>
      <w:r w:rsidRPr="00874281">
        <w:rPr>
          <w:rFonts w:eastAsia="Times New Roman"/>
          <w:sz w:val="30"/>
          <w:szCs w:val="30"/>
        </w:rPr>
        <w:t xml:space="preserve"> питательных веществ. Внешне он очень похож на луковицу, но по строению они сильно различаются. Клубнелуковица короче и шире луковицы: на ней размещаются превратившиеся в тонкие сухие пленки листья, закрывающие ее и предохраняющие от повреждений и </w:t>
      </w:r>
      <w:proofErr w:type="spellStart"/>
      <w:r w:rsidRPr="00874281">
        <w:rPr>
          <w:rFonts w:eastAsia="Times New Roman"/>
          <w:sz w:val="30"/>
          <w:szCs w:val="30"/>
        </w:rPr>
        <w:t>подсыхания</w:t>
      </w:r>
      <w:proofErr w:type="spellEnd"/>
      <w:r w:rsidRPr="00874281">
        <w:rPr>
          <w:rFonts w:eastAsia="Times New Roman"/>
          <w:sz w:val="30"/>
          <w:szCs w:val="30"/>
        </w:rPr>
        <w:t xml:space="preserve">; в пазухе каждого листа находится почка; верхушка стебля обычно развивается в цветоносный побег; корни вырастают из основания клубнелуковицы, часто имеющего вогнутую форму. У некоторых </w:t>
      </w:r>
      <w:proofErr w:type="spellStart"/>
      <w:r w:rsidRPr="00874281">
        <w:rPr>
          <w:rFonts w:eastAsia="Times New Roman"/>
          <w:sz w:val="30"/>
          <w:szCs w:val="30"/>
        </w:rPr>
        <w:t>клубнелуковичных</w:t>
      </w:r>
      <w:proofErr w:type="spellEnd"/>
      <w:r w:rsidRPr="00874281">
        <w:rPr>
          <w:rFonts w:eastAsia="Times New Roman"/>
          <w:sz w:val="30"/>
          <w:szCs w:val="30"/>
        </w:rPr>
        <w:t xml:space="preserve"> растений в верхней части клубнелуковицы формируется несколько цветочных почек.</w:t>
      </w:r>
    </w:p>
    <w:p w14:paraId="7841932E" w14:textId="635892D1"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7</w:t>
      </w:r>
      <w:r w:rsidRPr="00874281">
        <w:rPr>
          <w:sz w:val="30"/>
          <w:szCs w:val="30"/>
        </w:rPr>
        <w:t>)</w:t>
      </w:r>
    </w:p>
    <w:p w14:paraId="195F8CF9" w14:textId="535B9344" w:rsidR="001E77E0" w:rsidRPr="00874281" w:rsidRDefault="007F6DC5" w:rsidP="001E77E0">
      <w:pPr>
        <w:ind w:firstLine="720"/>
        <w:contextualSpacing/>
        <w:rPr>
          <w:rFonts w:eastAsia="Times New Roman"/>
          <w:sz w:val="30"/>
          <w:szCs w:val="30"/>
        </w:rPr>
      </w:pPr>
      <w:r w:rsidRPr="00874281">
        <w:rPr>
          <w:rFonts w:eastAsia="Times New Roman"/>
          <w:b/>
          <w:sz w:val="30"/>
          <w:szCs w:val="30"/>
        </w:rPr>
        <w:t>Однолетние декоративные растения</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 xml:space="preserve">Все развитие однолетних растений – от посева и до созревания новых семян – происходит в течение весны и лета. Осенью они погибают. К этой же группе относятся некоторые теплолюбивые многолетние по своей биологии растения, культивируемые как однолетники. Однолетние растения в течение одного вегетационного периода завершают жизненный цикл, то есть проживают свою жизнь от семени до нового урожая семян и отмирают. Некоторые многолетние виды культивируют как однолетники, то есть выращивают их лишь в течение одного вегетационного периода, а на следующий год высевают заново, так как они не зимуют в открытом грунте (вербена, гвоздика, лобелия, львиный зев, настурция, петуния и </w:t>
      </w:r>
      <w:r w:rsidR="005C784F" w:rsidRPr="00874281">
        <w:rPr>
          <w:rFonts w:eastAsia="Times New Roman"/>
          <w:sz w:val="30"/>
          <w:szCs w:val="30"/>
        </w:rPr>
        <w:t>др</w:t>
      </w:r>
      <w:r w:rsidR="005C784F">
        <w:rPr>
          <w:rFonts w:eastAsia="Times New Roman"/>
          <w:sz w:val="30"/>
          <w:szCs w:val="30"/>
        </w:rPr>
        <w:t>угие</w:t>
      </w:r>
      <w:r w:rsidR="001E77E0" w:rsidRPr="00874281">
        <w:rPr>
          <w:rFonts w:eastAsia="Times New Roman"/>
          <w:sz w:val="30"/>
          <w:szCs w:val="30"/>
        </w:rPr>
        <w:t>).</w:t>
      </w:r>
    </w:p>
    <w:p w14:paraId="01AFEA94" w14:textId="5C062533" w:rsidR="001E77E0" w:rsidRPr="00874281" w:rsidRDefault="001E77E0" w:rsidP="001E77E0">
      <w:pPr>
        <w:ind w:firstLine="720"/>
        <w:contextualSpacing/>
        <w:rPr>
          <w:sz w:val="30"/>
          <w:szCs w:val="30"/>
        </w:rPr>
      </w:pPr>
      <w:r w:rsidRPr="00874281">
        <w:rPr>
          <w:sz w:val="30"/>
          <w:szCs w:val="30"/>
        </w:rPr>
        <w:t>(СЛАЙД 2</w:t>
      </w:r>
      <w:r w:rsidR="00DE0FE6">
        <w:rPr>
          <w:sz w:val="30"/>
          <w:szCs w:val="30"/>
        </w:rPr>
        <w:t>8</w:t>
      </w:r>
      <w:r w:rsidRPr="00874281">
        <w:rPr>
          <w:sz w:val="30"/>
          <w:szCs w:val="30"/>
        </w:rPr>
        <w:t>)</w:t>
      </w:r>
    </w:p>
    <w:p w14:paraId="54C6D321" w14:textId="77777777" w:rsidR="001E77E0" w:rsidRPr="00874281" w:rsidRDefault="001E77E0" w:rsidP="001E77E0">
      <w:pPr>
        <w:contextualSpacing/>
        <w:rPr>
          <w:rFonts w:eastAsia="Times New Roman"/>
          <w:sz w:val="30"/>
          <w:szCs w:val="30"/>
        </w:rPr>
      </w:pPr>
      <w:r w:rsidRPr="00874281">
        <w:rPr>
          <w:rFonts w:eastAsia="Times New Roman"/>
          <w:sz w:val="30"/>
          <w:szCs w:val="30"/>
        </w:rPr>
        <w:t>Применение летников очень широко. Их высаживают на клумбах и в рабатках, помещают в различные контейнеры и ящики для украшения балконов и входа в дом, используют для вертикального озеленения и в помещениях, выращивают на срез для живых букетов. Среди них есть сухоцветы, из которых составляют зимние букеты, и декоративно-лиственные растения, незаменимые для бордюров (кохия, цинерария) или одиночных посадок.</w:t>
      </w:r>
    </w:p>
    <w:p w14:paraId="6A9E8F0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Такие растения, как алиссум, астра летняя, василек, </w:t>
      </w:r>
      <w:proofErr w:type="spellStart"/>
      <w:r w:rsidRPr="00874281">
        <w:rPr>
          <w:rFonts w:eastAsia="Times New Roman"/>
          <w:sz w:val="30"/>
          <w:szCs w:val="30"/>
        </w:rPr>
        <w:t>вискария</w:t>
      </w:r>
      <w:proofErr w:type="spellEnd"/>
      <w:r w:rsidRPr="00874281">
        <w:rPr>
          <w:rFonts w:eastAsia="Times New Roman"/>
          <w:sz w:val="30"/>
          <w:szCs w:val="30"/>
        </w:rPr>
        <w:t xml:space="preserve">, дельфиниум Аякса, златоцвет, иберис, кореопсис, кохия, </w:t>
      </w:r>
      <w:proofErr w:type="spellStart"/>
      <w:r w:rsidRPr="00874281">
        <w:rPr>
          <w:rFonts w:eastAsia="Times New Roman"/>
          <w:sz w:val="30"/>
          <w:szCs w:val="30"/>
        </w:rPr>
        <w:t>космея</w:t>
      </w:r>
      <w:proofErr w:type="spellEnd"/>
      <w:r w:rsidRPr="00874281">
        <w:rPr>
          <w:rFonts w:eastAsia="Times New Roman"/>
          <w:sz w:val="30"/>
          <w:szCs w:val="30"/>
        </w:rPr>
        <w:t>, маки однолетние, левкой летний, ноготки, табак, хризантема летняя, эшшольция, при посеве в открытый грунт образуют сильные коренастые кустики.</w:t>
      </w:r>
    </w:p>
    <w:p w14:paraId="5FE0E710" w14:textId="340E0808" w:rsidR="001E77E0" w:rsidRPr="00874281" w:rsidRDefault="001E77E0" w:rsidP="001E77E0">
      <w:pPr>
        <w:ind w:firstLine="720"/>
        <w:contextualSpacing/>
        <w:rPr>
          <w:sz w:val="30"/>
          <w:szCs w:val="30"/>
        </w:rPr>
      </w:pPr>
      <w:r w:rsidRPr="00874281">
        <w:rPr>
          <w:sz w:val="30"/>
          <w:szCs w:val="30"/>
        </w:rPr>
        <w:t xml:space="preserve">(СЛАЙД </w:t>
      </w:r>
      <w:r w:rsidR="00DE0FE6">
        <w:rPr>
          <w:sz w:val="30"/>
          <w:szCs w:val="30"/>
        </w:rPr>
        <w:t>29</w:t>
      </w:r>
      <w:r w:rsidRPr="00874281">
        <w:rPr>
          <w:sz w:val="30"/>
          <w:szCs w:val="30"/>
        </w:rPr>
        <w:t>)</w:t>
      </w:r>
    </w:p>
    <w:p w14:paraId="520D3883" w14:textId="77777777" w:rsidR="001E77E0" w:rsidRPr="00874281" w:rsidRDefault="001E77E0" w:rsidP="001E77E0">
      <w:pPr>
        <w:ind w:firstLine="720"/>
        <w:contextualSpacing/>
        <w:rPr>
          <w:rFonts w:eastAsia="Times New Roman"/>
          <w:sz w:val="30"/>
          <w:szCs w:val="30"/>
        </w:rPr>
      </w:pPr>
      <w:proofErr w:type="spellStart"/>
      <w:r w:rsidRPr="00874281">
        <w:rPr>
          <w:rFonts w:eastAsia="Times New Roman"/>
          <w:sz w:val="30"/>
          <w:szCs w:val="30"/>
        </w:rPr>
        <w:t>Лобулярия</w:t>
      </w:r>
      <w:proofErr w:type="spellEnd"/>
      <w:r w:rsidRPr="00874281">
        <w:rPr>
          <w:rFonts w:eastAsia="Times New Roman"/>
          <w:sz w:val="30"/>
          <w:szCs w:val="30"/>
        </w:rPr>
        <w:t>, лобелия, цинерария, пиретрум, бегонии, агератум используются как красивые бордюрные растения.</w:t>
      </w:r>
    </w:p>
    <w:p w14:paraId="603DE26A" w14:textId="368DE55B" w:rsidR="001E77E0" w:rsidRPr="00874281" w:rsidRDefault="001E77E0" w:rsidP="001E77E0">
      <w:pPr>
        <w:tabs>
          <w:tab w:val="num" w:pos="720"/>
        </w:tabs>
        <w:ind w:firstLine="720"/>
        <w:contextualSpacing/>
        <w:rPr>
          <w:sz w:val="30"/>
          <w:szCs w:val="30"/>
        </w:rPr>
      </w:pPr>
      <w:r w:rsidRPr="00874281">
        <w:rPr>
          <w:sz w:val="30"/>
          <w:szCs w:val="30"/>
        </w:rPr>
        <w:lastRenderedPageBreak/>
        <w:t>(СЛАЙД 3</w:t>
      </w:r>
      <w:r w:rsidR="00DE0FE6">
        <w:rPr>
          <w:sz w:val="30"/>
          <w:szCs w:val="30"/>
        </w:rPr>
        <w:t>0</w:t>
      </w:r>
      <w:r w:rsidRPr="00874281">
        <w:rPr>
          <w:sz w:val="30"/>
          <w:szCs w:val="30"/>
        </w:rPr>
        <w:t>)</w:t>
      </w:r>
    </w:p>
    <w:p w14:paraId="4123DAC5" w14:textId="77777777" w:rsidR="001E77E0" w:rsidRPr="00874281" w:rsidRDefault="001E77E0" w:rsidP="001E77E0">
      <w:pPr>
        <w:tabs>
          <w:tab w:val="num" w:pos="720"/>
        </w:tabs>
        <w:contextualSpacing/>
        <w:rPr>
          <w:rFonts w:eastAsia="Times New Roman"/>
          <w:sz w:val="30"/>
          <w:szCs w:val="30"/>
        </w:rPr>
      </w:pPr>
      <w:proofErr w:type="spellStart"/>
      <w:r w:rsidRPr="00874281">
        <w:rPr>
          <w:rFonts w:eastAsia="Times New Roman"/>
          <w:sz w:val="30"/>
          <w:szCs w:val="30"/>
        </w:rPr>
        <w:t>Альтернантера</w:t>
      </w:r>
      <w:proofErr w:type="spellEnd"/>
      <w:r w:rsidRPr="00874281">
        <w:rPr>
          <w:rFonts w:eastAsia="Times New Roman"/>
          <w:sz w:val="30"/>
          <w:szCs w:val="30"/>
        </w:rPr>
        <w:t xml:space="preserve">, </w:t>
      </w:r>
      <w:proofErr w:type="spellStart"/>
      <w:r w:rsidRPr="00874281">
        <w:rPr>
          <w:rFonts w:eastAsia="Times New Roman"/>
          <w:sz w:val="30"/>
          <w:szCs w:val="30"/>
        </w:rPr>
        <w:t>призине</w:t>
      </w:r>
      <w:proofErr w:type="spellEnd"/>
      <w:r w:rsidRPr="00874281">
        <w:rPr>
          <w:rFonts w:eastAsia="Times New Roman"/>
          <w:sz w:val="30"/>
          <w:szCs w:val="30"/>
        </w:rPr>
        <w:t xml:space="preserve">, сантолина, овсяница сизая, эхеверия – эти растения из-за небольшой высоты и обильного цветения называют ковровыми. В эту же группу относят и оранжерейные растения, используемые совместно с ковровыми. </w:t>
      </w:r>
    </w:p>
    <w:p w14:paraId="178C7E60" w14:textId="51F2C1C8" w:rsidR="001E77E0" w:rsidRPr="00874281" w:rsidRDefault="001E77E0" w:rsidP="001E77E0">
      <w:pPr>
        <w:tabs>
          <w:tab w:val="num" w:pos="720"/>
        </w:tabs>
        <w:ind w:firstLine="720"/>
        <w:contextualSpacing/>
        <w:rPr>
          <w:sz w:val="30"/>
          <w:szCs w:val="30"/>
        </w:rPr>
      </w:pPr>
      <w:r w:rsidRPr="00874281">
        <w:rPr>
          <w:sz w:val="30"/>
          <w:szCs w:val="30"/>
        </w:rPr>
        <w:t>(СЛАЙД 3</w:t>
      </w:r>
      <w:r w:rsidR="00DE0FE6">
        <w:rPr>
          <w:sz w:val="30"/>
          <w:szCs w:val="30"/>
        </w:rPr>
        <w:t>1</w:t>
      </w:r>
      <w:r w:rsidRPr="00874281">
        <w:rPr>
          <w:sz w:val="30"/>
          <w:szCs w:val="30"/>
        </w:rPr>
        <w:t>)</w:t>
      </w:r>
    </w:p>
    <w:p w14:paraId="03D8F54E" w14:textId="77777777" w:rsidR="001E77E0" w:rsidRPr="00874281" w:rsidRDefault="001E77E0" w:rsidP="001E77E0">
      <w:pPr>
        <w:tabs>
          <w:tab w:val="num" w:pos="720"/>
        </w:tabs>
        <w:contextualSpacing/>
        <w:rPr>
          <w:sz w:val="30"/>
          <w:szCs w:val="30"/>
        </w:rPr>
      </w:pPr>
      <w:r w:rsidRPr="00874281">
        <w:rPr>
          <w:sz w:val="30"/>
          <w:szCs w:val="30"/>
        </w:rPr>
        <w:t>Цветочные культуры являются и одной из самых требовательных групп. Большинство из них выращивается вначале в теплице, затем высаживаются в грунт. Широко распространено выращивание цветочных культур в защищенном грунте для круглогодичного использования (для срезки).</w:t>
      </w:r>
    </w:p>
    <w:p w14:paraId="35476F4D" w14:textId="651B9F5B" w:rsidR="001E77E0" w:rsidRPr="00874281" w:rsidRDefault="001E77E0" w:rsidP="001E77E0">
      <w:pPr>
        <w:tabs>
          <w:tab w:val="num" w:pos="720"/>
        </w:tabs>
        <w:ind w:firstLine="720"/>
        <w:contextualSpacing/>
        <w:rPr>
          <w:sz w:val="30"/>
          <w:szCs w:val="30"/>
        </w:rPr>
      </w:pPr>
      <w:r w:rsidRPr="00874281">
        <w:rPr>
          <w:sz w:val="30"/>
          <w:szCs w:val="30"/>
        </w:rPr>
        <w:t>(СЛАЙД 3</w:t>
      </w:r>
      <w:r w:rsidR="00DE0FE6">
        <w:rPr>
          <w:sz w:val="30"/>
          <w:szCs w:val="30"/>
        </w:rPr>
        <w:t>2</w:t>
      </w:r>
      <w:r w:rsidRPr="00874281">
        <w:rPr>
          <w:sz w:val="30"/>
          <w:szCs w:val="30"/>
        </w:rPr>
        <w:t>)</w:t>
      </w:r>
    </w:p>
    <w:p w14:paraId="1085BF22" w14:textId="6026E62B" w:rsidR="001E77E0" w:rsidRPr="00874281" w:rsidRDefault="001E77E0" w:rsidP="001E77E0">
      <w:pPr>
        <w:tabs>
          <w:tab w:val="num" w:pos="720"/>
        </w:tabs>
        <w:ind w:firstLine="567"/>
        <w:contextualSpacing/>
        <w:rPr>
          <w:rFonts w:eastAsia="Times New Roman"/>
          <w:sz w:val="30"/>
          <w:szCs w:val="30"/>
        </w:rPr>
      </w:pPr>
      <w:r w:rsidRPr="00874281">
        <w:rPr>
          <w:rFonts w:eastAsia="Times New Roman"/>
          <w:sz w:val="30"/>
          <w:szCs w:val="30"/>
        </w:rPr>
        <w:t>Флористика – это достаточно серьезная индустрия, которая формировалась длительное время. Цветы постоянно украшают нашу жизнь, а вот искусство составлять букеты даровано далеко не каждому. Шикарный букет или цветочная композиция, подаренная по случаю торжества, надолго останется в памяти и будет украшать дом владельца, наполнять его ароматом цветущего луга. В настоящее время выведено огромное количество роз, хризантем, лилий, тюльпанов и других цветов различных видов и расцветок. Подобное разнообразие позволяет составлять настоящие произведения искусства из живых цветов. Подобные подарки станут настоящим украшением любого праздника и выражением своей скорби в день памяти по усопшему. О символике определенных растений и цветов написаны многие книги. Можно с уверенностью заявить, что флористика превратилась в определенную культуру, которая формировалась многие столетия.</w:t>
      </w:r>
    </w:p>
    <w:p w14:paraId="76022CE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Красочный мир цветов способен подарить отличное настроение. Крупные флористические центры специализируются на целом ряде направлений. Составление букетов – это лишь одно из них. В качестве украшения для праздничных столов некоторые изготавливают фигурки из живых цветов. Подобное творчество смотрится на застолье просто восхитительно. Из искусственных и живых цветов делают игрушки, различные композиции (к примеру – в форме сердца), украшение интерьера.</w:t>
      </w:r>
    </w:p>
    <w:p w14:paraId="4C80900D" w14:textId="77777777" w:rsidR="001E77E0" w:rsidRPr="00874281" w:rsidRDefault="001E77E0" w:rsidP="001E77E0">
      <w:pPr>
        <w:ind w:firstLine="720"/>
        <w:contextualSpacing/>
        <w:rPr>
          <w:sz w:val="30"/>
          <w:szCs w:val="30"/>
        </w:rPr>
      </w:pPr>
      <w:r w:rsidRPr="00874281">
        <w:rPr>
          <w:rFonts w:eastAsia="Times New Roman"/>
          <w:sz w:val="30"/>
          <w:szCs w:val="30"/>
        </w:rPr>
        <w:t>Отдельное крупное направление во флористике – это </w:t>
      </w:r>
      <w:hyperlink r:id="rId293" w:tgtFrame="_blank" w:history="1">
        <w:r w:rsidRPr="00874281">
          <w:rPr>
            <w:rFonts w:eastAsia="Times New Roman"/>
            <w:sz w:val="30"/>
            <w:szCs w:val="30"/>
          </w:rPr>
          <w:t>продажа горшочных растений</w:t>
        </w:r>
      </w:hyperlink>
      <w:r w:rsidRPr="00874281">
        <w:rPr>
          <w:rFonts w:eastAsia="Times New Roman"/>
          <w:sz w:val="30"/>
          <w:szCs w:val="30"/>
        </w:rPr>
        <w:t>. Огромное разнообразие красивых домашних растений позволяет найти подходящий цветок или дерево и обустроить ему новый дом в вашем доме или офисе. Многообразие форм и расцветок позволяет выбрать наиболее подходящее к вашему интерьеру растение или целый дендрарий, причем стоимость подобного увлечения небольшая.</w:t>
      </w:r>
      <w:r w:rsidRPr="00874281">
        <w:rPr>
          <w:sz w:val="30"/>
          <w:szCs w:val="30"/>
        </w:rPr>
        <w:t xml:space="preserve"> </w:t>
      </w:r>
    </w:p>
    <w:p w14:paraId="7B23142B" w14:textId="4EFAB62B" w:rsidR="001E77E0" w:rsidRPr="00874281" w:rsidRDefault="001E77E0" w:rsidP="001E77E0">
      <w:pPr>
        <w:tabs>
          <w:tab w:val="num" w:pos="720"/>
        </w:tabs>
        <w:ind w:firstLine="720"/>
        <w:contextualSpacing/>
        <w:rPr>
          <w:sz w:val="30"/>
          <w:szCs w:val="30"/>
        </w:rPr>
      </w:pPr>
      <w:r w:rsidRPr="00874281">
        <w:rPr>
          <w:sz w:val="30"/>
          <w:szCs w:val="30"/>
        </w:rPr>
        <w:t>(СЛАЙД 3</w:t>
      </w:r>
      <w:r w:rsidR="00DE0FE6">
        <w:rPr>
          <w:sz w:val="30"/>
          <w:szCs w:val="30"/>
        </w:rPr>
        <w:t>3</w:t>
      </w:r>
      <w:r w:rsidRPr="00874281">
        <w:rPr>
          <w:sz w:val="30"/>
          <w:szCs w:val="30"/>
        </w:rPr>
        <w:t>)</w:t>
      </w:r>
    </w:p>
    <w:p w14:paraId="057FF373" w14:textId="5385FAA4" w:rsidR="001E77E0" w:rsidRPr="00874281" w:rsidRDefault="007F6DC5" w:rsidP="00393FA7">
      <w:pPr>
        <w:ind w:firstLine="720"/>
        <w:contextualSpacing/>
        <w:rPr>
          <w:rFonts w:eastAsia="Times New Roman"/>
          <w:sz w:val="30"/>
          <w:szCs w:val="30"/>
        </w:rPr>
      </w:pPr>
      <w:r w:rsidRPr="00874281">
        <w:rPr>
          <w:rFonts w:eastAsia="Times New Roman"/>
          <w:b/>
          <w:sz w:val="30"/>
          <w:szCs w:val="30"/>
        </w:rPr>
        <w:lastRenderedPageBreak/>
        <w:t>Декоративные древесные растения</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К декоративным древесным растениям относят хвойные и лиственные породы. Лиственные породы составляют основной материал для озеленения любой территории, благодаря различной окраске ствола, листьев, цветков и плодов. С их помощью можно создать живописные древесно-кустарниковые группы.</w:t>
      </w:r>
    </w:p>
    <w:p w14:paraId="18AB2AB8"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За исключением лиственницы, все хвойные породы вечнозеленые. Круглый год они создают основные цветовые пятна и фон для других растений. Они геометричны, в отличие от свободных форм лиственных пород.</w:t>
      </w:r>
    </w:p>
    <w:p w14:paraId="79928133" w14:textId="33F81FDA" w:rsidR="001E77E0" w:rsidRPr="00874281" w:rsidRDefault="001E77E0" w:rsidP="00393FA7">
      <w:pPr>
        <w:ind w:firstLine="720"/>
        <w:contextualSpacing/>
        <w:rPr>
          <w:sz w:val="30"/>
          <w:szCs w:val="30"/>
        </w:rPr>
      </w:pPr>
      <w:r w:rsidRPr="00874281">
        <w:rPr>
          <w:sz w:val="30"/>
          <w:szCs w:val="30"/>
        </w:rPr>
        <w:t>(СЛАЙД 3</w:t>
      </w:r>
      <w:r w:rsidR="00DE0FE6">
        <w:rPr>
          <w:sz w:val="30"/>
          <w:szCs w:val="30"/>
        </w:rPr>
        <w:t>4</w:t>
      </w:r>
      <w:r w:rsidRPr="00874281">
        <w:rPr>
          <w:sz w:val="30"/>
          <w:szCs w:val="30"/>
        </w:rPr>
        <w:t>)</w:t>
      </w:r>
    </w:p>
    <w:p w14:paraId="04736FC0"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Декоративные деревья отличаются друг от друга формой кроны, окраской, орнаментом листвы.</w:t>
      </w:r>
    </w:p>
    <w:p w14:paraId="5B92D3B8" w14:textId="55CA5AD4" w:rsidR="001E77E0" w:rsidRPr="00874281" w:rsidRDefault="001E77E0" w:rsidP="00393FA7">
      <w:pPr>
        <w:ind w:firstLine="720"/>
        <w:contextualSpacing/>
        <w:rPr>
          <w:sz w:val="30"/>
          <w:szCs w:val="30"/>
        </w:rPr>
      </w:pPr>
      <w:r w:rsidRPr="00874281">
        <w:rPr>
          <w:sz w:val="30"/>
          <w:szCs w:val="30"/>
        </w:rPr>
        <w:t>(СЛАЙД 3</w:t>
      </w:r>
      <w:r w:rsidR="00DE0FE6">
        <w:rPr>
          <w:sz w:val="30"/>
          <w:szCs w:val="30"/>
        </w:rPr>
        <w:t>5</w:t>
      </w:r>
      <w:r w:rsidRPr="00874281">
        <w:rPr>
          <w:sz w:val="30"/>
          <w:szCs w:val="30"/>
        </w:rPr>
        <w:t>)</w:t>
      </w:r>
    </w:p>
    <w:p w14:paraId="2AD111D0" w14:textId="1C85EF59" w:rsidR="001E77E0" w:rsidRPr="00874281" w:rsidRDefault="001E77E0" w:rsidP="00393FA7">
      <w:pPr>
        <w:ind w:firstLine="720"/>
        <w:contextualSpacing/>
        <w:rPr>
          <w:rFonts w:eastAsia="Times New Roman"/>
          <w:sz w:val="30"/>
          <w:szCs w:val="30"/>
        </w:rPr>
      </w:pPr>
      <w:r w:rsidRPr="00874281">
        <w:rPr>
          <w:rFonts w:eastAsia="Times New Roman"/>
          <w:sz w:val="30"/>
          <w:szCs w:val="30"/>
        </w:rPr>
        <w:t xml:space="preserve">На декоративность кроны деревьев и кустарников влияет величина и орнамент листьев. Этими свойствами растений пользуются для создания оптических иллюзий глубины аллей, полян, когда на </w:t>
      </w:r>
      <w:r w:rsidRPr="00874281">
        <w:rPr>
          <w:rFonts w:eastAsia="Times New Roman"/>
          <w:spacing w:val="-4"/>
          <w:sz w:val="30"/>
          <w:szCs w:val="30"/>
        </w:rPr>
        <w:t xml:space="preserve">передний план выдвигают крупнолистные растения, а на задний – с нормальной листвой или мелколистные и узколистные формы. На фоне основного вида очень изящно выглядят формы с </w:t>
      </w:r>
      <w:proofErr w:type="spellStart"/>
      <w:r w:rsidRPr="00874281">
        <w:rPr>
          <w:rFonts w:eastAsia="Times New Roman"/>
          <w:spacing w:val="-4"/>
          <w:sz w:val="30"/>
          <w:szCs w:val="30"/>
        </w:rPr>
        <w:t>тонкорассеченной</w:t>
      </w:r>
      <w:proofErr w:type="spellEnd"/>
      <w:r w:rsidRPr="00874281">
        <w:rPr>
          <w:rFonts w:eastAsia="Times New Roman"/>
          <w:spacing w:val="-4"/>
          <w:sz w:val="30"/>
          <w:szCs w:val="30"/>
        </w:rPr>
        <w:t xml:space="preserve"> листвой (груша </w:t>
      </w:r>
      <w:proofErr w:type="spellStart"/>
      <w:r w:rsidRPr="00874281">
        <w:rPr>
          <w:rFonts w:eastAsia="Times New Roman"/>
          <w:spacing w:val="-4"/>
          <w:sz w:val="30"/>
          <w:szCs w:val="30"/>
        </w:rPr>
        <w:t>Регеля</w:t>
      </w:r>
      <w:proofErr w:type="spellEnd"/>
      <w:r w:rsidRPr="00874281">
        <w:rPr>
          <w:rFonts w:eastAsia="Times New Roman"/>
          <w:spacing w:val="-4"/>
          <w:sz w:val="30"/>
          <w:szCs w:val="30"/>
        </w:rPr>
        <w:t xml:space="preserve">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pacing w:val="-4"/>
          <w:sz w:val="30"/>
          <w:szCs w:val="30"/>
        </w:rPr>
        <w:t>).</w:t>
      </w:r>
    </w:p>
    <w:p w14:paraId="31A5157B"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 xml:space="preserve">Умелое использование декоративных деревьев с окрашенными в разные тона листьями, форм ярких при цветении или плодоношении позволяет создавать в посадках эффектные цветочные контрасты. Однако не следует смешивать различные пестролистные формы или разную окраску листьев в одну композицию. Такое смешение создает пестроту и ослабляет декоративный эффект каждого из компонентов. Интереснее составлять самостоятельные небольшие </w:t>
      </w:r>
      <w:proofErr w:type="spellStart"/>
      <w:r w:rsidRPr="00874281">
        <w:rPr>
          <w:rFonts w:eastAsia="Times New Roman"/>
          <w:sz w:val="30"/>
          <w:szCs w:val="30"/>
        </w:rPr>
        <w:t>краснолистные</w:t>
      </w:r>
      <w:proofErr w:type="spellEnd"/>
      <w:r w:rsidRPr="00874281">
        <w:rPr>
          <w:rFonts w:eastAsia="Times New Roman"/>
          <w:sz w:val="30"/>
          <w:szCs w:val="30"/>
        </w:rPr>
        <w:t>, золотистые, серебристые, пестролистные участки или уголки, комплектуя их из соответствующих привитых форм с привлечением декоративных кустарников с подобной окраской листьев.</w:t>
      </w:r>
    </w:p>
    <w:p w14:paraId="2535DD03" w14:textId="7007A939" w:rsidR="001E77E0" w:rsidRPr="00874281" w:rsidRDefault="001E77E0" w:rsidP="00393FA7">
      <w:pPr>
        <w:ind w:firstLine="720"/>
        <w:contextualSpacing/>
        <w:rPr>
          <w:sz w:val="30"/>
          <w:szCs w:val="30"/>
        </w:rPr>
      </w:pPr>
      <w:r w:rsidRPr="00874281">
        <w:rPr>
          <w:sz w:val="30"/>
          <w:szCs w:val="30"/>
        </w:rPr>
        <w:t>(СЛАЙД 3</w:t>
      </w:r>
      <w:r w:rsidR="000B6999">
        <w:rPr>
          <w:sz w:val="30"/>
          <w:szCs w:val="30"/>
        </w:rPr>
        <w:t>6</w:t>
      </w:r>
      <w:r w:rsidRPr="00874281">
        <w:rPr>
          <w:sz w:val="30"/>
          <w:szCs w:val="30"/>
        </w:rPr>
        <w:t>)</w:t>
      </w:r>
    </w:p>
    <w:p w14:paraId="1E6C80F4"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 xml:space="preserve">Различная форма кроны деревьев является основным конструирующим элементом в дизайне. </w:t>
      </w:r>
    </w:p>
    <w:p w14:paraId="439BC158" w14:textId="0936A9F5" w:rsidR="001E77E0" w:rsidRPr="00874281" w:rsidRDefault="001E77E0" w:rsidP="00393FA7">
      <w:pPr>
        <w:ind w:firstLine="720"/>
        <w:contextualSpacing/>
        <w:rPr>
          <w:rFonts w:eastAsia="Times New Roman"/>
          <w:sz w:val="30"/>
          <w:szCs w:val="30"/>
        </w:rPr>
      </w:pPr>
      <w:r w:rsidRPr="00874281">
        <w:rPr>
          <w:rFonts w:eastAsia="Times New Roman"/>
          <w:sz w:val="30"/>
          <w:szCs w:val="30"/>
        </w:rPr>
        <w:t xml:space="preserve">Так, декоративные деревья, имеющие пирамидальную форму, устремляют вверх крону с прижатыми к стволу ветвями. Различают широко- и узкопирамидальные кроны, в свою очередь разделяющиеся по высоте. К высокорослым пирамидальным деревьям относятся вяз шершавый и дуб черешчатый, применяемые для замыкания дальних перспектив, у входов, у архитектурных сооружений и в контрастных группах с другими формами. Кроме того, эти декоративные деревья могут использоваться для создания аллей, высоких защитных зеленых стен, полос и </w:t>
      </w:r>
      <w:r w:rsidR="00624204">
        <w:rPr>
          <w:rFonts w:eastAsia="Times New Roman"/>
          <w:sz w:val="30"/>
          <w:szCs w:val="30"/>
        </w:rPr>
        <w:t>так далее</w:t>
      </w:r>
      <w:r w:rsidRPr="00874281">
        <w:rPr>
          <w:rFonts w:eastAsia="Times New Roman"/>
          <w:sz w:val="30"/>
          <w:szCs w:val="30"/>
        </w:rPr>
        <w:t>.</w:t>
      </w:r>
    </w:p>
    <w:p w14:paraId="4955295B"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lastRenderedPageBreak/>
        <w:t>Шаровидная форма кроны бывает штамбовая и кустовая, и в зависимости от этого различается их применение в озеленении. Штамбовыми формами декоративных деревьев очень хорошо оформлять аллеи в парках, высаживать вдоль тротуаров, использовать в контрастных сочетаниях с пирамидальными деревьями. Кустовые шаровидные формы служат для угловых и центральных посадок в партерах и цветниках, в альпинариях и придомовых садиках. Они светолюбивы и хорошо сохраняют густую компактную крону только на солнечном месте.</w:t>
      </w:r>
    </w:p>
    <w:p w14:paraId="63206079" w14:textId="69EBB35A" w:rsidR="001E77E0" w:rsidRPr="00874281" w:rsidRDefault="001E77E0" w:rsidP="00393FA7">
      <w:pPr>
        <w:ind w:firstLine="720"/>
        <w:contextualSpacing/>
        <w:rPr>
          <w:rFonts w:eastAsia="Times New Roman"/>
          <w:sz w:val="30"/>
          <w:szCs w:val="30"/>
        </w:rPr>
      </w:pPr>
      <w:r w:rsidRPr="00874281">
        <w:rPr>
          <w:rFonts w:eastAsia="Times New Roman"/>
          <w:sz w:val="30"/>
          <w:szCs w:val="30"/>
        </w:rPr>
        <w:t xml:space="preserve">Из шаровидных форм наиболее распространены такие декоративные деревья, как клен остролистный и ясень обыкновенный, вяз Андросова. Очень своеобразно выглядят плакучие и зонтичные древесные формы. Гибкие побеги плакучих форм придают всей кроне своеобразный облик и особую красоту. Даже при незначительном движении воздуха их ветви плавно покачиваются, подчиняясь направлению ветра (береза плакучая </w:t>
      </w:r>
      <w:proofErr w:type="spellStart"/>
      <w:r w:rsidRPr="00874281">
        <w:rPr>
          <w:rFonts w:eastAsia="Times New Roman"/>
          <w:sz w:val="30"/>
          <w:szCs w:val="30"/>
        </w:rPr>
        <w:t>рассеченнолистная</w:t>
      </w:r>
      <w:proofErr w:type="spellEnd"/>
      <w:r w:rsidRPr="00874281">
        <w:rPr>
          <w:rFonts w:eastAsia="Times New Roman"/>
          <w:sz w:val="30"/>
          <w:szCs w:val="30"/>
        </w:rPr>
        <w:t xml:space="preserve">, различные плакучие яблони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Есть плакучие породы с более толстыми и менее подвижными побегами (рябина обыкновенная плакучая, ясень обыкновенный плакучий, ясень однолистный плакучий).</w:t>
      </w:r>
    </w:p>
    <w:p w14:paraId="6C21E8AE"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Высокорослые формы декоративных деревьев используют в качестве одиночных экземпляров и небольшими рыхлыми группами на газоне широких полян или на фоне высоких деревьев. Высокие и низкие формы хороши для оформления берегов водоемов. Применяют низкорослые и зонтичные формы декоративных деревьев в небольших аллеях, скверах.</w:t>
      </w:r>
    </w:p>
    <w:p w14:paraId="6BE85C89" w14:textId="575EE560" w:rsidR="001E77E0" w:rsidRPr="00874281" w:rsidRDefault="001E77E0" w:rsidP="00393FA7">
      <w:pPr>
        <w:ind w:firstLine="720"/>
        <w:contextualSpacing/>
        <w:rPr>
          <w:sz w:val="30"/>
          <w:szCs w:val="30"/>
        </w:rPr>
      </w:pPr>
      <w:r w:rsidRPr="00874281">
        <w:rPr>
          <w:sz w:val="30"/>
          <w:szCs w:val="30"/>
        </w:rPr>
        <w:t>(СЛАЙД 3</w:t>
      </w:r>
      <w:r w:rsidR="000B6999">
        <w:rPr>
          <w:sz w:val="30"/>
          <w:szCs w:val="30"/>
        </w:rPr>
        <w:t>7</w:t>
      </w:r>
      <w:r w:rsidRPr="00874281">
        <w:rPr>
          <w:sz w:val="30"/>
          <w:szCs w:val="30"/>
        </w:rPr>
        <w:t>)</w:t>
      </w:r>
    </w:p>
    <w:p w14:paraId="4C32E164"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Наибольшим разнообразием форм кроны отличаются экзотические древесные растения.</w:t>
      </w:r>
    </w:p>
    <w:p w14:paraId="56FD8947" w14:textId="0505FA72" w:rsidR="001E77E0" w:rsidRPr="00874281" w:rsidRDefault="001E77E0" w:rsidP="00393FA7">
      <w:pPr>
        <w:ind w:firstLine="720"/>
        <w:contextualSpacing/>
        <w:rPr>
          <w:sz w:val="30"/>
          <w:szCs w:val="30"/>
        </w:rPr>
      </w:pPr>
      <w:r w:rsidRPr="00874281">
        <w:rPr>
          <w:sz w:val="30"/>
          <w:szCs w:val="30"/>
        </w:rPr>
        <w:t>(СЛАЙД 3</w:t>
      </w:r>
      <w:r w:rsidR="000B6999">
        <w:rPr>
          <w:sz w:val="30"/>
          <w:szCs w:val="30"/>
        </w:rPr>
        <w:t>8</w:t>
      </w:r>
      <w:r w:rsidRPr="00874281">
        <w:rPr>
          <w:sz w:val="30"/>
          <w:szCs w:val="30"/>
        </w:rPr>
        <w:t>)</w:t>
      </w:r>
    </w:p>
    <w:p w14:paraId="413258AD" w14:textId="0602259D" w:rsidR="001E77E0" w:rsidRPr="00874281" w:rsidRDefault="007F6DC5" w:rsidP="00393FA7">
      <w:pPr>
        <w:ind w:firstLine="720"/>
        <w:contextualSpacing/>
        <w:rPr>
          <w:rFonts w:eastAsia="Times New Roman"/>
          <w:sz w:val="30"/>
          <w:szCs w:val="30"/>
        </w:rPr>
      </w:pPr>
      <w:r w:rsidRPr="00874281">
        <w:rPr>
          <w:rFonts w:eastAsia="Times New Roman"/>
          <w:b/>
          <w:sz w:val="30"/>
          <w:szCs w:val="30"/>
        </w:rPr>
        <w:t>Ландшафтный дизайн</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Ландшафтный дизайн – это искусство озеленения территорий, составными элементами которого являются планировка и разбивка участка, подбор растений для определенных климатических условий и почв, размещение культур на участке в зависимости от их сочетаемости друг с другом, а также с имеющимися на территории архитектурными и скульптурными элементами, водоемами и дорогами.</w:t>
      </w:r>
    </w:p>
    <w:p w14:paraId="4380B519"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Ландшафтный дизайн, как и искусство садово-парковой организации, предусматривает планировку участка, использование определенных растительных форм и их сочетаний, типов декоративного мощения, освещения и других средств, позволяющих искусственно создать на ограниченном пространстве райский уголок.</w:t>
      </w:r>
    </w:p>
    <w:p w14:paraId="3BB0482A" w14:textId="77777777" w:rsidR="001E77E0" w:rsidRPr="00874281" w:rsidRDefault="001E77E0" w:rsidP="00393FA7">
      <w:pPr>
        <w:ind w:firstLine="720"/>
        <w:contextualSpacing/>
        <w:rPr>
          <w:rFonts w:eastAsia="Times New Roman"/>
          <w:sz w:val="30"/>
          <w:szCs w:val="30"/>
        </w:rPr>
      </w:pPr>
      <w:r w:rsidRPr="00874281">
        <w:rPr>
          <w:rFonts w:eastAsia="Times New Roman"/>
          <w:sz w:val="30"/>
          <w:szCs w:val="30"/>
        </w:rPr>
        <w:t xml:space="preserve">В настоящее время ландшафтный дизайн и озеленение является неотъемлемым элементом благоустройства любого населенного пункта; </w:t>
      </w:r>
      <w:r w:rsidRPr="00874281">
        <w:rPr>
          <w:rFonts w:eastAsia="Times New Roman"/>
          <w:sz w:val="30"/>
          <w:szCs w:val="30"/>
        </w:rPr>
        <w:lastRenderedPageBreak/>
        <w:t>деревья и кустарники, цветы и водоемы, малые архитектурные формы и скульптурные группы позволяют придать отведенному участку привлекательный вид.</w:t>
      </w:r>
    </w:p>
    <w:p w14:paraId="74CD430E" w14:textId="158DF0A8" w:rsidR="001E77E0" w:rsidRPr="00874281" w:rsidRDefault="001E77E0" w:rsidP="001E77E0">
      <w:pPr>
        <w:ind w:firstLine="720"/>
        <w:contextualSpacing/>
        <w:rPr>
          <w:sz w:val="30"/>
          <w:szCs w:val="30"/>
        </w:rPr>
      </w:pPr>
      <w:r w:rsidRPr="00874281">
        <w:rPr>
          <w:sz w:val="30"/>
          <w:szCs w:val="30"/>
        </w:rPr>
        <w:t xml:space="preserve">(СЛАЙД </w:t>
      </w:r>
      <w:r w:rsidR="000B6999">
        <w:rPr>
          <w:sz w:val="30"/>
          <w:szCs w:val="30"/>
        </w:rPr>
        <w:t>39</w:t>
      </w:r>
      <w:r w:rsidRPr="00874281">
        <w:rPr>
          <w:sz w:val="30"/>
          <w:szCs w:val="30"/>
        </w:rPr>
        <w:t>)</w:t>
      </w:r>
    </w:p>
    <w:p w14:paraId="01925B16" w14:textId="77777777" w:rsidR="001E77E0" w:rsidRPr="00874281" w:rsidRDefault="001E77E0" w:rsidP="001E77E0">
      <w:pPr>
        <w:ind w:firstLine="720"/>
        <w:contextualSpacing/>
        <w:rPr>
          <w:rFonts w:eastAsia="Times New Roman"/>
          <w:spacing w:val="-4"/>
          <w:sz w:val="30"/>
          <w:szCs w:val="30"/>
        </w:rPr>
      </w:pPr>
      <w:r w:rsidRPr="00874281">
        <w:rPr>
          <w:rFonts w:eastAsia="Times New Roman"/>
          <w:spacing w:val="-4"/>
          <w:sz w:val="30"/>
          <w:szCs w:val="30"/>
        </w:rPr>
        <w:t>Таким образом, ландшафтный дизайн – это искусство создания на определенной территории при помощи растений, камней, воды и малых архитектурных форм атмосферы гармонии естественного и антропогенного пейзажа.</w:t>
      </w:r>
    </w:p>
    <w:p w14:paraId="66BD1D27"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Благоустройство предусматривает не только посадку рядом с домом деревьев и кустарников, разбивку цветников и газонов, но и создание целостной композиции, вызывающей ощущение гармонии. Зеленая территория приусадебного участка не обязательно должна быть огромной, иногда бывает вполне достаточно небольшой, окруженной невысокими кустарниками или деревьями и засеянной газонной травой площадки с великолепной рабаткой и уютными скамейками.</w:t>
      </w:r>
    </w:p>
    <w:p w14:paraId="001449EC" w14:textId="5DE69B58" w:rsidR="001E77E0" w:rsidRPr="00874281" w:rsidRDefault="001E77E0" w:rsidP="001E77E0">
      <w:pPr>
        <w:ind w:firstLine="720"/>
        <w:contextualSpacing/>
        <w:rPr>
          <w:sz w:val="30"/>
          <w:szCs w:val="30"/>
        </w:rPr>
      </w:pPr>
      <w:r w:rsidRPr="00874281">
        <w:rPr>
          <w:sz w:val="30"/>
          <w:szCs w:val="30"/>
        </w:rPr>
        <w:t>(СЛАЙД 4</w:t>
      </w:r>
      <w:r w:rsidR="000B6999">
        <w:rPr>
          <w:sz w:val="30"/>
          <w:szCs w:val="30"/>
        </w:rPr>
        <w:t>0</w:t>
      </w:r>
      <w:r w:rsidRPr="00874281">
        <w:rPr>
          <w:sz w:val="30"/>
          <w:szCs w:val="30"/>
        </w:rPr>
        <w:t>)</w:t>
      </w:r>
    </w:p>
    <w:p w14:paraId="25649F21" w14:textId="77777777" w:rsidR="001E77E0" w:rsidRPr="00874281" w:rsidRDefault="001E77E0" w:rsidP="00393FA7">
      <w:pPr>
        <w:contextualSpacing/>
        <w:rPr>
          <w:rFonts w:eastAsia="Times New Roman"/>
          <w:sz w:val="30"/>
          <w:szCs w:val="30"/>
        </w:rPr>
      </w:pPr>
      <w:r w:rsidRPr="00874281">
        <w:rPr>
          <w:rFonts w:eastAsia="Times New Roman"/>
          <w:sz w:val="30"/>
          <w:szCs w:val="30"/>
        </w:rPr>
        <w:t>В ландшафтном дизайне важна компоновка декоративных растений и элементов. Этот вопрос изучает теория композиции. При составлении композиции учитывают следующие факторы: колорит, баланс, доминанта, пропорции, симметрия, ритм и сочетание.</w:t>
      </w:r>
    </w:p>
    <w:p w14:paraId="203977E7" w14:textId="747AEC09" w:rsidR="001E77E0" w:rsidRPr="00874281" w:rsidRDefault="001E77E0" w:rsidP="00393FA7">
      <w:pPr>
        <w:contextualSpacing/>
        <w:rPr>
          <w:sz w:val="30"/>
          <w:szCs w:val="30"/>
        </w:rPr>
      </w:pPr>
      <w:r w:rsidRPr="00874281">
        <w:rPr>
          <w:sz w:val="30"/>
          <w:szCs w:val="30"/>
        </w:rPr>
        <w:t>(СЛАЙД 4</w:t>
      </w:r>
      <w:r w:rsidR="000B6999">
        <w:rPr>
          <w:sz w:val="30"/>
          <w:szCs w:val="30"/>
        </w:rPr>
        <w:t>1</w:t>
      </w:r>
      <w:r w:rsidRPr="00874281">
        <w:rPr>
          <w:sz w:val="30"/>
          <w:szCs w:val="30"/>
        </w:rPr>
        <w:t>)</w:t>
      </w:r>
    </w:p>
    <w:p w14:paraId="57B9A1E6" w14:textId="77777777" w:rsidR="001E77E0" w:rsidRPr="00874281" w:rsidRDefault="001E77E0" w:rsidP="00393FA7">
      <w:pPr>
        <w:contextualSpacing/>
        <w:rPr>
          <w:rFonts w:eastAsia="Times New Roman"/>
          <w:sz w:val="30"/>
          <w:szCs w:val="30"/>
        </w:rPr>
      </w:pPr>
      <w:r w:rsidRPr="00874281">
        <w:rPr>
          <w:rFonts w:eastAsia="Times New Roman"/>
          <w:sz w:val="30"/>
          <w:szCs w:val="30"/>
        </w:rPr>
        <w:t>Основным элементом удачной композиции является цветовое сочетание элементов. Баланс цветов особенно важен для малых форм: цветников, клумб. Огромное разнообразие цветочных растений в настоящее время позволяет создавать самые невообразимые композиции.</w:t>
      </w:r>
    </w:p>
    <w:p w14:paraId="0784CB40" w14:textId="55680173" w:rsidR="001E77E0" w:rsidRPr="00874281" w:rsidRDefault="001E77E0" w:rsidP="00393FA7">
      <w:pPr>
        <w:contextualSpacing/>
        <w:rPr>
          <w:sz w:val="30"/>
          <w:szCs w:val="30"/>
        </w:rPr>
      </w:pPr>
      <w:r w:rsidRPr="00874281">
        <w:rPr>
          <w:sz w:val="30"/>
          <w:szCs w:val="30"/>
        </w:rPr>
        <w:t>(СЛАЙД 4</w:t>
      </w:r>
      <w:r w:rsidR="000B6999">
        <w:rPr>
          <w:sz w:val="30"/>
          <w:szCs w:val="30"/>
        </w:rPr>
        <w:t>2</w:t>
      </w:r>
      <w:r w:rsidRPr="00874281">
        <w:rPr>
          <w:sz w:val="30"/>
          <w:szCs w:val="30"/>
        </w:rPr>
        <w:t>)</w:t>
      </w:r>
    </w:p>
    <w:p w14:paraId="0C760FCC" w14:textId="77777777" w:rsidR="001E77E0" w:rsidRPr="00874281" w:rsidRDefault="001E77E0" w:rsidP="00393FA7">
      <w:pPr>
        <w:contextualSpacing/>
        <w:rPr>
          <w:rFonts w:eastAsia="Times New Roman"/>
          <w:sz w:val="30"/>
          <w:szCs w:val="30"/>
        </w:rPr>
      </w:pPr>
      <w:r w:rsidRPr="00874281">
        <w:rPr>
          <w:rFonts w:eastAsia="Times New Roman"/>
          <w:bCs/>
          <w:color w:val="000000"/>
          <w:sz w:val="30"/>
          <w:szCs w:val="30"/>
          <w:bdr w:val="none" w:sz="0" w:space="0" w:color="auto" w:frame="1"/>
        </w:rPr>
        <w:t>Сады в дизайне.</w:t>
      </w:r>
      <w:r w:rsidRPr="00874281">
        <w:rPr>
          <w:rFonts w:eastAsia="Times New Roman"/>
          <w:b/>
          <w:bCs/>
          <w:color w:val="000000"/>
          <w:sz w:val="30"/>
          <w:szCs w:val="30"/>
          <w:bdr w:val="none" w:sz="0" w:space="0" w:color="auto" w:frame="1"/>
        </w:rPr>
        <w:t xml:space="preserve"> </w:t>
      </w:r>
      <w:r w:rsidRPr="00874281">
        <w:rPr>
          <w:rFonts w:eastAsia="Times New Roman"/>
          <w:sz w:val="30"/>
          <w:szCs w:val="30"/>
        </w:rPr>
        <w:t xml:space="preserve">Типы садов чрезвычайно разнообразны. </w:t>
      </w:r>
    </w:p>
    <w:p w14:paraId="2848CBC5" w14:textId="77777777" w:rsidR="001E77E0" w:rsidRPr="00874281" w:rsidRDefault="001E77E0" w:rsidP="00393FA7">
      <w:pPr>
        <w:contextualSpacing/>
        <w:rPr>
          <w:rFonts w:eastAsia="Times New Roman"/>
          <w:sz w:val="30"/>
          <w:szCs w:val="30"/>
        </w:rPr>
      </w:pPr>
      <w:r w:rsidRPr="00874281">
        <w:rPr>
          <w:rFonts w:eastAsia="Times New Roman"/>
          <w:sz w:val="30"/>
          <w:szCs w:val="30"/>
        </w:rPr>
        <w:t xml:space="preserve">Специализированные ботанические сады. Выращивание отдельных видов декоративных растений. В зависимости от вида различают розарии (роза), </w:t>
      </w:r>
      <w:proofErr w:type="spellStart"/>
      <w:r w:rsidRPr="00874281">
        <w:rPr>
          <w:rFonts w:eastAsia="Times New Roman"/>
          <w:sz w:val="30"/>
          <w:szCs w:val="30"/>
        </w:rPr>
        <w:t>сирингирии</w:t>
      </w:r>
      <w:proofErr w:type="spellEnd"/>
      <w:r w:rsidRPr="00874281">
        <w:rPr>
          <w:rFonts w:eastAsia="Times New Roman"/>
          <w:sz w:val="30"/>
          <w:szCs w:val="30"/>
        </w:rPr>
        <w:t xml:space="preserve"> (сирень), </w:t>
      </w:r>
      <w:proofErr w:type="spellStart"/>
      <w:r w:rsidRPr="00874281">
        <w:rPr>
          <w:rFonts w:eastAsia="Times New Roman"/>
          <w:sz w:val="30"/>
          <w:szCs w:val="30"/>
        </w:rPr>
        <w:t>астрарии</w:t>
      </w:r>
      <w:proofErr w:type="spellEnd"/>
      <w:r w:rsidRPr="00874281">
        <w:rPr>
          <w:rFonts w:eastAsia="Times New Roman"/>
          <w:sz w:val="30"/>
          <w:szCs w:val="30"/>
        </w:rPr>
        <w:t xml:space="preserve"> (астра), </w:t>
      </w:r>
      <w:proofErr w:type="spellStart"/>
      <w:r w:rsidRPr="00874281">
        <w:rPr>
          <w:rFonts w:eastAsia="Times New Roman"/>
          <w:sz w:val="30"/>
          <w:szCs w:val="30"/>
        </w:rPr>
        <w:t>глядулярии</w:t>
      </w:r>
      <w:proofErr w:type="spellEnd"/>
      <w:r w:rsidRPr="00874281">
        <w:rPr>
          <w:rFonts w:eastAsia="Times New Roman"/>
          <w:sz w:val="30"/>
          <w:szCs w:val="30"/>
        </w:rPr>
        <w:t xml:space="preserve"> (гладиолусы), </w:t>
      </w:r>
      <w:proofErr w:type="spellStart"/>
      <w:r w:rsidRPr="00874281">
        <w:rPr>
          <w:rFonts w:eastAsia="Times New Roman"/>
          <w:sz w:val="30"/>
          <w:szCs w:val="30"/>
        </w:rPr>
        <w:t>иридарии</w:t>
      </w:r>
      <w:proofErr w:type="spellEnd"/>
      <w:r w:rsidRPr="00874281">
        <w:rPr>
          <w:rFonts w:eastAsia="Times New Roman"/>
          <w:sz w:val="30"/>
          <w:szCs w:val="30"/>
        </w:rPr>
        <w:t xml:space="preserve"> (ирисы). Также отличают вересковый, </w:t>
      </w:r>
      <w:proofErr w:type="spellStart"/>
      <w:r w:rsidRPr="00874281">
        <w:rPr>
          <w:rFonts w:eastAsia="Times New Roman"/>
          <w:sz w:val="30"/>
          <w:szCs w:val="30"/>
        </w:rPr>
        <w:t>мховый</w:t>
      </w:r>
      <w:proofErr w:type="spellEnd"/>
      <w:r w:rsidRPr="00874281">
        <w:rPr>
          <w:rFonts w:eastAsia="Times New Roman"/>
          <w:sz w:val="30"/>
          <w:szCs w:val="30"/>
        </w:rPr>
        <w:t>, папоротниковый сады.</w:t>
      </w:r>
    </w:p>
    <w:p w14:paraId="0BBE030F" w14:textId="77777777" w:rsidR="001E77E0" w:rsidRPr="00874281" w:rsidRDefault="001E77E0" w:rsidP="00393FA7">
      <w:pPr>
        <w:contextualSpacing/>
        <w:rPr>
          <w:rFonts w:eastAsia="Times New Roman"/>
          <w:sz w:val="30"/>
          <w:szCs w:val="30"/>
        </w:rPr>
      </w:pPr>
      <w:r w:rsidRPr="00874281">
        <w:rPr>
          <w:rFonts w:eastAsia="Times New Roman"/>
          <w:sz w:val="30"/>
          <w:szCs w:val="30"/>
        </w:rPr>
        <w:t>Декоративный сад-огород. Основное место занимают декоративные овощи и травы: фасоль, мангольд, свекла, салат-латук, </w:t>
      </w:r>
      <w:hyperlink r:id="rId294" w:tooltip="сельдерей" w:history="1">
        <w:r w:rsidRPr="00874281">
          <w:rPr>
            <w:rFonts w:eastAsia="Times New Roman"/>
            <w:sz w:val="30"/>
            <w:szCs w:val="30"/>
          </w:rPr>
          <w:t>сельдерей</w:t>
        </w:r>
      </w:hyperlink>
      <w:r w:rsidRPr="00874281">
        <w:rPr>
          <w:rFonts w:eastAsia="Times New Roman"/>
          <w:sz w:val="30"/>
          <w:szCs w:val="30"/>
        </w:rPr>
        <w:t xml:space="preserve">, капуста, шалфей, майоран, перец, мелкоплодные томаты и другие. </w:t>
      </w:r>
    </w:p>
    <w:p w14:paraId="13881CA9" w14:textId="77777777" w:rsidR="001E77E0" w:rsidRPr="00874281" w:rsidRDefault="001E77E0" w:rsidP="00393FA7">
      <w:pPr>
        <w:contextualSpacing/>
        <w:rPr>
          <w:rFonts w:eastAsia="Times New Roman"/>
          <w:sz w:val="30"/>
          <w:szCs w:val="30"/>
        </w:rPr>
      </w:pPr>
      <w:r w:rsidRPr="00874281">
        <w:rPr>
          <w:rFonts w:eastAsia="Times New Roman"/>
          <w:sz w:val="30"/>
          <w:szCs w:val="30"/>
        </w:rPr>
        <w:t xml:space="preserve">Сад </w:t>
      </w:r>
      <w:proofErr w:type="spellStart"/>
      <w:r w:rsidRPr="00874281">
        <w:rPr>
          <w:rFonts w:eastAsia="Times New Roman"/>
          <w:sz w:val="30"/>
          <w:szCs w:val="30"/>
        </w:rPr>
        <w:t>пряноароматических</w:t>
      </w:r>
      <w:proofErr w:type="spellEnd"/>
      <w:r w:rsidRPr="00874281">
        <w:rPr>
          <w:rFonts w:eastAsia="Times New Roman"/>
          <w:sz w:val="30"/>
          <w:szCs w:val="30"/>
        </w:rPr>
        <w:t xml:space="preserve"> трав можно отнести к аптекарскому саду и саду-огороду. Провести между ними грань практически невозможно из-за целого ряда схожих свойств. </w:t>
      </w:r>
    </w:p>
    <w:p w14:paraId="67C03A70" w14:textId="77777777" w:rsidR="001E77E0" w:rsidRPr="00874281" w:rsidRDefault="001E77E0" w:rsidP="00393FA7">
      <w:pPr>
        <w:contextualSpacing/>
        <w:rPr>
          <w:rFonts w:eastAsia="Times New Roman"/>
          <w:sz w:val="30"/>
          <w:szCs w:val="30"/>
        </w:rPr>
      </w:pPr>
      <w:r w:rsidRPr="00874281">
        <w:rPr>
          <w:rFonts w:eastAsia="Times New Roman"/>
          <w:sz w:val="30"/>
          <w:szCs w:val="30"/>
        </w:rPr>
        <w:t xml:space="preserve">Каменистый сад, или рокарий – один из интереснейших видов оформления территории сада. Он позволяет окультурить склоны, откосы, террасы, лестницы, короче, такие участки, какие непригодны для иных приемов декорирования местности. Очень популярны мотивы </w:t>
      </w:r>
      <w:r w:rsidRPr="00874281">
        <w:rPr>
          <w:rFonts w:eastAsia="Times New Roman"/>
          <w:sz w:val="30"/>
          <w:szCs w:val="30"/>
        </w:rPr>
        <w:lastRenderedPageBreak/>
        <w:t xml:space="preserve">использования элементов сада-рокария на развалинах старых построек и у каменных подпорных стен. </w:t>
      </w:r>
    </w:p>
    <w:p w14:paraId="548EB99F"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Экзотические сады – садики на крыше и мобильные сады. </w:t>
      </w:r>
    </w:p>
    <w:p w14:paraId="0273E7E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Японские сады – это воспроизведение в миниатюре гористой местности с небольшим водоемом, островком, выступающим из водной глади, мостиком, перекинутым к нему, ручейками, цепочками камней. Из растений, что растут почти в каждом японском саду: </w:t>
      </w:r>
      <w:hyperlink r:id="rId295" w:tooltip="сосна" w:history="1">
        <w:r w:rsidRPr="00874281">
          <w:rPr>
            <w:rFonts w:eastAsia="Times New Roman"/>
            <w:sz w:val="30"/>
            <w:szCs w:val="30"/>
          </w:rPr>
          <w:t>сосна</w:t>
        </w:r>
      </w:hyperlink>
      <w:r w:rsidRPr="00874281">
        <w:rPr>
          <w:rFonts w:eastAsia="Times New Roman"/>
          <w:sz w:val="30"/>
          <w:szCs w:val="30"/>
        </w:rPr>
        <w:t>, клены, камелии, дуб, </w:t>
      </w:r>
      <w:hyperlink r:id="rId296" w:tooltip="азалии" w:history="1">
        <w:r w:rsidRPr="00874281">
          <w:rPr>
            <w:rFonts w:eastAsia="Times New Roman"/>
            <w:sz w:val="30"/>
            <w:szCs w:val="30"/>
          </w:rPr>
          <w:t>азалии</w:t>
        </w:r>
      </w:hyperlink>
      <w:r w:rsidRPr="00874281">
        <w:rPr>
          <w:rFonts w:eastAsia="Times New Roman"/>
          <w:sz w:val="30"/>
          <w:szCs w:val="30"/>
        </w:rPr>
        <w:t xml:space="preserve">, обязательны хризантемы и орхидеи. </w:t>
      </w:r>
    </w:p>
    <w:p w14:paraId="3395167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Сад воды – дизайн водных поверхностей, прудов, ручейков, искусственных водоемов и их имитации.</w:t>
      </w:r>
    </w:p>
    <w:p w14:paraId="798A880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Китайские сады – одни из самых необычных и величественных. Там можно встретить все: гладь прудов, мостики, крытые галереи, гроты, вымощенные на возвышенных местах для созерцания прекрасных пейзажей. Китайские сады могли соперничать с природой и даже превосходить ее. Самой планировке сада, водным источникам, растительным насаждениям, нагромождению скал и камней придается сходство с дикой природой. Однако их форма поражает своей причудливостью. Главная особенность китайских садов – это смена картин природы, открывающихся за каждым поворотом дорожки. Непременный атрибут сада – вода. Деревья и растения высаживают так, чтобы контрасты в окраске их листвы были хорошо видны не только в разное время года, но и в течение одного дня. В садах выделяются особые места, где можно любоваться наилучшим видом пейзажей лишь в определенные дни или даже часы.</w:t>
      </w:r>
    </w:p>
    <w:p w14:paraId="52914E02"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Зимние сады. Всегда устраивались там, где есть большие просторные светлые помещения. Или же для них строится отдельное здание, у которого крыша и стены застеклены. Зимним садом может быть и обычная оранжерея, соединенная с другими помещениями дома переходами. Обычно зимний сад по своей планировке схож с обычным садом: тут можно устроить газон и разбить цветники, проложить дорожки. </w:t>
      </w:r>
    </w:p>
    <w:p w14:paraId="2B6A7812"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Ботанические сады – центр изучения растений, призваны расширить ассортимент культур, в том числе и декоративных, для практического внедрения в земледелие, а также для украшения.</w:t>
      </w:r>
    </w:p>
    <w:p w14:paraId="2E8D201C" w14:textId="048732B3" w:rsidR="001E77E0" w:rsidRPr="00874281" w:rsidRDefault="001E77E0" w:rsidP="001E77E0">
      <w:pPr>
        <w:ind w:firstLine="720"/>
        <w:contextualSpacing/>
        <w:rPr>
          <w:sz w:val="30"/>
          <w:szCs w:val="30"/>
        </w:rPr>
      </w:pPr>
      <w:r w:rsidRPr="00874281">
        <w:rPr>
          <w:sz w:val="30"/>
          <w:szCs w:val="30"/>
        </w:rPr>
        <w:t>(СЛАЙД 4</w:t>
      </w:r>
      <w:r w:rsidR="000B6999">
        <w:rPr>
          <w:sz w:val="30"/>
          <w:szCs w:val="30"/>
        </w:rPr>
        <w:t>3</w:t>
      </w:r>
      <w:r w:rsidRPr="00874281">
        <w:rPr>
          <w:sz w:val="30"/>
          <w:szCs w:val="30"/>
        </w:rPr>
        <w:t xml:space="preserve">) </w:t>
      </w:r>
    </w:p>
    <w:p w14:paraId="77159647" w14:textId="77777777" w:rsidR="001E77E0" w:rsidRPr="00874281" w:rsidRDefault="001E77E0" w:rsidP="001E77E0">
      <w:pPr>
        <w:shd w:val="clear" w:color="auto" w:fill="FFFFFF"/>
        <w:ind w:firstLine="720"/>
        <w:textAlignment w:val="baseline"/>
        <w:rPr>
          <w:rFonts w:eastAsia="Times New Roman"/>
          <w:bCs/>
          <w:color w:val="000000"/>
          <w:sz w:val="30"/>
          <w:szCs w:val="30"/>
          <w:bdr w:val="none" w:sz="0" w:space="0" w:color="auto" w:frame="1"/>
        </w:rPr>
      </w:pPr>
      <w:r w:rsidRPr="00874281">
        <w:rPr>
          <w:rFonts w:eastAsia="Times New Roman"/>
          <w:bCs/>
          <w:color w:val="000000"/>
          <w:sz w:val="30"/>
          <w:szCs w:val="30"/>
          <w:bdr w:val="none" w:sz="0" w:space="0" w:color="auto" w:frame="1"/>
        </w:rPr>
        <w:t>Стили садового ландшафта определяют структуру и постановку композиций, подбор архитектурных форм.</w:t>
      </w:r>
    </w:p>
    <w:p w14:paraId="12332645"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Классический (регулярный) стиль сада предполагает геометрически правильную планировку с ярко выраженной симметричностью и регулярностью </w:t>
      </w:r>
      <w:hyperlink r:id="rId297" w:history="1">
        <w:r w:rsidRPr="00874281">
          <w:rPr>
            <w:rFonts w:eastAsia="Times New Roman"/>
            <w:sz w:val="30"/>
            <w:szCs w:val="30"/>
          </w:rPr>
          <w:t>ландшафтной композиции</w:t>
        </w:r>
      </w:hyperlink>
      <w:r w:rsidRPr="00874281">
        <w:rPr>
          <w:rFonts w:eastAsia="Times New Roman"/>
          <w:sz w:val="30"/>
          <w:szCs w:val="30"/>
        </w:rPr>
        <w:t xml:space="preserve">. </w:t>
      </w:r>
    </w:p>
    <w:p w14:paraId="4F4FDDF0"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Английский (пейзажный) стиль сада заключается в мягкости линий и плавности контуров, а также в естественности природы. </w:t>
      </w:r>
    </w:p>
    <w:p w14:paraId="460214DB" w14:textId="77777777" w:rsidR="001E77E0" w:rsidRPr="00874281" w:rsidRDefault="001E77E0" w:rsidP="001E77E0">
      <w:pPr>
        <w:ind w:firstLine="720"/>
        <w:contextualSpacing/>
        <w:rPr>
          <w:rFonts w:eastAsia="Times New Roman"/>
          <w:sz w:val="30"/>
          <w:szCs w:val="30"/>
          <w:u w:val="single"/>
        </w:rPr>
      </w:pPr>
      <w:r w:rsidRPr="00874281">
        <w:rPr>
          <w:rFonts w:eastAsia="Times New Roman"/>
          <w:sz w:val="30"/>
          <w:szCs w:val="30"/>
        </w:rPr>
        <w:lastRenderedPageBreak/>
        <w:t xml:space="preserve">Французский ландшафтный стиль сада считается самым сложным. Французский сад является садом для отдыха. В нем есть и романтика и изысканность. Одним из известнейших компонентов французского стиля является стилизация «Прованс». </w:t>
      </w:r>
    </w:p>
    <w:p w14:paraId="58E6F923"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Ландшафтный стиль кантри (деревенский) можно считать самым древним из всех ландшафтных стилей дизайна, ведь общество людей начало развиваться с маленьких поселений, скромных домиков с бесхитростными лужайками полевых цветов и плодовыми растениями.</w:t>
      </w:r>
    </w:p>
    <w:p w14:paraId="2FF09CEA"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Стиль эко-сад в настоящее время пользуется огромной популярностью. Он воссоздает на участке уголок дикой природы. Такой сад совершенно нетребователен к уходу.</w:t>
      </w:r>
    </w:p>
    <w:p w14:paraId="3CC097BF"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В японских и восточных стилях основное внимание уделяется природе. Элементы японского сада символизируют природные элементы, геометрические фигуры и искусственные материалы не используются. Сад должен иметь естественный и гармоничный вид, который располагает к созерцанию.</w:t>
      </w:r>
    </w:p>
    <w:p w14:paraId="438A52F4"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Мусульманский (исламский) сад подобен оазису в пустыне. Основным предназначением исламского сада является создание атмосферы глубокой релаксации. А инструментом создания такой атмосферы являются запахи цветов и плодовых деревьев.</w:t>
      </w:r>
    </w:p>
    <w:p w14:paraId="2C9D28F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Сад в стиле русского классицизма (дворянская усадьба) предполагает широту размаха. Стиль смешанный, включает в себя регулярные и пейзажные элементы. Отличительной чертой русского ландшафта является сочетание утилитарных и художественных функций.</w:t>
      </w:r>
    </w:p>
    <w:p w14:paraId="2438784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Средиземноморский стиль сада – это самый «летний» сад. Для него характерно наличие патио, мощение большой площади, бассейн, обилие белого, садовая мебель, экзотические растения.</w:t>
      </w:r>
    </w:p>
    <w:p w14:paraId="256ADD4A" w14:textId="01E8778E"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Сад в стиле хай-тек – это сад для занятых людей. Для создания элементов такого сада используются современные материалы, а именно: поликарбонат, композитные материалы, стекло, металл, пластик и </w:t>
      </w:r>
      <w:r w:rsidR="00624204">
        <w:rPr>
          <w:rFonts w:eastAsia="Times New Roman"/>
          <w:sz w:val="30"/>
          <w:szCs w:val="30"/>
        </w:rPr>
        <w:t>так далее</w:t>
      </w:r>
      <w:r w:rsidRPr="00874281">
        <w:rPr>
          <w:rFonts w:eastAsia="Times New Roman"/>
          <w:sz w:val="30"/>
          <w:szCs w:val="30"/>
        </w:rPr>
        <w:t>. Уникальность сада достигается путем создания интересных конструкций, оригинальных форм растений и способа расстановки элементов декора.</w:t>
      </w:r>
    </w:p>
    <w:p w14:paraId="0FB81AC8"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Стиль модерн (арт-</w:t>
      </w:r>
      <w:proofErr w:type="spellStart"/>
      <w:r w:rsidRPr="00874281">
        <w:rPr>
          <w:rFonts w:eastAsia="Times New Roman"/>
          <w:sz w:val="30"/>
          <w:szCs w:val="30"/>
        </w:rPr>
        <w:t>нуво</w:t>
      </w:r>
      <w:proofErr w:type="spellEnd"/>
      <w:r w:rsidRPr="00874281">
        <w:rPr>
          <w:rFonts w:eastAsia="Times New Roman"/>
          <w:sz w:val="30"/>
          <w:szCs w:val="30"/>
        </w:rPr>
        <w:t>) известен своими обтекаемыми формами. Это эстетический и изысканный стиль. Как правило, в саду большее внимание уделяется малым архитектурным формам и структуре, а не растениям. Стиль модерн создает впечатление элегантности и дороговизны. Особенностью этого стиля являются извилистые, плавные, дугообразные линии.</w:t>
      </w:r>
    </w:p>
    <w:p w14:paraId="24E8154B"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Садовый минимализм пришел к нам из интерьера. Он подразумевает под собой простоту и лаконичность дизайна. Но реализовать этот </w:t>
      </w:r>
      <w:r w:rsidRPr="00874281">
        <w:rPr>
          <w:rFonts w:eastAsia="Times New Roman"/>
          <w:bCs/>
          <w:sz w:val="30"/>
          <w:szCs w:val="30"/>
        </w:rPr>
        <w:t>ландшафтный стиль</w:t>
      </w:r>
      <w:r w:rsidRPr="00874281">
        <w:rPr>
          <w:rFonts w:eastAsia="Times New Roman"/>
          <w:sz w:val="30"/>
          <w:szCs w:val="30"/>
        </w:rPr>
        <w:t xml:space="preserve"> в саду не так уж и просто. Ведь нужно очень </w:t>
      </w:r>
      <w:r w:rsidRPr="00874281">
        <w:rPr>
          <w:rFonts w:eastAsia="Times New Roman"/>
          <w:sz w:val="30"/>
          <w:szCs w:val="30"/>
        </w:rPr>
        <w:lastRenderedPageBreak/>
        <w:t>постараться, чтобы, имея в распоряжении минимум составляющих, максимально выразить идею.</w:t>
      </w:r>
    </w:p>
    <w:p w14:paraId="76859F48" w14:textId="04C31BC5" w:rsidR="001E77E0" w:rsidRPr="00874281" w:rsidRDefault="001E77E0" w:rsidP="001E77E0">
      <w:pPr>
        <w:ind w:firstLine="720"/>
        <w:contextualSpacing/>
        <w:rPr>
          <w:rFonts w:eastAsia="Times New Roman"/>
          <w:sz w:val="30"/>
          <w:szCs w:val="30"/>
        </w:rPr>
      </w:pPr>
      <w:r w:rsidRPr="00874281">
        <w:rPr>
          <w:sz w:val="30"/>
          <w:szCs w:val="30"/>
        </w:rPr>
        <w:t>(СЛАЙД 4</w:t>
      </w:r>
      <w:r w:rsidR="000B6999">
        <w:rPr>
          <w:sz w:val="30"/>
          <w:szCs w:val="30"/>
        </w:rPr>
        <w:t>4</w:t>
      </w:r>
      <w:r w:rsidRPr="00874281">
        <w:rPr>
          <w:sz w:val="30"/>
          <w:szCs w:val="30"/>
        </w:rPr>
        <w:t>)</w:t>
      </w:r>
    </w:p>
    <w:p w14:paraId="7F3C8078"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В ландшафтном дизайне очень важен свет, элементы освещения подбираются в зависимости от общей стилистики ландшафта – от строгих лаконичных светильников до вычурных </w:t>
      </w:r>
      <w:proofErr w:type="spellStart"/>
      <w:r w:rsidRPr="00874281">
        <w:rPr>
          <w:rFonts w:eastAsia="Times New Roman"/>
          <w:sz w:val="30"/>
          <w:szCs w:val="30"/>
        </w:rPr>
        <w:t>артформ</w:t>
      </w:r>
      <w:proofErr w:type="spellEnd"/>
      <w:r w:rsidRPr="00874281">
        <w:rPr>
          <w:rFonts w:eastAsia="Times New Roman"/>
          <w:sz w:val="30"/>
          <w:szCs w:val="30"/>
        </w:rPr>
        <w:t>.</w:t>
      </w:r>
    </w:p>
    <w:p w14:paraId="4F196A69" w14:textId="298D5018" w:rsidR="001E77E0" w:rsidRPr="00874281" w:rsidRDefault="001E77E0" w:rsidP="001E77E0">
      <w:pPr>
        <w:ind w:firstLine="720"/>
        <w:contextualSpacing/>
        <w:rPr>
          <w:sz w:val="30"/>
          <w:szCs w:val="30"/>
        </w:rPr>
      </w:pPr>
      <w:r w:rsidRPr="00874281">
        <w:rPr>
          <w:sz w:val="30"/>
          <w:szCs w:val="30"/>
        </w:rPr>
        <w:t>(СЛАЙД 4</w:t>
      </w:r>
      <w:r w:rsidR="000B6999">
        <w:rPr>
          <w:sz w:val="30"/>
          <w:szCs w:val="30"/>
        </w:rPr>
        <w:t>5</w:t>
      </w:r>
      <w:r w:rsidRPr="00874281">
        <w:rPr>
          <w:sz w:val="30"/>
          <w:szCs w:val="30"/>
        </w:rPr>
        <w:t>)</w:t>
      </w:r>
    </w:p>
    <w:p w14:paraId="1D1430DD" w14:textId="77777777" w:rsidR="001E77E0" w:rsidRPr="00874281" w:rsidRDefault="001E77E0" w:rsidP="001E77E0">
      <w:pPr>
        <w:ind w:firstLine="567"/>
        <w:contextualSpacing/>
        <w:rPr>
          <w:rFonts w:eastAsia="Times New Roman"/>
          <w:sz w:val="30"/>
          <w:szCs w:val="30"/>
        </w:rPr>
      </w:pPr>
      <w:r w:rsidRPr="00874281">
        <w:rPr>
          <w:rFonts w:eastAsia="Times New Roman"/>
          <w:sz w:val="30"/>
          <w:szCs w:val="30"/>
        </w:rPr>
        <w:t>Газон в ландшафтной архитектуре</w:t>
      </w:r>
      <w:r w:rsidRPr="00874281">
        <w:rPr>
          <w:rFonts w:eastAsia="Times New Roman"/>
          <w:b/>
          <w:sz w:val="30"/>
          <w:szCs w:val="30"/>
        </w:rPr>
        <w:t xml:space="preserve"> </w:t>
      </w:r>
      <w:r w:rsidRPr="00874281">
        <w:rPr>
          <w:rFonts w:eastAsia="Times New Roman"/>
          <w:sz w:val="30"/>
          <w:szCs w:val="30"/>
        </w:rPr>
        <w:t>является основным декоративным элементом озеленения в виде обустроенной площадки в саду или на придомовой территории, засеянной газонной травой или растениями (стелящимися, злаковыми). Правильно организованный участок земли с покровом из растений, которые хорошо переносят стрижку, может быть не только частью зеленого объекта, но и универсальным фоном, который подчеркнет другие элементы: цветники, кустарники, скульптуры, фонтаны.</w:t>
      </w:r>
    </w:p>
    <w:p w14:paraId="2AA34549"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Основная классификация, по которой определяется вид газона, осуществляется по назначению элемента декора. </w:t>
      </w:r>
    </w:p>
    <w:p w14:paraId="54A5C16F"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Для отдыха. Этот вид газонов признан универсальным, так как может разбиваться и на больших, и на малых площадях. Кроме того, газоны для отдыха – «золотая середина» между спортивными и парковыми, поскольку подойдут при проведении и спортивных состязаний, и культурных мероприятий. </w:t>
      </w:r>
    </w:p>
    <w:p w14:paraId="75FA96D6"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Декоративные отличаются красивым и плотным дерном, великолепным видом и создаются для прогулок и отдыха. Отличительная особенность зеленого декора – способность равномерно отрастать и выдерживать умеренные нагрузки. В свою очередь, декоративные газоны разделены на несколько разновидностей: </w:t>
      </w:r>
    </w:p>
    <w:p w14:paraId="297995F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парковые – оптимальное решение для значительных площадей. При устройстве такого газона используются травы, невосприимчивые к изменениям погодных условий с высокой засухоустойчивостью; </w:t>
      </w:r>
    </w:p>
    <w:p w14:paraId="3879FE5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партерные используются для оформления ответственных и парадных мест (фасадов) и устройства партеров. При выборе трав предпочтение отдается тем, при помощи которых можно сформировать густой, низкий, равномерно сомкнутый травостой с ярко-зелено окраской; </w:t>
      </w:r>
    </w:p>
    <w:p w14:paraId="3B1E3302"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луговые схожи с парковыми, носят естественный характер и выдерживают высокие реакционные нагрузки; </w:t>
      </w:r>
    </w:p>
    <w:p w14:paraId="10979571"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 xml:space="preserve">цветущие идеально имитируют естественные лужайки, обеспечивают густой травостой и представляют смесь многолетних видов трав и полевых цветов с дикими однолетними растениями. Этот вид газона называют мавританским и украшают таким декором те места сада, где не созданы условия для роста культурных растений; </w:t>
      </w:r>
    </w:p>
    <w:p w14:paraId="224CCEFE"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lastRenderedPageBreak/>
        <w:t xml:space="preserve">для экстремальных мест – самые устойчивые к неприхотливым условиям произрастания виды газонов. Так как высокие требования к внешнему виду противоэрозийных газонов не предъявляются, то такой вид включает и кормовые травы, и виды злаков, и разнотравье; </w:t>
      </w:r>
    </w:p>
    <w:p w14:paraId="77ADAFED" w14:textId="77777777" w:rsidR="001E77E0" w:rsidRPr="00874281" w:rsidRDefault="001E77E0" w:rsidP="001E77E0">
      <w:pPr>
        <w:ind w:firstLine="720"/>
        <w:contextualSpacing/>
        <w:rPr>
          <w:rFonts w:eastAsia="Times New Roman"/>
          <w:sz w:val="30"/>
          <w:szCs w:val="30"/>
        </w:rPr>
      </w:pPr>
      <w:r w:rsidRPr="00874281">
        <w:rPr>
          <w:rFonts w:eastAsia="Times New Roman"/>
          <w:sz w:val="30"/>
          <w:szCs w:val="30"/>
        </w:rPr>
        <w:t>спортивные создаются для теннисных, футбольных или гольф-полей и полностью соответствуют специфике, так как выдерживают интенсивные нагрузки. </w:t>
      </w:r>
    </w:p>
    <w:p w14:paraId="5D430624" w14:textId="02EC3211" w:rsidR="001E77E0" w:rsidRPr="00874281" w:rsidRDefault="001E77E0" w:rsidP="001E77E0">
      <w:pPr>
        <w:ind w:firstLine="720"/>
        <w:contextualSpacing/>
        <w:rPr>
          <w:sz w:val="30"/>
          <w:szCs w:val="30"/>
        </w:rPr>
      </w:pPr>
      <w:r w:rsidRPr="00874281">
        <w:rPr>
          <w:sz w:val="30"/>
          <w:szCs w:val="30"/>
        </w:rPr>
        <w:t>(СЛАЙД 4</w:t>
      </w:r>
      <w:r w:rsidR="000B6999">
        <w:rPr>
          <w:sz w:val="30"/>
          <w:szCs w:val="30"/>
        </w:rPr>
        <w:t>6</w:t>
      </w:r>
      <w:r w:rsidRPr="00874281">
        <w:rPr>
          <w:sz w:val="30"/>
          <w:szCs w:val="30"/>
        </w:rPr>
        <w:t>)</w:t>
      </w:r>
    </w:p>
    <w:p w14:paraId="6F4F7468" w14:textId="77777777" w:rsidR="001E77E0" w:rsidRPr="00874281" w:rsidRDefault="001E77E0" w:rsidP="00393FA7">
      <w:pPr>
        <w:contextualSpacing/>
        <w:rPr>
          <w:rFonts w:eastAsia="Times New Roman"/>
          <w:sz w:val="30"/>
          <w:szCs w:val="30"/>
        </w:rPr>
      </w:pPr>
      <w:r w:rsidRPr="00874281">
        <w:rPr>
          <w:rFonts w:eastAsia="Times New Roman"/>
          <w:sz w:val="30"/>
          <w:szCs w:val="30"/>
        </w:rPr>
        <w:t>Самым удобным, быстровозводимым и красочным элементом декора являются цветники. Различают постоянные и временные цветники. Ко временным также относят мобильные (горшочные) композиции.</w:t>
      </w:r>
    </w:p>
    <w:p w14:paraId="5631B81C" w14:textId="2F134A13" w:rsidR="001E77E0" w:rsidRPr="00874281" w:rsidRDefault="001E77E0" w:rsidP="00393FA7">
      <w:pPr>
        <w:contextualSpacing/>
        <w:jc w:val="left"/>
        <w:rPr>
          <w:sz w:val="30"/>
          <w:szCs w:val="30"/>
        </w:rPr>
      </w:pPr>
      <w:r w:rsidRPr="00874281">
        <w:rPr>
          <w:sz w:val="30"/>
          <w:szCs w:val="30"/>
        </w:rPr>
        <w:t>(СЛАЙД 4</w:t>
      </w:r>
      <w:r w:rsidR="000B6999">
        <w:rPr>
          <w:sz w:val="30"/>
          <w:szCs w:val="30"/>
        </w:rPr>
        <w:t>7</w:t>
      </w:r>
      <w:r w:rsidRPr="00874281">
        <w:rPr>
          <w:sz w:val="30"/>
          <w:szCs w:val="30"/>
        </w:rPr>
        <w:t>)</w:t>
      </w:r>
    </w:p>
    <w:p w14:paraId="033FBC3D" w14:textId="045FFC35" w:rsidR="001E77E0" w:rsidRPr="00874281" w:rsidRDefault="007F6DC5" w:rsidP="00393FA7">
      <w:pPr>
        <w:contextualSpacing/>
        <w:rPr>
          <w:rFonts w:eastAsia="Times New Roman"/>
          <w:sz w:val="30"/>
          <w:szCs w:val="30"/>
        </w:rPr>
      </w:pPr>
      <w:r w:rsidRPr="00874281">
        <w:rPr>
          <w:rFonts w:eastAsia="Times New Roman"/>
          <w:b/>
          <w:sz w:val="30"/>
          <w:szCs w:val="30"/>
        </w:rPr>
        <w:t>Клумбы</w:t>
      </w:r>
      <w:r>
        <w:rPr>
          <w:rFonts w:eastAsia="Times New Roman"/>
          <w:b/>
          <w:sz w:val="30"/>
          <w:szCs w:val="30"/>
        </w:rPr>
        <w:t>.</w:t>
      </w:r>
      <w:r w:rsidRPr="00874281">
        <w:rPr>
          <w:rFonts w:eastAsia="Times New Roman"/>
          <w:sz w:val="30"/>
          <w:szCs w:val="30"/>
        </w:rPr>
        <w:t xml:space="preserve"> </w:t>
      </w:r>
      <w:r w:rsidR="001E77E0" w:rsidRPr="00874281">
        <w:rPr>
          <w:rFonts w:eastAsia="Times New Roman"/>
          <w:sz w:val="30"/>
          <w:szCs w:val="30"/>
        </w:rPr>
        <w:t xml:space="preserve">Клумбами называют цветники, которые имеют геометрически правильную форму. Клумбы бывают округлые, квадратные, овальные и </w:t>
      </w:r>
      <w:r w:rsidR="00624204">
        <w:rPr>
          <w:rFonts w:eastAsia="Times New Roman"/>
          <w:sz w:val="30"/>
          <w:szCs w:val="30"/>
        </w:rPr>
        <w:t>так далее</w:t>
      </w:r>
      <w:r w:rsidR="001E77E0" w:rsidRPr="00874281">
        <w:rPr>
          <w:rFonts w:eastAsia="Times New Roman"/>
          <w:sz w:val="30"/>
          <w:szCs w:val="30"/>
        </w:rPr>
        <w:t>. Очень часто клумбы разбивают в парках и скверах, перед входом в здания или на пересечении садовых дорожек. И, конечно же, клумбы очень популярны на дачных и загородных участках, независимо от выбранного стиля ландшафтного дизайна. Ведь клумба – это не только очень красиво, такие цветники просты в уходе, и при правильном выборе растений могут не один год радовать яркими красками.</w:t>
      </w:r>
    </w:p>
    <w:p w14:paraId="3F25219D" w14:textId="77777777" w:rsidR="001E77E0" w:rsidRPr="00874281" w:rsidRDefault="001E77E0" w:rsidP="00393FA7">
      <w:pPr>
        <w:contextualSpacing/>
        <w:rPr>
          <w:rFonts w:eastAsia="Times New Roman"/>
          <w:sz w:val="30"/>
          <w:szCs w:val="30"/>
        </w:rPr>
      </w:pPr>
      <w:r w:rsidRPr="00874281">
        <w:rPr>
          <w:rFonts w:eastAsia="Times New Roman"/>
          <w:sz w:val="30"/>
          <w:szCs w:val="30"/>
        </w:rPr>
        <w:t>Различают клумбы по:</w:t>
      </w:r>
    </w:p>
    <w:p w14:paraId="0E875962" w14:textId="77777777" w:rsidR="001E77E0" w:rsidRPr="00874281" w:rsidRDefault="001E77E0" w:rsidP="00393FA7">
      <w:pPr>
        <w:contextualSpacing/>
        <w:rPr>
          <w:rFonts w:eastAsia="Times New Roman"/>
          <w:sz w:val="30"/>
          <w:szCs w:val="30"/>
        </w:rPr>
      </w:pPr>
      <w:r w:rsidRPr="00874281">
        <w:rPr>
          <w:rFonts w:eastAsia="Times New Roman"/>
          <w:sz w:val="30"/>
          <w:szCs w:val="30"/>
        </w:rPr>
        <w:t>форме: круглые, квадратные, многогранные;</w:t>
      </w:r>
    </w:p>
    <w:p w14:paraId="797CCACE" w14:textId="77777777" w:rsidR="001E77E0" w:rsidRPr="00874281" w:rsidRDefault="001E77E0" w:rsidP="00393FA7">
      <w:pPr>
        <w:contextualSpacing/>
        <w:rPr>
          <w:rFonts w:eastAsia="Times New Roman"/>
          <w:sz w:val="30"/>
          <w:szCs w:val="30"/>
        </w:rPr>
      </w:pPr>
      <w:r w:rsidRPr="00874281">
        <w:rPr>
          <w:rFonts w:eastAsia="Times New Roman"/>
          <w:sz w:val="30"/>
          <w:szCs w:val="30"/>
        </w:rPr>
        <w:t>долговечности: однолетние, многолетние;</w:t>
      </w:r>
    </w:p>
    <w:p w14:paraId="437D489B" w14:textId="77777777" w:rsidR="001E77E0" w:rsidRPr="00874281" w:rsidRDefault="001E77E0" w:rsidP="00393FA7">
      <w:pPr>
        <w:contextualSpacing/>
        <w:rPr>
          <w:rFonts w:eastAsia="Times New Roman"/>
          <w:sz w:val="30"/>
          <w:szCs w:val="30"/>
        </w:rPr>
      </w:pPr>
      <w:r w:rsidRPr="00874281">
        <w:rPr>
          <w:rFonts w:eastAsia="Times New Roman"/>
          <w:sz w:val="30"/>
          <w:szCs w:val="30"/>
        </w:rPr>
        <w:t>виду посадочного материала: цветочные, ковровые;</w:t>
      </w:r>
    </w:p>
    <w:p w14:paraId="3857413E" w14:textId="77777777" w:rsidR="001E77E0" w:rsidRPr="00874281" w:rsidRDefault="001E77E0" w:rsidP="00393FA7">
      <w:pPr>
        <w:contextualSpacing/>
        <w:rPr>
          <w:rFonts w:eastAsia="Times New Roman"/>
          <w:sz w:val="30"/>
          <w:szCs w:val="30"/>
        </w:rPr>
      </w:pPr>
      <w:r w:rsidRPr="00874281">
        <w:rPr>
          <w:rFonts w:eastAsia="Times New Roman"/>
          <w:sz w:val="30"/>
          <w:szCs w:val="30"/>
        </w:rPr>
        <w:t>времени цветения: весенние, летние, осенние;</w:t>
      </w:r>
    </w:p>
    <w:p w14:paraId="066EC6B0" w14:textId="77777777" w:rsidR="001E77E0" w:rsidRPr="00874281" w:rsidRDefault="001E77E0" w:rsidP="00393FA7">
      <w:pPr>
        <w:contextualSpacing/>
        <w:rPr>
          <w:rFonts w:eastAsia="Times New Roman"/>
          <w:sz w:val="30"/>
          <w:szCs w:val="30"/>
        </w:rPr>
      </w:pPr>
      <w:r w:rsidRPr="00874281">
        <w:rPr>
          <w:rFonts w:eastAsia="Times New Roman"/>
          <w:sz w:val="30"/>
          <w:szCs w:val="30"/>
        </w:rPr>
        <w:t>характеру обсадки: сплошные, составные;</w:t>
      </w:r>
    </w:p>
    <w:p w14:paraId="62C8F546" w14:textId="77777777" w:rsidR="001E77E0" w:rsidRPr="00874281" w:rsidRDefault="001E77E0" w:rsidP="00393FA7">
      <w:pPr>
        <w:contextualSpacing/>
        <w:rPr>
          <w:rFonts w:eastAsia="Times New Roman"/>
          <w:sz w:val="30"/>
          <w:szCs w:val="30"/>
        </w:rPr>
      </w:pPr>
      <w:r w:rsidRPr="00874281">
        <w:rPr>
          <w:rFonts w:eastAsia="Times New Roman"/>
          <w:sz w:val="30"/>
          <w:szCs w:val="30"/>
        </w:rPr>
        <w:t xml:space="preserve">построению: регулярные, нерегулярные, приподнятые, орнаментальные, </w:t>
      </w:r>
      <w:proofErr w:type="spellStart"/>
      <w:r w:rsidRPr="00874281">
        <w:rPr>
          <w:rFonts w:eastAsia="Times New Roman"/>
          <w:sz w:val="30"/>
          <w:szCs w:val="30"/>
        </w:rPr>
        <w:t>моноклумбы</w:t>
      </w:r>
      <w:proofErr w:type="spellEnd"/>
      <w:r w:rsidRPr="00874281">
        <w:rPr>
          <w:rFonts w:eastAsia="Times New Roman"/>
          <w:sz w:val="30"/>
          <w:szCs w:val="30"/>
        </w:rPr>
        <w:t>, вертикальные, клумбы-</w:t>
      </w:r>
      <w:proofErr w:type="spellStart"/>
      <w:r w:rsidRPr="00874281">
        <w:rPr>
          <w:rFonts w:eastAsia="Times New Roman"/>
          <w:sz w:val="30"/>
          <w:szCs w:val="30"/>
        </w:rPr>
        <w:t>пано</w:t>
      </w:r>
      <w:proofErr w:type="spellEnd"/>
      <w:r w:rsidRPr="00874281">
        <w:rPr>
          <w:rFonts w:eastAsia="Times New Roman"/>
          <w:sz w:val="30"/>
          <w:szCs w:val="30"/>
        </w:rPr>
        <w:t>.</w:t>
      </w:r>
    </w:p>
    <w:p w14:paraId="52766621" w14:textId="77777777" w:rsidR="001E77E0" w:rsidRPr="00874281" w:rsidRDefault="001E77E0" w:rsidP="00393FA7">
      <w:pPr>
        <w:contextualSpacing/>
        <w:rPr>
          <w:rFonts w:eastAsia="Times New Roman"/>
          <w:sz w:val="30"/>
          <w:szCs w:val="30"/>
        </w:rPr>
      </w:pPr>
      <w:r w:rsidRPr="00874281">
        <w:rPr>
          <w:rFonts w:eastAsia="Times New Roman"/>
          <w:sz w:val="30"/>
          <w:szCs w:val="30"/>
        </w:rPr>
        <w:t>Для оформления клумбы могут быть использованы самые разные растения: однолетние, двулетние, луковичные и красиво цветущие многолетние, низкорослый кустарник, хвойные, папоротники и даже (в редких случаях) высокий кустарник или декоративное деревце.</w:t>
      </w:r>
    </w:p>
    <w:p w14:paraId="2338E8D1" w14:textId="2BA8EA5F" w:rsidR="001E77E0" w:rsidRPr="00874281" w:rsidRDefault="001E77E0" w:rsidP="00393FA7">
      <w:pPr>
        <w:contextualSpacing/>
        <w:rPr>
          <w:sz w:val="30"/>
          <w:szCs w:val="30"/>
        </w:rPr>
      </w:pPr>
      <w:r w:rsidRPr="00874281">
        <w:rPr>
          <w:sz w:val="30"/>
          <w:szCs w:val="30"/>
        </w:rPr>
        <w:t>(СЛАЙД 4</w:t>
      </w:r>
      <w:r w:rsidR="000B6999">
        <w:rPr>
          <w:sz w:val="30"/>
          <w:szCs w:val="30"/>
        </w:rPr>
        <w:t>8</w:t>
      </w:r>
      <w:r w:rsidRPr="00874281">
        <w:rPr>
          <w:sz w:val="30"/>
          <w:szCs w:val="30"/>
        </w:rPr>
        <w:t>)</w:t>
      </w:r>
    </w:p>
    <w:p w14:paraId="594851D2" w14:textId="77777777" w:rsidR="001E77E0" w:rsidRPr="00874281" w:rsidRDefault="001E77E0" w:rsidP="00393FA7">
      <w:pPr>
        <w:contextualSpacing/>
        <w:rPr>
          <w:rFonts w:eastAsia="Times New Roman"/>
          <w:sz w:val="30"/>
          <w:szCs w:val="30"/>
        </w:rPr>
      </w:pPr>
      <w:r w:rsidRPr="00874281">
        <w:rPr>
          <w:rFonts w:eastAsia="Times New Roman"/>
          <w:sz w:val="30"/>
          <w:szCs w:val="30"/>
        </w:rPr>
        <w:t xml:space="preserve">Миксбордер – это своеобразный сложный цветник, создаваемый из </w:t>
      </w:r>
      <w:proofErr w:type="spellStart"/>
      <w:r w:rsidRPr="00874281">
        <w:rPr>
          <w:rFonts w:eastAsia="Times New Roman"/>
          <w:sz w:val="30"/>
          <w:szCs w:val="30"/>
        </w:rPr>
        <w:t>многорядно</w:t>
      </w:r>
      <w:proofErr w:type="spellEnd"/>
      <w:r w:rsidRPr="00874281">
        <w:rPr>
          <w:rFonts w:eastAsia="Times New Roman"/>
          <w:sz w:val="30"/>
          <w:szCs w:val="30"/>
        </w:rPr>
        <w:t xml:space="preserve"> и многоярусно посаженных растений, обеспечивающих непрерывное цветение с ранней весны до поздней осени. Миксбордеры состоят из декоративных многолетников, а также растений древесных и травянистых пород, отличающихся продолжительным или не однократным цветением в течении сезона. Миксбордеры могут быть дополнены двулетними или однолетними растениями, а также растениями </w:t>
      </w:r>
      <w:r w:rsidRPr="00874281">
        <w:rPr>
          <w:rFonts w:eastAsia="Times New Roman"/>
          <w:sz w:val="30"/>
          <w:szCs w:val="30"/>
        </w:rPr>
        <w:lastRenderedPageBreak/>
        <w:t>с декоративной листвой. Ширина не должна более чем в 1,5–2 раза превышать высоту самого высокого растения в нем.</w:t>
      </w:r>
    </w:p>
    <w:p w14:paraId="4677D276" w14:textId="108F26DA" w:rsidR="001E77E0" w:rsidRPr="00874281" w:rsidRDefault="001E77E0" w:rsidP="00393FA7">
      <w:pPr>
        <w:contextualSpacing/>
        <w:rPr>
          <w:sz w:val="30"/>
          <w:szCs w:val="30"/>
        </w:rPr>
      </w:pPr>
      <w:r w:rsidRPr="00874281">
        <w:rPr>
          <w:sz w:val="30"/>
          <w:szCs w:val="30"/>
        </w:rPr>
        <w:t xml:space="preserve">(СЛАЙД </w:t>
      </w:r>
      <w:r w:rsidR="000B6999">
        <w:rPr>
          <w:sz w:val="30"/>
          <w:szCs w:val="30"/>
        </w:rPr>
        <w:t>49</w:t>
      </w:r>
      <w:r w:rsidRPr="00874281">
        <w:rPr>
          <w:sz w:val="30"/>
          <w:szCs w:val="30"/>
        </w:rPr>
        <w:t>)</w:t>
      </w:r>
    </w:p>
    <w:p w14:paraId="7DD1C54A" w14:textId="77777777" w:rsidR="001E77E0" w:rsidRPr="00874281" w:rsidRDefault="001E77E0" w:rsidP="00393FA7">
      <w:pPr>
        <w:contextualSpacing/>
        <w:rPr>
          <w:rFonts w:eastAsia="Times New Roman"/>
          <w:sz w:val="30"/>
          <w:szCs w:val="30"/>
        </w:rPr>
      </w:pPr>
      <w:r w:rsidRPr="00874281">
        <w:rPr>
          <w:rFonts w:eastAsia="Times New Roman"/>
          <w:sz w:val="30"/>
          <w:szCs w:val="30"/>
        </w:rPr>
        <w:t>В ландшафтном дизайне важное место занимает оформление строений и дорожек. Стену жилого здания можно украсить вьющимися растениями или кустарниками – солитерами, а пешеходную и проезжую дороги, ведущие к дому, отделить друг от друга газоном с низкорослыми кустарниками, образующими живую изгородь. Дорожки можно оформить и красивоцветущими многолетниками, устойчивыми к вытаптыванию.</w:t>
      </w:r>
    </w:p>
    <w:p w14:paraId="738AB292" w14:textId="435E4DBF" w:rsidR="001E77E0" w:rsidRPr="00874281" w:rsidRDefault="001E77E0" w:rsidP="00393FA7">
      <w:pPr>
        <w:contextualSpacing/>
        <w:rPr>
          <w:sz w:val="30"/>
          <w:szCs w:val="30"/>
        </w:rPr>
      </w:pPr>
      <w:r w:rsidRPr="00874281">
        <w:rPr>
          <w:sz w:val="30"/>
          <w:szCs w:val="30"/>
        </w:rPr>
        <w:t>(СЛАЙД 5</w:t>
      </w:r>
      <w:r w:rsidR="000B6999">
        <w:rPr>
          <w:sz w:val="30"/>
          <w:szCs w:val="30"/>
        </w:rPr>
        <w:t>0</w:t>
      </w:r>
      <w:r w:rsidRPr="00874281">
        <w:rPr>
          <w:sz w:val="30"/>
          <w:szCs w:val="30"/>
        </w:rPr>
        <w:t>)</w:t>
      </w:r>
    </w:p>
    <w:p w14:paraId="2AF193A3" w14:textId="77777777" w:rsidR="001E77E0" w:rsidRPr="00874281" w:rsidRDefault="001E77E0" w:rsidP="00393FA7">
      <w:pPr>
        <w:contextualSpacing/>
        <w:rPr>
          <w:rFonts w:eastAsia="Times New Roman"/>
          <w:sz w:val="30"/>
          <w:szCs w:val="30"/>
        </w:rPr>
      </w:pPr>
      <w:r w:rsidRPr="00874281">
        <w:rPr>
          <w:rFonts w:eastAsia="Times New Roman"/>
          <w:sz w:val="30"/>
          <w:szCs w:val="30"/>
        </w:rPr>
        <w:t>Большое распространение в оформлении городских территорий приобретают альпийские горки – возвышающиеся формы, сочетающие различные декоративные растения и элементы.</w:t>
      </w:r>
    </w:p>
    <w:p w14:paraId="10B98CCA" w14:textId="06493F75" w:rsidR="001E77E0" w:rsidRPr="00874281" w:rsidRDefault="001E77E0" w:rsidP="00393FA7">
      <w:pPr>
        <w:contextualSpacing/>
        <w:rPr>
          <w:sz w:val="30"/>
          <w:szCs w:val="30"/>
        </w:rPr>
      </w:pPr>
      <w:r w:rsidRPr="00874281">
        <w:rPr>
          <w:sz w:val="30"/>
          <w:szCs w:val="30"/>
        </w:rPr>
        <w:t>(СЛАЙД 5</w:t>
      </w:r>
      <w:r w:rsidR="000B6999">
        <w:rPr>
          <w:sz w:val="30"/>
          <w:szCs w:val="30"/>
        </w:rPr>
        <w:t>1</w:t>
      </w:r>
      <w:r w:rsidRPr="00874281">
        <w:rPr>
          <w:sz w:val="30"/>
          <w:szCs w:val="30"/>
        </w:rPr>
        <w:t>)</w:t>
      </w:r>
    </w:p>
    <w:p w14:paraId="395ADA2E" w14:textId="77777777" w:rsidR="001E77E0" w:rsidRPr="00874281" w:rsidRDefault="001E77E0" w:rsidP="00393FA7">
      <w:pPr>
        <w:contextualSpacing/>
        <w:rPr>
          <w:rFonts w:eastAsia="Times New Roman"/>
          <w:sz w:val="30"/>
          <w:szCs w:val="30"/>
        </w:rPr>
      </w:pPr>
      <w:r w:rsidRPr="00874281">
        <w:rPr>
          <w:sz w:val="30"/>
          <w:szCs w:val="30"/>
        </w:rPr>
        <w:t xml:space="preserve">В рокарии (каменистом саде) </w:t>
      </w:r>
      <w:r w:rsidRPr="00874281">
        <w:rPr>
          <w:rFonts w:eastAsia="Times New Roman"/>
          <w:sz w:val="30"/>
          <w:szCs w:val="30"/>
        </w:rPr>
        <w:t xml:space="preserve">растения высаживают между камнями, и они невысокие, часто образующие подушки или небольшие ковровые «заплатки», не закрывающие выветренную поверхность камней. Лишь на больших площадях можно встретить более высокие растения – солитеры. </w:t>
      </w:r>
    </w:p>
    <w:p w14:paraId="6D70E469" w14:textId="742689AD" w:rsidR="001E77E0" w:rsidRPr="00874281" w:rsidRDefault="001E77E0" w:rsidP="00393FA7">
      <w:pPr>
        <w:contextualSpacing/>
        <w:rPr>
          <w:sz w:val="30"/>
          <w:szCs w:val="30"/>
        </w:rPr>
      </w:pPr>
      <w:r w:rsidRPr="00874281">
        <w:rPr>
          <w:sz w:val="30"/>
          <w:szCs w:val="30"/>
        </w:rPr>
        <w:t>(СЛАЙД 5</w:t>
      </w:r>
      <w:r w:rsidR="000B6999">
        <w:rPr>
          <w:sz w:val="30"/>
          <w:szCs w:val="30"/>
        </w:rPr>
        <w:t>2</w:t>
      </w:r>
      <w:r w:rsidRPr="00874281">
        <w:rPr>
          <w:sz w:val="30"/>
          <w:szCs w:val="30"/>
        </w:rPr>
        <w:t>)</w:t>
      </w:r>
    </w:p>
    <w:p w14:paraId="1EF777D9" w14:textId="77777777" w:rsidR="001E77E0" w:rsidRPr="00874281" w:rsidRDefault="001E77E0" w:rsidP="00393FA7">
      <w:pPr>
        <w:contextualSpacing/>
        <w:rPr>
          <w:rFonts w:eastAsia="Times New Roman"/>
          <w:sz w:val="30"/>
          <w:szCs w:val="30"/>
        </w:rPr>
      </w:pPr>
      <w:r w:rsidRPr="00874281">
        <w:rPr>
          <w:rFonts w:eastAsia="Times New Roman"/>
          <w:sz w:val="30"/>
          <w:szCs w:val="30"/>
        </w:rPr>
        <w:t>Одним из сложных в реализации, но удивительных по красоте элементов являются арабески, представляющие собой ковер, вытканный из декоративных растений.</w:t>
      </w:r>
    </w:p>
    <w:p w14:paraId="16BD824C" w14:textId="17A87DDC" w:rsidR="001E77E0" w:rsidRPr="00874281" w:rsidRDefault="001E77E0" w:rsidP="00393FA7">
      <w:pPr>
        <w:contextualSpacing/>
        <w:rPr>
          <w:sz w:val="30"/>
          <w:szCs w:val="30"/>
        </w:rPr>
      </w:pPr>
      <w:r w:rsidRPr="00874281">
        <w:rPr>
          <w:sz w:val="30"/>
          <w:szCs w:val="30"/>
        </w:rPr>
        <w:t>(СЛАЙД 5</w:t>
      </w:r>
      <w:r w:rsidR="000B6999">
        <w:rPr>
          <w:sz w:val="30"/>
          <w:szCs w:val="30"/>
        </w:rPr>
        <w:t>3</w:t>
      </w:r>
      <w:r w:rsidRPr="00874281">
        <w:rPr>
          <w:sz w:val="30"/>
          <w:szCs w:val="30"/>
        </w:rPr>
        <w:t>)</w:t>
      </w:r>
    </w:p>
    <w:p w14:paraId="7F3C5581" w14:textId="173CDBFA" w:rsidR="001E77E0" w:rsidRPr="00874281" w:rsidRDefault="001E77E0" w:rsidP="00393FA7">
      <w:pPr>
        <w:contextualSpacing/>
        <w:rPr>
          <w:rFonts w:eastAsia="Times New Roman"/>
          <w:sz w:val="30"/>
          <w:szCs w:val="30"/>
        </w:rPr>
      </w:pPr>
      <w:r w:rsidRPr="00874281">
        <w:rPr>
          <w:rFonts w:eastAsia="Times New Roman"/>
          <w:sz w:val="30"/>
          <w:szCs w:val="30"/>
        </w:rPr>
        <w:t xml:space="preserve">Живые изгороди используются как в архитектурных формах, так и чисто из практических соображений. Выполняя роль забора, они радуют глаз зеленью и живописностью. Для изгородей используют хвойные (туи, можжевельник), лиственные кустарники (пузыреплодник, барбарис, спирею и </w:t>
      </w:r>
      <w:r w:rsidR="005C784F" w:rsidRPr="00874281">
        <w:rPr>
          <w:rFonts w:eastAsia="Times New Roman"/>
          <w:sz w:val="30"/>
          <w:szCs w:val="30"/>
        </w:rPr>
        <w:t>др</w:t>
      </w:r>
      <w:r w:rsidR="005C784F">
        <w:rPr>
          <w:rFonts w:eastAsia="Times New Roman"/>
          <w:sz w:val="30"/>
          <w:szCs w:val="30"/>
        </w:rPr>
        <w:t>угие</w:t>
      </w:r>
      <w:r w:rsidRPr="00874281">
        <w:rPr>
          <w:rFonts w:eastAsia="Times New Roman"/>
          <w:sz w:val="30"/>
          <w:szCs w:val="30"/>
        </w:rPr>
        <w:t>), а также лианы и вьющиеся растения.</w:t>
      </w:r>
    </w:p>
    <w:p w14:paraId="48A92309" w14:textId="4823E4B1" w:rsidR="001E77E0" w:rsidRPr="00874281" w:rsidRDefault="001E77E0" w:rsidP="00393FA7">
      <w:pPr>
        <w:contextualSpacing/>
        <w:rPr>
          <w:sz w:val="30"/>
          <w:szCs w:val="30"/>
        </w:rPr>
      </w:pPr>
      <w:r w:rsidRPr="00874281">
        <w:rPr>
          <w:sz w:val="30"/>
          <w:szCs w:val="30"/>
        </w:rPr>
        <w:t>(СЛАЙД 5</w:t>
      </w:r>
      <w:r w:rsidR="000B6999">
        <w:rPr>
          <w:sz w:val="30"/>
          <w:szCs w:val="30"/>
        </w:rPr>
        <w:t>4</w:t>
      </w:r>
      <w:r w:rsidRPr="00874281">
        <w:rPr>
          <w:sz w:val="30"/>
          <w:szCs w:val="30"/>
        </w:rPr>
        <w:t>)</w:t>
      </w:r>
    </w:p>
    <w:p w14:paraId="1BB1DCC6" w14:textId="62D63A28" w:rsidR="001E77E0" w:rsidRPr="00874281" w:rsidRDefault="001E77E0" w:rsidP="00393FA7">
      <w:pPr>
        <w:contextualSpacing/>
        <w:rPr>
          <w:rFonts w:eastAsia="Times New Roman"/>
          <w:sz w:val="30"/>
          <w:szCs w:val="30"/>
        </w:rPr>
      </w:pPr>
      <w:r w:rsidRPr="00874281">
        <w:rPr>
          <w:rFonts w:eastAsia="Times New Roman"/>
          <w:sz w:val="30"/>
          <w:szCs w:val="30"/>
        </w:rPr>
        <w:t xml:space="preserve">В оформлении живых изгородей иногда применяется вертикальное озеленение, которое представляет собой целую декоративную конструкцию. Вертикальное озеленение применяют в декорировании зданий, панно и </w:t>
      </w:r>
      <w:r w:rsidR="005C784F" w:rsidRPr="00874281">
        <w:rPr>
          <w:rFonts w:eastAsia="Times New Roman"/>
          <w:sz w:val="30"/>
          <w:szCs w:val="30"/>
        </w:rPr>
        <w:t>др</w:t>
      </w:r>
      <w:r w:rsidR="005C784F">
        <w:rPr>
          <w:rFonts w:eastAsia="Times New Roman"/>
          <w:sz w:val="30"/>
          <w:szCs w:val="30"/>
        </w:rPr>
        <w:t>угих</w:t>
      </w:r>
      <w:r w:rsidRPr="00874281">
        <w:rPr>
          <w:rFonts w:eastAsia="Times New Roman"/>
          <w:sz w:val="30"/>
          <w:szCs w:val="30"/>
        </w:rPr>
        <w:t>.</w:t>
      </w:r>
    </w:p>
    <w:p w14:paraId="116F5CDE" w14:textId="12F0BA6C" w:rsidR="001E77E0" w:rsidRPr="00874281" w:rsidRDefault="001E77E0" w:rsidP="00393FA7">
      <w:pPr>
        <w:contextualSpacing/>
        <w:rPr>
          <w:spacing w:val="-10"/>
          <w:sz w:val="30"/>
          <w:szCs w:val="30"/>
        </w:rPr>
      </w:pPr>
      <w:r w:rsidRPr="00874281">
        <w:rPr>
          <w:spacing w:val="-10"/>
          <w:sz w:val="30"/>
          <w:szCs w:val="30"/>
        </w:rPr>
        <w:t>(СЛАЙД 5</w:t>
      </w:r>
      <w:r w:rsidR="000B6999">
        <w:rPr>
          <w:spacing w:val="-10"/>
          <w:sz w:val="30"/>
          <w:szCs w:val="30"/>
        </w:rPr>
        <w:t>5</w:t>
      </w:r>
      <w:r w:rsidRPr="00874281">
        <w:rPr>
          <w:spacing w:val="-10"/>
          <w:sz w:val="30"/>
          <w:szCs w:val="30"/>
        </w:rPr>
        <w:t>)</w:t>
      </w:r>
    </w:p>
    <w:p w14:paraId="784A6851" w14:textId="77777777" w:rsidR="001E77E0" w:rsidRPr="00874281" w:rsidRDefault="001E77E0" w:rsidP="00393FA7">
      <w:pPr>
        <w:contextualSpacing/>
        <w:rPr>
          <w:rFonts w:eastAsia="Times New Roman"/>
          <w:sz w:val="30"/>
          <w:szCs w:val="30"/>
        </w:rPr>
      </w:pPr>
      <w:r w:rsidRPr="00874281">
        <w:rPr>
          <w:rFonts w:eastAsia="Times New Roman"/>
          <w:sz w:val="30"/>
          <w:szCs w:val="30"/>
        </w:rPr>
        <w:t>Контейнерное озеленение представляет собой мобильную форму декора, используется для временных или передвижных конструкций.</w:t>
      </w:r>
    </w:p>
    <w:p w14:paraId="276FF407" w14:textId="1D49B2FF" w:rsidR="001E77E0" w:rsidRPr="00874281" w:rsidRDefault="001E77E0" w:rsidP="00393FA7">
      <w:pPr>
        <w:contextualSpacing/>
        <w:jc w:val="left"/>
        <w:rPr>
          <w:sz w:val="30"/>
          <w:szCs w:val="30"/>
        </w:rPr>
      </w:pPr>
      <w:r w:rsidRPr="00874281">
        <w:rPr>
          <w:sz w:val="30"/>
          <w:szCs w:val="30"/>
        </w:rPr>
        <w:t>(СЛАЙД 5</w:t>
      </w:r>
      <w:r w:rsidR="000B6999">
        <w:rPr>
          <w:sz w:val="30"/>
          <w:szCs w:val="30"/>
        </w:rPr>
        <w:t>6</w:t>
      </w:r>
      <w:r w:rsidRPr="00874281">
        <w:rPr>
          <w:sz w:val="30"/>
          <w:szCs w:val="30"/>
        </w:rPr>
        <w:t>)</w:t>
      </w:r>
    </w:p>
    <w:p w14:paraId="0CF17B53" w14:textId="77777777" w:rsidR="001E77E0" w:rsidRPr="00874281" w:rsidRDefault="001E77E0" w:rsidP="00393FA7">
      <w:pPr>
        <w:contextualSpacing/>
        <w:rPr>
          <w:rFonts w:eastAsia="Times New Roman"/>
          <w:sz w:val="30"/>
          <w:szCs w:val="30"/>
        </w:rPr>
      </w:pPr>
      <w:r w:rsidRPr="00874281">
        <w:rPr>
          <w:rFonts w:eastAsia="Times New Roman"/>
          <w:sz w:val="30"/>
          <w:szCs w:val="30"/>
        </w:rPr>
        <w:t>Наиболее часто контейнерное озеленение применяется в декоре интерьеров и балконов.</w:t>
      </w:r>
    </w:p>
    <w:p w14:paraId="2714DD45" w14:textId="448100F1" w:rsidR="001E77E0" w:rsidRPr="00874281" w:rsidRDefault="001E77E0" w:rsidP="00393FA7">
      <w:pPr>
        <w:contextualSpacing/>
        <w:rPr>
          <w:spacing w:val="-10"/>
          <w:sz w:val="30"/>
          <w:szCs w:val="30"/>
        </w:rPr>
      </w:pPr>
      <w:r w:rsidRPr="00874281">
        <w:rPr>
          <w:spacing w:val="-10"/>
          <w:sz w:val="30"/>
          <w:szCs w:val="30"/>
        </w:rPr>
        <w:t>(СЛАЙД 5</w:t>
      </w:r>
      <w:r w:rsidR="000B6999">
        <w:rPr>
          <w:spacing w:val="-10"/>
          <w:sz w:val="30"/>
          <w:szCs w:val="30"/>
        </w:rPr>
        <w:t>7</w:t>
      </w:r>
      <w:r w:rsidRPr="00874281">
        <w:rPr>
          <w:spacing w:val="-10"/>
          <w:sz w:val="30"/>
          <w:szCs w:val="30"/>
        </w:rPr>
        <w:t>)</w:t>
      </w:r>
    </w:p>
    <w:p w14:paraId="667969CB" w14:textId="1261B51F" w:rsidR="001E77E0" w:rsidRPr="00874281" w:rsidRDefault="001E77E0" w:rsidP="00393FA7">
      <w:pPr>
        <w:contextualSpacing/>
        <w:rPr>
          <w:rFonts w:eastAsia="Times New Roman"/>
          <w:sz w:val="30"/>
          <w:szCs w:val="30"/>
        </w:rPr>
      </w:pPr>
      <w:r w:rsidRPr="00874281">
        <w:rPr>
          <w:rFonts w:eastAsia="Times New Roman"/>
          <w:sz w:val="30"/>
          <w:szCs w:val="30"/>
        </w:rPr>
        <w:t>Видео «</w:t>
      </w:r>
      <w:r w:rsidR="000B6999">
        <w:rPr>
          <w:rFonts w:eastAsia="Times New Roman"/>
          <w:sz w:val="30"/>
          <w:szCs w:val="30"/>
        </w:rPr>
        <w:t>10 самых п</w:t>
      </w:r>
      <w:r w:rsidRPr="00874281">
        <w:rPr>
          <w:rFonts w:eastAsia="Times New Roman"/>
          <w:sz w:val="30"/>
          <w:szCs w:val="30"/>
        </w:rPr>
        <w:t>оразительны</w:t>
      </w:r>
      <w:r w:rsidR="000B6999">
        <w:rPr>
          <w:rFonts w:eastAsia="Times New Roman"/>
          <w:sz w:val="30"/>
          <w:szCs w:val="30"/>
        </w:rPr>
        <w:t>х</w:t>
      </w:r>
      <w:r w:rsidRPr="00874281">
        <w:rPr>
          <w:rFonts w:eastAsia="Times New Roman"/>
          <w:sz w:val="30"/>
          <w:szCs w:val="30"/>
        </w:rPr>
        <w:t xml:space="preserve"> растени</w:t>
      </w:r>
      <w:r w:rsidR="000B6999">
        <w:rPr>
          <w:rFonts w:eastAsia="Times New Roman"/>
          <w:sz w:val="30"/>
          <w:szCs w:val="30"/>
        </w:rPr>
        <w:t>й в мире</w:t>
      </w:r>
      <w:r w:rsidRPr="00874281">
        <w:rPr>
          <w:rFonts w:eastAsia="Times New Roman"/>
          <w:sz w:val="30"/>
          <w:szCs w:val="30"/>
        </w:rPr>
        <w:t>»</w:t>
      </w:r>
    </w:p>
    <w:p w14:paraId="5ADC86C2" w14:textId="77777777" w:rsidR="001E77E0" w:rsidRPr="00874281" w:rsidRDefault="001E77E0" w:rsidP="00393FA7">
      <w:pPr>
        <w:rPr>
          <w:rFonts w:eastAsia="Times New Roman"/>
          <w:sz w:val="30"/>
          <w:szCs w:val="30"/>
        </w:rPr>
      </w:pPr>
      <w:r w:rsidRPr="00874281">
        <w:rPr>
          <w:sz w:val="30"/>
          <w:szCs w:val="30"/>
        </w:rPr>
        <w:lastRenderedPageBreak/>
        <w:t>Знакомство с аграрной профессией – техник по озеленению (в его обязанности входит участие под руководством более квалифицированного специалиста в разработке эскизных проектов озеленения и цветочного декоративного оформления существующих объектов).</w:t>
      </w:r>
    </w:p>
    <w:p w14:paraId="592A9D89" w14:textId="77777777" w:rsidR="001E77E0" w:rsidRPr="00874281" w:rsidRDefault="001E77E0" w:rsidP="001E77E0">
      <w:pPr>
        <w:ind w:firstLine="720"/>
        <w:rPr>
          <w:rFonts w:eastAsia="Times New Roman"/>
          <w:sz w:val="30"/>
          <w:szCs w:val="30"/>
        </w:rPr>
      </w:pPr>
    </w:p>
    <w:p w14:paraId="52EA8189" w14:textId="77777777" w:rsidR="001E77E0" w:rsidRPr="007F6DC5" w:rsidRDefault="001E77E0" w:rsidP="001E77E0">
      <w:pPr>
        <w:shd w:val="clear" w:color="auto" w:fill="FFFFFF"/>
        <w:ind w:firstLine="0"/>
        <w:contextualSpacing/>
        <w:jc w:val="center"/>
        <w:rPr>
          <w:b/>
          <w:bCs/>
          <w:spacing w:val="-4"/>
          <w:sz w:val="30"/>
          <w:szCs w:val="30"/>
        </w:rPr>
      </w:pPr>
      <w:r w:rsidRPr="007F6DC5">
        <w:rPr>
          <w:b/>
          <w:bCs/>
          <w:spacing w:val="-4"/>
          <w:sz w:val="30"/>
          <w:szCs w:val="30"/>
        </w:rPr>
        <w:t>4. Практическая работа (37–40 мин)</w:t>
      </w:r>
    </w:p>
    <w:p w14:paraId="09784CC6" w14:textId="77777777" w:rsidR="001E77E0" w:rsidRPr="00874281" w:rsidRDefault="001E77E0" w:rsidP="001E77E0">
      <w:pPr>
        <w:ind w:firstLine="720"/>
        <w:rPr>
          <w:rFonts w:eastAsia="Times New Roman"/>
          <w:spacing w:val="-4"/>
          <w:sz w:val="30"/>
          <w:szCs w:val="30"/>
        </w:rPr>
      </w:pPr>
      <w:r w:rsidRPr="00874281">
        <w:rPr>
          <w:rFonts w:eastAsia="Times New Roman"/>
          <w:spacing w:val="-4"/>
          <w:sz w:val="30"/>
          <w:szCs w:val="30"/>
        </w:rPr>
        <w:t>Цель: экскурсия в дендропарк, ознакомление с техникой гербаризации.</w:t>
      </w:r>
    </w:p>
    <w:p w14:paraId="6725FFE6" w14:textId="77777777" w:rsidR="001E77E0" w:rsidRPr="00874281" w:rsidRDefault="001E77E0" w:rsidP="001E77E0">
      <w:pPr>
        <w:shd w:val="clear" w:color="auto" w:fill="FFFFFF"/>
        <w:ind w:firstLine="720"/>
        <w:contextualSpacing/>
        <w:rPr>
          <w:spacing w:val="-4"/>
          <w:sz w:val="30"/>
          <w:szCs w:val="30"/>
        </w:rPr>
      </w:pPr>
      <w:r w:rsidRPr="00874281">
        <w:rPr>
          <w:rFonts w:eastAsia="Times New Roman"/>
          <w:spacing w:val="-4"/>
          <w:sz w:val="30"/>
          <w:szCs w:val="30"/>
        </w:rPr>
        <w:t>Оснащение (дополнительно к общему оборудованию): натуральные образцы растений, гербарии.</w:t>
      </w:r>
    </w:p>
    <w:p w14:paraId="37D70EB2" w14:textId="77777777" w:rsidR="001E77E0" w:rsidRPr="00874281" w:rsidRDefault="001E77E0" w:rsidP="001E77E0">
      <w:pPr>
        <w:ind w:firstLine="720"/>
        <w:rPr>
          <w:rFonts w:eastAsia="Times New Roman"/>
          <w:spacing w:val="-4"/>
          <w:sz w:val="30"/>
          <w:szCs w:val="30"/>
        </w:rPr>
      </w:pPr>
      <w:r w:rsidRPr="00874281">
        <w:rPr>
          <w:rFonts w:eastAsia="Times New Roman"/>
          <w:spacing w:val="-4"/>
          <w:sz w:val="30"/>
          <w:szCs w:val="30"/>
        </w:rPr>
        <w:t>Порядок выполнения работы.</w:t>
      </w:r>
    </w:p>
    <w:p w14:paraId="505B8AF8" w14:textId="77777777" w:rsidR="001E77E0" w:rsidRPr="00874281" w:rsidRDefault="001E77E0" w:rsidP="001E77E0">
      <w:pPr>
        <w:ind w:firstLine="720"/>
        <w:rPr>
          <w:rFonts w:eastAsia="Times New Roman"/>
          <w:spacing w:val="-4"/>
          <w:sz w:val="30"/>
          <w:szCs w:val="30"/>
        </w:rPr>
      </w:pPr>
      <w:r w:rsidRPr="00874281">
        <w:rPr>
          <w:rFonts w:eastAsia="Times New Roman"/>
          <w:spacing w:val="-4"/>
          <w:sz w:val="30"/>
          <w:szCs w:val="30"/>
        </w:rPr>
        <w:t xml:space="preserve">1. Учащиеся самостоятельно определяют наиболее распространенные декоративные растения по плакатам и натуральным образцам. </w:t>
      </w:r>
    </w:p>
    <w:p w14:paraId="62EF30CC" w14:textId="77777777" w:rsidR="001E77E0" w:rsidRPr="00874281" w:rsidRDefault="001E77E0" w:rsidP="001E77E0">
      <w:pPr>
        <w:ind w:firstLine="720"/>
        <w:rPr>
          <w:rFonts w:eastAsia="Times New Roman"/>
          <w:spacing w:val="-4"/>
          <w:sz w:val="30"/>
          <w:szCs w:val="30"/>
        </w:rPr>
      </w:pPr>
      <w:r w:rsidRPr="00874281">
        <w:rPr>
          <w:rFonts w:eastAsia="Times New Roman"/>
          <w:spacing w:val="-4"/>
          <w:sz w:val="30"/>
          <w:szCs w:val="30"/>
        </w:rPr>
        <w:t xml:space="preserve">2. Учащиеся самостоятельно создают проект декоративной композиции в соответствии с целевым заданием. </w:t>
      </w:r>
    </w:p>
    <w:p w14:paraId="0D2FE0BF" w14:textId="77777777" w:rsidR="001E77E0" w:rsidRPr="00874281" w:rsidRDefault="001E77E0" w:rsidP="001E77E0">
      <w:pPr>
        <w:shd w:val="clear" w:color="auto" w:fill="FFFFFF"/>
        <w:ind w:firstLine="284"/>
        <w:contextualSpacing/>
        <w:rPr>
          <w:spacing w:val="-4"/>
          <w:sz w:val="30"/>
          <w:szCs w:val="30"/>
        </w:rPr>
      </w:pPr>
    </w:p>
    <w:p w14:paraId="00CDC2AD" w14:textId="77777777" w:rsidR="001E77E0" w:rsidRPr="007F6DC5" w:rsidRDefault="001E77E0" w:rsidP="001E77E0">
      <w:pPr>
        <w:ind w:firstLine="0"/>
        <w:jc w:val="center"/>
        <w:rPr>
          <w:b/>
          <w:bCs/>
          <w:spacing w:val="-4"/>
          <w:sz w:val="30"/>
          <w:szCs w:val="30"/>
        </w:rPr>
      </w:pPr>
      <w:r w:rsidRPr="007F6DC5">
        <w:rPr>
          <w:b/>
          <w:bCs/>
          <w:spacing w:val="-4"/>
          <w:sz w:val="30"/>
          <w:szCs w:val="30"/>
        </w:rPr>
        <w:t>5. Подведение итогов факультативного занятия (5 мин)</w:t>
      </w:r>
    </w:p>
    <w:p w14:paraId="70B21EAB" w14:textId="77777777" w:rsidR="001E77E0" w:rsidRPr="00874281" w:rsidRDefault="001E77E0" w:rsidP="001E77E0">
      <w:pPr>
        <w:rPr>
          <w:rFonts w:eastAsia="Times New Roman"/>
          <w:spacing w:val="-4"/>
          <w:sz w:val="30"/>
          <w:szCs w:val="30"/>
        </w:rPr>
      </w:pPr>
      <w:r w:rsidRPr="00874281">
        <w:rPr>
          <w:rFonts w:eastAsia="Times New Roman"/>
          <w:spacing w:val="-4"/>
          <w:sz w:val="30"/>
          <w:szCs w:val="30"/>
        </w:rPr>
        <w:t>1. Назовите декоративные растения семейства лилейные, астровые, бобовые, гвоздичные, фиалковые, пионовые.</w:t>
      </w:r>
    </w:p>
    <w:p w14:paraId="7C4F6C52" w14:textId="77777777" w:rsidR="001E77E0" w:rsidRPr="00874281" w:rsidRDefault="001E77E0" w:rsidP="001E77E0">
      <w:pPr>
        <w:rPr>
          <w:rFonts w:eastAsia="Times New Roman"/>
          <w:spacing w:val="-4"/>
          <w:sz w:val="30"/>
          <w:szCs w:val="30"/>
        </w:rPr>
      </w:pPr>
      <w:r w:rsidRPr="00874281">
        <w:rPr>
          <w:rFonts w:eastAsia="Times New Roman"/>
          <w:spacing w:val="-4"/>
          <w:sz w:val="30"/>
          <w:szCs w:val="30"/>
        </w:rPr>
        <w:t>2. Каковы принципы составления цветочных композиций?</w:t>
      </w:r>
    </w:p>
    <w:p w14:paraId="0DFB883E" w14:textId="77777777" w:rsidR="001E77E0" w:rsidRPr="00874281" w:rsidRDefault="001E77E0" w:rsidP="001E77E0">
      <w:pPr>
        <w:rPr>
          <w:rFonts w:eastAsia="Times New Roman"/>
          <w:spacing w:val="-4"/>
          <w:sz w:val="30"/>
          <w:szCs w:val="30"/>
        </w:rPr>
      </w:pPr>
      <w:r w:rsidRPr="00874281">
        <w:rPr>
          <w:rFonts w:eastAsia="Times New Roman"/>
          <w:spacing w:val="-4"/>
          <w:sz w:val="30"/>
          <w:szCs w:val="30"/>
        </w:rPr>
        <w:t>3. Что вы знаете о сочетаемости видов декоративных растений?</w:t>
      </w:r>
    </w:p>
    <w:p w14:paraId="05A66F25" w14:textId="77777777" w:rsidR="001E77E0" w:rsidRPr="00874281" w:rsidRDefault="001E77E0" w:rsidP="001E77E0">
      <w:pPr>
        <w:rPr>
          <w:spacing w:val="-4"/>
          <w:sz w:val="30"/>
          <w:szCs w:val="30"/>
        </w:rPr>
      </w:pPr>
      <w:r w:rsidRPr="00874281">
        <w:rPr>
          <w:rFonts w:eastAsia="Times New Roman"/>
          <w:spacing w:val="-4"/>
          <w:sz w:val="30"/>
          <w:szCs w:val="30"/>
        </w:rPr>
        <w:t>4. </w:t>
      </w:r>
      <w:r w:rsidRPr="00874281">
        <w:rPr>
          <w:spacing w:val="-4"/>
          <w:sz w:val="30"/>
          <w:szCs w:val="30"/>
        </w:rPr>
        <w:t>Что такое искусство флористики?</w:t>
      </w:r>
    </w:p>
    <w:p w14:paraId="5D028FE5" w14:textId="77777777" w:rsidR="001E77E0" w:rsidRPr="00874281" w:rsidRDefault="001E77E0" w:rsidP="001E77E0">
      <w:pPr>
        <w:shd w:val="clear" w:color="auto" w:fill="FFFFFF"/>
        <w:contextualSpacing/>
        <w:rPr>
          <w:spacing w:val="-4"/>
          <w:sz w:val="30"/>
          <w:szCs w:val="30"/>
        </w:rPr>
      </w:pPr>
      <w:r w:rsidRPr="00874281">
        <w:rPr>
          <w:spacing w:val="-4"/>
          <w:sz w:val="30"/>
          <w:szCs w:val="30"/>
        </w:rPr>
        <w:t>5. Смогу ли я назвать декоративные древесные, кустарниковые и травянистые растения?</w:t>
      </w:r>
    </w:p>
    <w:p w14:paraId="46571989" w14:textId="77777777" w:rsidR="001E77E0" w:rsidRPr="00874281" w:rsidRDefault="001E77E0" w:rsidP="001E77E0">
      <w:pPr>
        <w:shd w:val="clear" w:color="auto" w:fill="FFFFFF"/>
        <w:contextualSpacing/>
        <w:rPr>
          <w:spacing w:val="-4"/>
          <w:sz w:val="30"/>
          <w:szCs w:val="30"/>
        </w:rPr>
      </w:pPr>
      <w:r w:rsidRPr="00874281">
        <w:rPr>
          <w:spacing w:val="-4"/>
          <w:sz w:val="30"/>
          <w:szCs w:val="30"/>
        </w:rPr>
        <w:t>6. Смогу ли я объяснить, в чем заключается декоративность растений?</w:t>
      </w:r>
    </w:p>
    <w:p w14:paraId="167B7257" w14:textId="77777777" w:rsidR="001E77E0" w:rsidRPr="00874281" w:rsidRDefault="001E77E0" w:rsidP="001E77E0">
      <w:pPr>
        <w:shd w:val="clear" w:color="auto" w:fill="FFFFFF"/>
        <w:contextualSpacing/>
        <w:rPr>
          <w:sz w:val="30"/>
          <w:szCs w:val="30"/>
        </w:rPr>
      </w:pPr>
      <w:r w:rsidRPr="00874281">
        <w:rPr>
          <w:sz w:val="30"/>
          <w:szCs w:val="30"/>
        </w:rPr>
        <w:t>7. Знаю ли я основные подходы в озеленении и ландшафтном проектировании?</w:t>
      </w:r>
    </w:p>
    <w:p w14:paraId="18DE37B8" w14:textId="77777777" w:rsidR="001E77E0" w:rsidRPr="00874281" w:rsidRDefault="001E77E0" w:rsidP="001E77E0">
      <w:pPr>
        <w:rPr>
          <w:rFonts w:eastAsia="Times New Roman"/>
          <w:spacing w:val="-4"/>
          <w:sz w:val="30"/>
          <w:szCs w:val="30"/>
        </w:rPr>
      </w:pPr>
      <w:r w:rsidRPr="00874281">
        <w:rPr>
          <w:rFonts w:eastAsia="Times New Roman"/>
          <w:spacing w:val="-4"/>
          <w:sz w:val="30"/>
          <w:szCs w:val="30"/>
        </w:rPr>
        <w:t>8. </w:t>
      </w:r>
      <w:r w:rsidRPr="00874281">
        <w:rPr>
          <w:spacing w:val="-4"/>
          <w:sz w:val="30"/>
          <w:szCs w:val="30"/>
        </w:rPr>
        <w:t>Знаю ли я</w:t>
      </w:r>
      <w:r w:rsidRPr="00874281">
        <w:rPr>
          <w:rFonts w:eastAsia="Times New Roman"/>
          <w:spacing w:val="-4"/>
          <w:sz w:val="30"/>
          <w:szCs w:val="30"/>
        </w:rPr>
        <w:t xml:space="preserve"> приемы ландшафтного дизайна и озеленения?</w:t>
      </w:r>
    </w:p>
    <w:p w14:paraId="200C4598" w14:textId="77777777" w:rsidR="001E77E0" w:rsidRPr="00874281" w:rsidRDefault="001E77E0" w:rsidP="001E77E0">
      <w:pPr>
        <w:ind w:firstLine="0"/>
        <w:rPr>
          <w:sz w:val="30"/>
          <w:szCs w:val="30"/>
        </w:rPr>
      </w:pPr>
    </w:p>
    <w:p w14:paraId="11D69118" w14:textId="77777777" w:rsidR="00501B5D" w:rsidRPr="00874281" w:rsidRDefault="001E77E0" w:rsidP="00501B5D">
      <w:pPr>
        <w:contextualSpacing/>
        <w:jc w:val="center"/>
        <w:rPr>
          <w:b/>
          <w:sz w:val="30"/>
          <w:szCs w:val="30"/>
          <w:lang w:eastAsia="en-US"/>
        </w:rPr>
      </w:pPr>
      <w:r w:rsidRPr="00874281">
        <w:rPr>
          <w:sz w:val="30"/>
          <w:szCs w:val="30"/>
        </w:rPr>
        <w:br w:type="column"/>
      </w:r>
      <w:r w:rsidR="00C259EE" w:rsidRPr="00874281">
        <w:rPr>
          <w:b/>
          <w:sz w:val="30"/>
          <w:szCs w:val="30"/>
        </w:rPr>
        <w:lastRenderedPageBreak/>
        <w:t>1</w:t>
      </w:r>
      <w:r w:rsidR="00501B5D" w:rsidRPr="00874281">
        <w:rPr>
          <w:b/>
          <w:sz w:val="30"/>
          <w:szCs w:val="30"/>
          <w:lang w:eastAsia="en-US"/>
        </w:rPr>
        <w:t>.</w:t>
      </w:r>
      <w:r w:rsidR="00C259EE" w:rsidRPr="00874281">
        <w:rPr>
          <w:b/>
          <w:sz w:val="30"/>
          <w:szCs w:val="30"/>
          <w:lang w:eastAsia="en-US"/>
        </w:rPr>
        <w:t>2</w:t>
      </w:r>
      <w:r w:rsidR="00501B5D" w:rsidRPr="00874281">
        <w:rPr>
          <w:b/>
          <w:sz w:val="30"/>
          <w:szCs w:val="30"/>
          <w:lang w:eastAsia="en-US"/>
        </w:rPr>
        <w:t>. Технологии получения продукции растениеводства</w:t>
      </w:r>
    </w:p>
    <w:p w14:paraId="6F88F406" w14:textId="77777777" w:rsidR="00501B5D" w:rsidRPr="00874281" w:rsidRDefault="00501B5D" w:rsidP="00501B5D">
      <w:pPr>
        <w:ind w:firstLine="0"/>
        <w:contextualSpacing/>
        <w:jc w:val="center"/>
        <w:rPr>
          <w:b/>
          <w:sz w:val="30"/>
          <w:szCs w:val="30"/>
          <w:lang w:eastAsia="en-US"/>
        </w:rPr>
      </w:pPr>
    </w:p>
    <w:p w14:paraId="74066DC2" w14:textId="77777777" w:rsidR="00501B5D" w:rsidRPr="00874281" w:rsidRDefault="00C259EE" w:rsidP="00501B5D">
      <w:pPr>
        <w:ind w:firstLine="0"/>
        <w:contextualSpacing/>
        <w:jc w:val="center"/>
        <w:rPr>
          <w:b/>
          <w:bCs/>
          <w:color w:val="000000"/>
          <w:sz w:val="30"/>
          <w:szCs w:val="30"/>
          <w:lang w:eastAsia="en-US"/>
        </w:rPr>
      </w:pPr>
      <w:r w:rsidRPr="00874281">
        <w:rPr>
          <w:b/>
          <w:bCs/>
          <w:color w:val="000000"/>
          <w:sz w:val="30"/>
          <w:szCs w:val="30"/>
          <w:lang w:eastAsia="en-US"/>
        </w:rPr>
        <w:t>1</w:t>
      </w:r>
      <w:r w:rsidR="00501B5D" w:rsidRPr="00874281">
        <w:rPr>
          <w:b/>
          <w:bCs/>
          <w:color w:val="000000"/>
          <w:sz w:val="30"/>
          <w:szCs w:val="30"/>
          <w:lang w:eastAsia="en-US"/>
        </w:rPr>
        <w:t>.</w:t>
      </w:r>
      <w:r w:rsidRPr="00874281">
        <w:rPr>
          <w:b/>
          <w:bCs/>
          <w:color w:val="000000"/>
          <w:sz w:val="30"/>
          <w:szCs w:val="30"/>
          <w:lang w:eastAsia="en-US"/>
        </w:rPr>
        <w:t>2</w:t>
      </w:r>
      <w:r w:rsidR="00501B5D" w:rsidRPr="00874281">
        <w:rPr>
          <w:b/>
          <w:bCs/>
          <w:color w:val="000000"/>
          <w:sz w:val="30"/>
          <w:szCs w:val="30"/>
          <w:lang w:eastAsia="en-US"/>
        </w:rPr>
        <w:t>.1. Почва как основное средство сельскохозяйственного производства</w:t>
      </w:r>
    </w:p>
    <w:p w14:paraId="35AD94C0" w14:textId="77777777" w:rsidR="00501B5D" w:rsidRPr="00874281" w:rsidRDefault="00501B5D" w:rsidP="00501B5D">
      <w:pPr>
        <w:ind w:firstLine="540"/>
        <w:contextualSpacing/>
        <w:jc w:val="center"/>
        <w:rPr>
          <w:b/>
          <w:bCs/>
          <w:color w:val="000000"/>
          <w:sz w:val="30"/>
          <w:szCs w:val="30"/>
          <w:lang w:eastAsia="en-US"/>
        </w:rPr>
      </w:pPr>
    </w:p>
    <w:p w14:paraId="5F306B88" w14:textId="77777777" w:rsidR="00501B5D" w:rsidRPr="007F6DC5" w:rsidRDefault="00501B5D" w:rsidP="00501B5D">
      <w:pPr>
        <w:ind w:firstLine="0"/>
        <w:contextualSpacing/>
        <w:jc w:val="center"/>
        <w:rPr>
          <w:b/>
          <w:bCs/>
          <w:sz w:val="30"/>
          <w:szCs w:val="30"/>
          <w:lang w:eastAsia="en-US"/>
        </w:rPr>
      </w:pPr>
      <w:r w:rsidRPr="007F6DC5">
        <w:rPr>
          <w:b/>
          <w:bCs/>
          <w:sz w:val="30"/>
          <w:szCs w:val="30"/>
          <w:lang w:eastAsia="en-US"/>
        </w:rPr>
        <w:t>1. Организационный момент (5 мин)</w:t>
      </w:r>
    </w:p>
    <w:p w14:paraId="5F9A1BD1" w14:textId="49C4337A" w:rsidR="00501B5D" w:rsidRPr="00874281" w:rsidRDefault="00501B5D" w:rsidP="00501B5D">
      <w:pPr>
        <w:contextualSpacing/>
        <w:jc w:val="left"/>
        <w:rPr>
          <w:bCs/>
          <w:color w:val="000000"/>
          <w:sz w:val="30"/>
          <w:szCs w:val="30"/>
          <w:lang w:eastAsia="en-US"/>
        </w:rPr>
      </w:pPr>
      <w:r w:rsidRPr="00874281">
        <w:rPr>
          <w:bCs/>
          <w:color w:val="000000"/>
          <w:sz w:val="30"/>
          <w:szCs w:val="30"/>
          <w:lang w:eastAsia="en-US"/>
        </w:rPr>
        <w:t>(СЛАЙД 1)</w:t>
      </w:r>
    </w:p>
    <w:p w14:paraId="362A11D8" w14:textId="77777777" w:rsidR="00501B5D" w:rsidRPr="00874281" w:rsidRDefault="00501B5D" w:rsidP="00501B5D">
      <w:pPr>
        <w:contextualSpacing/>
        <w:rPr>
          <w:sz w:val="30"/>
          <w:szCs w:val="30"/>
          <w:lang w:eastAsia="en-US"/>
        </w:rPr>
      </w:pPr>
      <w:r w:rsidRPr="00874281">
        <w:rPr>
          <w:sz w:val="30"/>
          <w:szCs w:val="30"/>
          <w:lang w:eastAsia="en-US"/>
        </w:rPr>
        <w:t xml:space="preserve">Цель занятия: </w:t>
      </w:r>
      <w:r w:rsidRPr="00874281">
        <w:rPr>
          <w:color w:val="000000"/>
          <w:sz w:val="30"/>
          <w:szCs w:val="30"/>
          <w:lang w:eastAsia="en-US"/>
        </w:rPr>
        <w:t>сформировать представление о значении почвы для жизни и деятельности человека.</w:t>
      </w:r>
    </w:p>
    <w:p w14:paraId="06FB5B0C" w14:textId="77777777" w:rsidR="00501B5D" w:rsidRPr="00874281" w:rsidRDefault="00501B5D" w:rsidP="00501B5D">
      <w:pPr>
        <w:ind w:firstLine="567"/>
        <w:contextualSpacing/>
        <w:rPr>
          <w:sz w:val="30"/>
          <w:szCs w:val="30"/>
          <w:lang w:eastAsia="en-US"/>
        </w:rPr>
      </w:pPr>
    </w:p>
    <w:p w14:paraId="73E08B16" w14:textId="77777777" w:rsidR="00501B5D" w:rsidRPr="007F6DC5" w:rsidRDefault="00501B5D" w:rsidP="00501B5D">
      <w:pPr>
        <w:ind w:firstLine="0"/>
        <w:contextualSpacing/>
        <w:jc w:val="center"/>
        <w:rPr>
          <w:b/>
          <w:bCs/>
          <w:sz w:val="30"/>
          <w:szCs w:val="30"/>
          <w:lang w:eastAsia="en-US"/>
        </w:rPr>
      </w:pPr>
      <w:r w:rsidRPr="007F6DC5">
        <w:rPr>
          <w:b/>
          <w:bCs/>
          <w:sz w:val="30"/>
          <w:szCs w:val="30"/>
          <w:lang w:eastAsia="en-US"/>
        </w:rPr>
        <w:t>2. Актуализация знаний и умений учащихся к изучению новой темы (3–5 мин)</w:t>
      </w:r>
    </w:p>
    <w:p w14:paraId="54A047CD" w14:textId="77777777" w:rsidR="00501B5D" w:rsidRPr="00874281" w:rsidRDefault="00501B5D" w:rsidP="00501B5D">
      <w:pPr>
        <w:contextualSpacing/>
        <w:rPr>
          <w:color w:val="000000"/>
          <w:sz w:val="30"/>
          <w:szCs w:val="30"/>
          <w:lang w:eastAsia="en-US"/>
        </w:rPr>
      </w:pPr>
      <w:r w:rsidRPr="00874281">
        <w:rPr>
          <w:color w:val="000000"/>
          <w:sz w:val="30"/>
          <w:szCs w:val="30"/>
          <w:lang w:eastAsia="en-US"/>
        </w:rPr>
        <w:t>1. Почему жизнь без почвы невозможна?</w:t>
      </w:r>
    </w:p>
    <w:p w14:paraId="23EF536C" w14:textId="77777777" w:rsidR="00501B5D" w:rsidRPr="00874281" w:rsidRDefault="00501B5D" w:rsidP="00501B5D">
      <w:pPr>
        <w:contextualSpacing/>
        <w:rPr>
          <w:color w:val="000000"/>
          <w:sz w:val="30"/>
          <w:szCs w:val="30"/>
          <w:lang w:eastAsia="en-US"/>
        </w:rPr>
      </w:pPr>
      <w:r w:rsidRPr="00874281">
        <w:rPr>
          <w:color w:val="000000"/>
          <w:sz w:val="30"/>
          <w:szCs w:val="30"/>
          <w:lang w:eastAsia="en-US"/>
        </w:rPr>
        <w:t xml:space="preserve">2. Почему почва является </w:t>
      </w:r>
      <w:proofErr w:type="spellStart"/>
      <w:r w:rsidRPr="00874281">
        <w:rPr>
          <w:color w:val="000000"/>
          <w:sz w:val="30"/>
          <w:szCs w:val="30"/>
          <w:lang w:eastAsia="en-US"/>
        </w:rPr>
        <w:t>исчерпаемым</w:t>
      </w:r>
      <w:proofErr w:type="spellEnd"/>
      <w:r w:rsidRPr="00874281">
        <w:rPr>
          <w:color w:val="000000"/>
          <w:sz w:val="30"/>
          <w:szCs w:val="30"/>
          <w:lang w:eastAsia="en-US"/>
        </w:rPr>
        <w:t xml:space="preserve"> природным ресурсом?</w:t>
      </w:r>
    </w:p>
    <w:p w14:paraId="2F6028CF" w14:textId="77777777" w:rsidR="00501B5D" w:rsidRPr="00874281" w:rsidRDefault="00501B5D" w:rsidP="00501B5D">
      <w:pPr>
        <w:contextualSpacing/>
        <w:rPr>
          <w:color w:val="000000"/>
          <w:sz w:val="30"/>
          <w:szCs w:val="30"/>
          <w:lang w:eastAsia="en-US"/>
        </w:rPr>
      </w:pPr>
      <w:r w:rsidRPr="00874281">
        <w:rPr>
          <w:color w:val="000000"/>
          <w:sz w:val="30"/>
          <w:szCs w:val="30"/>
          <w:lang w:eastAsia="en-US"/>
        </w:rPr>
        <w:t>3. Перечислите основные причины потерь сельскохозяйственных земель.</w:t>
      </w:r>
    </w:p>
    <w:p w14:paraId="170A471F" w14:textId="77777777" w:rsidR="00501B5D" w:rsidRPr="00874281" w:rsidRDefault="00501B5D" w:rsidP="00501B5D">
      <w:pPr>
        <w:contextualSpacing/>
        <w:rPr>
          <w:color w:val="000000"/>
          <w:spacing w:val="-10"/>
          <w:sz w:val="30"/>
          <w:szCs w:val="30"/>
          <w:lang w:eastAsia="en-US"/>
        </w:rPr>
      </w:pPr>
      <w:r w:rsidRPr="00874281">
        <w:rPr>
          <w:color w:val="000000"/>
          <w:spacing w:val="-10"/>
          <w:sz w:val="30"/>
          <w:szCs w:val="30"/>
          <w:lang w:eastAsia="en-US"/>
        </w:rPr>
        <w:t>4. Почему происходит истощение почвы?</w:t>
      </w:r>
    </w:p>
    <w:p w14:paraId="00573367" w14:textId="77777777" w:rsidR="00501B5D" w:rsidRPr="00874281" w:rsidRDefault="00501B5D" w:rsidP="00501B5D">
      <w:pPr>
        <w:ind w:firstLine="540"/>
        <w:contextualSpacing/>
        <w:rPr>
          <w:color w:val="000000"/>
          <w:sz w:val="30"/>
          <w:szCs w:val="30"/>
          <w:lang w:eastAsia="en-US"/>
        </w:rPr>
      </w:pPr>
    </w:p>
    <w:p w14:paraId="2C5BA04E" w14:textId="77777777" w:rsidR="00501B5D" w:rsidRPr="007F6DC5" w:rsidRDefault="00501B5D" w:rsidP="00501B5D">
      <w:pPr>
        <w:ind w:firstLine="0"/>
        <w:contextualSpacing/>
        <w:jc w:val="center"/>
        <w:rPr>
          <w:b/>
          <w:bCs/>
          <w:color w:val="000000"/>
          <w:sz w:val="30"/>
          <w:szCs w:val="30"/>
          <w:lang w:eastAsia="en-US"/>
        </w:rPr>
      </w:pPr>
      <w:r w:rsidRPr="007F6DC5">
        <w:rPr>
          <w:b/>
          <w:bCs/>
          <w:color w:val="000000"/>
          <w:sz w:val="30"/>
          <w:szCs w:val="30"/>
          <w:lang w:eastAsia="en-US"/>
        </w:rPr>
        <w:t>3. Объяснение нового учебного материала (37–40 мин)</w:t>
      </w:r>
    </w:p>
    <w:p w14:paraId="16AE6AE1" w14:textId="77777777" w:rsidR="00143CFE" w:rsidRPr="00874281" w:rsidRDefault="00143CFE" w:rsidP="00143CFE">
      <w:pPr>
        <w:contextualSpacing/>
        <w:jc w:val="left"/>
        <w:rPr>
          <w:sz w:val="30"/>
          <w:szCs w:val="30"/>
          <w:lang w:eastAsia="en-US"/>
        </w:rPr>
      </w:pPr>
      <w:r w:rsidRPr="00874281">
        <w:rPr>
          <w:sz w:val="30"/>
          <w:szCs w:val="30"/>
          <w:lang w:eastAsia="en-US"/>
        </w:rPr>
        <w:t xml:space="preserve">(СЛАЙД </w:t>
      </w:r>
      <w:r>
        <w:rPr>
          <w:sz w:val="30"/>
          <w:szCs w:val="30"/>
          <w:lang w:eastAsia="en-US"/>
        </w:rPr>
        <w:t>2</w:t>
      </w:r>
      <w:r w:rsidRPr="00874281">
        <w:rPr>
          <w:sz w:val="30"/>
          <w:szCs w:val="30"/>
          <w:lang w:eastAsia="en-US"/>
        </w:rPr>
        <w:t>)</w:t>
      </w:r>
    </w:p>
    <w:p w14:paraId="3C46FBFA" w14:textId="77777777" w:rsidR="00143CFE" w:rsidRPr="00874281" w:rsidRDefault="00143CFE" w:rsidP="00143CFE">
      <w:pPr>
        <w:contextualSpacing/>
        <w:rPr>
          <w:sz w:val="30"/>
          <w:szCs w:val="30"/>
          <w:lang w:eastAsia="en-US"/>
        </w:rPr>
      </w:pPr>
      <w:r w:rsidRPr="00874281">
        <w:rPr>
          <w:sz w:val="30"/>
          <w:szCs w:val="30"/>
          <w:lang w:eastAsia="en-US"/>
        </w:rPr>
        <w:t>Учебный фильм «Поговорим о почве»</w:t>
      </w:r>
    </w:p>
    <w:p w14:paraId="5221986B" w14:textId="664E2AEF" w:rsidR="00501B5D" w:rsidRPr="00874281" w:rsidRDefault="00143CFE" w:rsidP="00501B5D">
      <w:pPr>
        <w:contextualSpacing/>
        <w:rPr>
          <w:sz w:val="30"/>
          <w:szCs w:val="30"/>
          <w:lang w:eastAsia="en-US"/>
        </w:rPr>
      </w:pPr>
      <w:r w:rsidRPr="00874281">
        <w:rPr>
          <w:sz w:val="30"/>
          <w:szCs w:val="30"/>
          <w:lang w:eastAsia="en-US"/>
        </w:rPr>
        <w:t xml:space="preserve">(СЛАЙД </w:t>
      </w:r>
      <w:r>
        <w:rPr>
          <w:sz w:val="30"/>
          <w:szCs w:val="30"/>
          <w:lang w:eastAsia="en-US"/>
        </w:rPr>
        <w:t>3</w:t>
      </w:r>
      <w:r w:rsidRPr="00874281">
        <w:rPr>
          <w:sz w:val="30"/>
          <w:szCs w:val="30"/>
          <w:lang w:eastAsia="en-US"/>
        </w:rPr>
        <w:t>)</w:t>
      </w:r>
    </w:p>
    <w:p w14:paraId="6DE11F0E" w14:textId="71DEE484" w:rsidR="00501B5D" w:rsidRPr="00874281" w:rsidRDefault="00501B5D" w:rsidP="00501B5D">
      <w:pPr>
        <w:contextualSpacing/>
        <w:rPr>
          <w:sz w:val="30"/>
          <w:szCs w:val="30"/>
          <w:lang w:eastAsia="en-US"/>
        </w:rPr>
      </w:pPr>
      <w:r w:rsidRPr="00874281">
        <w:rPr>
          <w:sz w:val="30"/>
          <w:szCs w:val="30"/>
          <w:lang w:eastAsia="en-US"/>
        </w:rPr>
        <w:t xml:space="preserve">Почвоведение изучает почвы как природные образования и средство сельскохозяйственного производства. Именно почва является той средой обитания сельскохозяйственных растений, которая обеспечивает получение их урожая. Мощность почвенного покрова в большинстве случаев составляет до 150 см. Этот тончайший слой суши земного шара в основном и кормит, и одевает все человечество. Несмотря на всю важность почвенного покрова для жизни людей, а также большую его общепланетарную роль, почвы часто используют неэффективно, загрязняют и разрушают. А ведь это </w:t>
      </w:r>
      <w:proofErr w:type="spellStart"/>
      <w:r w:rsidRPr="00874281">
        <w:rPr>
          <w:sz w:val="30"/>
          <w:szCs w:val="30"/>
          <w:lang w:eastAsia="en-US"/>
        </w:rPr>
        <w:t>невозобновляемый</w:t>
      </w:r>
      <w:proofErr w:type="spellEnd"/>
      <w:r w:rsidRPr="00874281">
        <w:rPr>
          <w:sz w:val="30"/>
          <w:szCs w:val="30"/>
          <w:lang w:eastAsia="en-US"/>
        </w:rPr>
        <w:t xml:space="preserve"> дар природы и главное национальное богатство любой страны. </w:t>
      </w:r>
    </w:p>
    <w:p w14:paraId="70714249" w14:textId="77777777" w:rsidR="00501B5D" w:rsidRPr="00874281" w:rsidRDefault="00501B5D" w:rsidP="00501B5D">
      <w:pPr>
        <w:contextualSpacing/>
        <w:rPr>
          <w:color w:val="000000"/>
          <w:sz w:val="30"/>
          <w:szCs w:val="30"/>
          <w:lang w:eastAsia="en-US"/>
        </w:rPr>
      </w:pPr>
      <w:r w:rsidRPr="00874281">
        <w:rPr>
          <w:sz w:val="30"/>
          <w:szCs w:val="30"/>
          <w:lang w:eastAsia="en-US"/>
        </w:rPr>
        <w:t>Почвы – важнейший компонент экологической среды, их образование в природе происходит на протяжении десятков и сотен тысяч лет. Человек превратил часть целинных земель в пашню и прервал течение естественных почвенных процессов. Теперь от его агрономической деятельности полностью зависят судьба пахотных почв, их развитие, плодородие и производительность. В настоящее время накоплено много знаний о почвах, позволяющих использовать их с большой эффективностью.</w:t>
      </w:r>
    </w:p>
    <w:p w14:paraId="4408E16E" w14:textId="77777777" w:rsidR="00501B5D" w:rsidRPr="00874281" w:rsidRDefault="00501B5D" w:rsidP="00501B5D">
      <w:pPr>
        <w:contextualSpacing/>
        <w:rPr>
          <w:sz w:val="30"/>
          <w:szCs w:val="30"/>
          <w:lang w:eastAsia="en-US"/>
        </w:rPr>
      </w:pPr>
      <w:r w:rsidRPr="00874281">
        <w:rPr>
          <w:sz w:val="30"/>
          <w:szCs w:val="30"/>
          <w:lang w:eastAsia="en-US"/>
        </w:rPr>
        <w:t xml:space="preserve">Первое научное определение почвы дал В. В. Докучаев. Он считал, что почвой следует называть «дневные» или наружные горизонты горных </w:t>
      </w:r>
      <w:r w:rsidRPr="00874281">
        <w:rPr>
          <w:sz w:val="30"/>
          <w:szCs w:val="30"/>
          <w:lang w:eastAsia="en-US"/>
        </w:rPr>
        <w:lastRenderedPageBreak/>
        <w:t xml:space="preserve">пород (все равно каких), естественно измененные совместным воздействием воды, воздуха и различного рода организмов, живых и мертвых. Из этого определения следует, что </w:t>
      </w:r>
      <w:r w:rsidRPr="00874281">
        <w:rPr>
          <w:bCs/>
          <w:sz w:val="30"/>
          <w:szCs w:val="30"/>
          <w:lang w:eastAsia="en-US"/>
        </w:rPr>
        <w:t>почва</w:t>
      </w:r>
      <w:r w:rsidRPr="00874281">
        <w:rPr>
          <w:sz w:val="30"/>
          <w:szCs w:val="30"/>
          <w:lang w:eastAsia="en-US"/>
        </w:rPr>
        <w:t xml:space="preserve"> – это верхний рыхлый слой земной коры, который </w:t>
      </w:r>
      <w:r w:rsidRPr="00874281">
        <w:rPr>
          <w:bCs/>
          <w:sz w:val="30"/>
          <w:szCs w:val="30"/>
          <w:lang w:eastAsia="en-US"/>
        </w:rPr>
        <w:t>видоизменен и продолжает видоизменяться</w:t>
      </w:r>
      <w:r w:rsidRPr="00874281">
        <w:rPr>
          <w:sz w:val="30"/>
          <w:szCs w:val="30"/>
          <w:lang w:eastAsia="en-US"/>
        </w:rPr>
        <w:t xml:space="preserve"> под взаимным влиянием почвообразующих факторов: климата, растительности, почвообразующих пород, рельефа и хозяйственной деятельности человека.</w:t>
      </w:r>
    </w:p>
    <w:p w14:paraId="23BD1CFE" w14:textId="1609098F" w:rsidR="00501B5D" w:rsidRPr="00874281" w:rsidRDefault="00501B5D" w:rsidP="00501B5D">
      <w:pPr>
        <w:contextualSpacing/>
        <w:rPr>
          <w:sz w:val="30"/>
          <w:szCs w:val="30"/>
          <w:lang w:eastAsia="en-US"/>
        </w:rPr>
      </w:pPr>
      <w:r w:rsidRPr="00874281">
        <w:rPr>
          <w:sz w:val="30"/>
          <w:szCs w:val="30"/>
          <w:lang w:eastAsia="en-US"/>
        </w:rPr>
        <w:t xml:space="preserve">(СЛАЙД </w:t>
      </w:r>
      <w:r w:rsidR="00143CFE">
        <w:rPr>
          <w:sz w:val="30"/>
          <w:szCs w:val="30"/>
          <w:lang w:eastAsia="en-US"/>
        </w:rPr>
        <w:t>4</w:t>
      </w:r>
      <w:r w:rsidRPr="00874281">
        <w:rPr>
          <w:sz w:val="30"/>
          <w:szCs w:val="30"/>
          <w:lang w:eastAsia="en-US"/>
        </w:rPr>
        <w:t>)</w:t>
      </w:r>
    </w:p>
    <w:p w14:paraId="290E028F" w14:textId="696BBC99" w:rsidR="00501B5D" w:rsidRPr="00874281" w:rsidRDefault="00501B5D" w:rsidP="00501B5D">
      <w:pPr>
        <w:contextualSpacing/>
        <w:rPr>
          <w:sz w:val="30"/>
          <w:szCs w:val="30"/>
          <w:lang w:eastAsia="en-US"/>
        </w:rPr>
      </w:pPr>
      <w:r w:rsidRPr="00874281">
        <w:rPr>
          <w:spacing w:val="-4"/>
          <w:sz w:val="30"/>
          <w:szCs w:val="30"/>
          <w:lang w:eastAsia="en-US"/>
        </w:rPr>
        <w:t xml:space="preserve">В определении выдающегося почвоведа В. Р. Вильямса указывается, что почва – </w:t>
      </w:r>
      <w:r w:rsidRPr="00874281">
        <w:rPr>
          <w:sz w:val="30"/>
          <w:szCs w:val="30"/>
          <w:lang w:eastAsia="en-US"/>
        </w:rPr>
        <w:t xml:space="preserve">это поверхностный горизонт суши земного шара, способный производить урожай растений. Порода бесплодна, а почва обладает качественным признаком – плодородием, в связи с этим обеспечивается получение урожая. Что же такое плодородие почвы? Это комплекс свойств почв, протекающих в почвах процессов, обеспечивающих снабжение растений земными факторами жизни – питательными веществами, водой, частично воздухом и теплом в определенных экологических условиях. Плодородие определяется урожайностью конкретных растений и зависит от их способности усваивать из почвы элементы питания, воду и </w:t>
      </w:r>
      <w:r w:rsidR="00624204">
        <w:rPr>
          <w:rFonts w:eastAsia="Times New Roman"/>
          <w:sz w:val="30"/>
          <w:szCs w:val="30"/>
        </w:rPr>
        <w:t>так далее</w:t>
      </w:r>
      <w:r w:rsidRPr="00874281">
        <w:rPr>
          <w:sz w:val="30"/>
          <w:szCs w:val="30"/>
          <w:lang w:eastAsia="en-US"/>
        </w:rPr>
        <w:t>.</w:t>
      </w:r>
    </w:p>
    <w:p w14:paraId="1984E9F7" w14:textId="77777777" w:rsidR="00501B5D" w:rsidRPr="00874281" w:rsidRDefault="00501B5D" w:rsidP="00501B5D">
      <w:pPr>
        <w:contextualSpacing/>
        <w:rPr>
          <w:sz w:val="30"/>
          <w:szCs w:val="30"/>
          <w:lang w:eastAsia="en-US"/>
        </w:rPr>
      </w:pPr>
      <w:r w:rsidRPr="00874281">
        <w:rPr>
          <w:sz w:val="30"/>
          <w:szCs w:val="30"/>
          <w:lang w:eastAsia="en-US"/>
        </w:rPr>
        <w:t xml:space="preserve">Для проведения мероприятий по повышению плодородия почв нужно знать их химический состав, физические, физико-химические, воздушные, водные, тепловые и другие свойства, состав почвенных растворов, различные виды режимов и процессов, протекающих в почвах, их сочетание в почвах разных природных зон, необходимое оптимальное сочетание для получения высоких урожаев и пути создания этих условий в агрономической практике. Высокие стабильные урожаи можно получить только при осуществлении комплекса </w:t>
      </w:r>
      <w:proofErr w:type="spellStart"/>
      <w:r w:rsidRPr="00874281">
        <w:rPr>
          <w:sz w:val="30"/>
          <w:szCs w:val="30"/>
          <w:lang w:eastAsia="en-US"/>
        </w:rPr>
        <w:t>агромероприятий</w:t>
      </w:r>
      <w:proofErr w:type="spellEnd"/>
      <w:r w:rsidRPr="00874281">
        <w:rPr>
          <w:sz w:val="30"/>
          <w:szCs w:val="30"/>
          <w:lang w:eastAsia="en-US"/>
        </w:rPr>
        <w:t xml:space="preserve"> по регулированию всех параметров плодородия почв, так как они взаимозависимы, равнозначны и незаменимы.</w:t>
      </w:r>
    </w:p>
    <w:p w14:paraId="17DE7412" w14:textId="382609C3"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(СЛАЙД </w:t>
      </w:r>
      <w:r w:rsidR="00143CFE">
        <w:rPr>
          <w:sz w:val="30"/>
          <w:szCs w:val="30"/>
          <w:lang w:eastAsia="en-US"/>
        </w:rPr>
        <w:t>5</w:t>
      </w:r>
      <w:r w:rsidRPr="00874281">
        <w:rPr>
          <w:sz w:val="30"/>
          <w:szCs w:val="30"/>
          <w:lang w:eastAsia="en-US"/>
        </w:rPr>
        <w:t>)</w:t>
      </w:r>
    </w:p>
    <w:p w14:paraId="4C178345" w14:textId="7DCB82E3" w:rsidR="00501B5D" w:rsidRPr="00874281" w:rsidRDefault="007F6DC5" w:rsidP="00501B5D">
      <w:pPr>
        <w:shd w:val="clear" w:color="auto" w:fill="FFFFFF"/>
        <w:contextualSpacing/>
        <w:rPr>
          <w:sz w:val="30"/>
          <w:szCs w:val="30"/>
          <w:lang w:eastAsia="en-US"/>
        </w:rPr>
      </w:pPr>
      <w:r w:rsidRPr="00874281">
        <w:rPr>
          <w:b/>
          <w:sz w:val="30"/>
          <w:szCs w:val="30"/>
          <w:lang w:eastAsia="en-US"/>
        </w:rPr>
        <w:t>Факторы почвообразования</w:t>
      </w:r>
      <w:r>
        <w:rPr>
          <w:b/>
          <w:sz w:val="30"/>
          <w:szCs w:val="30"/>
          <w:lang w:eastAsia="en-US"/>
        </w:rPr>
        <w:t>.</w:t>
      </w:r>
      <w:r w:rsidRPr="00874281">
        <w:rPr>
          <w:sz w:val="30"/>
          <w:szCs w:val="30"/>
          <w:lang w:eastAsia="en-US"/>
        </w:rPr>
        <w:t xml:space="preserve"> </w:t>
      </w:r>
      <w:r w:rsidR="00501B5D" w:rsidRPr="00874281">
        <w:rPr>
          <w:sz w:val="30"/>
          <w:szCs w:val="30"/>
          <w:lang w:eastAsia="en-US"/>
        </w:rPr>
        <w:t>Свойства почв зависят от конкретного сочетания тех условий, при которых происходит почвообразовательный процесс. Главные факторы, влияющие на образование почв, – это почвообразующие породы, живые и отмершие организмы (зеленые растения, микроорганизмы и животные), климат, рельеф, возраст почв и производственная деятельность человека.</w:t>
      </w:r>
    </w:p>
    <w:p w14:paraId="3D13D8C4"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Значение первых пяти факторов было показано впервые В. В. Докучаевым, который назвал их </w:t>
      </w:r>
      <w:r w:rsidRPr="00874281">
        <w:rPr>
          <w:bCs/>
          <w:sz w:val="30"/>
          <w:szCs w:val="30"/>
          <w:lang w:eastAsia="en-US"/>
        </w:rPr>
        <w:t>факторами почвообразования</w:t>
      </w:r>
      <w:r w:rsidRPr="00874281">
        <w:rPr>
          <w:b/>
          <w:bCs/>
          <w:sz w:val="30"/>
          <w:szCs w:val="30"/>
          <w:lang w:eastAsia="en-US"/>
        </w:rPr>
        <w:t xml:space="preserve"> </w:t>
      </w:r>
      <w:r w:rsidRPr="00874281">
        <w:rPr>
          <w:sz w:val="30"/>
          <w:szCs w:val="30"/>
          <w:lang w:eastAsia="en-US"/>
        </w:rPr>
        <w:t xml:space="preserve">или </w:t>
      </w:r>
      <w:proofErr w:type="spellStart"/>
      <w:r w:rsidRPr="00874281">
        <w:rPr>
          <w:bCs/>
          <w:sz w:val="30"/>
          <w:szCs w:val="30"/>
          <w:lang w:eastAsia="en-US"/>
        </w:rPr>
        <w:t>почвообразователями</w:t>
      </w:r>
      <w:proofErr w:type="spellEnd"/>
      <w:r w:rsidRPr="00874281">
        <w:rPr>
          <w:bCs/>
          <w:sz w:val="30"/>
          <w:szCs w:val="30"/>
          <w:lang w:eastAsia="en-US"/>
        </w:rPr>
        <w:t>.</w:t>
      </w:r>
      <w:r w:rsidRPr="00874281">
        <w:rPr>
          <w:b/>
          <w:bCs/>
          <w:sz w:val="30"/>
          <w:szCs w:val="30"/>
          <w:lang w:eastAsia="en-US"/>
        </w:rPr>
        <w:t xml:space="preserve"> </w:t>
      </w:r>
      <w:r w:rsidRPr="00874281">
        <w:rPr>
          <w:sz w:val="30"/>
          <w:szCs w:val="30"/>
          <w:lang w:eastAsia="en-US"/>
        </w:rPr>
        <w:t>Роль производственной деятельности человека как фактора почвообразования сформулировал В. Р. Вильямс.</w:t>
      </w:r>
    </w:p>
    <w:p w14:paraId="3D6FA3DB" w14:textId="165625A6" w:rsidR="00501B5D" w:rsidRPr="00874281" w:rsidRDefault="00501B5D" w:rsidP="00501B5D">
      <w:pPr>
        <w:shd w:val="clear" w:color="auto" w:fill="FFFFFF"/>
        <w:contextualSpacing/>
        <w:jc w:val="left"/>
        <w:rPr>
          <w:sz w:val="30"/>
          <w:szCs w:val="30"/>
          <w:lang w:eastAsia="en-US"/>
        </w:rPr>
      </w:pPr>
      <w:r w:rsidRPr="00874281">
        <w:rPr>
          <w:sz w:val="30"/>
          <w:szCs w:val="30"/>
          <w:lang w:eastAsia="en-US"/>
        </w:rPr>
        <w:t xml:space="preserve">(СЛАЙД </w:t>
      </w:r>
      <w:r w:rsidR="00143CFE">
        <w:rPr>
          <w:sz w:val="30"/>
          <w:szCs w:val="30"/>
          <w:lang w:eastAsia="en-US"/>
        </w:rPr>
        <w:t>6</w:t>
      </w:r>
      <w:r w:rsidRPr="00874281">
        <w:rPr>
          <w:sz w:val="30"/>
          <w:szCs w:val="30"/>
          <w:lang w:eastAsia="en-US"/>
        </w:rPr>
        <w:t>)</w:t>
      </w:r>
    </w:p>
    <w:p w14:paraId="7EEDDB6D" w14:textId="5CE3070E" w:rsidR="00501B5D" w:rsidRPr="00874281" w:rsidRDefault="00501B5D" w:rsidP="00501B5D">
      <w:pPr>
        <w:shd w:val="clear" w:color="auto" w:fill="FFFFFF"/>
        <w:contextualSpacing/>
        <w:rPr>
          <w:sz w:val="30"/>
          <w:szCs w:val="30"/>
          <w:lang w:eastAsia="en-US"/>
        </w:rPr>
      </w:pPr>
      <w:r w:rsidRPr="00874281">
        <w:rPr>
          <w:sz w:val="30"/>
          <w:szCs w:val="30"/>
          <w:lang w:eastAsia="en-US"/>
        </w:rPr>
        <w:lastRenderedPageBreak/>
        <w:t xml:space="preserve">Почвообразующие (материнские) породы. Почвообразующие породы оказывают большое влияние на состав и свойства почв. Гранулометрический состав материнских пород определяет гранулометрический состав почв и тем самым в значительной степени их физические и водно-физические свойства: плотность, пористость, водопроницаемость, влагоемкость и </w:t>
      </w:r>
      <w:r w:rsidR="00624204">
        <w:rPr>
          <w:rFonts w:eastAsia="Times New Roman"/>
          <w:sz w:val="30"/>
          <w:szCs w:val="30"/>
        </w:rPr>
        <w:t>так далее</w:t>
      </w:r>
      <w:r w:rsidRPr="00874281">
        <w:rPr>
          <w:sz w:val="30"/>
          <w:szCs w:val="30"/>
          <w:lang w:eastAsia="en-US"/>
        </w:rPr>
        <w:t>. Кроме того, от него во многом зависят скорость и характер превращения в почве растительных и животных остатков и органических удобрений.</w:t>
      </w:r>
    </w:p>
    <w:p w14:paraId="0607E0C2"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Химический состав материнских пород влияет на химический состав почв, а нередко и на направленность почвообразовательного процесса. Химический состав материнских пород оказывает большое влияние на содержание в почве элементов питания. Почвы, сформировавшиеся на бедных по химическому составу породах, содержат гораздо меньше фосфора, калия, серы и других важных для растений элементов питания по сравнению с почвами, образовавшимися на обогащенных элементами зольного питания породах.</w:t>
      </w:r>
    </w:p>
    <w:p w14:paraId="77462533"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Большое значение имеет минералогический состав материнских пород. Он определяет минералогический, а следовательно, и валовой химический состав почв, количество и состав глинистых минералов в почве. От последних, в свою очередь, во многом зависит обменная (физико-химическая) поглотительная способность почв, оказывающая большое влияние на плодородие.</w:t>
      </w:r>
    </w:p>
    <w:p w14:paraId="590E149B" w14:textId="1112A24E"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Во многих случаях большое влияние на свойства почв и происходящие в них процессы оказывают некоторые физические свойства породы, послужившей материалом для образования почв: плотность, пористость, трещиноватость и </w:t>
      </w:r>
      <w:r w:rsidR="00624204">
        <w:rPr>
          <w:rFonts w:eastAsia="Times New Roman"/>
          <w:sz w:val="30"/>
          <w:szCs w:val="30"/>
        </w:rPr>
        <w:t>так далее</w:t>
      </w:r>
      <w:r w:rsidRPr="00874281">
        <w:rPr>
          <w:sz w:val="30"/>
          <w:szCs w:val="30"/>
          <w:lang w:eastAsia="en-US"/>
        </w:rPr>
        <w:t xml:space="preserve">. С одной стороны, они в той или иной степени влияют на газообмен между приземным слоем атмосферы и почвой, на впитывание осадков и </w:t>
      </w:r>
      <w:r w:rsidR="00624204">
        <w:rPr>
          <w:rFonts w:eastAsia="Times New Roman"/>
          <w:sz w:val="30"/>
          <w:szCs w:val="30"/>
        </w:rPr>
        <w:t>так далее</w:t>
      </w:r>
      <w:r w:rsidRPr="00874281">
        <w:rPr>
          <w:sz w:val="30"/>
          <w:szCs w:val="30"/>
          <w:lang w:eastAsia="en-US"/>
        </w:rPr>
        <w:t>, а с другой – при наличии в породе большого количества трещин (например, в лессах) делают почву в определенных климатических условиях малоустойчивой против размывающего действия воды, что вызывает эрозию почв.</w:t>
      </w:r>
    </w:p>
    <w:p w14:paraId="0C395A8C" w14:textId="4BA266CA"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(СЛАЙД </w:t>
      </w:r>
      <w:r w:rsidR="00143CFE">
        <w:rPr>
          <w:sz w:val="30"/>
          <w:szCs w:val="30"/>
          <w:lang w:eastAsia="en-US"/>
        </w:rPr>
        <w:t>7</w:t>
      </w:r>
      <w:r w:rsidRPr="00874281">
        <w:rPr>
          <w:sz w:val="30"/>
          <w:szCs w:val="30"/>
          <w:lang w:eastAsia="en-US"/>
        </w:rPr>
        <w:t>)</w:t>
      </w:r>
    </w:p>
    <w:p w14:paraId="0F537757"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Климат. Под климатом понимают совокупность атмосферных условий, характерных для той или иной территории. Он зависит от географического положения территории, которое определяет приток солнечной энергии и количество осадков. Основные элементы климата – температура воздуха, осадки (их количество и характер поступления), ветер и многолетняя мерзлота.</w:t>
      </w:r>
    </w:p>
    <w:p w14:paraId="10160D37" w14:textId="77777777" w:rsidR="00501B5D" w:rsidRPr="00874281" w:rsidRDefault="00501B5D" w:rsidP="00501B5D">
      <w:pPr>
        <w:shd w:val="clear" w:color="auto" w:fill="FFFFFF"/>
        <w:contextualSpacing/>
        <w:rPr>
          <w:sz w:val="30"/>
          <w:szCs w:val="30"/>
          <w:lang w:eastAsia="en-US"/>
        </w:rPr>
      </w:pPr>
      <w:r w:rsidRPr="00874281">
        <w:rPr>
          <w:bCs/>
          <w:sz w:val="30"/>
          <w:szCs w:val="30"/>
          <w:lang w:eastAsia="en-US"/>
        </w:rPr>
        <w:t>Осадки</w:t>
      </w:r>
      <w:r w:rsidRPr="00874281">
        <w:rPr>
          <w:sz w:val="30"/>
          <w:szCs w:val="30"/>
          <w:lang w:eastAsia="en-US"/>
        </w:rPr>
        <w:t xml:space="preserve"> и</w:t>
      </w:r>
      <w:r w:rsidRPr="00874281">
        <w:rPr>
          <w:bCs/>
          <w:sz w:val="30"/>
          <w:szCs w:val="30"/>
          <w:lang w:eastAsia="en-US"/>
        </w:rPr>
        <w:t xml:space="preserve"> температура</w:t>
      </w:r>
      <w:r w:rsidRPr="00874281">
        <w:rPr>
          <w:sz w:val="30"/>
          <w:szCs w:val="30"/>
          <w:lang w:eastAsia="en-US"/>
        </w:rPr>
        <w:t xml:space="preserve"> определяют водный и тепловой режимы почвы, ее влажность, скорость и характер превращения органических остатков, минерализацию гумуса, разрушение минеральной части почвы.</w:t>
      </w:r>
    </w:p>
    <w:p w14:paraId="3905AAD5"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lastRenderedPageBreak/>
        <w:t>Они обусловливают также скорость и направление процессов передвижения водорастворимых солей по профилю. При одном гидротермическом режиме преобладает вымывание солей, при другом – подъем их с грунтовыми водами. Например, в районах с влажным климатом происходит вымывание органических и минеральных веществ в нижнюю часть профиля или в грунтовые воды. В условиях жаркого сухого климата в пониженных формах рельефа, где близко к поверхности залегают грунтовые воды, происходит их подъем по капиллярам, а вместе с ними и растворенных солей, которые накапливаются в верхней части профиля.</w:t>
      </w:r>
    </w:p>
    <w:p w14:paraId="29777B88" w14:textId="77777777" w:rsidR="00501B5D" w:rsidRPr="00874281" w:rsidRDefault="00501B5D" w:rsidP="00501B5D">
      <w:pPr>
        <w:shd w:val="clear" w:color="auto" w:fill="FFFFFF"/>
        <w:contextualSpacing/>
        <w:rPr>
          <w:sz w:val="30"/>
          <w:szCs w:val="30"/>
          <w:lang w:eastAsia="en-US"/>
        </w:rPr>
      </w:pPr>
      <w:r w:rsidRPr="00874281">
        <w:rPr>
          <w:bCs/>
          <w:sz w:val="30"/>
          <w:szCs w:val="30"/>
          <w:lang w:eastAsia="en-US"/>
        </w:rPr>
        <w:t>Ветер</w:t>
      </w:r>
      <w:r w:rsidRPr="00874281">
        <w:rPr>
          <w:sz w:val="30"/>
          <w:szCs w:val="30"/>
          <w:lang w:eastAsia="en-US"/>
        </w:rPr>
        <w:t xml:space="preserve"> способствует процессу физического выветривания горных пород и вызывает ветровую эрозию почв. Под влиянием ветра происходит </w:t>
      </w:r>
      <w:proofErr w:type="spellStart"/>
      <w:r w:rsidRPr="00874281">
        <w:rPr>
          <w:sz w:val="30"/>
          <w:szCs w:val="30"/>
          <w:lang w:eastAsia="en-US"/>
        </w:rPr>
        <w:t>опесчанивание</w:t>
      </w:r>
      <w:proofErr w:type="spellEnd"/>
      <w:r w:rsidRPr="00874281">
        <w:rPr>
          <w:sz w:val="30"/>
          <w:szCs w:val="30"/>
          <w:lang w:eastAsia="en-US"/>
        </w:rPr>
        <w:t xml:space="preserve"> верхних горизонтов почвы, развитие каменистых и щебнистых почв. Ветер способствует также засолению почв в результате приноса солей с поверхности засоленных водных бассейнов на сушу.</w:t>
      </w:r>
    </w:p>
    <w:p w14:paraId="67CAD530" w14:textId="44ADAF6A"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(СЛАЙД </w:t>
      </w:r>
      <w:r w:rsidR="00143CFE">
        <w:rPr>
          <w:sz w:val="30"/>
          <w:szCs w:val="30"/>
          <w:lang w:eastAsia="en-US"/>
        </w:rPr>
        <w:t>8</w:t>
      </w:r>
      <w:r w:rsidRPr="00874281">
        <w:rPr>
          <w:sz w:val="30"/>
          <w:szCs w:val="30"/>
          <w:lang w:eastAsia="en-US"/>
        </w:rPr>
        <w:t>)</w:t>
      </w:r>
    </w:p>
    <w:p w14:paraId="6B6188E6" w14:textId="77777777" w:rsidR="00501B5D" w:rsidRPr="00874281" w:rsidRDefault="00501B5D" w:rsidP="00501B5D">
      <w:pPr>
        <w:shd w:val="clear" w:color="auto" w:fill="FFFFFF"/>
        <w:contextualSpacing/>
        <w:rPr>
          <w:sz w:val="30"/>
          <w:szCs w:val="30"/>
          <w:lang w:eastAsia="en-US"/>
        </w:rPr>
      </w:pPr>
      <w:r w:rsidRPr="00874281">
        <w:rPr>
          <w:bCs/>
          <w:sz w:val="30"/>
          <w:szCs w:val="30"/>
          <w:lang w:eastAsia="en-US"/>
        </w:rPr>
        <w:t>Зеленые растения, микроорганизмы, животные организмы.</w:t>
      </w:r>
      <w:r w:rsidRPr="00874281">
        <w:rPr>
          <w:sz w:val="30"/>
          <w:szCs w:val="30"/>
          <w:lang w:eastAsia="en-US"/>
        </w:rPr>
        <w:t xml:space="preserve"> Их роль в почвообразовании очень велика. Растительность определяет количество, состав и характер поступления органических остатков, которые служат исходным материалом для образования гумуса, а также аккумулируют элементы зольного питания и азот в верхних горизонтах почвы. Выделяя в процессе своего роста и развития диоксид углерода и органические кислоты, растения способствуют разложению минералов, а участвуя в образовании структуры почвы, они активно воздействуют на водно-воздушный режим почвы. </w:t>
      </w:r>
      <w:r w:rsidRPr="00874281">
        <w:rPr>
          <w:spacing w:val="-4"/>
          <w:sz w:val="30"/>
          <w:szCs w:val="30"/>
          <w:lang w:eastAsia="en-US"/>
        </w:rPr>
        <w:t>Растительность механически закрепляет верхнюю часть почвенного профиля, тормозя тем самым процессы эрозии. В то же время зеленые растения – древесные, травянистые и мхи –</w:t>
      </w:r>
      <w:r w:rsidRPr="00874281">
        <w:rPr>
          <w:sz w:val="30"/>
          <w:szCs w:val="30"/>
          <w:lang w:eastAsia="en-US"/>
        </w:rPr>
        <w:t xml:space="preserve"> резко различаются по характеру воздействия на почву.</w:t>
      </w:r>
    </w:p>
    <w:p w14:paraId="17CDC011"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Древесная растительность – многолетняя. У нее ежегодно отмирает лишь часть надземной массы, поэтому источником образования гумуса в почвах под такой растительностью служит лиственный, хвойный или смешанный </w:t>
      </w:r>
      <w:proofErr w:type="spellStart"/>
      <w:r w:rsidRPr="00874281">
        <w:rPr>
          <w:sz w:val="30"/>
          <w:szCs w:val="30"/>
          <w:lang w:eastAsia="en-US"/>
        </w:rPr>
        <w:t>опад</w:t>
      </w:r>
      <w:proofErr w:type="spellEnd"/>
      <w:r w:rsidRPr="00874281">
        <w:rPr>
          <w:sz w:val="30"/>
          <w:szCs w:val="30"/>
          <w:lang w:eastAsia="en-US"/>
        </w:rPr>
        <w:t xml:space="preserve">, и органического вещества (гумуса) образуется мало.  </w:t>
      </w:r>
    </w:p>
    <w:p w14:paraId="4B4DFDDA"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Травянистая растительность в противоположность древесной имеет густую сеть ежегодно отмирающих корней. По сравнению с лесным хвойным </w:t>
      </w:r>
      <w:proofErr w:type="spellStart"/>
      <w:r w:rsidRPr="00874281">
        <w:rPr>
          <w:sz w:val="30"/>
          <w:szCs w:val="30"/>
          <w:lang w:eastAsia="en-US"/>
        </w:rPr>
        <w:t>опадом</w:t>
      </w:r>
      <w:proofErr w:type="spellEnd"/>
      <w:r w:rsidRPr="00874281">
        <w:rPr>
          <w:sz w:val="30"/>
          <w:szCs w:val="30"/>
          <w:lang w:eastAsia="en-US"/>
        </w:rPr>
        <w:t xml:space="preserve"> они содержат больше азота и оснований и разлагаются в толще почвы, поэтому образующийся из них гумус имеет лучший качественный состав и в большей степени закрепляется в почве. Травянистая растительность накапливает в верхней части профиля элементы питания, участвует в образовании структуры почвы. Тем самым она активно воздействует на питательный и водно-воздушный режимы почвы. </w:t>
      </w:r>
    </w:p>
    <w:p w14:paraId="0A107E72"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lastRenderedPageBreak/>
        <w:t>Микроорганизмы (бактерии, грибы, актиномицеты, водоросли, простейшие) первыми поселяются на материнской породе, усваивают атмосферный азот, переводя его в форму сложных белковых тел, разлагают органические остатки, минерализуя их до простых, доступных растениям солей. Они участвуют в образовании гумуса, разрушении и синтезе многих минералов. Следовательно, это такая группа организмов, без которых невозможны существование растительности и формирование плодородия почв.</w:t>
      </w:r>
    </w:p>
    <w:p w14:paraId="35CFA49F"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Животные организмы (черви, </w:t>
      </w:r>
      <w:proofErr w:type="spellStart"/>
      <w:r w:rsidRPr="00874281">
        <w:rPr>
          <w:sz w:val="30"/>
          <w:szCs w:val="30"/>
          <w:lang w:eastAsia="en-US"/>
        </w:rPr>
        <w:t>землерои</w:t>
      </w:r>
      <w:proofErr w:type="spellEnd"/>
      <w:r w:rsidRPr="00874281">
        <w:rPr>
          <w:sz w:val="30"/>
          <w:szCs w:val="30"/>
          <w:lang w:eastAsia="en-US"/>
        </w:rPr>
        <w:t>, насекомые) также участвуют в почвообразовании. Черви в процессе жизнедеятельности пропускают через пищеварительный тракт органические остатки и почву. Она пропитывается их выделениями, приобретает форму склеенных комочков и становится структурной. Таким образом черви улучшают физические свойства почвы.</w:t>
      </w:r>
    </w:p>
    <w:p w14:paraId="79EB2CFE" w14:textId="6139CA23"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(СЛАЙД </w:t>
      </w:r>
      <w:r w:rsidR="00143CFE">
        <w:rPr>
          <w:sz w:val="30"/>
          <w:szCs w:val="30"/>
          <w:lang w:eastAsia="en-US"/>
        </w:rPr>
        <w:t>9</w:t>
      </w:r>
      <w:r w:rsidRPr="00874281">
        <w:rPr>
          <w:sz w:val="30"/>
          <w:szCs w:val="30"/>
          <w:lang w:eastAsia="en-US"/>
        </w:rPr>
        <w:t>)</w:t>
      </w:r>
    </w:p>
    <w:p w14:paraId="4E2A062E" w14:textId="77777777" w:rsidR="00501B5D" w:rsidRPr="00874281" w:rsidRDefault="00501B5D" w:rsidP="00501B5D">
      <w:pPr>
        <w:shd w:val="clear" w:color="auto" w:fill="FFFFFF"/>
        <w:contextualSpacing/>
        <w:rPr>
          <w:spacing w:val="-4"/>
          <w:sz w:val="30"/>
          <w:szCs w:val="30"/>
          <w:lang w:eastAsia="en-US"/>
        </w:rPr>
      </w:pPr>
      <w:r w:rsidRPr="00874281">
        <w:rPr>
          <w:bCs/>
          <w:spacing w:val="-4"/>
          <w:sz w:val="30"/>
          <w:szCs w:val="30"/>
          <w:lang w:eastAsia="en-US"/>
        </w:rPr>
        <w:t>Рельеф.</w:t>
      </w:r>
      <w:r w:rsidRPr="00874281">
        <w:rPr>
          <w:spacing w:val="-4"/>
          <w:sz w:val="30"/>
          <w:szCs w:val="30"/>
          <w:lang w:eastAsia="en-US"/>
        </w:rPr>
        <w:t xml:space="preserve"> Рельефом называют характер поверхности той или иной территории. Выделяют 3 группы форм рельефа: макрорельеф, мезорельеф и микрорельеф.</w:t>
      </w:r>
    </w:p>
    <w:p w14:paraId="3D3C00EE" w14:textId="49A0E6CD" w:rsidR="00501B5D" w:rsidRPr="00874281" w:rsidRDefault="00501B5D" w:rsidP="00501B5D">
      <w:pPr>
        <w:shd w:val="clear" w:color="auto" w:fill="FFFFFF"/>
        <w:contextualSpacing/>
        <w:rPr>
          <w:spacing w:val="-4"/>
          <w:sz w:val="30"/>
          <w:szCs w:val="30"/>
          <w:lang w:eastAsia="en-US"/>
        </w:rPr>
      </w:pPr>
      <w:r w:rsidRPr="00874281">
        <w:rPr>
          <w:bCs/>
          <w:spacing w:val="-4"/>
          <w:sz w:val="30"/>
          <w:szCs w:val="30"/>
          <w:lang w:eastAsia="en-US"/>
        </w:rPr>
        <w:t>Макрорельефом</w:t>
      </w:r>
      <w:r w:rsidRPr="00874281">
        <w:rPr>
          <w:spacing w:val="-4"/>
          <w:sz w:val="30"/>
          <w:szCs w:val="30"/>
          <w:lang w:eastAsia="en-US"/>
        </w:rPr>
        <w:t xml:space="preserve"> называют самые крупные его формы – </w:t>
      </w:r>
      <w:r w:rsidRPr="00874281">
        <w:rPr>
          <w:bCs/>
          <w:spacing w:val="-4"/>
          <w:sz w:val="30"/>
          <w:szCs w:val="30"/>
          <w:lang w:eastAsia="en-US"/>
        </w:rPr>
        <w:t>возвышенности, плато, равнины, ущелья</w:t>
      </w:r>
      <w:r w:rsidRPr="00874281">
        <w:rPr>
          <w:spacing w:val="-4"/>
          <w:sz w:val="30"/>
          <w:szCs w:val="30"/>
          <w:lang w:eastAsia="en-US"/>
        </w:rPr>
        <w:t xml:space="preserve"> и </w:t>
      </w:r>
      <w:r w:rsidR="005C784F" w:rsidRPr="00874281">
        <w:rPr>
          <w:rFonts w:eastAsia="Times New Roman"/>
          <w:sz w:val="30"/>
          <w:szCs w:val="30"/>
        </w:rPr>
        <w:t>др</w:t>
      </w:r>
      <w:r w:rsidR="005C784F">
        <w:rPr>
          <w:rFonts w:eastAsia="Times New Roman"/>
          <w:sz w:val="30"/>
          <w:szCs w:val="30"/>
        </w:rPr>
        <w:t>угие</w:t>
      </w:r>
      <w:r w:rsidRPr="00874281">
        <w:rPr>
          <w:spacing w:val="-4"/>
          <w:sz w:val="30"/>
          <w:szCs w:val="30"/>
          <w:lang w:eastAsia="en-US"/>
        </w:rPr>
        <w:t>, которые определяют общий облик большой территории и являются чаще всего результатом проявления тектонических процессов.</w:t>
      </w:r>
    </w:p>
    <w:p w14:paraId="41FC8BB8" w14:textId="179F15A0" w:rsidR="00501B5D" w:rsidRPr="00874281" w:rsidRDefault="00501B5D" w:rsidP="00501B5D">
      <w:pPr>
        <w:shd w:val="clear" w:color="auto" w:fill="FFFFFF"/>
        <w:contextualSpacing/>
        <w:rPr>
          <w:sz w:val="30"/>
          <w:szCs w:val="30"/>
          <w:lang w:eastAsia="en-US"/>
        </w:rPr>
      </w:pPr>
      <w:r w:rsidRPr="00874281">
        <w:rPr>
          <w:bCs/>
          <w:sz w:val="30"/>
          <w:szCs w:val="30"/>
          <w:lang w:eastAsia="en-US"/>
        </w:rPr>
        <w:t>Мезорельеф –</w:t>
      </w:r>
      <w:r w:rsidRPr="00874281">
        <w:rPr>
          <w:sz w:val="30"/>
          <w:szCs w:val="30"/>
          <w:lang w:eastAsia="en-US"/>
        </w:rPr>
        <w:t xml:space="preserve"> это формы рельефа меньшего размера: </w:t>
      </w:r>
      <w:r w:rsidRPr="00874281">
        <w:rPr>
          <w:bCs/>
          <w:sz w:val="30"/>
          <w:szCs w:val="30"/>
          <w:lang w:eastAsia="en-US"/>
        </w:rPr>
        <w:t xml:space="preserve">холмы, </w:t>
      </w:r>
      <w:proofErr w:type="spellStart"/>
      <w:r w:rsidRPr="00874281">
        <w:rPr>
          <w:bCs/>
          <w:sz w:val="30"/>
          <w:szCs w:val="30"/>
          <w:lang w:eastAsia="en-US"/>
        </w:rPr>
        <w:t>камы</w:t>
      </w:r>
      <w:proofErr w:type="spellEnd"/>
      <w:r w:rsidRPr="00874281">
        <w:rPr>
          <w:bCs/>
          <w:sz w:val="30"/>
          <w:szCs w:val="30"/>
          <w:lang w:eastAsia="en-US"/>
        </w:rPr>
        <w:t xml:space="preserve">, </w:t>
      </w:r>
      <w:proofErr w:type="spellStart"/>
      <w:r w:rsidRPr="00874281">
        <w:rPr>
          <w:bCs/>
          <w:sz w:val="30"/>
          <w:szCs w:val="30"/>
          <w:lang w:eastAsia="en-US"/>
        </w:rPr>
        <w:t>озы</w:t>
      </w:r>
      <w:proofErr w:type="spellEnd"/>
      <w:r w:rsidRPr="00874281">
        <w:rPr>
          <w:bCs/>
          <w:sz w:val="30"/>
          <w:szCs w:val="30"/>
          <w:lang w:eastAsia="en-US"/>
        </w:rPr>
        <w:t xml:space="preserve">, речные долины, </w:t>
      </w:r>
      <w:proofErr w:type="spellStart"/>
      <w:r w:rsidRPr="00874281">
        <w:rPr>
          <w:bCs/>
          <w:sz w:val="30"/>
          <w:szCs w:val="30"/>
          <w:lang w:eastAsia="en-US"/>
        </w:rPr>
        <w:t>потяжины</w:t>
      </w:r>
      <w:proofErr w:type="spellEnd"/>
      <w:r w:rsidRPr="00874281">
        <w:rPr>
          <w:bCs/>
          <w:sz w:val="30"/>
          <w:szCs w:val="30"/>
          <w:lang w:eastAsia="en-US"/>
        </w:rPr>
        <w:t>, лиманы, падины</w:t>
      </w:r>
      <w:r w:rsidRPr="00874281">
        <w:rPr>
          <w:sz w:val="30"/>
          <w:szCs w:val="30"/>
          <w:lang w:eastAsia="en-US"/>
        </w:rPr>
        <w:t xml:space="preserve"> и </w:t>
      </w:r>
      <w:r w:rsidR="00624204">
        <w:rPr>
          <w:rFonts w:eastAsia="Times New Roman"/>
          <w:sz w:val="30"/>
          <w:szCs w:val="30"/>
        </w:rPr>
        <w:t>так далее</w:t>
      </w:r>
      <w:r w:rsidRPr="00874281">
        <w:rPr>
          <w:sz w:val="30"/>
          <w:szCs w:val="30"/>
          <w:lang w:eastAsia="en-US"/>
        </w:rPr>
        <w:t>, которые образовались в результате экзогенных процессов.</w:t>
      </w:r>
    </w:p>
    <w:p w14:paraId="1088E2D8" w14:textId="4D0D6C32" w:rsidR="00501B5D" w:rsidRPr="00874281" w:rsidRDefault="00501B5D" w:rsidP="00501B5D">
      <w:pPr>
        <w:shd w:val="clear" w:color="auto" w:fill="FFFFFF"/>
        <w:contextualSpacing/>
        <w:rPr>
          <w:sz w:val="30"/>
          <w:szCs w:val="30"/>
          <w:lang w:eastAsia="en-US"/>
        </w:rPr>
      </w:pPr>
      <w:r w:rsidRPr="00874281">
        <w:rPr>
          <w:bCs/>
          <w:sz w:val="30"/>
          <w:szCs w:val="30"/>
          <w:lang w:eastAsia="en-US"/>
        </w:rPr>
        <w:t>Микрорельефом</w:t>
      </w:r>
      <w:r w:rsidRPr="00874281">
        <w:rPr>
          <w:sz w:val="30"/>
          <w:szCs w:val="30"/>
          <w:lang w:eastAsia="en-US"/>
        </w:rPr>
        <w:t xml:space="preserve"> называют формы, характеризующиеся незначительными площадью, глубиной или высотой:</w:t>
      </w:r>
      <w:r w:rsidRPr="00874281">
        <w:rPr>
          <w:bCs/>
          <w:sz w:val="30"/>
          <w:szCs w:val="30"/>
          <w:lang w:eastAsia="en-US"/>
        </w:rPr>
        <w:t xml:space="preserve"> блюдцеобразные </w:t>
      </w:r>
      <w:proofErr w:type="spellStart"/>
      <w:r w:rsidRPr="00874281">
        <w:rPr>
          <w:bCs/>
          <w:sz w:val="30"/>
          <w:szCs w:val="30"/>
          <w:lang w:eastAsia="en-US"/>
        </w:rPr>
        <w:t>западинки</w:t>
      </w:r>
      <w:proofErr w:type="spellEnd"/>
      <w:r w:rsidRPr="00874281">
        <w:rPr>
          <w:bCs/>
          <w:sz w:val="30"/>
          <w:szCs w:val="30"/>
          <w:lang w:eastAsia="en-US"/>
        </w:rPr>
        <w:t>,</w:t>
      </w:r>
      <w:r w:rsidRPr="00874281">
        <w:rPr>
          <w:sz w:val="30"/>
          <w:szCs w:val="30"/>
          <w:lang w:eastAsia="en-US"/>
        </w:rPr>
        <w:t xml:space="preserve"> образовавшиеся в результате просадочных явлений и имеющие площадь в несколько квадратных метров или в несколько десятков квадратных метров и глубину 10–40 см, </w:t>
      </w:r>
      <w:r w:rsidRPr="00874281">
        <w:rPr>
          <w:bCs/>
          <w:sz w:val="30"/>
          <w:szCs w:val="30"/>
          <w:lang w:eastAsia="en-US"/>
        </w:rPr>
        <w:t>бугорки</w:t>
      </w:r>
      <w:r w:rsidRPr="00874281">
        <w:rPr>
          <w:sz w:val="30"/>
          <w:szCs w:val="30"/>
          <w:lang w:eastAsia="en-US"/>
        </w:rPr>
        <w:t xml:space="preserve"> высотой 30–60 см и диаметром у основания около 1 м – результат жизнедеятельности </w:t>
      </w:r>
      <w:proofErr w:type="spellStart"/>
      <w:r w:rsidRPr="00874281">
        <w:rPr>
          <w:sz w:val="30"/>
          <w:szCs w:val="30"/>
          <w:lang w:eastAsia="en-US"/>
        </w:rPr>
        <w:t>землероев</w:t>
      </w:r>
      <w:proofErr w:type="spellEnd"/>
      <w:r w:rsidRPr="00874281">
        <w:rPr>
          <w:sz w:val="30"/>
          <w:szCs w:val="30"/>
          <w:lang w:eastAsia="en-US"/>
        </w:rPr>
        <w:t>. Эти формы характерны для зоны сухих степей. В северных районах страны на лугах широко распространены</w:t>
      </w:r>
      <w:r w:rsidRPr="00874281">
        <w:rPr>
          <w:bCs/>
          <w:sz w:val="30"/>
          <w:szCs w:val="30"/>
          <w:lang w:eastAsia="en-US"/>
        </w:rPr>
        <w:t xml:space="preserve"> кротовины.</w:t>
      </w:r>
    </w:p>
    <w:p w14:paraId="6E733981" w14:textId="75DA5899"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Рельеф оказывает большое влияние на характер почвообразования и свойства почв. От него зависит перераспределение влаги. Склоны из-за стока теряют часть влаги, в понижениях же накапливается избыточное ее количество. С рельефом тесно связан уровень грунтовых вод: на возвышенных местах он находится на значительной глубине, в понижениях нередко подходит к </w:t>
      </w:r>
      <w:r w:rsidRPr="00874281">
        <w:rPr>
          <w:spacing w:val="-2"/>
          <w:sz w:val="30"/>
          <w:szCs w:val="30"/>
          <w:lang w:eastAsia="en-US"/>
        </w:rPr>
        <w:t xml:space="preserve">поверхности. Близкое залегание грунтовых вод на пониженных участках приводит </w:t>
      </w:r>
      <w:r w:rsidRPr="00874281">
        <w:rPr>
          <w:spacing w:val="-6"/>
          <w:sz w:val="30"/>
          <w:szCs w:val="30"/>
          <w:lang w:eastAsia="en-US"/>
        </w:rPr>
        <w:t>к образованию болот, а при их засоленности в условиях жаркого сухого климата –</w:t>
      </w:r>
      <w:r w:rsidRPr="00874281">
        <w:rPr>
          <w:sz w:val="30"/>
          <w:szCs w:val="30"/>
          <w:lang w:eastAsia="en-US"/>
        </w:rPr>
        <w:t xml:space="preserve"> к формированию солончаков. Во многом рельеф определяет степень эрозии почв, так как </w:t>
      </w:r>
      <w:r w:rsidRPr="00874281">
        <w:rPr>
          <w:sz w:val="30"/>
          <w:szCs w:val="30"/>
          <w:lang w:eastAsia="en-US"/>
        </w:rPr>
        <w:lastRenderedPageBreak/>
        <w:t xml:space="preserve">они сильнее разрушаются под действием воды в условиях пересеченной местности. Кроме того, он влияет на тепловой режим почв: северные склоны получают значительно меньше тепла, чем южные, поэтому хуже прогреваются, что, в свою очередь, отражается на водном режиме и характере растительности. Часто рельеф определяет интенсивность почвообразовательного процесса. </w:t>
      </w:r>
      <w:proofErr w:type="spellStart"/>
      <w:r w:rsidRPr="00874281">
        <w:rPr>
          <w:sz w:val="30"/>
          <w:szCs w:val="30"/>
          <w:lang w:eastAsia="en-US"/>
        </w:rPr>
        <w:t>Оподзоливание</w:t>
      </w:r>
      <w:proofErr w:type="spellEnd"/>
      <w:r w:rsidRPr="00874281">
        <w:rPr>
          <w:sz w:val="30"/>
          <w:szCs w:val="30"/>
          <w:lang w:eastAsia="en-US"/>
        </w:rPr>
        <w:t>, например, сильнее происходит на плоских, хорошо промываемых участках, а не на склонах.</w:t>
      </w:r>
    </w:p>
    <w:p w14:paraId="5571FD2D"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Особенно велика роль рельефа в горных районах, где от абсолютной высоты зависит структура вертикальной зональности почв, а от экспозиции склонов – наличие на одной и той же высоте различных типов почв. Микрорельеф определяет комплексность почвенного покрова, что особенно ярко выражено в сухих степях.</w:t>
      </w:r>
    </w:p>
    <w:p w14:paraId="110A962B" w14:textId="57A0E16E" w:rsidR="00501B5D" w:rsidRPr="00874281" w:rsidRDefault="00501B5D" w:rsidP="00501B5D">
      <w:pPr>
        <w:shd w:val="clear" w:color="auto" w:fill="FFFFFF"/>
        <w:contextualSpacing/>
        <w:rPr>
          <w:sz w:val="30"/>
          <w:szCs w:val="30"/>
          <w:lang w:eastAsia="en-US"/>
        </w:rPr>
      </w:pPr>
      <w:r w:rsidRPr="00874281">
        <w:rPr>
          <w:sz w:val="30"/>
          <w:szCs w:val="30"/>
          <w:lang w:eastAsia="en-US"/>
        </w:rPr>
        <w:t>(СЛАЙД 1</w:t>
      </w:r>
      <w:r w:rsidR="00143CFE">
        <w:rPr>
          <w:sz w:val="30"/>
          <w:szCs w:val="30"/>
          <w:lang w:eastAsia="en-US"/>
        </w:rPr>
        <w:t>0</w:t>
      </w:r>
      <w:r w:rsidRPr="00874281">
        <w:rPr>
          <w:sz w:val="30"/>
          <w:szCs w:val="30"/>
          <w:lang w:eastAsia="en-US"/>
        </w:rPr>
        <w:t>)</w:t>
      </w:r>
    </w:p>
    <w:p w14:paraId="5E2FBBE6"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Время (в</w:t>
      </w:r>
      <w:r w:rsidRPr="00874281">
        <w:rPr>
          <w:bCs/>
          <w:sz w:val="30"/>
          <w:szCs w:val="30"/>
          <w:lang w:eastAsia="en-US"/>
        </w:rPr>
        <w:t>озраст почв).</w:t>
      </w:r>
      <w:r w:rsidRPr="00874281">
        <w:rPr>
          <w:sz w:val="30"/>
          <w:szCs w:val="30"/>
          <w:lang w:eastAsia="en-US"/>
        </w:rPr>
        <w:t xml:space="preserve"> Под возрастом почв подразумевается время, прошедшее с начала формирования той или иной почвы до настоящего времени. При сравнении возраста почв исходят из следующего. В течение длительного времени территория нашей страны, как уже отмечалось ранее, несколько раз подвергалась оледенениям, во время которых ледник наступал в основном с севера на юг. После отступления ледника почвообразовательный процесс раньше начинался на тех территориях, которые скорее освобождались от льда и воды. Поэтому черноземы, например, по возрасту старше дерново-подзолистых почв, а дерново-подзолистые почвы старше почв тундры, так как они позже других освободились от льда и почвообразовательный процесс там начался позднее. Возраст почв территории нашей страны исчисляют тысячами и десятками тысяч лет.</w:t>
      </w:r>
    </w:p>
    <w:p w14:paraId="68483CF2" w14:textId="40DC6B40" w:rsidR="00501B5D" w:rsidRPr="00874281" w:rsidRDefault="00501B5D" w:rsidP="00501B5D">
      <w:pPr>
        <w:shd w:val="clear" w:color="auto" w:fill="FFFFFF"/>
        <w:contextualSpacing/>
        <w:rPr>
          <w:sz w:val="30"/>
          <w:szCs w:val="30"/>
          <w:lang w:eastAsia="en-US"/>
        </w:rPr>
      </w:pPr>
      <w:r w:rsidRPr="00874281">
        <w:rPr>
          <w:sz w:val="30"/>
          <w:szCs w:val="30"/>
          <w:lang w:eastAsia="en-US"/>
        </w:rPr>
        <w:t>(СЛАЙД 1</w:t>
      </w:r>
      <w:r w:rsidR="00143CFE">
        <w:rPr>
          <w:sz w:val="30"/>
          <w:szCs w:val="30"/>
          <w:lang w:eastAsia="en-US"/>
        </w:rPr>
        <w:t>1</w:t>
      </w:r>
      <w:r w:rsidRPr="00874281">
        <w:rPr>
          <w:sz w:val="30"/>
          <w:szCs w:val="30"/>
          <w:lang w:eastAsia="en-US"/>
        </w:rPr>
        <w:t>)</w:t>
      </w:r>
    </w:p>
    <w:p w14:paraId="3656FA50" w14:textId="77777777" w:rsidR="00501B5D" w:rsidRPr="00874281" w:rsidRDefault="00501B5D" w:rsidP="00501B5D">
      <w:pPr>
        <w:shd w:val="clear" w:color="auto" w:fill="FFFFFF"/>
        <w:contextualSpacing/>
        <w:rPr>
          <w:sz w:val="30"/>
          <w:szCs w:val="30"/>
          <w:lang w:eastAsia="en-US"/>
        </w:rPr>
      </w:pPr>
      <w:r w:rsidRPr="00874281">
        <w:rPr>
          <w:bCs/>
          <w:sz w:val="30"/>
          <w:szCs w:val="30"/>
          <w:lang w:eastAsia="en-US"/>
        </w:rPr>
        <w:t>Хозяйственная деятельность человека.</w:t>
      </w:r>
      <w:r w:rsidRPr="00874281">
        <w:rPr>
          <w:sz w:val="30"/>
          <w:szCs w:val="30"/>
          <w:lang w:eastAsia="en-US"/>
        </w:rPr>
        <w:t xml:space="preserve"> Производственная деятельность человека играет громадную роль в почвообразовании. Осушение или орошение почв, строительство гидроэлектростанций, вырубка и посадка лесов, создание водохранилищ – все это воздействует на водный режим территории, а следовательно, и почв. Внесение органических и минеральных удобрений, известкование кислых или гипсование щелочных почв меняют их свойства и питательный режим.</w:t>
      </w:r>
    </w:p>
    <w:p w14:paraId="41CDA634"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Обработка почвы, посев и возделывание сельскохозяйственных культур вызывают изменение комплекса физических, химических и биологических свойств.</w:t>
      </w:r>
    </w:p>
    <w:p w14:paraId="096DFC40"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В то же время неправильное осуществление тех или иных мероприятий может привести к заболачиванию, засолению почв, резкому ухудшению их физических и химических свойств, развитию процессов эрозии и другим неблагоприятным последствиям. Поэтому воздействие </w:t>
      </w:r>
      <w:r w:rsidRPr="00874281">
        <w:rPr>
          <w:sz w:val="30"/>
          <w:szCs w:val="30"/>
          <w:lang w:eastAsia="en-US"/>
        </w:rPr>
        <w:lastRenderedPageBreak/>
        <w:t>человека на почву должно быть таким, чтобы ее свойства прогрессивно улучшались.</w:t>
      </w:r>
    </w:p>
    <w:p w14:paraId="5B72D12E" w14:textId="40DED8A0"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1</w:t>
      </w:r>
      <w:r w:rsidR="00143CFE">
        <w:rPr>
          <w:bCs/>
          <w:sz w:val="30"/>
          <w:szCs w:val="30"/>
          <w:lang w:eastAsia="en-US"/>
        </w:rPr>
        <w:t>2</w:t>
      </w:r>
      <w:r w:rsidRPr="00874281">
        <w:rPr>
          <w:bCs/>
          <w:sz w:val="30"/>
          <w:szCs w:val="30"/>
          <w:lang w:eastAsia="en-US"/>
        </w:rPr>
        <w:t>)</w:t>
      </w:r>
    </w:p>
    <w:p w14:paraId="5ECFB8D0" w14:textId="77777777" w:rsidR="00501B5D" w:rsidRPr="00874281" w:rsidRDefault="00501B5D" w:rsidP="00501B5D">
      <w:pPr>
        <w:shd w:val="clear" w:color="auto" w:fill="FFFFFF"/>
        <w:contextualSpacing/>
        <w:rPr>
          <w:sz w:val="30"/>
          <w:szCs w:val="30"/>
          <w:lang w:eastAsia="en-US"/>
        </w:rPr>
      </w:pPr>
      <w:r w:rsidRPr="00874281">
        <w:rPr>
          <w:bCs/>
          <w:sz w:val="30"/>
          <w:szCs w:val="30"/>
          <w:lang w:eastAsia="en-US"/>
        </w:rPr>
        <w:t>Морфологические признаки почвы.</w:t>
      </w:r>
      <w:r w:rsidRPr="00874281">
        <w:rPr>
          <w:sz w:val="30"/>
          <w:szCs w:val="30"/>
          <w:lang w:eastAsia="en-US"/>
        </w:rPr>
        <w:t xml:space="preserve"> Морфологические или внешние признаки почв формируются в процессе почвообразования, следовательно, они отражают важные процессы и явления, происходящие в почве.</w:t>
      </w:r>
    </w:p>
    <w:p w14:paraId="61F1DB01" w14:textId="77777777" w:rsidR="00501B5D" w:rsidRPr="00874281" w:rsidRDefault="00501B5D" w:rsidP="00501B5D">
      <w:pPr>
        <w:contextualSpacing/>
        <w:rPr>
          <w:spacing w:val="-4"/>
          <w:sz w:val="30"/>
          <w:szCs w:val="30"/>
          <w:lang w:eastAsia="en-US"/>
        </w:rPr>
      </w:pPr>
      <w:r w:rsidRPr="00874281">
        <w:rPr>
          <w:spacing w:val="-4"/>
          <w:sz w:val="30"/>
          <w:szCs w:val="30"/>
          <w:lang w:eastAsia="en-US"/>
        </w:rPr>
        <w:t>Строение почвенного профиля.</w:t>
      </w:r>
      <w:r w:rsidRPr="00874281">
        <w:rPr>
          <w:b/>
          <w:spacing w:val="-4"/>
          <w:sz w:val="30"/>
          <w:szCs w:val="30"/>
          <w:lang w:eastAsia="en-US"/>
        </w:rPr>
        <w:t xml:space="preserve"> </w:t>
      </w:r>
      <w:r w:rsidRPr="00874281">
        <w:rPr>
          <w:spacing w:val="-4"/>
          <w:sz w:val="30"/>
          <w:szCs w:val="30"/>
          <w:lang w:eastAsia="en-US"/>
        </w:rPr>
        <w:t>Любая почва имеет определенное строение и представляет собой систему генетических горизонтов, последовательно сменяющих друг друга по вертикали. В зависимости от генезиса почвенные горизонты имеют соответствующие названия и буквенные обозначения (индексы).</w:t>
      </w:r>
    </w:p>
    <w:p w14:paraId="166B8E3B" w14:textId="77777777" w:rsidR="00501B5D" w:rsidRPr="00874281" w:rsidRDefault="00501B5D" w:rsidP="00501B5D">
      <w:pPr>
        <w:contextualSpacing/>
        <w:rPr>
          <w:sz w:val="30"/>
          <w:szCs w:val="30"/>
          <w:lang w:eastAsia="en-US"/>
        </w:rPr>
      </w:pPr>
      <w:r w:rsidRPr="00874281">
        <w:rPr>
          <w:sz w:val="30"/>
          <w:szCs w:val="30"/>
          <w:lang w:eastAsia="en-US"/>
        </w:rPr>
        <w:t>А</w:t>
      </w:r>
      <w:r w:rsidRPr="00874281">
        <w:rPr>
          <w:sz w:val="30"/>
          <w:szCs w:val="30"/>
          <w:vertAlign w:val="subscript"/>
          <w:lang w:eastAsia="en-US"/>
        </w:rPr>
        <w:t>0</w:t>
      </w:r>
      <w:r w:rsidRPr="00874281">
        <w:rPr>
          <w:sz w:val="30"/>
          <w:szCs w:val="30"/>
          <w:lang w:eastAsia="en-US"/>
        </w:rPr>
        <w:t xml:space="preserve"> – лесная подстилка, состоит из полуразложившихся и неразложившихся продуктов лесного </w:t>
      </w:r>
      <w:proofErr w:type="spellStart"/>
      <w:r w:rsidRPr="00874281">
        <w:rPr>
          <w:sz w:val="30"/>
          <w:szCs w:val="30"/>
          <w:lang w:eastAsia="en-US"/>
        </w:rPr>
        <w:t>опада</w:t>
      </w:r>
      <w:proofErr w:type="spellEnd"/>
      <w:r w:rsidRPr="00874281">
        <w:rPr>
          <w:sz w:val="30"/>
          <w:szCs w:val="30"/>
          <w:lang w:eastAsia="en-US"/>
        </w:rPr>
        <w:t xml:space="preserve"> и остатков травянистой растительности, располагается на самой поверхности почвы.</w:t>
      </w:r>
    </w:p>
    <w:p w14:paraId="373C313F" w14:textId="77777777" w:rsidR="00501B5D" w:rsidRPr="00874281" w:rsidRDefault="00501B5D" w:rsidP="00501B5D">
      <w:pPr>
        <w:contextualSpacing/>
        <w:rPr>
          <w:sz w:val="30"/>
          <w:szCs w:val="30"/>
          <w:lang w:eastAsia="en-US"/>
        </w:rPr>
      </w:pPr>
      <w:r w:rsidRPr="00874281">
        <w:rPr>
          <w:sz w:val="30"/>
          <w:szCs w:val="30"/>
          <w:lang w:eastAsia="en-US"/>
        </w:rPr>
        <w:t>Ad – дернина, поверхностный горизонт, образующийся под травянистой растительностью (луговой), густо пронизан корнями растений.</w:t>
      </w:r>
    </w:p>
    <w:p w14:paraId="1B3A0020" w14:textId="77777777" w:rsidR="00501B5D" w:rsidRPr="00874281" w:rsidRDefault="00501B5D" w:rsidP="00501B5D">
      <w:pPr>
        <w:contextualSpacing/>
        <w:rPr>
          <w:sz w:val="30"/>
          <w:szCs w:val="30"/>
          <w:lang w:eastAsia="en-US"/>
        </w:rPr>
      </w:pPr>
      <w:r w:rsidRPr="00874281">
        <w:rPr>
          <w:sz w:val="30"/>
          <w:szCs w:val="30"/>
          <w:lang w:eastAsia="en-US"/>
        </w:rPr>
        <w:t>А</w:t>
      </w:r>
      <w:r w:rsidRPr="00874281">
        <w:rPr>
          <w:sz w:val="30"/>
          <w:szCs w:val="30"/>
          <w:vertAlign w:val="subscript"/>
          <w:lang w:eastAsia="en-US"/>
        </w:rPr>
        <w:t>1</w:t>
      </w:r>
      <w:r w:rsidRPr="00874281">
        <w:rPr>
          <w:sz w:val="30"/>
          <w:szCs w:val="30"/>
          <w:lang w:eastAsia="en-US"/>
        </w:rPr>
        <w:t xml:space="preserve"> – гумусовый или гумусово-аккумулятивный горизонт, образуется в верхней части профиля, выделяется высоким содержанием гумуса и элементов питания. Самый плодородный горизонт почвы.</w:t>
      </w:r>
    </w:p>
    <w:p w14:paraId="1B2394FB" w14:textId="77777777" w:rsidR="00501B5D" w:rsidRPr="00874281" w:rsidRDefault="00501B5D" w:rsidP="00501B5D">
      <w:pPr>
        <w:contextualSpacing/>
        <w:rPr>
          <w:sz w:val="30"/>
          <w:szCs w:val="30"/>
          <w:lang w:eastAsia="en-US"/>
        </w:rPr>
      </w:pPr>
      <w:r w:rsidRPr="00874281">
        <w:rPr>
          <w:sz w:val="30"/>
          <w:szCs w:val="30"/>
          <w:lang w:eastAsia="en-US"/>
        </w:rPr>
        <w:t>А</w:t>
      </w:r>
      <w:r w:rsidRPr="00874281">
        <w:rPr>
          <w:sz w:val="30"/>
          <w:szCs w:val="30"/>
          <w:vertAlign w:val="subscript"/>
          <w:lang w:eastAsia="en-US"/>
        </w:rPr>
        <w:t>2</w:t>
      </w:r>
      <w:r w:rsidRPr="00874281">
        <w:rPr>
          <w:sz w:val="30"/>
          <w:szCs w:val="30"/>
          <w:lang w:eastAsia="en-US"/>
        </w:rPr>
        <w:t xml:space="preserve"> – элювиальный или подзолистый горизонт. Это горизонт разложения минеральной и органической частей почвы и вымывания продуктов разложения и иловатых частичек в нижерасположенные горизонты. Обычно имеет беловатую окраску.</w:t>
      </w:r>
    </w:p>
    <w:p w14:paraId="3F17345B" w14:textId="77777777" w:rsidR="00501B5D" w:rsidRPr="00874281" w:rsidRDefault="00501B5D" w:rsidP="00501B5D">
      <w:pPr>
        <w:contextualSpacing/>
        <w:rPr>
          <w:sz w:val="30"/>
          <w:szCs w:val="30"/>
          <w:lang w:eastAsia="en-US"/>
        </w:rPr>
      </w:pPr>
      <w:r w:rsidRPr="00874281">
        <w:rPr>
          <w:sz w:val="30"/>
          <w:szCs w:val="30"/>
          <w:lang w:eastAsia="en-US"/>
        </w:rPr>
        <w:t xml:space="preserve">В – иллювиальный или горизонт накопления значительной части соединений, вымывающихся из вышерасположенных горизонтов. Особенно много </w:t>
      </w:r>
      <w:r w:rsidRPr="00874281">
        <w:rPr>
          <w:rFonts w:eastAsia="Times New Roman"/>
          <w:sz w:val="30"/>
          <w:szCs w:val="30"/>
        </w:rPr>
        <w:br/>
      </w:r>
      <w:r w:rsidRPr="00874281">
        <w:rPr>
          <w:sz w:val="30"/>
          <w:szCs w:val="30"/>
          <w:lang w:eastAsia="en-US"/>
        </w:rPr>
        <w:t xml:space="preserve">в нем накапливается железа и алюминия. Обычно буро-окрашенный. </w:t>
      </w:r>
    </w:p>
    <w:p w14:paraId="7840525C" w14:textId="77777777" w:rsidR="00501B5D" w:rsidRPr="00874281" w:rsidRDefault="00501B5D" w:rsidP="00501B5D">
      <w:pPr>
        <w:contextualSpacing/>
        <w:rPr>
          <w:sz w:val="30"/>
          <w:szCs w:val="30"/>
          <w:lang w:eastAsia="en-US"/>
        </w:rPr>
      </w:pPr>
      <w:r w:rsidRPr="00874281">
        <w:rPr>
          <w:sz w:val="30"/>
          <w:szCs w:val="30"/>
          <w:lang w:eastAsia="en-US"/>
        </w:rPr>
        <w:t>С – материнская порода, почти не затронутая или в слабой степени изменена почвообразовательным процессом.</w:t>
      </w:r>
    </w:p>
    <w:p w14:paraId="56A48251" w14:textId="2D3DBF41" w:rsidR="00501B5D" w:rsidRPr="00874281" w:rsidRDefault="00501B5D" w:rsidP="00501B5D">
      <w:pPr>
        <w:contextualSpacing/>
        <w:rPr>
          <w:sz w:val="30"/>
          <w:szCs w:val="30"/>
          <w:lang w:eastAsia="en-US"/>
        </w:rPr>
      </w:pPr>
      <w:r w:rsidRPr="00874281">
        <w:rPr>
          <w:color w:val="111111"/>
          <w:sz w:val="30"/>
          <w:szCs w:val="30"/>
          <w:lang w:eastAsia="en-US"/>
        </w:rPr>
        <w:t xml:space="preserve">Генетические горизонты, составляющие почвенный профиль, неодинаковые по мощности – от нескольких сантиметров до 100 и более. При изучении морфологии почвы обычно отмечают верхнюю и нижнюю границы </w:t>
      </w:r>
      <w:r w:rsidRPr="00874281">
        <w:rPr>
          <w:sz w:val="30"/>
          <w:szCs w:val="30"/>
          <w:lang w:eastAsia="en-US"/>
        </w:rPr>
        <w:t>горизонта. Например: А</w:t>
      </w:r>
      <w:r w:rsidRPr="00874281">
        <w:rPr>
          <w:sz w:val="30"/>
          <w:szCs w:val="30"/>
          <w:vertAlign w:val="subscript"/>
          <w:lang w:eastAsia="en-US"/>
        </w:rPr>
        <w:t>1</w:t>
      </w:r>
      <w:r w:rsidRPr="00874281">
        <w:rPr>
          <w:sz w:val="30"/>
          <w:szCs w:val="30"/>
          <w:lang w:eastAsia="en-US"/>
        </w:rPr>
        <w:t xml:space="preserve"> 0–20 см; А</w:t>
      </w:r>
      <w:r w:rsidRPr="00874281">
        <w:rPr>
          <w:sz w:val="30"/>
          <w:szCs w:val="30"/>
          <w:vertAlign w:val="subscript"/>
          <w:lang w:eastAsia="en-US"/>
        </w:rPr>
        <w:t>2</w:t>
      </w:r>
      <w:r w:rsidRPr="00874281">
        <w:rPr>
          <w:sz w:val="30"/>
          <w:szCs w:val="30"/>
          <w:lang w:eastAsia="en-US"/>
        </w:rPr>
        <w:t xml:space="preserve"> – 20–30 см и </w:t>
      </w:r>
      <w:r w:rsidR="00624204">
        <w:rPr>
          <w:rFonts w:eastAsia="Times New Roman"/>
          <w:sz w:val="30"/>
          <w:szCs w:val="30"/>
        </w:rPr>
        <w:t>так далее</w:t>
      </w:r>
      <w:r w:rsidRPr="00874281">
        <w:rPr>
          <w:sz w:val="30"/>
          <w:szCs w:val="30"/>
          <w:lang w:eastAsia="en-US"/>
        </w:rPr>
        <w:t>.</w:t>
      </w:r>
    </w:p>
    <w:p w14:paraId="002830AD" w14:textId="0D901AAB" w:rsidR="00501B5D" w:rsidRPr="00874281" w:rsidRDefault="00501B5D" w:rsidP="00501B5D">
      <w:pPr>
        <w:contextualSpacing/>
        <w:rPr>
          <w:sz w:val="30"/>
          <w:szCs w:val="30"/>
          <w:lang w:eastAsia="en-US"/>
        </w:rPr>
      </w:pPr>
      <w:r w:rsidRPr="00874281">
        <w:rPr>
          <w:sz w:val="30"/>
          <w:szCs w:val="30"/>
          <w:lang w:eastAsia="en-US"/>
        </w:rPr>
        <w:t>(СЛАЙД 1</w:t>
      </w:r>
      <w:r w:rsidR="00143CFE">
        <w:rPr>
          <w:sz w:val="30"/>
          <w:szCs w:val="30"/>
          <w:lang w:eastAsia="en-US"/>
        </w:rPr>
        <w:t>3</w:t>
      </w:r>
      <w:r w:rsidRPr="00874281">
        <w:rPr>
          <w:sz w:val="30"/>
          <w:szCs w:val="30"/>
          <w:lang w:eastAsia="en-US"/>
        </w:rPr>
        <w:t>)</w:t>
      </w:r>
    </w:p>
    <w:p w14:paraId="20E008C2" w14:textId="77777777" w:rsidR="00501B5D" w:rsidRPr="00874281" w:rsidRDefault="00501B5D" w:rsidP="00501B5D">
      <w:pPr>
        <w:contextualSpacing/>
        <w:rPr>
          <w:spacing w:val="-4"/>
          <w:sz w:val="30"/>
          <w:szCs w:val="30"/>
          <w:lang w:eastAsia="en-US"/>
        </w:rPr>
      </w:pPr>
      <w:r w:rsidRPr="00874281">
        <w:rPr>
          <w:bCs/>
          <w:spacing w:val="-4"/>
          <w:sz w:val="30"/>
          <w:szCs w:val="30"/>
          <w:lang w:eastAsia="en-US"/>
        </w:rPr>
        <w:t>Окраска почвы</w:t>
      </w:r>
      <w:r w:rsidRPr="00874281">
        <w:rPr>
          <w:spacing w:val="-4"/>
          <w:sz w:val="30"/>
          <w:szCs w:val="30"/>
          <w:lang w:eastAsia="en-US"/>
        </w:rPr>
        <w:t xml:space="preserve"> – один из наиболее важных и легкодоступных для наблюдения морфологических признаков. Она довольно разнообразная, зависит от состава почвообразующих пород и типа почвообразования, в зависимости от цвета некоторые почвенные типы получили даже название – чернозем, серозем, краснозем, подзол (цвет золы).</w:t>
      </w:r>
    </w:p>
    <w:p w14:paraId="4DBCBEE3" w14:textId="77777777" w:rsidR="00501B5D" w:rsidRPr="00874281" w:rsidRDefault="00501B5D" w:rsidP="00501B5D">
      <w:pPr>
        <w:contextualSpacing/>
        <w:rPr>
          <w:sz w:val="30"/>
          <w:szCs w:val="30"/>
          <w:lang w:eastAsia="en-US"/>
        </w:rPr>
      </w:pPr>
      <w:r w:rsidRPr="00874281">
        <w:rPr>
          <w:sz w:val="30"/>
          <w:szCs w:val="30"/>
          <w:lang w:eastAsia="en-US"/>
        </w:rPr>
        <w:lastRenderedPageBreak/>
        <w:t xml:space="preserve">Окраска почвы сводится к сочетанию черного, белого и красного цветов. Основными веществами, обусловливающими цвет почвы, являются: а) темноцветные органические и </w:t>
      </w:r>
      <w:proofErr w:type="gramStart"/>
      <w:r w:rsidRPr="00874281">
        <w:rPr>
          <w:sz w:val="30"/>
          <w:szCs w:val="30"/>
          <w:lang w:eastAsia="en-US"/>
        </w:rPr>
        <w:t>органо-минеральные</w:t>
      </w:r>
      <w:proofErr w:type="gramEnd"/>
      <w:r w:rsidRPr="00874281">
        <w:rPr>
          <w:sz w:val="30"/>
          <w:szCs w:val="30"/>
          <w:lang w:eastAsia="en-US"/>
        </w:rPr>
        <w:t xml:space="preserve"> вещества; б) оксидные соединения железа и марганца обусловливают бурый, оранжевый, желтый, красный цвет; в) кремнезем, углекислые труднорастворимые соли, гидрат оксида алюминия вызывают белую окраску; г) закисные соединения железа придают почве серый, зеленоватый, а также цвет первичных минералов.</w:t>
      </w:r>
    </w:p>
    <w:p w14:paraId="5CF3EC78" w14:textId="1B3C07C7" w:rsidR="00501B5D" w:rsidRPr="00874281" w:rsidRDefault="00501B5D" w:rsidP="00501B5D">
      <w:pPr>
        <w:contextualSpacing/>
        <w:rPr>
          <w:sz w:val="30"/>
          <w:szCs w:val="30"/>
          <w:lang w:eastAsia="en-US"/>
        </w:rPr>
      </w:pPr>
      <w:r w:rsidRPr="00874281">
        <w:rPr>
          <w:sz w:val="30"/>
          <w:szCs w:val="30"/>
          <w:lang w:eastAsia="en-US"/>
        </w:rPr>
        <w:t>(СЛАЙД 1</w:t>
      </w:r>
      <w:r w:rsidR="00143CFE">
        <w:rPr>
          <w:sz w:val="30"/>
          <w:szCs w:val="30"/>
          <w:lang w:eastAsia="en-US"/>
        </w:rPr>
        <w:t>4</w:t>
      </w:r>
      <w:r w:rsidRPr="00874281">
        <w:rPr>
          <w:sz w:val="30"/>
          <w:szCs w:val="30"/>
          <w:lang w:eastAsia="en-US"/>
        </w:rPr>
        <w:t>)</w:t>
      </w:r>
    </w:p>
    <w:p w14:paraId="310D7A33" w14:textId="18578FD8" w:rsidR="00501B5D" w:rsidRPr="00874281" w:rsidRDefault="00143CFE" w:rsidP="00501B5D">
      <w:pPr>
        <w:contextualSpacing/>
        <w:rPr>
          <w:sz w:val="30"/>
          <w:szCs w:val="30"/>
          <w:lang w:eastAsia="en-US"/>
        </w:rPr>
      </w:pPr>
      <w:r w:rsidRPr="00874281">
        <w:rPr>
          <w:b/>
          <w:sz w:val="30"/>
          <w:szCs w:val="30"/>
          <w:lang w:eastAsia="en-US"/>
        </w:rPr>
        <w:t>Задание</w:t>
      </w:r>
      <w:r>
        <w:rPr>
          <w:b/>
          <w:sz w:val="30"/>
          <w:szCs w:val="30"/>
          <w:lang w:eastAsia="en-US"/>
        </w:rPr>
        <w:t>.</w:t>
      </w:r>
      <w:r w:rsidRPr="00874281">
        <w:rPr>
          <w:sz w:val="30"/>
          <w:szCs w:val="30"/>
          <w:lang w:eastAsia="en-US"/>
        </w:rPr>
        <w:t xml:space="preserve"> </w:t>
      </w:r>
      <w:r w:rsidR="00501B5D" w:rsidRPr="00874281">
        <w:rPr>
          <w:sz w:val="30"/>
          <w:szCs w:val="30"/>
          <w:lang w:eastAsia="en-US"/>
        </w:rPr>
        <w:t>Рассмотрите предложенные профили почв. Опираясь на знания о строении почвенного профиля, мощности горизонтов и их окраске, сделайте вывод об уровне плодородия представленных типов почв.</w:t>
      </w:r>
    </w:p>
    <w:p w14:paraId="6D15C739" w14:textId="77777777" w:rsidR="00501B5D" w:rsidRPr="00874281" w:rsidRDefault="00501B5D" w:rsidP="00501B5D">
      <w:pPr>
        <w:ind w:firstLine="0"/>
        <w:contextualSpacing/>
        <w:jc w:val="center"/>
        <w:rPr>
          <w:sz w:val="30"/>
          <w:szCs w:val="30"/>
          <w:lang w:eastAsia="en-US"/>
        </w:rPr>
      </w:pPr>
      <w:r w:rsidRPr="00874281">
        <w:rPr>
          <w:noProof/>
          <w:sz w:val="30"/>
          <w:szCs w:val="30"/>
        </w:rPr>
        <w:drawing>
          <wp:inline distT="0" distB="0" distL="0" distR="0" wp14:anchorId="025AC53A" wp14:editId="640F38F2">
            <wp:extent cx="2303780" cy="3218180"/>
            <wp:effectExtent l="0" t="0" r="1270" b="1270"/>
            <wp:docPr id="1107" name="Рисунок 1107" descr="чернозем и под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озем и подзол"/>
                    <pic:cNvPicPr>
                      <a:picLocks noChangeAspect="1" noChangeArrowheads="1"/>
                    </pic:cNvPicPr>
                  </pic:nvPicPr>
                  <pic:blipFill>
                    <a:blip r:embed="rId298">
                      <a:extLst>
                        <a:ext uri="{28A0092B-C50C-407E-A947-70E740481C1C}">
                          <a14:useLocalDpi xmlns:a14="http://schemas.microsoft.com/office/drawing/2010/main" val="0"/>
                        </a:ext>
                      </a:extLst>
                    </a:blip>
                    <a:srcRect l="16211" t="374" r="17305"/>
                    <a:stretch>
                      <a:fillRect/>
                    </a:stretch>
                  </pic:blipFill>
                  <pic:spPr bwMode="auto">
                    <a:xfrm>
                      <a:off x="0" y="0"/>
                      <a:ext cx="2303780" cy="3218180"/>
                    </a:xfrm>
                    <a:prstGeom prst="rect">
                      <a:avLst/>
                    </a:prstGeom>
                    <a:noFill/>
                    <a:ln>
                      <a:noFill/>
                    </a:ln>
                  </pic:spPr>
                </pic:pic>
              </a:graphicData>
            </a:graphic>
          </wp:inline>
        </w:drawing>
      </w:r>
    </w:p>
    <w:p w14:paraId="7788C798" w14:textId="20B88370" w:rsidR="00501B5D" w:rsidRPr="00874281" w:rsidRDefault="00501B5D" w:rsidP="00501B5D">
      <w:pPr>
        <w:contextualSpacing/>
        <w:rPr>
          <w:sz w:val="30"/>
          <w:szCs w:val="30"/>
          <w:lang w:eastAsia="en-US"/>
        </w:rPr>
      </w:pPr>
      <w:r w:rsidRPr="00874281">
        <w:rPr>
          <w:sz w:val="30"/>
          <w:szCs w:val="30"/>
          <w:lang w:eastAsia="en-US"/>
        </w:rPr>
        <w:t>(СЛАЙД 1</w:t>
      </w:r>
      <w:r w:rsidR="00143CFE">
        <w:rPr>
          <w:sz w:val="30"/>
          <w:szCs w:val="30"/>
          <w:lang w:eastAsia="en-US"/>
        </w:rPr>
        <w:t>5</w:t>
      </w:r>
      <w:r w:rsidRPr="00874281">
        <w:rPr>
          <w:sz w:val="30"/>
          <w:szCs w:val="30"/>
          <w:lang w:eastAsia="en-US"/>
        </w:rPr>
        <w:t>)</w:t>
      </w:r>
    </w:p>
    <w:p w14:paraId="555E1604" w14:textId="77777777" w:rsidR="00501B5D" w:rsidRPr="00874281" w:rsidRDefault="00501B5D" w:rsidP="00501B5D">
      <w:pPr>
        <w:contextualSpacing/>
        <w:jc w:val="left"/>
        <w:rPr>
          <w:sz w:val="30"/>
          <w:szCs w:val="30"/>
          <w:lang w:eastAsia="en-US"/>
        </w:rPr>
      </w:pPr>
      <w:r w:rsidRPr="00874281">
        <w:rPr>
          <w:sz w:val="30"/>
          <w:szCs w:val="30"/>
          <w:lang w:eastAsia="en-US"/>
        </w:rPr>
        <w:t>Ответ на задание.</w:t>
      </w:r>
    </w:p>
    <w:p w14:paraId="157F84C7" w14:textId="7D81B003" w:rsidR="00501B5D" w:rsidRPr="00874281" w:rsidRDefault="00501B5D" w:rsidP="00501B5D">
      <w:pPr>
        <w:contextualSpacing/>
        <w:rPr>
          <w:sz w:val="30"/>
          <w:szCs w:val="30"/>
          <w:lang w:eastAsia="en-US"/>
        </w:rPr>
      </w:pPr>
      <w:r w:rsidRPr="00874281">
        <w:rPr>
          <w:sz w:val="30"/>
          <w:szCs w:val="30"/>
          <w:lang w:eastAsia="en-US"/>
        </w:rPr>
        <w:t>(СЛАЙД 1</w:t>
      </w:r>
      <w:r w:rsidR="00143CFE">
        <w:rPr>
          <w:sz w:val="30"/>
          <w:szCs w:val="30"/>
          <w:lang w:eastAsia="en-US"/>
        </w:rPr>
        <w:t>6</w:t>
      </w:r>
      <w:r w:rsidRPr="00874281">
        <w:rPr>
          <w:sz w:val="30"/>
          <w:szCs w:val="30"/>
          <w:lang w:eastAsia="en-US"/>
        </w:rPr>
        <w:t>)</w:t>
      </w:r>
    </w:p>
    <w:p w14:paraId="58157A4B" w14:textId="77777777" w:rsidR="00501B5D" w:rsidRPr="00874281" w:rsidRDefault="00501B5D" w:rsidP="00501B5D">
      <w:pPr>
        <w:contextualSpacing/>
        <w:rPr>
          <w:sz w:val="30"/>
          <w:szCs w:val="30"/>
          <w:lang w:eastAsia="en-US"/>
        </w:rPr>
      </w:pPr>
      <w:r w:rsidRPr="00874281">
        <w:rPr>
          <w:bCs/>
          <w:sz w:val="30"/>
          <w:szCs w:val="30"/>
          <w:lang w:eastAsia="en-US"/>
        </w:rPr>
        <w:t>Структура почвы</w:t>
      </w:r>
      <w:r w:rsidRPr="00874281">
        <w:rPr>
          <w:sz w:val="30"/>
          <w:szCs w:val="30"/>
          <w:lang w:eastAsia="en-US"/>
        </w:rPr>
        <w:t xml:space="preserve"> – совокупность отдельностей (агрегатов, комочков) разной формы и величины, на которые она распадается при рыхлении.</w:t>
      </w:r>
    </w:p>
    <w:p w14:paraId="4B016B55" w14:textId="4F3B4D19" w:rsidR="00501B5D" w:rsidRPr="00874281" w:rsidRDefault="00501B5D" w:rsidP="00501B5D">
      <w:pPr>
        <w:contextualSpacing/>
        <w:rPr>
          <w:sz w:val="30"/>
          <w:szCs w:val="30"/>
          <w:lang w:eastAsia="en-US"/>
        </w:rPr>
      </w:pPr>
      <w:r w:rsidRPr="00874281">
        <w:rPr>
          <w:color w:val="111111"/>
          <w:sz w:val="30"/>
          <w:szCs w:val="30"/>
          <w:lang w:eastAsia="en-US"/>
        </w:rPr>
        <w:t xml:space="preserve">Каждый комочек состоит из гранулометрических элементов, соединенных в макро- и микроагрегаты гумусом, корнями </w:t>
      </w:r>
      <w:r w:rsidRPr="00874281">
        <w:rPr>
          <w:sz w:val="30"/>
          <w:szCs w:val="30"/>
          <w:lang w:eastAsia="en-US"/>
        </w:rPr>
        <w:t xml:space="preserve">растений и </w:t>
      </w:r>
      <w:r w:rsidR="005C784F" w:rsidRPr="00874281">
        <w:rPr>
          <w:rFonts w:eastAsia="Times New Roman"/>
          <w:sz w:val="30"/>
          <w:szCs w:val="30"/>
        </w:rPr>
        <w:t>др</w:t>
      </w:r>
      <w:r w:rsidR="005C784F">
        <w:rPr>
          <w:rFonts w:eastAsia="Times New Roman"/>
          <w:sz w:val="30"/>
          <w:szCs w:val="30"/>
        </w:rPr>
        <w:t>угими</w:t>
      </w:r>
      <w:r w:rsidRPr="00874281">
        <w:rPr>
          <w:sz w:val="30"/>
          <w:szCs w:val="30"/>
          <w:lang w:eastAsia="en-US"/>
        </w:rPr>
        <w:t xml:space="preserve">. Почва может быть структурной и бесструктурной. В последней гранулометрические элементы находятся в </w:t>
      </w:r>
      <w:proofErr w:type="spellStart"/>
      <w:r w:rsidRPr="00874281">
        <w:rPr>
          <w:sz w:val="30"/>
          <w:szCs w:val="30"/>
          <w:lang w:eastAsia="en-US"/>
        </w:rPr>
        <w:t>раздельночастичном</w:t>
      </w:r>
      <w:proofErr w:type="spellEnd"/>
      <w:r w:rsidRPr="00874281">
        <w:rPr>
          <w:sz w:val="30"/>
          <w:szCs w:val="30"/>
          <w:lang w:eastAsia="en-US"/>
        </w:rPr>
        <w:t xml:space="preserve"> состоянии. Примером бесструктурных почв могут быть песчаные: в них мало глинистых частичек и гумуса. Между структурными и бесструктурными почвами могут встречаться переходные, в которых структура выражена слабо. В зависимости от формы агрегатов различают три типа структуры – кубовидную, </w:t>
      </w:r>
      <w:proofErr w:type="spellStart"/>
      <w:r w:rsidRPr="00874281">
        <w:rPr>
          <w:sz w:val="30"/>
          <w:szCs w:val="30"/>
          <w:lang w:eastAsia="en-US"/>
        </w:rPr>
        <w:t>призмовидную</w:t>
      </w:r>
      <w:proofErr w:type="spellEnd"/>
      <w:r w:rsidRPr="00874281">
        <w:rPr>
          <w:sz w:val="30"/>
          <w:szCs w:val="30"/>
          <w:lang w:eastAsia="en-US"/>
        </w:rPr>
        <w:t xml:space="preserve">, </w:t>
      </w:r>
      <w:proofErr w:type="spellStart"/>
      <w:r w:rsidRPr="00874281">
        <w:rPr>
          <w:sz w:val="30"/>
          <w:szCs w:val="30"/>
          <w:lang w:eastAsia="en-US"/>
        </w:rPr>
        <w:t>плитовидную</w:t>
      </w:r>
      <w:proofErr w:type="spellEnd"/>
      <w:r w:rsidRPr="00874281">
        <w:rPr>
          <w:sz w:val="30"/>
          <w:szCs w:val="30"/>
          <w:lang w:eastAsia="en-US"/>
        </w:rPr>
        <w:t>.</w:t>
      </w:r>
    </w:p>
    <w:p w14:paraId="107F7ECA" w14:textId="77777777" w:rsidR="00501B5D" w:rsidRPr="00874281" w:rsidRDefault="00501B5D" w:rsidP="00501B5D">
      <w:pPr>
        <w:contextualSpacing/>
        <w:rPr>
          <w:sz w:val="30"/>
          <w:szCs w:val="30"/>
          <w:lang w:eastAsia="en-US"/>
        </w:rPr>
      </w:pPr>
      <w:r w:rsidRPr="00874281">
        <w:rPr>
          <w:sz w:val="30"/>
          <w:szCs w:val="30"/>
          <w:lang w:eastAsia="en-US"/>
        </w:rPr>
        <w:lastRenderedPageBreak/>
        <w:t>Плодородная почва – почва структурная. Она легко крошится при вспашке, лучше противостоит водной и ветровой эрозии. В структурной почве хорошо сочетаются водный, воздушный и тепловой режимы. А это положительно воздействует на развитие биологических процессов, режим питания растений.</w:t>
      </w:r>
    </w:p>
    <w:p w14:paraId="062FB5DF" w14:textId="77777777" w:rsidR="00501B5D" w:rsidRPr="00874281" w:rsidRDefault="00501B5D" w:rsidP="00501B5D">
      <w:pPr>
        <w:contextualSpacing/>
        <w:rPr>
          <w:sz w:val="30"/>
          <w:szCs w:val="30"/>
          <w:lang w:eastAsia="en-US"/>
        </w:rPr>
      </w:pPr>
      <w:r w:rsidRPr="00874281">
        <w:rPr>
          <w:sz w:val="30"/>
          <w:szCs w:val="30"/>
          <w:lang w:eastAsia="en-US"/>
        </w:rPr>
        <w:t xml:space="preserve">Бесструктурные суглинистые почвы плохо впитывают воду, а ее сток может вызвать эрозию; вода и воздух в таких почвах антагонистичны. В бесструктурных почвах вода теряется в результате интенсивного капиллярного поднятия, что может привести к </w:t>
      </w:r>
      <w:proofErr w:type="spellStart"/>
      <w:r w:rsidRPr="00874281">
        <w:rPr>
          <w:sz w:val="30"/>
          <w:szCs w:val="30"/>
          <w:lang w:eastAsia="en-US"/>
        </w:rPr>
        <w:t>пересушиванию</w:t>
      </w:r>
      <w:proofErr w:type="spellEnd"/>
      <w:r w:rsidRPr="00874281">
        <w:rPr>
          <w:sz w:val="30"/>
          <w:szCs w:val="30"/>
          <w:lang w:eastAsia="en-US"/>
        </w:rPr>
        <w:t xml:space="preserve"> почвы, ухудшению обеспечения растений водой, элементами питания. Для получения хороших урожаев на бесструктурных почвах необходимо постоянно заботиться о высоком уровне агротехники.</w:t>
      </w:r>
    </w:p>
    <w:p w14:paraId="22061BFC" w14:textId="049FAABA" w:rsidR="00501B5D" w:rsidRPr="00874281" w:rsidRDefault="00501B5D" w:rsidP="00501B5D">
      <w:pPr>
        <w:contextualSpacing/>
        <w:rPr>
          <w:sz w:val="30"/>
          <w:szCs w:val="30"/>
          <w:lang w:eastAsia="en-US"/>
        </w:rPr>
      </w:pPr>
      <w:r w:rsidRPr="00874281">
        <w:rPr>
          <w:sz w:val="30"/>
          <w:szCs w:val="30"/>
          <w:lang w:eastAsia="en-US"/>
        </w:rPr>
        <w:t>(СЛАЙД 1</w:t>
      </w:r>
      <w:r w:rsidR="00143CFE">
        <w:rPr>
          <w:sz w:val="30"/>
          <w:szCs w:val="30"/>
          <w:lang w:eastAsia="en-US"/>
        </w:rPr>
        <w:t>7</w:t>
      </w:r>
      <w:r w:rsidRPr="00874281">
        <w:rPr>
          <w:sz w:val="30"/>
          <w:szCs w:val="30"/>
          <w:lang w:eastAsia="en-US"/>
        </w:rPr>
        <w:t>)</w:t>
      </w:r>
    </w:p>
    <w:p w14:paraId="5BDD76C7" w14:textId="5C065960" w:rsidR="00501B5D" w:rsidRPr="00874281" w:rsidRDefault="00501B5D" w:rsidP="00143CFE">
      <w:pPr>
        <w:contextualSpacing/>
        <w:jc w:val="left"/>
        <w:rPr>
          <w:sz w:val="30"/>
          <w:szCs w:val="30"/>
          <w:lang w:eastAsia="en-US"/>
        </w:rPr>
      </w:pPr>
      <w:r w:rsidRPr="00874281">
        <w:rPr>
          <w:b/>
          <w:sz w:val="30"/>
          <w:szCs w:val="30"/>
          <w:lang w:eastAsia="en-US"/>
        </w:rPr>
        <w:t>Задание</w:t>
      </w:r>
      <w:r w:rsidR="00143CFE">
        <w:rPr>
          <w:b/>
          <w:sz w:val="30"/>
          <w:szCs w:val="30"/>
          <w:lang w:eastAsia="en-US"/>
        </w:rPr>
        <w:t xml:space="preserve">. </w:t>
      </w:r>
      <w:r w:rsidRPr="00874281">
        <w:rPr>
          <w:sz w:val="30"/>
          <w:szCs w:val="30"/>
          <w:lang w:eastAsia="en-US"/>
        </w:rPr>
        <w:t xml:space="preserve">Из предложенных образцов (или фотографий) выберите структурные и бесструктурные почвы и определите тип структуры. </w:t>
      </w:r>
    </w:p>
    <w:p w14:paraId="5A2285C9" w14:textId="77777777" w:rsidR="00501B5D" w:rsidRPr="00874281" w:rsidRDefault="00501B5D" w:rsidP="00501B5D">
      <w:pPr>
        <w:ind w:firstLine="0"/>
        <w:contextualSpacing/>
        <w:jc w:val="center"/>
        <w:rPr>
          <w:sz w:val="30"/>
          <w:szCs w:val="30"/>
          <w:lang w:eastAsia="en-US"/>
        </w:rPr>
      </w:pPr>
    </w:p>
    <w:p w14:paraId="79735385" w14:textId="77777777" w:rsidR="00501B5D" w:rsidRPr="00874281" w:rsidRDefault="00501B5D" w:rsidP="00501B5D">
      <w:pPr>
        <w:ind w:firstLine="0"/>
        <w:contextualSpacing/>
        <w:jc w:val="center"/>
        <w:rPr>
          <w:sz w:val="30"/>
          <w:szCs w:val="30"/>
          <w:lang w:eastAsia="en-US"/>
        </w:rPr>
      </w:pPr>
      <w:r w:rsidRPr="00874281">
        <w:rPr>
          <w:noProof/>
          <w:sz w:val="30"/>
          <w:szCs w:val="30"/>
        </w:rPr>
        <w:drawing>
          <wp:inline distT="0" distB="0" distL="0" distR="0" wp14:anchorId="73A04E19" wp14:editId="37087F45">
            <wp:extent cx="1875551" cy="1253066"/>
            <wp:effectExtent l="0" t="0" r="0" b="4445"/>
            <wp:docPr id="1109" name="Рисунок 1109" descr="бесстр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сструкт"/>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80881" cy="1256627"/>
                    </a:xfrm>
                    <a:prstGeom prst="rect">
                      <a:avLst/>
                    </a:prstGeom>
                    <a:noFill/>
                    <a:ln>
                      <a:noFill/>
                    </a:ln>
                  </pic:spPr>
                </pic:pic>
              </a:graphicData>
            </a:graphic>
          </wp:inline>
        </w:drawing>
      </w:r>
      <w:r w:rsidRPr="00874281">
        <w:rPr>
          <w:noProof/>
          <w:sz w:val="30"/>
          <w:szCs w:val="30"/>
        </w:rPr>
        <w:t xml:space="preserve">          </w:t>
      </w:r>
      <w:r w:rsidRPr="00874281">
        <w:rPr>
          <w:noProof/>
          <w:sz w:val="30"/>
          <w:szCs w:val="30"/>
        </w:rPr>
        <w:drawing>
          <wp:inline distT="0" distB="0" distL="0" distR="0" wp14:anchorId="41B53AC9" wp14:editId="5C074E5C">
            <wp:extent cx="2040640" cy="1227666"/>
            <wp:effectExtent l="0" t="0" r="0" b="0"/>
            <wp:docPr id="1110" name="Рисунок 1110" descr="стр черноз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 чернозема"/>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048036" cy="1232116"/>
                    </a:xfrm>
                    <a:prstGeom prst="rect">
                      <a:avLst/>
                    </a:prstGeom>
                    <a:noFill/>
                    <a:ln>
                      <a:noFill/>
                    </a:ln>
                  </pic:spPr>
                </pic:pic>
              </a:graphicData>
            </a:graphic>
          </wp:inline>
        </w:drawing>
      </w:r>
    </w:p>
    <w:p w14:paraId="58581DE9" w14:textId="77777777" w:rsidR="00501B5D" w:rsidRPr="00874281" w:rsidRDefault="00501B5D" w:rsidP="00501B5D">
      <w:pPr>
        <w:ind w:firstLine="0"/>
        <w:contextualSpacing/>
        <w:jc w:val="center"/>
        <w:rPr>
          <w:sz w:val="30"/>
          <w:szCs w:val="30"/>
          <w:lang w:eastAsia="en-US"/>
        </w:rPr>
      </w:pPr>
    </w:p>
    <w:p w14:paraId="47805294" w14:textId="77777777" w:rsidR="00501B5D" w:rsidRPr="00874281" w:rsidRDefault="00501B5D" w:rsidP="00501B5D">
      <w:pPr>
        <w:ind w:hanging="142"/>
        <w:contextualSpacing/>
        <w:jc w:val="center"/>
        <w:rPr>
          <w:sz w:val="30"/>
          <w:szCs w:val="30"/>
          <w:lang w:eastAsia="en-US"/>
        </w:rPr>
      </w:pPr>
      <w:r w:rsidRPr="00874281">
        <w:rPr>
          <w:noProof/>
          <w:sz w:val="30"/>
          <w:szCs w:val="30"/>
        </w:rPr>
        <w:drawing>
          <wp:inline distT="0" distB="0" distL="0" distR="0" wp14:anchorId="03BF0B36" wp14:editId="1F560687">
            <wp:extent cx="1837267" cy="1359666"/>
            <wp:effectExtent l="0" t="0" r="0" b="0"/>
            <wp:docPr id="1111" name="Рисунок 1111" descr="ст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1"/>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845941" cy="1366085"/>
                    </a:xfrm>
                    <a:prstGeom prst="rect">
                      <a:avLst/>
                    </a:prstGeom>
                    <a:noFill/>
                    <a:ln>
                      <a:noFill/>
                    </a:ln>
                  </pic:spPr>
                </pic:pic>
              </a:graphicData>
            </a:graphic>
          </wp:inline>
        </w:drawing>
      </w:r>
      <w:r w:rsidRPr="00874281">
        <w:rPr>
          <w:noProof/>
          <w:sz w:val="30"/>
          <w:szCs w:val="30"/>
        </w:rPr>
        <w:t xml:space="preserve">            </w:t>
      </w:r>
      <w:r w:rsidRPr="00874281">
        <w:rPr>
          <w:noProof/>
          <w:sz w:val="30"/>
          <w:szCs w:val="30"/>
        </w:rPr>
        <w:drawing>
          <wp:inline distT="0" distB="0" distL="0" distR="0" wp14:anchorId="36F34282" wp14:editId="42451A1F">
            <wp:extent cx="1836899" cy="1295400"/>
            <wp:effectExtent l="0" t="0" r="0" b="0"/>
            <wp:docPr id="1112" name="Рисунок 1112" descr="ст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842747" cy="1299524"/>
                    </a:xfrm>
                    <a:prstGeom prst="rect">
                      <a:avLst/>
                    </a:prstGeom>
                    <a:noFill/>
                    <a:ln>
                      <a:noFill/>
                    </a:ln>
                  </pic:spPr>
                </pic:pic>
              </a:graphicData>
            </a:graphic>
          </wp:inline>
        </w:drawing>
      </w:r>
    </w:p>
    <w:p w14:paraId="20ECD6ED" w14:textId="77777777" w:rsidR="00501B5D" w:rsidRPr="00874281" w:rsidRDefault="00501B5D" w:rsidP="00501B5D">
      <w:pPr>
        <w:ind w:hanging="142"/>
        <w:contextualSpacing/>
        <w:jc w:val="center"/>
        <w:rPr>
          <w:sz w:val="30"/>
          <w:szCs w:val="30"/>
          <w:lang w:eastAsia="en-US"/>
        </w:rPr>
      </w:pPr>
    </w:p>
    <w:p w14:paraId="38FE0FCD" w14:textId="77777777" w:rsidR="00501B5D" w:rsidRPr="00874281" w:rsidRDefault="00501B5D" w:rsidP="00501B5D">
      <w:pPr>
        <w:ind w:firstLine="0"/>
        <w:contextualSpacing/>
        <w:jc w:val="center"/>
        <w:rPr>
          <w:sz w:val="30"/>
          <w:szCs w:val="30"/>
          <w:lang w:eastAsia="en-US"/>
        </w:rPr>
      </w:pPr>
      <w:r w:rsidRPr="00874281">
        <w:rPr>
          <w:noProof/>
          <w:sz w:val="30"/>
          <w:szCs w:val="30"/>
        </w:rPr>
        <w:drawing>
          <wp:inline distT="0" distB="0" distL="0" distR="0" wp14:anchorId="39735B66" wp14:editId="7007F020">
            <wp:extent cx="1780855" cy="1405467"/>
            <wp:effectExtent l="0" t="0" r="0" b="4445"/>
            <wp:docPr id="1113" name="Рисунок 1113" descr="ст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790777" cy="1413297"/>
                    </a:xfrm>
                    <a:prstGeom prst="rect">
                      <a:avLst/>
                    </a:prstGeom>
                    <a:noFill/>
                    <a:ln>
                      <a:noFill/>
                    </a:ln>
                  </pic:spPr>
                </pic:pic>
              </a:graphicData>
            </a:graphic>
          </wp:inline>
        </w:drawing>
      </w:r>
      <w:r w:rsidRPr="00874281">
        <w:rPr>
          <w:noProof/>
          <w:sz w:val="30"/>
          <w:szCs w:val="30"/>
        </w:rPr>
        <w:t xml:space="preserve">            </w:t>
      </w:r>
      <w:r w:rsidRPr="00874281">
        <w:rPr>
          <w:noProof/>
          <w:sz w:val="30"/>
          <w:szCs w:val="30"/>
        </w:rPr>
        <w:drawing>
          <wp:inline distT="0" distB="0" distL="0" distR="0" wp14:anchorId="485AFC39" wp14:editId="7B93E5CC">
            <wp:extent cx="1858104" cy="1405467"/>
            <wp:effectExtent l="0" t="0" r="8890" b="4445"/>
            <wp:docPr id="1114" name="Рисунок 1114" descr="стр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868329" cy="1413201"/>
                    </a:xfrm>
                    <a:prstGeom prst="rect">
                      <a:avLst/>
                    </a:prstGeom>
                    <a:noFill/>
                    <a:ln>
                      <a:noFill/>
                    </a:ln>
                  </pic:spPr>
                </pic:pic>
              </a:graphicData>
            </a:graphic>
          </wp:inline>
        </w:drawing>
      </w:r>
    </w:p>
    <w:p w14:paraId="05B0ECD0" w14:textId="77777777" w:rsidR="00501B5D" w:rsidRPr="00874281" w:rsidRDefault="00501B5D" w:rsidP="00501B5D">
      <w:pPr>
        <w:ind w:firstLine="539"/>
        <w:contextualSpacing/>
        <w:rPr>
          <w:sz w:val="30"/>
          <w:szCs w:val="30"/>
          <w:lang w:eastAsia="en-US"/>
        </w:rPr>
      </w:pPr>
    </w:p>
    <w:p w14:paraId="6F79AA05" w14:textId="3B9AD037" w:rsidR="00501B5D" w:rsidRPr="00874281" w:rsidRDefault="00501B5D" w:rsidP="00501B5D">
      <w:pPr>
        <w:contextualSpacing/>
        <w:rPr>
          <w:sz w:val="30"/>
          <w:szCs w:val="30"/>
          <w:lang w:eastAsia="en-US"/>
        </w:rPr>
      </w:pPr>
      <w:r w:rsidRPr="00874281">
        <w:rPr>
          <w:sz w:val="30"/>
          <w:szCs w:val="30"/>
          <w:lang w:eastAsia="en-US"/>
        </w:rPr>
        <w:t xml:space="preserve">(СЛАЙД </w:t>
      </w:r>
      <w:r w:rsidR="00143CFE">
        <w:rPr>
          <w:sz w:val="30"/>
          <w:szCs w:val="30"/>
          <w:lang w:eastAsia="en-US"/>
        </w:rPr>
        <w:t>18</w:t>
      </w:r>
      <w:r w:rsidRPr="00874281">
        <w:rPr>
          <w:sz w:val="30"/>
          <w:szCs w:val="30"/>
          <w:lang w:eastAsia="en-US"/>
        </w:rPr>
        <w:t>)</w:t>
      </w:r>
    </w:p>
    <w:p w14:paraId="297C8671" w14:textId="77777777" w:rsidR="00501B5D" w:rsidRPr="00874281" w:rsidRDefault="00501B5D" w:rsidP="00501B5D">
      <w:pPr>
        <w:contextualSpacing/>
        <w:jc w:val="left"/>
        <w:rPr>
          <w:sz w:val="30"/>
          <w:szCs w:val="30"/>
          <w:lang w:eastAsia="en-US"/>
        </w:rPr>
      </w:pPr>
      <w:r w:rsidRPr="00874281">
        <w:rPr>
          <w:sz w:val="30"/>
          <w:szCs w:val="30"/>
          <w:lang w:eastAsia="en-US"/>
        </w:rPr>
        <w:t>Ответ на задание.</w:t>
      </w:r>
    </w:p>
    <w:p w14:paraId="7071FD71" w14:textId="0045371C" w:rsidR="00501B5D" w:rsidRPr="00874281" w:rsidRDefault="00501B5D" w:rsidP="00501B5D">
      <w:pPr>
        <w:contextualSpacing/>
        <w:rPr>
          <w:sz w:val="30"/>
          <w:szCs w:val="30"/>
          <w:lang w:eastAsia="en-US"/>
        </w:rPr>
      </w:pPr>
      <w:r w:rsidRPr="00874281">
        <w:rPr>
          <w:sz w:val="30"/>
          <w:szCs w:val="30"/>
          <w:lang w:eastAsia="en-US"/>
        </w:rPr>
        <w:t xml:space="preserve">(СЛАЙД </w:t>
      </w:r>
      <w:r w:rsidR="00143CFE">
        <w:rPr>
          <w:sz w:val="30"/>
          <w:szCs w:val="30"/>
          <w:lang w:eastAsia="en-US"/>
        </w:rPr>
        <w:t>19</w:t>
      </w:r>
      <w:r w:rsidRPr="00874281">
        <w:rPr>
          <w:sz w:val="30"/>
          <w:szCs w:val="30"/>
          <w:lang w:eastAsia="en-US"/>
        </w:rPr>
        <w:t>)</w:t>
      </w:r>
    </w:p>
    <w:p w14:paraId="6014BAF4" w14:textId="473073C7" w:rsidR="00501B5D" w:rsidRPr="00874281" w:rsidRDefault="002A6CB8" w:rsidP="00501B5D">
      <w:pPr>
        <w:contextualSpacing/>
        <w:rPr>
          <w:sz w:val="30"/>
          <w:szCs w:val="30"/>
          <w:lang w:eastAsia="en-US"/>
        </w:rPr>
      </w:pPr>
      <w:r w:rsidRPr="00874281">
        <w:rPr>
          <w:b/>
          <w:sz w:val="30"/>
          <w:szCs w:val="30"/>
          <w:lang w:eastAsia="en-US"/>
        </w:rPr>
        <w:lastRenderedPageBreak/>
        <w:t>Гранулометрический состав почв</w:t>
      </w:r>
      <w:r>
        <w:rPr>
          <w:b/>
          <w:sz w:val="30"/>
          <w:szCs w:val="30"/>
          <w:lang w:eastAsia="en-US"/>
        </w:rPr>
        <w:t>.</w:t>
      </w:r>
      <w:r w:rsidRPr="00874281">
        <w:rPr>
          <w:sz w:val="30"/>
          <w:szCs w:val="30"/>
          <w:lang w:eastAsia="en-US"/>
        </w:rPr>
        <w:t xml:space="preserve"> </w:t>
      </w:r>
      <w:r w:rsidR="00501B5D" w:rsidRPr="00874281">
        <w:rPr>
          <w:sz w:val="30"/>
          <w:szCs w:val="30"/>
          <w:lang w:eastAsia="en-US"/>
        </w:rPr>
        <w:t>Твердая фаза почвы состоит из частиц различной величины. Эти частицы называются механическими элементами. Свойства механических элементов зависят от их размера. Близкие по размеру, а следовательно, и по свойствам частицы группируются во фракции. Группировка частиц по размерам во фракции называется классификацией механических элементов.</w:t>
      </w:r>
    </w:p>
    <w:p w14:paraId="165519DB" w14:textId="77777777" w:rsidR="00501B5D" w:rsidRPr="00874281" w:rsidRDefault="00501B5D" w:rsidP="00501B5D">
      <w:pPr>
        <w:ind w:firstLine="0"/>
        <w:contextualSpacing/>
        <w:jc w:val="center"/>
        <w:rPr>
          <w:sz w:val="30"/>
          <w:szCs w:val="30"/>
          <w:lang w:eastAsia="en-US"/>
        </w:rPr>
      </w:pPr>
    </w:p>
    <w:p w14:paraId="59CD99A9" w14:textId="77777777" w:rsidR="00501B5D" w:rsidRPr="00874281" w:rsidRDefault="00501B5D" w:rsidP="00501B5D">
      <w:pPr>
        <w:ind w:firstLine="0"/>
        <w:contextualSpacing/>
        <w:jc w:val="center"/>
        <w:rPr>
          <w:sz w:val="30"/>
          <w:szCs w:val="30"/>
          <w:lang w:eastAsia="en-US"/>
        </w:rPr>
      </w:pPr>
      <w:r w:rsidRPr="00874281">
        <w:rPr>
          <w:sz w:val="30"/>
          <w:szCs w:val="30"/>
          <w:lang w:eastAsia="en-US"/>
        </w:rPr>
        <w:t>Классификация механических элементов</w:t>
      </w:r>
    </w:p>
    <w:tbl>
      <w:tblPr>
        <w:tblW w:w="5000" w:type="pct"/>
        <w:tblCellMar>
          <w:left w:w="0" w:type="dxa"/>
          <w:right w:w="0" w:type="dxa"/>
        </w:tblCellMar>
        <w:tblLook w:val="04A0" w:firstRow="1" w:lastRow="0" w:firstColumn="1" w:lastColumn="0" w:noHBand="0" w:noVBand="1"/>
      </w:tblPr>
      <w:tblGrid>
        <w:gridCol w:w="3551"/>
        <w:gridCol w:w="3142"/>
        <w:gridCol w:w="3089"/>
      </w:tblGrid>
      <w:tr w:rsidR="00501B5D" w:rsidRPr="00874281" w14:paraId="0EF0DCCF" w14:textId="77777777" w:rsidTr="00121C69">
        <w:trPr>
          <w:trHeight w:val="247"/>
        </w:trPr>
        <w:tc>
          <w:tcPr>
            <w:tcW w:w="18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8CBD97" w14:textId="77777777" w:rsidR="00501B5D" w:rsidRPr="00874281" w:rsidRDefault="00501B5D" w:rsidP="00501B5D">
            <w:pPr>
              <w:ind w:firstLine="0"/>
              <w:contextualSpacing/>
              <w:jc w:val="center"/>
              <w:rPr>
                <w:sz w:val="26"/>
                <w:szCs w:val="26"/>
                <w:lang w:eastAsia="en-US"/>
              </w:rPr>
            </w:pPr>
            <w:proofErr w:type="spellStart"/>
            <w:r w:rsidRPr="00874281">
              <w:rPr>
                <w:bCs/>
                <w:sz w:val="26"/>
                <w:szCs w:val="26"/>
                <w:lang w:val="en-US" w:eastAsia="en-US"/>
              </w:rPr>
              <w:t>Фракция</w:t>
            </w:r>
            <w:proofErr w:type="spellEnd"/>
          </w:p>
        </w:tc>
        <w:tc>
          <w:tcPr>
            <w:tcW w:w="1606"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1552117D" w14:textId="77777777" w:rsidR="00501B5D" w:rsidRPr="00874281" w:rsidRDefault="00501B5D" w:rsidP="00501B5D">
            <w:pPr>
              <w:ind w:firstLine="0"/>
              <w:contextualSpacing/>
              <w:jc w:val="center"/>
              <w:rPr>
                <w:sz w:val="26"/>
                <w:szCs w:val="26"/>
                <w:lang w:eastAsia="en-US"/>
              </w:rPr>
            </w:pPr>
            <w:proofErr w:type="spellStart"/>
            <w:r w:rsidRPr="00874281">
              <w:rPr>
                <w:bCs/>
                <w:sz w:val="26"/>
                <w:szCs w:val="26"/>
                <w:lang w:val="en-US" w:eastAsia="en-US"/>
              </w:rPr>
              <w:t>Размер</w:t>
            </w:r>
            <w:proofErr w:type="spellEnd"/>
            <w:r w:rsidRPr="00874281">
              <w:rPr>
                <w:bCs/>
                <w:sz w:val="26"/>
                <w:szCs w:val="26"/>
                <w:lang w:val="en-US" w:eastAsia="en-US"/>
              </w:rPr>
              <w:t xml:space="preserve"> </w:t>
            </w:r>
            <w:proofErr w:type="spellStart"/>
            <w:r w:rsidRPr="00874281">
              <w:rPr>
                <w:bCs/>
                <w:sz w:val="26"/>
                <w:szCs w:val="26"/>
                <w:lang w:val="en-US" w:eastAsia="en-US"/>
              </w:rPr>
              <w:t>фракции</w:t>
            </w:r>
            <w:proofErr w:type="spellEnd"/>
            <w:r w:rsidRPr="00874281">
              <w:rPr>
                <w:bCs/>
                <w:sz w:val="26"/>
                <w:szCs w:val="26"/>
                <w:lang w:val="en-US" w:eastAsia="en-US"/>
              </w:rPr>
              <w:t xml:space="preserve">, </w:t>
            </w:r>
            <w:proofErr w:type="spellStart"/>
            <w:r w:rsidRPr="00874281">
              <w:rPr>
                <w:bCs/>
                <w:sz w:val="26"/>
                <w:szCs w:val="26"/>
                <w:lang w:val="en-US" w:eastAsia="en-US"/>
              </w:rPr>
              <w:t>мм</w:t>
            </w:r>
            <w:proofErr w:type="spellEnd"/>
          </w:p>
        </w:tc>
        <w:tc>
          <w:tcPr>
            <w:tcW w:w="1579" w:type="pct"/>
            <w:vMerge w:val="restart"/>
            <w:tcBorders>
              <w:left w:val="single" w:sz="4" w:space="0" w:color="auto"/>
            </w:tcBorders>
            <w:vAlign w:val="center"/>
          </w:tcPr>
          <w:p w14:paraId="0875B4C4" w14:textId="77777777" w:rsidR="00501B5D" w:rsidRPr="00874281" w:rsidRDefault="00501B5D" w:rsidP="00501B5D">
            <w:pPr>
              <w:ind w:firstLine="0"/>
              <w:contextualSpacing/>
              <w:jc w:val="center"/>
              <w:rPr>
                <w:bCs/>
                <w:sz w:val="26"/>
                <w:szCs w:val="26"/>
                <w:lang w:eastAsia="en-US"/>
              </w:rPr>
            </w:pPr>
            <w:proofErr w:type="spellStart"/>
            <w:r w:rsidRPr="00874281">
              <w:rPr>
                <w:bCs/>
                <w:sz w:val="26"/>
                <w:szCs w:val="26"/>
                <w:lang w:eastAsia="en-US"/>
              </w:rPr>
              <w:t>Крупнозем</w:t>
            </w:r>
            <w:proofErr w:type="spellEnd"/>
          </w:p>
          <w:p w14:paraId="26A47A34" w14:textId="77777777" w:rsidR="00501B5D" w:rsidRPr="00874281" w:rsidRDefault="00501B5D" w:rsidP="00501B5D">
            <w:pPr>
              <w:ind w:firstLine="0"/>
              <w:contextualSpacing/>
              <w:jc w:val="center"/>
              <w:rPr>
                <w:bCs/>
                <w:sz w:val="26"/>
                <w:szCs w:val="26"/>
                <w:lang w:eastAsia="en-US"/>
              </w:rPr>
            </w:pPr>
            <w:r w:rsidRPr="00874281">
              <w:rPr>
                <w:bCs/>
                <w:sz w:val="26"/>
                <w:szCs w:val="26"/>
                <w:lang w:eastAsia="en-US"/>
              </w:rPr>
              <w:t>(скелетная часть почвы)</w:t>
            </w:r>
          </w:p>
        </w:tc>
      </w:tr>
      <w:tr w:rsidR="00501B5D" w:rsidRPr="00874281" w14:paraId="42EE5B11" w14:textId="77777777" w:rsidTr="00121C69">
        <w:trPr>
          <w:trHeight w:val="495"/>
        </w:trPr>
        <w:tc>
          <w:tcPr>
            <w:tcW w:w="18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53A25A" w14:textId="77777777" w:rsidR="00501B5D" w:rsidRPr="00874281" w:rsidRDefault="00501B5D" w:rsidP="00501B5D">
            <w:pPr>
              <w:ind w:firstLine="0"/>
              <w:contextualSpacing/>
              <w:jc w:val="center"/>
              <w:rPr>
                <w:sz w:val="26"/>
                <w:szCs w:val="26"/>
                <w:lang w:eastAsia="en-US"/>
              </w:rPr>
            </w:pPr>
            <w:proofErr w:type="spellStart"/>
            <w:r w:rsidRPr="00874281">
              <w:rPr>
                <w:bCs/>
                <w:sz w:val="26"/>
                <w:szCs w:val="26"/>
                <w:lang w:val="en-US" w:eastAsia="en-US"/>
              </w:rPr>
              <w:t>Камни</w:t>
            </w:r>
            <w:proofErr w:type="spellEnd"/>
          </w:p>
          <w:p w14:paraId="28883688" w14:textId="77777777" w:rsidR="00501B5D" w:rsidRPr="00874281" w:rsidRDefault="00501B5D" w:rsidP="00501B5D">
            <w:pPr>
              <w:ind w:firstLine="0"/>
              <w:contextualSpacing/>
              <w:jc w:val="center"/>
              <w:rPr>
                <w:sz w:val="26"/>
                <w:szCs w:val="26"/>
                <w:lang w:eastAsia="en-US"/>
              </w:rPr>
            </w:pPr>
            <w:proofErr w:type="spellStart"/>
            <w:r w:rsidRPr="00874281">
              <w:rPr>
                <w:bCs/>
                <w:sz w:val="26"/>
                <w:szCs w:val="26"/>
                <w:lang w:val="en-US" w:eastAsia="en-US"/>
              </w:rPr>
              <w:t>Гравий</w:t>
            </w:r>
            <w:proofErr w:type="spellEnd"/>
          </w:p>
        </w:tc>
        <w:tc>
          <w:tcPr>
            <w:tcW w:w="1606"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0CA0BF19" w14:textId="77777777" w:rsidR="00501B5D" w:rsidRPr="00874281" w:rsidRDefault="00501B5D" w:rsidP="00501B5D">
            <w:pPr>
              <w:tabs>
                <w:tab w:val="left" w:pos="720"/>
              </w:tabs>
              <w:ind w:firstLine="0"/>
              <w:contextualSpacing/>
              <w:jc w:val="center"/>
              <w:rPr>
                <w:sz w:val="26"/>
                <w:szCs w:val="26"/>
                <w:lang w:eastAsia="en-US"/>
              </w:rPr>
            </w:pPr>
            <w:r w:rsidRPr="00874281">
              <w:rPr>
                <w:bCs/>
                <w:sz w:val="26"/>
                <w:szCs w:val="26"/>
                <w:lang w:val="en-US" w:eastAsia="en-US"/>
              </w:rPr>
              <w:t>&gt; 3</w:t>
            </w:r>
          </w:p>
          <w:p w14:paraId="0DCFE4B2"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3</w:t>
            </w:r>
            <w:r w:rsidRPr="00874281">
              <w:rPr>
                <w:bCs/>
                <w:sz w:val="26"/>
                <w:szCs w:val="26"/>
                <w:lang w:eastAsia="en-US"/>
              </w:rPr>
              <w:t>–</w:t>
            </w:r>
            <w:r w:rsidRPr="00874281">
              <w:rPr>
                <w:bCs/>
                <w:sz w:val="26"/>
                <w:szCs w:val="26"/>
                <w:lang w:val="en-US" w:eastAsia="en-US"/>
              </w:rPr>
              <w:t>1</w:t>
            </w:r>
          </w:p>
        </w:tc>
        <w:tc>
          <w:tcPr>
            <w:tcW w:w="1579" w:type="pct"/>
            <w:vMerge/>
            <w:tcBorders>
              <w:left w:val="single" w:sz="4" w:space="0" w:color="auto"/>
            </w:tcBorders>
            <w:vAlign w:val="center"/>
          </w:tcPr>
          <w:p w14:paraId="7B85467E" w14:textId="77777777" w:rsidR="00501B5D" w:rsidRPr="00874281" w:rsidRDefault="00501B5D" w:rsidP="00501B5D">
            <w:pPr>
              <w:tabs>
                <w:tab w:val="left" w:pos="720"/>
              </w:tabs>
              <w:ind w:firstLine="0"/>
              <w:contextualSpacing/>
              <w:jc w:val="center"/>
              <w:rPr>
                <w:bCs/>
                <w:sz w:val="26"/>
                <w:szCs w:val="26"/>
                <w:lang w:val="en-US" w:eastAsia="en-US"/>
              </w:rPr>
            </w:pPr>
          </w:p>
        </w:tc>
      </w:tr>
      <w:tr w:rsidR="00501B5D" w:rsidRPr="00874281" w14:paraId="0886C64A" w14:textId="77777777" w:rsidTr="00121C69">
        <w:trPr>
          <w:trHeight w:val="2844"/>
        </w:trPr>
        <w:tc>
          <w:tcPr>
            <w:tcW w:w="181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28686D"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Песок:</w:t>
            </w:r>
          </w:p>
          <w:p w14:paraId="223B01DB"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крупный</w:t>
            </w:r>
          </w:p>
          <w:p w14:paraId="4CC2E362"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средний</w:t>
            </w:r>
          </w:p>
          <w:p w14:paraId="6B9A029C"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мелкий</w:t>
            </w:r>
          </w:p>
          <w:p w14:paraId="0E631CFA"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Пыль:</w:t>
            </w:r>
          </w:p>
          <w:p w14:paraId="0B5B5181"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крупная</w:t>
            </w:r>
          </w:p>
          <w:p w14:paraId="49527B8F"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средняя</w:t>
            </w:r>
          </w:p>
          <w:p w14:paraId="7C5AF18A"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мелкая</w:t>
            </w:r>
          </w:p>
          <w:p w14:paraId="47F13E1B"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Ил</w:t>
            </w:r>
          </w:p>
          <w:p w14:paraId="0CE87F22" w14:textId="77777777" w:rsidR="00501B5D" w:rsidRPr="00874281" w:rsidRDefault="00501B5D" w:rsidP="00501B5D">
            <w:pPr>
              <w:ind w:firstLine="0"/>
              <w:contextualSpacing/>
              <w:jc w:val="center"/>
              <w:rPr>
                <w:sz w:val="26"/>
                <w:szCs w:val="26"/>
                <w:lang w:eastAsia="en-US"/>
              </w:rPr>
            </w:pPr>
            <w:r w:rsidRPr="00874281">
              <w:rPr>
                <w:bCs/>
                <w:sz w:val="26"/>
                <w:szCs w:val="26"/>
                <w:lang w:eastAsia="en-US"/>
              </w:rPr>
              <w:t>Коллоиды</w:t>
            </w:r>
          </w:p>
        </w:tc>
        <w:tc>
          <w:tcPr>
            <w:tcW w:w="1606" w:type="pct"/>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4E61EF5A" w14:textId="77777777" w:rsidR="00501B5D" w:rsidRPr="00874281" w:rsidRDefault="00501B5D" w:rsidP="00501B5D">
            <w:pPr>
              <w:ind w:firstLine="0"/>
              <w:contextualSpacing/>
              <w:jc w:val="center"/>
              <w:rPr>
                <w:bCs/>
                <w:sz w:val="26"/>
                <w:szCs w:val="26"/>
                <w:lang w:eastAsia="en-US"/>
              </w:rPr>
            </w:pPr>
          </w:p>
          <w:p w14:paraId="1E282BC9"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1</w:t>
            </w:r>
            <w:r w:rsidRPr="00874281">
              <w:rPr>
                <w:bCs/>
                <w:sz w:val="26"/>
                <w:szCs w:val="26"/>
                <w:lang w:eastAsia="en-US"/>
              </w:rPr>
              <w:t>–</w:t>
            </w:r>
            <w:r w:rsidRPr="00874281">
              <w:rPr>
                <w:bCs/>
                <w:sz w:val="26"/>
                <w:szCs w:val="26"/>
                <w:lang w:val="en-US" w:eastAsia="en-US"/>
              </w:rPr>
              <w:t>0,5</w:t>
            </w:r>
          </w:p>
          <w:p w14:paraId="06247A91"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0,5</w:t>
            </w:r>
            <w:r w:rsidRPr="00874281">
              <w:rPr>
                <w:bCs/>
                <w:sz w:val="26"/>
                <w:szCs w:val="26"/>
                <w:lang w:eastAsia="en-US"/>
              </w:rPr>
              <w:t>–</w:t>
            </w:r>
            <w:r w:rsidRPr="00874281">
              <w:rPr>
                <w:bCs/>
                <w:sz w:val="26"/>
                <w:szCs w:val="26"/>
                <w:lang w:val="en-US" w:eastAsia="en-US"/>
              </w:rPr>
              <w:t>0,25</w:t>
            </w:r>
          </w:p>
          <w:p w14:paraId="407EB729"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0,25</w:t>
            </w:r>
            <w:r w:rsidRPr="00874281">
              <w:rPr>
                <w:bCs/>
                <w:sz w:val="26"/>
                <w:szCs w:val="26"/>
                <w:lang w:eastAsia="en-US"/>
              </w:rPr>
              <w:t>–</w:t>
            </w:r>
            <w:r w:rsidRPr="00874281">
              <w:rPr>
                <w:bCs/>
                <w:sz w:val="26"/>
                <w:szCs w:val="26"/>
                <w:lang w:val="en-US" w:eastAsia="en-US"/>
              </w:rPr>
              <w:t>0,05</w:t>
            </w:r>
          </w:p>
          <w:p w14:paraId="5845795C" w14:textId="77777777" w:rsidR="00501B5D" w:rsidRPr="00874281" w:rsidRDefault="00501B5D" w:rsidP="00501B5D">
            <w:pPr>
              <w:ind w:firstLine="0"/>
              <w:contextualSpacing/>
              <w:jc w:val="center"/>
              <w:rPr>
                <w:bCs/>
                <w:sz w:val="26"/>
                <w:szCs w:val="26"/>
                <w:lang w:eastAsia="en-US"/>
              </w:rPr>
            </w:pPr>
          </w:p>
          <w:p w14:paraId="7C4D939D"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0,05</w:t>
            </w:r>
            <w:r w:rsidRPr="00874281">
              <w:rPr>
                <w:bCs/>
                <w:sz w:val="26"/>
                <w:szCs w:val="26"/>
                <w:lang w:eastAsia="en-US"/>
              </w:rPr>
              <w:t>–</w:t>
            </w:r>
            <w:r w:rsidRPr="00874281">
              <w:rPr>
                <w:bCs/>
                <w:sz w:val="26"/>
                <w:szCs w:val="26"/>
                <w:lang w:val="en-US" w:eastAsia="en-US"/>
              </w:rPr>
              <w:t>0,01</w:t>
            </w:r>
          </w:p>
          <w:p w14:paraId="4724DC08"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0,01</w:t>
            </w:r>
            <w:r w:rsidRPr="00874281">
              <w:rPr>
                <w:bCs/>
                <w:sz w:val="26"/>
                <w:szCs w:val="26"/>
                <w:lang w:eastAsia="en-US"/>
              </w:rPr>
              <w:t>–</w:t>
            </w:r>
            <w:r w:rsidRPr="00874281">
              <w:rPr>
                <w:bCs/>
                <w:sz w:val="26"/>
                <w:szCs w:val="26"/>
                <w:lang w:val="en-US" w:eastAsia="en-US"/>
              </w:rPr>
              <w:t>0,005</w:t>
            </w:r>
          </w:p>
          <w:p w14:paraId="6C19EB41"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0,005</w:t>
            </w:r>
            <w:r w:rsidRPr="00874281">
              <w:rPr>
                <w:bCs/>
                <w:sz w:val="26"/>
                <w:szCs w:val="26"/>
                <w:lang w:eastAsia="en-US"/>
              </w:rPr>
              <w:t>–</w:t>
            </w:r>
            <w:r w:rsidRPr="00874281">
              <w:rPr>
                <w:bCs/>
                <w:sz w:val="26"/>
                <w:szCs w:val="26"/>
                <w:lang w:val="en-US" w:eastAsia="en-US"/>
              </w:rPr>
              <w:t>0,001</w:t>
            </w:r>
          </w:p>
          <w:p w14:paraId="39632057"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0,001</w:t>
            </w:r>
            <w:r w:rsidRPr="00874281">
              <w:rPr>
                <w:bCs/>
                <w:sz w:val="26"/>
                <w:szCs w:val="26"/>
                <w:lang w:eastAsia="en-US"/>
              </w:rPr>
              <w:t>–</w:t>
            </w:r>
            <w:r w:rsidRPr="00874281">
              <w:rPr>
                <w:bCs/>
                <w:sz w:val="26"/>
                <w:szCs w:val="26"/>
                <w:lang w:val="en-US" w:eastAsia="en-US"/>
              </w:rPr>
              <w:t>0,0001</w:t>
            </w:r>
          </w:p>
          <w:p w14:paraId="2ADC69AC" w14:textId="77777777" w:rsidR="00501B5D" w:rsidRPr="00874281" w:rsidRDefault="00501B5D" w:rsidP="00501B5D">
            <w:pPr>
              <w:ind w:firstLine="0"/>
              <w:contextualSpacing/>
              <w:jc w:val="center"/>
              <w:rPr>
                <w:sz w:val="26"/>
                <w:szCs w:val="26"/>
                <w:lang w:eastAsia="en-US"/>
              </w:rPr>
            </w:pPr>
            <w:r w:rsidRPr="00874281">
              <w:rPr>
                <w:bCs/>
                <w:sz w:val="26"/>
                <w:szCs w:val="26"/>
                <w:lang w:val="en-US" w:eastAsia="en-US"/>
              </w:rPr>
              <w:t>&lt; 0,0001</w:t>
            </w:r>
          </w:p>
        </w:tc>
        <w:tc>
          <w:tcPr>
            <w:tcW w:w="1579" w:type="pct"/>
            <w:tcBorders>
              <w:left w:val="single" w:sz="4" w:space="0" w:color="auto"/>
            </w:tcBorders>
            <w:vAlign w:val="center"/>
          </w:tcPr>
          <w:p w14:paraId="64CEAA92" w14:textId="77777777" w:rsidR="00501B5D" w:rsidRPr="00874281" w:rsidRDefault="00501B5D" w:rsidP="00501B5D">
            <w:pPr>
              <w:ind w:firstLine="0"/>
              <w:contextualSpacing/>
              <w:jc w:val="center"/>
              <w:rPr>
                <w:bCs/>
                <w:sz w:val="26"/>
                <w:szCs w:val="26"/>
                <w:lang w:eastAsia="en-US"/>
              </w:rPr>
            </w:pPr>
          </w:p>
          <w:p w14:paraId="6772A0FE" w14:textId="77777777" w:rsidR="00501B5D" w:rsidRPr="00874281" w:rsidRDefault="00501B5D" w:rsidP="00501B5D">
            <w:pPr>
              <w:ind w:firstLine="0"/>
              <w:contextualSpacing/>
              <w:jc w:val="center"/>
              <w:rPr>
                <w:bCs/>
                <w:sz w:val="26"/>
                <w:szCs w:val="26"/>
                <w:lang w:eastAsia="en-US"/>
              </w:rPr>
            </w:pPr>
          </w:p>
          <w:p w14:paraId="33971713" w14:textId="77777777" w:rsidR="00501B5D" w:rsidRPr="00874281" w:rsidRDefault="00501B5D" w:rsidP="00501B5D">
            <w:pPr>
              <w:ind w:firstLine="0"/>
              <w:contextualSpacing/>
              <w:jc w:val="center"/>
              <w:rPr>
                <w:bCs/>
                <w:sz w:val="26"/>
                <w:szCs w:val="26"/>
                <w:lang w:eastAsia="en-US"/>
              </w:rPr>
            </w:pPr>
          </w:p>
          <w:p w14:paraId="465D15D5" w14:textId="77777777" w:rsidR="00501B5D" w:rsidRPr="00874281" w:rsidRDefault="00501B5D" w:rsidP="00501B5D">
            <w:pPr>
              <w:ind w:firstLine="0"/>
              <w:contextualSpacing/>
              <w:jc w:val="center"/>
              <w:rPr>
                <w:bCs/>
                <w:sz w:val="26"/>
                <w:szCs w:val="26"/>
                <w:lang w:eastAsia="en-US"/>
              </w:rPr>
            </w:pPr>
          </w:p>
          <w:p w14:paraId="7C1B75BA" w14:textId="77777777" w:rsidR="00501B5D" w:rsidRPr="00874281" w:rsidRDefault="00501B5D" w:rsidP="00501B5D">
            <w:pPr>
              <w:ind w:firstLine="0"/>
              <w:contextualSpacing/>
              <w:jc w:val="center"/>
              <w:rPr>
                <w:bCs/>
                <w:sz w:val="26"/>
                <w:szCs w:val="26"/>
                <w:lang w:eastAsia="en-US"/>
              </w:rPr>
            </w:pPr>
          </w:p>
          <w:p w14:paraId="4480493F" w14:textId="77777777" w:rsidR="00501B5D" w:rsidRPr="00874281" w:rsidRDefault="00501B5D" w:rsidP="00501B5D">
            <w:pPr>
              <w:ind w:firstLine="0"/>
              <w:contextualSpacing/>
              <w:jc w:val="center"/>
              <w:rPr>
                <w:bCs/>
                <w:sz w:val="26"/>
                <w:szCs w:val="26"/>
                <w:lang w:eastAsia="en-US"/>
              </w:rPr>
            </w:pPr>
            <w:r w:rsidRPr="00874281">
              <w:rPr>
                <w:bCs/>
                <w:sz w:val="26"/>
                <w:szCs w:val="26"/>
                <w:lang w:eastAsia="en-US"/>
              </w:rPr>
              <w:t>Мелкозем</w:t>
            </w:r>
          </w:p>
        </w:tc>
      </w:tr>
      <w:tr w:rsidR="00501B5D" w:rsidRPr="00874281" w14:paraId="550DBB0E" w14:textId="77777777" w:rsidTr="00121C69">
        <w:trPr>
          <w:trHeight w:val="551"/>
        </w:trPr>
        <w:tc>
          <w:tcPr>
            <w:tcW w:w="3421" w:type="pct"/>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tcPr>
          <w:p w14:paraId="3571B48A" w14:textId="77777777" w:rsidR="00501B5D" w:rsidRPr="00874281" w:rsidRDefault="00501B5D" w:rsidP="00501B5D">
            <w:pPr>
              <w:ind w:firstLine="0"/>
              <w:contextualSpacing/>
              <w:jc w:val="center"/>
              <w:rPr>
                <w:sz w:val="26"/>
                <w:szCs w:val="26"/>
                <w:lang w:eastAsia="en-US"/>
              </w:rPr>
            </w:pPr>
            <w:proofErr w:type="spellStart"/>
            <w:r w:rsidRPr="00874281">
              <w:rPr>
                <w:bCs/>
                <w:sz w:val="26"/>
                <w:szCs w:val="26"/>
                <w:lang w:val="en-US" w:eastAsia="en-US"/>
              </w:rPr>
              <w:t>Физическая</w:t>
            </w:r>
            <w:proofErr w:type="spellEnd"/>
            <w:r w:rsidRPr="00874281">
              <w:rPr>
                <w:bCs/>
                <w:sz w:val="26"/>
                <w:szCs w:val="26"/>
                <w:lang w:val="en-US" w:eastAsia="en-US"/>
              </w:rPr>
              <w:t xml:space="preserve"> </w:t>
            </w:r>
            <w:proofErr w:type="spellStart"/>
            <w:r w:rsidRPr="00874281">
              <w:rPr>
                <w:bCs/>
                <w:sz w:val="26"/>
                <w:szCs w:val="26"/>
                <w:lang w:val="en-US" w:eastAsia="en-US"/>
              </w:rPr>
              <w:t>глина</w:t>
            </w:r>
            <w:proofErr w:type="spellEnd"/>
            <w:r w:rsidRPr="00874281">
              <w:rPr>
                <w:bCs/>
                <w:sz w:val="26"/>
                <w:szCs w:val="26"/>
                <w:lang w:val="en-US" w:eastAsia="en-US"/>
              </w:rPr>
              <w:t xml:space="preserve"> &lt; 0,01</w:t>
            </w:r>
          </w:p>
          <w:p w14:paraId="6627D9B0" w14:textId="77777777" w:rsidR="00501B5D" w:rsidRPr="00874281" w:rsidRDefault="00501B5D" w:rsidP="00501B5D">
            <w:pPr>
              <w:ind w:firstLine="0"/>
              <w:contextualSpacing/>
              <w:jc w:val="center"/>
              <w:rPr>
                <w:sz w:val="26"/>
                <w:szCs w:val="26"/>
                <w:lang w:eastAsia="en-US"/>
              </w:rPr>
            </w:pPr>
            <w:proofErr w:type="spellStart"/>
            <w:r w:rsidRPr="00874281">
              <w:rPr>
                <w:bCs/>
                <w:sz w:val="26"/>
                <w:szCs w:val="26"/>
                <w:lang w:val="en-US" w:eastAsia="en-US"/>
              </w:rPr>
              <w:t>Физический</w:t>
            </w:r>
            <w:proofErr w:type="spellEnd"/>
            <w:r w:rsidRPr="00874281">
              <w:rPr>
                <w:bCs/>
                <w:sz w:val="26"/>
                <w:szCs w:val="26"/>
                <w:lang w:val="en-US" w:eastAsia="en-US"/>
              </w:rPr>
              <w:t xml:space="preserve"> </w:t>
            </w:r>
            <w:proofErr w:type="spellStart"/>
            <w:r w:rsidRPr="00874281">
              <w:rPr>
                <w:bCs/>
                <w:sz w:val="26"/>
                <w:szCs w:val="26"/>
                <w:lang w:val="en-US" w:eastAsia="en-US"/>
              </w:rPr>
              <w:t>песок</w:t>
            </w:r>
            <w:proofErr w:type="spellEnd"/>
            <w:r w:rsidRPr="00874281">
              <w:rPr>
                <w:bCs/>
                <w:sz w:val="26"/>
                <w:szCs w:val="26"/>
                <w:lang w:val="en-US" w:eastAsia="en-US"/>
              </w:rPr>
              <w:t xml:space="preserve"> &gt; 0,01</w:t>
            </w:r>
          </w:p>
        </w:tc>
        <w:tc>
          <w:tcPr>
            <w:tcW w:w="1579" w:type="pct"/>
            <w:tcBorders>
              <w:left w:val="single" w:sz="4" w:space="0" w:color="auto"/>
            </w:tcBorders>
            <w:vAlign w:val="center"/>
          </w:tcPr>
          <w:p w14:paraId="21D720B0" w14:textId="77777777" w:rsidR="00501B5D" w:rsidRPr="00874281" w:rsidRDefault="00501B5D" w:rsidP="00501B5D">
            <w:pPr>
              <w:ind w:firstLine="0"/>
              <w:contextualSpacing/>
              <w:jc w:val="center"/>
              <w:rPr>
                <w:bCs/>
                <w:sz w:val="26"/>
                <w:szCs w:val="26"/>
                <w:lang w:val="en-US" w:eastAsia="en-US"/>
              </w:rPr>
            </w:pPr>
          </w:p>
        </w:tc>
      </w:tr>
    </w:tbl>
    <w:p w14:paraId="0ACDEDFE" w14:textId="77777777" w:rsidR="00501B5D" w:rsidRPr="00874281" w:rsidRDefault="00501B5D" w:rsidP="00501B5D">
      <w:pPr>
        <w:ind w:firstLine="539"/>
        <w:contextualSpacing/>
        <w:rPr>
          <w:sz w:val="30"/>
          <w:szCs w:val="30"/>
          <w:lang w:eastAsia="en-US"/>
        </w:rPr>
      </w:pPr>
    </w:p>
    <w:p w14:paraId="192FDDF3" w14:textId="77777777" w:rsidR="00501B5D" w:rsidRPr="00874281" w:rsidRDefault="00501B5D" w:rsidP="00501B5D">
      <w:pPr>
        <w:contextualSpacing/>
        <w:rPr>
          <w:bCs/>
          <w:sz w:val="30"/>
          <w:szCs w:val="30"/>
          <w:lang w:eastAsia="en-US"/>
        </w:rPr>
      </w:pPr>
      <w:r w:rsidRPr="00874281">
        <w:rPr>
          <w:bCs/>
          <w:sz w:val="30"/>
          <w:szCs w:val="30"/>
          <w:lang w:eastAsia="en-US"/>
        </w:rPr>
        <w:t>В основу классификации почв по гранулометрическому составу положено соотношение физического песка и физической глины. По содержанию этих фракций дается основное название почвы.</w:t>
      </w:r>
    </w:p>
    <w:p w14:paraId="5C62815A" w14:textId="77777777" w:rsidR="00501B5D" w:rsidRPr="00874281" w:rsidRDefault="00501B5D" w:rsidP="00501B5D">
      <w:pPr>
        <w:ind w:firstLine="539"/>
        <w:contextualSpacing/>
        <w:rPr>
          <w:sz w:val="30"/>
          <w:szCs w:val="30"/>
          <w:lang w:eastAsia="en-US"/>
        </w:rPr>
      </w:pPr>
    </w:p>
    <w:p w14:paraId="4A093DE0" w14:textId="28D6784E" w:rsidR="00501B5D" w:rsidRPr="00874281" w:rsidRDefault="00501B5D" w:rsidP="002A6CB8">
      <w:pPr>
        <w:shd w:val="clear" w:color="auto" w:fill="FFFFFF"/>
        <w:contextualSpacing/>
        <w:rPr>
          <w:b/>
          <w:bCs/>
          <w:sz w:val="30"/>
          <w:szCs w:val="30"/>
          <w:lang w:eastAsia="en-US"/>
        </w:rPr>
      </w:pPr>
      <w:r w:rsidRPr="00874281">
        <w:rPr>
          <w:b/>
          <w:bCs/>
          <w:sz w:val="30"/>
          <w:szCs w:val="30"/>
          <w:lang w:eastAsia="en-US"/>
        </w:rPr>
        <w:t>Классификация почв по гранулометрическому составу</w:t>
      </w:r>
      <w:r w:rsidR="002A6CB8">
        <w:rPr>
          <w:b/>
          <w:bCs/>
          <w:sz w:val="30"/>
          <w:szCs w:val="30"/>
          <w:lang w:eastAsia="en-US"/>
        </w:rPr>
        <w:t>.</w:t>
      </w:r>
    </w:p>
    <w:p w14:paraId="54463D5A" w14:textId="4D5C3968" w:rsidR="00501B5D" w:rsidRPr="00874281" w:rsidRDefault="00501B5D" w:rsidP="00501B5D">
      <w:pPr>
        <w:shd w:val="clear" w:color="auto" w:fill="FFFFFF"/>
        <w:contextualSpacing/>
        <w:jc w:val="left"/>
        <w:rPr>
          <w:bCs/>
          <w:sz w:val="30"/>
          <w:szCs w:val="30"/>
          <w:lang w:eastAsia="en-US"/>
        </w:rPr>
      </w:pPr>
      <w:r w:rsidRPr="00874281">
        <w:rPr>
          <w:bCs/>
          <w:sz w:val="30"/>
          <w:szCs w:val="30"/>
          <w:lang w:eastAsia="en-US"/>
        </w:rPr>
        <w:t>(СЛАЙД 2</w:t>
      </w:r>
      <w:r w:rsidR="00143CFE">
        <w:rPr>
          <w:bCs/>
          <w:sz w:val="30"/>
          <w:szCs w:val="30"/>
          <w:lang w:eastAsia="en-US"/>
        </w:rPr>
        <w:t>0</w:t>
      </w:r>
      <w:r w:rsidRPr="00874281">
        <w:rPr>
          <w:bCs/>
          <w:sz w:val="30"/>
          <w:szCs w:val="30"/>
          <w:lang w:eastAsia="en-US"/>
        </w:rPr>
        <w:t>)</w:t>
      </w:r>
    </w:p>
    <w:p w14:paraId="25AC8142" w14:textId="77777777" w:rsidR="00501B5D" w:rsidRPr="00874281" w:rsidRDefault="00501B5D" w:rsidP="00501B5D">
      <w:pPr>
        <w:shd w:val="clear" w:color="auto" w:fill="FFFFFF"/>
        <w:ind w:firstLine="0"/>
        <w:contextualSpacing/>
        <w:jc w:val="left"/>
        <w:rPr>
          <w:bCs/>
          <w:sz w:val="30"/>
          <w:szCs w:val="30"/>
          <w:lang w:eastAsia="en-US"/>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25"/>
        <w:gridCol w:w="3195"/>
      </w:tblGrid>
      <w:tr w:rsidR="00501B5D" w:rsidRPr="00874281" w14:paraId="6F8BE608"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65E79977"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Почва</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00F757EE" w14:textId="77777777" w:rsidR="00501B5D" w:rsidRPr="00874281" w:rsidRDefault="00501B5D" w:rsidP="00501B5D">
            <w:pPr>
              <w:ind w:firstLine="0"/>
              <w:contextualSpacing/>
              <w:jc w:val="center"/>
              <w:rPr>
                <w:sz w:val="26"/>
                <w:szCs w:val="26"/>
                <w:lang w:eastAsia="en-US"/>
              </w:rPr>
            </w:pPr>
            <w:r w:rsidRPr="00874281">
              <w:rPr>
                <w:sz w:val="26"/>
                <w:szCs w:val="26"/>
                <w:lang w:eastAsia="en-US"/>
              </w:rPr>
              <w:t xml:space="preserve">Содержание физической </w:t>
            </w:r>
          </w:p>
          <w:p w14:paraId="2BF4F5F1"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глины, %</w:t>
            </w:r>
          </w:p>
        </w:tc>
      </w:tr>
      <w:tr w:rsidR="00501B5D" w:rsidRPr="00874281" w14:paraId="3F9741E6"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6504B12F" w14:textId="77777777" w:rsidR="00501B5D" w:rsidRPr="00874281" w:rsidRDefault="00501B5D" w:rsidP="00501B5D">
            <w:pPr>
              <w:ind w:firstLine="0"/>
              <w:contextualSpacing/>
              <w:jc w:val="left"/>
              <w:rPr>
                <w:sz w:val="26"/>
                <w:szCs w:val="26"/>
                <w:lang w:eastAsia="en-US"/>
              </w:rPr>
            </w:pPr>
            <w:r w:rsidRPr="00874281">
              <w:rPr>
                <w:sz w:val="26"/>
                <w:szCs w:val="26"/>
                <w:lang w:eastAsia="en-US"/>
              </w:rPr>
              <w:t>Песок рыхлый</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000E4C71" w14:textId="77777777" w:rsidR="00501B5D" w:rsidRPr="00874281" w:rsidRDefault="00501B5D" w:rsidP="00501B5D">
            <w:pPr>
              <w:ind w:firstLine="0"/>
              <w:contextualSpacing/>
              <w:jc w:val="center"/>
              <w:rPr>
                <w:sz w:val="26"/>
                <w:szCs w:val="26"/>
                <w:lang w:eastAsia="en-US"/>
              </w:rPr>
            </w:pPr>
            <w:r w:rsidRPr="00874281">
              <w:rPr>
                <w:sz w:val="26"/>
                <w:szCs w:val="26"/>
                <w:lang w:eastAsia="en-US"/>
              </w:rPr>
              <w:t>0...5</w:t>
            </w:r>
          </w:p>
        </w:tc>
      </w:tr>
      <w:tr w:rsidR="00501B5D" w:rsidRPr="00874281" w14:paraId="30B52DD3"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28C7ECE6" w14:textId="77777777" w:rsidR="00501B5D" w:rsidRPr="00874281" w:rsidRDefault="00501B5D" w:rsidP="00501B5D">
            <w:pPr>
              <w:ind w:firstLine="0"/>
              <w:contextualSpacing/>
              <w:jc w:val="left"/>
              <w:rPr>
                <w:sz w:val="26"/>
                <w:szCs w:val="26"/>
                <w:lang w:eastAsia="en-US"/>
              </w:rPr>
            </w:pPr>
            <w:r w:rsidRPr="00874281">
              <w:rPr>
                <w:sz w:val="26"/>
                <w:szCs w:val="26"/>
                <w:lang w:eastAsia="en-US"/>
              </w:rPr>
              <w:t>Песок связный</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18D7FA97" w14:textId="77777777" w:rsidR="00501B5D" w:rsidRPr="00874281" w:rsidRDefault="00501B5D" w:rsidP="00501B5D">
            <w:pPr>
              <w:ind w:firstLine="0"/>
              <w:contextualSpacing/>
              <w:jc w:val="center"/>
              <w:rPr>
                <w:sz w:val="26"/>
                <w:szCs w:val="26"/>
                <w:lang w:eastAsia="en-US"/>
              </w:rPr>
            </w:pPr>
            <w:r w:rsidRPr="00874281">
              <w:rPr>
                <w:sz w:val="26"/>
                <w:szCs w:val="26"/>
                <w:lang w:eastAsia="en-US"/>
              </w:rPr>
              <w:t>5...10</w:t>
            </w:r>
          </w:p>
        </w:tc>
      </w:tr>
      <w:tr w:rsidR="00501B5D" w:rsidRPr="00874281" w14:paraId="2D87B78A"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31ABCF9F" w14:textId="77777777" w:rsidR="00501B5D" w:rsidRPr="00874281" w:rsidRDefault="00501B5D" w:rsidP="00501B5D">
            <w:pPr>
              <w:ind w:firstLine="0"/>
              <w:contextualSpacing/>
              <w:jc w:val="left"/>
              <w:rPr>
                <w:sz w:val="26"/>
                <w:szCs w:val="26"/>
                <w:lang w:eastAsia="en-US"/>
              </w:rPr>
            </w:pPr>
            <w:r w:rsidRPr="00874281">
              <w:rPr>
                <w:sz w:val="26"/>
                <w:szCs w:val="26"/>
                <w:lang w:eastAsia="en-US"/>
              </w:rPr>
              <w:t>Супесь</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2748C3AE" w14:textId="77777777" w:rsidR="00501B5D" w:rsidRPr="00874281" w:rsidRDefault="00501B5D" w:rsidP="00501B5D">
            <w:pPr>
              <w:ind w:firstLine="0"/>
              <w:contextualSpacing/>
              <w:jc w:val="center"/>
              <w:rPr>
                <w:sz w:val="26"/>
                <w:szCs w:val="26"/>
                <w:lang w:eastAsia="en-US"/>
              </w:rPr>
            </w:pPr>
            <w:r w:rsidRPr="00874281">
              <w:rPr>
                <w:sz w:val="26"/>
                <w:szCs w:val="26"/>
                <w:lang w:eastAsia="en-US"/>
              </w:rPr>
              <w:t>10...20</w:t>
            </w:r>
          </w:p>
        </w:tc>
      </w:tr>
      <w:tr w:rsidR="00501B5D" w:rsidRPr="00874281" w14:paraId="56ECE5FE"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4A98EDFE" w14:textId="77777777" w:rsidR="00501B5D" w:rsidRPr="00874281" w:rsidRDefault="00501B5D" w:rsidP="00501B5D">
            <w:pPr>
              <w:ind w:firstLine="0"/>
              <w:contextualSpacing/>
              <w:jc w:val="left"/>
              <w:rPr>
                <w:sz w:val="26"/>
                <w:szCs w:val="26"/>
                <w:lang w:eastAsia="en-US"/>
              </w:rPr>
            </w:pPr>
            <w:r w:rsidRPr="00874281">
              <w:rPr>
                <w:sz w:val="26"/>
                <w:szCs w:val="26"/>
                <w:lang w:eastAsia="en-US"/>
              </w:rPr>
              <w:t>Суглинок легкий</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67EF0057" w14:textId="77777777" w:rsidR="00501B5D" w:rsidRPr="00874281" w:rsidRDefault="00501B5D" w:rsidP="00501B5D">
            <w:pPr>
              <w:ind w:firstLine="0"/>
              <w:contextualSpacing/>
              <w:jc w:val="center"/>
              <w:rPr>
                <w:sz w:val="26"/>
                <w:szCs w:val="26"/>
                <w:lang w:eastAsia="en-US"/>
              </w:rPr>
            </w:pPr>
            <w:r w:rsidRPr="00874281">
              <w:rPr>
                <w:sz w:val="26"/>
                <w:szCs w:val="26"/>
                <w:lang w:eastAsia="en-US"/>
              </w:rPr>
              <w:t>20...30</w:t>
            </w:r>
          </w:p>
        </w:tc>
      </w:tr>
      <w:tr w:rsidR="00501B5D" w:rsidRPr="00874281" w14:paraId="599763B8"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594019B0" w14:textId="77777777" w:rsidR="00501B5D" w:rsidRPr="00874281" w:rsidRDefault="00501B5D" w:rsidP="00501B5D">
            <w:pPr>
              <w:ind w:firstLine="0"/>
              <w:contextualSpacing/>
              <w:jc w:val="left"/>
              <w:rPr>
                <w:sz w:val="26"/>
                <w:szCs w:val="26"/>
                <w:lang w:eastAsia="en-US"/>
              </w:rPr>
            </w:pPr>
            <w:r w:rsidRPr="00874281">
              <w:rPr>
                <w:sz w:val="26"/>
                <w:szCs w:val="26"/>
                <w:lang w:eastAsia="en-US"/>
              </w:rPr>
              <w:t>Суглинок средний</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0B265BAB" w14:textId="77777777" w:rsidR="00501B5D" w:rsidRPr="00874281" w:rsidRDefault="00501B5D" w:rsidP="00501B5D">
            <w:pPr>
              <w:ind w:firstLine="0"/>
              <w:contextualSpacing/>
              <w:jc w:val="center"/>
              <w:rPr>
                <w:sz w:val="26"/>
                <w:szCs w:val="26"/>
                <w:lang w:eastAsia="en-US"/>
              </w:rPr>
            </w:pPr>
            <w:r w:rsidRPr="00874281">
              <w:rPr>
                <w:sz w:val="26"/>
                <w:szCs w:val="26"/>
                <w:lang w:eastAsia="en-US"/>
              </w:rPr>
              <w:t>30...40</w:t>
            </w:r>
          </w:p>
        </w:tc>
      </w:tr>
      <w:tr w:rsidR="00501B5D" w:rsidRPr="00874281" w14:paraId="7CBD63A0"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1FD97751" w14:textId="77777777" w:rsidR="00501B5D" w:rsidRPr="00874281" w:rsidRDefault="00501B5D" w:rsidP="00501B5D">
            <w:pPr>
              <w:ind w:firstLine="0"/>
              <w:contextualSpacing/>
              <w:jc w:val="left"/>
              <w:rPr>
                <w:sz w:val="26"/>
                <w:szCs w:val="26"/>
                <w:lang w:eastAsia="en-US"/>
              </w:rPr>
            </w:pPr>
            <w:r w:rsidRPr="00874281">
              <w:rPr>
                <w:sz w:val="26"/>
                <w:szCs w:val="26"/>
                <w:lang w:eastAsia="en-US"/>
              </w:rPr>
              <w:t>Суглинок тяжелый</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74C3205C" w14:textId="77777777" w:rsidR="00501B5D" w:rsidRPr="00874281" w:rsidRDefault="00501B5D" w:rsidP="00501B5D">
            <w:pPr>
              <w:ind w:firstLine="0"/>
              <w:contextualSpacing/>
              <w:jc w:val="center"/>
              <w:rPr>
                <w:sz w:val="26"/>
                <w:szCs w:val="26"/>
                <w:lang w:eastAsia="en-US"/>
              </w:rPr>
            </w:pPr>
            <w:r w:rsidRPr="00874281">
              <w:rPr>
                <w:sz w:val="26"/>
                <w:szCs w:val="26"/>
                <w:lang w:eastAsia="en-US"/>
              </w:rPr>
              <w:t>40...50</w:t>
            </w:r>
          </w:p>
        </w:tc>
      </w:tr>
      <w:tr w:rsidR="00501B5D" w:rsidRPr="00874281" w14:paraId="35B58544"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08A3FB39" w14:textId="77777777" w:rsidR="00501B5D" w:rsidRPr="00874281" w:rsidRDefault="00501B5D" w:rsidP="00501B5D">
            <w:pPr>
              <w:ind w:firstLine="0"/>
              <w:contextualSpacing/>
              <w:jc w:val="left"/>
              <w:rPr>
                <w:sz w:val="26"/>
                <w:szCs w:val="26"/>
                <w:lang w:eastAsia="en-US"/>
              </w:rPr>
            </w:pPr>
            <w:r w:rsidRPr="00874281">
              <w:rPr>
                <w:sz w:val="26"/>
                <w:szCs w:val="26"/>
                <w:lang w:eastAsia="en-US"/>
              </w:rPr>
              <w:t>Глина легкая</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15E96432" w14:textId="77777777" w:rsidR="00501B5D" w:rsidRPr="00874281" w:rsidRDefault="00501B5D" w:rsidP="00501B5D">
            <w:pPr>
              <w:ind w:firstLine="0"/>
              <w:contextualSpacing/>
              <w:jc w:val="center"/>
              <w:rPr>
                <w:sz w:val="26"/>
                <w:szCs w:val="26"/>
                <w:lang w:eastAsia="en-US"/>
              </w:rPr>
            </w:pPr>
            <w:r w:rsidRPr="00874281">
              <w:rPr>
                <w:sz w:val="26"/>
                <w:szCs w:val="26"/>
                <w:lang w:eastAsia="en-US"/>
              </w:rPr>
              <w:t>50...65</w:t>
            </w:r>
          </w:p>
        </w:tc>
      </w:tr>
      <w:tr w:rsidR="00501B5D" w:rsidRPr="00874281" w14:paraId="78CF66C9"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0FC656E6" w14:textId="77777777" w:rsidR="00501B5D" w:rsidRPr="00874281" w:rsidRDefault="00501B5D" w:rsidP="00501B5D">
            <w:pPr>
              <w:ind w:firstLine="0"/>
              <w:contextualSpacing/>
              <w:jc w:val="left"/>
              <w:rPr>
                <w:sz w:val="26"/>
                <w:szCs w:val="26"/>
                <w:lang w:eastAsia="en-US"/>
              </w:rPr>
            </w:pPr>
            <w:r w:rsidRPr="00874281">
              <w:rPr>
                <w:sz w:val="26"/>
                <w:szCs w:val="26"/>
                <w:lang w:eastAsia="en-US"/>
              </w:rPr>
              <w:t>Глина средняя</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47007D30" w14:textId="77777777" w:rsidR="00501B5D" w:rsidRPr="00874281" w:rsidRDefault="00501B5D" w:rsidP="00501B5D">
            <w:pPr>
              <w:ind w:firstLine="0"/>
              <w:contextualSpacing/>
              <w:jc w:val="center"/>
              <w:rPr>
                <w:sz w:val="26"/>
                <w:szCs w:val="26"/>
                <w:lang w:eastAsia="en-US"/>
              </w:rPr>
            </w:pPr>
            <w:r w:rsidRPr="00874281">
              <w:rPr>
                <w:sz w:val="26"/>
                <w:szCs w:val="26"/>
                <w:lang w:eastAsia="en-US"/>
              </w:rPr>
              <w:t>65...80</w:t>
            </w:r>
          </w:p>
        </w:tc>
      </w:tr>
      <w:tr w:rsidR="00501B5D" w:rsidRPr="00874281" w14:paraId="1DF4543C" w14:textId="77777777" w:rsidTr="00501B5D">
        <w:trPr>
          <w:jc w:val="center"/>
        </w:trPr>
        <w:tc>
          <w:tcPr>
            <w:tcW w:w="2925" w:type="dxa"/>
            <w:tcBorders>
              <w:top w:val="outset" w:sz="6" w:space="0" w:color="auto"/>
              <w:left w:val="outset" w:sz="6" w:space="0" w:color="auto"/>
              <w:bottom w:val="outset" w:sz="6" w:space="0" w:color="auto"/>
              <w:right w:val="outset" w:sz="6" w:space="0" w:color="auto"/>
            </w:tcBorders>
            <w:shd w:val="clear" w:color="auto" w:fill="FFFFFF"/>
          </w:tcPr>
          <w:p w14:paraId="47A730BE" w14:textId="77777777" w:rsidR="00501B5D" w:rsidRPr="00874281" w:rsidRDefault="00501B5D" w:rsidP="00501B5D">
            <w:pPr>
              <w:ind w:firstLine="0"/>
              <w:contextualSpacing/>
              <w:jc w:val="left"/>
              <w:rPr>
                <w:sz w:val="26"/>
                <w:szCs w:val="26"/>
                <w:lang w:eastAsia="en-US"/>
              </w:rPr>
            </w:pPr>
            <w:r w:rsidRPr="00874281">
              <w:rPr>
                <w:sz w:val="26"/>
                <w:szCs w:val="26"/>
                <w:lang w:eastAsia="en-US"/>
              </w:rPr>
              <w:t>Глина тяжелая</w:t>
            </w:r>
          </w:p>
        </w:tc>
        <w:tc>
          <w:tcPr>
            <w:tcW w:w="3195" w:type="dxa"/>
            <w:tcBorders>
              <w:top w:val="outset" w:sz="6" w:space="0" w:color="auto"/>
              <w:left w:val="outset" w:sz="6" w:space="0" w:color="auto"/>
              <w:bottom w:val="outset" w:sz="6" w:space="0" w:color="auto"/>
              <w:right w:val="outset" w:sz="6" w:space="0" w:color="auto"/>
            </w:tcBorders>
            <w:shd w:val="clear" w:color="auto" w:fill="FFFFFF"/>
          </w:tcPr>
          <w:p w14:paraId="7405CF73"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Более 80</w:t>
            </w:r>
          </w:p>
        </w:tc>
      </w:tr>
    </w:tbl>
    <w:p w14:paraId="4150332D" w14:textId="77777777" w:rsidR="00501B5D" w:rsidRPr="00874281" w:rsidRDefault="00501B5D" w:rsidP="00501B5D">
      <w:pPr>
        <w:ind w:firstLine="539"/>
        <w:contextualSpacing/>
        <w:rPr>
          <w:sz w:val="30"/>
          <w:szCs w:val="30"/>
          <w:lang w:eastAsia="en-US"/>
        </w:rPr>
      </w:pPr>
    </w:p>
    <w:p w14:paraId="3CC813B9" w14:textId="77777777" w:rsidR="00501B5D" w:rsidRPr="00874281" w:rsidRDefault="00501B5D" w:rsidP="00501B5D">
      <w:pPr>
        <w:contextualSpacing/>
        <w:rPr>
          <w:sz w:val="30"/>
          <w:szCs w:val="30"/>
          <w:lang w:eastAsia="en-US"/>
        </w:rPr>
      </w:pPr>
      <w:r w:rsidRPr="00874281">
        <w:rPr>
          <w:sz w:val="30"/>
          <w:szCs w:val="30"/>
          <w:lang w:eastAsia="en-US"/>
        </w:rPr>
        <w:lastRenderedPageBreak/>
        <w:t>Знакомство с профессией – агроном-почвовед (в его обязанности входят: осуществление организационно-технологического руководства работой по поддержанию и повышению плодородия почв; организация и участие в агрохимическом обследовании сельскохозяйственных земель, проведении отбора образцов почв для анализа; контроль качества и своевременности выполнения анализов; изучение и способствование внедрению в производство передового опыта и новых методов анализа почв, достижений науки; ведение установленной документации, учета и отчетности; участие в заключении договоров с хозяйствами, разработке производственных программ, составлении агрохимических картограмм; обеспечение выполнения требований законодательства по охране окружающей среды; контроль и обеспечение соблюдения правил и норм охраны труда и пожарной безопасности).</w:t>
      </w:r>
    </w:p>
    <w:p w14:paraId="62A979E5" w14:textId="77777777" w:rsidR="00501B5D" w:rsidRPr="00874281" w:rsidRDefault="00501B5D" w:rsidP="00501B5D">
      <w:pPr>
        <w:ind w:firstLine="539"/>
        <w:contextualSpacing/>
        <w:rPr>
          <w:sz w:val="30"/>
          <w:szCs w:val="30"/>
          <w:lang w:eastAsia="en-US"/>
        </w:rPr>
      </w:pPr>
    </w:p>
    <w:p w14:paraId="1AB6304B" w14:textId="77777777" w:rsidR="00501B5D" w:rsidRPr="00614515" w:rsidRDefault="00501B5D" w:rsidP="00501B5D">
      <w:pPr>
        <w:ind w:firstLine="0"/>
        <w:contextualSpacing/>
        <w:jc w:val="center"/>
        <w:rPr>
          <w:b/>
          <w:bCs/>
          <w:sz w:val="30"/>
          <w:szCs w:val="30"/>
          <w:lang w:eastAsia="en-US"/>
        </w:rPr>
      </w:pPr>
      <w:r w:rsidRPr="00614515">
        <w:rPr>
          <w:b/>
          <w:bCs/>
          <w:sz w:val="30"/>
          <w:szCs w:val="30"/>
          <w:lang w:eastAsia="en-US"/>
        </w:rPr>
        <w:t>4. Практическая работа (37–40 мин)</w:t>
      </w:r>
    </w:p>
    <w:p w14:paraId="5A676883" w14:textId="072BBC8B" w:rsidR="00501B5D" w:rsidRPr="00874281" w:rsidRDefault="00501B5D" w:rsidP="00501B5D">
      <w:pPr>
        <w:contextualSpacing/>
        <w:rPr>
          <w:sz w:val="30"/>
          <w:szCs w:val="30"/>
          <w:lang w:eastAsia="en-US"/>
        </w:rPr>
      </w:pPr>
      <w:r w:rsidRPr="00874281">
        <w:rPr>
          <w:sz w:val="30"/>
          <w:szCs w:val="30"/>
          <w:lang w:eastAsia="en-US"/>
        </w:rPr>
        <w:t>(СЛАЙД 2</w:t>
      </w:r>
      <w:r w:rsidR="00143CFE">
        <w:rPr>
          <w:sz w:val="30"/>
          <w:szCs w:val="30"/>
          <w:lang w:eastAsia="en-US"/>
        </w:rPr>
        <w:t>1</w:t>
      </w:r>
      <w:r w:rsidRPr="00874281">
        <w:rPr>
          <w:sz w:val="30"/>
          <w:szCs w:val="30"/>
          <w:lang w:eastAsia="en-US"/>
        </w:rPr>
        <w:t>)</w:t>
      </w:r>
    </w:p>
    <w:p w14:paraId="4C215D6E" w14:textId="77777777" w:rsidR="00501B5D" w:rsidRPr="00874281" w:rsidRDefault="00501B5D" w:rsidP="00501B5D">
      <w:pPr>
        <w:contextualSpacing/>
        <w:rPr>
          <w:sz w:val="30"/>
          <w:szCs w:val="30"/>
          <w:lang w:eastAsia="en-US"/>
        </w:rPr>
      </w:pPr>
      <w:r w:rsidRPr="00874281">
        <w:rPr>
          <w:sz w:val="30"/>
          <w:szCs w:val="30"/>
          <w:lang w:eastAsia="en-US"/>
        </w:rPr>
        <w:t>Цель: определение гранулометрического состава почв в предложенных образцах.</w:t>
      </w:r>
    </w:p>
    <w:p w14:paraId="370A17C2" w14:textId="77777777" w:rsidR="00501B5D" w:rsidRPr="00874281" w:rsidRDefault="00501B5D" w:rsidP="00501B5D">
      <w:pPr>
        <w:contextualSpacing/>
        <w:rPr>
          <w:sz w:val="30"/>
          <w:szCs w:val="30"/>
          <w:lang w:eastAsia="en-US"/>
        </w:rPr>
      </w:pPr>
      <w:r w:rsidRPr="00874281">
        <w:rPr>
          <w:sz w:val="30"/>
          <w:szCs w:val="30"/>
          <w:lang w:eastAsia="en-US"/>
        </w:rPr>
        <w:t>Визуально гранулометрический состав определяется «сухим» и «мокрым» методами.</w:t>
      </w:r>
    </w:p>
    <w:p w14:paraId="193E3C4E" w14:textId="77777777" w:rsidR="00501B5D" w:rsidRPr="00874281" w:rsidRDefault="00501B5D" w:rsidP="00501B5D">
      <w:pPr>
        <w:contextualSpacing/>
        <w:rPr>
          <w:sz w:val="30"/>
          <w:szCs w:val="30"/>
          <w:lang w:eastAsia="en-US"/>
        </w:rPr>
      </w:pPr>
      <w:r w:rsidRPr="00874281">
        <w:rPr>
          <w:sz w:val="30"/>
          <w:szCs w:val="30"/>
          <w:lang w:eastAsia="en-US"/>
        </w:rPr>
        <w:t>«Сухой» метод. Небольшое количество сухой почвы (несколько зерен) размять пальцами и растереть на ладони руки. В почвах тяжелых по гранулометрическому составу – глинистых, тяжелосуглинистых – структурные отдельности ребристы, раздавливаются с трудом; при растирании большая часть втирается в кожу ладони, а при сбрасывании получается пыльное «облако».</w:t>
      </w:r>
    </w:p>
    <w:p w14:paraId="039C331D" w14:textId="77777777" w:rsidR="00501B5D" w:rsidRPr="00874281" w:rsidRDefault="00501B5D" w:rsidP="00501B5D">
      <w:pPr>
        <w:contextualSpacing/>
        <w:rPr>
          <w:sz w:val="30"/>
          <w:szCs w:val="30"/>
          <w:lang w:eastAsia="en-US"/>
        </w:rPr>
      </w:pPr>
      <w:r w:rsidRPr="00874281">
        <w:rPr>
          <w:sz w:val="30"/>
          <w:szCs w:val="30"/>
          <w:lang w:eastAsia="en-US"/>
        </w:rPr>
        <w:t>Структурные отдельности почвы более легкого гранулометрического состава легко раздавливаются, при растирании лишь небольшая доля частиц втирается в кожу ладони, ощущаются песчаные частицы, при сбрасывании не пылит.</w:t>
      </w:r>
    </w:p>
    <w:p w14:paraId="1A618A8C" w14:textId="1D0EA5D7" w:rsidR="00501B5D" w:rsidRPr="00874281" w:rsidRDefault="00501B5D" w:rsidP="00501B5D">
      <w:pPr>
        <w:contextualSpacing/>
        <w:rPr>
          <w:sz w:val="30"/>
          <w:szCs w:val="30"/>
          <w:lang w:eastAsia="en-US"/>
        </w:rPr>
      </w:pPr>
      <w:r w:rsidRPr="00874281">
        <w:rPr>
          <w:sz w:val="30"/>
          <w:szCs w:val="30"/>
          <w:lang w:eastAsia="en-US"/>
        </w:rPr>
        <w:t>(СЛАЙД 2</w:t>
      </w:r>
      <w:r w:rsidR="00143CFE">
        <w:rPr>
          <w:sz w:val="30"/>
          <w:szCs w:val="30"/>
          <w:lang w:eastAsia="en-US"/>
        </w:rPr>
        <w:t>2</w:t>
      </w:r>
      <w:r w:rsidRPr="00874281">
        <w:rPr>
          <w:sz w:val="30"/>
          <w:szCs w:val="30"/>
          <w:lang w:eastAsia="en-US"/>
        </w:rPr>
        <w:t>)</w:t>
      </w:r>
    </w:p>
    <w:p w14:paraId="2B0CDA61" w14:textId="77777777" w:rsidR="00501B5D" w:rsidRPr="00874281" w:rsidRDefault="00501B5D" w:rsidP="00501B5D">
      <w:pPr>
        <w:contextualSpacing/>
        <w:rPr>
          <w:sz w:val="30"/>
          <w:szCs w:val="30"/>
          <w:lang w:eastAsia="en-US"/>
        </w:rPr>
      </w:pPr>
      <w:r w:rsidRPr="00874281">
        <w:rPr>
          <w:sz w:val="30"/>
          <w:szCs w:val="30"/>
          <w:lang w:eastAsia="en-US"/>
        </w:rPr>
        <w:t xml:space="preserve">«Мокрый» метод. Основан на свойстве пластичности почвы. Небольшое количество почвы (4–5 г) смочить водой до состояния густой пасты, тщательно перемешать и раскатать на ладони ребром другой руки в шнур диаметром 3 мм. Шнур свернуть в кольцо диаметром 3 см.  </w:t>
      </w:r>
    </w:p>
    <w:p w14:paraId="27227396" w14:textId="77777777" w:rsidR="00501B5D" w:rsidRPr="00874281" w:rsidRDefault="00501B5D" w:rsidP="00501B5D">
      <w:pPr>
        <w:contextualSpacing/>
        <w:rPr>
          <w:sz w:val="30"/>
          <w:szCs w:val="30"/>
          <w:lang w:eastAsia="en-US"/>
        </w:rPr>
      </w:pPr>
      <w:r w:rsidRPr="00874281">
        <w:rPr>
          <w:sz w:val="30"/>
          <w:szCs w:val="30"/>
          <w:lang w:eastAsia="en-US"/>
        </w:rPr>
        <w:t xml:space="preserve">Шнур сплошной, кольцо без трещин – глина. </w:t>
      </w:r>
    </w:p>
    <w:p w14:paraId="6FB90BBE" w14:textId="77777777" w:rsidR="00501B5D" w:rsidRPr="00874281" w:rsidRDefault="00501B5D" w:rsidP="00501B5D">
      <w:pPr>
        <w:contextualSpacing/>
        <w:rPr>
          <w:sz w:val="30"/>
          <w:szCs w:val="30"/>
          <w:lang w:eastAsia="en-US"/>
        </w:rPr>
      </w:pPr>
      <w:r w:rsidRPr="00874281">
        <w:rPr>
          <w:spacing w:val="-6"/>
          <w:sz w:val="30"/>
          <w:szCs w:val="30"/>
          <w:lang w:eastAsia="en-US"/>
        </w:rPr>
        <w:t xml:space="preserve">Шнур сплошной, кольцо с трещинами – </w:t>
      </w:r>
      <w:r w:rsidRPr="00874281">
        <w:rPr>
          <w:sz w:val="30"/>
          <w:szCs w:val="30"/>
          <w:lang w:eastAsia="en-US"/>
        </w:rPr>
        <w:t xml:space="preserve">суглинок тяжелый. </w:t>
      </w:r>
    </w:p>
    <w:p w14:paraId="29047874" w14:textId="77777777" w:rsidR="00501B5D" w:rsidRPr="00874281" w:rsidRDefault="00501B5D" w:rsidP="00501B5D">
      <w:pPr>
        <w:contextualSpacing/>
        <w:rPr>
          <w:sz w:val="30"/>
          <w:szCs w:val="30"/>
          <w:lang w:eastAsia="en-US"/>
        </w:rPr>
      </w:pPr>
      <w:r w:rsidRPr="00874281">
        <w:rPr>
          <w:sz w:val="30"/>
          <w:szCs w:val="30"/>
          <w:lang w:eastAsia="en-US"/>
        </w:rPr>
        <w:t>Шнур сплошной, при свертывании в кольцо распадается на дольки – суглинок средний.</w:t>
      </w:r>
    </w:p>
    <w:p w14:paraId="2B8DBA81" w14:textId="77777777" w:rsidR="00501B5D" w:rsidRPr="00874281" w:rsidRDefault="00501B5D" w:rsidP="00501B5D">
      <w:pPr>
        <w:contextualSpacing/>
        <w:rPr>
          <w:sz w:val="30"/>
          <w:szCs w:val="30"/>
          <w:lang w:eastAsia="en-US"/>
        </w:rPr>
      </w:pPr>
      <w:r w:rsidRPr="00874281">
        <w:rPr>
          <w:sz w:val="30"/>
          <w:szCs w:val="30"/>
          <w:lang w:eastAsia="en-US"/>
        </w:rPr>
        <w:t xml:space="preserve">Шнур раскатывается, но трескается – суглинок легкий. </w:t>
      </w:r>
    </w:p>
    <w:p w14:paraId="7738C1D3" w14:textId="77777777" w:rsidR="00501B5D" w:rsidRPr="00874281" w:rsidRDefault="00501B5D" w:rsidP="00501B5D">
      <w:pPr>
        <w:contextualSpacing/>
        <w:rPr>
          <w:sz w:val="30"/>
          <w:szCs w:val="30"/>
          <w:lang w:eastAsia="en-US"/>
        </w:rPr>
      </w:pPr>
      <w:r w:rsidRPr="00874281">
        <w:rPr>
          <w:sz w:val="30"/>
          <w:szCs w:val="30"/>
          <w:lang w:eastAsia="en-US"/>
        </w:rPr>
        <w:t xml:space="preserve">При раскатывании шнур распадается на дольки – супесь. </w:t>
      </w:r>
    </w:p>
    <w:p w14:paraId="5770A91F" w14:textId="77777777" w:rsidR="00501B5D" w:rsidRPr="00874281" w:rsidRDefault="00501B5D" w:rsidP="00501B5D">
      <w:pPr>
        <w:contextualSpacing/>
        <w:rPr>
          <w:sz w:val="30"/>
          <w:szCs w:val="30"/>
          <w:lang w:eastAsia="en-US"/>
        </w:rPr>
      </w:pPr>
      <w:r w:rsidRPr="00874281">
        <w:rPr>
          <w:sz w:val="30"/>
          <w:szCs w:val="30"/>
          <w:lang w:eastAsia="en-US"/>
        </w:rPr>
        <w:t>Шнур раскатать невозможно – песок.</w:t>
      </w:r>
    </w:p>
    <w:p w14:paraId="1814F2A4" w14:textId="77777777" w:rsidR="00501B5D" w:rsidRPr="00874281" w:rsidRDefault="00501B5D" w:rsidP="00501B5D">
      <w:pPr>
        <w:contextualSpacing/>
        <w:rPr>
          <w:sz w:val="30"/>
          <w:szCs w:val="30"/>
          <w:lang w:eastAsia="en-US"/>
        </w:rPr>
      </w:pPr>
      <w:r w:rsidRPr="00874281">
        <w:rPr>
          <w:sz w:val="30"/>
          <w:szCs w:val="30"/>
          <w:lang w:eastAsia="en-US"/>
        </w:rPr>
        <w:lastRenderedPageBreak/>
        <w:t xml:space="preserve">Не все растения одинаково реагируют на гранулометрический состав почв. Несмотря на большую экологическую приспособленность к почвам различного гранулометрического состава, есть определенный оптимум для каждой группы культур, и это необходимо учитывать при разработке мероприятий по рациональному использованию земель. </w:t>
      </w:r>
    </w:p>
    <w:p w14:paraId="76AD3206" w14:textId="65755A73" w:rsidR="00501B5D" w:rsidRPr="00874281" w:rsidRDefault="00501B5D" w:rsidP="00501B5D">
      <w:pPr>
        <w:contextualSpacing/>
        <w:rPr>
          <w:color w:val="000000"/>
          <w:sz w:val="30"/>
          <w:szCs w:val="30"/>
          <w:lang w:eastAsia="en-US"/>
        </w:rPr>
      </w:pPr>
      <w:r w:rsidRPr="00874281">
        <w:rPr>
          <w:color w:val="000000"/>
          <w:sz w:val="30"/>
          <w:szCs w:val="30"/>
          <w:lang w:eastAsia="en-US"/>
        </w:rPr>
        <w:t>(СЛАЙД 2</w:t>
      </w:r>
      <w:r w:rsidR="00143CFE">
        <w:rPr>
          <w:color w:val="000000"/>
          <w:sz w:val="30"/>
          <w:szCs w:val="30"/>
          <w:lang w:eastAsia="en-US"/>
        </w:rPr>
        <w:t>3</w:t>
      </w:r>
      <w:r w:rsidRPr="00874281">
        <w:rPr>
          <w:color w:val="000000"/>
          <w:sz w:val="30"/>
          <w:szCs w:val="30"/>
          <w:lang w:eastAsia="en-US"/>
        </w:rPr>
        <w:t>)</w:t>
      </w:r>
    </w:p>
    <w:p w14:paraId="6D651613" w14:textId="77777777" w:rsidR="00501B5D" w:rsidRPr="00874281" w:rsidRDefault="00501B5D" w:rsidP="00501B5D">
      <w:pPr>
        <w:ind w:firstLine="0"/>
        <w:contextualSpacing/>
        <w:jc w:val="center"/>
        <w:rPr>
          <w:b/>
          <w:color w:val="000000"/>
          <w:sz w:val="30"/>
          <w:szCs w:val="30"/>
          <w:lang w:eastAsia="en-US"/>
        </w:rPr>
      </w:pPr>
      <w:r w:rsidRPr="00874281">
        <w:rPr>
          <w:b/>
          <w:color w:val="000000"/>
          <w:sz w:val="30"/>
          <w:szCs w:val="30"/>
          <w:lang w:eastAsia="en-US"/>
        </w:rPr>
        <w:t xml:space="preserve">Оптимальные условия гранулометрического состава </w:t>
      </w:r>
    </w:p>
    <w:p w14:paraId="5A0CC785" w14:textId="77777777" w:rsidR="00501B5D" w:rsidRPr="00874281" w:rsidRDefault="00501B5D" w:rsidP="00501B5D">
      <w:pPr>
        <w:ind w:firstLine="0"/>
        <w:contextualSpacing/>
        <w:jc w:val="center"/>
        <w:rPr>
          <w:b/>
          <w:color w:val="000000"/>
          <w:sz w:val="30"/>
          <w:szCs w:val="30"/>
          <w:lang w:eastAsia="en-US"/>
        </w:rPr>
      </w:pPr>
      <w:r w:rsidRPr="00874281">
        <w:rPr>
          <w:b/>
          <w:color w:val="000000"/>
          <w:sz w:val="30"/>
          <w:szCs w:val="30"/>
          <w:lang w:eastAsia="en-US"/>
        </w:rPr>
        <w:t>для различных растений (по В. А. Ковда)</w:t>
      </w:r>
    </w:p>
    <w:p w14:paraId="374F1375" w14:textId="77777777" w:rsidR="00501B5D" w:rsidRPr="00874281" w:rsidRDefault="00501B5D" w:rsidP="00501B5D">
      <w:pPr>
        <w:ind w:firstLine="0"/>
        <w:contextualSpacing/>
        <w:jc w:val="left"/>
        <w:rPr>
          <w:color w:val="000000"/>
          <w:sz w:val="30"/>
          <w:szCs w:val="30"/>
          <w:lang w:eastAsia="en-US"/>
        </w:rPr>
      </w:pPr>
    </w:p>
    <w:tbl>
      <w:tblPr>
        <w:tblW w:w="5000" w:type="pct"/>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849"/>
        <w:gridCol w:w="2458"/>
        <w:gridCol w:w="2659"/>
        <w:gridCol w:w="2882"/>
      </w:tblGrid>
      <w:tr w:rsidR="00501B5D" w:rsidRPr="00874281" w14:paraId="75F5CF36" w14:textId="77777777" w:rsidTr="00121C69">
        <w:trPr>
          <w:trHeight w:val="886"/>
        </w:trPr>
        <w:tc>
          <w:tcPr>
            <w:tcW w:w="939" w:type="pct"/>
            <w:tcBorders>
              <w:top w:val="single" w:sz="6" w:space="0" w:color="000000"/>
              <w:left w:val="single" w:sz="6" w:space="0" w:color="000000"/>
              <w:bottom w:val="single" w:sz="6" w:space="0" w:color="000000"/>
              <w:right w:val="single" w:sz="6" w:space="0" w:color="000000"/>
            </w:tcBorders>
          </w:tcPr>
          <w:p w14:paraId="6FAA36AF"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 xml:space="preserve">Песчаные  </w:t>
            </w:r>
          </w:p>
          <w:p w14:paraId="7000C6D7"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и супесчаные</w:t>
            </w:r>
          </w:p>
        </w:tc>
        <w:tc>
          <w:tcPr>
            <w:tcW w:w="1248" w:type="pct"/>
            <w:tcBorders>
              <w:top w:val="single" w:sz="6" w:space="0" w:color="000000"/>
              <w:left w:val="single" w:sz="6" w:space="0" w:color="000000"/>
              <w:bottom w:val="single" w:sz="6" w:space="0" w:color="000000"/>
              <w:right w:val="single" w:sz="6" w:space="0" w:color="000000"/>
            </w:tcBorders>
          </w:tcPr>
          <w:p w14:paraId="68D91C44"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Средне- и легкосуглинистые</w:t>
            </w:r>
          </w:p>
        </w:tc>
        <w:tc>
          <w:tcPr>
            <w:tcW w:w="1350" w:type="pct"/>
            <w:tcBorders>
              <w:top w:val="single" w:sz="6" w:space="0" w:color="000000"/>
              <w:left w:val="single" w:sz="6" w:space="0" w:color="000000"/>
              <w:bottom w:val="single" w:sz="6" w:space="0" w:color="000000"/>
              <w:right w:val="single" w:sz="6" w:space="0" w:color="000000"/>
            </w:tcBorders>
          </w:tcPr>
          <w:p w14:paraId="6C1E47C6"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 xml:space="preserve">Структурные </w:t>
            </w:r>
          </w:p>
          <w:p w14:paraId="60B4666C"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 xml:space="preserve">тяжелосуглинистые </w:t>
            </w:r>
          </w:p>
          <w:p w14:paraId="03CA21DE"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и глинистые</w:t>
            </w:r>
          </w:p>
        </w:tc>
        <w:tc>
          <w:tcPr>
            <w:tcW w:w="1463" w:type="pct"/>
            <w:tcBorders>
              <w:top w:val="single" w:sz="6" w:space="0" w:color="000000"/>
              <w:left w:val="single" w:sz="6" w:space="0" w:color="000000"/>
              <w:bottom w:val="single" w:sz="6" w:space="0" w:color="000000"/>
              <w:right w:val="single" w:sz="6" w:space="0" w:color="000000"/>
            </w:tcBorders>
          </w:tcPr>
          <w:p w14:paraId="7C81F2F3" w14:textId="77777777" w:rsidR="00501B5D" w:rsidRPr="00874281" w:rsidRDefault="00501B5D" w:rsidP="00501B5D">
            <w:pPr>
              <w:ind w:firstLine="0"/>
              <w:contextualSpacing/>
              <w:jc w:val="center"/>
              <w:rPr>
                <w:color w:val="000000"/>
                <w:sz w:val="26"/>
                <w:szCs w:val="26"/>
                <w:lang w:eastAsia="en-US"/>
              </w:rPr>
            </w:pPr>
            <w:proofErr w:type="spellStart"/>
            <w:r w:rsidRPr="00874281">
              <w:rPr>
                <w:color w:val="000000"/>
                <w:sz w:val="26"/>
                <w:szCs w:val="26"/>
                <w:lang w:eastAsia="en-US"/>
              </w:rPr>
              <w:t>Малооструктуренные</w:t>
            </w:r>
            <w:proofErr w:type="spellEnd"/>
            <w:r w:rsidRPr="00874281">
              <w:rPr>
                <w:color w:val="000000"/>
                <w:sz w:val="26"/>
                <w:szCs w:val="26"/>
                <w:lang w:eastAsia="en-US"/>
              </w:rPr>
              <w:t xml:space="preserve"> </w:t>
            </w:r>
          </w:p>
          <w:p w14:paraId="2052420D"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 xml:space="preserve">тяжелосуглинистые </w:t>
            </w:r>
          </w:p>
          <w:p w14:paraId="0EBCA43F" w14:textId="77777777" w:rsidR="00501B5D" w:rsidRPr="00874281" w:rsidRDefault="00501B5D" w:rsidP="00501B5D">
            <w:pPr>
              <w:ind w:firstLine="0"/>
              <w:contextualSpacing/>
              <w:jc w:val="center"/>
              <w:rPr>
                <w:color w:val="000000"/>
                <w:sz w:val="26"/>
                <w:szCs w:val="26"/>
                <w:lang w:eastAsia="en-US"/>
              </w:rPr>
            </w:pPr>
            <w:r w:rsidRPr="00874281">
              <w:rPr>
                <w:color w:val="000000"/>
                <w:sz w:val="26"/>
                <w:szCs w:val="26"/>
                <w:lang w:eastAsia="en-US"/>
              </w:rPr>
              <w:t>и глинистые</w:t>
            </w:r>
          </w:p>
        </w:tc>
      </w:tr>
      <w:tr w:rsidR="00501B5D" w:rsidRPr="00874281" w14:paraId="4A924203" w14:textId="77777777" w:rsidTr="00501B5D">
        <w:tc>
          <w:tcPr>
            <w:tcW w:w="939" w:type="pct"/>
            <w:tcBorders>
              <w:top w:val="single" w:sz="6" w:space="0" w:color="000000"/>
              <w:left w:val="single" w:sz="6" w:space="0" w:color="000000"/>
              <w:bottom w:val="single" w:sz="6" w:space="0" w:color="000000"/>
              <w:right w:val="single" w:sz="6" w:space="0" w:color="000000"/>
            </w:tcBorders>
          </w:tcPr>
          <w:p w14:paraId="721B520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Озимая рожь</w:t>
            </w:r>
          </w:p>
          <w:p w14:paraId="1D261F9F"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Рожь</w:t>
            </w:r>
          </w:p>
          <w:p w14:paraId="5A97EB34"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Картофель</w:t>
            </w:r>
          </w:p>
          <w:p w14:paraId="11271EEF"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Арбуз</w:t>
            </w:r>
          </w:p>
          <w:p w14:paraId="24DA5FAA"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Тыква</w:t>
            </w:r>
          </w:p>
          <w:p w14:paraId="6894B002"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Эспарцет</w:t>
            </w:r>
          </w:p>
          <w:p w14:paraId="2B311FDC"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Черешня</w:t>
            </w:r>
          </w:p>
          <w:p w14:paraId="169FFA50"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Люцерна желтая</w:t>
            </w:r>
          </w:p>
          <w:p w14:paraId="12529C2B"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Житняк сибирский</w:t>
            </w:r>
          </w:p>
          <w:p w14:paraId="063DCD94"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Полынь песчаная</w:t>
            </w:r>
          </w:p>
          <w:p w14:paraId="0C0463D6"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Овес песчаный</w:t>
            </w:r>
          </w:p>
          <w:p w14:paraId="1F76BDA5"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Сосна</w:t>
            </w:r>
          </w:p>
        </w:tc>
        <w:tc>
          <w:tcPr>
            <w:tcW w:w="1248" w:type="pct"/>
            <w:tcBorders>
              <w:top w:val="single" w:sz="6" w:space="0" w:color="000000"/>
              <w:left w:val="single" w:sz="6" w:space="0" w:color="000000"/>
              <w:bottom w:val="single" w:sz="6" w:space="0" w:color="000000"/>
              <w:right w:val="single" w:sz="6" w:space="0" w:color="000000"/>
            </w:tcBorders>
          </w:tcPr>
          <w:p w14:paraId="29561F8F"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Овес</w:t>
            </w:r>
          </w:p>
          <w:p w14:paraId="680588C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Просо</w:t>
            </w:r>
          </w:p>
          <w:p w14:paraId="375C9C8C"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Рожь</w:t>
            </w:r>
          </w:p>
          <w:p w14:paraId="76EE7C6D"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Гречиха</w:t>
            </w:r>
          </w:p>
          <w:p w14:paraId="36284C12"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Ячмень</w:t>
            </w:r>
          </w:p>
          <w:p w14:paraId="42FB2CB9"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Подсолнечник</w:t>
            </w:r>
          </w:p>
          <w:p w14:paraId="38EF9B69"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Фасоль</w:t>
            </w:r>
          </w:p>
          <w:p w14:paraId="5B29DBB1"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Горох</w:t>
            </w:r>
          </w:p>
          <w:p w14:paraId="6FDDF941"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Томат</w:t>
            </w:r>
          </w:p>
          <w:p w14:paraId="31B0184B"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Картофель</w:t>
            </w:r>
          </w:p>
          <w:p w14:paraId="4BA0BB74"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Яблоня</w:t>
            </w:r>
          </w:p>
          <w:p w14:paraId="7044328B"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Груша</w:t>
            </w:r>
          </w:p>
          <w:p w14:paraId="035403CC"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Виноград</w:t>
            </w:r>
          </w:p>
          <w:p w14:paraId="492261FB"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Грецкий орех</w:t>
            </w:r>
          </w:p>
          <w:p w14:paraId="4715AEDB"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Кедр</w:t>
            </w:r>
          </w:p>
        </w:tc>
        <w:tc>
          <w:tcPr>
            <w:tcW w:w="1350" w:type="pct"/>
            <w:tcBorders>
              <w:top w:val="single" w:sz="6" w:space="0" w:color="000000"/>
              <w:left w:val="single" w:sz="6" w:space="0" w:color="000000"/>
              <w:bottom w:val="single" w:sz="6" w:space="0" w:color="000000"/>
              <w:right w:val="single" w:sz="6" w:space="0" w:color="000000"/>
            </w:tcBorders>
          </w:tcPr>
          <w:p w14:paraId="25E1DBC8"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Пшеница</w:t>
            </w:r>
          </w:p>
          <w:p w14:paraId="64B9416D"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Ячмень</w:t>
            </w:r>
          </w:p>
          <w:p w14:paraId="320FCE29"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Кукуруза</w:t>
            </w:r>
          </w:p>
          <w:p w14:paraId="2364D36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Рожь</w:t>
            </w:r>
          </w:p>
          <w:p w14:paraId="6E0E444B"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Подсолнечник</w:t>
            </w:r>
          </w:p>
          <w:p w14:paraId="345EEE74"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Фасоль</w:t>
            </w:r>
          </w:p>
          <w:p w14:paraId="38EE9FB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Лен</w:t>
            </w:r>
          </w:p>
          <w:p w14:paraId="35715B69"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Конопля</w:t>
            </w:r>
          </w:p>
          <w:p w14:paraId="58CCACA0"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Вика</w:t>
            </w:r>
          </w:p>
          <w:p w14:paraId="3F075C07"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Клевер</w:t>
            </w:r>
          </w:p>
          <w:p w14:paraId="18625395"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Слива</w:t>
            </w:r>
          </w:p>
          <w:p w14:paraId="0F2D4935"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Вишня</w:t>
            </w:r>
          </w:p>
          <w:p w14:paraId="575E3412"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Грецкий орех</w:t>
            </w:r>
          </w:p>
          <w:p w14:paraId="54006AC2"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Лиственница</w:t>
            </w:r>
          </w:p>
          <w:p w14:paraId="2F0C749C"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Дуб</w:t>
            </w:r>
          </w:p>
          <w:p w14:paraId="0BE2603D"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Клен</w:t>
            </w:r>
          </w:p>
          <w:p w14:paraId="0692B64B"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Ясень</w:t>
            </w:r>
          </w:p>
        </w:tc>
        <w:tc>
          <w:tcPr>
            <w:tcW w:w="1463" w:type="pct"/>
            <w:tcBorders>
              <w:top w:val="single" w:sz="6" w:space="0" w:color="000000"/>
              <w:left w:val="single" w:sz="6" w:space="0" w:color="000000"/>
              <w:bottom w:val="single" w:sz="6" w:space="0" w:color="000000"/>
              <w:right w:val="single" w:sz="6" w:space="0" w:color="000000"/>
            </w:tcBorders>
          </w:tcPr>
          <w:p w14:paraId="4567FC37"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Рис</w:t>
            </w:r>
          </w:p>
          <w:p w14:paraId="4143A0D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Кукуруза</w:t>
            </w:r>
          </w:p>
          <w:p w14:paraId="5A7D8622"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Люцерна</w:t>
            </w:r>
          </w:p>
          <w:p w14:paraId="1C8FAB22"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Слива</w:t>
            </w:r>
          </w:p>
          <w:p w14:paraId="4EA4F697"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Вишня</w:t>
            </w:r>
          </w:p>
          <w:p w14:paraId="2994E46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Пырей</w:t>
            </w:r>
          </w:p>
          <w:p w14:paraId="500A6229"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Люцерна</w:t>
            </w:r>
          </w:p>
          <w:p w14:paraId="3964A19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Донник</w:t>
            </w:r>
          </w:p>
          <w:p w14:paraId="649766B5"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Ель</w:t>
            </w:r>
          </w:p>
          <w:p w14:paraId="1F4C1395"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Дуб</w:t>
            </w:r>
          </w:p>
          <w:p w14:paraId="44980F33"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Дикая яблоня</w:t>
            </w:r>
          </w:p>
          <w:p w14:paraId="188BE9BA" w14:textId="77777777" w:rsidR="00501B5D" w:rsidRPr="00874281" w:rsidRDefault="00501B5D" w:rsidP="00501B5D">
            <w:pPr>
              <w:ind w:firstLine="0"/>
              <w:contextualSpacing/>
              <w:jc w:val="left"/>
              <w:rPr>
                <w:color w:val="000000"/>
                <w:sz w:val="26"/>
                <w:szCs w:val="26"/>
                <w:lang w:eastAsia="en-US"/>
              </w:rPr>
            </w:pPr>
            <w:r w:rsidRPr="00874281">
              <w:rPr>
                <w:color w:val="000000"/>
                <w:sz w:val="26"/>
                <w:szCs w:val="26"/>
                <w:lang w:eastAsia="en-US"/>
              </w:rPr>
              <w:t>Дикая груша</w:t>
            </w:r>
          </w:p>
        </w:tc>
      </w:tr>
    </w:tbl>
    <w:p w14:paraId="67FB44D4" w14:textId="77777777" w:rsidR="00501B5D" w:rsidRPr="00874281" w:rsidRDefault="00501B5D" w:rsidP="00501B5D">
      <w:pPr>
        <w:ind w:firstLine="426"/>
        <w:contextualSpacing/>
        <w:rPr>
          <w:sz w:val="30"/>
          <w:szCs w:val="30"/>
          <w:lang w:eastAsia="en-US"/>
        </w:rPr>
      </w:pPr>
    </w:p>
    <w:p w14:paraId="2D8C6DC1" w14:textId="77777777" w:rsidR="00501B5D" w:rsidRPr="00874281" w:rsidRDefault="00501B5D" w:rsidP="00501B5D">
      <w:pPr>
        <w:contextualSpacing/>
        <w:rPr>
          <w:sz w:val="30"/>
          <w:szCs w:val="30"/>
          <w:lang w:eastAsia="en-US"/>
        </w:rPr>
      </w:pPr>
      <w:r w:rsidRPr="00874281">
        <w:rPr>
          <w:sz w:val="30"/>
          <w:szCs w:val="30"/>
          <w:lang w:eastAsia="en-US"/>
        </w:rPr>
        <w:t>Кроме агрофизических показателей, на плодородие почв значительное влияние оказывают и их агрохимические свойства.</w:t>
      </w:r>
    </w:p>
    <w:p w14:paraId="092B6AAD" w14:textId="5ED7094B" w:rsidR="00501B5D" w:rsidRPr="00874281" w:rsidRDefault="00501B5D" w:rsidP="00501B5D">
      <w:pPr>
        <w:contextualSpacing/>
        <w:jc w:val="left"/>
        <w:rPr>
          <w:sz w:val="30"/>
          <w:szCs w:val="30"/>
          <w:lang w:eastAsia="en-US"/>
        </w:rPr>
      </w:pPr>
      <w:r w:rsidRPr="00874281">
        <w:rPr>
          <w:sz w:val="30"/>
          <w:szCs w:val="30"/>
          <w:lang w:eastAsia="en-US"/>
        </w:rPr>
        <w:t>(СЛАЙД 2</w:t>
      </w:r>
      <w:r w:rsidR="00143CFE">
        <w:rPr>
          <w:sz w:val="30"/>
          <w:szCs w:val="30"/>
          <w:lang w:eastAsia="en-US"/>
        </w:rPr>
        <w:t>4</w:t>
      </w:r>
      <w:r w:rsidRPr="00874281">
        <w:rPr>
          <w:sz w:val="30"/>
          <w:szCs w:val="30"/>
          <w:lang w:eastAsia="en-US"/>
        </w:rPr>
        <w:t>)</w:t>
      </w:r>
    </w:p>
    <w:p w14:paraId="61A81609" w14:textId="23CEE43B" w:rsidR="00501B5D" w:rsidRPr="00874281" w:rsidRDefault="002A6CB8" w:rsidP="00501B5D">
      <w:pPr>
        <w:contextualSpacing/>
        <w:rPr>
          <w:sz w:val="30"/>
          <w:szCs w:val="30"/>
          <w:lang w:eastAsia="en-US"/>
        </w:rPr>
      </w:pPr>
      <w:r w:rsidRPr="00874281">
        <w:rPr>
          <w:b/>
          <w:sz w:val="30"/>
          <w:szCs w:val="30"/>
          <w:lang w:eastAsia="en-US"/>
        </w:rPr>
        <w:t>Химические свойства почв</w:t>
      </w:r>
      <w:r>
        <w:rPr>
          <w:b/>
          <w:sz w:val="30"/>
          <w:szCs w:val="30"/>
          <w:lang w:eastAsia="en-US"/>
        </w:rPr>
        <w:t>.</w:t>
      </w:r>
      <w:r w:rsidRPr="00874281">
        <w:rPr>
          <w:sz w:val="30"/>
          <w:szCs w:val="30"/>
          <w:shd w:val="clear" w:color="auto" w:fill="FFFFFF"/>
          <w:lang w:eastAsia="en-US"/>
        </w:rPr>
        <w:t xml:space="preserve"> </w:t>
      </w:r>
      <w:r w:rsidR="00501B5D" w:rsidRPr="00874281">
        <w:rPr>
          <w:sz w:val="30"/>
          <w:szCs w:val="30"/>
          <w:shd w:val="clear" w:color="auto" w:fill="FFFFFF"/>
          <w:lang w:eastAsia="en-US"/>
        </w:rPr>
        <w:t xml:space="preserve">Кислотность почв – способность почвы подкислять почвенный раствор, вследствие наличия в составе почвы кислот (актуальная кислотность), а также обменных катионов водорода, алюминия и некоторых других металлов (потенциальная кислотность). </w:t>
      </w:r>
    </w:p>
    <w:p w14:paraId="0862310A" w14:textId="77777777" w:rsidR="00501B5D" w:rsidRPr="00874281" w:rsidRDefault="00501B5D" w:rsidP="00501B5D">
      <w:pPr>
        <w:shd w:val="clear" w:color="auto" w:fill="FFFFFF"/>
        <w:tabs>
          <w:tab w:val="left" w:pos="993"/>
        </w:tabs>
        <w:contextualSpacing/>
        <w:rPr>
          <w:sz w:val="30"/>
          <w:szCs w:val="30"/>
          <w:lang w:eastAsia="en-US"/>
        </w:rPr>
      </w:pPr>
      <w:r w:rsidRPr="00874281">
        <w:rPr>
          <w:sz w:val="30"/>
          <w:szCs w:val="30"/>
          <w:lang w:eastAsia="en-US"/>
        </w:rPr>
        <w:t>Вся шкала кислотности почвы делится на 14 значений.</w:t>
      </w:r>
    </w:p>
    <w:p w14:paraId="39FFF0F9" w14:textId="77777777" w:rsidR="00501B5D" w:rsidRPr="00874281" w:rsidRDefault="00501B5D" w:rsidP="00501B5D">
      <w:pPr>
        <w:shd w:val="clear" w:color="auto" w:fill="FFFFFF"/>
        <w:tabs>
          <w:tab w:val="left" w:pos="993"/>
        </w:tabs>
        <w:contextualSpacing/>
        <w:rPr>
          <w:sz w:val="30"/>
          <w:szCs w:val="30"/>
          <w:lang w:eastAsia="en-US"/>
        </w:rPr>
      </w:pPr>
      <w:r w:rsidRPr="00874281">
        <w:rPr>
          <w:sz w:val="30"/>
          <w:szCs w:val="30"/>
          <w:lang w:eastAsia="en-US"/>
        </w:rPr>
        <w:t xml:space="preserve">Значение </w:t>
      </w:r>
      <w:proofErr w:type="spellStart"/>
      <w:r w:rsidRPr="00874281">
        <w:rPr>
          <w:sz w:val="30"/>
          <w:szCs w:val="30"/>
          <w:lang w:eastAsia="en-US"/>
        </w:rPr>
        <w:t>pH</w:t>
      </w:r>
      <w:proofErr w:type="spellEnd"/>
      <w:r w:rsidRPr="00874281">
        <w:rPr>
          <w:sz w:val="30"/>
          <w:szCs w:val="30"/>
          <w:lang w:eastAsia="en-US"/>
        </w:rPr>
        <w:t xml:space="preserve"> в пределах от 6 до 7 – нейтральная реакция; при более низких значениях – от 6 до 5 – почва имеет слабокислую реакцию; значения от 5 до 4 – кислая почва; значение менее 4-х – сильнокислая; при </w:t>
      </w:r>
      <w:r w:rsidRPr="00874281">
        <w:rPr>
          <w:sz w:val="30"/>
          <w:szCs w:val="30"/>
          <w:lang w:eastAsia="en-US"/>
        </w:rPr>
        <w:lastRenderedPageBreak/>
        <w:t>значениях кислотности от 7 до 8 почва имеет щелочную реакцию; значение более 8 – сильнощелочную.</w:t>
      </w:r>
    </w:p>
    <w:p w14:paraId="2ACC5DF8" w14:textId="77777777" w:rsidR="00501B5D" w:rsidRPr="00874281" w:rsidRDefault="00501B5D" w:rsidP="00501B5D">
      <w:pPr>
        <w:shd w:val="clear" w:color="auto" w:fill="FFFFFF"/>
        <w:tabs>
          <w:tab w:val="left" w:pos="993"/>
        </w:tabs>
        <w:contextualSpacing/>
        <w:rPr>
          <w:sz w:val="30"/>
          <w:szCs w:val="30"/>
          <w:lang w:eastAsia="en-US"/>
        </w:rPr>
      </w:pPr>
      <w:r w:rsidRPr="00874281">
        <w:rPr>
          <w:sz w:val="30"/>
          <w:szCs w:val="30"/>
          <w:lang w:eastAsia="en-US"/>
        </w:rPr>
        <w:t>Растения по-разному относятся к кислотности, одни предпочитают почвы кислые, другие – нейтральные, а третьи – «мечтают» о щелочных почвах, а есть и вообще безразличные к таковой.</w:t>
      </w:r>
    </w:p>
    <w:p w14:paraId="7D3DC0F1" w14:textId="77777777" w:rsidR="00501B5D" w:rsidRPr="00874281" w:rsidRDefault="00501B5D" w:rsidP="00501B5D">
      <w:pPr>
        <w:tabs>
          <w:tab w:val="left" w:pos="993"/>
        </w:tabs>
        <w:contextualSpacing/>
        <w:rPr>
          <w:sz w:val="30"/>
          <w:szCs w:val="30"/>
          <w:shd w:val="clear" w:color="auto" w:fill="FFFFFF"/>
          <w:lang w:eastAsia="en-US"/>
        </w:rPr>
      </w:pPr>
      <w:r w:rsidRPr="00874281">
        <w:rPr>
          <w:sz w:val="30"/>
          <w:szCs w:val="30"/>
          <w:shd w:val="clear" w:color="auto" w:fill="FFFFFF"/>
          <w:lang w:eastAsia="en-US"/>
        </w:rPr>
        <w:t>От кислотности почвы зависит доступность для растений многих питательных элементов. При нейтральной реакции элементы питания находятся в наиболее доступной форме. Кислая и щелочная реакция неблагоприятна для деятельности микроорганизмов и образования гумуса из разлагающихся растительных остатков. Да и большинство растений предпочитают нейтральные почвы.</w:t>
      </w:r>
    </w:p>
    <w:p w14:paraId="451FD330" w14:textId="77AF72E6" w:rsidR="00501B5D" w:rsidRPr="00874281" w:rsidRDefault="00501B5D" w:rsidP="00501B5D">
      <w:pPr>
        <w:contextualSpacing/>
        <w:jc w:val="left"/>
        <w:rPr>
          <w:sz w:val="30"/>
          <w:szCs w:val="30"/>
          <w:lang w:eastAsia="en-US"/>
        </w:rPr>
      </w:pPr>
      <w:r w:rsidRPr="00874281">
        <w:rPr>
          <w:sz w:val="30"/>
          <w:szCs w:val="30"/>
          <w:lang w:eastAsia="en-US"/>
        </w:rPr>
        <w:t>(СЛАЙД 2</w:t>
      </w:r>
      <w:r w:rsidR="00143CFE">
        <w:rPr>
          <w:sz w:val="30"/>
          <w:szCs w:val="30"/>
          <w:lang w:eastAsia="en-US"/>
        </w:rPr>
        <w:t>5</w:t>
      </w:r>
      <w:r w:rsidRPr="00874281">
        <w:rPr>
          <w:sz w:val="30"/>
          <w:szCs w:val="30"/>
          <w:lang w:eastAsia="en-US"/>
        </w:rPr>
        <w:t>)</w:t>
      </w:r>
    </w:p>
    <w:p w14:paraId="70F5B92B" w14:textId="77777777" w:rsidR="00501B5D" w:rsidRPr="00874281" w:rsidRDefault="00501B5D" w:rsidP="00501B5D">
      <w:pPr>
        <w:contextualSpacing/>
        <w:rPr>
          <w:sz w:val="30"/>
          <w:szCs w:val="30"/>
          <w:lang w:eastAsia="en-US"/>
        </w:rPr>
      </w:pPr>
      <w:r w:rsidRPr="00874281">
        <w:rPr>
          <w:sz w:val="30"/>
          <w:szCs w:val="30"/>
          <w:lang w:eastAsia="en-US"/>
        </w:rPr>
        <w:t>Порядок выполнения работы.</w:t>
      </w:r>
    </w:p>
    <w:p w14:paraId="1DCD9392" w14:textId="77777777" w:rsidR="00501B5D" w:rsidRPr="00874281" w:rsidRDefault="00501B5D" w:rsidP="00501B5D">
      <w:pPr>
        <w:contextualSpacing/>
        <w:rPr>
          <w:sz w:val="30"/>
          <w:szCs w:val="30"/>
          <w:lang w:eastAsia="en-US"/>
        </w:rPr>
      </w:pPr>
      <w:r w:rsidRPr="00874281">
        <w:rPr>
          <w:sz w:val="30"/>
          <w:szCs w:val="30"/>
          <w:lang w:eastAsia="en-US"/>
        </w:rPr>
        <w:t>В пробирку к 3–4 г почвы прилить 4–5 см</w:t>
      </w:r>
      <w:r w:rsidRPr="00874281">
        <w:rPr>
          <w:sz w:val="30"/>
          <w:szCs w:val="30"/>
          <w:vertAlign w:val="superscript"/>
          <w:lang w:eastAsia="en-US"/>
        </w:rPr>
        <w:t>3</w:t>
      </w:r>
      <w:r w:rsidRPr="00874281">
        <w:rPr>
          <w:sz w:val="30"/>
          <w:szCs w:val="30"/>
          <w:lang w:eastAsia="en-US"/>
        </w:rPr>
        <w:t xml:space="preserve"> хлористого калия, после чего взболтать смесь в течение 3–4 мин, затем дать отстояться или профильтровать. </w:t>
      </w:r>
    </w:p>
    <w:p w14:paraId="72A2FFB5" w14:textId="77777777" w:rsidR="00501B5D" w:rsidRPr="00874281" w:rsidRDefault="00501B5D" w:rsidP="00501B5D">
      <w:pPr>
        <w:contextualSpacing/>
        <w:rPr>
          <w:sz w:val="30"/>
          <w:szCs w:val="30"/>
          <w:lang w:eastAsia="en-US"/>
        </w:rPr>
      </w:pPr>
      <w:r w:rsidRPr="00874281">
        <w:rPr>
          <w:spacing w:val="-2"/>
          <w:sz w:val="30"/>
          <w:szCs w:val="30"/>
          <w:lang w:eastAsia="en-US"/>
        </w:rPr>
        <w:t>С помощью универсальной индикаторной бумаги определить рН-среду образцов. (После того как раствор посветлеет, взять пипеткой 1 см</w:t>
      </w:r>
      <w:r w:rsidRPr="00874281">
        <w:rPr>
          <w:spacing w:val="-2"/>
          <w:sz w:val="30"/>
          <w:szCs w:val="30"/>
          <w:vertAlign w:val="superscript"/>
          <w:lang w:eastAsia="en-US"/>
        </w:rPr>
        <w:t>3</w:t>
      </w:r>
      <w:r w:rsidRPr="00874281">
        <w:rPr>
          <w:spacing w:val="-2"/>
          <w:sz w:val="30"/>
          <w:szCs w:val="30"/>
          <w:lang w:eastAsia="en-US"/>
        </w:rPr>
        <w:t xml:space="preserve"> этого раствора, поместить его в фарфоровое блюдце и прилить 1–2 капли индикатора –</w:t>
      </w:r>
      <w:r w:rsidRPr="00874281">
        <w:rPr>
          <w:sz w:val="30"/>
          <w:szCs w:val="30"/>
          <w:lang w:eastAsia="en-US"/>
        </w:rPr>
        <w:t xml:space="preserve"> лакмуса. Пользуясь цветной шкалой окраски индикатора в среде, установить кислотность в выбранных образцах.).</w:t>
      </w:r>
    </w:p>
    <w:p w14:paraId="7238C161"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Цвет универсального индикатора от бледно-красного до красного – кислая среда.</w:t>
      </w:r>
    </w:p>
    <w:p w14:paraId="065FA58C"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От бледно-желтого до желтого – нейтральная среда.</w:t>
      </w:r>
    </w:p>
    <w:p w14:paraId="1E5E905A"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От бледно-зеленого до синего – щелочная среда.</w:t>
      </w:r>
    </w:p>
    <w:p w14:paraId="2CD491C8" w14:textId="77777777" w:rsidR="00501B5D" w:rsidRPr="00874281" w:rsidRDefault="00501B5D" w:rsidP="00501B5D">
      <w:pPr>
        <w:contextualSpacing/>
        <w:rPr>
          <w:sz w:val="30"/>
          <w:szCs w:val="30"/>
          <w:lang w:eastAsia="en-US"/>
        </w:rPr>
      </w:pPr>
      <w:r w:rsidRPr="00874281">
        <w:rPr>
          <w:sz w:val="30"/>
          <w:szCs w:val="30"/>
          <w:lang w:eastAsia="en-US"/>
        </w:rPr>
        <w:t>Для растений оптимальное значение рН составляет от 5,5 до 6,5, то есть почва должна быть слабокислой или почти нейтральной.</w:t>
      </w:r>
    </w:p>
    <w:p w14:paraId="71E96B43" w14:textId="157B1B89" w:rsidR="00501B5D" w:rsidRPr="00874281" w:rsidRDefault="00501B5D" w:rsidP="00501B5D">
      <w:pPr>
        <w:contextualSpacing/>
        <w:rPr>
          <w:color w:val="000000"/>
          <w:sz w:val="30"/>
          <w:szCs w:val="30"/>
          <w:lang w:eastAsia="en-US"/>
        </w:rPr>
      </w:pPr>
      <w:r w:rsidRPr="00874281">
        <w:rPr>
          <w:color w:val="000000"/>
          <w:sz w:val="30"/>
          <w:szCs w:val="30"/>
          <w:lang w:eastAsia="en-US"/>
        </w:rPr>
        <w:t>(СЛАЙД 2</w:t>
      </w:r>
      <w:r w:rsidR="00143CFE">
        <w:rPr>
          <w:color w:val="000000"/>
          <w:sz w:val="30"/>
          <w:szCs w:val="30"/>
          <w:lang w:eastAsia="en-US"/>
        </w:rPr>
        <w:t>6</w:t>
      </w:r>
      <w:r w:rsidRPr="00874281">
        <w:rPr>
          <w:color w:val="000000"/>
          <w:sz w:val="30"/>
          <w:szCs w:val="30"/>
          <w:lang w:eastAsia="en-US"/>
        </w:rPr>
        <w:t>)</w:t>
      </w:r>
    </w:p>
    <w:p w14:paraId="22C4DFBB" w14:textId="77777777" w:rsidR="00121C69" w:rsidRPr="00874281" w:rsidRDefault="00121C69" w:rsidP="00501B5D">
      <w:pPr>
        <w:contextualSpacing/>
        <w:rPr>
          <w:color w:val="000000"/>
          <w:sz w:val="30"/>
          <w:szCs w:val="30"/>
          <w:lang w:eastAsia="en-US"/>
        </w:rPr>
      </w:pPr>
    </w:p>
    <w:p w14:paraId="75C7BC1B" w14:textId="77777777" w:rsidR="00501B5D" w:rsidRPr="00874281" w:rsidRDefault="00501B5D" w:rsidP="00501B5D">
      <w:pPr>
        <w:shd w:val="clear" w:color="auto" w:fill="FFFFFF"/>
        <w:ind w:firstLine="0"/>
        <w:contextualSpacing/>
        <w:jc w:val="center"/>
        <w:rPr>
          <w:b/>
          <w:bCs/>
          <w:sz w:val="30"/>
          <w:szCs w:val="30"/>
          <w:lang w:eastAsia="en-US"/>
        </w:rPr>
      </w:pPr>
      <w:r w:rsidRPr="00874281">
        <w:rPr>
          <w:b/>
          <w:bCs/>
          <w:sz w:val="30"/>
          <w:szCs w:val="30"/>
          <w:lang w:eastAsia="en-US"/>
        </w:rPr>
        <w:t>Отношение сельскохозяйственных культур к кислотности почв</w:t>
      </w:r>
    </w:p>
    <w:p w14:paraId="0A885A56" w14:textId="77777777" w:rsidR="00501B5D" w:rsidRPr="00874281" w:rsidRDefault="00501B5D" w:rsidP="00501B5D">
      <w:pPr>
        <w:shd w:val="clear" w:color="auto" w:fill="FFFFFF"/>
        <w:ind w:firstLine="0"/>
        <w:contextualSpacing/>
        <w:jc w:val="center"/>
        <w:rPr>
          <w:color w:val="333333"/>
          <w:sz w:val="30"/>
          <w:szCs w:val="30"/>
          <w:lang w:eastAsia="en-US"/>
        </w:rPr>
      </w:pPr>
    </w:p>
    <w:tbl>
      <w:tblPr>
        <w:tblW w:w="5000" w:type="pct"/>
        <w:jc w:val="center"/>
        <w:tblCellMar>
          <w:left w:w="0" w:type="dxa"/>
          <w:right w:w="0" w:type="dxa"/>
        </w:tblCellMar>
        <w:tblLook w:val="04A0" w:firstRow="1" w:lastRow="0" w:firstColumn="1" w:lastColumn="0" w:noHBand="0" w:noVBand="1"/>
      </w:tblPr>
      <w:tblGrid>
        <w:gridCol w:w="1289"/>
        <w:gridCol w:w="3326"/>
        <w:gridCol w:w="3938"/>
        <w:gridCol w:w="1312"/>
      </w:tblGrid>
      <w:tr w:rsidR="00501B5D" w:rsidRPr="00874281" w14:paraId="1084E6A5" w14:textId="77777777" w:rsidTr="002A6CB8">
        <w:trPr>
          <w:trHeight w:val="395"/>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2BFE58E7"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Группа</w:t>
            </w:r>
          </w:p>
        </w:tc>
        <w:tc>
          <w:tcPr>
            <w:tcW w:w="168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57A57095" w14:textId="77777777" w:rsidR="00501B5D" w:rsidRPr="00874281" w:rsidRDefault="00501B5D" w:rsidP="00501B5D">
            <w:pPr>
              <w:ind w:firstLine="0"/>
              <w:contextualSpacing/>
              <w:jc w:val="center"/>
              <w:rPr>
                <w:sz w:val="26"/>
                <w:szCs w:val="26"/>
                <w:lang w:eastAsia="en-US"/>
              </w:rPr>
            </w:pPr>
            <w:r w:rsidRPr="00874281">
              <w:rPr>
                <w:sz w:val="26"/>
                <w:szCs w:val="26"/>
                <w:lang w:eastAsia="en-US"/>
              </w:rPr>
              <w:t xml:space="preserve">Отношение растений </w:t>
            </w:r>
          </w:p>
          <w:p w14:paraId="00DCD5BB"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к кислотности почв</w:t>
            </w:r>
          </w:p>
        </w:tc>
        <w:tc>
          <w:tcPr>
            <w:tcW w:w="199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330012FE"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Культуры</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24E56C9F" w14:textId="77777777" w:rsidR="00501B5D" w:rsidRPr="00874281" w:rsidRDefault="00501B5D" w:rsidP="00501B5D">
            <w:pPr>
              <w:ind w:firstLine="0"/>
              <w:contextualSpacing/>
              <w:jc w:val="center"/>
              <w:rPr>
                <w:sz w:val="26"/>
                <w:szCs w:val="26"/>
                <w:lang w:eastAsia="en-US"/>
              </w:rPr>
            </w:pPr>
            <w:proofErr w:type="spellStart"/>
            <w:r w:rsidRPr="00874281">
              <w:rPr>
                <w:sz w:val="26"/>
                <w:szCs w:val="26"/>
                <w:lang w:eastAsia="en-US"/>
              </w:rPr>
              <w:t>рНКСI</w:t>
            </w:r>
            <w:proofErr w:type="spellEnd"/>
          </w:p>
        </w:tc>
      </w:tr>
      <w:tr w:rsidR="00501B5D" w:rsidRPr="00874281" w14:paraId="41B6C8E6" w14:textId="77777777" w:rsidTr="002A6CB8">
        <w:trPr>
          <w:trHeight w:val="1044"/>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5590FFB9" w14:textId="77777777" w:rsidR="00501B5D" w:rsidRPr="00874281" w:rsidRDefault="00501B5D" w:rsidP="00501B5D">
            <w:pPr>
              <w:ind w:firstLine="0"/>
              <w:contextualSpacing/>
              <w:jc w:val="center"/>
              <w:rPr>
                <w:sz w:val="26"/>
                <w:szCs w:val="26"/>
                <w:lang w:eastAsia="en-US"/>
              </w:rPr>
            </w:pPr>
            <w:r w:rsidRPr="00874281">
              <w:rPr>
                <w:sz w:val="26"/>
                <w:szCs w:val="26"/>
                <w:lang w:eastAsia="en-US"/>
              </w:rPr>
              <w:t>I</w:t>
            </w:r>
          </w:p>
        </w:tc>
        <w:tc>
          <w:tcPr>
            <w:tcW w:w="168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36AF521C"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Наиболее чувствительные к реакции среды пахотного горизонта</w:t>
            </w:r>
          </w:p>
        </w:tc>
        <w:tc>
          <w:tcPr>
            <w:tcW w:w="199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7EEDBB8F"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Пшеница озимая, свекла, рапс, клевер, люцерна, райграс, ежа сборная, кострец, смородина, капуста, лук, сельдерей</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0141506B" w14:textId="77777777" w:rsidR="00501B5D" w:rsidRPr="00874281" w:rsidRDefault="00501B5D" w:rsidP="00501B5D">
            <w:pPr>
              <w:ind w:firstLine="0"/>
              <w:contextualSpacing/>
              <w:jc w:val="center"/>
              <w:rPr>
                <w:sz w:val="26"/>
                <w:szCs w:val="26"/>
                <w:lang w:eastAsia="en-US"/>
              </w:rPr>
            </w:pPr>
            <w:r w:rsidRPr="00874281">
              <w:rPr>
                <w:sz w:val="26"/>
                <w:szCs w:val="26"/>
                <w:lang w:eastAsia="en-US"/>
              </w:rPr>
              <w:t>5,8–6,5</w:t>
            </w:r>
          </w:p>
        </w:tc>
      </w:tr>
      <w:tr w:rsidR="00501B5D" w:rsidRPr="00874281" w14:paraId="656268E0" w14:textId="77777777" w:rsidTr="00501B5D">
        <w:trPr>
          <w:trHeight w:val="1563"/>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1C4609F5" w14:textId="77777777" w:rsidR="00501B5D" w:rsidRPr="00874281" w:rsidRDefault="00501B5D" w:rsidP="00501B5D">
            <w:pPr>
              <w:ind w:firstLine="0"/>
              <w:contextualSpacing/>
              <w:jc w:val="center"/>
              <w:rPr>
                <w:sz w:val="26"/>
                <w:szCs w:val="26"/>
                <w:lang w:eastAsia="en-US"/>
              </w:rPr>
            </w:pPr>
            <w:r w:rsidRPr="00874281">
              <w:rPr>
                <w:sz w:val="26"/>
                <w:szCs w:val="26"/>
                <w:lang w:eastAsia="en-US"/>
              </w:rPr>
              <w:lastRenderedPageBreak/>
              <w:t>II</w:t>
            </w:r>
          </w:p>
        </w:tc>
        <w:tc>
          <w:tcPr>
            <w:tcW w:w="168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45F8B83F" w14:textId="77777777" w:rsidR="00501B5D" w:rsidRPr="00874281" w:rsidRDefault="00501B5D" w:rsidP="00501B5D">
            <w:pPr>
              <w:ind w:firstLine="0"/>
              <w:contextualSpacing/>
              <w:jc w:val="center"/>
              <w:rPr>
                <w:sz w:val="26"/>
                <w:szCs w:val="26"/>
                <w:lang w:eastAsia="en-US"/>
              </w:rPr>
            </w:pPr>
            <w:r w:rsidRPr="00874281">
              <w:rPr>
                <w:sz w:val="26"/>
                <w:szCs w:val="26"/>
                <w:lang w:eastAsia="en-US"/>
              </w:rPr>
              <w:t>Чувствительные к повышенной кислотности</w:t>
            </w:r>
          </w:p>
        </w:tc>
        <w:tc>
          <w:tcPr>
            <w:tcW w:w="199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71C12439" w14:textId="77777777" w:rsidR="00501B5D" w:rsidRPr="00874281" w:rsidRDefault="00501B5D" w:rsidP="00501B5D">
            <w:pPr>
              <w:ind w:firstLine="0"/>
              <w:contextualSpacing/>
              <w:jc w:val="center"/>
              <w:rPr>
                <w:sz w:val="26"/>
                <w:szCs w:val="26"/>
                <w:lang w:eastAsia="en-US"/>
              </w:rPr>
            </w:pPr>
            <w:r w:rsidRPr="00874281">
              <w:rPr>
                <w:sz w:val="26"/>
                <w:szCs w:val="26"/>
                <w:lang w:eastAsia="en-US"/>
              </w:rPr>
              <w:t xml:space="preserve">Пшеница яровая, ячмень, горох, </w:t>
            </w:r>
            <w:proofErr w:type="spellStart"/>
            <w:r w:rsidRPr="00874281">
              <w:rPr>
                <w:sz w:val="26"/>
                <w:szCs w:val="26"/>
                <w:lang w:eastAsia="en-US"/>
              </w:rPr>
              <w:t>пелюшка</w:t>
            </w:r>
            <w:proofErr w:type="spellEnd"/>
            <w:r w:rsidRPr="00874281">
              <w:rPr>
                <w:sz w:val="26"/>
                <w:szCs w:val="26"/>
                <w:lang w:eastAsia="en-US"/>
              </w:rPr>
              <w:t>, вика, кукуруза, брюква, турнепс, лисохвост, овсяница луговая, мятлик, яблоня, слива, вишня, земляника, огурец</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199788A9" w14:textId="77777777" w:rsidR="00501B5D" w:rsidRPr="00874281" w:rsidRDefault="00501B5D" w:rsidP="00501B5D">
            <w:pPr>
              <w:ind w:firstLine="0"/>
              <w:contextualSpacing/>
              <w:jc w:val="center"/>
              <w:rPr>
                <w:sz w:val="26"/>
                <w:szCs w:val="26"/>
                <w:lang w:eastAsia="en-US"/>
              </w:rPr>
            </w:pPr>
            <w:r w:rsidRPr="00874281">
              <w:rPr>
                <w:sz w:val="26"/>
                <w:szCs w:val="26"/>
                <w:lang w:eastAsia="en-US"/>
              </w:rPr>
              <w:t>5,3–6,0</w:t>
            </w:r>
          </w:p>
        </w:tc>
      </w:tr>
      <w:tr w:rsidR="00501B5D" w:rsidRPr="00874281" w14:paraId="5D8574F0" w14:textId="77777777" w:rsidTr="002A6CB8">
        <w:trPr>
          <w:trHeight w:val="553"/>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0B5E3D08" w14:textId="77777777" w:rsidR="00501B5D" w:rsidRPr="00874281" w:rsidRDefault="00501B5D" w:rsidP="00501B5D">
            <w:pPr>
              <w:ind w:firstLine="0"/>
              <w:contextualSpacing/>
              <w:jc w:val="center"/>
              <w:rPr>
                <w:sz w:val="26"/>
                <w:szCs w:val="26"/>
                <w:lang w:eastAsia="en-US"/>
              </w:rPr>
            </w:pPr>
            <w:r w:rsidRPr="00874281">
              <w:rPr>
                <w:sz w:val="26"/>
                <w:szCs w:val="26"/>
                <w:lang w:eastAsia="en-US"/>
              </w:rPr>
              <w:t>III</w:t>
            </w:r>
          </w:p>
        </w:tc>
        <w:tc>
          <w:tcPr>
            <w:tcW w:w="168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395825B6"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Менее чувствительные к повышенной кислотности</w:t>
            </w:r>
          </w:p>
        </w:tc>
        <w:tc>
          <w:tcPr>
            <w:tcW w:w="199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05AB8DBD"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Овес, рожь, гречиха, тимофеевка, груша</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21693E3D" w14:textId="77777777" w:rsidR="00501B5D" w:rsidRPr="00874281" w:rsidRDefault="00501B5D" w:rsidP="00501B5D">
            <w:pPr>
              <w:ind w:firstLine="0"/>
              <w:contextualSpacing/>
              <w:jc w:val="center"/>
              <w:rPr>
                <w:sz w:val="26"/>
                <w:szCs w:val="26"/>
                <w:lang w:eastAsia="en-US"/>
              </w:rPr>
            </w:pPr>
            <w:r w:rsidRPr="00874281">
              <w:rPr>
                <w:sz w:val="26"/>
                <w:szCs w:val="26"/>
                <w:lang w:eastAsia="en-US"/>
              </w:rPr>
              <w:t>4,5–6,0</w:t>
            </w:r>
          </w:p>
        </w:tc>
      </w:tr>
      <w:tr w:rsidR="00501B5D" w:rsidRPr="00874281" w14:paraId="5E9CA0CF" w14:textId="77777777" w:rsidTr="002A6CB8">
        <w:trPr>
          <w:trHeight w:val="351"/>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63E3FFAA" w14:textId="77777777" w:rsidR="00501B5D" w:rsidRPr="00874281" w:rsidRDefault="00501B5D" w:rsidP="00501B5D">
            <w:pPr>
              <w:ind w:firstLine="0"/>
              <w:contextualSpacing/>
              <w:jc w:val="center"/>
              <w:rPr>
                <w:sz w:val="26"/>
                <w:szCs w:val="26"/>
                <w:lang w:eastAsia="en-US"/>
              </w:rPr>
            </w:pPr>
            <w:r w:rsidRPr="00874281">
              <w:rPr>
                <w:sz w:val="26"/>
                <w:szCs w:val="26"/>
                <w:lang w:eastAsia="en-US"/>
              </w:rPr>
              <w:t>IV</w:t>
            </w:r>
          </w:p>
        </w:tc>
        <w:tc>
          <w:tcPr>
            <w:tcW w:w="168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3CD40CDA"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Легко переносящие умеренную кислотность</w:t>
            </w:r>
          </w:p>
        </w:tc>
        <w:tc>
          <w:tcPr>
            <w:tcW w:w="199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2DFDD6D8"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Лен, картофель, люпин, подсолнечник, морковь, томат</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7E27F987" w14:textId="77777777" w:rsidR="00501B5D" w:rsidRPr="00874281" w:rsidRDefault="00501B5D" w:rsidP="00501B5D">
            <w:pPr>
              <w:ind w:firstLine="0"/>
              <w:contextualSpacing/>
              <w:jc w:val="center"/>
              <w:rPr>
                <w:sz w:val="26"/>
                <w:szCs w:val="26"/>
                <w:lang w:eastAsia="en-US"/>
              </w:rPr>
            </w:pPr>
            <w:r w:rsidRPr="00874281">
              <w:rPr>
                <w:sz w:val="26"/>
                <w:szCs w:val="26"/>
                <w:lang w:eastAsia="en-US"/>
              </w:rPr>
              <w:t>4,8–5,7</w:t>
            </w:r>
          </w:p>
        </w:tc>
      </w:tr>
      <w:tr w:rsidR="00501B5D" w:rsidRPr="00874281" w14:paraId="140263F9" w14:textId="77777777" w:rsidTr="002A6CB8">
        <w:trPr>
          <w:trHeight w:val="305"/>
          <w:jc w:val="cent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39D20D46" w14:textId="77777777" w:rsidR="00501B5D" w:rsidRPr="00874281" w:rsidRDefault="00501B5D" w:rsidP="00501B5D">
            <w:pPr>
              <w:ind w:firstLine="0"/>
              <w:contextualSpacing/>
              <w:jc w:val="center"/>
              <w:rPr>
                <w:sz w:val="26"/>
                <w:szCs w:val="26"/>
                <w:lang w:eastAsia="en-US"/>
              </w:rPr>
            </w:pPr>
            <w:r w:rsidRPr="00874281">
              <w:rPr>
                <w:sz w:val="26"/>
                <w:szCs w:val="26"/>
                <w:lang w:eastAsia="en-US"/>
              </w:rPr>
              <w:t>V</w:t>
            </w:r>
          </w:p>
        </w:tc>
        <w:tc>
          <w:tcPr>
            <w:tcW w:w="168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4A541BBC"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Переносящие повышенную кислотность</w:t>
            </w:r>
          </w:p>
        </w:tc>
        <w:tc>
          <w:tcPr>
            <w:tcW w:w="1996"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17B8C4F4" w14:textId="77777777" w:rsidR="00501B5D" w:rsidRPr="00874281" w:rsidRDefault="00501B5D" w:rsidP="00501B5D">
            <w:pPr>
              <w:ind w:firstLine="0"/>
              <w:contextualSpacing/>
              <w:jc w:val="center"/>
              <w:rPr>
                <w:sz w:val="26"/>
                <w:szCs w:val="26"/>
                <w:lang w:eastAsia="en-US"/>
              </w:rPr>
            </w:pPr>
            <w:r w:rsidRPr="00874281">
              <w:rPr>
                <w:sz w:val="26"/>
                <w:szCs w:val="26"/>
                <w:lang w:eastAsia="en-US"/>
              </w:rPr>
              <w:t>Сераделла, крыжовник, щавель</w:t>
            </w:r>
          </w:p>
        </w:tc>
        <w:tc>
          <w:tcPr>
            <w:tcW w:w="665" w:type="pct"/>
            <w:tcBorders>
              <w:top w:val="single" w:sz="8" w:space="0" w:color="000000"/>
              <w:left w:val="single" w:sz="8" w:space="0" w:color="000000"/>
              <w:bottom w:val="single" w:sz="8" w:space="0" w:color="000000"/>
              <w:right w:val="single" w:sz="8" w:space="0" w:color="000000"/>
            </w:tcBorders>
            <w:shd w:val="clear" w:color="auto" w:fill="auto"/>
            <w:tcMar>
              <w:top w:w="74" w:type="dxa"/>
              <w:left w:w="85" w:type="dxa"/>
              <w:bottom w:w="74" w:type="dxa"/>
              <w:right w:w="142" w:type="dxa"/>
            </w:tcMar>
            <w:vAlign w:val="center"/>
          </w:tcPr>
          <w:p w14:paraId="26688D53" w14:textId="77777777" w:rsidR="00501B5D" w:rsidRPr="00874281" w:rsidRDefault="00501B5D" w:rsidP="00501B5D">
            <w:pPr>
              <w:ind w:firstLine="0"/>
              <w:contextualSpacing/>
              <w:jc w:val="center"/>
              <w:rPr>
                <w:sz w:val="26"/>
                <w:szCs w:val="26"/>
                <w:lang w:eastAsia="en-US"/>
              </w:rPr>
            </w:pPr>
            <w:r w:rsidRPr="00874281">
              <w:rPr>
                <w:sz w:val="26"/>
                <w:szCs w:val="26"/>
                <w:lang w:eastAsia="en-US"/>
              </w:rPr>
              <w:t>4,5–5,0</w:t>
            </w:r>
          </w:p>
        </w:tc>
      </w:tr>
    </w:tbl>
    <w:p w14:paraId="3A80869E" w14:textId="4D0E6733" w:rsidR="00501B5D" w:rsidRPr="00874281" w:rsidRDefault="00501B5D" w:rsidP="00501B5D">
      <w:pPr>
        <w:contextualSpacing/>
        <w:rPr>
          <w:sz w:val="30"/>
          <w:szCs w:val="30"/>
          <w:lang w:eastAsia="en-US"/>
        </w:rPr>
      </w:pPr>
      <w:r w:rsidRPr="00874281">
        <w:rPr>
          <w:sz w:val="30"/>
          <w:szCs w:val="30"/>
          <w:lang w:eastAsia="en-US"/>
        </w:rPr>
        <w:t>(СЛАЙДЫ 2</w:t>
      </w:r>
      <w:r w:rsidR="00143CFE">
        <w:rPr>
          <w:sz w:val="30"/>
          <w:szCs w:val="30"/>
          <w:lang w:eastAsia="en-US"/>
        </w:rPr>
        <w:t>7</w:t>
      </w:r>
      <w:r w:rsidRPr="00874281">
        <w:rPr>
          <w:sz w:val="30"/>
          <w:szCs w:val="30"/>
          <w:lang w:eastAsia="en-US"/>
        </w:rPr>
        <w:t>)</w:t>
      </w:r>
    </w:p>
    <w:p w14:paraId="6FB9274C" w14:textId="08CCE456" w:rsidR="00501B5D" w:rsidRPr="00874281" w:rsidRDefault="002A6CB8" w:rsidP="00501B5D">
      <w:pPr>
        <w:contextualSpacing/>
        <w:rPr>
          <w:color w:val="000000"/>
          <w:sz w:val="30"/>
          <w:szCs w:val="30"/>
          <w:lang w:eastAsia="en-US"/>
        </w:rPr>
      </w:pPr>
      <w:r w:rsidRPr="00874281">
        <w:rPr>
          <w:b/>
          <w:bCs/>
          <w:color w:val="000000"/>
          <w:sz w:val="30"/>
          <w:szCs w:val="30"/>
          <w:lang w:eastAsia="en-US"/>
        </w:rPr>
        <w:t>Определение наличия карбонатов в почве</w:t>
      </w:r>
      <w:r>
        <w:rPr>
          <w:b/>
          <w:bCs/>
          <w:color w:val="000000"/>
          <w:sz w:val="30"/>
          <w:szCs w:val="30"/>
          <w:lang w:eastAsia="en-US"/>
        </w:rPr>
        <w:t>.</w:t>
      </w:r>
      <w:r w:rsidRPr="00874281">
        <w:rPr>
          <w:color w:val="000000"/>
          <w:sz w:val="30"/>
          <w:szCs w:val="30"/>
          <w:lang w:eastAsia="en-US"/>
        </w:rPr>
        <w:t xml:space="preserve"> </w:t>
      </w:r>
      <w:r w:rsidR="00501B5D" w:rsidRPr="00874281">
        <w:rPr>
          <w:color w:val="000000"/>
          <w:sz w:val="30"/>
          <w:szCs w:val="30"/>
          <w:lang w:eastAsia="en-US"/>
        </w:rPr>
        <w:t xml:space="preserve">Для этого на пробу (почвенный раствор) подействовали 10% раствором </w:t>
      </w:r>
      <w:proofErr w:type="spellStart"/>
      <w:r w:rsidR="00501B5D" w:rsidRPr="00874281">
        <w:rPr>
          <w:color w:val="000000"/>
          <w:sz w:val="30"/>
          <w:szCs w:val="30"/>
          <w:lang w:eastAsia="en-US"/>
        </w:rPr>
        <w:t>НСl</w:t>
      </w:r>
      <w:proofErr w:type="spellEnd"/>
      <w:r w:rsidR="00501B5D" w:rsidRPr="00874281">
        <w:rPr>
          <w:color w:val="000000"/>
          <w:sz w:val="30"/>
          <w:szCs w:val="30"/>
          <w:lang w:eastAsia="en-US"/>
        </w:rPr>
        <w:t>. Если почва содержит карбонат-ион, то под действием кислоты начинается выделение СО</w:t>
      </w:r>
      <w:r w:rsidR="00501B5D" w:rsidRPr="00874281">
        <w:rPr>
          <w:color w:val="000000"/>
          <w:sz w:val="30"/>
          <w:szCs w:val="30"/>
          <w:vertAlign w:val="subscript"/>
          <w:lang w:eastAsia="en-US"/>
        </w:rPr>
        <w:t>2</w:t>
      </w:r>
      <w:r w:rsidR="00501B5D" w:rsidRPr="00874281">
        <w:rPr>
          <w:color w:val="000000"/>
          <w:sz w:val="30"/>
          <w:szCs w:val="30"/>
          <w:lang w:eastAsia="en-US"/>
        </w:rPr>
        <w:t>. Уравнение реакции:</w:t>
      </w:r>
    </w:p>
    <w:p w14:paraId="2D258EE3" w14:textId="77777777" w:rsidR="00501B5D" w:rsidRPr="00874281" w:rsidRDefault="00501B5D" w:rsidP="00501B5D">
      <w:pPr>
        <w:ind w:firstLine="0"/>
        <w:contextualSpacing/>
        <w:jc w:val="center"/>
        <w:rPr>
          <w:color w:val="000000"/>
          <w:sz w:val="30"/>
          <w:szCs w:val="30"/>
          <w:lang w:eastAsia="en-US"/>
        </w:rPr>
      </w:pPr>
      <w:r w:rsidRPr="00874281">
        <w:rPr>
          <w:color w:val="000000"/>
          <w:sz w:val="30"/>
          <w:szCs w:val="30"/>
          <w:lang w:val="en-US" w:eastAsia="en-US"/>
        </w:rPr>
        <w:t>Na</w:t>
      </w:r>
      <w:r w:rsidRPr="00874281">
        <w:rPr>
          <w:color w:val="000000"/>
          <w:sz w:val="30"/>
          <w:szCs w:val="30"/>
          <w:vertAlign w:val="subscript"/>
          <w:lang w:eastAsia="en-US"/>
        </w:rPr>
        <w:t>2</w:t>
      </w:r>
      <w:r w:rsidRPr="00874281">
        <w:rPr>
          <w:color w:val="000000"/>
          <w:sz w:val="30"/>
          <w:szCs w:val="30"/>
          <w:lang w:val="en-US" w:eastAsia="en-US"/>
        </w:rPr>
        <w:t>CO</w:t>
      </w:r>
      <w:r w:rsidRPr="00874281">
        <w:rPr>
          <w:color w:val="000000"/>
          <w:sz w:val="30"/>
          <w:szCs w:val="30"/>
          <w:vertAlign w:val="subscript"/>
          <w:lang w:eastAsia="en-US"/>
        </w:rPr>
        <w:t>3</w:t>
      </w:r>
      <w:r w:rsidRPr="00874281">
        <w:rPr>
          <w:color w:val="000000"/>
          <w:sz w:val="30"/>
          <w:szCs w:val="30"/>
          <w:lang w:eastAsia="en-US"/>
        </w:rPr>
        <w:t xml:space="preserve"> + 2</w:t>
      </w:r>
      <w:r w:rsidRPr="00874281">
        <w:rPr>
          <w:color w:val="000000"/>
          <w:sz w:val="30"/>
          <w:szCs w:val="30"/>
          <w:lang w:val="en-US" w:eastAsia="en-US"/>
        </w:rPr>
        <w:t>HCl</w:t>
      </w:r>
      <w:r w:rsidRPr="00874281">
        <w:rPr>
          <w:color w:val="000000"/>
          <w:sz w:val="30"/>
          <w:szCs w:val="30"/>
          <w:lang w:eastAsia="en-US"/>
        </w:rPr>
        <w:t xml:space="preserve"> = 2</w:t>
      </w:r>
      <w:r w:rsidRPr="00874281">
        <w:rPr>
          <w:color w:val="000000"/>
          <w:sz w:val="30"/>
          <w:szCs w:val="30"/>
          <w:lang w:val="en-US" w:eastAsia="en-US"/>
        </w:rPr>
        <w:t>NaCl</w:t>
      </w:r>
      <w:r w:rsidRPr="00874281">
        <w:rPr>
          <w:color w:val="000000"/>
          <w:sz w:val="30"/>
          <w:szCs w:val="30"/>
          <w:lang w:eastAsia="en-US"/>
        </w:rPr>
        <w:t xml:space="preserve"> + </w:t>
      </w:r>
      <w:r w:rsidRPr="00874281">
        <w:rPr>
          <w:color w:val="000000"/>
          <w:sz w:val="30"/>
          <w:szCs w:val="30"/>
          <w:lang w:val="en-US" w:eastAsia="en-US"/>
        </w:rPr>
        <w:t>CO</w:t>
      </w:r>
      <w:r w:rsidRPr="00874281">
        <w:rPr>
          <w:color w:val="000000"/>
          <w:sz w:val="30"/>
          <w:szCs w:val="30"/>
          <w:vertAlign w:val="subscript"/>
          <w:lang w:eastAsia="en-US"/>
        </w:rPr>
        <w:t>2</w:t>
      </w:r>
      <w:r w:rsidRPr="00874281">
        <w:rPr>
          <w:color w:val="000000"/>
          <w:sz w:val="30"/>
          <w:szCs w:val="30"/>
          <w:lang w:eastAsia="en-US"/>
        </w:rPr>
        <w:t xml:space="preserve"> + </w:t>
      </w:r>
      <w:r w:rsidRPr="00874281">
        <w:rPr>
          <w:color w:val="000000"/>
          <w:sz w:val="30"/>
          <w:szCs w:val="30"/>
          <w:lang w:val="en-US" w:eastAsia="en-US"/>
        </w:rPr>
        <w:t>H</w:t>
      </w:r>
      <w:r w:rsidRPr="00874281">
        <w:rPr>
          <w:color w:val="000000"/>
          <w:sz w:val="30"/>
          <w:szCs w:val="30"/>
          <w:vertAlign w:val="subscript"/>
          <w:lang w:eastAsia="en-US"/>
        </w:rPr>
        <w:t>2</w:t>
      </w:r>
      <w:r w:rsidRPr="00874281">
        <w:rPr>
          <w:color w:val="000000"/>
          <w:sz w:val="30"/>
          <w:szCs w:val="30"/>
          <w:lang w:val="en-US" w:eastAsia="en-US"/>
        </w:rPr>
        <w:t>O</w:t>
      </w:r>
      <w:r w:rsidRPr="00874281">
        <w:rPr>
          <w:color w:val="000000"/>
          <w:sz w:val="30"/>
          <w:szCs w:val="30"/>
          <w:lang w:eastAsia="en-US"/>
        </w:rPr>
        <w:t>.</w:t>
      </w:r>
    </w:p>
    <w:p w14:paraId="14E7731C" w14:textId="77777777"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t>Для определения других химических свойств почвы необходимо выделить почвенный раствор. Для этого берут взвешенный образец почвы, высыпают в дистиллированную воду в соотношении 1:5 (на 5 г почвы – 25 г воды), дают отстояться 20 мин и фильтруют.</w:t>
      </w:r>
    </w:p>
    <w:p w14:paraId="0E37A815" w14:textId="7F17093D" w:rsidR="00501B5D" w:rsidRPr="00874281" w:rsidRDefault="00501B5D" w:rsidP="00501B5D">
      <w:pPr>
        <w:contextualSpacing/>
        <w:rPr>
          <w:sz w:val="30"/>
          <w:szCs w:val="30"/>
          <w:lang w:eastAsia="en-US"/>
        </w:rPr>
      </w:pPr>
      <w:r w:rsidRPr="00874281">
        <w:rPr>
          <w:sz w:val="30"/>
          <w:szCs w:val="30"/>
          <w:lang w:eastAsia="en-US"/>
        </w:rPr>
        <w:t xml:space="preserve">(СЛАЙД </w:t>
      </w:r>
      <w:r w:rsidR="00143CFE">
        <w:rPr>
          <w:sz w:val="30"/>
          <w:szCs w:val="30"/>
          <w:lang w:eastAsia="en-US"/>
        </w:rPr>
        <w:t>28</w:t>
      </w:r>
      <w:r w:rsidRPr="00874281">
        <w:rPr>
          <w:sz w:val="30"/>
          <w:szCs w:val="30"/>
          <w:lang w:eastAsia="en-US"/>
        </w:rPr>
        <w:t>)</w:t>
      </w:r>
    </w:p>
    <w:p w14:paraId="0837D5DE" w14:textId="77777777" w:rsidR="00501B5D" w:rsidRPr="00874281" w:rsidRDefault="00501B5D" w:rsidP="00501B5D">
      <w:pPr>
        <w:contextualSpacing/>
        <w:rPr>
          <w:sz w:val="30"/>
          <w:szCs w:val="30"/>
          <w:lang w:eastAsia="en-US"/>
        </w:rPr>
      </w:pPr>
      <w:r w:rsidRPr="00874281">
        <w:rPr>
          <w:sz w:val="30"/>
          <w:szCs w:val="30"/>
          <w:lang w:eastAsia="en-US"/>
        </w:rPr>
        <w:t>По комплексу агрофизических и агрохимических показателей (гранулометрический состав, структурность, содержание гумуса, реакция почвенной среды, состав почвенного раствора) можно оценить уровень плодородия почв.</w:t>
      </w:r>
    </w:p>
    <w:p w14:paraId="61146DE1" w14:textId="77777777" w:rsidR="00501B5D" w:rsidRPr="00874281" w:rsidRDefault="00501B5D" w:rsidP="00501B5D">
      <w:pPr>
        <w:contextualSpacing/>
        <w:rPr>
          <w:sz w:val="30"/>
          <w:szCs w:val="30"/>
          <w:lang w:eastAsia="en-US"/>
        </w:rPr>
      </w:pPr>
      <w:r w:rsidRPr="00874281">
        <w:rPr>
          <w:sz w:val="30"/>
          <w:szCs w:val="30"/>
          <w:lang w:eastAsia="en-US"/>
        </w:rPr>
        <w:t>После выполнения всех заданий полученные данные необходимо записать в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1178"/>
        <w:gridCol w:w="1179"/>
        <w:gridCol w:w="1179"/>
        <w:gridCol w:w="1177"/>
      </w:tblGrid>
      <w:tr w:rsidR="00501B5D" w:rsidRPr="00874281" w14:paraId="2A4DA73B" w14:textId="77777777" w:rsidTr="00501B5D">
        <w:tc>
          <w:tcPr>
            <w:tcW w:w="2609" w:type="pct"/>
            <w:tcBorders>
              <w:top w:val="single" w:sz="4" w:space="0" w:color="auto"/>
              <w:left w:val="single" w:sz="4" w:space="0" w:color="auto"/>
              <w:bottom w:val="single" w:sz="4" w:space="0" w:color="auto"/>
              <w:right w:val="single" w:sz="4" w:space="0" w:color="auto"/>
            </w:tcBorders>
          </w:tcPr>
          <w:p w14:paraId="67C82E79"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Показатель</w:t>
            </w:r>
          </w:p>
        </w:tc>
        <w:tc>
          <w:tcPr>
            <w:tcW w:w="598" w:type="pct"/>
            <w:tcBorders>
              <w:top w:val="single" w:sz="4" w:space="0" w:color="auto"/>
              <w:left w:val="single" w:sz="4" w:space="0" w:color="auto"/>
              <w:bottom w:val="single" w:sz="4" w:space="0" w:color="auto"/>
              <w:right w:val="single" w:sz="4" w:space="0" w:color="auto"/>
            </w:tcBorders>
          </w:tcPr>
          <w:p w14:paraId="05ABBAB7"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Обр. № 1</w:t>
            </w:r>
          </w:p>
        </w:tc>
        <w:tc>
          <w:tcPr>
            <w:tcW w:w="598" w:type="pct"/>
            <w:tcBorders>
              <w:top w:val="single" w:sz="4" w:space="0" w:color="auto"/>
              <w:left w:val="single" w:sz="4" w:space="0" w:color="auto"/>
              <w:bottom w:val="single" w:sz="4" w:space="0" w:color="auto"/>
              <w:right w:val="single" w:sz="4" w:space="0" w:color="auto"/>
            </w:tcBorders>
          </w:tcPr>
          <w:p w14:paraId="2826C165"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Обр. № 2</w:t>
            </w:r>
          </w:p>
        </w:tc>
        <w:tc>
          <w:tcPr>
            <w:tcW w:w="598" w:type="pct"/>
            <w:tcBorders>
              <w:top w:val="single" w:sz="4" w:space="0" w:color="auto"/>
              <w:left w:val="single" w:sz="4" w:space="0" w:color="auto"/>
              <w:bottom w:val="single" w:sz="4" w:space="0" w:color="auto"/>
              <w:right w:val="single" w:sz="4" w:space="0" w:color="auto"/>
            </w:tcBorders>
          </w:tcPr>
          <w:p w14:paraId="71D5FB08"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Обр. № 3</w:t>
            </w:r>
          </w:p>
        </w:tc>
        <w:tc>
          <w:tcPr>
            <w:tcW w:w="598" w:type="pct"/>
            <w:tcBorders>
              <w:top w:val="single" w:sz="4" w:space="0" w:color="auto"/>
              <w:left w:val="single" w:sz="4" w:space="0" w:color="auto"/>
              <w:bottom w:val="single" w:sz="4" w:space="0" w:color="auto"/>
              <w:right w:val="single" w:sz="4" w:space="0" w:color="auto"/>
            </w:tcBorders>
          </w:tcPr>
          <w:p w14:paraId="390C5CB7" w14:textId="77777777" w:rsidR="00501B5D" w:rsidRPr="00874281" w:rsidRDefault="00501B5D" w:rsidP="00501B5D">
            <w:pPr>
              <w:ind w:firstLine="0"/>
              <w:contextualSpacing/>
              <w:jc w:val="center"/>
              <w:rPr>
                <w:sz w:val="26"/>
                <w:szCs w:val="26"/>
                <w:lang w:eastAsia="en-US"/>
              </w:rPr>
            </w:pPr>
            <w:r w:rsidRPr="00874281">
              <w:rPr>
                <w:sz w:val="26"/>
                <w:szCs w:val="26"/>
                <w:lang w:eastAsia="en-US"/>
              </w:rPr>
              <w:t>Обр. № 4</w:t>
            </w:r>
          </w:p>
        </w:tc>
      </w:tr>
      <w:tr w:rsidR="00501B5D" w:rsidRPr="00874281" w14:paraId="28F6437F" w14:textId="77777777" w:rsidTr="00501B5D">
        <w:tc>
          <w:tcPr>
            <w:tcW w:w="2609" w:type="pct"/>
            <w:tcBorders>
              <w:top w:val="single" w:sz="4" w:space="0" w:color="auto"/>
              <w:left w:val="single" w:sz="4" w:space="0" w:color="auto"/>
              <w:bottom w:val="single" w:sz="4" w:space="0" w:color="auto"/>
              <w:right w:val="single" w:sz="4" w:space="0" w:color="auto"/>
            </w:tcBorders>
          </w:tcPr>
          <w:p w14:paraId="0015589B" w14:textId="77777777" w:rsidR="00501B5D" w:rsidRPr="00874281" w:rsidRDefault="00501B5D" w:rsidP="00501B5D">
            <w:pPr>
              <w:ind w:firstLine="0"/>
              <w:contextualSpacing/>
              <w:rPr>
                <w:sz w:val="26"/>
                <w:szCs w:val="26"/>
                <w:lang w:eastAsia="en-US"/>
              </w:rPr>
            </w:pPr>
            <w:r w:rsidRPr="00874281">
              <w:rPr>
                <w:sz w:val="26"/>
                <w:szCs w:val="26"/>
                <w:lang w:eastAsia="en-US"/>
              </w:rPr>
              <w:t>Гранулометрический состав</w:t>
            </w:r>
          </w:p>
        </w:tc>
        <w:tc>
          <w:tcPr>
            <w:tcW w:w="598" w:type="pct"/>
            <w:tcBorders>
              <w:top w:val="single" w:sz="4" w:space="0" w:color="auto"/>
              <w:left w:val="single" w:sz="4" w:space="0" w:color="auto"/>
              <w:bottom w:val="single" w:sz="4" w:space="0" w:color="auto"/>
              <w:right w:val="single" w:sz="4" w:space="0" w:color="auto"/>
            </w:tcBorders>
          </w:tcPr>
          <w:p w14:paraId="4DF4E170"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46796932"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3AC56CAB"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42E6BD3A" w14:textId="77777777" w:rsidR="00501B5D" w:rsidRPr="00874281" w:rsidRDefault="00501B5D" w:rsidP="00501B5D">
            <w:pPr>
              <w:ind w:firstLine="0"/>
              <w:contextualSpacing/>
              <w:rPr>
                <w:sz w:val="26"/>
                <w:szCs w:val="26"/>
                <w:lang w:eastAsia="en-US"/>
              </w:rPr>
            </w:pPr>
          </w:p>
        </w:tc>
      </w:tr>
      <w:tr w:rsidR="00501B5D" w:rsidRPr="00874281" w14:paraId="5AF48A20" w14:textId="77777777" w:rsidTr="00501B5D">
        <w:tc>
          <w:tcPr>
            <w:tcW w:w="2609" w:type="pct"/>
            <w:tcBorders>
              <w:top w:val="single" w:sz="4" w:space="0" w:color="auto"/>
              <w:left w:val="single" w:sz="4" w:space="0" w:color="auto"/>
              <w:bottom w:val="single" w:sz="4" w:space="0" w:color="auto"/>
              <w:right w:val="single" w:sz="4" w:space="0" w:color="auto"/>
            </w:tcBorders>
          </w:tcPr>
          <w:p w14:paraId="0A88286C" w14:textId="77777777" w:rsidR="00501B5D" w:rsidRPr="00874281" w:rsidRDefault="00501B5D" w:rsidP="00501B5D">
            <w:pPr>
              <w:ind w:firstLine="0"/>
              <w:contextualSpacing/>
              <w:rPr>
                <w:sz w:val="26"/>
                <w:szCs w:val="26"/>
                <w:lang w:eastAsia="en-US"/>
              </w:rPr>
            </w:pPr>
            <w:r w:rsidRPr="00874281">
              <w:rPr>
                <w:sz w:val="26"/>
                <w:szCs w:val="26"/>
                <w:lang w:eastAsia="en-US"/>
              </w:rPr>
              <w:t>Структура</w:t>
            </w:r>
          </w:p>
        </w:tc>
        <w:tc>
          <w:tcPr>
            <w:tcW w:w="598" w:type="pct"/>
            <w:tcBorders>
              <w:top w:val="single" w:sz="4" w:space="0" w:color="auto"/>
              <w:left w:val="single" w:sz="4" w:space="0" w:color="auto"/>
              <w:bottom w:val="single" w:sz="4" w:space="0" w:color="auto"/>
              <w:right w:val="single" w:sz="4" w:space="0" w:color="auto"/>
            </w:tcBorders>
          </w:tcPr>
          <w:p w14:paraId="24835D13"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5E967153"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4C866BAC"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5BDD7C40" w14:textId="77777777" w:rsidR="00501B5D" w:rsidRPr="00874281" w:rsidRDefault="00501B5D" w:rsidP="00501B5D">
            <w:pPr>
              <w:ind w:firstLine="0"/>
              <w:contextualSpacing/>
              <w:rPr>
                <w:sz w:val="26"/>
                <w:szCs w:val="26"/>
                <w:lang w:eastAsia="en-US"/>
              </w:rPr>
            </w:pPr>
          </w:p>
        </w:tc>
      </w:tr>
      <w:tr w:rsidR="00501B5D" w:rsidRPr="00874281" w14:paraId="1DF64477" w14:textId="77777777" w:rsidTr="00501B5D">
        <w:tc>
          <w:tcPr>
            <w:tcW w:w="2609" w:type="pct"/>
            <w:tcBorders>
              <w:top w:val="single" w:sz="4" w:space="0" w:color="auto"/>
              <w:left w:val="single" w:sz="4" w:space="0" w:color="auto"/>
              <w:bottom w:val="single" w:sz="4" w:space="0" w:color="auto"/>
              <w:right w:val="single" w:sz="4" w:space="0" w:color="auto"/>
            </w:tcBorders>
          </w:tcPr>
          <w:p w14:paraId="7263D686" w14:textId="77777777" w:rsidR="00501B5D" w:rsidRPr="00874281" w:rsidRDefault="00501B5D" w:rsidP="00501B5D">
            <w:pPr>
              <w:ind w:firstLine="0"/>
              <w:contextualSpacing/>
              <w:rPr>
                <w:sz w:val="26"/>
                <w:szCs w:val="26"/>
                <w:lang w:eastAsia="en-US"/>
              </w:rPr>
            </w:pPr>
            <w:r w:rsidRPr="00874281">
              <w:rPr>
                <w:sz w:val="26"/>
                <w:szCs w:val="26"/>
                <w:lang w:eastAsia="en-US"/>
              </w:rPr>
              <w:t>Реакция среды (рН)</w:t>
            </w:r>
          </w:p>
        </w:tc>
        <w:tc>
          <w:tcPr>
            <w:tcW w:w="598" w:type="pct"/>
            <w:tcBorders>
              <w:top w:val="single" w:sz="4" w:space="0" w:color="auto"/>
              <w:left w:val="single" w:sz="4" w:space="0" w:color="auto"/>
              <w:bottom w:val="single" w:sz="4" w:space="0" w:color="auto"/>
              <w:right w:val="single" w:sz="4" w:space="0" w:color="auto"/>
            </w:tcBorders>
          </w:tcPr>
          <w:p w14:paraId="7B29B7E8"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0A812869"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17F7F1A1"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1DFD6AC8" w14:textId="77777777" w:rsidR="00501B5D" w:rsidRPr="00874281" w:rsidRDefault="00501B5D" w:rsidP="00501B5D">
            <w:pPr>
              <w:ind w:firstLine="0"/>
              <w:contextualSpacing/>
              <w:rPr>
                <w:sz w:val="26"/>
                <w:szCs w:val="26"/>
                <w:lang w:eastAsia="en-US"/>
              </w:rPr>
            </w:pPr>
          </w:p>
        </w:tc>
      </w:tr>
      <w:tr w:rsidR="00501B5D" w:rsidRPr="00874281" w14:paraId="742AD797" w14:textId="77777777" w:rsidTr="00501B5D">
        <w:tc>
          <w:tcPr>
            <w:tcW w:w="2609" w:type="pct"/>
            <w:tcBorders>
              <w:top w:val="single" w:sz="4" w:space="0" w:color="auto"/>
              <w:left w:val="single" w:sz="4" w:space="0" w:color="auto"/>
              <w:bottom w:val="single" w:sz="4" w:space="0" w:color="auto"/>
              <w:right w:val="single" w:sz="4" w:space="0" w:color="auto"/>
            </w:tcBorders>
          </w:tcPr>
          <w:p w14:paraId="0BAD397D" w14:textId="77777777" w:rsidR="00501B5D" w:rsidRPr="00874281" w:rsidRDefault="00501B5D" w:rsidP="00501B5D">
            <w:pPr>
              <w:ind w:firstLine="0"/>
              <w:contextualSpacing/>
              <w:rPr>
                <w:sz w:val="26"/>
                <w:szCs w:val="26"/>
                <w:lang w:eastAsia="en-US"/>
              </w:rPr>
            </w:pPr>
            <w:r w:rsidRPr="00874281">
              <w:rPr>
                <w:sz w:val="26"/>
                <w:szCs w:val="26"/>
                <w:lang w:eastAsia="en-US"/>
              </w:rPr>
              <w:t>Наличие карбонатов</w:t>
            </w:r>
          </w:p>
        </w:tc>
        <w:tc>
          <w:tcPr>
            <w:tcW w:w="598" w:type="pct"/>
            <w:tcBorders>
              <w:top w:val="single" w:sz="4" w:space="0" w:color="auto"/>
              <w:left w:val="single" w:sz="4" w:space="0" w:color="auto"/>
              <w:bottom w:val="single" w:sz="4" w:space="0" w:color="auto"/>
              <w:right w:val="single" w:sz="4" w:space="0" w:color="auto"/>
            </w:tcBorders>
          </w:tcPr>
          <w:p w14:paraId="0F8322FD"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34E20EB1"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5F5A5A6A"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284B849A" w14:textId="77777777" w:rsidR="00501B5D" w:rsidRPr="00874281" w:rsidRDefault="00501B5D" w:rsidP="00501B5D">
            <w:pPr>
              <w:ind w:firstLine="0"/>
              <w:contextualSpacing/>
              <w:rPr>
                <w:sz w:val="26"/>
                <w:szCs w:val="26"/>
                <w:lang w:eastAsia="en-US"/>
              </w:rPr>
            </w:pPr>
          </w:p>
        </w:tc>
      </w:tr>
      <w:tr w:rsidR="00501B5D" w:rsidRPr="00874281" w14:paraId="00D6CAD3" w14:textId="77777777" w:rsidTr="00501B5D">
        <w:tc>
          <w:tcPr>
            <w:tcW w:w="2609" w:type="pct"/>
            <w:tcBorders>
              <w:top w:val="single" w:sz="4" w:space="0" w:color="auto"/>
              <w:left w:val="single" w:sz="4" w:space="0" w:color="auto"/>
              <w:bottom w:val="single" w:sz="4" w:space="0" w:color="auto"/>
              <w:right w:val="single" w:sz="4" w:space="0" w:color="auto"/>
            </w:tcBorders>
          </w:tcPr>
          <w:p w14:paraId="2A9DBF48" w14:textId="77777777" w:rsidR="00501B5D" w:rsidRPr="00874281" w:rsidRDefault="00501B5D" w:rsidP="00501B5D">
            <w:pPr>
              <w:ind w:firstLine="0"/>
              <w:contextualSpacing/>
              <w:rPr>
                <w:sz w:val="26"/>
                <w:szCs w:val="26"/>
                <w:lang w:eastAsia="en-US"/>
              </w:rPr>
            </w:pPr>
            <w:r w:rsidRPr="00874281">
              <w:rPr>
                <w:sz w:val="26"/>
                <w:szCs w:val="26"/>
                <w:lang w:eastAsia="en-US"/>
              </w:rPr>
              <w:t>Виды растений, способные произрастать на данной почве</w:t>
            </w:r>
          </w:p>
        </w:tc>
        <w:tc>
          <w:tcPr>
            <w:tcW w:w="598" w:type="pct"/>
            <w:tcBorders>
              <w:top w:val="single" w:sz="4" w:space="0" w:color="auto"/>
              <w:left w:val="single" w:sz="4" w:space="0" w:color="auto"/>
              <w:bottom w:val="single" w:sz="4" w:space="0" w:color="auto"/>
              <w:right w:val="single" w:sz="4" w:space="0" w:color="auto"/>
            </w:tcBorders>
          </w:tcPr>
          <w:p w14:paraId="00BFF7B7"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5F8ED0B0"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04E8EC66"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76C1B8AD" w14:textId="77777777" w:rsidR="00501B5D" w:rsidRPr="00874281" w:rsidRDefault="00501B5D" w:rsidP="00501B5D">
            <w:pPr>
              <w:ind w:firstLine="0"/>
              <w:contextualSpacing/>
              <w:rPr>
                <w:sz w:val="26"/>
                <w:szCs w:val="26"/>
                <w:lang w:eastAsia="en-US"/>
              </w:rPr>
            </w:pPr>
          </w:p>
        </w:tc>
      </w:tr>
      <w:tr w:rsidR="00501B5D" w:rsidRPr="00874281" w14:paraId="570E6536" w14:textId="77777777" w:rsidTr="00501B5D">
        <w:tc>
          <w:tcPr>
            <w:tcW w:w="2609" w:type="pct"/>
            <w:tcBorders>
              <w:top w:val="single" w:sz="4" w:space="0" w:color="auto"/>
              <w:left w:val="single" w:sz="4" w:space="0" w:color="auto"/>
              <w:bottom w:val="single" w:sz="4" w:space="0" w:color="auto"/>
              <w:right w:val="single" w:sz="4" w:space="0" w:color="auto"/>
            </w:tcBorders>
          </w:tcPr>
          <w:p w14:paraId="4B2FAB70" w14:textId="77777777" w:rsidR="00501B5D" w:rsidRPr="00874281" w:rsidRDefault="00501B5D" w:rsidP="00501B5D">
            <w:pPr>
              <w:ind w:firstLine="0"/>
              <w:contextualSpacing/>
              <w:rPr>
                <w:sz w:val="26"/>
                <w:szCs w:val="26"/>
                <w:lang w:eastAsia="en-US"/>
              </w:rPr>
            </w:pPr>
            <w:r w:rsidRPr="00874281">
              <w:rPr>
                <w:sz w:val="26"/>
                <w:szCs w:val="26"/>
                <w:lang w:eastAsia="en-US"/>
              </w:rPr>
              <w:t>Рекомендации по изменению свойств почв для лучшего их использования в земледелии</w:t>
            </w:r>
          </w:p>
        </w:tc>
        <w:tc>
          <w:tcPr>
            <w:tcW w:w="598" w:type="pct"/>
            <w:tcBorders>
              <w:top w:val="single" w:sz="4" w:space="0" w:color="auto"/>
              <w:left w:val="single" w:sz="4" w:space="0" w:color="auto"/>
              <w:bottom w:val="single" w:sz="4" w:space="0" w:color="auto"/>
              <w:right w:val="single" w:sz="4" w:space="0" w:color="auto"/>
            </w:tcBorders>
          </w:tcPr>
          <w:p w14:paraId="7ED0B6A9"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27FC67EF"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192BFD17" w14:textId="77777777" w:rsidR="00501B5D" w:rsidRPr="00874281" w:rsidRDefault="00501B5D" w:rsidP="00501B5D">
            <w:pPr>
              <w:ind w:firstLine="0"/>
              <w:contextualSpacing/>
              <w:rPr>
                <w:sz w:val="26"/>
                <w:szCs w:val="26"/>
                <w:lang w:eastAsia="en-US"/>
              </w:rPr>
            </w:pPr>
          </w:p>
        </w:tc>
        <w:tc>
          <w:tcPr>
            <w:tcW w:w="598" w:type="pct"/>
            <w:tcBorders>
              <w:top w:val="single" w:sz="4" w:space="0" w:color="auto"/>
              <w:left w:val="single" w:sz="4" w:space="0" w:color="auto"/>
              <w:bottom w:val="single" w:sz="4" w:space="0" w:color="auto"/>
              <w:right w:val="single" w:sz="4" w:space="0" w:color="auto"/>
            </w:tcBorders>
          </w:tcPr>
          <w:p w14:paraId="479916D9" w14:textId="77777777" w:rsidR="00501B5D" w:rsidRPr="00874281" w:rsidRDefault="00501B5D" w:rsidP="00501B5D">
            <w:pPr>
              <w:ind w:firstLine="0"/>
              <w:contextualSpacing/>
              <w:rPr>
                <w:sz w:val="26"/>
                <w:szCs w:val="26"/>
                <w:lang w:eastAsia="en-US"/>
              </w:rPr>
            </w:pPr>
          </w:p>
        </w:tc>
      </w:tr>
    </w:tbl>
    <w:p w14:paraId="5E4DB569" w14:textId="77777777" w:rsidR="00501B5D" w:rsidRPr="00874281" w:rsidRDefault="00501B5D" w:rsidP="00501B5D">
      <w:pPr>
        <w:ind w:firstLine="4395"/>
        <w:contextualSpacing/>
        <w:rPr>
          <w:sz w:val="30"/>
          <w:szCs w:val="30"/>
          <w:lang w:eastAsia="en-US"/>
        </w:rPr>
      </w:pPr>
    </w:p>
    <w:p w14:paraId="66357374" w14:textId="77777777" w:rsidR="00501B5D" w:rsidRPr="002A6CB8" w:rsidRDefault="00501B5D" w:rsidP="00501B5D">
      <w:pPr>
        <w:ind w:firstLine="0"/>
        <w:contextualSpacing/>
        <w:jc w:val="center"/>
        <w:rPr>
          <w:b/>
          <w:sz w:val="30"/>
          <w:szCs w:val="30"/>
          <w:lang w:eastAsia="en-US"/>
        </w:rPr>
      </w:pPr>
      <w:r w:rsidRPr="002A6CB8">
        <w:rPr>
          <w:b/>
          <w:sz w:val="30"/>
          <w:szCs w:val="30"/>
          <w:lang w:eastAsia="en-US"/>
        </w:rPr>
        <w:t>5. Подведение итогов факультативного занятия (5 мин)</w:t>
      </w:r>
    </w:p>
    <w:p w14:paraId="7977132F" w14:textId="77777777" w:rsidR="00501B5D" w:rsidRPr="00874281" w:rsidRDefault="00501B5D" w:rsidP="00501B5D">
      <w:pPr>
        <w:contextualSpacing/>
        <w:rPr>
          <w:sz w:val="30"/>
          <w:szCs w:val="30"/>
          <w:lang w:eastAsia="en-US"/>
        </w:rPr>
      </w:pPr>
      <w:r w:rsidRPr="00874281">
        <w:rPr>
          <w:sz w:val="30"/>
          <w:szCs w:val="30"/>
          <w:lang w:eastAsia="en-US"/>
        </w:rPr>
        <w:t>1. Что такое почва?</w:t>
      </w:r>
    </w:p>
    <w:p w14:paraId="6827DB92"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lastRenderedPageBreak/>
        <w:t>2. Какие факторы влияют на образование почвы?</w:t>
      </w:r>
    </w:p>
    <w:p w14:paraId="5C1F66A6"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3. Назовите главное свойство почвы.</w:t>
      </w:r>
    </w:p>
    <w:p w14:paraId="3BB1DCC0"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4. От чего зависит плодородие почвы?</w:t>
      </w:r>
    </w:p>
    <w:p w14:paraId="316E818D"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5. Перечислите основные морфологические признаки почв.</w:t>
      </w:r>
    </w:p>
    <w:p w14:paraId="776CC2DB"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6. От наличия каких веществ зависит окраска почвы?</w:t>
      </w:r>
    </w:p>
    <w:p w14:paraId="11E6F275"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Творческое задание. Можно ли создать искусственную почву? Какой материал для этого нужно взять и какие создать условия? Предложите свой проект. </w:t>
      </w:r>
    </w:p>
    <w:p w14:paraId="63F02A66" w14:textId="77777777" w:rsidR="00501B5D" w:rsidRPr="00874281" w:rsidRDefault="00501B5D" w:rsidP="00501B5D">
      <w:pPr>
        <w:ind w:firstLine="0"/>
        <w:jc w:val="center"/>
        <w:rPr>
          <w:rFonts w:eastAsia="Times New Roman"/>
          <w:b/>
          <w:sz w:val="30"/>
          <w:szCs w:val="30"/>
        </w:rPr>
      </w:pPr>
      <w:r w:rsidRPr="00874281">
        <w:rPr>
          <w:rFonts w:eastAsia="Times New Roman"/>
          <w:sz w:val="30"/>
          <w:szCs w:val="30"/>
        </w:rPr>
        <w:br w:type="column"/>
      </w:r>
      <w:r w:rsidR="00C259EE" w:rsidRPr="00874281">
        <w:rPr>
          <w:rFonts w:eastAsia="Times New Roman"/>
          <w:b/>
          <w:sz w:val="30"/>
          <w:szCs w:val="30"/>
        </w:rPr>
        <w:lastRenderedPageBreak/>
        <w:t>1.2</w:t>
      </w:r>
      <w:r w:rsidRPr="00874281">
        <w:rPr>
          <w:rFonts w:eastAsia="Times New Roman"/>
          <w:b/>
          <w:sz w:val="30"/>
          <w:szCs w:val="30"/>
        </w:rPr>
        <w:t>.2. Основы обработки почвы</w:t>
      </w:r>
    </w:p>
    <w:p w14:paraId="0F97783A" w14:textId="77777777" w:rsidR="00501B5D" w:rsidRPr="00874281" w:rsidRDefault="00501B5D" w:rsidP="00501B5D">
      <w:pPr>
        <w:ind w:firstLine="0"/>
        <w:jc w:val="center"/>
        <w:rPr>
          <w:rFonts w:eastAsia="Times New Roman"/>
          <w:b/>
          <w:sz w:val="30"/>
          <w:szCs w:val="30"/>
        </w:rPr>
      </w:pPr>
    </w:p>
    <w:p w14:paraId="40EC157F" w14:textId="77777777" w:rsidR="00501B5D" w:rsidRPr="002A6CB8" w:rsidRDefault="00501B5D" w:rsidP="00501B5D">
      <w:pPr>
        <w:shd w:val="clear" w:color="auto" w:fill="FFFFFF"/>
        <w:ind w:firstLine="0"/>
        <w:contextualSpacing/>
        <w:jc w:val="center"/>
        <w:rPr>
          <w:b/>
          <w:bCs/>
          <w:sz w:val="30"/>
          <w:szCs w:val="30"/>
          <w:lang w:eastAsia="en-US"/>
        </w:rPr>
      </w:pPr>
      <w:r w:rsidRPr="002A6CB8">
        <w:rPr>
          <w:b/>
          <w:bCs/>
          <w:sz w:val="30"/>
          <w:szCs w:val="30"/>
          <w:lang w:eastAsia="en-US"/>
        </w:rPr>
        <w:t>1. Организационный момент (5 мин)</w:t>
      </w:r>
    </w:p>
    <w:p w14:paraId="3C018D77" w14:textId="547367DA" w:rsidR="00501B5D" w:rsidRPr="00874281" w:rsidRDefault="00501B5D" w:rsidP="00501B5D">
      <w:pPr>
        <w:contextualSpacing/>
        <w:jc w:val="left"/>
        <w:rPr>
          <w:rFonts w:eastAsia="Times New Roman"/>
          <w:sz w:val="30"/>
          <w:szCs w:val="30"/>
        </w:rPr>
      </w:pPr>
      <w:r w:rsidRPr="00874281">
        <w:rPr>
          <w:rFonts w:eastAsia="Times New Roman"/>
          <w:sz w:val="30"/>
          <w:szCs w:val="30"/>
        </w:rPr>
        <w:t>(СЛАЙД 1)</w:t>
      </w:r>
    </w:p>
    <w:p w14:paraId="229CF063" w14:textId="77777777" w:rsidR="00501B5D" w:rsidRPr="00874281" w:rsidRDefault="00501B5D" w:rsidP="00501B5D">
      <w:pPr>
        <w:contextualSpacing/>
        <w:rPr>
          <w:rFonts w:eastAsia="Times New Roman"/>
          <w:bCs/>
          <w:sz w:val="30"/>
          <w:szCs w:val="30"/>
        </w:rPr>
      </w:pPr>
      <w:r w:rsidRPr="00874281">
        <w:rPr>
          <w:rFonts w:eastAsia="Times New Roman"/>
          <w:sz w:val="30"/>
          <w:szCs w:val="30"/>
        </w:rPr>
        <w:t xml:space="preserve">Цель занятия: </w:t>
      </w:r>
      <w:r w:rsidRPr="00874281">
        <w:rPr>
          <w:rFonts w:eastAsia="Times New Roman"/>
          <w:bCs/>
          <w:sz w:val="30"/>
          <w:szCs w:val="30"/>
        </w:rPr>
        <w:t xml:space="preserve">изучить наиболее распространенные способы и приемы обработки почвы и сформировать представление о необходимости их использования. </w:t>
      </w:r>
    </w:p>
    <w:p w14:paraId="1338BF5A" w14:textId="77777777" w:rsidR="00501B5D" w:rsidRPr="00874281" w:rsidRDefault="00501B5D" w:rsidP="00501B5D">
      <w:pPr>
        <w:ind w:firstLine="0"/>
        <w:contextualSpacing/>
        <w:jc w:val="center"/>
        <w:rPr>
          <w:rFonts w:eastAsia="Times New Roman"/>
          <w:sz w:val="30"/>
          <w:szCs w:val="30"/>
        </w:rPr>
      </w:pPr>
    </w:p>
    <w:p w14:paraId="03118B4F" w14:textId="77777777" w:rsidR="00501B5D" w:rsidRPr="002A6CB8" w:rsidRDefault="00501B5D" w:rsidP="00501B5D">
      <w:pPr>
        <w:ind w:firstLine="0"/>
        <w:contextualSpacing/>
        <w:jc w:val="center"/>
        <w:rPr>
          <w:rFonts w:eastAsia="Times New Roman"/>
          <w:b/>
          <w:bCs/>
          <w:sz w:val="30"/>
          <w:szCs w:val="30"/>
        </w:rPr>
      </w:pPr>
      <w:r w:rsidRPr="002A6CB8">
        <w:rPr>
          <w:rFonts w:eastAsia="Times New Roman"/>
          <w:b/>
          <w:bCs/>
          <w:sz w:val="30"/>
          <w:szCs w:val="30"/>
        </w:rPr>
        <w:t xml:space="preserve">2. Актуализация знаний и умений </w:t>
      </w:r>
      <w:r w:rsidRPr="002A6CB8">
        <w:rPr>
          <w:rFonts w:eastAsia="Times New Roman"/>
          <w:b/>
          <w:bCs/>
          <w:spacing w:val="-20"/>
          <w:sz w:val="30"/>
          <w:szCs w:val="30"/>
        </w:rPr>
        <w:t xml:space="preserve">учащихся к изучению </w:t>
      </w:r>
      <w:r w:rsidRPr="002A6CB8">
        <w:rPr>
          <w:rFonts w:eastAsia="Times New Roman"/>
          <w:b/>
          <w:bCs/>
          <w:sz w:val="30"/>
          <w:szCs w:val="30"/>
        </w:rPr>
        <w:t>новой темы (5–10 мин)</w:t>
      </w:r>
    </w:p>
    <w:p w14:paraId="273B27E8" w14:textId="77777777" w:rsidR="00501B5D" w:rsidRPr="00874281" w:rsidRDefault="00501B5D" w:rsidP="00501B5D">
      <w:pPr>
        <w:contextualSpacing/>
        <w:rPr>
          <w:rFonts w:eastAsia="Times New Roman"/>
          <w:sz w:val="30"/>
          <w:szCs w:val="30"/>
        </w:rPr>
      </w:pPr>
      <w:r w:rsidRPr="00874281">
        <w:rPr>
          <w:rFonts w:eastAsia="Times New Roman"/>
          <w:bCs/>
          <w:sz w:val="30"/>
          <w:szCs w:val="30"/>
        </w:rPr>
        <w:t>1. Что такое обработка почвы и зачем она нужна?</w:t>
      </w:r>
    </w:p>
    <w:p w14:paraId="2376AD2D"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 xml:space="preserve">2. Как вы считаете, какие условия необходимы растениям для роста и развития? </w:t>
      </w:r>
    </w:p>
    <w:p w14:paraId="1ADE4C2D"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3. Без чего растения не смогут расти?</w:t>
      </w:r>
    </w:p>
    <w:p w14:paraId="5D1D0FFF" w14:textId="77777777" w:rsidR="00501B5D" w:rsidRPr="00874281" w:rsidRDefault="00501B5D" w:rsidP="00501B5D">
      <w:pPr>
        <w:ind w:firstLine="0"/>
        <w:contextualSpacing/>
        <w:rPr>
          <w:rFonts w:eastAsia="Times New Roman"/>
          <w:b/>
          <w:bCs/>
          <w:sz w:val="30"/>
          <w:szCs w:val="30"/>
        </w:rPr>
      </w:pPr>
    </w:p>
    <w:p w14:paraId="3EFB8593" w14:textId="77777777" w:rsidR="00501B5D" w:rsidRPr="002A6CB8" w:rsidRDefault="00501B5D" w:rsidP="00501B5D">
      <w:pPr>
        <w:ind w:firstLine="0"/>
        <w:contextualSpacing/>
        <w:jc w:val="center"/>
        <w:rPr>
          <w:rFonts w:eastAsia="Times New Roman"/>
          <w:b/>
          <w:bCs/>
          <w:sz w:val="30"/>
          <w:szCs w:val="30"/>
        </w:rPr>
      </w:pPr>
      <w:r w:rsidRPr="002A6CB8">
        <w:rPr>
          <w:rFonts w:eastAsia="Times New Roman"/>
          <w:b/>
          <w:bCs/>
          <w:sz w:val="30"/>
          <w:szCs w:val="30"/>
        </w:rPr>
        <w:t>3. Объяснение нового материала (37–40 мин)</w:t>
      </w:r>
    </w:p>
    <w:p w14:paraId="52402D5F" w14:textId="11D61978" w:rsidR="00501B5D" w:rsidRPr="00874281" w:rsidRDefault="00501B5D" w:rsidP="00501B5D">
      <w:pPr>
        <w:contextualSpacing/>
        <w:jc w:val="left"/>
        <w:rPr>
          <w:rFonts w:eastAsia="Times New Roman"/>
          <w:bCs/>
          <w:sz w:val="30"/>
          <w:szCs w:val="30"/>
        </w:rPr>
      </w:pPr>
      <w:r w:rsidRPr="00874281">
        <w:rPr>
          <w:rFonts w:eastAsia="Times New Roman"/>
          <w:bCs/>
          <w:sz w:val="30"/>
          <w:szCs w:val="30"/>
        </w:rPr>
        <w:t xml:space="preserve">(СЛАЙД </w:t>
      </w:r>
      <w:r w:rsidR="007D6432">
        <w:rPr>
          <w:rFonts w:eastAsia="Times New Roman"/>
          <w:bCs/>
          <w:sz w:val="30"/>
          <w:szCs w:val="30"/>
        </w:rPr>
        <w:t>2</w:t>
      </w:r>
      <w:r w:rsidRPr="00874281">
        <w:rPr>
          <w:rFonts w:eastAsia="Times New Roman"/>
          <w:bCs/>
          <w:sz w:val="30"/>
          <w:szCs w:val="30"/>
        </w:rPr>
        <w:t>)</w:t>
      </w:r>
    </w:p>
    <w:p w14:paraId="03196E9B" w14:textId="77777777" w:rsidR="00501B5D" w:rsidRPr="00874281" w:rsidRDefault="00501B5D" w:rsidP="00501B5D">
      <w:pPr>
        <w:contextualSpacing/>
        <w:rPr>
          <w:rFonts w:eastAsia="Times New Roman"/>
          <w:sz w:val="30"/>
          <w:szCs w:val="30"/>
        </w:rPr>
      </w:pPr>
      <w:r w:rsidRPr="00874281">
        <w:rPr>
          <w:rFonts w:eastAsia="Times New Roman"/>
          <w:sz w:val="30"/>
          <w:szCs w:val="30"/>
        </w:rPr>
        <w:t>Существуют пять условий (факторов) жизни растений:</w:t>
      </w:r>
    </w:p>
    <w:p w14:paraId="01B4E2AA" w14:textId="192FE386" w:rsidR="00501B5D" w:rsidRPr="00874281" w:rsidRDefault="00501B5D" w:rsidP="00501B5D">
      <w:pPr>
        <w:contextualSpacing/>
        <w:rPr>
          <w:rFonts w:eastAsia="Times New Roman"/>
          <w:bCs/>
          <w:sz w:val="30"/>
          <w:szCs w:val="30"/>
        </w:rPr>
      </w:pPr>
      <w:r w:rsidRPr="00874281">
        <w:rPr>
          <w:rFonts w:eastAsia="Times New Roman"/>
          <w:bCs/>
          <w:sz w:val="30"/>
          <w:szCs w:val="30"/>
        </w:rPr>
        <w:t>1</w:t>
      </w:r>
      <w:r w:rsidR="00614515">
        <w:rPr>
          <w:rFonts w:eastAsia="Times New Roman"/>
          <w:bCs/>
          <w:sz w:val="30"/>
          <w:szCs w:val="30"/>
        </w:rPr>
        <w:t>.</w:t>
      </w:r>
      <w:r w:rsidRPr="00874281">
        <w:rPr>
          <w:rFonts w:eastAsia="Times New Roman"/>
          <w:bCs/>
          <w:sz w:val="30"/>
          <w:szCs w:val="30"/>
        </w:rPr>
        <w:t xml:space="preserve"> свет;</w:t>
      </w:r>
    </w:p>
    <w:p w14:paraId="136849A3" w14:textId="5209B122" w:rsidR="00501B5D" w:rsidRPr="00874281" w:rsidRDefault="00501B5D" w:rsidP="00501B5D">
      <w:pPr>
        <w:contextualSpacing/>
        <w:rPr>
          <w:rFonts w:eastAsia="Times New Roman"/>
          <w:bCs/>
          <w:sz w:val="30"/>
          <w:szCs w:val="30"/>
        </w:rPr>
      </w:pPr>
      <w:r w:rsidRPr="00874281">
        <w:rPr>
          <w:rFonts w:eastAsia="Times New Roman"/>
          <w:bCs/>
          <w:sz w:val="30"/>
          <w:szCs w:val="30"/>
        </w:rPr>
        <w:t>2</w:t>
      </w:r>
      <w:r w:rsidR="00614515">
        <w:rPr>
          <w:rFonts w:eastAsia="Times New Roman"/>
          <w:bCs/>
          <w:sz w:val="30"/>
          <w:szCs w:val="30"/>
        </w:rPr>
        <w:t>.</w:t>
      </w:r>
      <w:r w:rsidRPr="00874281">
        <w:rPr>
          <w:rFonts w:eastAsia="Times New Roman"/>
          <w:bCs/>
          <w:sz w:val="30"/>
          <w:szCs w:val="30"/>
        </w:rPr>
        <w:t xml:space="preserve"> тепло;</w:t>
      </w:r>
    </w:p>
    <w:p w14:paraId="22DDAD55" w14:textId="3C5ABAA0" w:rsidR="00501B5D" w:rsidRPr="00874281" w:rsidRDefault="00501B5D" w:rsidP="00501B5D">
      <w:pPr>
        <w:contextualSpacing/>
        <w:rPr>
          <w:rFonts w:eastAsia="Times New Roman"/>
          <w:bCs/>
          <w:sz w:val="30"/>
          <w:szCs w:val="30"/>
        </w:rPr>
      </w:pPr>
      <w:r w:rsidRPr="00874281">
        <w:rPr>
          <w:rFonts w:eastAsia="Times New Roman"/>
          <w:bCs/>
          <w:sz w:val="30"/>
          <w:szCs w:val="30"/>
        </w:rPr>
        <w:t>3</w:t>
      </w:r>
      <w:r w:rsidR="00614515">
        <w:rPr>
          <w:rFonts w:eastAsia="Times New Roman"/>
          <w:bCs/>
          <w:sz w:val="30"/>
          <w:szCs w:val="30"/>
        </w:rPr>
        <w:t>.</w:t>
      </w:r>
      <w:r w:rsidRPr="00874281">
        <w:rPr>
          <w:rFonts w:eastAsia="Times New Roman"/>
          <w:bCs/>
          <w:sz w:val="30"/>
          <w:szCs w:val="30"/>
        </w:rPr>
        <w:t xml:space="preserve"> вода;</w:t>
      </w:r>
    </w:p>
    <w:p w14:paraId="2D4F4DCC" w14:textId="1463FB8B" w:rsidR="00501B5D" w:rsidRPr="00874281" w:rsidRDefault="00501B5D" w:rsidP="00501B5D">
      <w:pPr>
        <w:contextualSpacing/>
        <w:rPr>
          <w:rFonts w:eastAsia="Times New Roman"/>
          <w:bCs/>
          <w:sz w:val="30"/>
          <w:szCs w:val="30"/>
        </w:rPr>
      </w:pPr>
      <w:r w:rsidRPr="00874281">
        <w:rPr>
          <w:rFonts w:eastAsia="Times New Roman"/>
          <w:bCs/>
          <w:sz w:val="30"/>
          <w:szCs w:val="30"/>
        </w:rPr>
        <w:t>4</w:t>
      </w:r>
      <w:r w:rsidR="00614515">
        <w:rPr>
          <w:rFonts w:eastAsia="Times New Roman"/>
          <w:bCs/>
          <w:sz w:val="30"/>
          <w:szCs w:val="30"/>
        </w:rPr>
        <w:t>.</w:t>
      </w:r>
      <w:r w:rsidRPr="00874281">
        <w:rPr>
          <w:rFonts w:eastAsia="Times New Roman"/>
          <w:bCs/>
          <w:sz w:val="30"/>
          <w:szCs w:val="30"/>
        </w:rPr>
        <w:t xml:space="preserve"> воздух;</w:t>
      </w:r>
    </w:p>
    <w:p w14:paraId="56684A0C" w14:textId="080B4234" w:rsidR="00501B5D" w:rsidRPr="00874281" w:rsidRDefault="00501B5D" w:rsidP="00501B5D">
      <w:pPr>
        <w:contextualSpacing/>
        <w:rPr>
          <w:rFonts w:eastAsia="Times New Roman"/>
          <w:bCs/>
          <w:sz w:val="30"/>
          <w:szCs w:val="30"/>
        </w:rPr>
      </w:pPr>
      <w:r w:rsidRPr="00874281">
        <w:rPr>
          <w:rFonts w:eastAsia="Times New Roman"/>
          <w:bCs/>
          <w:sz w:val="30"/>
          <w:szCs w:val="30"/>
        </w:rPr>
        <w:t>5</w:t>
      </w:r>
      <w:r w:rsidR="00614515">
        <w:rPr>
          <w:rFonts w:eastAsia="Times New Roman"/>
          <w:bCs/>
          <w:sz w:val="30"/>
          <w:szCs w:val="30"/>
        </w:rPr>
        <w:t>.</w:t>
      </w:r>
      <w:r w:rsidRPr="00874281">
        <w:rPr>
          <w:rFonts w:eastAsia="Times New Roman"/>
          <w:bCs/>
          <w:sz w:val="30"/>
          <w:szCs w:val="30"/>
        </w:rPr>
        <w:t xml:space="preserve"> питательные вещества.</w:t>
      </w:r>
    </w:p>
    <w:p w14:paraId="79ED9E60" w14:textId="77777777" w:rsidR="00501B5D" w:rsidRPr="00874281" w:rsidRDefault="00501B5D" w:rsidP="00501B5D">
      <w:pPr>
        <w:contextualSpacing/>
        <w:rPr>
          <w:rFonts w:eastAsia="Times New Roman"/>
          <w:sz w:val="30"/>
          <w:szCs w:val="30"/>
        </w:rPr>
      </w:pPr>
      <w:r w:rsidRPr="00874281">
        <w:rPr>
          <w:rFonts w:eastAsia="Times New Roman"/>
          <w:sz w:val="30"/>
          <w:szCs w:val="30"/>
        </w:rPr>
        <w:t>Первые два фактора (свет и тепло) являются космическими (поступают от солнца) и повлиять на них человек практически не может.</w:t>
      </w:r>
    </w:p>
    <w:p w14:paraId="2BE1B7EC" w14:textId="77777777" w:rsidR="00501B5D" w:rsidRPr="00874281" w:rsidRDefault="00501B5D" w:rsidP="00501B5D">
      <w:pPr>
        <w:contextualSpacing/>
        <w:rPr>
          <w:rFonts w:eastAsia="Times New Roman"/>
          <w:sz w:val="30"/>
          <w:szCs w:val="30"/>
        </w:rPr>
      </w:pPr>
      <w:r w:rsidRPr="00874281">
        <w:rPr>
          <w:rFonts w:eastAsia="Times New Roman"/>
          <w:sz w:val="30"/>
          <w:szCs w:val="30"/>
        </w:rPr>
        <w:t>Последние три фактора (вода, воздух и питательные вещества) являются земными, и человек их регулирует как раз за счет обработки почвы.</w:t>
      </w:r>
    </w:p>
    <w:p w14:paraId="0D5993B5" w14:textId="3A258A93"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7D6432">
        <w:rPr>
          <w:rFonts w:eastAsia="Times New Roman"/>
          <w:sz w:val="30"/>
          <w:szCs w:val="30"/>
        </w:rPr>
        <w:t>3</w:t>
      </w:r>
      <w:r w:rsidRPr="00874281">
        <w:rPr>
          <w:rFonts w:eastAsia="Times New Roman"/>
          <w:sz w:val="30"/>
          <w:szCs w:val="30"/>
        </w:rPr>
        <w:t>)</w:t>
      </w:r>
    </w:p>
    <w:p w14:paraId="4084385B"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Обработка почвы – это воздействие на нее сельскохозяйственной техникой с целью создания оптимальных условий для жизни культурных растений.</w:t>
      </w:r>
    </w:p>
    <w:p w14:paraId="620C534C" w14:textId="10D40016" w:rsidR="007D6432" w:rsidRPr="00874281" w:rsidRDefault="007D6432" w:rsidP="007D6432">
      <w:pPr>
        <w:contextualSpacing/>
        <w:rPr>
          <w:rFonts w:eastAsia="Times New Roman"/>
          <w:sz w:val="30"/>
          <w:szCs w:val="30"/>
        </w:rPr>
      </w:pPr>
      <w:r w:rsidRPr="00874281">
        <w:rPr>
          <w:rFonts w:eastAsia="Times New Roman"/>
          <w:sz w:val="30"/>
          <w:szCs w:val="30"/>
        </w:rPr>
        <w:t xml:space="preserve">(СЛАЙД </w:t>
      </w:r>
      <w:r>
        <w:rPr>
          <w:rFonts w:eastAsia="Times New Roman"/>
          <w:sz w:val="30"/>
          <w:szCs w:val="30"/>
        </w:rPr>
        <w:t>4</w:t>
      </w:r>
      <w:r w:rsidRPr="00874281">
        <w:rPr>
          <w:rFonts w:eastAsia="Times New Roman"/>
          <w:sz w:val="30"/>
          <w:szCs w:val="30"/>
        </w:rPr>
        <w:t>)</w:t>
      </w:r>
    </w:p>
    <w:p w14:paraId="2B72DE57" w14:textId="77777777" w:rsidR="00501B5D" w:rsidRPr="00874281" w:rsidRDefault="00501B5D" w:rsidP="00501B5D">
      <w:pPr>
        <w:contextualSpacing/>
        <w:rPr>
          <w:rFonts w:eastAsia="Times New Roman"/>
          <w:sz w:val="30"/>
          <w:szCs w:val="30"/>
        </w:rPr>
      </w:pPr>
      <w:r w:rsidRPr="00874281">
        <w:rPr>
          <w:rFonts w:eastAsia="Times New Roman"/>
          <w:bCs/>
          <w:sz w:val="30"/>
          <w:szCs w:val="30"/>
        </w:rPr>
        <w:t>Основными задачами обработки почвы являются:</w:t>
      </w:r>
    </w:p>
    <w:p w14:paraId="70C87CEE" w14:textId="77777777" w:rsidR="00501B5D" w:rsidRPr="00874281" w:rsidRDefault="00501B5D" w:rsidP="00501B5D">
      <w:pPr>
        <w:tabs>
          <w:tab w:val="left" w:pos="0"/>
        </w:tabs>
        <w:contextualSpacing/>
        <w:rPr>
          <w:rFonts w:eastAsia="Times New Roman"/>
          <w:bCs/>
          <w:sz w:val="30"/>
          <w:szCs w:val="30"/>
        </w:rPr>
      </w:pPr>
      <w:r w:rsidRPr="00874281">
        <w:rPr>
          <w:rFonts w:eastAsia="Times New Roman"/>
          <w:bCs/>
          <w:sz w:val="30"/>
          <w:szCs w:val="30"/>
        </w:rPr>
        <w:t>создание благоприятного водного режима почвы (воды не должно быть слишком много, так как это приводит к угнетению растений, и не должно быть слишком мало, так как это ведет к увяданию и засыханию растений);</w:t>
      </w:r>
    </w:p>
    <w:p w14:paraId="566DA1AF" w14:textId="77777777" w:rsidR="00501B5D" w:rsidRPr="00874281" w:rsidRDefault="00501B5D" w:rsidP="00501B5D">
      <w:pPr>
        <w:tabs>
          <w:tab w:val="left" w:pos="0"/>
        </w:tabs>
        <w:contextualSpacing/>
        <w:rPr>
          <w:rFonts w:eastAsia="Times New Roman"/>
          <w:bCs/>
          <w:sz w:val="30"/>
          <w:szCs w:val="30"/>
        </w:rPr>
      </w:pPr>
      <w:r w:rsidRPr="00874281">
        <w:rPr>
          <w:rFonts w:eastAsia="Times New Roman"/>
          <w:bCs/>
          <w:sz w:val="30"/>
          <w:szCs w:val="30"/>
        </w:rPr>
        <w:t>создание благоприятного воздушного режима почвы (корням растений необходим воздух, так как в них происходит процесс дыхания);</w:t>
      </w:r>
    </w:p>
    <w:p w14:paraId="46E08DB7" w14:textId="77777777" w:rsidR="00501B5D" w:rsidRPr="00874281" w:rsidRDefault="00501B5D" w:rsidP="00501B5D">
      <w:pPr>
        <w:tabs>
          <w:tab w:val="left" w:pos="0"/>
        </w:tabs>
        <w:contextualSpacing/>
        <w:rPr>
          <w:rFonts w:eastAsia="Times New Roman"/>
          <w:bCs/>
          <w:sz w:val="30"/>
          <w:szCs w:val="30"/>
        </w:rPr>
      </w:pPr>
      <w:r w:rsidRPr="00874281">
        <w:rPr>
          <w:rFonts w:eastAsia="Times New Roman"/>
          <w:bCs/>
          <w:sz w:val="30"/>
          <w:szCs w:val="30"/>
        </w:rPr>
        <w:t xml:space="preserve">заделка в почву вносимых удобрений (удобрения являются питательными веществами для растений, вносятся они на поверхность </w:t>
      </w:r>
      <w:r w:rsidRPr="00874281">
        <w:rPr>
          <w:rFonts w:eastAsia="Times New Roman"/>
          <w:bCs/>
          <w:sz w:val="30"/>
          <w:szCs w:val="30"/>
        </w:rPr>
        <w:lastRenderedPageBreak/>
        <w:t>почвы, а затем при обработке почвы заделываются для того, чтобы в дальнейшем, растворившись в воде, они через корневую систему поступили в растение);</w:t>
      </w:r>
    </w:p>
    <w:p w14:paraId="2FA988D6" w14:textId="77777777" w:rsidR="00501B5D" w:rsidRPr="00874281" w:rsidRDefault="00501B5D" w:rsidP="00501B5D">
      <w:pPr>
        <w:tabs>
          <w:tab w:val="left" w:pos="0"/>
        </w:tabs>
        <w:contextualSpacing/>
        <w:rPr>
          <w:rFonts w:eastAsia="Times New Roman"/>
          <w:bCs/>
          <w:sz w:val="30"/>
          <w:szCs w:val="30"/>
        </w:rPr>
      </w:pPr>
      <w:r w:rsidRPr="00874281">
        <w:rPr>
          <w:rFonts w:eastAsia="Times New Roman"/>
          <w:bCs/>
          <w:sz w:val="30"/>
          <w:szCs w:val="30"/>
        </w:rPr>
        <w:t>уничтожение сорных растений (сорные растения используют из почвы большое количество воды и питательных веществ, которые могут быть использованы культурными растениями);</w:t>
      </w:r>
    </w:p>
    <w:p w14:paraId="15F34E0A" w14:textId="77777777" w:rsidR="00501B5D" w:rsidRPr="00874281" w:rsidRDefault="00501B5D" w:rsidP="00501B5D">
      <w:pPr>
        <w:tabs>
          <w:tab w:val="left" w:pos="0"/>
        </w:tabs>
        <w:contextualSpacing/>
        <w:rPr>
          <w:rFonts w:eastAsia="Times New Roman"/>
          <w:bCs/>
          <w:sz w:val="30"/>
          <w:szCs w:val="30"/>
        </w:rPr>
      </w:pPr>
      <w:r w:rsidRPr="00874281">
        <w:rPr>
          <w:rFonts w:eastAsia="Times New Roman"/>
          <w:bCs/>
          <w:sz w:val="30"/>
          <w:szCs w:val="30"/>
        </w:rPr>
        <w:t>создание условий для заделки семян культурных растений на оптимальную глубину (для того чтобы на всем поле одновременно появились всходы и созрел урожай).</w:t>
      </w:r>
    </w:p>
    <w:p w14:paraId="48FA1681" w14:textId="0BCEDE2A"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7D6432">
        <w:rPr>
          <w:rFonts w:eastAsia="Times New Roman"/>
          <w:sz w:val="30"/>
          <w:szCs w:val="30"/>
        </w:rPr>
        <w:t>5</w:t>
      </w:r>
      <w:r w:rsidRPr="00874281">
        <w:rPr>
          <w:rFonts w:eastAsia="Times New Roman"/>
          <w:sz w:val="30"/>
          <w:szCs w:val="30"/>
        </w:rPr>
        <w:t>)</w:t>
      </w:r>
    </w:p>
    <w:p w14:paraId="3D3E3D0A" w14:textId="0770CE32" w:rsidR="00501B5D" w:rsidRPr="00874281" w:rsidRDefault="002A6CB8" w:rsidP="00501B5D">
      <w:pPr>
        <w:contextualSpacing/>
        <w:rPr>
          <w:rFonts w:eastAsia="Times New Roman"/>
          <w:sz w:val="30"/>
          <w:szCs w:val="30"/>
        </w:rPr>
      </w:pPr>
      <w:r w:rsidRPr="00874281">
        <w:rPr>
          <w:rFonts w:eastAsia="Times New Roman"/>
          <w:b/>
          <w:sz w:val="30"/>
          <w:szCs w:val="30"/>
        </w:rPr>
        <w:t>Способы обработки почвы</w:t>
      </w:r>
      <w:r>
        <w:rPr>
          <w:rFonts w:eastAsia="Times New Roman"/>
          <w:b/>
          <w:sz w:val="30"/>
          <w:szCs w:val="30"/>
        </w:rPr>
        <w:t>.</w:t>
      </w:r>
      <w:r w:rsidRPr="00874281">
        <w:rPr>
          <w:rFonts w:eastAsia="Times New Roman"/>
          <w:sz w:val="30"/>
          <w:szCs w:val="30"/>
        </w:rPr>
        <w:t xml:space="preserve"> </w:t>
      </w:r>
      <w:r w:rsidR="00501B5D" w:rsidRPr="00874281">
        <w:rPr>
          <w:rFonts w:eastAsia="Times New Roman"/>
          <w:sz w:val="30"/>
          <w:szCs w:val="30"/>
        </w:rPr>
        <w:t>Создание оптимальных условий для роста и развития растений обеспечивается путем применения различных способов обработки почвы.</w:t>
      </w:r>
    </w:p>
    <w:p w14:paraId="17B86ADF" w14:textId="77777777" w:rsidR="00501B5D" w:rsidRPr="00874281" w:rsidRDefault="00501B5D" w:rsidP="00501B5D">
      <w:pPr>
        <w:contextualSpacing/>
        <w:rPr>
          <w:rFonts w:eastAsia="Times New Roman"/>
          <w:sz w:val="30"/>
          <w:szCs w:val="30"/>
        </w:rPr>
      </w:pPr>
      <w:r w:rsidRPr="00874281">
        <w:rPr>
          <w:rFonts w:eastAsia="Times New Roman"/>
          <w:sz w:val="30"/>
          <w:szCs w:val="30"/>
        </w:rPr>
        <w:t xml:space="preserve">Способ механической обработки почвы – это характер и степень воздействия рабочими органами почвообрабатывающих орудий и машин на почву с целью устранения ее </w:t>
      </w:r>
      <w:proofErr w:type="spellStart"/>
      <w:r w:rsidRPr="00874281">
        <w:rPr>
          <w:rFonts w:eastAsia="Times New Roman"/>
          <w:sz w:val="30"/>
          <w:szCs w:val="30"/>
        </w:rPr>
        <w:t>разнокачественности</w:t>
      </w:r>
      <w:proofErr w:type="spellEnd"/>
      <w:r w:rsidRPr="00874281">
        <w:rPr>
          <w:rFonts w:eastAsia="Times New Roman"/>
          <w:sz w:val="30"/>
          <w:szCs w:val="30"/>
        </w:rPr>
        <w:t>.</w:t>
      </w:r>
    </w:p>
    <w:p w14:paraId="762C813F" w14:textId="78027B39" w:rsidR="00501B5D" w:rsidRPr="00874281" w:rsidRDefault="00501B5D" w:rsidP="00121C69">
      <w:pPr>
        <w:contextualSpacing/>
        <w:rPr>
          <w:rFonts w:eastAsia="Times New Roman"/>
          <w:sz w:val="30"/>
          <w:szCs w:val="30"/>
        </w:rPr>
      </w:pPr>
      <w:r w:rsidRPr="00874281">
        <w:rPr>
          <w:rFonts w:eastAsia="Times New Roman"/>
          <w:sz w:val="30"/>
          <w:szCs w:val="30"/>
        </w:rPr>
        <w:t>Выделяют три основных способа обработки почвы:</w:t>
      </w:r>
      <w:r w:rsidR="007D6432">
        <w:rPr>
          <w:rFonts w:eastAsia="Times New Roman"/>
          <w:sz w:val="30"/>
          <w:szCs w:val="30"/>
        </w:rPr>
        <w:t xml:space="preserve"> </w:t>
      </w:r>
      <w:r w:rsidRPr="00874281">
        <w:rPr>
          <w:rFonts w:eastAsia="Times New Roman"/>
          <w:sz w:val="30"/>
          <w:szCs w:val="30"/>
        </w:rPr>
        <w:t>отвальный;</w:t>
      </w:r>
      <w:r w:rsidR="007D6432">
        <w:rPr>
          <w:rFonts w:eastAsia="Times New Roman"/>
          <w:sz w:val="30"/>
          <w:szCs w:val="30"/>
        </w:rPr>
        <w:t xml:space="preserve"> </w:t>
      </w:r>
      <w:r w:rsidRPr="00874281">
        <w:rPr>
          <w:rFonts w:eastAsia="Times New Roman"/>
          <w:sz w:val="30"/>
          <w:szCs w:val="30"/>
        </w:rPr>
        <w:t>безотвальный;</w:t>
      </w:r>
      <w:r w:rsidR="007D6432">
        <w:rPr>
          <w:rFonts w:eastAsia="Times New Roman"/>
          <w:sz w:val="30"/>
          <w:szCs w:val="30"/>
        </w:rPr>
        <w:t xml:space="preserve"> </w:t>
      </w:r>
      <w:r w:rsidRPr="00874281">
        <w:rPr>
          <w:rFonts w:eastAsia="Times New Roman"/>
          <w:sz w:val="30"/>
          <w:szCs w:val="30"/>
        </w:rPr>
        <w:t>роторный.</w:t>
      </w:r>
    </w:p>
    <w:p w14:paraId="2467477F" w14:textId="7685C54E"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7D6432">
        <w:rPr>
          <w:rFonts w:eastAsia="Times New Roman"/>
          <w:sz w:val="30"/>
          <w:szCs w:val="30"/>
        </w:rPr>
        <w:t>6</w:t>
      </w:r>
      <w:r w:rsidRPr="00874281">
        <w:rPr>
          <w:rFonts w:eastAsia="Times New Roman"/>
          <w:sz w:val="30"/>
          <w:szCs w:val="30"/>
        </w:rPr>
        <w:t>)</w:t>
      </w:r>
    </w:p>
    <w:p w14:paraId="292EA57C" w14:textId="77777777" w:rsidR="00501B5D" w:rsidRPr="00874281" w:rsidRDefault="00501B5D" w:rsidP="00501B5D">
      <w:pPr>
        <w:contextualSpacing/>
        <w:rPr>
          <w:rFonts w:eastAsia="Times New Roman"/>
          <w:sz w:val="30"/>
          <w:szCs w:val="30"/>
        </w:rPr>
      </w:pPr>
      <w:r w:rsidRPr="00874281">
        <w:rPr>
          <w:rFonts w:eastAsia="Times New Roman"/>
          <w:bCs/>
          <w:sz w:val="30"/>
          <w:szCs w:val="30"/>
        </w:rPr>
        <w:t>Отвальный способ</w:t>
      </w:r>
      <w:r w:rsidRPr="00874281">
        <w:rPr>
          <w:rFonts w:eastAsia="Times New Roman"/>
          <w:sz w:val="30"/>
          <w:szCs w:val="30"/>
        </w:rPr>
        <w:t xml:space="preserve"> – это обработка почвы с полным или частичным оборотом пахотного слоя (для данного способа обработки используют плуги, которых существует множество разновидностей).</w:t>
      </w:r>
    </w:p>
    <w:p w14:paraId="7D8F516C"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 xml:space="preserve">Ролик № 1. </w:t>
      </w:r>
      <w:hyperlink r:id="rId305" w:tgtFrame="_parent" w:history="1">
        <w:r w:rsidRPr="00874281">
          <w:rPr>
            <w:rFonts w:eastAsia="Times New Roman"/>
            <w:color w:val="0000FF"/>
            <w:sz w:val="30"/>
            <w:szCs w:val="30"/>
            <w:u w:val="single"/>
          </w:rPr>
          <w:t>Ролик 1. Плуг.wmv</w:t>
        </w:r>
      </w:hyperlink>
      <w:r w:rsidRPr="00874281">
        <w:rPr>
          <w:rFonts w:eastAsia="Times New Roman"/>
          <w:sz w:val="30"/>
          <w:szCs w:val="30"/>
        </w:rPr>
        <w:t xml:space="preserve"> </w:t>
      </w:r>
    </w:p>
    <w:p w14:paraId="7E339218" w14:textId="77777777" w:rsidR="00501B5D" w:rsidRPr="00874281" w:rsidRDefault="00501B5D" w:rsidP="00501B5D">
      <w:pPr>
        <w:contextualSpacing/>
        <w:rPr>
          <w:rFonts w:eastAsia="Times New Roman"/>
          <w:sz w:val="30"/>
          <w:szCs w:val="30"/>
        </w:rPr>
      </w:pPr>
      <w:r w:rsidRPr="00874281">
        <w:rPr>
          <w:rFonts w:eastAsia="Times New Roman"/>
          <w:bCs/>
          <w:sz w:val="30"/>
          <w:szCs w:val="30"/>
        </w:rPr>
        <w:t>Безотвальный способ</w:t>
      </w:r>
      <w:r w:rsidRPr="00874281">
        <w:rPr>
          <w:rFonts w:eastAsia="Times New Roman"/>
          <w:sz w:val="30"/>
          <w:szCs w:val="30"/>
        </w:rPr>
        <w:t xml:space="preserve"> – это обработка почвы без оборачивания пахотного слоя (для данного способа чаще всего используют чизель).</w:t>
      </w:r>
    </w:p>
    <w:p w14:paraId="1B789849"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 xml:space="preserve">Ролик № 2. </w:t>
      </w:r>
      <w:hyperlink r:id="rId306" w:tgtFrame="_parent" w:history="1">
        <w:r w:rsidRPr="00874281">
          <w:rPr>
            <w:rFonts w:eastAsia="Times New Roman"/>
            <w:color w:val="0000FF"/>
            <w:sz w:val="30"/>
            <w:szCs w:val="30"/>
            <w:u w:val="single"/>
          </w:rPr>
          <w:t>Ролик 2. Чизель.wmv</w:t>
        </w:r>
      </w:hyperlink>
    </w:p>
    <w:p w14:paraId="7C76DBD8" w14:textId="77777777" w:rsidR="00501B5D" w:rsidRPr="00874281" w:rsidRDefault="00501B5D" w:rsidP="00501B5D">
      <w:pPr>
        <w:contextualSpacing/>
        <w:rPr>
          <w:rFonts w:eastAsia="Times New Roman"/>
          <w:sz w:val="30"/>
          <w:szCs w:val="30"/>
        </w:rPr>
      </w:pPr>
      <w:r w:rsidRPr="00874281">
        <w:rPr>
          <w:rFonts w:eastAsia="Times New Roman"/>
          <w:bCs/>
          <w:sz w:val="30"/>
          <w:szCs w:val="30"/>
        </w:rPr>
        <w:t>Роторный способ</w:t>
      </w:r>
      <w:r w:rsidRPr="00874281">
        <w:rPr>
          <w:rFonts w:eastAsia="Times New Roman"/>
          <w:sz w:val="30"/>
          <w:szCs w:val="30"/>
        </w:rPr>
        <w:t xml:space="preserve"> – это воздействие на почву вращающимися рабочими органами сельскохозяйственных орудий (используются фрезы).</w:t>
      </w:r>
    </w:p>
    <w:p w14:paraId="76DCD790" w14:textId="77777777" w:rsidR="00501B5D" w:rsidRPr="00874281" w:rsidRDefault="00501B5D" w:rsidP="00501B5D">
      <w:pPr>
        <w:contextualSpacing/>
        <w:rPr>
          <w:rFonts w:eastAsia="Times New Roman"/>
          <w:sz w:val="30"/>
          <w:szCs w:val="30"/>
        </w:rPr>
      </w:pPr>
      <w:r w:rsidRPr="00874281">
        <w:rPr>
          <w:rFonts w:eastAsia="Times New Roman"/>
          <w:bCs/>
          <w:sz w:val="30"/>
          <w:szCs w:val="30"/>
        </w:rPr>
        <w:t xml:space="preserve">Ролик № 3. </w:t>
      </w:r>
      <w:hyperlink r:id="rId307" w:tgtFrame="_parent" w:history="1">
        <w:r w:rsidRPr="00874281">
          <w:rPr>
            <w:rFonts w:eastAsia="Times New Roman"/>
            <w:color w:val="0000FF"/>
            <w:sz w:val="30"/>
            <w:szCs w:val="30"/>
            <w:u w:val="single"/>
          </w:rPr>
          <w:t>Ролик 3. Фреза.wmv</w:t>
        </w:r>
      </w:hyperlink>
    </w:p>
    <w:p w14:paraId="6A02B403" w14:textId="680B8FD0"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7D6432">
        <w:rPr>
          <w:rFonts w:eastAsia="Times New Roman"/>
          <w:sz w:val="30"/>
          <w:szCs w:val="30"/>
        </w:rPr>
        <w:t>7</w:t>
      </w:r>
      <w:r w:rsidRPr="00874281">
        <w:rPr>
          <w:rFonts w:eastAsia="Times New Roman"/>
          <w:sz w:val="30"/>
          <w:szCs w:val="30"/>
        </w:rPr>
        <w:t>)</w:t>
      </w:r>
    </w:p>
    <w:p w14:paraId="04C0C829" w14:textId="62B89A40" w:rsidR="00501B5D" w:rsidRPr="00874281" w:rsidRDefault="002A6CB8" w:rsidP="00501B5D">
      <w:pPr>
        <w:contextualSpacing/>
        <w:rPr>
          <w:rFonts w:eastAsia="Times New Roman"/>
          <w:b/>
          <w:sz w:val="30"/>
          <w:szCs w:val="30"/>
        </w:rPr>
      </w:pPr>
      <w:r w:rsidRPr="00874281">
        <w:rPr>
          <w:rFonts w:eastAsia="Times New Roman"/>
          <w:b/>
          <w:sz w:val="30"/>
          <w:szCs w:val="30"/>
        </w:rPr>
        <w:t>Приемы обработки почвы</w:t>
      </w:r>
      <w:r>
        <w:rPr>
          <w:rFonts w:eastAsia="Times New Roman"/>
          <w:b/>
          <w:sz w:val="30"/>
          <w:szCs w:val="30"/>
        </w:rPr>
        <w:t>.</w:t>
      </w:r>
      <w:r w:rsidRPr="00874281">
        <w:rPr>
          <w:rFonts w:eastAsia="Times New Roman"/>
          <w:sz w:val="30"/>
          <w:szCs w:val="30"/>
        </w:rPr>
        <w:t xml:space="preserve"> </w:t>
      </w:r>
      <w:r w:rsidR="00501B5D" w:rsidRPr="00874281">
        <w:rPr>
          <w:rFonts w:eastAsia="Times New Roman"/>
          <w:sz w:val="30"/>
          <w:szCs w:val="30"/>
        </w:rPr>
        <w:t xml:space="preserve">Приемы поверхностной обработки почвы – это воздействие на почву на глубину до </w:t>
      </w:r>
      <w:smartTag w:uri="urn:schemas-microsoft-com:office:smarttags" w:element="metricconverter">
        <w:smartTagPr>
          <w:attr w:name="ProductID" w:val="15 см"/>
        </w:smartTagPr>
        <w:r w:rsidR="00501B5D" w:rsidRPr="00874281">
          <w:rPr>
            <w:rFonts w:eastAsia="Times New Roman"/>
            <w:sz w:val="30"/>
            <w:szCs w:val="30"/>
          </w:rPr>
          <w:t>15 см</w:t>
        </w:r>
      </w:smartTag>
      <w:r w:rsidR="00501B5D" w:rsidRPr="00874281">
        <w:rPr>
          <w:rFonts w:eastAsia="Times New Roman"/>
          <w:sz w:val="30"/>
          <w:szCs w:val="30"/>
        </w:rPr>
        <w:t>.</w:t>
      </w:r>
    </w:p>
    <w:p w14:paraId="72CB840A" w14:textId="77777777" w:rsidR="00501B5D" w:rsidRPr="00874281" w:rsidRDefault="00501B5D" w:rsidP="00501B5D">
      <w:pPr>
        <w:contextualSpacing/>
        <w:rPr>
          <w:rFonts w:eastAsia="Times New Roman"/>
          <w:sz w:val="30"/>
          <w:szCs w:val="30"/>
        </w:rPr>
      </w:pPr>
      <w:r w:rsidRPr="00874281">
        <w:rPr>
          <w:rFonts w:eastAsia="Times New Roman"/>
          <w:sz w:val="30"/>
          <w:szCs w:val="30"/>
        </w:rPr>
        <w:t>Прикатывание – это прием обработки почвы, обеспечивающий крошение глыб, уплотнение и выравнивание почвы.</w:t>
      </w:r>
    </w:p>
    <w:p w14:paraId="049567DA" w14:textId="77777777" w:rsidR="00501B5D" w:rsidRPr="00874281" w:rsidRDefault="00501B5D" w:rsidP="00501B5D">
      <w:pPr>
        <w:contextualSpacing/>
        <w:rPr>
          <w:rFonts w:eastAsia="Times New Roman"/>
          <w:sz w:val="30"/>
          <w:szCs w:val="30"/>
        </w:rPr>
      </w:pPr>
      <w:r w:rsidRPr="00874281">
        <w:rPr>
          <w:rFonts w:eastAsia="Times New Roman"/>
          <w:sz w:val="30"/>
          <w:szCs w:val="30"/>
        </w:rPr>
        <w:t>Боронование</w:t>
      </w:r>
      <w:r w:rsidRPr="00874281">
        <w:rPr>
          <w:rFonts w:eastAsia="Times New Roman"/>
          <w:b/>
          <w:sz w:val="30"/>
          <w:szCs w:val="30"/>
        </w:rPr>
        <w:t xml:space="preserve"> –</w:t>
      </w:r>
      <w:r w:rsidRPr="00874281">
        <w:rPr>
          <w:rFonts w:eastAsia="Times New Roman"/>
          <w:sz w:val="30"/>
          <w:szCs w:val="30"/>
        </w:rPr>
        <w:t xml:space="preserve"> это прием обработки почвы, обеспечивающий крошение, рыхление, перемешивание, выравнивание, повреждение и уничтожение проростков и всходов сорняков.</w:t>
      </w:r>
    </w:p>
    <w:p w14:paraId="72BDBF2E" w14:textId="77777777" w:rsidR="00501B5D" w:rsidRPr="00874281" w:rsidRDefault="00501B5D" w:rsidP="00501B5D">
      <w:pPr>
        <w:contextualSpacing/>
        <w:rPr>
          <w:rFonts w:eastAsia="Times New Roman"/>
          <w:sz w:val="30"/>
          <w:szCs w:val="30"/>
        </w:rPr>
      </w:pPr>
      <w:r w:rsidRPr="00874281">
        <w:rPr>
          <w:rFonts w:eastAsia="Times New Roman"/>
          <w:sz w:val="30"/>
          <w:szCs w:val="30"/>
        </w:rPr>
        <w:t>Дискование – это прием обработки почвы, обеспечивающий крошение, рыхление, частичное оборачивание и перемешивание почвы, измельчение растительных остатков и сорняков.</w:t>
      </w:r>
    </w:p>
    <w:p w14:paraId="745C2F42" w14:textId="77777777" w:rsidR="00501B5D" w:rsidRPr="00874281" w:rsidRDefault="00501B5D" w:rsidP="00501B5D">
      <w:pPr>
        <w:contextualSpacing/>
        <w:rPr>
          <w:rFonts w:eastAsia="Times New Roman"/>
          <w:sz w:val="30"/>
          <w:szCs w:val="30"/>
        </w:rPr>
      </w:pPr>
      <w:r w:rsidRPr="00874281">
        <w:rPr>
          <w:rFonts w:eastAsia="Times New Roman"/>
          <w:sz w:val="30"/>
          <w:szCs w:val="30"/>
        </w:rPr>
        <w:t>Культивация – это прием обработки почвы, обеспечивающий крошение, рыхление и перемешивание почвы, подрезание сорняков.</w:t>
      </w:r>
    </w:p>
    <w:p w14:paraId="0F8DF862" w14:textId="77777777" w:rsidR="00501B5D" w:rsidRPr="00874281" w:rsidRDefault="00501B5D" w:rsidP="00501B5D">
      <w:pPr>
        <w:contextualSpacing/>
        <w:rPr>
          <w:rFonts w:eastAsia="Times New Roman"/>
          <w:sz w:val="30"/>
          <w:szCs w:val="30"/>
        </w:rPr>
      </w:pPr>
      <w:r w:rsidRPr="00874281">
        <w:rPr>
          <w:rFonts w:eastAsia="Times New Roman"/>
          <w:sz w:val="30"/>
          <w:szCs w:val="30"/>
        </w:rPr>
        <w:lastRenderedPageBreak/>
        <w:t>Окучивание</w:t>
      </w:r>
      <w:r w:rsidRPr="00874281">
        <w:rPr>
          <w:rFonts w:eastAsia="Times New Roman"/>
          <w:b/>
          <w:sz w:val="30"/>
          <w:szCs w:val="30"/>
        </w:rPr>
        <w:t xml:space="preserve"> </w:t>
      </w:r>
      <w:r w:rsidRPr="00874281">
        <w:rPr>
          <w:rFonts w:eastAsia="Times New Roman"/>
          <w:sz w:val="30"/>
          <w:szCs w:val="30"/>
        </w:rPr>
        <w:t>– это разновидность междурядной обработки с приваливанием почвы к основанию стеблей сельскохозяйственных культур.</w:t>
      </w:r>
    </w:p>
    <w:p w14:paraId="547E6F63" w14:textId="02EBAB20"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7D6432">
        <w:rPr>
          <w:rFonts w:eastAsia="Times New Roman"/>
          <w:sz w:val="30"/>
          <w:szCs w:val="30"/>
        </w:rPr>
        <w:t>8</w:t>
      </w:r>
      <w:r w:rsidRPr="00874281">
        <w:rPr>
          <w:rFonts w:eastAsia="Times New Roman"/>
          <w:sz w:val="30"/>
          <w:szCs w:val="30"/>
        </w:rPr>
        <w:t>)</w:t>
      </w:r>
    </w:p>
    <w:p w14:paraId="1184141E" w14:textId="77777777" w:rsidR="00501B5D" w:rsidRPr="00874281" w:rsidRDefault="00501B5D" w:rsidP="00501B5D">
      <w:pPr>
        <w:contextualSpacing/>
        <w:rPr>
          <w:rFonts w:eastAsia="Times New Roman"/>
          <w:sz w:val="30"/>
          <w:szCs w:val="30"/>
        </w:rPr>
      </w:pPr>
      <w:r w:rsidRPr="00874281">
        <w:rPr>
          <w:rFonts w:eastAsia="Times New Roman"/>
          <w:sz w:val="30"/>
          <w:szCs w:val="30"/>
        </w:rPr>
        <w:t>Приемы обычной обработки почвы – это воздействие на почву в пределах старопахотного или вновь обрабатываемого слоя почвы. К ним относятся вспашка и безотвальное рыхление.</w:t>
      </w:r>
    </w:p>
    <w:p w14:paraId="13046CA3" w14:textId="77777777" w:rsidR="00501B5D" w:rsidRPr="00874281" w:rsidRDefault="00501B5D" w:rsidP="00501B5D">
      <w:pPr>
        <w:contextualSpacing/>
        <w:rPr>
          <w:rFonts w:eastAsia="Times New Roman"/>
          <w:sz w:val="30"/>
          <w:szCs w:val="30"/>
        </w:rPr>
      </w:pPr>
      <w:r w:rsidRPr="00874281">
        <w:rPr>
          <w:rFonts w:eastAsia="Times New Roman"/>
          <w:sz w:val="30"/>
          <w:szCs w:val="30"/>
        </w:rPr>
        <w:t>Вспашка – это прием обработки почвы, обеспечивающий оборачивание, крошение, рыхление, частичное перемешивание почвы.</w:t>
      </w:r>
    </w:p>
    <w:p w14:paraId="2BC8635C" w14:textId="77777777" w:rsidR="00501B5D" w:rsidRPr="00874281" w:rsidRDefault="00501B5D" w:rsidP="00501B5D">
      <w:pPr>
        <w:contextualSpacing/>
        <w:rPr>
          <w:rFonts w:eastAsia="Times New Roman"/>
          <w:sz w:val="30"/>
          <w:szCs w:val="30"/>
        </w:rPr>
      </w:pPr>
      <w:r w:rsidRPr="00874281">
        <w:rPr>
          <w:rFonts w:eastAsia="Times New Roman"/>
          <w:sz w:val="30"/>
          <w:szCs w:val="30"/>
        </w:rPr>
        <w:t xml:space="preserve">Безотвальное рыхление – это прием обработки почвы, обеспечивающий крошение, рыхление без оборачивания. Выполняется плугами без отвалов, </w:t>
      </w:r>
      <w:proofErr w:type="spellStart"/>
      <w:r w:rsidRPr="00874281">
        <w:rPr>
          <w:rFonts w:eastAsia="Times New Roman"/>
          <w:sz w:val="30"/>
          <w:szCs w:val="30"/>
        </w:rPr>
        <w:t>чизельными</w:t>
      </w:r>
      <w:proofErr w:type="spellEnd"/>
      <w:r w:rsidRPr="00874281">
        <w:rPr>
          <w:rFonts w:eastAsia="Times New Roman"/>
          <w:sz w:val="30"/>
          <w:szCs w:val="30"/>
        </w:rPr>
        <w:t xml:space="preserve"> плугами и культиваторами.</w:t>
      </w:r>
    </w:p>
    <w:p w14:paraId="41989876" w14:textId="5BC9EF08" w:rsidR="00501B5D" w:rsidRPr="00874281" w:rsidRDefault="00501B5D" w:rsidP="00501B5D">
      <w:pPr>
        <w:contextualSpacing/>
        <w:rPr>
          <w:bCs/>
          <w:sz w:val="30"/>
          <w:szCs w:val="30"/>
          <w:lang w:eastAsia="en-US"/>
        </w:rPr>
      </w:pPr>
      <w:r w:rsidRPr="00874281">
        <w:rPr>
          <w:bCs/>
          <w:sz w:val="30"/>
          <w:szCs w:val="30"/>
          <w:lang w:eastAsia="en-US"/>
        </w:rPr>
        <w:t xml:space="preserve">(СЛАЙД </w:t>
      </w:r>
      <w:r w:rsidR="007D6432">
        <w:rPr>
          <w:bCs/>
          <w:sz w:val="30"/>
          <w:szCs w:val="30"/>
          <w:lang w:eastAsia="en-US"/>
        </w:rPr>
        <w:t>9</w:t>
      </w:r>
      <w:r w:rsidRPr="00874281">
        <w:rPr>
          <w:bCs/>
          <w:sz w:val="30"/>
          <w:szCs w:val="30"/>
          <w:lang w:eastAsia="en-US"/>
        </w:rPr>
        <w:t>)</w:t>
      </w:r>
    </w:p>
    <w:p w14:paraId="161DD11E" w14:textId="77777777" w:rsidR="00501B5D" w:rsidRPr="00874281" w:rsidRDefault="00501B5D" w:rsidP="00501B5D">
      <w:pPr>
        <w:contextualSpacing/>
        <w:rPr>
          <w:sz w:val="30"/>
          <w:szCs w:val="30"/>
          <w:lang w:eastAsia="en-US"/>
        </w:rPr>
      </w:pPr>
      <w:r w:rsidRPr="00874281">
        <w:rPr>
          <w:sz w:val="30"/>
          <w:szCs w:val="30"/>
          <w:lang w:eastAsia="en-US"/>
        </w:rPr>
        <w:t>Приемы глубокой обработки</w:t>
      </w:r>
      <w:r w:rsidRPr="00874281">
        <w:rPr>
          <w:b/>
          <w:sz w:val="30"/>
          <w:szCs w:val="30"/>
          <w:lang w:eastAsia="en-US"/>
        </w:rPr>
        <w:t xml:space="preserve"> </w:t>
      </w:r>
      <w:r w:rsidRPr="00874281">
        <w:rPr>
          <w:sz w:val="30"/>
          <w:szCs w:val="30"/>
          <w:lang w:eastAsia="en-US"/>
        </w:rPr>
        <w:t xml:space="preserve">– это периодическое воздействие на почву почвообрабатывающими орудиями с целью углубления пахотного слоя без существенного изменения генетического сложения. К ним относятся вспашка с </w:t>
      </w:r>
      <w:proofErr w:type="spellStart"/>
      <w:r w:rsidRPr="00874281">
        <w:rPr>
          <w:sz w:val="30"/>
          <w:szCs w:val="30"/>
          <w:lang w:eastAsia="en-US"/>
        </w:rPr>
        <w:t>припахиванием</w:t>
      </w:r>
      <w:proofErr w:type="spellEnd"/>
      <w:r w:rsidRPr="00874281">
        <w:rPr>
          <w:sz w:val="30"/>
          <w:szCs w:val="30"/>
          <w:lang w:eastAsia="en-US"/>
        </w:rPr>
        <w:t xml:space="preserve"> нижележащего горизонта на глубину 26–35 см, плоскорезная и </w:t>
      </w:r>
      <w:proofErr w:type="spellStart"/>
      <w:r w:rsidRPr="00874281">
        <w:rPr>
          <w:sz w:val="30"/>
          <w:szCs w:val="30"/>
          <w:lang w:eastAsia="en-US"/>
        </w:rPr>
        <w:t>чизельная</w:t>
      </w:r>
      <w:proofErr w:type="spellEnd"/>
      <w:r w:rsidRPr="00874281">
        <w:rPr>
          <w:sz w:val="30"/>
          <w:szCs w:val="30"/>
          <w:lang w:eastAsia="en-US"/>
        </w:rPr>
        <w:t xml:space="preserve"> обработки.</w:t>
      </w:r>
    </w:p>
    <w:p w14:paraId="10EC351B" w14:textId="77777777" w:rsidR="00501B5D" w:rsidRPr="00874281" w:rsidRDefault="00501B5D" w:rsidP="00501B5D">
      <w:pPr>
        <w:contextualSpacing/>
        <w:rPr>
          <w:b/>
          <w:sz w:val="30"/>
          <w:szCs w:val="30"/>
          <w:lang w:eastAsia="en-US"/>
        </w:rPr>
      </w:pPr>
      <w:r w:rsidRPr="00874281">
        <w:rPr>
          <w:sz w:val="30"/>
          <w:szCs w:val="30"/>
          <w:lang w:eastAsia="en-US"/>
        </w:rPr>
        <w:t>Плоскорезная обработка – безотвальная обработка (оставление стерни до 90%).</w:t>
      </w:r>
    </w:p>
    <w:p w14:paraId="50BE120B" w14:textId="77777777" w:rsidR="00501B5D" w:rsidRPr="00874281" w:rsidRDefault="00501B5D" w:rsidP="00501B5D">
      <w:pPr>
        <w:contextualSpacing/>
        <w:rPr>
          <w:rFonts w:eastAsia="Times New Roman"/>
          <w:sz w:val="30"/>
          <w:szCs w:val="30"/>
        </w:rPr>
      </w:pPr>
      <w:proofErr w:type="spellStart"/>
      <w:r w:rsidRPr="00874281">
        <w:rPr>
          <w:rFonts w:eastAsia="Times New Roman"/>
          <w:sz w:val="30"/>
          <w:szCs w:val="30"/>
        </w:rPr>
        <w:t>Чизельная</w:t>
      </w:r>
      <w:proofErr w:type="spellEnd"/>
      <w:r w:rsidRPr="00874281">
        <w:rPr>
          <w:rFonts w:eastAsia="Times New Roman"/>
          <w:sz w:val="30"/>
          <w:szCs w:val="30"/>
        </w:rPr>
        <w:t xml:space="preserve"> обработка – это прием обработки почвы, обеспечивающий крошение, рыхление пахотного и подпахотного горизонтов без оборота пласта. Чизель рыхлит почву, отрывая ее от монолита, но не уплотняет подпахотные слои, не образует «плужной подошвы».</w:t>
      </w:r>
    </w:p>
    <w:p w14:paraId="0FED8516" w14:textId="7F83D79A" w:rsidR="00501B5D" w:rsidRPr="00874281" w:rsidRDefault="00501B5D" w:rsidP="00501B5D">
      <w:pPr>
        <w:contextualSpacing/>
        <w:rPr>
          <w:bCs/>
          <w:sz w:val="30"/>
          <w:szCs w:val="30"/>
          <w:lang w:eastAsia="en-US"/>
        </w:rPr>
      </w:pPr>
      <w:r w:rsidRPr="00874281">
        <w:rPr>
          <w:bCs/>
          <w:sz w:val="30"/>
          <w:szCs w:val="30"/>
          <w:lang w:eastAsia="en-US"/>
        </w:rPr>
        <w:t>(СЛАЙД 1</w:t>
      </w:r>
      <w:r w:rsidR="007D6432">
        <w:rPr>
          <w:bCs/>
          <w:sz w:val="30"/>
          <w:szCs w:val="30"/>
          <w:lang w:eastAsia="en-US"/>
        </w:rPr>
        <w:t>0</w:t>
      </w:r>
      <w:r w:rsidRPr="00874281">
        <w:rPr>
          <w:bCs/>
          <w:sz w:val="30"/>
          <w:szCs w:val="30"/>
          <w:lang w:eastAsia="en-US"/>
        </w:rPr>
        <w:t>)</w:t>
      </w:r>
    </w:p>
    <w:p w14:paraId="26174BC0" w14:textId="2F8F7053" w:rsidR="00501B5D" w:rsidRPr="00874281" w:rsidRDefault="002A6CB8" w:rsidP="00501B5D">
      <w:pPr>
        <w:contextualSpacing/>
        <w:rPr>
          <w:rFonts w:eastAsia="Times New Roman"/>
          <w:sz w:val="30"/>
          <w:szCs w:val="30"/>
        </w:rPr>
      </w:pPr>
      <w:r w:rsidRPr="00874281">
        <w:rPr>
          <w:b/>
          <w:sz w:val="30"/>
          <w:szCs w:val="30"/>
          <w:lang w:eastAsia="en-US"/>
        </w:rPr>
        <w:t>Новые направления в обработке почвы</w:t>
      </w:r>
      <w:r>
        <w:rPr>
          <w:b/>
          <w:sz w:val="30"/>
          <w:szCs w:val="30"/>
          <w:lang w:eastAsia="en-US"/>
        </w:rPr>
        <w:t>.</w:t>
      </w:r>
      <w:r w:rsidRPr="00874281">
        <w:rPr>
          <w:rFonts w:eastAsia="Times New Roman"/>
          <w:sz w:val="30"/>
          <w:szCs w:val="30"/>
        </w:rPr>
        <w:t xml:space="preserve"> </w:t>
      </w:r>
      <w:r w:rsidR="00501B5D" w:rsidRPr="00874281">
        <w:rPr>
          <w:rFonts w:eastAsia="Times New Roman"/>
          <w:sz w:val="30"/>
          <w:szCs w:val="30"/>
        </w:rPr>
        <w:t>По мере увеличения мощности, производительности и массы сельскохозяйственных машин все в большей степени стали проявляться негативные стороны механической обработки почвы, возросли противоречия между ее агротехнической необходимостью и отрицательным действием на плодородие, проявляющееся, прежде всего, в следующем:</w:t>
      </w:r>
    </w:p>
    <w:p w14:paraId="66C1C569" w14:textId="77777777" w:rsidR="00501B5D" w:rsidRPr="00874281" w:rsidRDefault="00501B5D" w:rsidP="00501B5D">
      <w:pPr>
        <w:tabs>
          <w:tab w:val="left" w:pos="993"/>
        </w:tabs>
        <w:contextualSpacing/>
        <w:rPr>
          <w:rFonts w:eastAsia="Times New Roman"/>
          <w:sz w:val="30"/>
          <w:szCs w:val="30"/>
        </w:rPr>
      </w:pPr>
      <w:r w:rsidRPr="00874281">
        <w:rPr>
          <w:rFonts w:eastAsia="Times New Roman"/>
          <w:sz w:val="30"/>
          <w:szCs w:val="30"/>
        </w:rPr>
        <w:t>уплотнении почвы на большую глубину;</w:t>
      </w:r>
    </w:p>
    <w:p w14:paraId="32BF43FB" w14:textId="77777777" w:rsidR="00501B5D" w:rsidRPr="00874281" w:rsidRDefault="00501B5D" w:rsidP="00501B5D">
      <w:pPr>
        <w:tabs>
          <w:tab w:val="left" w:pos="993"/>
        </w:tabs>
        <w:contextualSpacing/>
        <w:rPr>
          <w:rFonts w:eastAsia="Times New Roman"/>
          <w:sz w:val="30"/>
          <w:szCs w:val="30"/>
        </w:rPr>
      </w:pPr>
      <w:r w:rsidRPr="00874281">
        <w:rPr>
          <w:rFonts w:eastAsia="Times New Roman"/>
          <w:sz w:val="30"/>
          <w:szCs w:val="30"/>
        </w:rPr>
        <w:t>распылении, разрушении структуры, усилении эрозионно-опасных явлений;</w:t>
      </w:r>
    </w:p>
    <w:p w14:paraId="6E9FD12B" w14:textId="77777777" w:rsidR="00501B5D" w:rsidRPr="00874281" w:rsidRDefault="00501B5D" w:rsidP="00501B5D">
      <w:pPr>
        <w:tabs>
          <w:tab w:val="left" w:pos="993"/>
        </w:tabs>
        <w:contextualSpacing/>
        <w:rPr>
          <w:rFonts w:eastAsia="Times New Roman"/>
          <w:sz w:val="30"/>
          <w:szCs w:val="30"/>
        </w:rPr>
      </w:pPr>
      <w:r w:rsidRPr="00874281">
        <w:rPr>
          <w:rFonts w:eastAsia="Times New Roman"/>
          <w:sz w:val="30"/>
          <w:szCs w:val="30"/>
        </w:rPr>
        <w:t>увеличении затрат горючего и материально-денежных средств;</w:t>
      </w:r>
    </w:p>
    <w:p w14:paraId="0428486C" w14:textId="77777777" w:rsidR="00501B5D" w:rsidRPr="00874281" w:rsidRDefault="00501B5D" w:rsidP="00501B5D">
      <w:pPr>
        <w:tabs>
          <w:tab w:val="left" w:pos="993"/>
        </w:tabs>
        <w:contextualSpacing/>
        <w:rPr>
          <w:rFonts w:eastAsia="Times New Roman"/>
          <w:sz w:val="30"/>
          <w:szCs w:val="30"/>
        </w:rPr>
      </w:pPr>
      <w:r w:rsidRPr="00874281">
        <w:rPr>
          <w:rFonts w:eastAsia="Times New Roman"/>
          <w:sz w:val="30"/>
          <w:szCs w:val="30"/>
        </w:rPr>
        <w:t>разрушении гумуса;</w:t>
      </w:r>
    </w:p>
    <w:p w14:paraId="186F1CFF" w14:textId="77777777" w:rsidR="00501B5D" w:rsidRPr="00874281" w:rsidRDefault="00501B5D" w:rsidP="00501B5D">
      <w:pPr>
        <w:tabs>
          <w:tab w:val="left" w:pos="993"/>
        </w:tabs>
        <w:contextualSpacing/>
        <w:rPr>
          <w:rFonts w:eastAsia="Times New Roman"/>
          <w:sz w:val="30"/>
          <w:szCs w:val="30"/>
        </w:rPr>
      </w:pPr>
      <w:proofErr w:type="spellStart"/>
      <w:r w:rsidRPr="00874281">
        <w:rPr>
          <w:rFonts w:eastAsia="Times New Roman"/>
          <w:sz w:val="30"/>
          <w:szCs w:val="30"/>
        </w:rPr>
        <w:t>многооперационности</w:t>
      </w:r>
      <w:proofErr w:type="spellEnd"/>
      <w:r w:rsidRPr="00874281">
        <w:rPr>
          <w:rFonts w:eastAsia="Times New Roman"/>
          <w:sz w:val="30"/>
          <w:szCs w:val="30"/>
        </w:rPr>
        <w:t xml:space="preserve"> обработки почвы.</w:t>
      </w:r>
    </w:p>
    <w:p w14:paraId="79B81A3B" w14:textId="77777777" w:rsidR="00501B5D" w:rsidRPr="00874281" w:rsidRDefault="00501B5D" w:rsidP="00501B5D">
      <w:pPr>
        <w:contextualSpacing/>
        <w:rPr>
          <w:rFonts w:eastAsia="Times New Roman"/>
          <w:sz w:val="30"/>
          <w:szCs w:val="30"/>
        </w:rPr>
      </w:pPr>
      <w:r w:rsidRPr="00874281">
        <w:rPr>
          <w:rFonts w:eastAsia="Times New Roman"/>
          <w:sz w:val="30"/>
          <w:szCs w:val="30"/>
        </w:rPr>
        <w:t xml:space="preserve">Существующие технологии требуют выезжать в поле 9–15 раз, что приводит к переуплотнению почвы, а также требует привлечения большого количества механизаторов и затрат большого количества горюче-смазочных материалов. </w:t>
      </w:r>
    </w:p>
    <w:p w14:paraId="26D34119" w14:textId="77777777" w:rsidR="00501B5D" w:rsidRPr="00874281" w:rsidRDefault="00501B5D" w:rsidP="00501B5D">
      <w:pPr>
        <w:contextualSpacing/>
        <w:rPr>
          <w:rFonts w:eastAsia="Times New Roman"/>
          <w:sz w:val="30"/>
          <w:szCs w:val="30"/>
        </w:rPr>
      </w:pPr>
      <w:r w:rsidRPr="00874281">
        <w:rPr>
          <w:rFonts w:eastAsia="Times New Roman"/>
          <w:sz w:val="30"/>
          <w:szCs w:val="30"/>
        </w:rPr>
        <w:lastRenderedPageBreak/>
        <w:t xml:space="preserve">Интенсификация обработки приводит к усилению микробиологической активности почвы, что вызывает разрушение гумуса. </w:t>
      </w:r>
    </w:p>
    <w:p w14:paraId="117512B5" w14:textId="77777777" w:rsidR="00501B5D" w:rsidRPr="00874281" w:rsidRDefault="00501B5D" w:rsidP="00501B5D">
      <w:pPr>
        <w:contextualSpacing/>
        <w:rPr>
          <w:rFonts w:eastAsia="Times New Roman"/>
          <w:sz w:val="30"/>
          <w:szCs w:val="30"/>
        </w:rPr>
      </w:pPr>
      <w:r w:rsidRPr="00874281">
        <w:rPr>
          <w:rFonts w:eastAsia="Times New Roman"/>
          <w:sz w:val="30"/>
          <w:szCs w:val="30"/>
        </w:rPr>
        <w:t>В связи с большим количеством выездов в поле почва под колесами уплотняется, разрушается ее структура. Возникает вопрос: нужно ли и обязательно ли проводить такое большое количество обработок почвы?</w:t>
      </w:r>
    </w:p>
    <w:p w14:paraId="535B6D30"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Поэтому в последнее время учеными разрабатываются способы снижения негативного воздействия на почву сельскохозяйственной техники. Таковыми являются:</w:t>
      </w:r>
    </w:p>
    <w:p w14:paraId="7578B68E" w14:textId="77777777" w:rsidR="00501B5D" w:rsidRPr="00874281" w:rsidRDefault="00501B5D" w:rsidP="00501B5D">
      <w:pPr>
        <w:contextualSpacing/>
        <w:rPr>
          <w:rFonts w:eastAsia="Times New Roman"/>
          <w:sz w:val="30"/>
          <w:szCs w:val="30"/>
        </w:rPr>
      </w:pPr>
      <w:proofErr w:type="spellStart"/>
      <w:r w:rsidRPr="00874281">
        <w:rPr>
          <w:rFonts w:eastAsia="Times New Roman"/>
          <w:sz w:val="30"/>
          <w:szCs w:val="30"/>
        </w:rPr>
        <w:t>минимализация</w:t>
      </w:r>
      <w:proofErr w:type="spellEnd"/>
      <w:r w:rsidRPr="00874281">
        <w:rPr>
          <w:rFonts w:eastAsia="Times New Roman"/>
          <w:sz w:val="30"/>
          <w:szCs w:val="30"/>
        </w:rPr>
        <w:t xml:space="preserve"> обработки почвы;</w:t>
      </w:r>
    </w:p>
    <w:p w14:paraId="330069E9" w14:textId="77777777" w:rsidR="00501B5D" w:rsidRPr="00874281" w:rsidRDefault="00501B5D" w:rsidP="00501B5D">
      <w:pPr>
        <w:contextualSpacing/>
        <w:rPr>
          <w:rFonts w:eastAsia="Times New Roman"/>
          <w:sz w:val="30"/>
          <w:szCs w:val="30"/>
        </w:rPr>
      </w:pPr>
      <w:r w:rsidRPr="00874281">
        <w:rPr>
          <w:rFonts w:eastAsia="Times New Roman"/>
          <w:sz w:val="30"/>
          <w:szCs w:val="30"/>
        </w:rPr>
        <w:t xml:space="preserve">использование широкозахватной техники, комбинированных орудий и агрегатов; </w:t>
      </w:r>
    </w:p>
    <w:p w14:paraId="31EBE118" w14:textId="77777777" w:rsidR="00501B5D" w:rsidRPr="00874281" w:rsidRDefault="00501B5D" w:rsidP="00501B5D">
      <w:pPr>
        <w:contextualSpacing/>
        <w:rPr>
          <w:rFonts w:eastAsia="Times New Roman"/>
          <w:sz w:val="30"/>
          <w:szCs w:val="30"/>
        </w:rPr>
      </w:pPr>
      <w:r w:rsidRPr="00874281">
        <w:rPr>
          <w:rFonts w:eastAsia="Times New Roman"/>
          <w:sz w:val="30"/>
          <w:szCs w:val="30"/>
        </w:rPr>
        <w:t>исключение передвижения по полям тяжелых транспортно-технологических агрегатов;</w:t>
      </w:r>
    </w:p>
    <w:p w14:paraId="41271A34" w14:textId="77777777" w:rsidR="00501B5D" w:rsidRPr="00874281" w:rsidRDefault="00501B5D" w:rsidP="00501B5D">
      <w:pPr>
        <w:contextualSpacing/>
        <w:rPr>
          <w:rFonts w:eastAsia="Times New Roman"/>
          <w:sz w:val="30"/>
          <w:szCs w:val="30"/>
        </w:rPr>
      </w:pPr>
      <w:r w:rsidRPr="00874281">
        <w:rPr>
          <w:rFonts w:eastAsia="Times New Roman"/>
          <w:sz w:val="30"/>
          <w:szCs w:val="30"/>
        </w:rPr>
        <w:t>использование постоянной технологической колеи.</w:t>
      </w:r>
    </w:p>
    <w:p w14:paraId="1425177B" w14:textId="31757EC2" w:rsidR="00501B5D" w:rsidRPr="00874281" w:rsidRDefault="00501B5D" w:rsidP="00501B5D">
      <w:pPr>
        <w:contextualSpacing/>
        <w:rPr>
          <w:bCs/>
          <w:sz w:val="30"/>
          <w:szCs w:val="30"/>
          <w:lang w:eastAsia="en-US"/>
        </w:rPr>
      </w:pPr>
      <w:r w:rsidRPr="00874281">
        <w:rPr>
          <w:bCs/>
          <w:sz w:val="30"/>
          <w:szCs w:val="30"/>
          <w:lang w:eastAsia="en-US"/>
        </w:rPr>
        <w:t>(СЛАЙД 1</w:t>
      </w:r>
      <w:r w:rsidR="007D6432">
        <w:rPr>
          <w:bCs/>
          <w:sz w:val="30"/>
          <w:szCs w:val="30"/>
          <w:lang w:eastAsia="en-US"/>
        </w:rPr>
        <w:t>1</w:t>
      </w:r>
      <w:r w:rsidRPr="00874281">
        <w:rPr>
          <w:bCs/>
          <w:sz w:val="30"/>
          <w:szCs w:val="30"/>
          <w:lang w:eastAsia="en-US"/>
        </w:rPr>
        <w:t>)</w:t>
      </w:r>
    </w:p>
    <w:p w14:paraId="6E02944F" w14:textId="77777777" w:rsidR="00501B5D" w:rsidRPr="00874281" w:rsidRDefault="00501B5D" w:rsidP="00501B5D">
      <w:pPr>
        <w:contextualSpacing/>
        <w:rPr>
          <w:sz w:val="30"/>
          <w:szCs w:val="30"/>
          <w:lang w:eastAsia="en-US"/>
        </w:rPr>
      </w:pPr>
      <w:proofErr w:type="spellStart"/>
      <w:r w:rsidRPr="00874281">
        <w:rPr>
          <w:bCs/>
          <w:spacing w:val="-6"/>
          <w:sz w:val="30"/>
          <w:szCs w:val="30"/>
          <w:lang w:eastAsia="en-US"/>
        </w:rPr>
        <w:t>Минимализация</w:t>
      </w:r>
      <w:proofErr w:type="spellEnd"/>
      <w:r w:rsidRPr="00874281">
        <w:rPr>
          <w:bCs/>
          <w:spacing w:val="-6"/>
          <w:sz w:val="30"/>
          <w:szCs w:val="30"/>
          <w:lang w:eastAsia="en-US"/>
        </w:rPr>
        <w:t xml:space="preserve"> обработки почвы</w:t>
      </w:r>
      <w:r w:rsidRPr="00874281">
        <w:rPr>
          <w:spacing w:val="-6"/>
          <w:sz w:val="30"/>
          <w:szCs w:val="30"/>
          <w:lang w:eastAsia="en-US"/>
        </w:rPr>
        <w:t xml:space="preserve"> – это механическая обработка, которая обеспечивает снижение энергетических затрат путем уменьшения числа и глубины обработок, совмещения нескольких технологических операций в одном рабочем процессе.</w:t>
      </w:r>
    </w:p>
    <w:p w14:paraId="7400979A" w14:textId="77777777" w:rsidR="00501B5D" w:rsidRPr="00874281" w:rsidRDefault="00501B5D" w:rsidP="00501B5D">
      <w:pPr>
        <w:contextualSpacing/>
        <w:rPr>
          <w:spacing w:val="-6"/>
          <w:sz w:val="30"/>
          <w:szCs w:val="30"/>
          <w:lang w:eastAsia="en-US"/>
        </w:rPr>
      </w:pPr>
      <w:r w:rsidRPr="00874281">
        <w:rPr>
          <w:spacing w:val="-6"/>
          <w:sz w:val="30"/>
          <w:szCs w:val="30"/>
          <w:lang w:eastAsia="en-US"/>
        </w:rPr>
        <w:t xml:space="preserve">Одним из направлений </w:t>
      </w:r>
      <w:proofErr w:type="spellStart"/>
      <w:r w:rsidRPr="00874281">
        <w:rPr>
          <w:spacing w:val="-6"/>
          <w:sz w:val="30"/>
          <w:szCs w:val="30"/>
          <w:lang w:eastAsia="en-US"/>
        </w:rPr>
        <w:t>минимализации</w:t>
      </w:r>
      <w:proofErr w:type="spellEnd"/>
      <w:r w:rsidRPr="00874281">
        <w:rPr>
          <w:spacing w:val="-6"/>
          <w:sz w:val="30"/>
          <w:szCs w:val="30"/>
          <w:lang w:eastAsia="en-US"/>
        </w:rPr>
        <w:t xml:space="preserve"> обработки почвы является </w:t>
      </w:r>
      <w:r w:rsidRPr="00874281">
        <w:rPr>
          <w:bCs/>
          <w:spacing w:val="-6"/>
          <w:sz w:val="30"/>
          <w:szCs w:val="30"/>
          <w:lang w:eastAsia="en-US"/>
        </w:rPr>
        <w:t>нулевая обработка</w:t>
      </w:r>
      <w:r w:rsidRPr="00874281">
        <w:rPr>
          <w:b/>
          <w:bCs/>
          <w:spacing w:val="-6"/>
          <w:sz w:val="30"/>
          <w:szCs w:val="30"/>
          <w:lang w:eastAsia="en-US"/>
        </w:rPr>
        <w:t xml:space="preserve"> </w:t>
      </w:r>
      <w:r w:rsidRPr="00874281">
        <w:rPr>
          <w:spacing w:val="-6"/>
          <w:sz w:val="30"/>
          <w:szCs w:val="30"/>
          <w:lang w:eastAsia="en-US"/>
        </w:rPr>
        <w:t>(посев сельскохозяйственной культуры в необработанную почву). Для этого используются специальные стерневые сеялки.</w:t>
      </w:r>
    </w:p>
    <w:p w14:paraId="55C4E75B" w14:textId="77777777" w:rsidR="00501B5D" w:rsidRPr="00874281" w:rsidRDefault="00501B5D" w:rsidP="00501B5D">
      <w:pPr>
        <w:contextualSpacing/>
        <w:rPr>
          <w:color w:val="0000FF"/>
          <w:sz w:val="30"/>
          <w:szCs w:val="30"/>
          <w:u w:val="single"/>
          <w:lang w:eastAsia="en-US"/>
        </w:rPr>
      </w:pPr>
      <w:r w:rsidRPr="00874281">
        <w:rPr>
          <w:sz w:val="30"/>
          <w:szCs w:val="30"/>
          <w:lang w:eastAsia="en-US"/>
        </w:rPr>
        <w:t xml:space="preserve">Ролик № 4. </w:t>
      </w:r>
      <w:hyperlink r:id="rId308" w:tgtFrame="_parent" w:history="1">
        <w:r w:rsidRPr="00874281">
          <w:rPr>
            <w:color w:val="0000FF"/>
            <w:sz w:val="30"/>
            <w:szCs w:val="30"/>
            <w:u w:val="single"/>
            <w:lang w:eastAsia="en-US"/>
          </w:rPr>
          <w:t>Ролик 4. Стерневая сеялка.wmv</w:t>
        </w:r>
      </w:hyperlink>
    </w:p>
    <w:p w14:paraId="7DEC63FF" w14:textId="4437C66A" w:rsidR="00501B5D" w:rsidRPr="00874281" w:rsidRDefault="00501B5D" w:rsidP="00501B5D">
      <w:pPr>
        <w:contextualSpacing/>
        <w:rPr>
          <w:sz w:val="30"/>
          <w:szCs w:val="30"/>
          <w:lang w:eastAsia="en-US"/>
        </w:rPr>
      </w:pPr>
      <w:r w:rsidRPr="00874281">
        <w:rPr>
          <w:sz w:val="30"/>
          <w:szCs w:val="30"/>
          <w:lang w:eastAsia="en-US"/>
        </w:rPr>
        <w:t>(СЛАЙД 1</w:t>
      </w:r>
      <w:r w:rsidR="007D6432">
        <w:rPr>
          <w:sz w:val="30"/>
          <w:szCs w:val="30"/>
          <w:lang w:eastAsia="en-US"/>
        </w:rPr>
        <w:t>2</w:t>
      </w:r>
      <w:r w:rsidRPr="00874281">
        <w:rPr>
          <w:sz w:val="30"/>
          <w:szCs w:val="30"/>
          <w:lang w:eastAsia="en-US"/>
        </w:rPr>
        <w:t>)</w:t>
      </w:r>
    </w:p>
    <w:p w14:paraId="70C53AF3" w14:textId="77777777" w:rsidR="00501B5D" w:rsidRPr="00874281" w:rsidRDefault="00501B5D" w:rsidP="00501B5D">
      <w:pPr>
        <w:contextualSpacing/>
        <w:rPr>
          <w:sz w:val="30"/>
          <w:szCs w:val="30"/>
          <w:lang w:eastAsia="en-US"/>
        </w:rPr>
      </w:pPr>
      <w:r w:rsidRPr="00874281">
        <w:rPr>
          <w:sz w:val="30"/>
          <w:szCs w:val="30"/>
          <w:lang w:eastAsia="en-US"/>
        </w:rPr>
        <w:t>Использование широкозахватной техники, комбинированных орудий и агрегатов эффективно для уменьшения количества проходов техники по полю. Уменьшается расход горюче-смазочных материалов.</w:t>
      </w:r>
    </w:p>
    <w:p w14:paraId="59736C4B" w14:textId="2D5FC18B" w:rsidR="00501B5D" w:rsidRPr="00874281" w:rsidRDefault="00501B5D" w:rsidP="00501B5D">
      <w:pPr>
        <w:contextualSpacing/>
        <w:rPr>
          <w:sz w:val="30"/>
          <w:szCs w:val="30"/>
          <w:lang w:eastAsia="en-US"/>
        </w:rPr>
      </w:pPr>
      <w:r w:rsidRPr="00874281">
        <w:rPr>
          <w:sz w:val="30"/>
          <w:szCs w:val="30"/>
          <w:lang w:eastAsia="en-US"/>
        </w:rPr>
        <w:t>(СЛАЙД 1</w:t>
      </w:r>
      <w:r w:rsidR="007D6432">
        <w:rPr>
          <w:sz w:val="30"/>
          <w:szCs w:val="30"/>
          <w:lang w:eastAsia="en-US"/>
        </w:rPr>
        <w:t>3</w:t>
      </w:r>
      <w:r w:rsidRPr="00874281">
        <w:rPr>
          <w:sz w:val="30"/>
          <w:szCs w:val="30"/>
          <w:lang w:eastAsia="en-US"/>
        </w:rPr>
        <w:t>)</w:t>
      </w:r>
    </w:p>
    <w:p w14:paraId="3C0E685E" w14:textId="77777777" w:rsidR="00501B5D" w:rsidRPr="00874281" w:rsidRDefault="00501B5D" w:rsidP="00501B5D">
      <w:pPr>
        <w:contextualSpacing/>
        <w:rPr>
          <w:sz w:val="30"/>
          <w:szCs w:val="30"/>
          <w:lang w:eastAsia="en-US"/>
        </w:rPr>
      </w:pPr>
      <w:r w:rsidRPr="00874281">
        <w:rPr>
          <w:sz w:val="30"/>
          <w:szCs w:val="30"/>
          <w:lang w:eastAsia="en-US"/>
        </w:rPr>
        <w:t>Исключение – передвижение по полям тяжелых транспортно-технологических агрегатов. Тяжелая техника часто застревает в поле и сильно переуплотняет почву.</w:t>
      </w:r>
    </w:p>
    <w:p w14:paraId="0FC69FF0" w14:textId="1ED02637" w:rsidR="00501B5D" w:rsidRPr="00874281" w:rsidRDefault="00501B5D" w:rsidP="00501B5D">
      <w:pPr>
        <w:contextualSpacing/>
        <w:rPr>
          <w:sz w:val="30"/>
          <w:szCs w:val="30"/>
          <w:lang w:eastAsia="en-US"/>
        </w:rPr>
      </w:pPr>
      <w:r w:rsidRPr="00874281">
        <w:rPr>
          <w:sz w:val="30"/>
          <w:szCs w:val="30"/>
          <w:lang w:eastAsia="en-US"/>
        </w:rPr>
        <w:t>(СЛАЙ</w:t>
      </w:r>
      <w:r w:rsidR="007D6432">
        <w:rPr>
          <w:sz w:val="30"/>
          <w:szCs w:val="30"/>
          <w:lang w:eastAsia="en-US"/>
        </w:rPr>
        <w:t>Д</w:t>
      </w:r>
      <w:r w:rsidRPr="00874281">
        <w:rPr>
          <w:sz w:val="30"/>
          <w:szCs w:val="30"/>
          <w:lang w:eastAsia="en-US"/>
        </w:rPr>
        <w:t xml:space="preserve"> 1</w:t>
      </w:r>
      <w:r w:rsidR="007D6432">
        <w:rPr>
          <w:sz w:val="30"/>
          <w:szCs w:val="30"/>
          <w:lang w:eastAsia="en-US"/>
        </w:rPr>
        <w:t>4</w:t>
      </w:r>
      <w:r w:rsidRPr="00874281">
        <w:rPr>
          <w:sz w:val="30"/>
          <w:szCs w:val="30"/>
          <w:lang w:eastAsia="en-US"/>
        </w:rPr>
        <w:t>)</w:t>
      </w:r>
    </w:p>
    <w:p w14:paraId="51F28018" w14:textId="77777777" w:rsidR="00501B5D" w:rsidRPr="00874281" w:rsidRDefault="00501B5D" w:rsidP="00501B5D">
      <w:pPr>
        <w:contextualSpacing/>
        <w:rPr>
          <w:sz w:val="30"/>
          <w:szCs w:val="30"/>
          <w:lang w:eastAsia="en-US"/>
        </w:rPr>
      </w:pPr>
      <w:r w:rsidRPr="00874281">
        <w:rPr>
          <w:sz w:val="30"/>
          <w:szCs w:val="30"/>
          <w:lang w:eastAsia="en-US"/>
        </w:rPr>
        <w:t>Использование постоянной технологической колеи. Трактор движется постоянно по одной и той же колее и меньше повреждает растения.</w:t>
      </w:r>
    </w:p>
    <w:p w14:paraId="5F29049D" w14:textId="77777777" w:rsidR="00501B5D" w:rsidRPr="00874281" w:rsidRDefault="00501B5D" w:rsidP="00501B5D">
      <w:pPr>
        <w:contextualSpacing/>
        <w:rPr>
          <w:spacing w:val="-6"/>
          <w:sz w:val="30"/>
          <w:szCs w:val="30"/>
          <w:lang w:eastAsia="en-US"/>
        </w:rPr>
      </w:pPr>
      <w:r w:rsidRPr="00874281">
        <w:rPr>
          <w:spacing w:val="-6"/>
          <w:sz w:val="30"/>
          <w:szCs w:val="30"/>
          <w:lang w:eastAsia="en-US"/>
        </w:rPr>
        <w:t xml:space="preserve">Знакомство с профессией – бригадир полеводческой бригады (в его обязанности входят: обеспечение рационального и высокопроизводительного использования земли, рабочей силы, машин, оборудования и материальных ресурсов (семян, удобрений); организация производственной деятельности бригады на принципах хозяйственного расчета; строгая экономия трудовых, материальных и денежных затрат; организация выполнения работ в соответствии с рабочими планами, технологией производства и нормативами </w:t>
      </w:r>
      <w:r w:rsidRPr="00874281">
        <w:rPr>
          <w:spacing w:val="-6"/>
          <w:sz w:val="30"/>
          <w:szCs w:val="30"/>
          <w:lang w:eastAsia="en-US"/>
        </w:rPr>
        <w:lastRenderedPageBreak/>
        <w:t>расхода материальных ресурсов; обеспечение своевременного учета произведенной продукции, выполненных работ, а также представление отчетности в установленные сроки).</w:t>
      </w:r>
    </w:p>
    <w:p w14:paraId="43A2EA74" w14:textId="77777777" w:rsidR="00501B5D" w:rsidRPr="00874281" w:rsidRDefault="00501B5D" w:rsidP="00501B5D">
      <w:pPr>
        <w:ind w:firstLine="0"/>
        <w:contextualSpacing/>
        <w:rPr>
          <w:sz w:val="30"/>
          <w:szCs w:val="30"/>
          <w:lang w:eastAsia="en-US"/>
        </w:rPr>
      </w:pPr>
    </w:p>
    <w:p w14:paraId="5C0941CD" w14:textId="77777777" w:rsidR="00501B5D" w:rsidRPr="002A6CB8" w:rsidRDefault="00501B5D" w:rsidP="00501B5D">
      <w:pPr>
        <w:ind w:firstLine="0"/>
        <w:contextualSpacing/>
        <w:jc w:val="center"/>
        <w:rPr>
          <w:b/>
          <w:bCs/>
          <w:sz w:val="30"/>
          <w:szCs w:val="30"/>
          <w:lang w:eastAsia="en-US"/>
        </w:rPr>
      </w:pPr>
      <w:r w:rsidRPr="002A6CB8">
        <w:rPr>
          <w:b/>
          <w:bCs/>
          <w:sz w:val="30"/>
          <w:szCs w:val="30"/>
          <w:lang w:eastAsia="en-US"/>
        </w:rPr>
        <w:t>4. Практическая работа (37–40 мин)</w:t>
      </w:r>
    </w:p>
    <w:p w14:paraId="6A2E3142" w14:textId="77777777" w:rsidR="00501B5D" w:rsidRPr="00874281" w:rsidRDefault="00501B5D" w:rsidP="00501B5D">
      <w:pPr>
        <w:shd w:val="clear" w:color="auto" w:fill="FFFFFF"/>
        <w:contextualSpacing/>
        <w:rPr>
          <w:rFonts w:eastAsia="Times New Roman"/>
          <w:sz w:val="30"/>
          <w:szCs w:val="30"/>
        </w:rPr>
      </w:pPr>
      <w:r w:rsidRPr="00874281">
        <w:rPr>
          <w:rFonts w:eastAsia="Times New Roman"/>
          <w:sz w:val="30"/>
          <w:szCs w:val="30"/>
          <w:lang w:eastAsia="en-US"/>
        </w:rPr>
        <w:t xml:space="preserve">Цель: </w:t>
      </w:r>
      <w:r w:rsidRPr="00874281">
        <w:rPr>
          <w:rFonts w:eastAsia="Times New Roman"/>
          <w:sz w:val="30"/>
          <w:szCs w:val="30"/>
        </w:rPr>
        <w:t>изучить сельскохозяйственные машины, которыми проводятся различные приемы обработки почвы.</w:t>
      </w:r>
    </w:p>
    <w:p w14:paraId="09249E60" w14:textId="77777777" w:rsidR="00501B5D" w:rsidRPr="00874281" w:rsidRDefault="00501B5D" w:rsidP="00501B5D">
      <w:pPr>
        <w:shd w:val="clear" w:color="auto" w:fill="FFFFFF"/>
        <w:contextualSpacing/>
        <w:rPr>
          <w:rFonts w:eastAsia="Times New Roman"/>
          <w:sz w:val="30"/>
          <w:szCs w:val="30"/>
          <w:lang w:eastAsia="en-US"/>
        </w:rPr>
      </w:pPr>
      <w:r w:rsidRPr="00874281">
        <w:rPr>
          <w:rFonts w:eastAsia="Times New Roman"/>
          <w:sz w:val="30"/>
          <w:szCs w:val="30"/>
          <w:lang w:eastAsia="en-US"/>
        </w:rPr>
        <w:t>Оснащение: фотографии работающей сельскохозяйственной техники.</w:t>
      </w:r>
    </w:p>
    <w:p w14:paraId="5CDC83D8" w14:textId="77777777" w:rsidR="00501B5D" w:rsidRPr="00874281" w:rsidRDefault="00501B5D" w:rsidP="00501B5D">
      <w:pPr>
        <w:contextualSpacing/>
        <w:rPr>
          <w:sz w:val="30"/>
          <w:szCs w:val="30"/>
          <w:lang w:eastAsia="en-US"/>
        </w:rPr>
      </w:pPr>
      <w:r w:rsidRPr="00874281">
        <w:rPr>
          <w:sz w:val="30"/>
          <w:szCs w:val="30"/>
          <w:lang w:eastAsia="en-US"/>
        </w:rPr>
        <w:t>Порядок выполнения работы.</w:t>
      </w:r>
    </w:p>
    <w:p w14:paraId="4831D830" w14:textId="327CB8C6" w:rsidR="007D6432" w:rsidRPr="00874281" w:rsidRDefault="007D6432" w:rsidP="007D6432">
      <w:pPr>
        <w:contextualSpacing/>
        <w:rPr>
          <w:sz w:val="30"/>
          <w:szCs w:val="30"/>
          <w:lang w:eastAsia="en-US"/>
        </w:rPr>
      </w:pPr>
      <w:r w:rsidRPr="00874281">
        <w:rPr>
          <w:sz w:val="30"/>
          <w:szCs w:val="30"/>
          <w:lang w:eastAsia="en-US"/>
        </w:rPr>
        <w:t>(СЛАЙД</w:t>
      </w:r>
      <w:r>
        <w:rPr>
          <w:sz w:val="30"/>
          <w:szCs w:val="30"/>
          <w:lang w:eastAsia="en-US"/>
        </w:rPr>
        <w:t>Ы</w:t>
      </w:r>
      <w:r w:rsidRPr="00874281">
        <w:rPr>
          <w:sz w:val="30"/>
          <w:szCs w:val="30"/>
          <w:lang w:eastAsia="en-US"/>
        </w:rPr>
        <w:t xml:space="preserve"> 1</w:t>
      </w:r>
      <w:r>
        <w:rPr>
          <w:sz w:val="30"/>
          <w:szCs w:val="30"/>
          <w:lang w:eastAsia="en-US"/>
        </w:rPr>
        <w:t>5 – 18</w:t>
      </w:r>
      <w:r w:rsidRPr="00874281">
        <w:rPr>
          <w:sz w:val="30"/>
          <w:szCs w:val="30"/>
          <w:lang w:eastAsia="en-US"/>
        </w:rPr>
        <w:t>)</w:t>
      </w:r>
    </w:p>
    <w:p w14:paraId="12BACD70" w14:textId="6749BC2F" w:rsidR="00501B5D" w:rsidRPr="00874281" w:rsidRDefault="00501B5D" w:rsidP="00501B5D">
      <w:pPr>
        <w:contextualSpacing/>
        <w:rPr>
          <w:sz w:val="30"/>
          <w:szCs w:val="30"/>
          <w:lang w:eastAsia="en-US"/>
        </w:rPr>
      </w:pPr>
      <w:r w:rsidRPr="00874281">
        <w:rPr>
          <w:sz w:val="30"/>
          <w:szCs w:val="30"/>
          <w:lang w:eastAsia="en-US"/>
        </w:rPr>
        <w:t xml:space="preserve">Рассмотрите фотографии с изображением сельскохозяйственных машин и орудий. Определите, что это за орудия (плуг, культиватор и </w:t>
      </w:r>
      <w:r w:rsidR="00624204">
        <w:rPr>
          <w:rFonts w:eastAsia="Times New Roman"/>
          <w:sz w:val="30"/>
          <w:szCs w:val="30"/>
        </w:rPr>
        <w:t>так далее</w:t>
      </w:r>
      <w:r w:rsidRPr="00874281">
        <w:rPr>
          <w:sz w:val="30"/>
          <w:szCs w:val="30"/>
          <w:lang w:eastAsia="en-US"/>
        </w:rPr>
        <w:t>) и какие приемы обработки почвы они выполняют.</w:t>
      </w:r>
    </w:p>
    <w:p w14:paraId="2367FE9B" w14:textId="5B1E2D78" w:rsidR="00501B5D" w:rsidRPr="00874281" w:rsidRDefault="00501B5D" w:rsidP="00501B5D">
      <w:pPr>
        <w:contextualSpacing/>
        <w:rPr>
          <w:sz w:val="30"/>
          <w:szCs w:val="30"/>
          <w:lang w:eastAsia="en-US"/>
        </w:rPr>
      </w:pPr>
      <w:r w:rsidRPr="00874281">
        <w:rPr>
          <w:sz w:val="30"/>
          <w:szCs w:val="30"/>
          <w:lang w:eastAsia="en-US"/>
        </w:rPr>
        <w:t>(СЛАЙД 1</w:t>
      </w:r>
      <w:r w:rsidR="007D6432">
        <w:rPr>
          <w:sz w:val="30"/>
          <w:szCs w:val="30"/>
          <w:lang w:eastAsia="en-US"/>
        </w:rPr>
        <w:t>9</w:t>
      </w:r>
      <w:r w:rsidRPr="00874281">
        <w:rPr>
          <w:sz w:val="30"/>
          <w:szCs w:val="30"/>
          <w:lang w:eastAsia="en-US"/>
        </w:rPr>
        <w:t>)</w:t>
      </w:r>
    </w:p>
    <w:p w14:paraId="679F4DA2" w14:textId="6393E111" w:rsidR="00501B5D" w:rsidRPr="00874281" w:rsidRDefault="00501B5D" w:rsidP="00501B5D">
      <w:pPr>
        <w:contextualSpacing/>
        <w:rPr>
          <w:sz w:val="30"/>
          <w:szCs w:val="30"/>
          <w:lang w:eastAsia="en-US"/>
        </w:rPr>
      </w:pPr>
      <w:r w:rsidRPr="00874281">
        <w:rPr>
          <w:sz w:val="30"/>
          <w:szCs w:val="30"/>
          <w:lang w:eastAsia="en-US"/>
        </w:rPr>
        <w:t>Плуг.</w:t>
      </w:r>
    </w:p>
    <w:p w14:paraId="65722B12" w14:textId="3929FAB4" w:rsidR="00501B5D" w:rsidRPr="00874281" w:rsidRDefault="00501B5D" w:rsidP="00501B5D">
      <w:pPr>
        <w:contextualSpacing/>
        <w:rPr>
          <w:sz w:val="30"/>
          <w:szCs w:val="30"/>
          <w:lang w:eastAsia="en-US"/>
        </w:rPr>
      </w:pPr>
      <w:r w:rsidRPr="00874281">
        <w:rPr>
          <w:sz w:val="30"/>
          <w:szCs w:val="30"/>
          <w:lang w:eastAsia="en-US"/>
        </w:rPr>
        <w:t xml:space="preserve">(СЛАЙД </w:t>
      </w:r>
      <w:r w:rsidR="007D6432">
        <w:rPr>
          <w:sz w:val="30"/>
          <w:szCs w:val="30"/>
          <w:lang w:eastAsia="en-US"/>
        </w:rPr>
        <w:t>20</w:t>
      </w:r>
      <w:r w:rsidRPr="00874281">
        <w:rPr>
          <w:sz w:val="30"/>
          <w:szCs w:val="30"/>
          <w:lang w:eastAsia="en-US"/>
        </w:rPr>
        <w:t>)</w:t>
      </w:r>
    </w:p>
    <w:p w14:paraId="67EB4EF8" w14:textId="1983AE18" w:rsidR="00501B5D" w:rsidRPr="00874281" w:rsidRDefault="00501B5D" w:rsidP="00501B5D">
      <w:pPr>
        <w:ind w:firstLine="0"/>
        <w:contextualSpacing/>
        <w:rPr>
          <w:sz w:val="30"/>
          <w:szCs w:val="30"/>
          <w:lang w:eastAsia="en-US"/>
        </w:rPr>
      </w:pPr>
      <w:r w:rsidRPr="00874281">
        <w:rPr>
          <w:sz w:val="30"/>
          <w:szCs w:val="30"/>
          <w:lang w:eastAsia="en-US"/>
        </w:rPr>
        <w:tab/>
      </w:r>
      <w:r w:rsidR="007D6432">
        <w:rPr>
          <w:sz w:val="30"/>
          <w:szCs w:val="30"/>
          <w:lang w:eastAsia="en-US"/>
        </w:rPr>
        <w:t>Чизель</w:t>
      </w:r>
      <w:r w:rsidRPr="00874281">
        <w:rPr>
          <w:sz w:val="30"/>
          <w:szCs w:val="30"/>
          <w:lang w:eastAsia="en-US"/>
        </w:rPr>
        <w:t>.</w:t>
      </w:r>
    </w:p>
    <w:p w14:paraId="49415C7B" w14:textId="6A637B0A" w:rsidR="00501B5D" w:rsidRPr="00874281" w:rsidRDefault="00501B5D" w:rsidP="00501B5D">
      <w:pPr>
        <w:contextualSpacing/>
        <w:rPr>
          <w:sz w:val="30"/>
          <w:szCs w:val="30"/>
          <w:lang w:eastAsia="en-US"/>
        </w:rPr>
      </w:pPr>
      <w:r w:rsidRPr="00874281">
        <w:rPr>
          <w:sz w:val="30"/>
          <w:szCs w:val="30"/>
          <w:lang w:eastAsia="en-US"/>
        </w:rPr>
        <w:t xml:space="preserve">(СЛАЙД </w:t>
      </w:r>
      <w:r w:rsidR="007D6432">
        <w:rPr>
          <w:sz w:val="30"/>
          <w:szCs w:val="30"/>
          <w:lang w:eastAsia="en-US"/>
        </w:rPr>
        <w:t>21</w:t>
      </w:r>
      <w:r w:rsidRPr="00874281">
        <w:rPr>
          <w:sz w:val="30"/>
          <w:szCs w:val="30"/>
          <w:lang w:eastAsia="en-US"/>
        </w:rPr>
        <w:t>)</w:t>
      </w:r>
    </w:p>
    <w:p w14:paraId="6B85B319" w14:textId="121CC1E3" w:rsidR="00501B5D" w:rsidRPr="00874281" w:rsidRDefault="00501B5D" w:rsidP="00501B5D">
      <w:pPr>
        <w:ind w:firstLine="0"/>
        <w:contextualSpacing/>
        <w:rPr>
          <w:sz w:val="30"/>
          <w:szCs w:val="30"/>
          <w:lang w:eastAsia="en-US"/>
        </w:rPr>
      </w:pPr>
      <w:r w:rsidRPr="00874281">
        <w:rPr>
          <w:sz w:val="30"/>
          <w:szCs w:val="30"/>
          <w:lang w:eastAsia="en-US"/>
        </w:rPr>
        <w:tab/>
      </w:r>
      <w:r w:rsidR="007D6432">
        <w:rPr>
          <w:sz w:val="30"/>
          <w:szCs w:val="30"/>
          <w:lang w:eastAsia="en-US"/>
        </w:rPr>
        <w:t>Фреза</w:t>
      </w:r>
      <w:r w:rsidRPr="00874281">
        <w:rPr>
          <w:sz w:val="30"/>
          <w:szCs w:val="30"/>
          <w:lang w:eastAsia="en-US"/>
        </w:rPr>
        <w:t>.</w:t>
      </w:r>
    </w:p>
    <w:p w14:paraId="389D5E3D" w14:textId="77777777" w:rsidR="00501B5D" w:rsidRPr="00874281" w:rsidRDefault="00501B5D" w:rsidP="00501B5D">
      <w:pPr>
        <w:ind w:firstLine="0"/>
        <w:contextualSpacing/>
        <w:jc w:val="center"/>
        <w:rPr>
          <w:sz w:val="30"/>
          <w:szCs w:val="30"/>
          <w:lang w:eastAsia="en-US"/>
        </w:rPr>
      </w:pPr>
    </w:p>
    <w:p w14:paraId="08351EFC" w14:textId="77777777" w:rsidR="00501B5D" w:rsidRPr="002A6CB8" w:rsidRDefault="00501B5D" w:rsidP="00501B5D">
      <w:pPr>
        <w:ind w:firstLine="0"/>
        <w:contextualSpacing/>
        <w:jc w:val="center"/>
        <w:rPr>
          <w:b/>
          <w:bCs/>
          <w:sz w:val="30"/>
          <w:szCs w:val="30"/>
          <w:lang w:eastAsia="en-US"/>
        </w:rPr>
      </w:pPr>
      <w:r w:rsidRPr="002A6CB8">
        <w:rPr>
          <w:b/>
          <w:bCs/>
          <w:sz w:val="30"/>
          <w:szCs w:val="30"/>
          <w:lang w:eastAsia="en-US"/>
        </w:rPr>
        <w:t>5. Подведение итогов факультативного занятия (5 мин)</w:t>
      </w:r>
    </w:p>
    <w:p w14:paraId="02B41A34" w14:textId="77777777" w:rsidR="00501B5D" w:rsidRPr="00874281" w:rsidRDefault="00501B5D" w:rsidP="00501B5D">
      <w:pPr>
        <w:contextualSpacing/>
        <w:rPr>
          <w:bCs/>
          <w:sz w:val="30"/>
          <w:szCs w:val="30"/>
          <w:lang w:eastAsia="en-US"/>
        </w:rPr>
      </w:pPr>
      <w:r w:rsidRPr="00874281">
        <w:rPr>
          <w:noProof/>
          <w:sz w:val="30"/>
          <w:szCs w:val="30"/>
        </w:rPr>
        <w:t>1. </w:t>
      </w:r>
      <w:r w:rsidRPr="00874281">
        <w:rPr>
          <w:bCs/>
          <w:sz w:val="30"/>
          <w:szCs w:val="30"/>
          <w:lang w:eastAsia="en-US"/>
        </w:rPr>
        <w:t>Какие существуют способы обработки почвы?</w:t>
      </w:r>
    </w:p>
    <w:p w14:paraId="525DF22A" w14:textId="77777777" w:rsidR="00501B5D" w:rsidRPr="00874281" w:rsidRDefault="00501B5D" w:rsidP="00501B5D">
      <w:pPr>
        <w:contextualSpacing/>
        <w:rPr>
          <w:bCs/>
          <w:sz w:val="30"/>
          <w:szCs w:val="30"/>
          <w:lang w:eastAsia="en-US"/>
        </w:rPr>
      </w:pPr>
      <w:r w:rsidRPr="00874281">
        <w:rPr>
          <w:bCs/>
          <w:sz w:val="30"/>
          <w:szCs w:val="30"/>
          <w:lang w:eastAsia="en-US"/>
        </w:rPr>
        <w:t>2.</w:t>
      </w:r>
      <w:r w:rsidRPr="00874281">
        <w:rPr>
          <w:b/>
          <w:bCs/>
          <w:sz w:val="30"/>
          <w:szCs w:val="30"/>
          <w:lang w:eastAsia="en-US"/>
        </w:rPr>
        <w:t> </w:t>
      </w:r>
      <w:r w:rsidRPr="00874281">
        <w:rPr>
          <w:bCs/>
          <w:sz w:val="30"/>
          <w:szCs w:val="30"/>
          <w:lang w:eastAsia="en-US"/>
        </w:rPr>
        <w:t>В зависимости от чего классифицируются приемы обработки почвы?</w:t>
      </w:r>
    </w:p>
    <w:p w14:paraId="792014B7" w14:textId="77777777" w:rsidR="00501B5D" w:rsidRPr="00874281" w:rsidRDefault="00501B5D" w:rsidP="00501B5D">
      <w:pPr>
        <w:contextualSpacing/>
        <w:rPr>
          <w:bCs/>
          <w:sz w:val="30"/>
          <w:szCs w:val="30"/>
          <w:lang w:eastAsia="en-US"/>
        </w:rPr>
      </w:pPr>
      <w:r w:rsidRPr="00874281">
        <w:rPr>
          <w:bCs/>
          <w:sz w:val="30"/>
          <w:szCs w:val="30"/>
          <w:lang w:eastAsia="en-US"/>
        </w:rPr>
        <w:t>3.</w:t>
      </w:r>
      <w:r w:rsidRPr="00874281">
        <w:rPr>
          <w:b/>
          <w:bCs/>
          <w:sz w:val="30"/>
          <w:szCs w:val="30"/>
          <w:lang w:eastAsia="en-US"/>
        </w:rPr>
        <w:t> </w:t>
      </w:r>
      <w:r w:rsidRPr="00874281">
        <w:rPr>
          <w:bCs/>
          <w:sz w:val="30"/>
          <w:szCs w:val="30"/>
          <w:lang w:eastAsia="en-US"/>
        </w:rPr>
        <w:t>Какие появились новые направления в обработке почвы?</w:t>
      </w:r>
    </w:p>
    <w:p w14:paraId="5EC7B10E" w14:textId="77777777" w:rsidR="00501B5D" w:rsidRPr="00874281" w:rsidRDefault="00501B5D" w:rsidP="00501B5D">
      <w:pPr>
        <w:contextualSpacing/>
        <w:rPr>
          <w:bCs/>
          <w:sz w:val="30"/>
          <w:szCs w:val="30"/>
          <w:lang w:eastAsia="en-US"/>
        </w:rPr>
      </w:pPr>
      <w:r w:rsidRPr="00874281">
        <w:rPr>
          <w:bCs/>
          <w:sz w:val="30"/>
          <w:szCs w:val="30"/>
          <w:lang w:eastAsia="en-US"/>
        </w:rPr>
        <w:t>4. Что нового вы узнали в ходе сегодняшнего занятия?</w:t>
      </w:r>
    </w:p>
    <w:p w14:paraId="2DE05A9A" w14:textId="77777777" w:rsidR="00501B5D" w:rsidRPr="00874281" w:rsidRDefault="00501B5D" w:rsidP="00501B5D">
      <w:pPr>
        <w:contextualSpacing/>
        <w:rPr>
          <w:bCs/>
          <w:sz w:val="30"/>
          <w:szCs w:val="30"/>
          <w:lang w:eastAsia="en-US"/>
        </w:rPr>
      </w:pPr>
      <w:r w:rsidRPr="00874281">
        <w:rPr>
          <w:bCs/>
          <w:sz w:val="30"/>
          <w:szCs w:val="30"/>
          <w:lang w:eastAsia="en-US"/>
        </w:rPr>
        <w:t>5. Как вы считаете, сложно ли обрабатывать почву и производить растениеводческую продукцию?</w:t>
      </w:r>
    </w:p>
    <w:p w14:paraId="13008ABC" w14:textId="77777777" w:rsidR="00501B5D" w:rsidRPr="00874281" w:rsidRDefault="00501B5D" w:rsidP="00501B5D">
      <w:pPr>
        <w:contextualSpacing/>
        <w:rPr>
          <w:bCs/>
          <w:spacing w:val="-6"/>
          <w:sz w:val="30"/>
          <w:szCs w:val="30"/>
          <w:lang w:eastAsia="en-US"/>
        </w:rPr>
      </w:pPr>
      <w:r w:rsidRPr="00874281">
        <w:rPr>
          <w:bCs/>
          <w:spacing w:val="-6"/>
          <w:sz w:val="30"/>
          <w:szCs w:val="30"/>
          <w:lang w:eastAsia="en-US"/>
        </w:rPr>
        <w:t>6. Как бы теперь вы ответили на вопросы: зачем необходимо обрабатывать почву и какие условия (факторы) необходимы растениям для роста и развития?</w:t>
      </w:r>
    </w:p>
    <w:p w14:paraId="4FF62B6A" w14:textId="77777777" w:rsidR="00501B5D" w:rsidRPr="00874281" w:rsidRDefault="00501B5D" w:rsidP="00501B5D">
      <w:pPr>
        <w:ind w:firstLine="0"/>
        <w:contextualSpacing/>
        <w:jc w:val="center"/>
        <w:rPr>
          <w:rFonts w:eastAsia="Times New Roman"/>
          <w:sz w:val="30"/>
          <w:szCs w:val="30"/>
        </w:rPr>
      </w:pPr>
      <w:r w:rsidRPr="00874281">
        <w:rPr>
          <w:rFonts w:eastAsia="Times New Roman"/>
          <w:sz w:val="30"/>
          <w:szCs w:val="30"/>
        </w:rPr>
        <w:br w:type="column"/>
      </w:r>
      <w:r w:rsidR="00C259EE" w:rsidRPr="00874281">
        <w:rPr>
          <w:rFonts w:eastAsia="Times New Roman"/>
          <w:b/>
          <w:sz w:val="30"/>
          <w:szCs w:val="30"/>
        </w:rPr>
        <w:lastRenderedPageBreak/>
        <w:t>1.2</w:t>
      </w:r>
      <w:r w:rsidRPr="00874281">
        <w:rPr>
          <w:rFonts w:eastAsia="Times New Roman"/>
          <w:b/>
          <w:sz w:val="30"/>
          <w:szCs w:val="30"/>
        </w:rPr>
        <w:t xml:space="preserve">.3. </w:t>
      </w:r>
      <w:r w:rsidRPr="00874281">
        <w:rPr>
          <w:rFonts w:eastAsia="Times New Roman"/>
          <w:b/>
          <w:bCs/>
          <w:sz w:val="30"/>
          <w:szCs w:val="30"/>
        </w:rPr>
        <w:t>Чередование культур в севообороте</w:t>
      </w:r>
    </w:p>
    <w:p w14:paraId="31EC598D" w14:textId="77777777" w:rsidR="00501B5D" w:rsidRPr="00874281" w:rsidRDefault="00501B5D" w:rsidP="00501B5D">
      <w:pPr>
        <w:ind w:firstLine="0"/>
        <w:contextualSpacing/>
        <w:jc w:val="center"/>
        <w:rPr>
          <w:rFonts w:eastAsia="Times New Roman"/>
          <w:sz w:val="30"/>
          <w:szCs w:val="30"/>
        </w:rPr>
      </w:pPr>
    </w:p>
    <w:p w14:paraId="53343A1B" w14:textId="77777777" w:rsidR="00501B5D" w:rsidRPr="002A6CB8" w:rsidRDefault="00501B5D" w:rsidP="00501B5D">
      <w:pPr>
        <w:ind w:firstLine="0"/>
        <w:contextualSpacing/>
        <w:jc w:val="center"/>
        <w:rPr>
          <w:rFonts w:eastAsia="Times New Roman"/>
          <w:b/>
          <w:bCs/>
          <w:sz w:val="30"/>
          <w:szCs w:val="30"/>
        </w:rPr>
      </w:pPr>
      <w:r w:rsidRPr="002A6CB8">
        <w:rPr>
          <w:rFonts w:eastAsia="Times New Roman"/>
          <w:b/>
          <w:bCs/>
          <w:sz w:val="30"/>
          <w:szCs w:val="30"/>
        </w:rPr>
        <w:t>1. Организационный момент (5 мин)</w:t>
      </w:r>
    </w:p>
    <w:p w14:paraId="15A60D61" w14:textId="5A279DAA" w:rsidR="00501B5D" w:rsidRPr="00874281" w:rsidRDefault="00501B5D" w:rsidP="00501B5D">
      <w:pPr>
        <w:contextualSpacing/>
        <w:jc w:val="left"/>
        <w:rPr>
          <w:rFonts w:eastAsia="Times New Roman"/>
          <w:sz w:val="30"/>
          <w:szCs w:val="30"/>
        </w:rPr>
      </w:pPr>
      <w:r w:rsidRPr="00874281">
        <w:rPr>
          <w:rFonts w:eastAsia="Times New Roman"/>
          <w:sz w:val="30"/>
          <w:szCs w:val="30"/>
        </w:rPr>
        <w:t>(СЛАЙД 1)</w:t>
      </w:r>
    </w:p>
    <w:p w14:paraId="1E5C0779" w14:textId="77777777" w:rsidR="00501B5D" w:rsidRPr="00874281" w:rsidRDefault="00501B5D" w:rsidP="00501B5D">
      <w:pPr>
        <w:contextualSpacing/>
        <w:rPr>
          <w:rFonts w:eastAsia="Times New Roman"/>
          <w:bCs/>
          <w:sz w:val="30"/>
          <w:szCs w:val="30"/>
        </w:rPr>
      </w:pPr>
      <w:r w:rsidRPr="00874281">
        <w:rPr>
          <w:rFonts w:eastAsia="Times New Roman"/>
          <w:sz w:val="30"/>
          <w:szCs w:val="30"/>
        </w:rPr>
        <w:t>Цель занятия:</w:t>
      </w:r>
      <w:r w:rsidRPr="00874281">
        <w:rPr>
          <w:rFonts w:eastAsia="Times New Roman"/>
          <w:b/>
          <w:bCs/>
          <w:color w:val="FFFFFF"/>
          <w:sz w:val="30"/>
          <w:szCs w:val="30"/>
        </w:rPr>
        <w:t xml:space="preserve"> </w:t>
      </w:r>
      <w:r w:rsidRPr="00874281">
        <w:rPr>
          <w:rFonts w:eastAsia="Times New Roman"/>
          <w:bCs/>
          <w:sz w:val="30"/>
          <w:szCs w:val="30"/>
        </w:rPr>
        <w:t xml:space="preserve">сформировать знания о причинах чередования сельскохозяйственных культур. </w:t>
      </w:r>
    </w:p>
    <w:p w14:paraId="4B978080" w14:textId="77777777" w:rsidR="00501B5D" w:rsidRPr="00874281" w:rsidRDefault="00501B5D" w:rsidP="00501B5D">
      <w:pPr>
        <w:shd w:val="clear" w:color="auto" w:fill="FFFFFF"/>
        <w:ind w:firstLine="0"/>
        <w:contextualSpacing/>
        <w:jc w:val="center"/>
        <w:rPr>
          <w:sz w:val="30"/>
          <w:szCs w:val="30"/>
          <w:lang w:eastAsia="en-US"/>
        </w:rPr>
      </w:pPr>
    </w:p>
    <w:p w14:paraId="0E299CA6" w14:textId="77777777" w:rsidR="00501B5D" w:rsidRPr="002A6CB8" w:rsidRDefault="00501B5D" w:rsidP="00501B5D">
      <w:pPr>
        <w:shd w:val="clear" w:color="auto" w:fill="FFFFFF"/>
        <w:ind w:firstLine="0"/>
        <w:contextualSpacing/>
        <w:jc w:val="center"/>
        <w:rPr>
          <w:b/>
          <w:bCs/>
          <w:sz w:val="30"/>
          <w:szCs w:val="30"/>
          <w:lang w:eastAsia="en-US"/>
        </w:rPr>
      </w:pPr>
      <w:r w:rsidRPr="002A6CB8">
        <w:rPr>
          <w:b/>
          <w:bCs/>
          <w:sz w:val="30"/>
          <w:szCs w:val="30"/>
          <w:lang w:eastAsia="en-US"/>
        </w:rPr>
        <w:t xml:space="preserve">2. Актуализация знаний и умений </w:t>
      </w:r>
      <w:r w:rsidRPr="002A6CB8">
        <w:rPr>
          <w:b/>
          <w:bCs/>
          <w:spacing w:val="-20"/>
          <w:sz w:val="30"/>
          <w:szCs w:val="30"/>
          <w:lang w:eastAsia="en-US"/>
        </w:rPr>
        <w:t xml:space="preserve">учащихся к изучению </w:t>
      </w:r>
      <w:r w:rsidRPr="002A6CB8">
        <w:rPr>
          <w:b/>
          <w:bCs/>
          <w:sz w:val="30"/>
          <w:szCs w:val="30"/>
          <w:lang w:eastAsia="en-US"/>
        </w:rPr>
        <w:t>новой темы (3–5 мин)</w:t>
      </w:r>
    </w:p>
    <w:p w14:paraId="6D6B403A" w14:textId="77777777" w:rsidR="00501B5D" w:rsidRPr="00874281" w:rsidRDefault="00501B5D" w:rsidP="00614515">
      <w:pPr>
        <w:tabs>
          <w:tab w:val="left" w:pos="993"/>
        </w:tabs>
        <w:contextualSpacing/>
        <w:rPr>
          <w:sz w:val="30"/>
          <w:szCs w:val="30"/>
          <w:lang w:eastAsia="en-US"/>
        </w:rPr>
      </w:pPr>
      <w:r w:rsidRPr="00874281">
        <w:rPr>
          <w:sz w:val="30"/>
          <w:szCs w:val="30"/>
          <w:lang w:eastAsia="en-US"/>
        </w:rPr>
        <w:t>1. Какие культуры относятся к овощным, а какие – к полевым?</w:t>
      </w:r>
    </w:p>
    <w:p w14:paraId="468BEC8D" w14:textId="77777777" w:rsidR="00501B5D" w:rsidRPr="00874281" w:rsidRDefault="00501B5D" w:rsidP="00614515">
      <w:pPr>
        <w:tabs>
          <w:tab w:val="left" w:pos="993"/>
        </w:tabs>
        <w:contextualSpacing/>
        <w:rPr>
          <w:sz w:val="30"/>
          <w:szCs w:val="30"/>
          <w:lang w:eastAsia="en-US"/>
        </w:rPr>
      </w:pPr>
      <w:r w:rsidRPr="00874281">
        <w:rPr>
          <w:sz w:val="30"/>
          <w:szCs w:val="30"/>
          <w:lang w:eastAsia="en-US"/>
        </w:rPr>
        <w:t>2. Почему необходимо чередовать культуры при выращивании?</w:t>
      </w:r>
    </w:p>
    <w:p w14:paraId="00FEC441" w14:textId="77777777" w:rsidR="00501B5D" w:rsidRPr="00874281" w:rsidRDefault="00501B5D" w:rsidP="00501B5D">
      <w:pPr>
        <w:ind w:firstLine="0"/>
        <w:contextualSpacing/>
        <w:jc w:val="center"/>
        <w:rPr>
          <w:rFonts w:eastAsia="Times New Roman"/>
          <w:sz w:val="30"/>
          <w:szCs w:val="30"/>
        </w:rPr>
      </w:pPr>
    </w:p>
    <w:p w14:paraId="48BB9BB9" w14:textId="77777777" w:rsidR="00501B5D" w:rsidRPr="002A6CB8" w:rsidRDefault="00501B5D" w:rsidP="00501B5D">
      <w:pPr>
        <w:ind w:firstLine="0"/>
        <w:contextualSpacing/>
        <w:jc w:val="center"/>
        <w:rPr>
          <w:rFonts w:eastAsia="Times New Roman"/>
          <w:b/>
          <w:bCs/>
          <w:sz w:val="30"/>
          <w:szCs w:val="30"/>
        </w:rPr>
      </w:pPr>
      <w:r w:rsidRPr="002A6CB8">
        <w:rPr>
          <w:rFonts w:eastAsia="Times New Roman"/>
          <w:b/>
          <w:bCs/>
          <w:sz w:val="30"/>
          <w:szCs w:val="30"/>
        </w:rPr>
        <w:t>3. Объяснение нового материала (37–40 мин)</w:t>
      </w:r>
    </w:p>
    <w:p w14:paraId="663B0FEA" w14:textId="534E2C4A" w:rsidR="00501B5D" w:rsidRPr="00874281" w:rsidRDefault="00501B5D" w:rsidP="00501B5D">
      <w:pPr>
        <w:contextualSpacing/>
        <w:jc w:val="left"/>
        <w:rPr>
          <w:rFonts w:eastAsia="Times New Roman"/>
          <w:sz w:val="30"/>
          <w:szCs w:val="30"/>
        </w:rPr>
      </w:pPr>
      <w:r w:rsidRPr="00874281">
        <w:rPr>
          <w:rFonts w:eastAsia="Times New Roman"/>
          <w:sz w:val="30"/>
          <w:szCs w:val="30"/>
        </w:rPr>
        <w:t xml:space="preserve">(СЛАЙД </w:t>
      </w:r>
      <w:r w:rsidR="00FA6925">
        <w:rPr>
          <w:rFonts w:eastAsia="Times New Roman"/>
          <w:sz w:val="30"/>
          <w:szCs w:val="30"/>
        </w:rPr>
        <w:t>2</w:t>
      </w:r>
      <w:r w:rsidRPr="00874281">
        <w:rPr>
          <w:rFonts w:eastAsia="Times New Roman"/>
          <w:sz w:val="30"/>
          <w:szCs w:val="30"/>
        </w:rPr>
        <w:t>)</w:t>
      </w:r>
    </w:p>
    <w:p w14:paraId="02DE77A0" w14:textId="1DD35429" w:rsidR="00501B5D" w:rsidRPr="00874281" w:rsidRDefault="002A6CB8" w:rsidP="00501B5D">
      <w:pPr>
        <w:contextualSpacing/>
        <w:rPr>
          <w:rFonts w:eastAsia="Times New Roman"/>
          <w:bCs/>
          <w:spacing w:val="-4"/>
          <w:sz w:val="30"/>
          <w:szCs w:val="30"/>
        </w:rPr>
      </w:pPr>
      <w:r w:rsidRPr="00874281">
        <w:rPr>
          <w:rFonts w:eastAsia="Times New Roman"/>
          <w:b/>
          <w:bCs/>
          <w:sz w:val="30"/>
          <w:szCs w:val="30"/>
        </w:rPr>
        <w:t>Понятие о севообороте и его значение</w:t>
      </w:r>
      <w:r>
        <w:rPr>
          <w:rFonts w:eastAsia="Times New Roman"/>
          <w:b/>
          <w:bCs/>
          <w:sz w:val="30"/>
          <w:szCs w:val="30"/>
        </w:rPr>
        <w:t>.</w:t>
      </w:r>
      <w:r w:rsidRPr="00874281">
        <w:rPr>
          <w:rFonts w:eastAsia="Times New Roman"/>
          <w:bCs/>
          <w:spacing w:val="-4"/>
          <w:sz w:val="30"/>
          <w:szCs w:val="30"/>
        </w:rPr>
        <w:t xml:space="preserve"> </w:t>
      </w:r>
      <w:r w:rsidR="00501B5D" w:rsidRPr="00874281">
        <w:rPr>
          <w:rFonts w:eastAsia="Times New Roman"/>
          <w:bCs/>
          <w:spacing w:val="-4"/>
          <w:sz w:val="30"/>
          <w:szCs w:val="30"/>
        </w:rPr>
        <w:t xml:space="preserve">Всем известно, что выращивание одних и тех же растений на одном поле из года в год снижает урожайность. Чередование посевов сельскохозяйственных культур на одном и том же поле повышает урожайность в 1,5–2,0 раза. </w:t>
      </w:r>
    </w:p>
    <w:p w14:paraId="2B9FF304"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 xml:space="preserve">Чередование культур должно осуществляться с учетом их особенностей и агротехники. </w:t>
      </w:r>
    </w:p>
    <w:p w14:paraId="323ABBA5" w14:textId="77777777" w:rsidR="00501B5D" w:rsidRPr="00874281" w:rsidRDefault="00501B5D" w:rsidP="00501B5D">
      <w:pPr>
        <w:contextualSpacing/>
        <w:jc w:val="left"/>
        <w:rPr>
          <w:rFonts w:eastAsia="Times New Roman"/>
          <w:sz w:val="30"/>
          <w:szCs w:val="30"/>
        </w:rPr>
      </w:pPr>
      <w:r w:rsidRPr="00874281">
        <w:rPr>
          <w:rFonts w:eastAsia="Times New Roman"/>
          <w:sz w:val="30"/>
          <w:szCs w:val="30"/>
        </w:rPr>
        <w:t>Просмотр видеофильма.</w:t>
      </w:r>
    </w:p>
    <w:p w14:paraId="123D7599" w14:textId="727710F7"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FA6925">
        <w:rPr>
          <w:rFonts w:eastAsia="Times New Roman"/>
          <w:sz w:val="30"/>
          <w:szCs w:val="30"/>
        </w:rPr>
        <w:t>3</w:t>
      </w:r>
      <w:r w:rsidRPr="00874281">
        <w:rPr>
          <w:rFonts w:eastAsia="Times New Roman"/>
          <w:sz w:val="30"/>
          <w:szCs w:val="30"/>
        </w:rPr>
        <w:t>)</w:t>
      </w:r>
    </w:p>
    <w:p w14:paraId="5AD51B17"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Так что же такое севооборот?</w:t>
      </w:r>
    </w:p>
    <w:p w14:paraId="3C7D1726"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Севооборот – это научно обоснованное чередование сельскохозяйственных культур во времени и на территории (по полям) или только во времени.</w:t>
      </w:r>
    </w:p>
    <w:p w14:paraId="25EDE5D2" w14:textId="1B75F37A" w:rsidR="00501B5D" w:rsidRPr="00874281" w:rsidRDefault="00501B5D" w:rsidP="00501B5D">
      <w:pPr>
        <w:contextualSpacing/>
        <w:rPr>
          <w:rFonts w:eastAsia="Times New Roman"/>
          <w:bCs/>
          <w:sz w:val="30"/>
          <w:szCs w:val="30"/>
        </w:rPr>
      </w:pPr>
      <w:r w:rsidRPr="00874281">
        <w:rPr>
          <w:rFonts w:eastAsia="Times New Roman"/>
          <w:bCs/>
          <w:sz w:val="30"/>
          <w:szCs w:val="30"/>
        </w:rPr>
        <w:t xml:space="preserve">(СЛАЙД </w:t>
      </w:r>
      <w:r w:rsidR="00FA6925">
        <w:rPr>
          <w:rFonts w:eastAsia="Times New Roman"/>
          <w:bCs/>
          <w:sz w:val="30"/>
          <w:szCs w:val="30"/>
        </w:rPr>
        <w:t>4</w:t>
      </w:r>
      <w:r w:rsidRPr="00874281">
        <w:rPr>
          <w:rFonts w:eastAsia="Times New Roman"/>
          <w:bCs/>
          <w:sz w:val="30"/>
          <w:szCs w:val="30"/>
        </w:rPr>
        <w:t>)</w:t>
      </w:r>
    </w:p>
    <w:p w14:paraId="32967B09"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Построение севооборота осуществляется на основе структуры посевных площадей.</w:t>
      </w:r>
    </w:p>
    <w:p w14:paraId="51FAE8A0"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Структура посевных площадей – это соотношение площадей посева сельскохозяйственных культур, выраженное в процентах по отношению к площади пашни.</w:t>
      </w:r>
    </w:p>
    <w:p w14:paraId="21BB3298" w14:textId="7F8BFF75"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FA6925">
        <w:rPr>
          <w:rFonts w:eastAsia="Times New Roman"/>
          <w:sz w:val="30"/>
          <w:szCs w:val="30"/>
        </w:rPr>
        <w:t>5</w:t>
      </w:r>
      <w:r w:rsidRPr="00874281">
        <w:rPr>
          <w:rFonts w:eastAsia="Times New Roman"/>
          <w:sz w:val="30"/>
          <w:szCs w:val="30"/>
        </w:rPr>
        <w:t>)</w:t>
      </w:r>
    </w:p>
    <w:p w14:paraId="2590BD59"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В настоящее время существует два подхода к организации и ведению севооборотов.</w:t>
      </w:r>
    </w:p>
    <w:p w14:paraId="3CBCC7CA" w14:textId="77777777" w:rsidR="00501B5D" w:rsidRPr="00874281" w:rsidRDefault="00501B5D" w:rsidP="00501B5D">
      <w:pPr>
        <w:contextualSpacing/>
        <w:rPr>
          <w:rFonts w:eastAsia="Times New Roman"/>
          <w:sz w:val="30"/>
          <w:szCs w:val="30"/>
        </w:rPr>
      </w:pPr>
      <w:r w:rsidRPr="00874281">
        <w:rPr>
          <w:rFonts w:eastAsia="Times New Roman"/>
          <w:bCs/>
          <w:sz w:val="30"/>
          <w:szCs w:val="30"/>
        </w:rPr>
        <w:t>Классический</w:t>
      </w:r>
      <w:r w:rsidRPr="00874281">
        <w:rPr>
          <w:rFonts w:eastAsia="Times New Roman"/>
          <w:sz w:val="30"/>
          <w:szCs w:val="30"/>
        </w:rPr>
        <w:t>. При этом чередование сельскохозяйственных культур осуществляется как во времени, так и на территории.</w:t>
      </w:r>
    </w:p>
    <w:p w14:paraId="31495CA9" w14:textId="77777777" w:rsidR="00501B5D" w:rsidRPr="00874281" w:rsidRDefault="00501B5D" w:rsidP="00501B5D">
      <w:pPr>
        <w:contextualSpacing/>
        <w:rPr>
          <w:rFonts w:eastAsia="Times New Roman"/>
          <w:sz w:val="30"/>
          <w:szCs w:val="30"/>
        </w:rPr>
      </w:pPr>
      <w:r w:rsidRPr="00874281">
        <w:rPr>
          <w:rFonts w:eastAsia="Times New Roman"/>
          <w:bCs/>
          <w:sz w:val="30"/>
          <w:szCs w:val="30"/>
        </w:rPr>
        <w:t xml:space="preserve">Организация </w:t>
      </w:r>
      <w:proofErr w:type="spellStart"/>
      <w:r w:rsidRPr="00874281">
        <w:rPr>
          <w:rFonts w:eastAsia="Times New Roman"/>
          <w:bCs/>
          <w:sz w:val="30"/>
          <w:szCs w:val="30"/>
        </w:rPr>
        <w:t>поучастковых</w:t>
      </w:r>
      <w:proofErr w:type="spellEnd"/>
      <w:r w:rsidRPr="00874281">
        <w:rPr>
          <w:rFonts w:eastAsia="Times New Roman"/>
          <w:bCs/>
          <w:sz w:val="30"/>
          <w:szCs w:val="30"/>
        </w:rPr>
        <w:t xml:space="preserve"> контурно-экологических севооборотов</w:t>
      </w:r>
      <w:r w:rsidRPr="00874281">
        <w:rPr>
          <w:rFonts w:eastAsia="Times New Roman"/>
          <w:sz w:val="30"/>
          <w:szCs w:val="30"/>
        </w:rPr>
        <w:t xml:space="preserve"> – чередование культур происходит только во времени.</w:t>
      </w:r>
    </w:p>
    <w:p w14:paraId="667495C9" w14:textId="40D3D6F3" w:rsidR="00501B5D" w:rsidRPr="00874281" w:rsidRDefault="00501B5D" w:rsidP="00501B5D">
      <w:pPr>
        <w:contextualSpacing/>
        <w:rPr>
          <w:rFonts w:eastAsia="Times New Roman"/>
          <w:sz w:val="30"/>
          <w:szCs w:val="30"/>
        </w:rPr>
      </w:pPr>
      <w:r w:rsidRPr="00874281">
        <w:rPr>
          <w:rFonts w:eastAsia="Times New Roman"/>
          <w:sz w:val="30"/>
          <w:szCs w:val="30"/>
        </w:rPr>
        <w:t xml:space="preserve">(СЛАЙД </w:t>
      </w:r>
      <w:r w:rsidR="00FA6925">
        <w:rPr>
          <w:rFonts w:eastAsia="Times New Roman"/>
          <w:sz w:val="30"/>
          <w:szCs w:val="30"/>
        </w:rPr>
        <w:t>6</w:t>
      </w:r>
      <w:r w:rsidRPr="00874281">
        <w:rPr>
          <w:rFonts w:eastAsia="Times New Roman"/>
          <w:sz w:val="30"/>
          <w:szCs w:val="30"/>
        </w:rPr>
        <w:t>)</w:t>
      </w:r>
    </w:p>
    <w:p w14:paraId="21A32A6B" w14:textId="77777777" w:rsidR="00501B5D" w:rsidRPr="00874281" w:rsidRDefault="00501B5D" w:rsidP="00501B5D">
      <w:pPr>
        <w:contextualSpacing/>
        <w:rPr>
          <w:rFonts w:eastAsia="Times New Roman"/>
          <w:spacing w:val="-2"/>
          <w:sz w:val="30"/>
          <w:szCs w:val="30"/>
        </w:rPr>
      </w:pPr>
      <w:r w:rsidRPr="00874281">
        <w:rPr>
          <w:rFonts w:eastAsia="Times New Roman"/>
          <w:spacing w:val="-2"/>
          <w:sz w:val="30"/>
          <w:szCs w:val="30"/>
        </w:rPr>
        <w:t>Классический севооборот состоит из нескольких полей, количество которых зависит от плодородия почвы.</w:t>
      </w:r>
    </w:p>
    <w:p w14:paraId="0B9F2204" w14:textId="77777777" w:rsidR="00501B5D" w:rsidRPr="00874281" w:rsidRDefault="00501B5D" w:rsidP="00501B5D">
      <w:pPr>
        <w:contextualSpacing/>
        <w:rPr>
          <w:rFonts w:eastAsia="Times New Roman"/>
          <w:bCs/>
          <w:spacing w:val="-2"/>
          <w:sz w:val="30"/>
          <w:szCs w:val="30"/>
        </w:rPr>
      </w:pPr>
      <w:r w:rsidRPr="00874281">
        <w:rPr>
          <w:rFonts w:eastAsia="Times New Roman"/>
          <w:bCs/>
          <w:spacing w:val="-2"/>
          <w:sz w:val="30"/>
          <w:szCs w:val="30"/>
        </w:rPr>
        <w:lastRenderedPageBreak/>
        <w:t>Поля севооборота – это равновеликие по площади участки пашни, на которые она разбивается согласно схеме при нарезке (введении) севооборота.</w:t>
      </w:r>
    </w:p>
    <w:p w14:paraId="382B17DF" w14:textId="61DDF63B" w:rsidR="00501B5D" w:rsidRPr="00874281" w:rsidRDefault="00501B5D" w:rsidP="00501B5D">
      <w:pPr>
        <w:contextualSpacing/>
        <w:jc w:val="left"/>
        <w:rPr>
          <w:rFonts w:eastAsia="Times New Roman"/>
          <w:spacing w:val="-2"/>
          <w:sz w:val="30"/>
          <w:szCs w:val="30"/>
        </w:rPr>
      </w:pPr>
      <w:r w:rsidRPr="00874281">
        <w:rPr>
          <w:rFonts w:eastAsia="Times New Roman"/>
          <w:bCs/>
          <w:spacing w:val="-2"/>
          <w:sz w:val="30"/>
          <w:szCs w:val="30"/>
        </w:rPr>
        <w:t>Севообороты бывают:</w:t>
      </w:r>
      <w:r w:rsidR="002A6CB8">
        <w:rPr>
          <w:rFonts w:eastAsia="Times New Roman"/>
          <w:bCs/>
          <w:spacing w:val="-2"/>
          <w:sz w:val="30"/>
          <w:szCs w:val="30"/>
        </w:rPr>
        <w:t xml:space="preserve"> </w:t>
      </w:r>
      <w:r w:rsidRPr="00874281">
        <w:rPr>
          <w:rFonts w:eastAsia="Times New Roman"/>
          <w:spacing w:val="-2"/>
          <w:sz w:val="30"/>
          <w:szCs w:val="30"/>
        </w:rPr>
        <w:t>полевые; кормовые;</w:t>
      </w:r>
      <w:r w:rsidR="002A6CB8">
        <w:rPr>
          <w:rFonts w:eastAsia="Times New Roman"/>
          <w:spacing w:val="-2"/>
          <w:sz w:val="30"/>
          <w:szCs w:val="30"/>
        </w:rPr>
        <w:t xml:space="preserve"> </w:t>
      </w:r>
      <w:r w:rsidRPr="00874281">
        <w:rPr>
          <w:rFonts w:eastAsia="Times New Roman"/>
          <w:spacing w:val="-2"/>
          <w:sz w:val="30"/>
          <w:szCs w:val="30"/>
        </w:rPr>
        <w:t>специальные.</w:t>
      </w:r>
    </w:p>
    <w:p w14:paraId="683F9AC1" w14:textId="77777777" w:rsidR="00501B5D" w:rsidRPr="00874281" w:rsidRDefault="00501B5D" w:rsidP="00501B5D">
      <w:pPr>
        <w:widowControl w:val="0"/>
        <w:contextualSpacing/>
        <w:rPr>
          <w:spacing w:val="-2"/>
          <w:sz w:val="30"/>
          <w:szCs w:val="30"/>
          <w:lang w:eastAsia="en-US"/>
        </w:rPr>
      </w:pPr>
      <w:r w:rsidRPr="00874281">
        <w:rPr>
          <w:spacing w:val="-2"/>
          <w:sz w:val="30"/>
          <w:szCs w:val="30"/>
          <w:lang w:eastAsia="en-US"/>
        </w:rPr>
        <w:t xml:space="preserve">1. Полевые – для производства зерна, технических культур и кормов. Типы: а) универсальные (большая часть пашни – зерновые культуры, остальная – технические и кормовые); б) специализированные – севооборот с предельно допустимым насыщением посевами одной культуры или культур одной группы. Виды полевых универсальных севооборотов: зернопаровые, зернопаропропашные, зернопропашные, </w:t>
      </w:r>
      <w:proofErr w:type="spellStart"/>
      <w:r w:rsidRPr="00874281">
        <w:rPr>
          <w:spacing w:val="-2"/>
          <w:sz w:val="30"/>
          <w:szCs w:val="30"/>
          <w:lang w:eastAsia="en-US"/>
        </w:rPr>
        <w:t>зернопаротравяные</w:t>
      </w:r>
      <w:proofErr w:type="spellEnd"/>
      <w:r w:rsidRPr="00874281">
        <w:rPr>
          <w:spacing w:val="-2"/>
          <w:sz w:val="30"/>
          <w:szCs w:val="30"/>
          <w:lang w:eastAsia="en-US"/>
        </w:rPr>
        <w:t xml:space="preserve">, зернотравяные, </w:t>
      </w:r>
      <w:proofErr w:type="spellStart"/>
      <w:r w:rsidRPr="00874281">
        <w:rPr>
          <w:spacing w:val="-2"/>
          <w:sz w:val="30"/>
          <w:szCs w:val="30"/>
          <w:lang w:eastAsia="en-US"/>
        </w:rPr>
        <w:t>зернотравянопаропропашные</w:t>
      </w:r>
      <w:proofErr w:type="spellEnd"/>
      <w:r w:rsidRPr="00874281">
        <w:rPr>
          <w:spacing w:val="-2"/>
          <w:sz w:val="30"/>
          <w:szCs w:val="30"/>
          <w:lang w:eastAsia="en-US"/>
        </w:rPr>
        <w:t xml:space="preserve">, плодосменные, </w:t>
      </w:r>
      <w:proofErr w:type="spellStart"/>
      <w:r w:rsidRPr="00874281">
        <w:rPr>
          <w:spacing w:val="-2"/>
          <w:sz w:val="30"/>
          <w:szCs w:val="30"/>
          <w:lang w:eastAsia="en-US"/>
        </w:rPr>
        <w:t>травянопропашные</w:t>
      </w:r>
      <w:proofErr w:type="spellEnd"/>
      <w:r w:rsidRPr="00874281">
        <w:rPr>
          <w:spacing w:val="-2"/>
          <w:sz w:val="30"/>
          <w:szCs w:val="30"/>
          <w:lang w:eastAsia="en-US"/>
        </w:rPr>
        <w:t xml:space="preserve">, пропашные, </w:t>
      </w:r>
      <w:proofErr w:type="spellStart"/>
      <w:r w:rsidRPr="00874281">
        <w:rPr>
          <w:spacing w:val="-2"/>
          <w:sz w:val="30"/>
          <w:szCs w:val="30"/>
          <w:lang w:eastAsia="en-US"/>
        </w:rPr>
        <w:t>сидеральные</w:t>
      </w:r>
      <w:proofErr w:type="spellEnd"/>
      <w:r w:rsidRPr="00874281">
        <w:rPr>
          <w:spacing w:val="-2"/>
          <w:sz w:val="30"/>
          <w:szCs w:val="30"/>
          <w:lang w:eastAsia="en-US"/>
        </w:rPr>
        <w:t xml:space="preserve">. Виды полевых специализированных севооборотов: зернопаровые, зернопаропропашные, зернотравяные, плодосменные, пропашные, </w:t>
      </w:r>
      <w:proofErr w:type="spellStart"/>
      <w:r w:rsidRPr="00874281">
        <w:rPr>
          <w:spacing w:val="-2"/>
          <w:sz w:val="30"/>
          <w:szCs w:val="30"/>
          <w:lang w:eastAsia="en-US"/>
        </w:rPr>
        <w:t>травянопропашные</w:t>
      </w:r>
      <w:proofErr w:type="spellEnd"/>
      <w:r w:rsidRPr="00874281">
        <w:rPr>
          <w:spacing w:val="-2"/>
          <w:sz w:val="30"/>
          <w:szCs w:val="30"/>
          <w:lang w:eastAsia="en-US"/>
        </w:rPr>
        <w:t xml:space="preserve">. </w:t>
      </w:r>
    </w:p>
    <w:p w14:paraId="6B20C8A9" w14:textId="77777777" w:rsidR="00501B5D" w:rsidRPr="00874281" w:rsidRDefault="00501B5D" w:rsidP="00501B5D">
      <w:pPr>
        <w:widowControl w:val="0"/>
        <w:contextualSpacing/>
        <w:rPr>
          <w:spacing w:val="-2"/>
          <w:sz w:val="30"/>
          <w:szCs w:val="30"/>
          <w:lang w:eastAsia="en-US"/>
        </w:rPr>
      </w:pPr>
      <w:r w:rsidRPr="00874281">
        <w:rPr>
          <w:spacing w:val="-2"/>
          <w:sz w:val="30"/>
          <w:szCs w:val="30"/>
          <w:lang w:eastAsia="en-US"/>
        </w:rPr>
        <w:t xml:space="preserve">2. Кормовые – производство грубых сочных и зеленых кормов. Типы: а) </w:t>
      </w:r>
      <w:proofErr w:type="spellStart"/>
      <w:r w:rsidRPr="00874281">
        <w:rPr>
          <w:spacing w:val="-2"/>
          <w:sz w:val="30"/>
          <w:szCs w:val="30"/>
          <w:lang w:eastAsia="en-US"/>
        </w:rPr>
        <w:t>прифермские</w:t>
      </w:r>
      <w:proofErr w:type="spellEnd"/>
      <w:r w:rsidRPr="00874281">
        <w:rPr>
          <w:spacing w:val="-2"/>
          <w:sz w:val="30"/>
          <w:szCs w:val="30"/>
          <w:lang w:eastAsia="en-US"/>
        </w:rPr>
        <w:t xml:space="preserve"> (производство сочных и зеленых кормов в полях вблизи животноводческих ферм); б) сенокосно-пастбищные (для производства сена, сенажа и выпаса скота). Виды кормовых </w:t>
      </w:r>
      <w:proofErr w:type="spellStart"/>
      <w:r w:rsidRPr="00874281">
        <w:rPr>
          <w:spacing w:val="-2"/>
          <w:sz w:val="30"/>
          <w:szCs w:val="30"/>
          <w:lang w:eastAsia="en-US"/>
        </w:rPr>
        <w:t>прифермских</w:t>
      </w:r>
      <w:proofErr w:type="spellEnd"/>
      <w:r w:rsidRPr="00874281">
        <w:rPr>
          <w:spacing w:val="-2"/>
          <w:sz w:val="30"/>
          <w:szCs w:val="30"/>
          <w:lang w:eastAsia="en-US"/>
        </w:rPr>
        <w:t xml:space="preserve"> севооборотов: плодосменные, пропашные, </w:t>
      </w:r>
      <w:proofErr w:type="spellStart"/>
      <w:r w:rsidRPr="00874281">
        <w:rPr>
          <w:spacing w:val="-2"/>
          <w:sz w:val="30"/>
          <w:szCs w:val="30"/>
          <w:lang w:eastAsia="en-US"/>
        </w:rPr>
        <w:t>травянопропашные</w:t>
      </w:r>
      <w:proofErr w:type="spellEnd"/>
      <w:r w:rsidRPr="00874281">
        <w:rPr>
          <w:spacing w:val="-2"/>
          <w:sz w:val="30"/>
          <w:szCs w:val="30"/>
          <w:lang w:eastAsia="en-US"/>
        </w:rPr>
        <w:t xml:space="preserve">, </w:t>
      </w:r>
      <w:proofErr w:type="spellStart"/>
      <w:r w:rsidRPr="00874281">
        <w:rPr>
          <w:spacing w:val="-2"/>
          <w:sz w:val="30"/>
          <w:szCs w:val="30"/>
          <w:lang w:eastAsia="en-US"/>
        </w:rPr>
        <w:t>травянозерновые</w:t>
      </w:r>
      <w:proofErr w:type="spellEnd"/>
      <w:r w:rsidRPr="00874281">
        <w:rPr>
          <w:spacing w:val="-2"/>
          <w:sz w:val="30"/>
          <w:szCs w:val="30"/>
          <w:lang w:eastAsia="en-US"/>
        </w:rPr>
        <w:t>. Виды кормовых сенокосно-пастбищных севооборотов: травопольные (</w:t>
      </w:r>
      <w:proofErr w:type="spellStart"/>
      <w:r w:rsidRPr="00874281">
        <w:rPr>
          <w:spacing w:val="-2"/>
          <w:sz w:val="30"/>
          <w:szCs w:val="30"/>
          <w:lang w:eastAsia="en-US"/>
        </w:rPr>
        <w:t>многопольнотравяные</w:t>
      </w:r>
      <w:proofErr w:type="spellEnd"/>
      <w:r w:rsidRPr="00874281">
        <w:rPr>
          <w:spacing w:val="-2"/>
          <w:sz w:val="30"/>
          <w:szCs w:val="30"/>
          <w:lang w:eastAsia="en-US"/>
        </w:rPr>
        <w:t xml:space="preserve">), </w:t>
      </w:r>
      <w:proofErr w:type="spellStart"/>
      <w:r w:rsidRPr="00874281">
        <w:rPr>
          <w:spacing w:val="-2"/>
          <w:sz w:val="30"/>
          <w:szCs w:val="30"/>
          <w:lang w:eastAsia="en-US"/>
        </w:rPr>
        <w:t>травянозерновые</w:t>
      </w:r>
      <w:proofErr w:type="spellEnd"/>
      <w:r w:rsidRPr="00874281">
        <w:rPr>
          <w:spacing w:val="-2"/>
          <w:sz w:val="30"/>
          <w:szCs w:val="30"/>
          <w:lang w:eastAsia="en-US"/>
        </w:rPr>
        <w:t xml:space="preserve">, </w:t>
      </w:r>
      <w:proofErr w:type="spellStart"/>
      <w:r w:rsidRPr="00874281">
        <w:rPr>
          <w:spacing w:val="-2"/>
          <w:sz w:val="30"/>
          <w:szCs w:val="30"/>
          <w:lang w:eastAsia="en-US"/>
        </w:rPr>
        <w:t>травянопропашные</w:t>
      </w:r>
      <w:proofErr w:type="spellEnd"/>
      <w:r w:rsidRPr="00874281">
        <w:rPr>
          <w:spacing w:val="-2"/>
          <w:sz w:val="30"/>
          <w:szCs w:val="30"/>
          <w:lang w:eastAsia="en-US"/>
        </w:rPr>
        <w:t>.</w:t>
      </w:r>
    </w:p>
    <w:p w14:paraId="63BEE079" w14:textId="77777777" w:rsidR="00501B5D" w:rsidRPr="00874281" w:rsidRDefault="00501B5D" w:rsidP="00501B5D">
      <w:pPr>
        <w:widowControl w:val="0"/>
        <w:contextualSpacing/>
        <w:rPr>
          <w:spacing w:val="-2"/>
          <w:sz w:val="30"/>
          <w:szCs w:val="30"/>
          <w:lang w:eastAsia="en-US"/>
        </w:rPr>
      </w:pPr>
      <w:r w:rsidRPr="00874281">
        <w:rPr>
          <w:spacing w:val="-2"/>
          <w:sz w:val="30"/>
          <w:szCs w:val="30"/>
          <w:lang w:eastAsia="en-US"/>
        </w:rPr>
        <w:t xml:space="preserve">3. Специальные – возделывание культур, требующих специальных условий и особой агротехники (овощи, бахчевые, конопля, табак, рис). Типы: а) почвозащитные – защита от водной и ветровой эрозии (виды: травопольные, </w:t>
      </w:r>
      <w:proofErr w:type="spellStart"/>
      <w:r w:rsidRPr="00874281">
        <w:rPr>
          <w:spacing w:val="-2"/>
          <w:sz w:val="30"/>
          <w:szCs w:val="30"/>
          <w:lang w:eastAsia="en-US"/>
        </w:rPr>
        <w:t>травянозерновые</w:t>
      </w:r>
      <w:proofErr w:type="spellEnd"/>
      <w:r w:rsidRPr="00874281">
        <w:rPr>
          <w:spacing w:val="-2"/>
          <w:sz w:val="30"/>
          <w:szCs w:val="30"/>
          <w:lang w:eastAsia="en-US"/>
        </w:rPr>
        <w:t xml:space="preserve">); б) овощные, </w:t>
      </w:r>
      <w:proofErr w:type="spellStart"/>
      <w:r w:rsidRPr="00874281">
        <w:rPr>
          <w:spacing w:val="-2"/>
          <w:sz w:val="30"/>
          <w:szCs w:val="30"/>
          <w:lang w:eastAsia="en-US"/>
        </w:rPr>
        <w:t>овощекормовые</w:t>
      </w:r>
      <w:proofErr w:type="spellEnd"/>
      <w:r w:rsidRPr="00874281">
        <w:rPr>
          <w:spacing w:val="-2"/>
          <w:sz w:val="30"/>
          <w:szCs w:val="30"/>
          <w:lang w:eastAsia="en-US"/>
        </w:rPr>
        <w:t xml:space="preserve">, овощебахчевые и бахчевые (виды: пропашные, </w:t>
      </w:r>
      <w:proofErr w:type="spellStart"/>
      <w:r w:rsidRPr="00874281">
        <w:rPr>
          <w:spacing w:val="-2"/>
          <w:sz w:val="30"/>
          <w:szCs w:val="30"/>
          <w:lang w:eastAsia="en-US"/>
        </w:rPr>
        <w:t>травянопропашные</w:t>
      </w:r>
      <w:proofErr w:type="spellEnd"/>
      <w:r w:rsidRPr="00874281">
        <w:rPr>
          <w:spacing w:val="-2"/>
          <w:sz w:val="30"/>
          <w:szCs w:val="30"/>
          <w:lang w:eastAsia="en-US"/>
        </w:rPr>
        <w:t xml:space="preserve">, паропропашные, зернопропашные); в) рисовые (виды: зернотравяные, зернопропашные); г) конопляные (виды: пропашные, плодосменные, зернопаропропашные); д) табачные и махорочные (виды: пропашные, плодосменные, </w:t>
      </w:r>
      <w:proofErr w:type="spellStart"/>
      <w:r w:rsidRPr="00874281">
        <w:rPr>
          <w:spacing w:val="-2"/>
          <w:sz w:val="30"/>
          <w:szCs w:val="30"/>
          <w:lang w:eastAsia="en-US"/>
        </w:rPr>
        <w:t>травянопропашные</w:t>
      </w:r>
      <w:proofErr w:type="spellEnd"/>
      <w:r w:rsidRPr="00874281">
        <w:rPr>
          <w:spacing w:val="-2"/>
          <w:sz w:val="30"/>
          <w:szCs w:val="30"/>
          <w:lang w:eastAsia="en-US"/>
        </w:rPr>
        <w:t xml:space="preserve">); е) земляничные и плодопитомнические (виды: </w:t>
      </w:r>
      <w:proofErr w:type="spellStart"/>
      <w:r w:rsidRPr="00874281">
        <w:rPr>
          <w:spacing w:val="-2"/>
          <w:sz w:val="30"/>
          <w:szCs w:val="30"/>
          <w:lang w:eastAsia="en-US"/>
        </w:rPr>
        <w:t>травянопропашные</w:t>
      </w:r>
      <w:proofErr w:type="spellEnd"/>
      <w:r w:rsidRPr="00874281">
        <w:rPr>
          <w:spacing w:val="-2"/>
          <w:sz w:val="30"/>
          <w:szCs w:val="30"/>
          <w:lang w:eastAsia="en-US"/>
        </w:rPr>
        <w:t xml:space="preserve">, паропропашные, </w:t>
      </w:r>
      <w:proofErr w:type="spellStart"/>
      <w:r w:rsidRPr="00874281">
        <w:rPr>
          <w:spacing w:val="-2"/>
          <w:sz w:val="30"/>
          <w:szCs w:val="30"/>
          <w:lang w:eastAsia="en-US"/>
        </w:rPr>
        <w:t>сидеральные</w:t>
      </w:r>
      <w:proofErr w:type="spellEnd"/>
      <w:r w:rsidRPr="00874281">
        <w:rPr>
          <w:spacing w:val="-2"/>
          <w:sz w:val="30"/>
          <w:szCs w:val="30"/>
          <w:lang w:eastAsia="en-US"/>
        </w:rPr>
        <w:t>); ж) лекарственные и эфиромасличные (виды: зернопаропропашные, плодосменные, паропропашные).</w:t>
      </w:r>
    </w:p>
    <w:p w14:paraId="2CB65D25" w14:textId="40603615" w:rsidR="00501B5D" w:rsidRPr="00874281" w:rsidRDefault="00501B5D" w:rsidP="00501B5D">
      <w:pPr>
        <w:contextualSpacing/>
        <w:jc w:val="left"/>
        <w:rPr>
          <w:rFonts w:eastAsia="Times New Roman"/>
          <w:sz w:val="30"/>
          <w:szCs w:val="30"/>
        </w:rPr>
      </w:pPr>
      <w:r w:rsidRPr="00874281">
        <w:rPr>
          <w:rFonts w:eastAsia="Times New Roman"/>
          <w:sz w:val="30"/>
          <w:szCs w:val="30"/>
        </w:rPr>
        <w:t xml:space="preserve">(СЛАЙД </w:t>
      </w:r>
      <w:r w:rsidR="00FA6925">
        <w:rPr>
          <w:rFonts w:eastAsia="Times New Roman"/>
          <w:sz w:val="30"/>
          <w:szCs w:val="30"/>
        </w:rPr>
        <w:t>7</w:t>
      </w:r>
      <w:r w:rsidRPr="00874281">
        <w:rPr>
          <w:rFonts w:eastAsia="Times New Roman"/>
          <w:sz w:val="30"/>
          <w:szCs w:val="30"/>
        </w:rPr>
        <w:t>)</w:t>
      </w:r>
    </w:p>
    <w:p w14:paraId="6B203073" w14:textId="77777777" w:rsidR="00501B5D" w:rsidRPr="00874281" w:rsidRDefault="00501B5D" w:rsidP="00501B5D">
      <w:pPr>
        <w:contextualSpacing/>
        <w:jc w:val="left"/>
        <w:rPr>
          <w:rFonts w:eastAsia="Times New Roman"/>
          <w:sz w:val="30"/>
          <w:szCs w:val="30"/>
        </w:rPr>
      </w:pPr>
      <w:r w:rsidRPr="00874281">
        <w:rPr>
          <w:rFonts w:eastAsia="Times New Roman"/>
          <w:bCs/>
          <w:sz w:val="30"/>
          <w:szCs w:val="30"/>
        </w:rPr>
        <w:t>Схема севооборота</w:t>
      </w:r>
      <w:r w:rsidRPr="00874281">
        <w:rPr>
          <w:rFonts w:eastAsia="Times New Roman"/>
          <w:sz w:val="30"/>
          <w:szCs w:val="30"/>
        </w:rPr>
        <w:t xml:space="preserve"> – это такое обозначение ротации, когда указывают чередование групп культур, а не конкретных культур.</w:t>
      </w:r>
    </w:p>
    <w:p w14:paraId="4CEFAE14" w14:textId="77777777" w:rsidR="00501B5D" w:rsidRPr="00874281" w:rsidRDefault="00501B5D" w:rsidP="00501B5D">
      <w:pPr>
        <w:contextualSpacing/>
        <w:rPr>
          <w:rFonts w:eastAsia="Times New Roman"/>
          <w:sz w:val="30"/>
          <w:szCs w:val="30"/>
        </w:rPr>
      </w:pPr>
      <w:r w:rsidRPr="00874281">
        <w:rPr>
          <w:rFonts w:eastAsia="Times New Roman"/>
          <w:sz w:val="30"/>
          <w:szCs w:val="30"/>
        </w:rPr>
        <w:t>На слайде приведен для сравнения пример схемы севооборота и соответствующего ей севооборота.</w:t>
      </w:r>
    </w:p>
    <w:p w14:paraId="21F60A50" w14:textId="2A98D424" w:rsidR="00501B5D" w:rsidRPr="00874281" w:rsidRDefault="00501B5D" w:rsidP="00501B5D">
      <w:pPr>
        <w:contextualSpacing/>
        <w:jc w:val="left"/>
        <w:rPr>
          <w:rFonts w:eastAsia="Times New Roman"/>
          <w:sz w:val="30"/>
          <w:szCs w:val="30"/>
        </w:rPr>
      </w:pPr>
      <w:r w:rsidRPr="00874281">
        <w:rPr>
          <w:rFonts w:eastAsia="Times New Roman"/>
          <w:sz w:val="30"/>
          <w:szCs w:val="30"/>
        </w:rPr>
        <w:t xml:space="preserve">(СЛАЙД </w:t>
      </w:r>
      <w:r w:rsidR="00FA6925">
        <w:rPr>
          <w:rFonts w:eastAsia="Times New Roman"/>
          <w:sz w:val="30"/>
          <w:szCs w:val="30"/>
        </w:rPr>
        <w:t>8</w:t>
      </w:r>
      <w:r w:rsidRPr="00874281">
        <w:rPr>
          <w:rFonts w:eastAsia="Times New Roman"/>
          <w:sz w:val="30"/>
          <w:szCs w:val="30"/>
        </w:rPr>
        <w:t>)</w:t>
      </w:r>
    </w:p>
    <w:p w14:paraId="76F658C1" w14:textId="77777777" w:rsidR="00501B5D" w:rsidRPr="00874281" w:rsidRDefault="00501B5D" w:rsidP="00501B5D">
      <w:pPr>
        <w:contextualSpacing/>
        <w:jc w:val="left"/>
        <w:rPr>
          <w:rFonts w:eastAsia="Times New Roman"/>
          <w:sz w:val="30"/>
          <w:szCs w:val="30"/>
        </w:rPr>
      </w:pPr>
      <w:r w:rsidRPr="00874281">
        <w:rPr>
          <w:rFonts w:eastAsia="Times New Roman"/>
          <w:sz w:val="30"/>
          <w:szCs w:val="30"/>
        </w:rPr>
        <w:t>Сельскохозяйственные культуры делят на следующие группы.</w:t>
      </w:r>
    </w:p>
    <w:p w14:paraId="63B7DF12" w14:textId="77777777" w:rsidR="00501B5D" w:rsidRPr="00874281" w:rsidRDefault="00501B5D" w:rsidP="00501B5D">
      <w:pPr>
        <w:contextualSpacing/>
        <w:jc w:val="left"/>
        <w:rPr>
          <w:rFonts w:eastAsia="Times New Roman"/>
          <w:bCs/>
          <w:sz w:val="30"/>
          <w:szCs w:val="30"/>
        </w:rPr>
      </w:pPr>
      <w:r w:rsidRPr="00874281">
        <w:rPr>
          <w:rFonts w:eastAsia="Times New Roman"/>
          <w:bCs/>
          <w:sz w:val="30"/>
          <w:szCs w:val="30"/>
        </w:rPr>
        <w:t>1. Зерновые:</w:t>
      </w:r>
    </w:p>
    <w:p w14:paraId="1FF5923A" w14:textId="77777777" w:rsidR="00501B5D" w:rsidRPr="00874281" w:rsidRDefault="00501B5D" w:rsidP="00501B5D">
      <w:pPr>
        <w:contextualSpacing/>
        <w:jc w:val="left"/>
        <w:rPr>
          <w:rFonts w:eastAsia="Times New Roman"/>
          <w:bCs/>
          <w:sz w:val="30"/>
          <w:szCs w:val="30"/>
        </w:rPr>
      </w:pPr>
      <w:r w:rsidRPr="00874281">
        <w:rPr>
          <w:rFonts w:eastAsia="Times New Roman"/>
          <w:bCs/>
          <w:sz w:val="30"/>
          <w:szCs w:val="30"/>
        </w:rPr>
        <w:lastRenderedPageBreak/>
        <w:t>а) озимые: озимая рожь, озимая пшеница, озимое тритикале и озимый ячмень;</w:t>
      </w:r>
    </w:p>
    <w:p w14:paraId="2AF788FF"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б) яровые: пшеница, ячмень, овес, гречиха.</w:t>
      </w:r>
    </w:p>
    <w:p w14:paraId="754F74E0" w14:textId="0CC4CF6F" w:rsidR="00501B5D" w:rsidRPr="00874281" w:rsidRDefault="00501B5D" w:rsidP="00501B5D">
      <w:pPr>
        <w:contextualSpacing/>
        <w:jc w:val="left"/>
        <w:rPr>
          <w:rFonts w:eastAsia="Times New Roman"/>
          <w:sz w:val="30"/>
          <w:szCs w:val="30"/>
        </w:rPr>
      </w:pPr>
      <w:r w:rsidRPr="00874281">
        <w:rPr>
          <w:rFonts w:eastAsia="Times New Roman"/>
          <w:sz w:val="30"/>
          <w:szCs w:val="30"/>
        </w:rPr>
        <w:t xml:space="preserve">(СЛАЙД </w:t>
      </w:r>
      <w:r w:rsidR="00FA6925">
        <w:rPr>
          <w:rFonts w:eastAsia="Times New Roman"/>
          <w:sz w:val="30"/>
          <w:szCs w:val="30"/>
        </w:rPr>
        <w:t>9</w:t>
      </w:r>
      <w:r w:rsidRPr="00874281">
        <w:rPr>
          <w:rFonts w:eastAsia="Times New Roman"/>
          <w:sz w:val="30"/>
          <w:szCs w:val="30"/>
        </w:rPr>
        <w:t>)</w:t>
      </w:r>
    </w:p>
    <w:p w14:paraId="7B38937B" w14:textId="6845C3A4" w:rsidR="00501B5D" w:rsidRPr="00874281" w:rsidRDefault="00501B5D" w:rsidP="00501B5D">
      <w:pPr>
        <w:contextualSpacing/>
        <w:jc w:val="left"/>
        <w:rPr>
          <w:rFonts w:eastAsia="Times New Roman"/>
          <w:sz w:val="30"/>
          <w:szCs w:val="30"/>
        </w:rPr>
      </w:pPr>
      <w:r w:rsidRPr="00874281">
        <w:rPr>
          <w:rFonts w:eastAsia="Times New Roman"/>
          <w:sz w:val="30"/>
          <w:szCs w:val="30"/>
        </w:rPr>
        <w:t xml:space="preserve">2. </w:t>
      </w:r>
      <w:r w:rsidRPr="00874281">
        <w:rPr>
          <w:rFonts w:eastAsia="Times New Roman"/>
          <w:bCs/>
          <w:sz w:val="30"/>
          <w:szCs w:val="30"/>
        </w:rPr>
        <w:t>Зернобобовые:</w:t>
      </w:r>
      <w:r w:rsidR="002A6CB8">
        <w:rPr>
          <w:rFonts w:eastAsia="Times New Roman"/>
          <w:bCs/>
          <w:sz w:val="30"/>
          <w:szCs w:val="30"/>
        </w:rPr>
        <w:t xml:space="preserve"> </w:t>
      </w:r>
      <w:r w:rsidRPr="00874281">
        <w:rPr>
          <w:rFonts w:eastAsia="Times New Roman"/>
          <w:bCs/>
          <w:sz w:val="30"/>
          <w:szCs w:val="30"/>
        </w:rPr>
        <w:t>горох;</w:t>
      </w:r>
      <w:r w:rsidR="002A6CB8">
        <w:rPr>
          <w:rFonts w:eastAsia="Times New Roman"/>
          <w:bCs/>
          <w:sz w:val="30"/>
          <w:szCs w:val="30"/>
        </w:rPr>
        <w:t xml:space="preserve"> </w:t>
      </w:r>
      <w:proofErr w:type="spellStart"/>
      <w:r w:rsidRPr="00874281">
        <w:rPr>
          <w:rFonts w:eastAsia="Times New Roman"/>
          <w:bCs/>
          <w:sz w:val="30"/>
          <w:szCs w:val="30"/>
        </w:rPr>
        <w:t>пелюшка</w:t>
      </w:r>
      <w:proofErr w:type="spellEnd"/>
      <w:r w:rsidRPr="00874281">
        <w:rPr>
          <w:rFonts w:eastAsia="Times New Roman"/>
          <w:bCs/>
          <w:sz w:val="30"/>
          <w:szCs w:val="30"/>
        </w:rPr>
        <w:t>;</w:t>
      </w:r>
      <w:r w:rsidR="002A6CB8">
        <w:rPr>
          <w:rFonts w:eastAsia="Times New Roman"/>
          <w:bCs/>
          <w:sz w:val="30"/>
          <w:szCs w:val="30"/>
        </w:rPr>
        <w:t xml:space="preserve"> </w:t>
      </w:r>
      <w:r w:rsidRPr="00874281">
        <w:rPr>
          <w:rFonts w:eastAsia="Times New Roman"/>
          <w:bCs/>
          <w:sz w:val="30"/>
          <w:szCs w:val="30"/>
        </w:rPr>
        <w:t>люпин;</w:t>
      </w:r>
      <w:r w:rsidR="002A6CB8">
        <w:rPr>
          <w:rFonts w:eastAsia="Times New Roman"/>
          <w:bCs/>
          <w:sz w:val="30"/>
          <w:szCs w:val="30"/>
        </w:rPr>
        <w:t xml:space="preserve"> </w:t>
      </w:r>
      <w:r w:rsidRPr="00874281">
        <w:rPr>
          <w:rFonts w:eastAsia="Times New Roman"/>
          <w:bCs/>
          <w:sz w:val="30"/>
          <w:szCs w:val="30"/>
        </w:rPr>
        <w:t>вика;</w:t>
      </w:r>
      <w:r w:rsidR="002A6CB8">
        <w:rPr>
          <w:rFonts w:eastAsia="Times New Roman"/>
          <w:bCs/>
          <w:sz w:val="30"/>
          <w:szCs w:val="30"/>
        </w:rPr>
        <w:t xml:space="preserve"> </w:t>
      </w:r>
      <w:r w:rsidRPr="00874281">
        <w:rPr>
          <w:rFonts w:eastAsia="Times New Roman"/>
          <w:bCs/>
          <w:sz w:val="30"/>
          <w:szCs w:val="30"/>
        </w:rPr>
        <w:t>кормовые бобы.</w:t>
      </w:r>
    </w:p>
    <w:p w14:paraId="447ECEEB" w14:textId="1221854A" w:rsidR="00501B5D" w:rsidRPr="00874281" w:rsidRDefault="00501B5D" w:rsidP="00501B5D">
      <w:pPr>
        <w:contextualSpacing/>
        <w:rPr>
          <w:bCs/>
          <w:sz w:val="30"/>
          <w:szCs w:val="30"/>
          <w:lang w:eastAsia="en-US"/>
        </w:rPr>
      </w:pPr>
      <w:r w:rsidRPr="00874281">
        <w:rPr>
          <w:bCs/>
          <w:sz w:val="30"/>
          <w:szCs w:val="30"/>
          <w:lang w:eastAsia="en-US"/>
        </w:rPr>
        <w:t>(СЛАЙД 1</w:t>
      </w:r>
      <w:r w:rsidR="00FA6925">
        <w:rPr>
          <w:bCs/>
          <w:sz w:val="30"/>
          <w:szCs w:val="30"/>
          <w:lang w:eastAsia="en-US"/>
        </w:rPr>
        <w:t>0</w:t>
      </w:r>
      <w:r w:rsidRPr="00874281">
        <w:rPr>
          <w:bCs/>
          <w:sz w:val="30"/>
          <w:szCs w:val="30"/>
          <w:lang w:eastAsia="en-US"/>
        </w:rPr>
        <w:t>)</w:t>
      </w:r>
    </w:p>
    <w:p w14:paraId="2F400C99" w14:textId="5E5F3167" w:rsidR="00501B5D" w:rsidRPr="00874281" w:rsidRDefault="00501B5D" w:rsidP="002A6CB8">
      <w:pPr>
        <w:contextualSpacing/>
        <w:rPr>
          <w:bCs/>
          <w:sz w:val="30"/>
          <w:szCs w:val="30"/>
          <w:lang w:eastAsia="en-US"/>
        </w:rPr>
      </w:pPr>
      <w:r w:rsidRPr="00874281">
        <w:rPr>
          <w:bCs/>
          <w:sz w:val="30"/>
          <w:szCs w:val="30"/>
          <w:lang w:eastAsia="en-US"/>
        </w:rPr>
        <w:t>3. Пропашные культуры: картофель (поздний и ранний); сахарная свекла; кукуруза; кормовые корнеплоды.</w:t>
      </w:r>
    </w:p>
    <w:p w14:paraId="473012DD" w14:textId="309C7156" w:rsidR="00501B5D" w:rsidRPr="00874281" w:rsidRDefault="00501B5D" w:rsidP="00501B5D">
      <w:pPr>
        <w:contextualSpacing/>
        <w:rPr>
          <w:bCs/>
          <w:sz w:val="30"/>
          <w:szCs w:val="30"/>
          <w:lang w:eastAsia="en-US"/>
        </w:rPr>
      </w:pPr>
      <w:r w:rsidRPr="00874281">
        <w:rPr>
          <w:bCs/>
          <w:sz w:val="30"/>
          <w:szCs w:val="30"/>
          <w:lang w:eastAsia="en-US"/>
        </w:rPr>
        <w:t>(СЛАЙД 1</w:t>
      </w:r>
      <w:r w:rsidR="00FA6925">
        <w:rPr>
          <w:bCs/>
          <w:sz w:val="30"/>
          <w:szCs w:val="30"/>
          <w:lang w:eastAsia="en-US"/>
        </w:rPr>
        <w:t>1</w:t>
      </w:r>
      <w:r w:rsidRPr="00874281">
        <w:rPr>
          <w:bCs/>
          <w:sz w:val="30"/>
          <w:szCs w:val="30"/>
          <w:lang w:eastAsia="en-US"/>
        </w:rPr>
        <w:t>)</w:t>
      </w:r>
    </w:p>
    <w:p w14:paraId="3EED0FE6" w14:textId="170055B2" w:rsidR="00501B5D" w:rsidRPr="00874281" w:rsidRDefault="00501B5D" w:rsidP="00501B5D">
      <w:pPr>
        <w:contextualSpacing/>
        <w:rPr>
          <w:bCs/>
          <w:sz w:val="30"/>
          <w:szCs w:val="30"/>
          <w:lang w:eastAsia="en-US"/>
        </w:rPr>
      </w:pPr>
      <w:r w:rsidRPr="00874281">
        <w:rPr>
          <w:bCs/>
          <w:sz w:val="30"/>
          <w:szCs w:val="30"/>
          <w:lang w:eastAsia="en-US"/>
        </w:rPr>
        <w:t>4.</w:t>
      </w:r>
      <w:r w:rsidRPr="00874281">
        <w:rPr>
          <w:b/>
          <w:bCs/>
          <w:sz w:val="30"/>
          <w:szCs w:val="30"/>
          <w:lang w:eastAsia="en-US"/>
        </w:rPr>
        <w:t xml:space="preserve"> </w:t>
      </w:r>
      <w:r w:rsidRPr="00874281">
        <w:rPr>
          <w:bCs/>
          <w:sz w:val="30"/>
          <w:szCs w:val="30"/>
          <w:lang w:eastAsia="en-US"/>
        </w:rPr>
        <w:t>Многолетние травы: бобовые (клевер, люцерна, лядвенец);</w:t>
      </w:r>
      <w:r w:rsidR="002A6CB8">
        <w:rPr>
          <w:bCs/>
          <w:sz w:val="30"/>
          <w:szCs w:val="30"/>
          <w:lang w:eastAsia="en-US"/>
        </w:rPr>
        <w:t xml:space="preserve"> </w:t>
      </w:r>
      <w:r w:rsidRPr="00874281">
        <w:rPr>
          <w:bCs/>
          <w:sz w:val="30"/>
          <w:szCs w:val="30"/>
          <w:lang w:eastAsia="en-US"/>
        </w:rPr>
        <w:t>злаковые (тимофеевка, мятлик, лисохвост и др</w:t>
      </w:r>
      <w:r w:rsidR="002A6CB8">
        <w:rPr>
          <w:bCs/>
          <w:sz w:val="30"/>
          <w:szCs w:val="30"/>
          <w:lang w:eastAsia="en-US"/>
        </w:rPr>
        <w:t>угие</w:t>
      </w:r>
      <w:r w:rsidRPr="00874281">
        <w:rPr>
          <w:bCs/>
          <w:sz w:val="30"/>
          <w:szCs w:val="30"/>
          <w:lang w:eastAsia="en-US"/>
        </w:rPr>
        <w:t>) и их смеси.</w:t>
      </w:r>
    </w:p>
    <w:p w14:paraId="41492142" w14:textId="63A949B2" w:rsidR="00501B5D" w:rsidRPr="00874281" w:rsidRDefault="00501B5D" w:rsidP="00501B5D">
      <w:pPr>
        <w:tabs>
          <w:tab w:val="left" w:pos="993"/>
        </w:tabs>
        <w:ind w:firstLine="728"/>
        <w:contextualSpacing/>
        <w:rPr>
          <w:bCs/>
          <w:sz w:val="30"/>
          <w:szCs w:val="30"/>
          <w:lang w:eastAsia="en-US"/>
        </w:rPr>
      </w:pPr>
      <w:r w:rsidRPr="00874281">
        <w:rPr>
          <w:bCs/>
          <w:sz w:val="30"/>
          <w:szCs w:val="30"/>
          <w:lang w:eastAsia="en-US"/>
        </w:rPr>
        <w:t xml:space="preserve">5. Однолетние травы: </w:t>
      </w:r>
      <w:proofErr w:type="spellStart"/>
      <w:proofErr w:type="gramStart"/>
      <w:r w:rsidRPr="00874281">
        <w:rPr>
          <w:bCs/>
          <w:sz w:val="30"/>
          <w:szCs w:val="30"/>
          <w:lang w:eastAsia="en-US"/>
        </w:rPr>
        <w:t>вико</w:t>
      </w:r>
      <w:proofErr w:type="spellEnd"/>
      <w:r w:rsidRPr="00874281">
        <w:rPr>
          <w:bCs/>
          <w:sz w:val="30"/>
          <w:szCs w:val="30"/>
          <w:lang w:eastAsia="en-US"/>
        </w:rPr>
        <w:t>-овсяная</w:t>
      </w:r>
      <w:proofErr w:type="gramEnd"/>
      <w:r w:rsidRPr="00874281">
        <w:rPr>
          <w:bCs/>
          <w:sz w:val="30"/>
          <w:szCs w:val="30"/>
          <w:lang w:eastAsia="en-US"/>
        </w:rPr>
        <w:t xml:space="preserve"> смесь; </w:t>
      </w:r>
      <w:proofErr w:type="spellStart"/>
      <w:r w:rsidRPr="00874281">
        <w:rPr>
          <w:bCs/>
          <w:sz w:val="30"/>
          <w:szCs w:val="30"/>
          <w:lang w:eastAsia="en-US"/>
        </w:rPr>
        <w:t>пелюшко</w:t>
      </w:r>
      <w:proofErr w:type="spellEnd"/>
      <w:r w:rsidRPr="00874281">
        <w:rPr>
          <w:bCs/>
          <w:sz w:val="30"/>
          <w:szCs w:val="30"/>
          <w:lang w:eastAsia="en-US"/>
        </w:rPr>
        <w:t>-овсяная смесь;</w:t>
      </w:r>
      <w:r w:rsidR="002A6CB8">
        <w:rPr>
          <w:bCs/>
          <w:sz w:val="30"/>
          <w:szCs w:val="30"/>
          <w:lang w:eastAsia="en-US"/>
        </w:rPr>
        <w:t xml:space="preserve"> </w:t>
      </w:r>
      <w:proofErr w:type="spellStart"/>
      <w:r w:rsidRPr="00874281">
        <w:rPr>
          <w:bCs/>
          <w:sz w:val="30"/>
          <w:szCs w:val="30"/>
          <w:lang w:eastAsia="en-US"/>
        </w:rPr>
        <w:t>горохо</w:t>
      </w:r>
      <w:proofErr w:type="spellEnd"/>
      <w:r w:rsidRPr="00874281">
        <w:rPr>
          <w:bCs/>
          <w:sz w:val="30"/>
          <w:szCs w:val="30"/>
          <w:lang w:eastAsia="en-US"/>
        </w:rPr>
        <w:t xml:space="preserve">-овсяная смесь. </w:t>
      </w:r>
    </w:p>
    <w:p w14:paraId="2D8DCA1A" w14:textId="3EBF190B" w:rsidR="00501B5D" w:rsidRPr="00874281" w:rsidRDefault="00501B5D" w:rsidP="00501B5D">
      <w:pPr>
        <w:contextualSpacing/>
        <w:rPr>
          <w:bCs/>
          <w:sz w:val="30"/>
          <w:szCs w:val="30"/>
          <w:lang w:eastAsia="en-US"/>
        </w:rPr>
      </w:pPr>
      <w:r w:rsidRPr="00874281">
        <w:rPr>
          <w:bCs/>
          <w:sz w:val="30"/>
          <w:szCs w:val="30"/>
          <w:lang w:eastAsia="en-US"/>
        </w:rPr>
        <w:t>(СЛАЙД 1</w:t>
      </w:r>
      <w:r w:rsidR="00FA6925">
        <w:rPr>
          <w:bCs/>
          <w:sz w:val="30"/>
          <w:szCs w:val="30"/>
          <w:lang w:eastAsia="en-US"/>
        </w:rPr>
        <w:t>2</w:t>
      </w:r>
      <w:r w:rsidRPr="00874281">
        <w:rPr>
          <w:bCs/>
          <w:sz w:val="30"/>
          <w:szCs w:val="30"/>
          <w:lang w:eastAsia="en-US"/>
        </w:rPr>
        <w:t>)</w:t>
      </w:r>
    </w:p>
    <w:p w14:paraId="5AF8130C" w14:textId="7C7DD424" w:rsidR="00501B5D" w:rsidRPr="00874281" w:rsidRDefault="00501B5D" w:rsidP="002A6CB8">
      <w:pPr>
        <w:contextualSpacing/>
        <w:rPr>
          <w:sz w:val="30"/>
          <w:szCs w:val="30"/>
          <w:lang w:eastAsia="en-US"/>
        </w:rPr>
      </w:pPr>
      <w:r w:rsidRPr="00874281">
        <w:rPr>
          <w:sz w:val="30"/>
          <w:szCs w:val="30"/>
          <w:lang w:eastAsia="en-US"/>
        </w:rPr>
        <w:t>6. Технические (</w:t>
      </w:r>
      <w:proofErr w:type="spellStart"/>
      <w:r w:rsidRPr="00874281">
        <w:rPr>
          <w:sz w:val="30"/>
          <w:szCs w:val="30"/>
          <w:lang w:eastAsia="en-US"/>
        </w:rPr>
        <w:t>непропашные</w:t>
      </w:r>
      <w:proofErr w:type="spellEnd"/>
      <w:r w:rsidRPr="00874281">
        <w:rPr>
          <w:sz w:val="30"/>
          <w:szCs w:val="30"/>
          <w:lang w:eastAsia="en-US"/>
        </w:rPr>
        <w:t>):</w:t>
      </w:r>
      <w:r w:rsidR="002A6CB8">
        <w:rPr>
          <w:sz w:val="30"/>
          <w:szCs w:val="30"/>
          <w:lang w:eastAsia="en-US"/>
        </w:rPr>
        <w:t xml:space="preserve"> </w:t>
      </w:r>
      <w:r w:rsidRPr="00874281">
        <w:rPr>
          <w:sz w:val="30"/>
          <w:szCs w:val="30"/>
          <w:lang w:eastAsia="en-US"/>
        </w:rPr>
        <w:t>лен;</w:t>
      </w:r>
      <w:r w:rsidR="002A6CB8">
        <w:rPr>
          <w:sz w:val="30"/>
          <w:szCs w:val="30"/>
          <w:lang w:eastAsia="en-US"/>
        </w:rPr>
        <w:t xml:space="preserve"> </w:t>
      </w:r>
      <w:r w:rsidRPr="00874281">
        <w:rPr>
          <w:sz w:val="30"/>
          <w:szCs w:val="30"/>
          <w:lang w:eastAsia="en-US"/>
        </w:rPr>
        <w:t>рапс.</w:t>
      </w:r>
    </w:p>
    <w:p w14:paraId="79FF8999" w14:textId="157D366B" w:rsidR="00501B5D" w:rsidRPr="00874281" w:rsidRDefault="00501B5D" w:rsidP="00501B5D">
      <w:pPr>
        <w:contextualSpacing/>
        <w:rPr>
          <w:sz w:val="30"/>
          <w:szCs w:val="30"/>
          <w:lang w:eastAsia="en-US"/>
        </w:rPr>
      </w:pPr>
      <w:r w:rsidRPr="00874281">
        <w:rPr>
          <w:sz w:val="30"/>
          <w:szCs w:val="30"/>
          <w:lang w:eastAsia="en-US"/>
        </w:rPr>
        <w:t>(СЛАЙД 1</w:t>
      </w:r>
      <w:r w:rsidR="00FA6925">
        <w:rPr>
          <w:sz w:val="30"/>
          <w:szCs w:val="30"/>
          <w:lang w:eastAsia="en-US"/>
        </w:rPr>
        <w:t>3</w:t>
      </w:r>
      <w:r w:rsidRPr="00874281">
        <w:rPr>
          <w:sz w:val="30"/>
          <w:szCs w:val="30"/>
          <w:lang w:eastAsia="en-US"/>
        </w:rPr>
        <w:t>)</w:t>
      </w:r>
    </w:p>
    <w:p w14:paraId="5B4EB568" w14:textId="77777777" w:rsidR="00501B5D" w:rsidRPr="00874281" w:rsidRDefault="00501B5D" w:rsidP="00501B5D">
      <w:pPr>
        <w:contextualSpacing/>
        <w:rPr>
          <w:sz w:val="30"/>
          <w:szCs w:val="30"/>
          <w:lang w:eastAsia="en-US"/>
        </w:rPr>
      </w:pPr>
      <w:r w:rsidRPr="00874281">
        <w:rPr>
          <w:bCs/>
          <w:sz w:val="30"/>
          <w:szCs w:val="30"/>
          <w:lang w:eastAsia="en-US"/>
        </w:rPr>
        <w:t>Предшественник</w:t>
      </w:r>
      <w:r w:rsidRPr="00874281">
        <w:rPr>
          <w:sz w:val="30"/>
          <w:szCs w:val="30"/>
          <w:lang w:eastAsia="en-US"/>
        </w:rPr>
        <w:t xml:space="preserve"> – это сельскохозяйственная культура, которая возделывалась на данном поле в прошлом году.</w:t>
      </w:r>
    </w:p>
    <w:p w14:paraId="75923650" w14:textId="77777777" w:rsidR="00501B5D" w:rsidRPr="00874281" w:rsidRDefault="00501B5D" w:rsidP="00501B5D">
      <w:pPr>
        <w:ind w:firstLine="720"/>
        <w:contextualSpacing/>
        <w:rPr>
          <w:sz w:val="30"/>
          <w:szCs w:val="30"/>
          <w:lang w:eastAsia="en-US"/>
        </w:rPr>
      </w:pPr>
      <w:r w:rsidRPr="00874281">
        <w:rPr>
          <w:sz w:val="30"/>
          <w:szCs w:val="30"/>
          <w:lang w:eastAsia="en-US"/>
        </w:rPr>
        <w:t>Предшественником для культуры может служить пар.</w:t>
      </w:r>
    </w:p>
    <w:p w14:paraId="053A8B9C" w14:textId="353C8CCA" w:rsidR="00501B5D" w:rsidRPr="00874281" w:rsidRDefault="00501B5D" w:rsidP="00501B5D">
      <w:pPr>
        <w:ind w:firstLine="720"/>
        <w:contextualSpacing/>
        <w:rPr>
          <w:sz w:val="30"/>
          <w:szCs w:val="30"/>
          <w:lang w:eastAsia="en-US"/>
        </w:rPr>
      </w:pPr>
      <w:r w:rsidRPr="00874281">
        <w:rPr>
          <w:sz w:val="30"/>
          <w:szCs w:val="30"/>
          <w:lang w:eastAsia="en-US"/>
        </w:rPr>
        <w:t xml:space="preserve">Пар – это поле, свободное от возделываемых растений определенное время, в течение которого его обрабатывают, удобряют и поддерживают в чистом от сорняков состоянии. Пары бывают чистые и занятые. Если поле парует в течение всего вегетационного периода, то его называют чистым паром. Выделяют следующие разновидности чистых паров – черный, ранний и кулисный. Чистые пары у нас практически не применяются, так как на них не получаем продукцию, а несем затраты по обработке почвы. Поле, на котором возделывают раноубираемые культуры, занимающие его в первую половину вегетационного периода, называют занятым паром. Занятые пары могут быть сплошными, когда в качестве </w:t>
      </w:r>
      <w:proofErr w:type="spellStart"/>
      <w:r w:rsidRPr="00874281">
        <w:rPr>
          <w:sz w:val="30"/>
          <w:szCs w:val="30"/>
          <w:lang w:eastAsia="en-US"/>
        </w:rPr>
        <w:t>парозанимающих</w:t>
      </w:r>
      <w:proofErr w:type="spellEnd"/>
      <w:r w:rsidRPr="00874281">
        <w:rPr>
          <w:sz w:val="30"/>
          <w:szCs w:val="30"/>
          <w:lang w:eastAsia="en-US"/>
        </w:rPr>
        <w:t xml:space="preserve"> возделываются культуры сплошного сева (</w:t>
      </w:r>
      <w:proofErr w:type="spellStart"/>
      <w:proofErr w:type="gramStart"/>
      <w:r w:rsidRPr="00874281">
        <w:rPr>
          <w:sz w:val="30"/>
          <w:szCs w:val="30"/>
          <w:lang w:eastAsia="en-US"/>
        </w:rPr>
        <w:t>вико</w:t>
      </w:r>
      <w:proofErr w:type="spellEnd"/>
      <w:r w:rsidRPr="00874281">
        <w:rPr>
          <w:sz w:val="30"/>
          <w:szCs w:val="30"/>
          <w:lang w:eastAsia="en-US"/>
        </w:rPr>
        <w:t>-овсяная</w:t>
      </w:r>
      <w:proofErr w:type="gramEnd"/>
      <w:r w:rsidRPr="00874281">
        <w:rPr>
          <w:sz w:val="30"/>
          <w:szCs w:val="30"/>
          <w:lang w:eastAsia="en-US"/>
        </w:rPr>
        <w:t xml:space="preserve"> смесь, </w:t>
      </w:r>
      <w:proofErr w:type="spellStart"/>
      <w:r w:rsidRPr="00874281">
        <w:rPr>
          <w:sz w:val="30"/>
          <w:szCs w:val="30"/>
          <w:lang w:eastAsia="en-US"/>
        </w:rPr>
        <w:t>горохо</w:t>
      </w:r>
      <w:proofErr w:type="spellEnd"/>
      <w:r w:rsidRPr="00874281">
        <w:rPr>
          <w:sz w:val="30"/>
          <w:szCs w:val="30"/>
          <w:lang w:eastAsia="en-US"/>
        </w:rPr>
        <w:t xml:space="preserve">-овсяная смесь, люпин на зеленый корм и </w:t>
      </w:r>
      <w:r w:rsidR="00624204">
        <w:rPr>
          <w:rFonts w:eastAsia="Times New Roman"/>
          <w:sz w:val="30"/>
          <w:szCs w:val="30"/>
        </w:rPr>
        <w:t>так далее</w:t>
      </w:r>
      <w:r w:rsidRPr="00874281">
        <w:rPr>
          <w:sz w:val="30"/>
          <w:szCs w:val="30"/>
          <w:lang w:eastAsia="en-US"/>
        </w:rPr>
        <w:t xml:space="preserve">); пропашными – если эту функцию выполняют пропашные культуры (картофель ранний) и </w:t>
      </w:r>
      <w:proofErr w:type="spellStart"/>
      <w:r w:rsidRPr="00874281">
        <w:rPr>
          <w:sz w:val="30"/>
          <w:szCs w:val="30"/>
          <w:lang w:eastAsia="en-US"/>
        </w:rPr>
        <w:t>сидеральными</w:t>
      </w:r>
      <w:proofErr w:type="spellEnd"/>
      <w:r w:rsidRPr="00874281">
        <w:rPr>
          <w:sz w:val="30"/>
          <w:szCs w:val="30"/>
          <w:lang w:eastAsia="en-US"/>
        </w:rPr>
        <w:t xml:space="preserve"> – это занятый пар, в котором возделываются культуры, используемые в качестве зеленого удобрения. </w:t>
      </w:r>
    </w:p>
    <w:p w14:paraId="320A8C8E" w14:textId="77777777" w:rsidR="00501B5D" w:rsidRPr="00874281" w:rsidRDefault="00501B5D" w:rsidP="00501B5D">
      <w:pPr>
        <w:ind w:firstLine="720"/>
        <w:contextualSpacing/>
        <w:rPr>
          <w:sz w:val="30"/>
          <w:szCs w:val="30"/>
          <w:lang w:eastAsia="en-US"/>
        </w:rPr>
      </w:pPr>
      <w:r w:rsidRPr="00874281">
        <w:rPr>
          <w:sz w:val="30"/>
          <w:szCs w:val="30"/>
          <w:lang w:eastAsia="en-US"/>
        </w:rPr>
        <w:t>Агротехническое значение паров:</w:t>
      </w:r>
    </w:p>
    <w:p w14:paraId="59BEF5DB" w14:textId="77777777" w:rsidR="00501B5D" w:rsidRPr="00874281" w:rsidRDefault="00501B5D" w:rsidP="00501B5D">
      <w:pPr>
        <w:ind w:firstLine="720"/>
        <w:contextualSpacing/>
        <w:rPr>
          <w:sz w:val="30"/>
          <w:szCs w:val="30"/>
          <w:lang w:eastAsia="en-US"/>
        </w:rPr>
      </w:pPr>
      <w:r w:rsidRPr="00874281">
        <w:rPr>
          <w:sz w:val="30"/>
          <w:szCs w:val="30"/>
          <w:lang w:eastAsia="en-US"/>
        </w:rPr>
        <w:t>способствуют накоплению влаги;</w:t>
      </w:r>
    </w:p>
    <w:p w14:paraId="0DEABD56" w14:textId="77777777" w:rsidR="00501B5D" w:rsidRPr="00874281" w:rsidRDefault="00501B5D" w:rsidP="00501B5D">
      <w:pPr>
        <w:ind w:firstLine="720"/>
        <w:contextualSpacing/>
        <w:rPr>
          <w:sz w:val="30"/>
          <w:szCs w:val="30"/>
          <w:lang w:eastAsia="en-US"/>
        </w:rPr>
      </w:pPr>
      <w:r w:rsidRPr="00874281">
        <w:rPr>
          <w:sz w:val="30"/>
          <w:szCs w:val="30"/>
          <w:lang w:eastAsia="en-US"/>
        </w:rPr>
        <w:t xml:space="preserve">в пару активизируется микробиологическая активность почвы, усиливаются процессы гумификации и минерализации; </w:t>
      </w:r>
    </w:p>
    <w:p w14:paraId="016E3981" w14:textId="77777777" w:rsidR="00501B5D" w:rsidRPr="00874281" w:rsidRDefault="00501B5D" w:rsidP="00501B5D">
      <w:pPr>
        <w:ind w:firstLine="720"/>
        <w:contextualSpacing/>
        <w:rPr>
          <w:sz w:val="30"/>
          <w:szCs w:val="30"/>
          <w:lang w:eastAsia="en-US"/>
        </w:rPr>
      </w:pPr>
      <w:r w:rsidRPr="00874281">
        <w:rPr>
          <w:sz w:val="30"/>
          <w:szCs w:val="30"/>
          <w:lang w:eastAsia="en-US"/>
        </w:rPr>
        <w:t xml:space="preserve">в пару почва очищается от сорняков, болезней и вредителей. </w:t>
      </w:r>
    </w:p>
    <w:p w14:paraId="7CA0B23F" w14:textId="77777777" w:rsidR="00501B5D" w:rsidRPr="00874281" w:rsidRDefault="00501B5D" w:rsidP="00501B5D">
      <w:pPr>
        <w:ind w:firstLine="720"/>
        <w:contextualSpacing/>
        <w:rPr>
          <w:spacing w:val="-6"/>
          <w:sz w:val="30"/>
          <w:szCs w:val="30"/>
          <w:lang w:eastAsia="en-US"/>
        </w:rPr>
      </w:pPr>
      <w:r w:rsidRPr="00874281">
        <w:rPr>
          <w:spacing w:val="-6"/>
          <w:sz w:val="30"/>
          <w:szCs w:val="30"/>
          <w:lang w:eastAsia="en-US"/>
        </w:rPr>
        <w:t>Пары являются лучшими предшественниками для озимых зерновых культур.</w:t>
      </w:r>
    </w:p>
    <w:p w14:paraId="0B7C1448" w14:textId="24389490" w:rsidR="00501B5D" w:rsidRPr="00874281" w:rsidRDefault="002A6CB8" w:rsidP="00501B5D">
      <w:pPr>
        <w:ind w:firstLine="720"/>
        <w:contextualSpacing/>
        <w:rPr>
          <w:sz w:val="30"/>
          <w:szCs w:val="30"/>
          <w:lang w:eastAsia="en-US"/>
        </w:rPr>
      </w:pPr>
      <w:r w:rsidRPr="00874281">
        <w:rPr>
          <w:b/>
          <w:bCs/>
          <w:sz w:val="30"/>
          <w:szCs w:val="30"/>
          <w:lang w:eastAsia="en-US"/>
        </w:rPr>
        <w:lastRenderedPageBreak/>
        <w:t>Многолетние травы, их агротехническое значение как предшественников</w:t>
      </w:r>
      <w:r>
        <w:rPr>
          <w:b/>
          <w:bCs/>
          <w:sz w:val="30"/>
          <w:szCs w:val="30"/>
          <w:lang w:eastAsia="en-US"/>
        </w:rPr>
        <w:t>.</w:t>
      </w:r>
      <w:r w:rsidRPr="00874281">
        <w:rPr>
          <w:spacing w:val="-4"/>
          <w:sz w:val="30"/>
          <w:szCs w:val="30"/>
          <w:lang w:eastAsia="en-US"/>
        </w:rPr>
        <w:t xml:space="preserve"> </w:t>
      </w:r>
      <w:r w:rsidR="00501B5D" w:rsidRPr="00874281">
        <w:rPr>
          <w:spacing w:val="-4"/>
          <w:sz w:val="30"/>
          <w:szCs w:val="30"/>
          <w:lang w:eastAsia="en-US"/>
        </w:rPr>
        <w:t xml:space="preserve">Агротехническое значение многолетних трав: 1) многолетние травы, и особенно бобовые, пополняют почву органическим веществом; 2) способствуют </w:t>
      </w:r>
      <w:proofErr w:type="spellStart"/>
      <w:r w:rsidR="00501B5D" w:rsidRPr="00874281">
        <w:rPr>
          <w:spacing w:val="-4"/>
          <w:sz w:val="30"/>
          <w:szCs w:val="30"/>
          <w:lang w:eastAsia="en-US"/>
        </w:rPr>
        <w:t>оструктуриванию</w:t>
      </w:r>
      <w:proofErr w:type="spellEnd"/>
      <w:r w:rsidR="00501B5D" w:rsidRPr="00874281">
        <w:rPr>
          <w:spacing w:val="-4"/>
          <w:sz w:val="30"/>
          <w:szCs w:val="30"/>
          <w:lang w:eastAsia="en-US"/>
        </w:rPr>
        <w:t xml:space="preserve"> почвы; 3) многолетние бобовые травы способны накапливать в почве до 150 кг/га биологического азота; 4) предупреждают и снижают эрозию почв; 5) выполняют фитосанитарную функцию, очищают почву от возбудителей болезней и активно борются с сорняками. Многолетние травы – хорошие предшественники для большинства сельскохозяйственных культур</w:t>
      </w:r>
      <w:r w:rsidR="00501B5D" w:rsidRPr="00874281">
        <w:rPr>
          <w:sz w:val="30"/>
          <w:szCs w:val="30"/>
          <w:lang w:eastAsia="en-US"/>
        </w:rPr>
        <w:t>.</w:t>
      </w:r>
    </w:p>
    <w:p w14:paraId="7081D583" w14:textId="1E57C9D4" w:rsidR="00501B5D" w:rsidRPr="00874281" w:rsidRDefault="002A6CB8" w:rsidP="00501B5D">
      <w:pPr>
        <w:ind w:firstLine="720"/>
        <w:contextualSpacing/>
        <w:rPr>
          <w:sz w:val="30"/>
          <w:szCs w:val="30"/>
          <w:lang w:eastAsia="en-US"/>
        </w:rPr>
      </w:pPr>
      <w:r w:rsidRPr="00874281">
        <w:rPr>
          <w:b/>
          <w:bCs/>
          <w:sz w:val="30"/>
          <w:szCs w:val="30"/>
          <w:lang w:eastAsia="en-US"/>
        </w:rPr>
        <w:t>Зернобобовые и пропашные культуры. Их значение как предшественников</w:t>
      </w:r>
      <w:r>
        <w:rPr>
          <w:b/>
          <w:bCs/>
          <w:sz w:val="30"/>
          <w:szCs w:val="30"/>
          <w:lang w:eastAsia="en-US"/>
        </w:rPr>
        <w:t>.</w:t>
      </w:r>
      <w:r w:rsidRPr="00874281">
        <w:rPr>
          <w:sz w:val="30"/>
          <w:szCs w:val="30"/>
          <w:lang w:eastAsia="en-US"/>
        </w:rPr>
        <w:t xml:space="preserve"> </w:t>
      </w:r>
      <w:r w:rsidR="00501B5D" w:rsidRPr="00874281">
        <w:rPr>
          <w:sz w:val="30"/>
          <w:szCs w:val="30"/>
          <w:lang w:eastAsia="en-US"/>
        </w:rPr>
        <w:t xml:space="preserve">Зернобобовые (горох, люпин, вика, бобы). Значение: 1) выступают в роли </w:t>
      </w:r>
      <w:proofErr w:type="spellStart"/>
      <w:r w:rsidR="00501B5D" w:rsidRPr="00874281">
        <w:rPr>
          <w:sz w:val="30"/>
          <w:szCs w:val="30"/>
          <w:lang w:eastAsia="en-US"/>
        </w:rPr>
        <w:t>азотонакопителей</w:t>
      </w:r>
      <w:proofErr w:type="spellEnd"/>
      <w:r w:rsidR="00501B5D" w:rsidRPr="00874281">
        <w:rPr>
          <w:sz w:val="30"/>
          <w:szCs w:val="30"/>
          <w:lang w:eastAsia="en-US"/>
        </w:rPr>
        <w:t xml:space="preserve">, хотя размер азотфиксации у них ниже, чем у многолетних бобовых трав; 2) зернобобовые, особенно люпин, при помощи корневых выделений способны превращать труднодоступные фосфаты в растворимые, легкодоступные для последующих культур; 3) болезни и вредители зернобобовых не опасны для зерновых и пропашных культур, поэтому после них улучшается фитосанитарное состояние почвы; 4) но зернобобовые слабо подавляют сорняки, особенно в начальные фазы своего развития и поэтому требуют планирования мер по их защите. Зернобобовые являются хорошими предшественниками для озимых и яровых зерновых культур, пропашных. </w:t>
      </w:r>
    </w:p>
    <w:p w14:paraId="3FE8FDFF" w14:textId="77777777" w:rsidR="00501B5D" w:rsidRPr="00874281" w:rsidRDefault="00501B5D" w:rsidP="00501B5D">
      <w:pPr>
        <w:ind w:firstLine="720"/>
        <w:contextualSpacing/>
        <w:rPr>
          <w:sz w:val="30"/>
          <w:szCs w:val="30"/>
          <w:lang w:eastAsia="en-US"/>
        </w:rPr>
      </w:pPr>
      <w:r w:rsidRPr="00874281">
        <w:rPr>
          <w:sz w:val="30"/>
          <w:szCs w:val="30"/>
          <w:lang w:eastAsia="en-US"/>
        </w:rPr>
        <w:t>Пропашные (картофель, корнеплоды, кукуруза). Значение: 1) благодаря регулярным междурядным обработкам поля после пропашных чисты от сорняков; 2) под них вносятся высокие дозы органических удобрений (60–100 т/га), последействие которых распространяется на другие культуры; 3) под пропашными культурами усиливаются микробиологические процессы почвы, что ускоряет разложение и минерализацию органического вещества. Хорошие предшественники для яровых зерновых, зернобобовых и льна.</w:t>
      </w:r>
    </w:p>
    <w:p w14:paraId="0C6C3E7B" w14:textId="354FB849" w:rsidR="00501B5D" w:rsidRPr="00874281" w:rsidRDefault="002A6CB8" w:rsidP="00501B5D">
      <w:pPr>
        <w:contextualSpacing/>
        <w:rPr>
          <w:sz w:val="30"/>
          <w:szCs w:val="30"/>
          <w:lang w:eastAsia="en-US"/>
        </w:rPr>
      </w:pPr>
      <w:r w:rsidRPr="00874281">
        <w:rPr>
          <w:b/>
          <w:bCs/>
          <w:sz w:val="30"/>
          <w:szCs w:val="30"/>
          <w:lang w:eastAsia="en-US"/>
        </w:rPr>
        <w:t>Зерновые культуры и лен, их значение как предшественников</w:t>
      </w:r>
      <w:r>
        <w:rPr>
          <w:b/>
          <w:bCs/>
          <w:sz w:val="30"/>
          <w:szCs w:val="30"/>
          <w:lang w:eastAsia="en-US"/>
        </w:rPr>
        <w:t>.</w:t>
      </w:r>
      <w:r w:rsidRPr="00874281">
        <w:rPr>
          <w:sz w:val="30"/>
          <w:szCs w:val="30"/>
          <w:lang w:eastAsia="en-US"/>
        </w:rPr>
        <w:t xml:space="preserve"> </w:t>
      </w:r>
      <w:r w:rsidR="00501B5D" w:rsidRPr="00874281">
        <w:rPr>
          <w:sz w:val="30"/>
          <w:szCs w:val="30"/>
          <w:lang w:eastAsia="en-US"/>
        </w:rPr>
        <w:t xml:space="preserve">Зерновые культуры. Ценность зерновых культур как предшественников ниже, чем других и зависит от места, которое они занимают в севообороте. Озимая рожь и озимая пшеница, размещаемые по хорошо удобренным предшественникам и на чистых от сорняков полях, являются хорошими предшественниками для пропашных, льна и зернобобовых. Озимые зерновые, рано освобождая поля, создают хорошие условия для летне-осенней обработки почвы и накопления влаги. Благодаря длительному периоду вегетации и быстрому росту весной они хорошо подавляют многие яровые сорняки. </w:t>
      </w:r>
    </w:p>
    <w:p w14:paraId="2FA5BC04" w14:textId="77777777" w:rsidR="00501B5D" w:rsidRPr="00874281" w:rsidRDefault="00501B5D" w:rsidP="00501B5D">
      <w:pPr>
        <w:contextualSpacing/>
        <w:rPr>
          <w:sz w:val="30"/>
          <w:szCs w:val="30"/>
          <w:lang w:eastAsia="en-US"/>
        </w:rPr>
      </w:pPr>
      <w:r w:rsidRPr="00874281">
        <w:rPr>
          <w:sz w:val="30"/>
          <w:szCs w:val="30"/>
          <w:lang w:eastAsia="en-US"/>
        </w:rPr>
        <w:t xml:space="preserve">Яровые зерновые менее ценные предшественники, чем озимые. Выше оцениваются яровые зерновые, идущие по парам, многолетним </w:t>
      </w:r>
      <w:r w:rsidRPr="00874281">
        <w:rPr>
          <w:sz w:val="30"/>
          <w:szCs w:val="30"/>
          <w:lang w:eastAsia="en-US"/>
        </w:rPr>
        <w:lastRenderedPageBreak/>
        <w:t xml:space="preserve">травам, посредственные предшественники яровые зерновые после зерновых. </w:t>
      </w:r>
    </w:p>
    <w:p w14:paraId="042ABC4D" w14:textId="77777777" w:rsidR="00501B5D" w:rsidRPr="00874281" w:rsidRDefault="00501B5D" w:rsidP="00501B5D">
      <w:pPr>
        <w:contextualSpacing/>
        <w:rPr>
          <w:sz w:val="30"/>
          <w:szCs w:val="30"/>
          <w:lang w:eastAsia="en-US"/>
        </w:rPr>
      </w:pPr>
      <w:r w:rsidRPr="00874281">
        <w:rPr>
          <w:sz w:val="30"/>
          <w:szCs w:val="30"/>
          <w:lang w:eastAsia="en-US"/>
        </w:rPr>
        <w:t>Технические (лен). Агротехническая ценность льна как предшественника невелика. После него поле, как правило, засорено сорняками, содержит незначительное количество легкодоступных питательных веществ. Поэтому после льна размещают культуры, которые сами улучшают плодородие почвы (пары, пропашные, бобовые).</w:t>
      </w:r>
    </w:p>
    <w:p w14:paraId="76867717" w14:textId="77777777" w:rsidR="00501B5D" w:rsidRPr="00874281" w:rsidRDefault="00501B5D" w:rsidP="00501B5D">
      <w:pPr>
        <w:tabs>
          <w:tab w:val="left" w:pos="851"/>
        </w:tabs>
        <w:contextualSpacing/>
        <w:rPr>
          <w:sz w:val="30"/>
          <w:szCs w:val="30"/>
          <w:lang w:eastAsia="en-US"/>
        </w:rPr>
      </w:pPr>
      <w:r w:rsidRPr="00874281">
        <w:rPr>
          <w:bCs/>
          <w:sz w:val="30"/>
          <w:szCs w:val="30"/>
          <w:lang w:eastAsia="en-US"/>
        </w:rPr>
        <w:t>Все предшественники делятся на три группы:</w:t>
      </w:r>
    </w:p>
    <w:p w14:paraId="1F939223" w14:textId="77777777" w:rsidR="00501B5D" w:rsidRPr="00874281" w:rsidRDefault="00501B5D" w:rsidP="00501B5D">
      <w:pPr>
        <w:tabs>
          <w:tab w:val="left" w:pos="851"/>
        </w:tabs>
        <w:contextualSpacing/>
        <w:rPr>
          <w:bCs/>
          <w:sz w:val="30"/>
          <w:szCs w:val="30"/>
          <w:lang w:eastAsia="en-US"/>
        </w:rPr>
      </w:pPr>
      <w:r w:rsidRPr="00874281">
        <w:rPr>
          <w:bCs/>
          <w:sz w:val="30"/>
          <w:szCs w:val="30"/>
          <w:lang w:eastAsia="en-US"/>
        </w:rPr>
        <w:t>хорошие предшественники, после которых урожайность культур составляет 100–95% от потенциально возможной;</w:t>
      </w:r>
    </w:p>
    <w:p w14:paraId="7B5A0807" w14:textId="77777777" w:rsidR="00501B5D" w:rsidRPr="00874281" w:rsidRDefault="00501B5D" w:rsidP="00501B5D">
      <w:pPr>
        <w:tabs>
          <w:tab w:val="left" w:pos="851"/>
        </w:tabs>
        <w:contextualSpacing/>
        <w:rPr>
          <w:bCs/>
          <w:sz w:val="30"/>
          <w:szCs w:val="30"/>
          <w:lang w:eastAsia="en-US"/>
        </w:rPr>
      </w:pPr>
      <w:r w:rsidRPr="00874281">
        <w:rPr>
          <w:bCs/>
          <w:sz w:val="30"/>
          <w:szCs w:val="30"/>
          <w:lang w:eastAsia="en-US"/>
        </w:rPr>
        <w:t>возможные предшественники, после которых урожайность составляет 94–90%;</w:t>
      </w:r>
    </w:p>
    <w:p w14:paraId="47F2E10A" w14:textId="77777777" w:rsidR="00501B5D" w:rsidRPr="00874281" w:rsidRDefault="00501B5D" w:rsidP="00501B5D">
      <w:pPr>
        <w:tabs>
          <w:tab w:val="left" w:pos="851"/>
        </w:tabs>
        <w:contextualSpacing/>
        <w:rPr>
          <w:bCs/>
          <w:sz w:val="30"/>
          <w:szCs w:val="30"/>
          <w:lang w:eastAsia="en-US"/>
        </w:rPr>
      </w:pPr>
      <w:r w:rsidRPr="00874281">
        <w:rPr>
          <w:bCs/>
          <w:sz w:val="30"/>
          <w:szCs w:val="30"/>
          <w:lang w:eastAsia="en-US"/>
        </w:rPr>
        <w:t>предшественники, после которых размещение нецелесообразно, так как урожайность после них снижается на 10 и более процентов.</w:t>
      </w:r>
    </w:p>
    <w:p w14:paraId="4BB01712" w14:textId="5534FC42" w:rsidR="00501B5D" w:rsidRPr="00874281" w:rsidRDefault="00501B5D" w:rsidP="00501B5D">
      <w:pPr>
        <w:contextualSpacing/>
        <w:rPr>
          <w:sz w:val="30"/>
          <w:szCs w:val="30"/>
          <w:lang w:eastAsia="en-US"/>
        </w:rPr>
      </w:pPr>
      <w:r w:rsidRPr="00874281">
        <w:rPr>
          <w:sz w:val="30"/>
          <w:szCs w:val="30"/>
          <w:lang w:eastAsia="en-US"/>
        </w:rPr>
        <w:t>(СЛАЙД 1</w:t>
      </w:r>
      <w:r w:rsidR="00FA6925">
        <w:rPr>
          <w:sz w:val="30"/>
          <w:szCs w:val="30"/>
          <w:lang w:eastAsia="en-US"/>
        </w:rPr>
        <w:t>4</w:t>
      </w:r>
      <w:r w:rsidRPr="00874281">
        <w:rPr>
          <w:sz w:val="30"/>
          <w:szCs w:val="30"/>
          <w:lang w:eastAsia="en-US"/>
        </w:rPr>
        <w:t>)</w:t>
      </w:r>
    </w:p>
    <w:p w14:paraId="3D71F098" w14:textId="77777777" w:rsidR="00501B5D" w:rsidRPr="00874281" w:rsidRDefault="00501B5D" w:rsidP="00501B5D">
      <w:pPr>
        <w:contextualSpacing/>
        <w:rPr>
          <w:sz w:val="30"/>
          <w:szCs w:val="30"/>
          <w:lang w:eastAsia="en-US"/>
        </w:rPr>
      </w:pPr>
      <w:r w:rsidRPr="00874281">
        <w:rPr>
          <w:sz w:val="30"/>
          <w:szCs w:val="30"/>
          <w:lang w:eastAsia="en-US"/>
        </w:rPr>
        <w:t>На слайде представлена таблица предшественников, в которой указаны ценность и возможность использования различных сельскохозяйственных культур в качестве предшественников.</w:t>
      </w:r>
    </w:p>
    <w:p w14:paraId="5727D600" w14:textId="5CC095F9" w:rsidR="00501B5D" w:rsidRPr="00874281" w:rsidRDefault="00501B5D" w:rsidP="00501B5D">
      <w:pPr>
        <w:contextualSpacing/>
        <w:rPr>
          <w:sz w:val="30"/>
          <w:szCs w:val="30"/>
          <w:lang w:eastAsia="en-US"/>
        </w:rPr>
      </w:pPr>
      <w:r w:rsidRPr="00874281">
        <w:rPr>
          <w:sz w:val="30"/>
          <w:szCs w:val="30"/>
          <w:lang w:eastAsia="en-US"/>
        </w:rPr>
        <w:t>(СЛАЙД 1</w:t>
      </w:r>
      <w:r w:rsidR="00FA6925">
        <w:rPr>
          <w:sz w:val="30"/>
          <w:szCs w:val="30"/>
          <w:lang w:eastAsia="en-US"/>
        </w:rPr>
        <w:t>5</w:t>
      </w:r>
      <w:r w:rsidRPr="00874281">
        <w:rPr>
          <w:sz w:val="30"/>
          <w:szCs w:val="30"/>
          <w:lang w:eastAsia="en-US"/>
        </w:rPr>
        <w:t>)</w:t>
      </w:r>
    </w:p>
    <w:p w14:paraId="2E49B596" w14:textId="77777777" w:rsidR="00501B5D" w:rsidRPr="00874281" w:rsidRDefault="00501B5D" w:rsidP="00501B5D">
      <w:pPr>
        <w:contextualSpacing/>
        <w:rPr>
          <w:bCs/>
          <w:sz w:val="30"/>
          <w:szCs w:val="30"/>
          <w:u w:val="single"/>
          <w:lang w:eastAsia="en-US"/>
        </w:rPr>
      </w:pPr>
      <w:r w:rsidRPr="00874281">
        <w:rPr>
          <w:sz w:val="30"/>
          <w:szCs w:val="30"/>
          <w:lang w:eastAsia="en-US"/>
        </w:rPr>
        <w:t xml:space="preserve">Последовательное прохождение сельскохозяйственных культур по полям называется </w:t>
      </w:r>
      <w:r w:rsidRPr="00874281">
        <w:rPr>
          <w:bCs/>
          <w:sz w:val="30"/>
          <w:szCs w:val="30"/>
          <w:lang w:eastAsia="en-US"/>
        </w:rPr>
        <w:t>ротацией севооборота.</w:t>
      </w:r>
    </w:p>
    <w:p w14:paraId="5C4EC3B8" w14:textId="03134C11" w:rsidR="00501B5D" w:rsidRPr="00874281" w:rsidRDefault="00501B5D" w:rsidP="00501B5D">
      <w:pPr>
        <w:contextualSpacing/>
        <w:rPr>
          <w:sz w:val="30"/>
          <w:szCs w:val="30"/>
          <w:lang w:eastAsia="en-US"/>
        </w:rPr>
      </w:pPr>
      <w:r w:rsidRPr="00874281">
        <w:rPr>
          <w:sz w:val="30"/>
          <w:szCs w:val="30"/>
          <w:lang w:eastAsia="en-US"/>
        </w:rPr>
        <w:t>(СЛАЙД 1</w:t>
      </w:r>
      <w:r w:rsidR="00FA6925">
        <w:rPr>
          <w:sz w:val="30"/>
          <w:szCs w:val="30"/>
          <w:lang w:eastAsia="en-US"/>
        </w:rPr>
        <w:t>6</w:t>
      </w:r>
      <w:r w:rsidRPr="00874281">
        <w:rPr>
          <w:sz w:val="30"/>
          <w:szCs w:val="30"/>
          <w:lang w:eastAsia="en-US"/>
        </w:rPr>
        <w:t>)</w:t>
      </w:r>
    </w:p>
    <w:p w14:paraId="54B743E8" w14:textId="226B5397" w:rsidR="00501B5D" w:rsidRPr="00874281" w:rsidRDefault="002A6CB8" w:rsidP="00501B5D">
      <w:pPr>
        <w:contextualSpacing/>
        <w:rPr>
          <w:sz w:val="30"/>
          <w:szCs w:val="30"/>
          <w:lang w:eastAsia="en-US"/>
        </w:rPr>
      </w:pPr>
      <w:r w:rsidRPr="00874281">
        <w:rPr>
          <w:b/>
          <w:bCs/>
          <w:sz w:val="30"/>
          <w:szCs w:val="30"/>
          <w:lang w:eastAsia="en-US"/>
        </w:rPr>
        <w:t>Причины, вызывающие необходимость чередования сельскохозяйственных культур</w:t>
      </w:r>
      <w:r>
        <w:rPr>
          <w:b/>
          <w:bCs/>
          <w:sz w:val="30"/>
          <w:szCs w:val="30"/>
          <w:lang w:eastAsia="en-US"/>
        </w:rPr>
        <w:t>.</w:t>
      </w:r>
      <w:r w:rsidRPr="00874281">
        <w:rPr>
          <w:sz w:val="30"/>
          <w:szCs w:val="30"/>
          <w:lang w:eastAsia="en-US"/>
        </w:rPr>
        <w:t xml:space="preserve"> </w:t>
      </w:r>
      <w:r w:rsidR="00501B5D" w:rsidRPr="00874281">
        <w:rPr>
          <w:sz w:val="30"/>
          <w:szCs w:val="30"/>
          <w:lang w:eastAsia="en-US"/>
        </w:rPr>
        <w:t>О пользе чередования культур писали еще древнеримские ученые. Многие ученые работали над этим вопросом в разное время. Но причины необходимости чередования культур долгое время были не установлены.</w:t>
      </w:r>
    </w:p>
    <w:p w14:paraId="29DEEABD" w14:textId="476B5039" w:rsidR="00501B5D" w:rsidRPr="00874281" w:rsidRDefault="00501B5D" w:rsidP="00501B5D">
      <w:pPr>
        <w:tabs>
          <w:tab w:val="left" w:pos="993"/>
        </w:tabs>
        <w:contextualSpacing/>
        <w:rPr>
          <w:bCs/>
          <w:sz w:val="30"/>
          <w:szCs w:val="30"/>
          <w:lang w:eastAsia="en-US"/>
        </w:rPr>
      </w:pPr>
      <w:r w:rsidRPr="00874281">
        <w:rPr>
          <w:bCs/>
          <w:sz w:val="30"/>
          <w:szCs w:val="30"/>
          <w:lang w:eastAsia="en-US"/>
        </w:rPr>
        <w:t>Современной теорией севооборота учитывается весь комплекс причин, вызывающих необходимость чередования сельскохозяйственных культур.</w:t>
      </w:r>
      <w:r w:rsidRPr="00874281">
        <w:rPr>
          <w:sz w:val="30"/>
          <w:szCs w:val="30"/>
          <w:lang w:eastAsia="en-US"/>
        </w:rPr>
        <w:t xml:space="preserve"> Прянишников на основе всестороннего анализа накопленного фактического материала разделил причины, вызывающие необходимость чередования культур, на 4 группы:</w:t>
      </w:r>
      <w:r w:rsidR="002A6CB8">
        <w:rPr>
          <w:sz w:val="30"/>
          <w:szCs w:val="30"/>
          <w:lang w:eastAsia="en-US"/>
        </w:rPr>
        <w:t xml:space="preserve"> </w:t>
      </w:r>
      <w:r w:rsidRPr="00874281">
        <w:rPr>
          <w:bCs/>
          <w:sz w:val="30"/>
          <w:szCs w:val="30"/>
          <w:lang w:eastAsia="en-US"/>
        </w:rPr>
        <w:t>химические;</w:t>
      </w:r>
      <w:r w:rsidR="002A6CB8">
        <w:rPr>
          <w:bCs/>
          <w:sz w:val="30"/>
          <w:szCs w:val="30"/>
          <w:lang w:eastAsia="en-US"/>
        </w:rPr>
        <w:t xml:space="preserve"> </w:t>
      </w:r>
      <w:r w:rsidRPr="00874281">
        <w:rPr>
          <w:bCs/>
          <w:sz w:val="30"/>
          <w:szCs w:val="30"/>
          <w:lang w:eastAsia="en-US"/>
        </w:rPr>
        <w:t>физические;</w:t>
      </w:r>
      <w:r w:rsidR="002A6CB8">
        <w:rPr>
          <w:bCs/>
          <w:sz w:val="30"/>
          <w:szCs w:val="30"/>
          <w:lang w:eastAsia="en-US"/>
        </w:rPr>
        <w:t xml:space="preserve"> </w:t>
      </w:r>
      <w:r w:rsidRPr="00874281">
        <w:rPr>
          <w:bCs/>
          <w:sz w:val="30"/>
          <w:szCs w:val="30"/>
          <w:lang w:eastAsia="en-US"/>
        </w:rPr>
        <w:t>биологические;</w:t>
      </w:r>
      <w:r w:rsidR="002A6CB8">
        <w:rPr>
          <w:bCs/>
          <w:sz w:val="30"/>
          <w:szCs w:val="30"/>
          <w:lang w:eastAsia="en-US"/>
        </w:rPr>
        <w:t xml:space="preserve"> </w:t>
      </w:r>
      <w:r w:rsidRPr="00874281">
        <w:rPr>
          <w:bCs/>
          <w:sz w:val="30"/>
          <w:szCs w:val="30"/>
          <w:lang w:eastAsia="en-US"/>
        </w:rPr>
        <w:t>экономические.</w:t>
      </w:r>
    </w:p>
    <w:p w14:paraId="67E014CC" w14:textId="0F74D10B" w:rsidR="00501B5D" w:rsidRPr="00874281" w:rsidRDefault="00501B5D" w:rsidP="00501B5D">
      <w:pPr>
        <w:contextualSpacing/>
        <w:rPr>
          <w:sz w:val="30"/>
          <w:szCs w:val="30"/>
          <w:lang w:eastAsia="en-US"/>
        </w:rPr>
      </w:pPr>
      <w:r w:rsidRPr="00874281">
        <w:rPr>
          <w:sz w:val="30"/>
          <w:szCs w:val="30"/>
          <w:lang w:eastAsia="en-US"/>
        </w:rPr>
        <w:t>(СЛАЙД 1</w:t>
      </w:r>
      <w:r w:rsidR="00FA6925">
        <w:rPr>
          <w:sz w:val="30"/>
          <w:szCs w:val="30"/>
          <w:lang w:eastAsia="en-US"/>
        </w:rPr>
        <w:t>7</w:t>
      </w:r>
      <w:r w:rsidRPr="00874281">
        <w:rPr>
          <w:sz w:val="30"/>
          <w:szCs w:val="30"/>
          <w:lang w:eastAsia="en-US"/>
        </w:rPr>
        <w:t>)</w:t>
      </w:r>
    </w:p>
    <w:p w14:paraId="1A8AC289" w14:textId="77777777" w:rsidR="00501B5D" w:rsidRPr="00874281" w:rsidRDefault="00501B5D" w:rsidP="00501B5D">
      <w:pPr>
        <w:contextualSpacing/>
        <w:rPr>
          <w:sz w:val="30"/>
          <w:szCs w:val="30"/>
          <w:lang w:eastAsia="en-US"/>
        </w:rPr>
      </w:pPr>
      <w:r w:rsidRPr="00874281">
        <w:rPr>
          <w:sz w:val="30"/>
          <w:szCs w:val="30"/>
          <w:lang w:eastAsia="en-US"/>
        </w:rPr>
        <w:t xml:space="preserve">Причины экономического порядка обусловлены тем, что в результате повышения урожайности культур в севообороте по сравнению с повторными и бессменными посевами увеличивается выход продукции с </w:t>
      </w:r>
      <w:smartTag w:uri="urn:schemas-microsoft-com:office:smarttags" w:element="metricconverter">
        <w:smartTagPr>
          <w:attr w:name="ProductID" w:val="1 га"/>
        </w:smartTagPr>
        <w:r w:rsidRPr="00874281">
          <w:rPr>
            <w:sz w:val="30"/>
            <w:szCs w:val="30"/>
            <w:lang w:eastAsia="en-US"/>
          </w:rPr>
          <w:t>1 га</w:t>
        </w:r>
      </w:smartTag>
      <w:r w:rsidRPr="00874281">
        <w:rPr>
          <w:sz w:val="30"/>
          <w:szCs w:val="30"/>
          <w:lang w:eastAsia="en-US"/>
        </w:rPr>
        <w:t xml:space="preserve"> севооборотной площади в денежном выражении, повышается чистый доход, снижается себестоимость продукции. В севообороте более рационально и эффективно используются рабочая сила и сельскохозяйственная техника.</w:t>
      </w:r>
    </w:p>
    <w:p w14:paraId="5855AEE0" w14:textId="77777777" w:rsidR="00501B5D" w:rsidRPr="00874281" w:rsidRDefault="00501B5D" w:rsidP="00501B5D">
      <w:pPr>
        <w:contextualSpacing/>
        <w:rPr>
          <w:bCs/>
          <w:sz w:val="30"/>
          <w:szCs w:val="30"/>
          <w:lang w:eastAsia="en-US"/>
        </w:rPr>
      </w:pPr>
      <w:r w:rsidRPr="00874281">
        <w:rPr>
          <w:bCs/>
          <w:sz w:val="30"/>
          <w:szCs w:val="30"/>
          <w:lang w:eastAsia="en-US"/>
        </w:rPr>
        <w:lastRenderedPageBreak/>
        <w:t xml:space="preserve">Таким образом, необходимость чередования культур в севооборотах вызвана: </w:t>
      </w:r>
    </w:p>
    <w:p w14:paraId="6A22AE8D" w14:textId="77777777" w:rsidR="00501B5D" w:rsidRPr="00874281" w:rsidRDefault="00501B5D" w:rsidP="00501B5D">
      <w:pPr>
        <w:contextualSpacing/>
        <w:rPr>
          <w:bCs/>
          <w:sz w:val="30"/>
          <w:szCs w:val="30"/>
          <w:lang w:eastAsia="en-US"/>
        </w:rPr>
      </w:pPr>
      <w:r w:rsidRPr="00874281">
        <w:rPr>
          <w:bCs/>
          <w:sz w:val="30"/>
          <w:szCs w:val="30"/>
          <w:lang w:eastAsia="en-US"/>
        </w:rPr>
        <w:t>экономической целесообразностью возделывания культуры;</w:t>
      </w:r>
    </w:p>
    <w:p w14:paraId="4F8F35A2" w14:textId="77777777" w:rsidR="00501B5D" w:rsidRPr="00874281" w:rsidRDefault="00501B5D" w:rsidP="00501B5D">
      <w:pPr>
        <w:contextualSpacing/>
        <w:rPr>
          <w:sz w:val="30"/>
          <w:szCs w:val="30"/>
          <w:lang w:eastAsia="en-US"/>
        </w:rPr>
      </w:pPr>
      <w:r w:rsidRPr="00874281">
        <w:rPr>
          <w:bCs/>
          <w:sz w:val="30"/>
          <w:szCs w:val="30"/>
          <w:lang w:eastAsia="en-US"/>
        </w:rPr>
        <w:t>рациональным использованием ресурсов: финансовых, энергетических, технических, трудовых.</w:t>
      </w:r>
    </w:p>
    <w:p w14:paraId="44095C98" w14:textId="7CEB86DF" w:rsidR="00501B5D" w:rsidRPr="00874281" w:rsidRDefault="00501B5D" w:rsidP="00501B5D">
      <w:pPr>
        <w:contextualSpacing/>
        <w:rPr>
          <w:sz w:val="30"/>
          <w:szCs w:val="30"/>
          <w:lang w:eastAsia="en-US"/>
        </w:rPr>
      </w:pPr>
      <w:r w:rsidRPr="00874281">
        <w:rPr>
          <w:sz w:val="30"/>
          <w:szCs w:val="30"/>
          <w:lang w:eastAsia="en-US"/>
        </w:rPr>
        <w:t xml:space="preserve">(СЛАЙД </w:t>
      </w:r>
      <w:r w:rsidR="00FA6925">
        <w:rPr>
          <w:sz w:val="30"/>
          <w:szCs w:val="30"/>
          <w:lang w:eastAsia="en-US"/>
        </w:rPr>
        <w:t>18</w:t>
      </w:r>
      <w:r w:rsidRPr="00874281">
        <w:rPr>
          <w:sz w:val="30"/>
          <w:szCs w:val="30"/>
          <w:lang w:eastAsia="en-US"/>
        </w:rPr>
        <w:t>)</w:t>
      </w:r>
    </w:p>
    <w:p w14:paraId="36321DC5" w14:textId="77777777" w:rsidR="00501B5D" w:rsidRPr="00874281" w:rsidRDefault="00501B5D" w:rsidP="00501B5D">
      <w:pPr>
        <w:contextualSpacing/>
        <w:rPr>
          <w:sz w:val="30"/>
          <w:szCs w:val="30"/>
          <w:lang w:eastAsia="en-US"/>
        </w:rPr>
      </w:pPr>
      <w:r w:rsidRPr="00874281">
        <w:rPr>
          <w:sz w:val="30"/>
          <w:szCs w:val="30"/>
          <w:lang w:eastAsia="en-US"/>
        </w:rPr>
        <w:t>Причины химического порядка</w:t>
      </w:r>
      <w:r w:rsidRPr="00874281">
        <w:rPr>
          <w:b/>
          <w:sz w:val="30"/>
          <w:szCs w:val="30"/>
          <w:lang w:eastAsia="en-US"/>
        </w:rPr>
        <w:t> </w:t>
      </w:r>
      <w:r w:rsidRPr="00874281">
        <w:rPr>
          <w:sz w:val="30"/>
          <w:szCs w:val="30"/>
          <w:lang w:eastAsia="en-US"/>
        </w:rPr>
        <w:t>основаны на влиянии культур на содержание в почве питательных веществ.</w:t>
      </w:r>
    </w:p>
    <w:p w14:paraId="3BACCD48" w14:textId="77777777" w:rsidR="00501B5D" w:rsidRPr="00874281" w:rsidRDefault="00501B5D" w:rsidP="00501B5D">
      <w:pPr>
        <w:contextualSpacing/>
        <w:rPr>
          <w:sz w:val="30"/>
          <w:szCs w:val="30"/>
          <w:lang w:eastAsia="en-US"/>
        </w:rPr>
      </w:pPr>
      <w:r w:rsidRPr="00874281">
        <w:rPr>
          <w:sz w:val="30"/>
          <w:szCs w:val="30"/>
          <w:lang w:eastAsia="en-US"/>
        </w:rPr>
        <w:t>Культуры в процессе своего роста и развития потребляют неодинаковое количество питательных веществ. Зерновые культуры, кукуруза, злаковые травы требуют больше азота, бобовые – фосфора, картофель – калия. При чередовании же более рационально используются питательные вещества, предотвращается одностороннее обеднение почвы элементами питания.</w:t>
      </w:r>
    </w:p>
    <w:p w14:paraId="6F4C1E44" w14:textId="77777777" w:rsidR="00501B5D" w:rsidRPr="00874281" w:rsidRDefault="00501B5D" w:rsidP="00501B5D">
      <w:pPr>
        <w:contextualSpacing/>
        <w:rPr>
          <w:sz w:val="30"/>
          <w:szCs w:val="30"/>
          <w:lang w:eastAsia="en-US"/>
        </w:rPr>
      </w:pPr>
      <w:r w:rsidRPr="00874281">
        <w:rPr>
          <w:sz w:val="30"/>
          <w:szCs w:val="30"/>
          <w:lang w:eastAsia="en-US"/>
        </w:rPr>
        <w:t xml:space="preserve">Озимая рожь выносит при урожайности 20 ц/га азота </w:t>
      </w:r>
      <w:smartTag w:uri="urn:schemas-microsoft-com:office:smarttags" w:element="metricconverter">
        <w:smartTagPr>
          <w:attr w:name="ProductID" w:val="50 кг"/>
        </w:smartTagPr>
        <w:r w:rsidRPr="00874281">
          <w:rPr>
            <w:sz w:val="30"/>
            <w:szCs w:val="30"/>
            <w:lang w:eastAsia="en-US"/>
          </w:rPr>
          <w:t>50 кг</w:t>
        </w:r>
      </w:smartTag>
      <w:r w:rsidRPr="00874281">
        <w:rPr>
          <w:sz w:val="30"/>
          <w:szCs w:val="30"/>
          <w:lang w:eastAsia="en-US"/>
        </w:rPr>
        <w:t xml:space="preserve">, а сахарная свекла на 250 ц/га выносит азота </w:t>
      </w:r>
      <w:smartTag w:uri="urn:schemas-microsoft-com:office:smarttags" w:element="metricconverter">
        <w:smartTagPr>
          <w:attr w:name="ProductID" w:val="100 кг"/>
        </w:smartTagPr>
        <w:r w:rsidRPr="00874281">
          <w:rPr>
            <w:sz w:val="30"/>
            <w:szCs w:val="30"/>
            <w:lang w:eastAsia="en-US"/>
          </w:rPr>
          <w:t>100 кг</w:t>
        </w:r>
      </w:smartTag>
      <w:r w:rsidRPr="00874281">
        <w:rPr>
          <w:sz w:val="30"/>
          <w:szCs w:val="30"/>
          <w:lang w:eastAsia="en-US"/>
        </w:rPr>
        <w:t xml:space="preserve">, фосфора соответственно – 25 и </w:t>
      </w:r>
      <w:smartTag w:uri="urn:schemas-microsoft-com:office:smarttags" w:element="metricconverter">
        <w:smartTagPr>
          <w:attr w:name="ProductID" w:val="40 кг"/>
        </w:smartTagPr>
        <w:r w:rsidRPr="00874281">
          <w:rPr>
            <w:sz w:val="30"/>
            <w:szCs w:val="30"/>
            <w:lang w:eastAsia="en-US"/>
          </w:rPr>
          <w:t>40 кг</w:t>
        </w:r>
      </w:smartTag>
      <w:r w:rsidRPr="00874281">
        <w:rPr>
          <w:sz w:val="30"/>
          <w:szCs w:val="30"/>
          <w:lang w:eastAsia="en-US"/>
        </w:rPr>
        <w:t xml:space="preserve">, калия – 50 и </w:t>
      </w:r>
      <w:smartTag w:uri="urn:schemas-microsoft-com:office:smarttags" w:element="metricconverter">
        <w:smartTagPr>
          <w:attr w:name="ProductID" w:val="170 кг"/>
        </w:smartTagPr>
        <w:r w:rsidRPr="00874281">
          <w:rPr>
            <w:sz w:val="30"/>
            <w:szCs w:val="30"/>
            <w:lang w:eastAsia="en-US"/>
          </w:rPr>
          <w:t>170 кг</w:t>
        </w:r>
      </w:smartTag>
      <w:r w:rsidRPr="00874281">
        <w:rPr>
          <w:sz w:val="30"/>
          <w:szCs w:val="30"/>
          <w:lang w:eastAsia="en-US"/>
        </w:rPr>
        <w:t xml:space="preserve">. </w:t>
      </w:r>
    </w:p>
    <w:p w14:paraId="5632121C" w14:textId="77777777" w:rsidR="00501B5D" w:rsidRPr="00874281" w:rsidRDefault="00501B5D" w:rsidP="00501B5D">
      <w:pPr>
        <w:contextualSpacing/>
        <w:rPr>
          <w:sz w:val="30"/>
          <w:szCs w:val="30"/>
          <w:lang w:eastAsia="en-US"/>
        </w:rPr>
      </w:pPr>
      <w:r w:rsidRPr="00874281">
        <w:rPr>
          <w:sz w:val="30"/>
          <w:szCs w:val="30"/>
          <w:lang w:eastAsia="en-US"/>
        </w:rPr>
        <w:t>Культуры имеют различную по глубине проникновения корневую систему. Так, например, бобовые культуры способны потреблять питательные вещества из более глубоких слоев, злаковые – из верхних.</w:t>
      </w:r>
    </w:p>
    <w:p w14:paraId="59ED9C4E" w14:textId="77777777" w:rsidR="00501B5D" w:rsidRPr="00874281" w:rsidRDefault="00501B5D" w:rsidP="00501B5D">
      <w:pPr>
        <w:contextualSpacing/>
        <w:rPr>
          <w:sz w:val="30"/>
          <w:szCs w:val="30"/>
          <w:lang w:eastAsia="en-US"/>
        </w:rPr>
      </w:pPr>
      <w:r w:rsidRPr="00874281">
        <w:rPr>
          <w:sz w:val="30"/>
          <w:szCs w:val="30"/>
          <w:lang w:eastAsia="en-US"/>
        </w:rPr>
        <w:t>Сельскохозяйственные культуры обладают разной способностью усваивать питательные вещества. У большинства корневая система может усваивать элементы питания из легкорастворимых соединений. Такие культуры, как картофель, гречиха, люпин способны использовать элементы питания из труднодоступных соединений.</w:t>
      </w:r>
    </w:p>
    <w:p w14:paraId="0B9237E7" w14:textId="77777777" w:rsidR="00501B5D" w:rsidRPr="00874281" w:rsidRDefault="00501B5D" w:rsidP="00501B5D">
      <w:pPr>
        <w:contextualSpacing/>
        <w:rPr>
          <w:sz w:val="30"/>
          <w:szCs w:val="30"/>
          <w:lang w:eastAsia="en-US"/>
        </w:rPr>
      </w:pPr>
      <w:r w:rsidRPr="00874281">
        <w:rPr>
          <w:sz w:val="30"/>
          <w:szCs w:val="30"/>
          <w:lang w:eastAsia="en-US"/>
        </w:rPr>
        <w:t>Растения оставляют после уборки разное количество корней и пожнивных остатков. В результате культуры по-разному влияют на обогащение почвы питательными веществами, частично компенсируя их вынос из почвы. В этом смысле выделяют бобовые, способные усваивать атмосферный азот и обогащать им почву.</w:t>
      </w:r>
    </w:p>
    <w:p w14:paraId="03774B0D" w14:textId="3F877EB8" w:rsidR="00501B5D" w:rsidRPr="00874281" w:rsidRDefault="00501B5D" w:rsidP="00501B5D">
      <w:pPr>
        <w:contextualSpacing/>
        <w:rPr>
          <w:sz w:val="30"/>
          <w:szCs w:val="30"/>
          <w:lang w:eastAsia="en-US"/>
        </w:rPr>
      </w:pPr>
      <w:r w:rsidRPr="00874281">
        <w:rPr>
          <w:sz w:val="30"/>
          <w:szCs w:val="30"/>
          <w:lang w:eastAsia="en-US"/>
        </w:rPr>
        <w:t xml:space="preserve">(СЛАЙД </w:t>
      </w:r>
      <w:r w:rsidR="00FA6925">
        <w:rPr>
          <w:sz w:val="30"/>
          <w:szCs w:val="30"/>
          <w:lang w:eastAsia="en-US"/>
        </w:rPr>
        <w:t>19</w:t>
      </w:r>
      <w:r w:rsidRPr="00874281">
        <w:rPr>
          <w:sz w:val="30"/>
          <w:szCs w:val="30"/>
          <w:lang w:eastAsia="en-US"/>
        </w:rPr>
        <w:t>)</w:t>
      </w:r>
    </w:p>
    <w:p w14:paraId="1286D2B2" w14:textId="77777777" w:rsidR="00501B5D" w:rsidRPr="00874281" w:rsidRDefault="00501B5D" w:rsidP="00501B5D">
      <w:pPr>
        <w:contextualSpacing/>
        <w:rPr>
          <w:sz w:val="30"/>
          <w:szCs w:val="30"/>
          <w:lang w:eastAsia="en-US"/>
        </w:rPr>
      </w:pPr>
      <w:r w:rsidRPr="00874281">
        <w:rPr>
          <w:sz w:val="30"/>
          <w:szCs w:val="30"/>
          <w:lang w:eastAsia="en-US"/>
        </w:rPr>
        <w:t>Причины биологического порядка заключаются в том, что при длительном возделывании различных культур на одном поле отмечается рост засоренности посевов сорняками, вредителями и возбудителями болезней.</w:t>
      </w:r>
    </w:p>
    <w:p w14:paraId="594DA724" w14:textId="77777777" w:rsidR="00501B5D" w:rsidRPr="00874281" w:rsidRDefault="00501B5D" w:rsidP="00501B5D">
      <w:pPr>
        <w:contextualSpacing/>
        <w:rPr>
          <w:sz w:val="30"/>
          <w:szCs w:val="30"/>
          <w:lang w:eastAsia="en-US"/>
        </w:rPr>
      </w:pPr>
      <w:r w:rsidRPr="00874281">
        <w:rPr>
          <w:sz w:val="30"/>
          <w:szCs w:val="30"/>
          <w:lang w:eastAsia="en-US"/>
        </w:rPr>
        <w:t>Различные культуры и приемы их возделывания создают неодинаковые условия для развития сорняков. Озимые и зимующие сорняки приспособились к культуре озимых зерновых. Яровые культуры засоряются яровыми сорняками. Таким образом, при чередовании озимых и яровых культур создаются неблагоприятные условия для произрастания данных групп сорняков.</w:t>
      </w:r>
    </w:p>
    <w:p w14:paraId="1311FDED" w14:textId="77777777" w:rsidR="00501B5D" w:rsidRPr="00874281" w:rsidRDefault="00501B5D" w:rsidP="00501B5D">
      <w:pPr>
        <w:contextualSpacing/>
        <w:rPr>
          <w:sz w:val="30"/>
          <w:szCs w:val="30"/>
          <w:lang w:eastAsia="en-US"/>
        </w:rPr>
      </w:pPr>
      <w:r w:rsidRPr="00874281">
        <w:rPr>
          <w:sz w:val="30"/>
          <w:szCs w:val="30"/>
          <w:lang w:eastAsia="en-US"/>
        </w:rPr>
        <w:lastRenderedPageBreak/>
        <w:t>Сельскохозяйственные культуры имеют разную биологическую способность противостоять сорным растениям. Сильнее засоряются и угнетаются сорняками культуры с медленным ростом в начальный период после посева (яровая пшеница, лен, люпин, сахарная свекла).</w:t>
      </w:r>
    </w:p>
    <w:p w14:paraId="34472B84" w14:textId="77777777" w:rsidR="00501B5D" w:rsidRPr="00874281" w:rsidRDefault="00501B5D" w:rsidP="00501B5D">
      <w:pPr>
        <w:contextualSpacing/>
        <w:rPr>
          <w:sz w:val="30"/>
          <w:szCs w:val="30"/>
          <w:lang w:eastAsia="en-US"/>
        </w:rPr>
      </w:pPr>
      <w:r w:rsidRPr="00874281">
        <w:rPr>
          <w:sz w:val="30"/>
          <w:szCs w:val="30"/>
          <w:lang w:eastAsia="en-US"/>
        </w:rPr>
        <w:t>Растения по-разному реагируют на вредителей и болезни. Так, повторные посадки картофеля значительно сильнее поражаются фитофторой, колорадским жуком.</w:t>
      </w:r>
    </w:p>
    <w:p w14:paraId="295D2632" w14:textId="77777777" w:rsidR="00501B5D" w:rsidRPr="00874281" w:rsidRDefault="00501B5D" w:rsidP="00501B5D">
      <w:pPr>
        <w:contextualSpacing/>
        <w:rPr>
          <w:sz w:val="30"/>
          <w:szCs w:val="30"/>
          <w:lang w:eastAsia="en-US"/>
        </w:rPr>
      </w:pPr>
      <w:r w:rsidRPr="00874281">
        <w:rPr>
          <w:sz w:val="30"/>
          <w:szCs w:val="30"/>
          <w:lang w:eastAsia="en-US"/>
        </w:rPr>
        <w:t xml:space="preserve">Культуры по-разному влияют на </w:t>
      </w:r>
      <w:proofErr w:type="spellStart"/>
      <w:r w:rsidRPr="00874281">
        <w:rPr>
          <w:sz w:val="30"/>
          <w:szCs w:val="30"/>
          <w:lang w:eastAsia="en-US"/>
        </w:rPr>
        <w:t>биогенность</w:t>
      </w:r>
      <w:proofErr w:type="spellEnd"/>
      <w:r w:rsidRPr="00874281">
        <w:rPr>
          <w:sz w:val="30"/>
          <w:szCs w:val="30"/>
          <w:lang w:eastAsia="en-US"/>
        </w:rPr>
        <w:t xml:space="preserve"> почвы. При бессменных посевах отмечается затухание микробиологических процессов, имеет место биологическое закрепление азота.</w:t>
      </w:r>
    </w:p>
    <w:p w14:paraId="758F0B53" w14:textId="77777777" w:rsidR="00501B5D" w:rsidRPr="00874281" w:rsidRDefault="00501B5D" w:rsidP="00501B5D">
      <w:pPr>
        <w:contextualSpacing/>
        <w:rPr>
          <w:bCs/>
          <w:sz w:val="30"/>
          <w:szCs w:val="30"/>
          <w:lang w:eastAsia="en-US"/>
        </w:rPr>
      </w:pPr>
      <w:r w:rsidRPr="00874281">
        <w:rPr>
          <w:bCs/>
          <w:sz w:val="30"/>
          <w:szCs w:val="30"/>
          <w:lang w:eastAsia="en-US"/>
        </w:rPr>
        <w:t>Таким образом, биологические причины заключаются в том, что для каждой культуры характерны свои вредители, болезни и сорняки.</w:t>
      </w:r>
    </w:p>
    <w:p w14:paraId="0BB27414" w14:textId="61C25237" w:rsidR="00501B5D" w:rsidRPr="00874281" w:rsidRDefault="00501B5D" w:rsidP="00501B5D">
      <w:pPr>
        <w:contextualSpacing/>
        <w:rPr>
          <w:sz w:val="30"/>
          <w:szCs w:val="30"/>
          <w:lang w:eastAsia="en-US"/>
        </w:rPr>
      </w:pPr>
      <w:r w:rsidRPr="00874281">
        <w:rPr>
          <w:sz w:val="30"/>
          <w:szCs w:val="30"/>
          <w:lang w:eastAsia="en-US"/>
        </w:rPr>
        <w:t>(СЛАЙД 2</w:t>
      </w:r>
      <w:r w:rsidR="00FA6925">
        <w:rPr>
          <w:sz w:val="30"/>
          <w:szCs w:val="30"/>
          <w:lang w:eastAsia="en-US"/>
        </w:rPr>
        <w:t>0</w:t>
      </w:r>
      <w:r w:rsidRPr="00874281">
        <w:rPr>
          <w:sz w:val="30"/>
          <w:szCs w:val="30"/>
          <w:lang w:eastAsia="en-US"/>
        </w:rPr>
        <w:t>)</w:t>
      </w:r>
    </w:p>
    <w:p w14:paraId="581BDFBB" w14:textId="77777777" w:rsidR="00501B5D" w:rsidRPr="00874281" w:rsidRDefault="00501B5D" w:rsidP="00501B5D">
      <w:pPr>
        <w:contextualSpacing/>
        <w:rPr>
          <w:sz w:val="30"/>
          <w:szCs w:val="30"/>
          <w:lang w:eastAsia="en-US"/>
        </w:rPr>
      </w:pPr>
      <w:r w:rsidRPr="00874281">
        <w:rPr>
          <w:sz w:val="30"/>
          <w:szCs w:val="30"/>
          <w:lang w:eastAsia="en-US"/>
        </w:rPr>
        <w:t>Причины физического порядка обусловлены различным влиянием сельскохозяйственных культур на агрофизические свойства почвы (структуру, плотность, строение и мощность пахотного слоя).</w:t>
      </w:r>
    </w:p>
    <w:p w14:paraId="4062F92D" w14:textId="77777777" w:rsidR="00501B5D" w:rsidRPr="00874281" w:rsidRDefault="00501B5D" w:rsidP="00501B5D">
      <w:pPr>
        <w:contextualSpacing/>
        <w:rPr>
          <w:sz w:val="30"/>
          <w:szCs w:val="30"/>
          <w:lang w:eastAsia="en-US"/>
        </w:rPr>
      </w:pPr>
      <w:r w:rsidRPr="00874281">
        <w:rPr>
          <w:sz w:val="30"/>
          <w:szCs w:val="30"/>
          <w:lang w:eastAsia="en-US"/>
        </w:rPr>
        <w:t>Сельскохозяйственные культуры по-разному влияют на структуру почвы. Например, возделывание бобовых культур способствует образованию водопрочных агрегатов. Пропашные же приводят к механическому разрушению структуры почвы.</w:t>
      </w:r>
    </w:p>
    <w:p w14:paraId="2FFE10EF" w14:textId="77777777" w:rsidR="00501B5D" w:rsidRPr="00874281" w:rsidRDefault="00501B5D" w:rsidP="00501B5D">
      <w:pPr>
        <w:contextualSpacing/>
        <w:rPr>
          <w:sz w:val="30"/>
          <w:szCs w:val="30"/>
          <w:lang w:eastAsia="en-US"/>
        </w:rPr>
      </w:pPr>
      <w:r w:rsidRPr="00874281">
        <w:rPr>
          <w:sz w:val="30"/>
          <w:szCs w:val="30"/>
          <w:lang w:eastAsia="en-US"/>
        </w:rPr>
        <w:t>Сельскохозяйственные культуры по-разному влияют и на плотность почвы. Однолетние культуры сплошного сева приводят к повышению плотности почвы, а пропашные, наоборот, снижают плотность.</w:t>
      </w:r>
    </w:p>
    <w:p w14:paraId="40DC75A5" w14:textId="77777777" w:rsidR="00501B5D" w:rsidRPr="00874281" w:rsidRDefault="00501B5D" w:rsidP="00501B5D">
      <w:pPr>
        <w:contextualSpacing/>
        <w:rPr>
          <w:sz w:val="30"/>
          <w:szCs w:val="30"/>
          <w:lang w:eastAsia="en-US"/>
        </w:rPr>
      </w:pPr>
      <w:r w:rsidRPr="00874281">
        <w:rPr>
          <w:sz w:val="30"/>
          <w:szCs w:val="30"/>
          <w:lang w:eastAsia="en-US"/>
        </w:rPr>
        <w:t>Растения по-разному влияют на пористость.</w:t>
      </w:r>
    </w:p>
    <w:p w14:paraId="649A0618" w14:textId="76D8E3C4" w:rsidR="00501B5D" w:rsidRDefault="00501B5D" w:rsidP="00501B5D">
      <w:pPr>
        <w:contextualSpacing/>
        <w:rPr>
          <w:sz w:val="30"/>
          <w:szCs w:val="30"/>
          <w:lang w:eastAsia="en-US"/>
        </w:rPr>
      </w:pPr>
      <w:r w:rsidRPr="00874281">
        <w:rPr>
          <w:sz w:val="30"/>
          <w:szCs w:val="30"/>
          <w:lang w:eastAsia="en-US"/>
        </w:rPr>
        <w:t>Знакомство с профессией – главный агроном (в его обязанности входят: осуществление организационно-технического руководства отраслью растениеводства, организация разработки и внедрения научно обоснованных систем земледелия, осуществление мероприятий по эффективному использованию земли, основных фондов, трудовых и материальных ресурсов, внедрению интенсивных технологий возделывания сельскохозяйственных культур и повышению их эффективности в целях увеличения производства и повышения качества продукции, снижения ее себестоимости).</w:t>
      </w:r>
    </w:p>
    <w:p w14:paraId="79A6C398" w14:textId="6E5A94BF" w:rsidR="00FA6925" w:rsidRPr="00874281" w:rsidRDefault="00FA6925" w:rsidP="00501B5D">
      <w:pPr>
        <w:contextualSpacing/>
        <w:rPr>
          <w:sz w:val="30"/>
          <w:szCs w:val="30"/>
          <w:lang w:eastAsia="en-US"/>
        </w:rPr>
      </w:pPr>
      <w:r>
        <w:rPr>
          <w:sz w:val="30"/>
          <w:szCs w:val="30"/>
          <w:lang w:eastAsia="en-US"/>
        </w:rPr>
        <w:t>(СЛАЙД 21)</w:t>
      </w:r>
    </w:p>
    <w:p w14:paraId="03E8A7AE" w14:textId="77777777" w:rsidR="00501B5D" w:rsidRPr="00874281" w:rsidRDefault="00501B5D" w:rsidP="00501B5D">
      <w:pPr>
        <w:ind w:firstLine="0"/>
        <w:contextualSpacing/>
        <w:rPr>
          <w:b/>
          <w:sz w:val="30"/>
          <w:szCs w:val="30"/>
          <w:lang w:eastAsia="en-US"/>
        </w:rPr>
      </w:pPr>
    </w:p>
    <w:p w14:paraId="0F757357" w14:textId="270B406E" w:rsidR="00501B5D" w:rsidRPr="002A6CB8" w:rsidRDefault="00501B5D" w:rsidP="00501B5D">
      <w:pPr>
        <w:ind w:firstLine="0"/>
        <w:contextualSpacing/>
        <w:jc w:val="center"/>
        <w:rPr>
          <w:b/>
          <w:bCs/>
          <w:sz w:val="30"/>
          <w:szCs w:val="30"/>
          <w:lang w:eastAsia="en-US"/>
        </w:rPr>
      </w:pPr>
      <w:r w:rsidRPr="002A6CB8">
        <w:rPr>
          <w:b/>
          <w:bCs/>
          <w:sz w:val="30"/>
          <w:szCs w:val="30"/>
          <w:lang w:eastAsia="en-US"/>
        </w:rPr>
        <w:t>4. Практическая работа (3</w:t>
      </w:r>
      <w:r w:rsidR="007A4494">
        <w:rPr>
          <w:b/>
          <w:bCs/>
          <w:sz w:val="30"/>
          <w:szCs w:val="30"/>
          <w:lang w:eastAsia="en-US"/>
        </w:rPr>
        <w:t>7</w:t>
      </w:r>
      <w:r w:rsidRPr="002A6CB8">
        <w:rPr>
          <w:b/>
          <w:bCs/>
          <w:sz w:val="30"/>
          <w:szCs w:val="30"/>
          <w:lang w:eastAsia="en-US"/>
        </w:rPr>
        <w:t>–40 мин)</w:t>
      </w:r>
    </w:p>
    <w:p w14:paraId="27D67BC4" w14:textId="77777777" w:rsidR="00501B5D" w:rsidRPr="00874281" w:rsidRDefault="00501B5D" w:rsidP="00501B5D">
      <w:pPr>
        <w:contextualSpacing/>
        <w:rPr>
          <w:sz w:val="30"/>
          <w:szCs w:val="30"/>
          <w:lang w:eastAsia="en-US"/>
        </w:rPr>
      </w:pPr>
      <w:r w:rsidRPr="00874281">
        <w:rPr>
          <w:sz w:val="30"/>
          <w:szCs w:val="30"/>
          <w:lang w:eastAsia="en-US"/>
        </w:rPr>
        <w:t>Цель: изучить принципы и особенности построения полевых севооборотов.</w:t>
      </w:r>
    </w:p>
    <w:p w14:paraId="6A56D9A7" w14:textId="77777777" w:rsidR="00501B5D" w:rsidRPr="00874281" w:rsidRDefault="00501B5D" w:rsidP="00501B5D">
      <w:pPr>
        <w:contextualSpacing/>
        <w:rPr>
          <w:sz w:val="30"/>
          <w:szCs w:val="30"/>
          <w:lang w:eastAsia="en-US"/>
        </w:rPr>
      </w:pPr>
      <w:r w:rsidRPr="00874281">
        <w:rPr>
          <w:sz w:val="30"/>
          <w:szCs w:val="30"/>
          <w:lang w:eastAsia="en-US"/>
        </w:rPr>
        <w:t xml:space="preserve">Методика выполнения практического задания. </w:t>
      </w:r>
    </w:p>
    <w:p w14:paraId="20E8D880" w14:textId="77777777" w:rsidR="00501B5D" w:rsidRPr="00874281" w:rsidRDefault="00501B5D" w:rsidP="00501B5D">
      <w:pPr>
        <w:contextualSpacing/>
        <w:rPr>
          <w:sz w:val="30"/>
          <w:szCs w:val="30"/>
          <w:lang w:val="be-BY" w:eastAsia="en-US"/>
        </w:rPr>
      </w:pPr>
      <w:r w:rsidRPr="00874281">
        <w:rPr>
          <w:sz w:val="30"/>
          <w:szCs w:val="30"/>
          <w:lang w:eastAsia="en-US"/>
        </w:rPr>
        <w:t>1. Изучить следующие понятия.</w:t>
      </w:r>
    </w:p>
    <w:p w14:paraId="1FC67181" w14:textId="77777777" w:rsidR="00501B5D" w:rsidRPr="00874281" w:rsidRDefault="00501B5D" w:rsidP="00501B5D">
      <w:pPr>
        <w:contextualSpacing/>
        <w:rPr>
          <w:sz w:val="30"/>
          <w:szCs w:val="30"/>
          <w:lang w:val="be-BY" w:eastAsia="en-US"/>
        </w:rPr>
      </w:pPr>
      <w:r w:rsidRPr="00874281">
        <w:rPr>
          <w:sz w:val="30"/>
          <w:szCs w:val="30"/>
          <w:lang w:val="be-BY" w:eastAsia="en-US"/>
        </w:rPr>
        <w:lastRenderedPageBreak/>
        <w:t>Структура посевных площадей</w:t>
      </w:r>
      <w:r w:rsidRPr="00874281">
        <w:rPr>
          <w:b/>
          <w:sz w:val="30"/>
          <w:szCs w:val="30"/>
          <w:lang w:val="be-BY" w:eastAsia="en-US"/>
        </w:rPr>
        <w:t xml:space="preserve"> – </w:t>
      </w:r>
      <w:r w:rsidRPr="00874281">
        <w:rPr>
          <w:sz w:val="30"/>
          <w:szCs w:val="30"/>
          <w:lang w:val="be-BY" w:eastAsia="en-US"/>
        </w:rPr>
        <w:t>соотношение площадей посевов различных сельскохозяйственных культур (в процентах) в общей посевной площади всех культур.</w:t>
      </w:r>
    </w:p>
    <w:p w14:paraId="1AFD34E3" w14:textId="77777777" w:rsidR="00501B5D" w:rsidRPr="00874281" w:rsidRDefault="00501B5D" w:rsidP="00501B5D">
      <w:pPr>
        <w:contextualSpacing/>
        <w:rPr>
          <w:sz w:val="30"/>
          <w:szCs w:val="30"/>
          <w:lang w:val="be-BY" w:eastAsia="en-US"/>
        </w:rPr>
      </w:pPr>
      <w:r w:rsidRPr="00874281">
        <w:rPr>
          <w:sz w:val="30"/>
          <w:szCs w:val="30"/>
          <w:lang w:val="be-BY" w:eastAsia="en-US"/>
        </w:rPr>
        <w:t xml:space="preserve">Севооборот </w:t>
      </w:r>
      <w:r w:rsidRPr="00874281">
        <w:rPr>
          <w:b/>
          <w:sz w:val="30"/>
          <w:szCs w:val="30"/>
          <w:lang w:val="be-BY" w:eastAsia="en-US"/>
        </w:rPr>
        <w:t xml:space="preserve">– </w:t>
      </w:r>
      <w:r w:rsidRPr="00874281">
        <w:rPr>
          <w:sz w:val="30"/>
          <w:szCs w:val="30"/>
          <w:lang w:val="be-BY" w:eastAsia="en-US"/>
        </w:rPr>
        <w:t>научно обоснованное чередование сельскохозяйственных культур и паров во времени и на территории или только во времени.</w:t>
      </w:r>
    </w:p>
    <w:p w14:paraId="7EE2A5D4" w14:textId="77777777" w:rsidR="00501B5D" w:rsidRPr="00874281" w:rsidRDefault="00501B5D" w:rsidP="00501B5D">
      <w:pPr>
        <w:contextualSpacing/>
        <w:rPr>
          <w:sz w:val="30"/>
          <w:szCs w:val="30"/>
          <w:lang w:val="be-BY" w:eastAsia="en-US"/>
        </w:rPr>
      </w:pPr>
      <w:r w:rsidRPr="00874281">
        <w:rPr>
          <w:sz w:val="30"/>
          <w:szCs w:val="30"/>
          <w:lang w:val="be-BY" w:eastAsia="en-US"/>
        </w:rPr>
        <w:t>Схема севооборота</w:t>
      </w:r>
      <w:r w:rsidRPr="00874281">
        <w:rPr>
          <w:b/>
          <w:sz w:val="30"/>
          <w:szCs w:val="30"/>
          <w:lang w:val="be-BY" w:eastAsia="en-US"/>
        </w:rPr>
        <w:t xml:space="preserve"> – </w:t>
      </w:r>
      <w:r w:rsidRPr="00874281">
        <w:rPr>
          <w:sz w:val="30"/>
          <w:szCs w:val="30"/>
          <w:lang w:val="be-BY" w:eastAsia="en-US"/>
        </w:rPr>
        <w:t>такое обозначение ротации, когда указывают чередование групп культур.</w:t>
      </w:r>
    </w:p>
    <w:p w14:paraId="5800AD27" w14:textId="77777777" w:rsidR="00501B5D" w:rsidRPr="00874281" w:rsidRDefault="00501B5D" w:rsidP="00501B5D">
      <w:pPr>
        <w:contextualSpacing/>
        <w:rPr>
          <w:sz w:val="30"/>
          <w:szCs w:val="30"/>
          <w:lang w:val="be-BY" w:eastAsia="en-US"/>
        </w:rPr>
      </w:pPr>
      <w:r w:rsidRPr="00874281">
        <w:rPr>
          <w:sz w:val="30"/>
          <w:szCs w:val="30"/>
          <w:lang w:val="be-BY" w:eastAsia="en-US"/>
        </w:rPr>
        <w:t>Поля севооборота</w:t>
      </w:r>
      <w:r w:rsidRPr="00874281">
        <w:rPr>
          <w:b/>
          <w:sz w:val="30"/>
          <w:szCs w:val="30"/>
          <w:lang w:val="be-BY" w:eastAsia="en-US"/>
        </w:rPr>
        <w:t xml:space="preserve"> – </w:t>
      </w:r>
      <w:r w:rsidRPr="00874281">
        <w:rPr>
          <w:sz w:val="30"/>
          <w:szCs w:val="30"/>
          <w:lang w:val="be-BY" w:eastAsia="en-US"/>
        </w:rPr>
        <w:t>равные по площади участки пашни, на которые она разбивается согласно схеме при нарезке севооборота.</w:t>
      </w:r>
    </w:p>
    <w:p w14:paraId="2CFF83D1" w14:textId="77777777" w:rsidR="00501B5D" w:rsidRPr="00874281" w:rsidRDefault="00501B5D" w:rsidP="00501B5D">
      <w:pPr>
        <w:contextualSpacing/>
        <w:rPr>
          <w:sz w:val="30"/>
          <w:szCs w:val="30"/>
          <w:lang w:val="be-BY" w:eastAsia="en-US"/>
        </w:rPr>
      </w:pPr>
      <w:r w:rsidRPr="00874281">
        <w:rPr>
          <w:sz w:val="30"/>
          <w:szCs w:val="30"/>
          <w:lang w:val="be-BY" w:eastAsia="en-US"/>
        </w:rPr>
        <w:t>Сборное поле</w:t>
      </w:r>
      <w:r w:rsidRPr="00874281">
        <w:rPr>
          <w:b/>
          <w:sz w:val="30"/>
          <w:szCs w:val="30"/>
          <w:lang w:val="be-BY" w:eastAsia="en-US"/>
        </w:rPr>
        <w:t xml:space="preserve"> – </w:t>
      </w:r>
      <w:r w:rsidRPr="00874281">
        <w:rPr>
          <w:sz w:val="30"/>
          <w:szCs w:val="30"/>
          <w:lang w:val="be-BY" w:eastAsia="en-US"/>
        </w:rPr>
        <w:t>поле, в котором раздельно размещаются две культуры и более, если они относятся к одной и той же группе.</w:t>
      </w:r>
    </w:p>
    <w:p w14:paraId="6170A9D0" w14:textId="77777777" w:rsidR="00501B5D" w:rsidRPr="00874281" w:rsidRDefault="00501B5D" w:rsidP="00501B5D">
      <w:pPr>
        <w:contextualSpacing/>
        <w:rPr>
          <w:sz w:val="30"/>
          <w:szCs w:val="30"/>
          <w:lang w:val="be-BY" w:eastAsia="en-US"/>
        </w:rPr>
      </w:pPr>
      <w:r w:rsidRPr="00874281">
        <w:rPr>
          <w:sz w:val="30"/>
          <w:szCs w:val="30"/>
          <w:lang w:val="be-BY" w:eastAsia="en-US"/>
        </w:rPr>
        <w:t xml:space="preserve">Предшественник </w:t>
      </w:r>
      <w:r w:rsidRPr="00874281">
        <w:rPr>
          <w:b/>
          <w:sz w:val="30"/>
          <w:szCs w:val="30"/>
          <w:lang w:val="be-BY" w:eastAsia="en-US"/>
        </w:rPr>
        <w:t xml:space="preserve">– </w:t>
      </w:r>
      <w:r w:rsidRPr="00874281">
        <w:rPr>
          <w:sz w:val="30"/>
          <w:szCs w:val="30"/>
          <w:lang w:val="be-BY" w:eastAsia="en-US"/>
        </w:rPr>
        <w:t>сельскохозяйственная культура или пар, занимавшие данное поле в предыдущем году.</w:t>
      </w:r>
    </w:p>
    <w:p w14:paraId="3A2F75F1" w14:textId="77777777" w:rsidR="00501B5D" w:rsidRPr="00874281" w:rsidRDefault="00501B5D" w:rsidP="00501B5D">
      <w:pPr>
        <w:contextualSpacing/>
        <w:rPr>
          <w:sz w:val="30"/>
          <w:szCs w:val="30"/>
          <w:lang w:val="be-BY" w:eastAsia="en-US"/>
        </w:rPr>
      </w:pPr>
      <w:r w:rsidRPr="00874281">
        <w:rPr>
          <w:sz w:val="30"/>
          <w:szCs w:val="30"/>
          <w:lang w:val="be-BY" w:eastAsia="en-US"/>
        </w:rPr>
        <w:t>Подпокровная культура</w:t>
      </w:r>
      <w:r w:rsidRPr="00874281">
        <w:rPr>
          <w:b/>
          <w:sz w:val="30"/>
          <w:szCs w:val="30"/>
          <w:lang w:val="be-BY" w:eastAsia="en-US"/>
        </w:rPr>
        <w:t xml:space="preserve"> –</w:t>
      </w:r>
      <w:r w:rsidRPr="00874281">
        <w:rPr>
          <w:sz w:val="30"/>
          <w:szCs w:val="30"/>
          <w:lang w:val="be-BY" w:eastAsia="en-US"/>
        </w:rPr>
        <w:t xml:space="preserve"> сельскохозяйственная культура, высеваемая под покров основной культуры (в основном это многолетние травы).</w:t>
      </w:r>
    </w:p>
    <w:p w14:paraId="49CC6F2C" w14:textId="77777777" w:rsidR="00501B5D" w:rsidRPr="00874281" w:rsidRDefault="00501B5D" w:rsidP="00501B5D">
      <w:pPr>
        <w:contextualSpacing/>
        <w:rPr>
          <w:sz w:val="30"/>
          <w:szCs w:val="30"/>
          <w:lang w:eastAsia="en-US"/>
        </w:rPr>
      </w:pPr>
      <w:r w:rsidRPr="00874281">
        <w:rPr>
          <w:sz w:val="30"/>
          <w:szCs w:val="30"/>
          <w:lang w:eastAsia="en-US"/>
        </w:rPr>
        <w:t>Покровная культура</w:t>
      </w:r>
      <w:r w:rsidRPr="00874281">
        <w:rPr>
          <w:b/>
          <w:sz w:val="30"/>
          <w:szCs w:val="30"/>
          <w:lang w:eastAsia="en-US"/>
        </w:rPr>
        <w:t xml:space="preserve"> – </w:t>
      </w:r>
      <w:r w:rsidRPr="00874281">
        <w:rPr>
          <w:sz w:val="30"/>
          <w:szCs w:val="30"/>
          <w:lang w:eastAsia="en-US"/>
        </w:rPr>
        <w:t>сельскохозяйственная культура, под которую подсевают многолетние травы.</w:t>
      </w:r>
    </w:p>
    <w:p w14:paraId="42D1D5E8" w14:textId="77777777" w:rsidR="00501B5D" w:rsidRPr="00874281" w:rsidRDefault="00501B5D" w:rsidP="00501B5D">
      <w:pPr>
        <w:contextualSpacing/>
        <w:rPr>
          <w:sz w:val="30"/>
          <w:szCs w:val="30"/>
          <w:lang w:val="be-BY" w:eastAsia="en-US"/>
        </w:rPr>
      </w:pPr>
      <w:r w:rsidRPr="00874281">
        <w:rPr>
          <w:sz w:val="30"/>
          <w:szCs w:val="30"/>
          <w:lang w:val="be-BY" w:eastAsia="en-US"/>
        </w:rPr>
        <w:t>Основная культура</w:t>
      </w:r>
      <w:r w:rsidRPr="00874281">
        <w:rPr>
          <w:b/>
          <w:sz w:val="30"/>
          <w:szCs w:val="30"/>
          <w:lang w:val="be-BY" w:eastAsia="en-US"/>
        </w:rPr>
        <w:t xml:space="preserve"> – </w:t>
      </w:r>
      <w:r w:rsidRPr="00874281">
        <w:rPr>
          <w:sz w:val="30"/>
          <w:szCs w:val="30"/>
          <w:lang w:val="be-BY" w:eastAsia="en-US"/>
        </w:rPr>
        <w:t>сельскохозяйственная культура, занимающая поле севооборота большую часть вегетационного периода.</w:t>
      </w:r>
    </w:p>
    <w:p w14:paraId="070806D7" w14:textId="77777777" w:rsidR="00501B5D" w:rsidRPr="00874281" w:rsidRDefault="00501B5D" w:rsidP="00501B5D">
      <w:pPr>
        <w:contextualSpacing/>
        <w:rPr>
          <w:sz w:val="30"/>
          <w:szCs w:val="30"/>
          <w:lang w:val="be-BY" w:eastAsia="en-US"/>
        </w:rPr>
      </w:pPr>
      <w:r w:rsidRPr="00874281">
        <w:rPr>
          <w:sz w:val="30"/>
          <w:szCs w:val="30"/>
          <w:lang w:val="be-BY" w:eastAsia="en-US"/>
        </w:rPr>
        <w:t>Промежуточная культура</w:t>
      </w:r>
      <w:r w:rsidRPr="00874281">
        <w:rPr>
          <w:b/>
          <w:sz w:val="30"/>
          <w:szCs w:val="30"/>
          <w:lang w:val="be-BY" w:eastAsia="en-US"/>
        </w:rPr>
        <w:t xml:space="preserve"> – </w:t>
      </w:r>
      <w:r w:rsidRPr="00874281">
        <w:rPr>
          <w:sz w:val="30"/>
          <w:szCs w:val="30"/>
          <w:lang w:val="be-BY" w:eastAsia="en-US"/>
        </w:rPr>
        <w:t>сельскохозяйственная культура, выра-щиваемая в интервале времени, когда поле свободно от возделывания основных культур севооборота (между их уборкой и посевом).</w:t>
      </w:r>
    </w:p>
    <w:p w14:paraId="59FB2C9D" w14:textId="77777777" w:rsidR="00501B5D" w:rsidRPr="00874281" w:rsidRDefault="00501B5D" w:rsidP="00501B5D">
      <w:pPr>
        <w:contextualSpacing/>
        <w:rPr>
          <w:rFonts w:eastAsia="Times New Roman"/>
          <w:sz w:val="30"/>
          <w:szCs w:val="30"/>
        </w:rPr>
      </w:pPr>
      <w:r w:rsidRPr="00874281">
        <w:rPr>
          <w:rFonts w:eastAsia="Times New Roman"/>
          <w:sz w:val="30"/>
          <w:szCs w:val="30"/>
        </w:rPr>
        <w:t>Пожнивная культура</w:t>
      </w:r>
      <w:r w:rsidRPr="00874281">
        <w:rPr>
          <w:rFonts w:eastAsia="Times New Roman"/>
          <w:b/>
          <w:sz w:val="30"/>
          <w:szCs w:val="30"/>
        </w:rPr>
        <w:t xml:space="preserve"> – </w:t>
      </w:r>
      <w:r w:rsidRPr="00874281">
        <w:rPr>
          <w:rFonts w:eastAsia="Times New Roman"/>
          <w:sz w:val="30"/>
          <w:szCs w:val="30"/>
        </w:rPr>
        <w:t>промежуточная культура, возделываемая после уборки зерновой культуры в том же году.</w:t>
      </w:r>
    </w:p>
    <w:p w14:paraId="13EB59F4" w14:textId="77777777" w:rsidR="00501B5D" w:rsidRPr="00874281" w:rsidRDefault="00501B5D" w:rsidP="00501B5D">
      <w:pPr>
        <w:contextualSpacing/>
        <w:rPr>
          <w:rFonts w:eastAsia="Times New Roman"/>
          <w:sz w:val="30"/>
          <w:szCs w:val="30"/>
        </w:rPr>
      </w:pPr>
      <w:proofErr w:type="spellStart"/>
      <w:r w:rsidRPr="00874281">
        <w:rPr>
          <w:rFonts w:eastAsia="Times New Roman"/>
          <w:sz w:val="30"/>
          <w:szCs w:val="30"/>
        </w:rPr>
        <w:t>Поукосная</w:t>
      </w:r>
      <w:proofErr w:type="spellEnd"/>
      <w:r w:rsidRPr="00874281">
        <w:rPr>
          <w:rFonts w:eastAsia="Times New Roman"/>
          <w:sz w:val="30"/>
          <w:szCs w:val="30"/>
        </w:rPr>
        <w:t xml:space="preserve"> культура</w:t>
      </w:r>
      <w:r w:rsidRPr="00874281">
        <w:rPr>
          <w:rFonts w:eastAsia="Times New Roman"/>
          <w:b/>
          <w:sz w:val="30"/>
          <w:szCs w:val="30"/>
        </w:rPr>
        <w:t xml:space="preserve"> – </w:t>
      </w:r>
      <w:r w:rsidRPr="00874281">
        <w:rPr>
          <w:rFonts w:eastAsia="Times New Roman"/>
          <w:sz w:val="30"/>
          <w:szCs w:val="30"/>
        </w:rPr>
        <w:t>промежуточная культура, возделываемая после убранной на зеленый корм, силос или сено основной культуры (однолетние травы) в том же году.</w:t>
      </w:r>
    </w:p>
    <w:p w14:paraId="46E6B417" w14:textId="77777777" w:rsidR="00501B5D" w:rsidRPr="00874281" w:rsidRDefault="00501B5D" w:rsidP="00501B5D">
      <w:pPr>
        <w:contextualSpacing/>
        <w:rPr>
          <w:rFonts w:eastAsia="Times New Roman"/>
          <w:sz w:val="30"/>
          <w:szCs w:val="30"/>
        </w:rPr>
      </w:pPr>
      <w:r w:rsidRPr="00874281">
        <w:rPr>
          <w:rFonts w:eastAsia="Times New Roman"/>
          <w:sz w:val="30"/>
          <w:szCs w:val="30"/>
        </w:rPr>
        <w:t>Подсевная культура</w:t>
      </w:r>
      <w:r w:rsidRPr="00874281">
        <w:rPr>
          <w:rFonts w:eastAsia="Times New Roman"/>
          <w:b/>
          <w:sz w:val="30"/>
          <w:szCs w:val="30"/>
        </w:rPr>
        <w:t xml:space="preserve"> </w:t>
      </w:r>
      <w:r w:rsidRPr="00874281">
        <w:rPr>
          <w:rFonts w:eastAsia="Times New Roman"/>
          <w:sz w:val="30"/>
          <w:szCs w:val="30"/>
        </w:rPr>
        <w:t xml:space="preserve">– </w:t>
      </w:r>
      <w:r w:rsidRPr="00874281">
        <w:rPr>
          <w:rFonts w:eastAsia="Times New Roman"/>
          <w:sz w:val="30"/>
          <w:szCs w:val="30"/>
          <w:lang w:val="be-BY"/>
        </w:rPr>
        <w:t>сельскохозяйственная</w:t>
      </w:r>
      <w:r w:rsidRPr="00874281">
        <w:rPr>
          <w:rFonts w:eastAsia="Times New Roman"/>
          <w:sz w:val="30"/>
          <w:szCs w:val="30"/>
        </w:rPr>
        <w:t xml:space="preserve"> культура, высеваемая под покров основной культуры и убираемая осенью того же года. </w:t>
      </w:r>
    </w:p>
    <w:p w14:paraId="1B97B704" w14:textId="77777777" w:rsidR="00501B5D" w:rsidRPr="00874281" w:rsidRDefault="00501B5D" w:rsidP="00501B5D">
      <w:pPr>
        <w:contextualSpacing/>
        <w:rPr>
          <w:rFonts w:eastAsia="Times New Roman"/>
          <w:sz w:val="30"/>
          <w:szCs w:val="30"/>
        </w:rPr>
      </w:pPr>
      <w:r w:rsidRPr="00874281">
        <w:rPr>
          <w:rFonts w:eastAsia="Times New Roman"/>
          <w:sz w:val="30"/>
          <w:szCs w:val="30"/>
        </w:rPr>
        <w:t>Озимая промежуточная культура</w:t>
      </w:r>
      <w:r w:rsidRPr="00874281">
        <w:rPr>
          <w:rFonts w:eastAsia="Times New Roman"/>
          <w:b/>
          <w:sz w:val="30"/>
          <w:szCs w:val="30"/>
        </w:rPr>
        <w:t xml:space="preserve"> – </w:t>
      </w:r>
      <w:r w:rsidRPr="00874281">
        <w:rPr>
          <w:rFonts w:eastAsia="Times New Roman"/>
          <w:sz w:val="30"/>
          <w:szCs w:val="30"/>
        </w:rPr>
        <w:t>культура, высеваемая летом после уборки основной культуры, урожай которой убирают на корм весной следующего года.</w:t>
      </w:r>
    </w:p>
    <w:p w14:paraId="2654D412" w14:textId="77777777" w:rsidR="00501B5D" w:rsidRPr="00874281" w:rsidRDefault="00501B5D" w:rsidP="00501B5D">
      <w:pPr>
        <w:contextualSpacing/>
        <w:rPr>
          <w:bCs/>
          <w:sz w:val="30"/>
          <w:szCs w:val="30"/>
          <w:u w:val="single"/>
          <w:lang w:eastAsia="en-US"/>
        </w:rPr>
      </w:pPr>
      <w:r w:rsidRPr="00874281">
        <w:rPr>
          <w:bCs/>
          <w:sz w:val="30"/>
          <w:szCs w:val="30"/>
          <w:lang w:eastAsia="en-US"/>
        </w:rPr>
        <w:t>2. Изучить принципы составления севооборотов.</w:t>
      </w:r>
    </w:p>
    <w:p w14:paraId="1F58722F" w14:textId="77777777" w:rsidR="00501B5D" w:rsidRPr="00874281" w:rsidRDefault="00501B5D" w:rsidP="00501B5D">
      <w:pPr>
        <w:contextualSpacing/>
        <w:rPr>
          <w:rFonts w:eastAsia="Times New Roman"/>
          <w:bCs/>
          <w:sz w:val="30"/>
          <w:szCs w:val="30"/>
        </w:rPr>
      </w:pPr>
      <w:r w:rsidRPr="00874281">
        <w:rPr>
          <w:rFonts w:eastAsia="Times New Roman"/>
          <w:bCs/>
          <w:sz w:val="30"/>
          <w:szCs w:val="30"/>
        </w:rPr>
        <w:t xml:space="preserve">Севообороты составляются на основании структуры посевных площадей. </w:t>
      </w:r>
    </w:p>
    <w:p w14:paraId="1F213F08" w14:textId="77777777" w:rsidR="00501B5D" w:rsidRPr="00874281" w:rsidRDefault="00501B5D" w:rsidP="00501B5D">
      <w:pPr>
        <w:contextualSpacing/>
        <w:rPr>
          <w:bCs/>
          <w:sz w:val="30"/>
          <w:szCs w:val="30"/>
          <w:lang w:eastAsia="en-US"/>
        </w:rPr>
      </w:pPr>
      <w:r w:rsidRPr="00874281">
        <w:rPr>
          <w:bCs/>
          <w:sz w:val="30"/>
          <w:szCs w:val="30"/>
          <w:lang w:eastAsia="en-US"/>
        </w:rPr>
        <w:t>После разработки структуры посевных площадей приступают к разработке севооборотов по следующей методике.</w:t>
      </w:r>
    </w:p>
    <w:p w14:paraId="597BD418" w14:textId="77777777" w:rsidR="00501B5D" w:rsidRPr="00874281" w:rsidRDefault="00501B5D" w:rsidP="00501B5D">
      <w:pPr>
        <w:tabs>
          <w:tab w:val="num" w:pos="-100"/>
        </w:tabs>
        <w:contextualSpacing/>
        <w:rPr>
          <w:bCs/>
          <w:sz w:val="30"/>
          <w:szCs w:val="30"/>
          <w:lang w:eastAsia="en-US"/>
        </w:rPr>
      </w:pPr>
      <w:r w:rsidRPr="00874281">
        <w:rPr>
          <w:bCs/>
          <w:sz w:val="30"/>
          <w:szCs w:val="30"/>
          <w:lang w:eastAsia="en-US"/>
        </w:rPr>
        <w:t>Определяется средний размер поля посредством изучения структуры посевов с таким расчетом, чтобы каждая культура или большинство из них занимали целые поля.</w:t>
      </w:r>
    </w:p>
    <w:p w14:paraId="7E8493C7" w14:textId="77777777" w:rsidR="00501B5D" w:rsidRPr="00874281" w:rsidRDefault="00501B5D" w:rsidP="00501B5D">
      <w:pPr>
        <w:tabs>
          <w:tab w:val="num" w:pos="-100"/>
        </w:tabs>
        <w:contextualSpacing/>
        <w:rPr>
          <w:bCs/>
          <w:sz w:val="30"/>
          <w:szCs w:val="30"/>
          <w:lang w:eastAsia="en-US"/>
        </w:rPr>
      </w:pPr>
      <w:r w:rsidRPr="00874281">
        <w:rPr>
          <w:bCs/>
          <w:sz w:val="30"/>
          <w:szCs w:val="30"/>
          <w:lang w:eastAsia="en-US"/>
        </w:rPr>
        <w:lastRenderedPageBreak/>
        <w:t>Количество полей севооборота определяется посредством деления общей площади севооборота на средний размер поля.</w:t>
      </w:r>
    </w:p>
    <w:p w14:paraId="3F262B2F" w14:textId="77777777" w:rsidR="00501B5D" w:rsidRPr="00874281" w:rsidRDefault="00501B5D" w:rsidP="00501B5D">
      <w:pPr>
        <w:tabs>
          <w:tab w:val="num" w:pos="-100"/>
        </w:tabs>
        <w:contextualSpacing/>
        <w:rPr>
          <w:bCs/>
          <w:sz w:val="30"/>
          <w:szCs w:val="30"/>
          <w:lang w:eastAsia="en-US"/>
        </w:rPr>
      </w:pPr>
      <w:r w:rsidRPr="00874281">
        <w:rPr>
          <w:bCs/>
          <w:sz w:val="30"/>
          <w:szCs w:val="30"/>
          <w:lang w:eastAsia="en-US"/>
        </w:rPr>
        <w:t>Более требовательные к условиям произрастания культуры (экономически выгодные) следует размещать по лучшим предшественникам. Например, при возделывании озимой пшеницы и озимой ржи в севообороте озимую пшеницу лучше размещать по клеверу, а озимую рожь – по однолетним травам или даже после зерновых, идущих по хорошо удобренному предшественнику. Особое внимание уделяется размещению в севообороте ценных технических культур (льна, сахарной свеклы). Для получения качественной продукции этих культур высевать их следует после озимых зерновых культур, идущих по пласту трав, то есть по обороту пласта трав.</w:t>
      </w:r>
    </w:p>
    <w:p w14:paraId="36538783" w14:textId="77777777" w:rsidR="00501B5D" w:rsidRPr="00874281" w:rsidRDefault="00501B5D" w:rsidP="00501B5D">
      <w:pPr>
        <w:tabs>
          <w:tab w:val="num" w:pos="-100"/>
        </w:tabs>
        <w:contextualSpacing/>
        <w:rPr>
          <w:bCs/>
          <w:sz w:val="30"/>
          <w:szCs w:val="30"/>
          <w:lang w:eastAsia="en-US"/>
        </w:rPr>
      </w:pPr>
      <w:r w:rsidRPr="00874281">
        <w:rPr>
          <w:bCs/>
          <w:sz w:val="30"/>
          <w:szCs w:val="30"/>
          <w:lang w:eastAsia="en-US"/>
        </w:rPr>
        <w:t>Оставшиеся культуры размещаются с учетом их биологии по таким предшественникам, чтобы обеспечить получение не только высоких урожаев, но и повысить плодородие почвы, очистить ее от сорняков и патогенной микрофлоры.</w:t>
      </w:r>
    </w:p>
    <w:p w14:paraId="3D827379" w14:textId="77777777" w:rsidR="00501B5D" w:rsidRPr="00874281" w:rsidRDefault="00501B5D" w:rsidP="00501B5D">
      <w:pPr>
        <w:tabs>
          <w:tab w:val="num" w:pos="-100"/>
        </w:tabs>
        <w:contextualSpacing/>
        <w:rPr>
          <w:bCs/>
          <w:sz w:val="30"/>
          <w:szCs w:val="30"/>
          <w:lang w:eastAsia="en-US"/>
        </w:rPr>
      </w:pPr>
      <w:r w:rsidRPr="00874281">
        <w:rPr>
          <w:bCs/>
          <w:sz w:val="30"/>
          <w:szCs w:val="30"/>
          <w:lang w:eastAsia="en-US"/>
        </w:rPr>
        <w:t xml:space="preserve">Место посева промежуточных культур определяется после составления севооборота. Чаще всего озимые промежуточные культуры высевают в паровых полях севооборотов перед </w:t>
      </w:r>
      <w:proofErr w:type="spellStart"/>
      <w:r w:rsidRPr="00874281">
        <w:rPr>
          <w:bCs/>
          <w:sz w:val="30"/>
          <w:szCs w:val="30"/>
          <w:lang w:eastAsia="en-US"/>
        </w:rPr>
        <w:t>парозанимающей</w:t>
      </w:r>
      <w:proofErr w:type="spellEnd"/>
      <w:r w:rsidRPr="00874281">
        <w:rPr>
          <w:bCs/>
          <w:sz w:val="30"/>
          <w:szCs w:val="30"/>
          <w:lang w:eastAsia="en-US"/>
        </w:rPr>
        <w:t xml:space="preserve"> культурой, пожнивные – после рано убираемых зерновых или масличных культур, подсевные – подсевают под однолетние травы или рано убираемые яровые зерновые культуры, </w:t>
      </w:r>
      <w:proofErr w:type="spellStart"/>
      <w:r w:rsidRPr="00874281">
        <w:rPr>
          <w:bCs/>
          <w:sz w:val="30"/>
          <w:szCs w:val="30"/>
          <w:lang w:eastAsia="en-US"/>
        </w:rPr>
        <w:t>поукосные</w:t>
      </w:r>
      <w:proofErr w:type="spellEnd"/>
      <w:r w:rsidRPr="00874281">
        <w:rPr>
          <w:bCs/>
          <w:sz w:val="30"/>
          <w:szCs w:val="30"/>
          <w:lang w:eastAsia="en-US"/>
        </w:rPr>
        <w:t xml:space="preserve"> – после однолетних трав на зеленую массу.</w:t>
      </w:r>
    </w:p>
    <w:p w14:paraId="5094BC5A" w14:textId="77777777" w:rsidR="00501B5D" w:rsidRPr="00874281" w:rsidRDefault="00501B5D" w:rsidP="00501B5D">
      <w:pPr>
        <w:tabs>
          <w:tab w:val="num" w:pos="-100"/>
        </w:tabs>
        <w:contextualSpacing/>
        <w:rPr>
          <w:rFonts w:eastAsia="Times New Roman"/>
          <w:sz w:val="30"/>
          <w:szCs w:val="30"/>
        </w:rPr>
      </w:pPr>
      <w:r w:rsidRPr="00874281">
        <w:rPr>
          <w:rFonts w:eastAsia="Times New Roman"/>
          <w:sz w:val="30"/>
          <w:szCs w:val="30"/>
        </w:rPr>
        <w:t xml:space="preserve">Пример. Составить севооборот для производственного участка (бригады). Почва супесчаная, подстилаемая мореной с глубины </w:t>
      </w:r>
      <w:smartTag w:uri="urn:schemas-microsoft-com:office:smarttags" w:element="metricconverter">
        <w:smartTagPr>
          <w:attr w:name="ProductID" w:val="0,5 м"/>
        </w:smartTagPr>
        <w:r w:rsidRPr="00874281">
          <w:rPr>
            <w:rFonts w:eastAsia="Times New Roman"/>
            <w:sz w:val="30"/>
            <w:szCs w:val="30"/>
          </w:rPr>
          <w:t>0,5 м</w:t>
        </w:r>
      </w:smartTag>
      <w:r w:rsidRPr="00874281">
        <w:rPr>
          <w:rFonts w:eastAsia="Times New Roman"/>
          <w:sz w:val="30"/>
          <w:szCs w:val="30"/>
        </w:rPr>
        <w:t xml:space="preserve">. Высеваются следующие культуры: клевер </w:t>
      </w:r>
      <w:smartTag w:uri="urn:schemas-microsoft-com:office:smarttags" w:element="metricconverter">
        <w:smartTagPr>
          <w:attr w:name="ProductID" w:val="1 г"/>
        </w:smartTagPr>
        <w:r w:rsidRPr="00874281">
          <w:rPr>
            <w:rFonts w:eastAsia="Times New Roman"/>
            <w:sz w:val="30"/>
            <w:szCs w:val="30"/>
          </w:rPr>
          <w:t>1 г</w:t>
        </w:r>
      </w:smartTag>
      <w:r w:rsidRPr="00874281">
        <w:rPr>
          <w:rFonts w:eastAsia="Times New Roman"/>
          <w:sz w:val="30"/>
          <w:szCs w:val="30"/>
        </w:rPr>
        <w:t>. п. – 11,1% (</w:t>
      </w:r>
      <w:smartTag w:uri="urn:schemas-microsoft-com:office:smarttags" w:element="metricconverter">
        <w:smartTagPr>
          <w:attr w:name="ProductID" w:val="62 га"/>
        </w:smartTagPr>
        <w:r w:rsidRPr="00874281">
          <w:rPr>
            <w:rFonts w:eastAsia="Times New Roman"/>
            <w:sz w:val="30"/>
            <w:szCs w:val="30"/>
          </w:rPr>
          <w:t>62 га</w:t>
        </w:r>
      </w:smartTag>
      <w:r w:rsidRPr="00874281">
        <w:rPr>
          <w:rFonts w:eastAsia="Times New Roman"/>
          <w:sz w:val="30"/>
          <w:szCs w:val="30"/>
        </w:rPr>
        <w:t>), озимая рожь – 16,6% (</w:t>
      </w:r>
      <w:smartTag w:uri="urn:schemas-microsoft-com:office:smarttags" w:element="metricconverter">
        <w:smartTagPr>
          <w:attr w:name="ProductID" w:val="91 га"/>
        </w:smartTagPr>
        <w:r w:rsidRPr="00874281">
          <w:rPr>
            <w:rFonts w:eastAsia="Times New Roman"/>
            <w:sz w:val="30"/>
            <w:szCs w:val="30"/>
          </w:rPr>
          <w:t>91 га</w:t>
        </w:r>
      </w:smartTag>
      <w:r w:rsidRPr="00874281">
        <w:rPr>
          <w:rFonts w:eastAsia="Times New Roman"/>
          <w:sz w:val="30"/>
          <w:szCs w:val="30"/>
        </w:rPr>
        <w:t>), ячмень яровой – 27,7% (</w:t>
      </w:r>
      <w:smartTag w:uri="urn:schemas-microsoft-com:office:smarttags" w:element="metricconverter">
        <w:smartTagPr>
          <w:attr w:name="ProductID" w:val="151 га"/>
        </w:smartTagPr>
        <w:r w:rsidRPr="00874281">
          <w:rPr>
            <w:rFonts w:eastAsia="Times New Roman"/>
            <w:sz w:val="30"/>
            <w:szCs w:val="30"/>
          </w:rPr>
          <w:t>151 га</w:t>
        </w:r>
      </w:smartTag>
      <w:r w:rsidRPr="00874281">
        <w:rPr>
          <w:rFonts w:eastAsia="Times New Roman"/>
          <w:sz w:val="30"/>
          <w:szCs w:val="30"/>
        </w:rPr>
        <w:t>), картофель – 11,1% (</w:t>
      </w:r>
      <w:smartTag w:uri="urn:schemas-microsoft-com:office:smarttags" w:element="metricconverter">
        <w:smartTagPr>
          <w:attr w:name="ProductID" w:val="60 га"/>
        </w:smartTagPr>
        <w:r w:rsidRPr="00874281">
          <w:rPr>
            <w:rFonts w:eastAsia="Times New Roman"/>
            <w:sz w:val="30"/>
            <w:szCs w:val="30"/>
          </w:rPr>
          <w:t>60 га</w:t>
        </w:r>
      </w:smartTag>
      <w:r w:rsidRPr="00874281">
        <w:rPr>
          <w:rFonts w:eastAsia="Times New Roman"/>
          <w:sz w:val="30"/>
          <w:szCs w:val="30"/>
        </w:rPr>
        <w:t>), сахарная свекла – 11,1% (</w:t>
      </w:r>
      <w:smartTag w:uri="urn:schemas-microsoft-com:office:smarttags" w:element="metricconverter">
        <w:smartTagPr>
          <w:attr w:name="ProductID" w:val="60 га"/>
        </w:smartTagPr>
        <w:r w:rsidRPr="00874281">
          <w:rPr>
            <w:rFonts w:eastAsia="Times New Roman"/>
            <w:sz w:val="30"/>
            <w:szCs w:val="30"/>
          </w:rPr>
          <w:t>60 га</w:t>
        </w:r>
      </w:smartTag>
      <w:r w:rsidRPr="00874281">
        <w:rPr>
          <w:rFonts w:eastAsia="Times New Roman"/>
          <w:sz w:val="30"/>
          <w:szCs w:val="30"/>
        </w:rPr>
        <w:t xml:space="preserve">), </w:t>
      </w:r>
      <w:proofErr w:type="spellStart"/>
      <w:r w:rsidRPr="00874281">
        <w:rPr>
          <w:rFonts w:eastAsia="Times New Roman"/>
          <w:sz w:val="30"/>
          <w:szCs w:val="30"/>
        </w:rPr>
        <w:t>пелюшко</w:t>
      </w:r>
      <w:proofErr w:type="spellEnd"/>
      <w:r w:rsidRPr="00874281">
        <w:rPr>
          <w:rFonts w:eastAsia="Times New Roman"/>
          <w:sz w:val="30"/>
          <w:szCs w:val="30"/>
        </w:rPr>
        <w:t>-овсяная смесь на зеленую массу – 11,1% (</w:t>
      </w:r>
      <w:smartTag w:uri="urn:schemas-microsoft-com:office:smarttags" w:element="metricconverter">
        <w:smartTagPr>
          <w:attr w:name="ProductID" w:val="60 га"/>
        </w:smartTagPr>
        <w:r w:rsidRPr="00874281">
          <w:rPr>
            <w:rFonts w:eastAsia="Times New Roman"/>
            <w:sz w:val="30"/>
            <w:szCs w:val="30"/>
          </w:rPr>
          <w:t>60 га</w:t>
        </w:r>
      </w:smartTag>
      <w:r w:rsidRPr="00874281">
        <w:rPr>
          <w:rFonts w:eastAsia="Times New Roman"/>
          <w:sz w:val="30"/>
          <w:szCs w:val="30"/>
        </w:rPr>
        <w:t>), озимая рожь на зеленую массу – 11,1% (</w:t>
      </w:r>
      <w:smartTag w:uri="urn:schemas-microsoft-com:office:smarttags" w:element="metricconverter">
        <w:smartTagPr>
          <w:attr w:name="ProductID" w:val="60 га"/>
        </w:smartTagPr>
        <w:r w:rsidRPr="00874281">
          <w:rPr>
            <w:rFonts w:eastAsia="Times New Roman"/>
            <w:sz w:val="30"/>
            <w:szCs w:val="30"/>
          </w:rPr>
          <w:t>60 га</w:t>
        </w:r>
      </w:smartTag>
      <w:r w:rsidRPr="00874281">
        <w:rPr>
          <w:rFonts w:eastAsia="Times New Roman"/>
          <w:sz w:val="30"/>
          <w:szCs w:val="30"/>
        </w:rPr>
        <w:t>), вика – 7,3% (</w:t>
      </w:r>
      <w:smartTag w:uri="urn:schemas-microsoft-com:office:smarttags" w:element="metricconverter">
        <w:smartTagPr>
          <w:attr w:name="ProductID" w:val="40 га"/>
        </w:smartTagPr>
        <w:r w:rsidRPr="00874281">
          <w:rPr>
            <w:rFonts w:eastAsia="Times New Roman"/>
            <w:sz w:val="30"/>
            <w:szCs w:val="30"/>
          </w:rPr>
          <w:t>40 га</w:t>
        </w:r>
      </w:smartTag>
      <w:r w:rsidRPr="00874281">
        <w:rPr>
          <w:rFonts w:eastAsia="Times New Roman"/>
          <w:sz w:val="30"/>
          <w:szCs w:val="30"/>
        </w:rPr>
        <w:t>), пожнивные – 22,2% (</w:t>
      </w:r>
      <w:smartTag w:uri="urn:schemas-microsoft-com:office:smarttags" w:element="metricconverter">
        <w:smartTagPr>
          <w:attr w:name="ProductID" w:val="121 га"/>
        </w:smartTagPr>
        <w:r w:rsidRPr="00874281">
          <w:rPr>
            <w:rFonts w:eastAsia="Times New Roman"/>
            <w:sz w:val="30"/>
            <w:szCs w:val="30"/>
          </w:rPr>
          <w:t>121 га</w:t>
        </w:r>
      </w:smartTag>
      <w:r w:rsidRPr="00874281">
        <w:rPr>
          <w:rFonts w:eastAsia="Times New Roman"/>
          <w:sz w:val="30"/>
          <w:szCs w:val="30"/>
        </w:rPr>
        <w:t>), горох – 3,7% (</w:t>
      </w:r>
      <w:smartTag w:uri="urn:schemas-microsoft-com:office:smarttags" w:element="metricconverter">
        <w:smartTagPr>
          <w:attr w:name="ProductID" w:val="20 га"/>
        </w:smartTagPr>
        <w:r w:rsidRPr="00874281">
          <w:rPr>
            <w:rFonts w:eastAsia="Times New Roman"/>
            <w:sz w:val="30"/>
            <w:szCs w:val="30"/>
          </w:rPr>
          <w:t>20 га</w:t>
        </w:r>
      </w:smartTag>
      <w:r w:rsidRPr="00874281">
        <w:rPr>
          <w:rFonts w:eastAsia="Times New Roman"/>
          <w:sz w:val="30"/>
          <w:szCs w:val="30"/>
        </w:rPr>
        <w:t>).</w:t>
      </w:r>
    </w:p>
    <w:p w14:paraId="750AA8E6" w14:textId="77777777" w:rsidR="00501B5D" w:rsidRPr="00874281" w:rsidRDefault="00501B5D" w:rsidP="00501B5D">
      <w:pPr>
        <w:contextualSpacing/>
        <w:rPr>
          <w:rFonts w:eastAsia="Times New Roman"/>
          <w:sz w:val="30"/>
          <w:szCs w:val="30"/>
        </w:rPr>
      </w:pPr>
      <w:r w:rsidRPr="00874281">
        <w:rPr>
          <w:rFonts w:eastAsia="Times New Roman"/>
          <w:spacing w:val="-4"/>
          <w:sz w:val="30"/>
          <w:szCs w:val="30"/>
        </w:rPr>
        <w:t>Определяем количество полей в севообороте. Количество полей в севообороте можно определить</w:t>
      </w:r>
      <w:r w:rsidRPr="00874281">
        <w:rPr>
          <w:rFonts w:eastAsia="Times New Roman"/>
          <w:sz w:val="30"/>
          <w:szCs w:val="30"/>
        </w:rPr>
        <w:t xml:space="preserve"> двумя способами – по структуре (% каждой культуры) и по площади посева культур.</w:t>
      </w:r>
    </w:p>
    <w:p w14:paraId="34FE8873" w14:textId="77777777" w:rsidR="00501B5D" w:rsidRPr="00874281" w:rsidRDefault="00501B5D" w:rsidP="00501B5D">
      <w:pPr>
        <w:tabs>
          <w:tab w:val="left" w:pos="993"/>
        </w:tabs>
        <w:contextualSpacing/>
        <w:rPr>
          <w:rFonts w:eastAsia="Times New Roman"/>
          <w:sz w:val="30"/>
          <w:szCs w:val="30"/>
        </w:rPr>
      </w:pPr>
      <w:r w:rsidRPr="00874281">
        <w:rPr>
          <w:rFonts w:eastAsia="Times New Roman"/>
          <w:sz w:val="30"/>
          <w:szCs w:val="30"/>
        </w:rPr>
        <w:t>1. В нашем примере очевидно, что одно поле занимает 11,1% к общей площади посева. В этом случае число полей севооборота можно определить делением 100% на размер одного поля, выраженного в процентах. Следовательно, в севообороте будет 100</w:t>
      </w:r>
      <w:proofErr w:type="gramStart"/>
      <w:r w:rsidRPr="00874281">
        <w:rPr>
          <w:rFonts w:eastAsia="Times New Roman"/>
          <w:sz w:val="30"/>
          <w:szCs w:val="30"/>
        </w:rPr>
        <w:t>% :</w:t>
      </w:r>
      <w:proofErr w:type="gramEnd"/>
      <w:r w:rsidRPr="00874281">
        <w:rPr>
          <w:rFonts w:eastAsia="Times New Roman"/>
          <w:sz w:val="30"/>
          <w:szCs w:val="30"/>
        </w:rPr>
        <w:t xml:space="preserve"> 11,1% = 9 полей.</w:t>
      </w:r>
    </w:p>
    <w:p w14:paraId="23C57839" w14:textId="7AF181BB" w:rsidR="00501B5D" w:rsidRPr="00874281" w:rsidRDefault="00501B5D" w:rsidP="00501B5D">
      <w:pPr>
        <w:tabs>
          <w:tab w:val="left" w:pos="993"/>
        </w:tabs>
        <w:contextualSpacing/>
        <w:rPr>
          <w:rFonts w:eastAsia="Times New Roman"/>
          <w:spacing w:val="-6"/>
          <w:sz w:val="30"/>
          <w:szCs w:val="30"/>
        </w:rPr>
      </w:pPr>
      <w:r w:rsidRPr="00874281">
        <w:rPr>
          <w:rFonts w:eastAsia="Times New Roman"/>
          <w:sz w:val="30"/>
          <w:szCs w:val="30"/>
        </w:rPr>
        <w:t xml:space="preserve">2. Определяем площадь, занимаемую посевами основных культур. Она будет равна </w:t>
      </w:r>
      <w:smartTag w:uri="urn:schemas-microsoft-com:office:smarttags" w:element="metricconverter">
        <w:smartTagPr>
          <w:attr w:name="ProductID" w:val="545 га"/>
        </w:smartTagPr>
        <w:r w:rsidRPr="00874281">
          <w:rPr>
            <w:rFonts w:eastAsia="Times New Roman"/>
            <w:sz w:val="30"/>
            <w:szCs w:val="30"/>
          </w:rPr>
          <w:t>545 га</w:t>
        </w:r>
      </w:smartTag>
      <w:r w:rsidRPr="00874281">
        <w:rPr>
          <w:rFonts w:eastAsia="Times New Roman"/>
          <w:sz w:val="30"/>
          <w:szCs w:val="30"/>
        </w:rPr>
        <w:t xml:space="preserve">. У большинства культур площадь посева составляет </w:t>
      </w:r>
      <w:r w:rsidRPr="00874281">
        <w:rPr>
          <w:rFonts w:eastAsia="Times New Roman"/>
          <w:spacing w:val="-6"/>
          <w:sz w:val="30"/>
          <w:szCs w:val="30"/>
        </w:rPr>
        <w:t xml:space="preserve">60–62 гектара, следовательно, таким будет размер одного поля севооборота. Устанавливаем количество полей в севообороте. Для этого </w:t>
      </w:r>
      <w:r w:rsidRPr="00874281">
        <w:rPr>
          <w:rFonts w:eastAsia="Times New Roman"/>
          <w:spacing w:val="-6"/>
          <w:sz w:val="30"/>
          <w:szCs w:val="30"/>
        </w:rPr>
        <w:lastRenderedPageBreak/>
        <w:t xml:space="preserve">площадь посева основных культур делим на размер одного поля и получаем количество полей </w:t>
      </w:r>
      <w:proofErr w:type="gramStart"/>
      <w:r w:rsidRPr="00874281">
        <w:rPr>
          <w:rFonts w:eastAsia="Times New Roman"/>
          <w:spacing w:val="-6"/>
          <w:sz w:val="30"/>
          <w:szCs w:val="30"/>
        </w:rPr>
        <w:t>545 :</w:t>
      </w:r>
      <w:proofErr w:type="gramEnd"/>
      <w:r w:rsidRPr="00874281">
        <w:rPr>
          <w:rFonts w:eastAsia="Times New Roman"/>
          <w:spacing w:val="-6"/>
          <w:sz w:val="30"/>
          <w:szCs w:val="30"/>
        </w:rPr>
        <w:t xml:space="preserve"> 60 = 9.</w:t>
      </w:r>
    </w:p>
    <w:p w14:paraId="69A1F161" w14:textId="77777777" w:rsidR="00501B5D" w:rsidRPr="00874281" w:rsidRDefault="00501B5D" w:rsidP="00501B5D">
      <w:pPr>
        <w:contextualSpacing/>
        <w:rPr>
          <w:rFonts w:eastAsia="Times New Roman"/>
          <w:sz w:val="30"/>
          <w:szCs w:val="30"/>
        </w:rPr>
      </w:pPr>
      <w:r w:rsidRPr="00874281">
        <w:rPr>
          <w:rFonts w:eastAsia="Times New Roman"/>
          <w:sz w:val="30"/>
          <w:szCs w:val="30"/>
        </w:rPr>
        <w:t>Далее группируем сборные поля. В нашем примере таковых два: 1) озимая рожь (</w:t>
      </w:r>
      <w:smartTag w:uri="urn:schemas-microsoft-com:office:smarttags" w:element="metricconverter">
        <w:smartTagPr>
          <w:attr w:name="ProductID" w:val="30 га"/>
        </w:smartTagPr>
        <w:r w:rsidRPr="00874281">
          <w:rPr>
            <w:rFonts w:eastAsia="Times New Roman"/>
            <w:sz w:val="30"/>
            <w:szCs w:val="30"/>
          </w:rPr>
          <w:t>30 га</w:t>
        </w:r>
      </w:smartTag>
      <w:r w:rsidRPr="00874281">
        <w:rPr>
          <w:rFonts w:eastAsia="Times New Roman"/>
          <w:sz w:val="30"/>
          <w:szCs w:val="30"/>
        </w:rPr>
        <w:t>), ячмень (</w:t>
      </w:r>
      <w:smartTag w:uri="urn:schemas-microsoft-com:office:smarttags" w:element="metricconverter">
        <w:smartTagPr>
          <w:attr w:name="ProductID" w:val="30 га"/>
        </w:smartTagPr>
        <w:r w:rsidRPr="00874281">
          <w:rPr>
            <w:rFonts w:eastAsia="Times New Roman"/>
            <w:sz w:val="30"/>
            <w:szCs w:val="30"/>
          </w:rPr>
          <w:t>30 га</w:t>
        </w:r>
      </w:smartTag>
      <w:r w:rsidRPr="00874281">
        <w:rPr>
          <w:rFonts w:eastAsia="Times New Roman"/>
          <w:sz w:val="30"/>
          <w:szCs w:val="30"/>
        </w:rPr>
        <w:t>); 2) вика (</w:t>
      </w:r>
      <w:smartTag w:uri="urn:schemas-microsoft-com:office:smarttags" w:element="metricconverter">
        <w:smartTagPr>
          <w:attr w:name="ProductID" w:val="40 га"/>
        </w:smartTagPr>
        <w:r w:rsidRPr="00874281">
          <w:rPr>
            <w:rFonts w:eastAsia="Times New Roman"/>
            <w:sz w:val="30"/>
            <w:szCs w:val="30"/>
          </w:rPr>
          <w:t>40 га</w:t>
        </w:r>
      </w:smartTag>
      <w:r w:rsidRPr="00874281">
        <w:rPr>
          <w:rFonts w:eastAsia="Times New Roman"/>
          <w:sz w:val="30"/>
          <w:szCs w:val="30"/>
        </w:rPr>
        <w:t>), горох (</w:t>
      </w:r>
      <w:smartTag w:uri="urn:schemas-microsoft-com:office:smarttags" w:element="metricconverter">
        <w:smartTagPr>
          <w:attr w:name="ProductID" w:val="20 га"/>
        </w:smartTagPr>
        <w:r w:rsidRPr="00874281">
          <w:rPr>
            <w:rFonts w:eastAsia="Times New Roman"/>
            <w:sz w:val="30"/>
            <w:szCs w:val="30"/>
          </w:rPr>
          <w:t>20 га</w:t>
        </w:r>
      </w:smartTag>
      <w:r w:rsidRPr="00874281">
        <w:rPr>
          <w:rFonts w:eastAsia="Times New Roman"/>
          <w:sz w:val="30"/>
          <w:szCs w:val="30"/>
        </w:rPr>
        <w:t>). Ячмень будет занимать два с половиной поля, озимая рожь – полтора поля. Клевер будем подсевать под ячмень. Затем составляем чередование основных культур. Обычно принято чередование культур в севообороте начинать с парового поля, но не будет считаться ошибкой, если оно начато с другой культуры.</w:t>
      </w:r>
    </w:p>
    <w:p w14:paraId="04B60BCE" w14:textId="77777777" w:rsidR="00501B5D" w:rsidRPr="00874281" w:rsidRDefault="00501B5D" w:rsidP="00501B5D">
      <w:pPr>
        <w:contextualSpacing/>
        <w:jc w:val="left"/>
        <w:rPr>
          <w:rFonts w:eastAsia="Times New Roman"/>
          <w:sz w:val="30"/>
          <w:szCs w:val="30"/>
        </w:rPr>
      </w:pPr>
      <w:r w:rsidRPr="00874281">
        <w:rPr>
          <w:rFonts w:eastAsia="Times New Roman"/>
          <w:sz w:val="30"/>
          <w:szCs w:val="30"/>
        </w:rPr>
        <w:t>Севооборот будет выглядеть следующим образом.</w:t>
      </w:r>
    </w:p>
    <w:p w14:paraId="56EF9116" w14:textId="77777777" w:rsidR="00501B5D" w:rsidRPr="00874281" w:rsidRDefault="00501B5D" w:rsidP="00501B5D">
      <w:pPr>
        <w:contextualSpacing/>
        <w:rPr>
          <w:rFonts w:eastAsia="Times New Roman"/>
          <w:sz w:val="30"/>
          <w:szCs w:val="30"/>
        </w:rPr>
      </w:pPr>
      <w:r w:rsidRPr="00874281">
        <w:rPr>
          <w:rFonts w:eastAsia="Times New Roman"/>
          <w:sz w:val="30"/>
          <w:szCs w:val="30"/>
        </w:rPr>
        <w:t xml:space="preserve">1. Озимая рожь на </w:t>
      </w:r>
      <w:r w:rsidRPr="00874281">
        <w:rPr>
          <w:rFonts w:eastAsia="Times New Roman"/>
          <w:spacing w:val="-4"/>
          <w:sz w:val="30"/>
          <w:szCs w:val="30"/>
        </w:rPr>
        <w:t xml:space="preserve">зеленую массу </w:t>
      </w:r>
      <w:r w:rsidRPr="00874281">
        <w:rPr>
          <w:rFonts w:eastAsia="Times New Roman"/>
          <w:sz w:val="30"/>
          <w:szCs w:val="30"/>
        </w:rPr>
        <w:t xml:space="preserve">+ </w:t>
      </w:r>
      <w:proofErr w:type="spellStart"/>
      <w:r w:rsidRPr="00874281">
        <w:rPr>
          <w:rFonts w:eastAsia="Times New Roman"/>
          <w:sz w:val="30"/>
          <w:szCs w:val="30"/>
        </w:rPr>
        <w:t>пелюшко</w:t>
      </w:r>
      <w:proofErr w:type="spellEnd"/>
      <w:r w:rsidRPr="00874281">
        <w:rPr>
          <w:rFonts w:eastAsia="Times New Roman"/>
          <w:sz w:val="30"/>
          <w:szCs w:val="30"/>
        </w:rPr>
        <w:t xml:space="preserve">-овсяная смесь на </w:t>
      </w:r>
      <w:r w:rsidRPr="00874281">
        <w:rPr>
          <w:rFonts w:eastAsia="Times New Roman"/>
          <w:spacing w:val="-4"/>
          <w:sz w:val="30"/>
          <w:szCs w:val="30"/>
        </w:rPr>
        <w:t>зеленую массу.</w:t>
      </w:r>
    </w:p>
    <w:p w14:paraId="3F9DDC1F" w14:textId="77777777" w:rsidR="00501B5D" w:rsidRPr="00874281" w:rsidRDefault="00501B5D" w:rsidP="00501B5D">
      <w:pPr>
        <w:contextualSpacing/>
        <w:rPr>
          <w:rFonts w:eastAsia="Times New Roman"/>
          <w:sz w:val="30"/>
          <w:szCs w:val="30"/>
        </w:rPr>
      </w:pPr>
      <w:r w:rsidRPr="00874281">
        <w:rPr>
          <w:rFonts w:eastAsia="Times New Roman"/>
          <w:sz w:val="30"/>
          <w:szCs w:val="30"/>
        </w:rPr>
        <w:t>2. Озимая рожь + пожнивные.</w:t>
      </w:r>
    </w:p>
    <w:p w14:paraId="26127704" w14:textId="77777777" w:rsidR="00501B5D" w:rsidRPr="00874281" w:rsidRDefault="00501B5D" w:rsidP="00501B5D">
      <w:pPr>
        <w:contextualSpacing/>
        <w:rPr>
          <w:rFonts w:eastAsia="Times New Roman"/>
          <w:sz w:val="30"/>
          <w:szCs w:val="30"/>
        </w:rPr>
      </w:pPr>
      <w:r w:rsidRPr="00874281">
        <w:rPr>
          <w:rFonts w:eastAsia="Times New Roman"/>
          <w:sz w:val="30"/>
          <w:szCs w:val="30"/>
        </w:rPr>
        <w:t>3. Картофель.</w:t>
      </w:r>
    </w:p>
    <w:p w14:paraId="2D6CA18E" w14:textId="77777777" w:rsidR="00501B5D" w:rsidRPr="00874281" w:rsidRDefault="00501B5D" w:rsidP="00501B5D">
      <w:pPr>
        <w:contextualSpacing/>
        <w:rPr>
          <w:rFonts w:eastAsia="Times New Roman"/>
          <w:sz w:val="30"/>
          <w:szCs w:val="30"/>
        </w:rPr>
      </w:pPr>
      <w:r w:rsidRPr="00874281">
        <w:rPr>
          <w:rFonts w:eastAsia="Times New Roman"/>
          <w:sz w:val="30"/>
          <w:szCs w:val="30"/>
        </w:rPr>
        <w:t>4. Ячмень + клевер.</w:t>
      </w:r>
    </w:p>
    <w:p w14:paraId="3B7E9AE7" w14:textId="77777777" w:rsidR="00501B5D" w:rsidRPr="00874281" w:rsidRDefault="00501B5D" w:rsidP="00501B5D">
      <w:pPr>
        <w:contextualSpacing/>
        <w:rPr>
          <w:rFonts w:eastAsia="Times New Roman"/>
          <w:sz w:val="30"/>
          <w:szCs w:val="30"/>
        </w:rPr>
      </w:pPr>
      <w:r w:rsidRPr="00874281">
        <w:rPr>
          <w:rFonts w:eastAsia="Times New Roman"/>
          <w:sz w:val="30"/>
          <w:szCs w:val="30"/>
        </w:rPr>
        <w:t xml:space="preserve">5. Клевер </w:t>
      </w:r>
      <w:smartTag w:uri="urn:schemas-microsoft-com:office:smarttags" w:element="metricconverter">
        <w:smartTagPr>
          <w:attr w:name="ProductID" w:val="1 г"/>
        </w:smartTagPr>
        <w:r w:rsidRPr="00874281">
          <w:rPr>
            <w:rFonts w:eastAsia="Times New Roman"/>
            <w:sz w:val="30"/>
            <w:szCs w:val="30"/>
          </w:rPr>
          <w:t>1 г</w:t>
        </w:r>
      </w:smartTag>
      <w:r w:rsidRPr="00874281">
        <w:rPr>
          <w:rFonts w:eastAsia="Times New Roman"/>
          <w:sz w:val="30"/>
          <w:szCs w:val="30"/>
        </w:rPr>
        <w:t>. п.</w:t>
      </w:r>
    </w:p>
    <w:p w14:paraId="0309735A" w14:textId="77777777" w:rsidR="00501B5D" w:rsidRPr="00874281" w:rsidRDefault="00501B5D" w:rsidP="00501B5D">
      <w:pPr>
        <w:contextualSpacing/>
        <w:rPr>
          <w:rFonts w:eastAsia="Times New Roman"/>
          <w:sz w:val="30"/>
          <w:szCs w:val="30"/>
        </w:rPr>
      </w:pPr>
      <w:r w:rsidRPr="00874281">
        <w:rPr>
          <w:rFonts w:eastAsia="Times New Roman"/>
          <w:sz w:val="30"/>
          <w:szCs w:val="30"/>
        </w:rPr>
        <w:t>6. Озимая рожь (</w:t>
      </w:r>
      <w:smartTag w:uri="urn:schemas-microsoft-com:office:smarttags" w:element="metricconverter">
        <w:smartTagPr>
          <w:attr w:name="ProductID" w:val="30 га"/>
        </w:smartTagPr>
        <w:r w:rsidRPr="00874281">
          <w:rPr>
            <w:rFonts w:eastAsia="Times New Roman"/>
            <w:sz w:val="30"/>
            <w:szCs w:val="30"/>
          </w:rPr>
          <w:t>30 га</w:t>
        </w:r>
      </w:smartTag>
      <w:r w:rsidRPr="00874281">
        <w:rPr>
          <w:rFonts w:eastAsia="Times New Roman"/>
          <w:sz w:val="30"/>
          <w:szCs w:val="30"/>
        </w:rPr>
        <w:t>), ячмень (</w:t>
      </w:r>
      <w:smartTag w:uri="urn:schemas-microsoft-com:office:smarttags" w:element="metricconverter">
        <w:smartTagPr>
          <w:attr w:name="ProductID" w:val="30 га"/>
        </w:smartTagPr>
        <w:r w:rsidRPr="00874281">
          <w:rPr>
            <w:rFonts w:eastAsia="Times New Roman"/>
            <w:sz w:val="30"/>
            <w:szCs w:val="30"/>
          </w:rPr>
          <w:t>30 га</w:t>
        </w:r>
      </w:smartTag>
      <w:r w:rsidRPr="00874281">
        <w:rPr>
          <w:rFonts w:eastAsia="Times New Roman"/>
          <w:sz w:val="30"/>
          <w:szCs w:val="30"/>
        </w:rPr>
        <w:t>) + пожнивные.</w:t>
      </w:r>
    </w:p>
    <w:p w14:paraId="1C9AF899" w14:textId="77777777" w:rsidR="00501B5D" w:rsidRPr="00874281" w:rsidRDefault="00501B5D" w:rsidP="00501B5D">
      <w:pPr>
        <w:contextualSpacing/>
        <w:rPr>
          <w:rFonts w:eastAsia="Times New Roman"/>
          <w:sz w:val="30"/>
          <w:szCs w:val="30"/>
        </w:rPr>
      </w:pPr>
      <w:r w:rsidRPr="00874281">
        <w:rPr>
          <w:rFonts w:eastAsia="Times New Roman"/>
          <w:sz w:val="30"/>
          <w:szCs w:val="30"/>
        </w:rPr>
        <w:t>7. Сахарная свекла.</w:t>
      </w:r>
    </w:p>
    <w:p w14:paraId="003FC235" w14:textId="77777777" w:rsidR="00501B5D" w:rsidRPr="00874281" w:rsidRDefault="00501B5D" w:rsidP="00501B5D">
      <w:pPr>
        <w:contextualSpacing/>
        <w:rPr>
          <w:rFonts w:eastAsia="Times New Roman"/>
          <w:sz w:val="30"/>
          <w:szCs w:val="30"/>
        </w:rPr>
      </w:pPr>
      <w:r w:rsidRPr="00874281">
        <w:rPr>
          <w:rFonts w:eastAsia="Times New Roman"/>
          <w:sz w:val="30"/>
          <w:szCs w:val="30"/>
        </w:rPr>
        <w:t>8. Ячмень.</w:t>
      </w:r>
    </w:p>
    <w:p w14:paraId="290A0D59" w14:textId="77777777" w:rsidR="00501B5D" w:rsidRPr="00874281" w:rsidRDefault="00501B5D" w:rsidP="00501B5D">
      <w:pPr>
        <w:contextualSpacing/>
        <w:rPr>
          <w:rFonts w:eastAsia="Times New Roman"/>
          <w:sz w:val="30"/>
          <w:szCs w:val="30"/>
        </w:rPr>
      </w:pPr>
      <w:r w:rsidRPr="00874281">
        <w:rPr>
          <w:rFonts w:eastAsia="Times New Roman"/>
          <w:sz w:val="30"/>
          <w:szCs w:val="30"/>
        </w:rPr>
        <w:t>9. Вика (</w:t>
      </w:r>
      <w:smartTag w:uri="urn:schemas-microsoft-com:office:smarttags" w:element="metricconverter">
        <w:smartTagPr>
          <w:attr w:name="ProductID" w:val="40 га"/>
        </w:smartTagPr>
        <w:r w:rsidRPr="00874281">
          <w:rPr>
            <w:rFonts w:eastAsia="Times New Roman"/>
            <w:sz w:val="30"/>
            <w:szCs w:val="30"/>
          </w:rPr>
          <w:t>40 га</w:t>
        </w:r>
      </w:smartTag>
      <w:r w:rsidRPr="00874281">
        <w:rPr>
          <w:rFonts w:eastAsia="Times New Roman"/>
          <w:sz w:val="30"/>
          <w:szCs w:val="30"/>
        </w:rPr>
        <w:t>), горох (</w:t>
      </w:r>
      <w:smartTag w:uri="urn:schemas-microsoft-com:office:smarttags" w:element="metricconverter">
        <w:smartTagPr>
          <w:attr w:name="ProductID" w:val="20 га"/>
        </w:smartTagPr>
        <w:r w:rsidRPr="00874281">
          <w:rPr>
            <w:rFonts w:eastAsia="Times New Roman"/>
            <w:sz w:val="30"/>
            <w:szCs w:val="30"/>
          </w:rPr>
          <w:t>20 га</w:t>
        </w:r>
      </w:smartTag>
      <w:r w:rsidRPr="00874281">
        <w:rPr>
          <w:rFonts w:eastAsia="Times New Roman"/>
          <w:sz w:val="30"/>
          <w:szCs w:val="30"/>
        </w:rPr>
        <w:t>).</w:t>
      </w:r>
    </w:p>
    <w:p w14:paraId="01AEDB9D" w14:textId="77777777" w:rsidR="00501B5D" w:rsidRPr="00874281" w:rsidRDefault="00501B5D" w:rsidP="00501B5D">
      <w:pPr>
        <w:contextualSpacing/>
        <w:jc w:val="left"/>
        <w:rPr>
          <w:rFonts w:eastAsia="Times New Roman"/>
          <w:sz w:val="30"/>
          <w:szCs w:val="30"/>
        </w:rPr>
      </w:pPr>
      <w:r w:rsidRPr="00874281">
        <w:rPr>
          <w:rFonts w:eastAsia="Times New Roman"/>
          <w:sz w:val="30"/>
          <w:szCs w:val="30"/>
        </w:rPr>
        <w:t xml:space="preserve">Промежуточные культуры размещаем в первом, втором и шестом полях. </w:t>
      </w:r>
    </w:p>
    <w:p w14:paraId="2C2BD474" w14:textId="77777777" w:rsidR="00501B5D" w:rsidRPr="00874281" w:rsidRDefault="00501B5D" w:rsidP="00501B5D">
      <w:pPr>
        <w:contextualSpacing/>
        <w:jc w:val="left"/>
        <w:rPr>
          <w:rFonts w:eastAsia="Times New Roman"/>
          <w:sz w:val="30"/>
          <w:szCs w:val="30"/>
          <w:lang w:eastAsia="en-US"/>
        </w:rPr>
      </w:pPr>
      <w:r w:rsidRPr="00874281">
        <w:rPr>
          <w:rFonts w:eastAsia="Times New Roman"/>
          <w:bCs/>
          <w:sz w:val="30"/>
          <w:szCs w:val="30"/>
          <w:lang w:eastAsia="en-US"/>
        </w:rPr>
        <w:t>3. Составить севооборот из предлагаемого набора культур.</w:t>
      </w:r>
    </w:p>
    <w:p w14:paraId="28822562" w14:textId="77777777" w:rsidR="00501B5D" w:rsidRPr="00874281" w:rsidRDefault="00501B5D" w:rsidP="00501B5D">
      <w:pPr>
        <w:ind w:firstLine="720"/>
        <w:contextualSpacing/>
        <w:rPr>
          <w:rFonts w:eastAsia="Times New Roman"/>
          <w:sz w:val="30"/>
          <w:szCs w:val="30"/>
          <w:lang w:eastAsia="en-US"/>
        </w:rPr>
      </w:pPr>
      <w:r w:rsidRPr="00874281">
        <w:rPr>
          <w:rFonts w:eastAsia="Times New Roman"/>
          <w:sz w:val="30"/>
          <w:szCs w:val="30"/>
          <w:lang w:eastAsia="en-US"/>
        </w:rPr>
        <w:t>1)</w:t>
      </w:r>
      <w:r w:rsidRPr="00874281">
        <w:rPr>
          <w:rFonts w:eastAsia="Times New Roman"/>
          <w:b/>
          <w:sz w:val="30"/>
          <w:szCs w:val="30"/>
          <w:lang w:eastAsia="en-US"/>
        </w:rPr>
        <w:t xml:space="preserve"> </w:t>
      </w:r>
      <w:r w:rsidRPr="00874281">
        <w:rPr>
          <w:rFonts w:eastAsia="Times New Roman"/>
          <w:sz w:val="30"/>
          <w:szCs w:val="30"/>
          <w:lang w:eastAsia="en-US"/>
        </w:rPr>
        <w:t xml:space="preserve">Структура посевных площадей, (га): </w:t>
      </w:r>
    </w:p>
    <w:p w14:paraId="23E0F6C5" w14:textId="77777777" w:rsidR="00501B5D" w:rsidRPr="00874281" w:rsidRDefault="00501B5D" w:rsidP="00501B5D">
      <w:pPr>
        <w:ind w:firstLine="720"/>
        <w:contextualSpacing/>
        <w:rPr>
          <w:rFonts w:eastAsia="Times New Roman"/>
          <w:spacing w:val="-6"/>
          <w:sz w:val="30"/>
          <w:szCs w:val="30"/>
          <w:lang w:eastAsia="en-US"/>
        </w:rPr>
      </w:pPr>
      <w:r w:rsidRPr="00874281">
        <w:rPr>
          <w:rFonts w:eastAsia="Times New Roman"/>
          <w:spacing w:val="-6"/>
          <w:sz w:val="30"/>
          <w:szCs w:val="30"/>
          <w:lang w:eastAsia="en-US"/>
        </w:rPr>
        <w:t>ячмень – 100, однолетние травы – 100, сахарная свекла – 100, озимое тритикале – 100, горох – 100, однолетние травы (</w:t>
      </w:r>
      <w:proofErr w:type="spellStart"/>
      <w:r w:rsidRPr="00874281">
        <w:rPr>
          <w:rFonts w:eastAsia="Times New Roman"/>
          <w:spacing w:val="-6"/>
          <w:sz w:val="30"/>
          <w:szCs w:val="30"/>
          <w:lang w:eastAsia="en-US"/>
        </w:rPr>
        <w:t>вико</w:t>
      </w:r>
      <w:proofErr w:type="spellEnd"/>
      <w:r w:rsidRPr="00874281">
        <w:rPr>
          <w:rFonts w:eastAsia="Times New Roman"/>
          <w:spacing w:val="-6"/>
          <w:sz w:val="30"/>
          <w:szCs w:val="30"/>
          <w:lang w:eastAsia="en-US"/>
        </w:rPr>
        <w:t xml:space="preserve">-овес) на зеленую массу – </w:t>
      </w:r>
      <w:proofErr w:type="gramStart"/>
      <w:r w:rsidRPr="00874281">
        <w:rPr>
          <w:rFonts w:eastAsia="Times New Roman"/>
          <w:spacing w:val="-6"/>
          <w:sz w:val="30"/>
          <w:szCs w:val="30"/>
          <w:lang w:eastAsia="en-US"/>
        </w:rPr>
        <w:t>100 ,</w:t>
      </w:r>
      <w:proofErr w:type="gramEnd"/>
      <w:r w:rsidRPr="00874281">
        <w:rPr>
          <w:rFonts w:eastAsia="Times New Roman"/>
          <w:spacing w:val="-6"/>
          <w:sz w:val="30"/>
          <w:szCs w:val="30"/>
          <w:lang w:eastAsia="en-US"/>
        </w:rPr>
        <w:t xml:space="preserve"> овес – 100. </w:t>
      </w:r>
    </w:p>
    <w:p w14:paraId="0867B910" w14:textId="77777777" w:rsidR="00501B5D" w:rsidRPr="00874281" w:rsidRDefault="00501B5D" w:rsidP="00501B5D">
      <w:pPr>
        <w:ind w:firstLine="720"/>
        <w:contextualSpacing/>
        <w:rPr>
          <w:rFonts w:eastAsia="Times New Roman"/>
          <w:sz w:val="30"/>
          <w:szCs w:val="30"/>
          <w:lang w:eastAsia="en-US"/>
        </w:rPr>
      </w:pPr>
      <w:r w:rsidRPr="00874281">
        <w:rPr>
          <w:rFonts w:eastAsia="Times New Roman"/>
          <w:sz w:val="30"/>
          <w:szCs w:val="30"/>
          <w:lang w:eastAsia="en-US"/>
        </w:rPr>
        <w:t>2)</w:t>
      </w:r>
      <w:r w:rsidRPr="00874281">
        <w:rPr>
          <w:rFonts w:eastAsia="Times New Roman"/>
          <w:b/>
          <w:sz w:val="30"/>
          <w:szCs w:val="30"/>
          <w:lang w:eastAsia="en-US"/>
        </w:rPr>
        <w:t xml:space="preserve"> </w:t>
      </w:r>
      <w:r w:rsidRPr="00874281">
        <w:rPr>
          <w:rFonts w:eastAsia="Times New Roman"/>
          <w:sz w:val="30"/>
          <w:szCs w:val="30"/>
          <w:lang w:eastAsia="en-US"/>
        </w:rPr>
        <w:t>Структура посевных площадей, (га):</w:t>
      </w:r>
    </w:p>
    <w:p w14:paraId="0E3357F5" w14:textId="77777777" w:rsidR="00501B5D" w:rsidRPr="00874281" w:rsidRDefault="00501B5D" w:rsidP="00501B5D">
      <w:pPr>
        <w:ind w:firstLine="720"/>
        <w:contextualSpacing/>
        <w:rPr>
          <w:rFonts w:eastAsia="Times New Roman"/>
          <w:sz w:val="30"/>
          <w:szCs w:val="30"/>
          <w:lang w:eastAsia="en-US"/>
        </w:rPr>
      </w:pPr>
      <w:r w:rsidRPr="00874281">
        <w:rPr>
          <w:rFonts w:eastAsia="Times New Roman"/>
          <w:sz w:val="30"/>
          <w:szCs w:val="30"/>
          <w:lang w:eastAsia="en-US"/>
        </w:rPr>
        <w:t>горох – 80, картофель – 80, овес – 80, ячмень – 80, озимая рожь – 80, однолетние травы – 80.</w:t>
      </w:r>
    </w:p>
    <w:p w14:paraId="62C20DDF" w14:textId="77777777" w:rsidR="00501B5D" w:rsidRPr="00874281" w:rsidRDefault="00501B5D" w:rsidP="00501B5D">
      <w:pPr>
        <w:ind w:firstLine="720"/>
        <w:contextualSpacing/>
        <w:rPr>
          <w:rFonts w:eastAsia="Times New Roman"/>
          <w:sz w:val="30"/>
          <w:szCs w:val="30"/>
          <w:lang w:eastAsia="en-US"/>
        </w:rPr>
      </w:pPr>
      <w:r w:rsidRPr="00874281">
        <w:rPr>
          <w:rFonts w:eastAsia="Times New Roman"/>
          <w:sz w:val="30"/>
          <w:szCs w:val="30"/>
          <w:lang w:eastAsia="en-US"/>
        </w:rPr>
        <w:t>3)</w:t>
      </w:r>
      <w:r w:rsidRPr="00874281">
        <w:rPr>
          <w:rFonts w:eastAsia="Times New Roman"/>
          <w:b/>
          <w:sz w:val="30"/>
          <w:szCs w:val="30"/>
          <w:lang w:eastAsia="en-US"/>
        </w:rPr>
        <w:t xml:space="preserve"> </w:t>
      </w:r>
      <w:r w:rsidRPr="00874281">
        <w:rPr>
          <w:rFonts w:eastAsia="Times New Roman"/>
          <w:sz w:val="30"/>
          <w:szCs w:val="30"/>
          <w:lang w:eastAsia="en-US"/>
        </w:rPr>
        <w:t>Структура посевных площадей, (га):</w:t>
      </w:r>
    </w:p>
    <w:p w14:paraId="499B02DF" w14:textId="77777777" w:rsidR="00501B5D" w:rsidRPr="00874281" w:rsidRDefault="00501B5D" w:rsidP="00501B5D">
      <w:pPr>
        <w:ind w:firstLine="720"/>
        <w:contextualSpacing/>
        <w:rPr>
          <w:rFonts w:eastAsia="Times New Roman"/>
          <w:sz w:val="30"/>
          <w:szCs w:val="30"/>
          <w:lang w:eastAsia="en-US"/>
        </w:rPr>
      </w:pPr>
      <w:r w:rsidRPr="00874281">
        <w:rPr>
          <w:rFonts w:eastAsia="Times New Roman"/>
          <w:spacing w:val="-4"/>
          <w:sz w:val="30"/>
          <w:szCs w:val="30"/>
          <w:lang w:eastAsia="en-US"/>
        </w:rPr>
        <w:t>однолетние травы – 75, кукуруза – 75, овес – 75, люпин – 75, озимая рожь – 75,</w:t>
      </w:r>
      <w:r w:rsidRPr="00874281">
        <w:rPr>
          <w:rFonts w:eastAsia="Times New Roman"/>
          <w:sz w:val="30"/>
          <w:szCs w:val="30"/>
          <w:lang w:eastAsia="en-US"/>
        </w:rPr>
        <w:t xml:space="preserve"> ячмень – 75. </w:t>
      </w:r>
    </w:p>
    <w:p w14:paraId="5AC9FD33" w14:textId="77777777" w:rsidR="00501B5D" w:rsidRPr="00874281" w:rsidRDefault="00501B5D" w:rsidP="00501B5D">
      <w:pPr>
        <w:ind w:firstLine="0"/>
        <w:contextualSpacing/>
        <w:jc w:val="center"/>
        <w:rPr>
          <w:sz w:val="30"/>
          <w:szCs w:val="30"/>
          <w:lang w:eastAsia="en-US"/>
        </w:rPr>
      </w:pPr>
    </w:p>
    <w:p w14:paraId="120385B7" w14:textId="77777777" w:rsidR="00501B5D" w:rsidRPr="002A6CB8" w:rsidRDefault="00501B5D" w:rsidP="00501B5D">
      <w:pPr>
        <w:ind w:firstLine="0"/>
        <w:contextualSpacing/>
        <w:jc w:val="center"/>
        <w:rPr>
          <w:b/>
          <w:bCs/>
          <w:sz w:val="30"/>
          <w:szCs w:val="30"/>
          <w:lang w:eastAsia="en-US"/>
        </w:rPr>
      </w:pPr>
      <w:r w:rsidRPr="002A6CB8">
        <w:rPr>
          <w:b/>
          <w:bCs/>
          <w:sz w:val="30"/>
          <w:szCs w:val="30"/>
          <w:lang w:eastAsia="en-US"/>
        </w:rPr>
        <w:t>5. Подведение итогов факультативного занятия (5 мин)</w:t>
      </w:r>
    </w:p>
    <w:p w14:paraId="6858A165" w14:textId="77777777" w:rsidR="00501B5D" w:rsidRPr="00874281" w:rsidRDefault="00501B5D" w:rsidP="00501B5D">
      <w:pPr>
        <w:contextualSpacing/>
        <w:rPr>
          <w:bCs/>
          <w:sz w:val="30"/>
          <w:szCs w:val="30"/>
          <w:lang w:eastAsia="en-US"/>
        </w:rPr>
      </w:pPr>
      <w:r w:rsidRPr="00874281">
        <w:rPr>
          <w:bCs/>
          <w:sz w:val="30"/>
          <w:szCs w:val="30"/>
          <w:lang w:eastAsia="en-US"/>
        </w:rPr>
        <w:t>1. Что такое севооборот?</w:t>
      </w:r>
    </w:p>
    <w:p w14:paraId="2B34928F" w14:textId="77777777" w:rsidR="00501B5D" w:rsidRPr="00874281" w:rsidRDefault="00501B5D" w:rsidP="00501B5D">
      <w:pPr>
        <w:contextualSpacing/>
        <w:rPr>
          <w:bCs/>
          <w:sz w:val="30"/>
          <w:szCs w:val="30"/>
          <w:lang w:eastAsia="en-US"/>
        </w:rPr>
      </w:pPr>
      <w:r w:rsidRPr="00874281">
        <w:rPr>
          <w:bCs/>
          <w:sz w:val="30"/>
          <w:szCs w:val="30"/>
          <w:lang w:eastAsia="en-US"/>
        </w:rPr>
        <w:t>2. Назовите причины, обуславливающие чередование сельскохозяйственных культур.</w:t>
      </w:r>
    </w:p>
    <w:p w14:paraId="1AE73CE3" w14:textId="77777777" w:rsidR="00501B5D" w:rsidRPr="00874281" w:rsidRDefault="00501B5D" w:rsidP="00501B5D">
      <w:pPr>
        <w:contextualSpacing/>
        <w:rPr>
          <w:bCs/>
          <w:sz w:val="30"/>
          <w:szCs w:val="30"/>
          <w:lang w:eastAsia="en-US"/>
        </w:rPr>
      </w:pPr>
      <w:r w:rsidRPr="00874281">
        <w:rPr>
          <w:bCs/>
          <w:sz w:val="30"/>
          <w:szCs w:val="30"/>
          <w:lang w:eastAsia="en-US"/>
        </w:rPr>
        <w:t>3. Что мы называем предшественниками и какие они бывают?</w:t>
      </w:r>
    </w:p>
    <w:p w14:paraId="05CE7EFC" w14:textId="77777777" w:rsidR="00501B5D" w:rsidRPr="00874281" w:rsidRDefault="00501B5D" w:rsidP="00501B5D">
      <w:pPr>
        <w:ind w:firstLine="0"/>
        <w:contextualSpacing/>
        <w:jc w:val="center"/>
        <w:rPr>
          <w:b/>
          <w:spacing w:val="-6"/>
          <w:sz w:val="30"/>
          <w:szCs w:val="30"/>
          <w:lang w:eastAsia="en-US"/>
        </w:rPr>
      </w:pPr>
      <w:r w:rsidRPr="00874281">
        <w:rPr>
          <w:sz w:val="30"/>
          <w:szCs w:val="30"/>
          <w:lang w:eastAsia="en-US"/>
        </w:rPr>
        <w:br w:type="column"/>
      </w:r>
      <w:r w:rsidR="00C259EE" w:rsidRPr="00874281">
        <w:rPr>
          <w:b/>
          <w:spacing w:val="-6"/>
          <w:sz w:val="30"/>
          <w:szCs w:val="30"/>
          <w:lang w:eastAsia="en-US"/>
        </w:rPr>
        <w:lastRenderedPageBreak/>
        <w:t>1.2</w:t>
      </w:r>
      <w:r w:rsidRPr="00874281">
        <w:rPr>
          <w:b/>
          <w:spacing w:val="-6"/>
          <w:sz w:val="30"/>
          <w:szCs w:val="30"/>
          <w:lang w:eastAsia="en-US"/>
        </w:rPr>
        <w:t>.4. Интенсивные технологии возделывания сельскохозяйственных культур</w:t>
      </w:r>
    </w:p>
    <w:p w14:paraId="5DEA3BF9" w14:textId="77777777" w:rsidR="00501B5D" w:rsidRPr="00874281" w:rsidRDefault="00501B5D" w:rsidP="00501B5D">
      <w:pPr>
        <w:shd w:val="clear" w:color="auto" w:fill="FFFFFF"/>
        <w:ind w:firstLine="0"/>
        <w:contextualSpacing/>
        <w:jc w:val="center"/>
        <w:rPr>
          <w:sz w:val="30"/>
          <w:szCs w:val="30"/>
          <w:lang w:eastAsia="en-US"/>
        </w:rPr>
      </w:pPr>
    </w:p>
    <w:p w14:paraId="7E0BA2A9"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1. Организационный момент (5 мин)</w:t>
      </w:r>
    </w:p>
    <w:p w14:paraId="1F6C1A1E" w14:textId="3AEF8BD4" w:rsidR="00501B5D" w:rsidRPr="00874281" w:rsidRDefault="00501B5D" w:rsidP="00501B5D">
      <w:pPr>
        <w:shd w:val="clear" w:color="auto" w:fill="FFFFFF"/>
        <w:contextualSpacing/>
        <w:jc w:val="left"/>
        <w:rPr>
          <w:sz w:val="30"/>
          <w:szCs w:val="30"/>
          <w:lang w:eastAsia="en-US"/>
        </w:rPr>
      </w:pPr>
      <w:r w:rsidRPr="00874281">
        <w:rPr>
          <w:sz w:val="30"/>
          <w:szCs w:val="30"/>
          <w:lang w:eastAsia="en-US"/>
        </w:rPr>
        <w:t>(СЛАЙД 1)</w:t>
      </w:r>
    </w:p>
    <w:p w14:paraId="1132B9F5" w14:textId="77777777" w:rsidR="00501B5D" w:rsidRPr="00874281" w:rsidRDefault="00501B5D" w:rsidP="00501B5D">
      <w:pPr>
        <w:contextualSpacing/>
        <w:rPr>
          <w:bCs/>
          <w:sz w:val="30"/>
          <w:szCs w:val="30"/>
          <w:lang w:eastAsia="en-US"/>
        </w:rPr>
      </w:pPr>
      <w:r w:rsidRPr="00874281">
        <w:rPr>
          <w:sz w:val="30"/>
          <w:szCs w:val="30"/>
          <w:lang w:eastAsia="en-US"/>
        </w:rPr>
        <w:t xml:space="preserve">Цель занятия: </w:t>
      </w:r>
      <w:r w:rsidRPr="00874281">
        <w:rPr>
          <w:bCs/>
          <w:sz w:val="30"/>
          <w:szCs w:val="30"/>
          <w:lang w:eastAsia="en-US"/>
        </w:rPr>
        <w:t>сформировать знания о продуктивности растений и их биологической урожайности; изучить основные показатели, используемые для оценки продуктивности растений и состояния посевов; овладеть навыками расчетов продуктивности и биологической урожайности растений на основе известных показателей.</w:t>
      </w:r>
      <w:r w:rsidRPr="00874281">
        <w:rPr>
          <w:bCs/>
          <w:noProof/>
          <w:sz w:val="30"/>
          <w:szCs w:val="30"/>
        </w:rPr>
        <w:t xml:space="preserve">  </w:t>
      </w:r>
    </w:p>
    <w:p w14:paraId="6214A34D" w14:textId="77777777" w:rsidR="00501B5D" w:rsidRPr="00874281" w:rsidRDefault="00501B5D" w:rsidP="00501B5D">
      <w:pPr>
        <w:ind w:firstLine="426"/>
        <w:contextualSpacing/>
        <w:rPr>
          <w:bCs/>
          <w:sz w:val="30"/>
          <w:szCs w:val="30"/>
          <w:lang w:eastAsia="en-US"/>
        </w:rPr>
      </w:pPr>
    </w:p>
    <w:p w14:paraId="4CC99CC2"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 xml:space="preserve">2. Актуализация знаний и умений </w:t>
      </w:r>
      <w:r w:rsidRPr="00AE7059">
        <w:rPr>
          <w:b/>
          <w:bCs/>
          <w:spacing w:val="-20"/>
          <w:sz w:val="30"/>
          <w:szCs w:val="30"/>
          <w:lang w:eastAsia="en-US"/>
        </w:rPr>
        <w:t xml:space="preserve">учащихся к изучению </w:t>
      </w:r>
      <w:r w:rsidRPr="00AE7059">
        <w:rPr>
          <w:b/>
          <w:bCs/>
          <w:sz w:val="30"/>
          <w:szCs w:val="30"/>
          <w:lang w:eastAsia="en-US"/>
        </w:rPr>
        <w:t>новой темы (3–5 мин)</w:t>
      </w:r>
    </w:p>
    <w:p w14:paraId="6D8FABDF" w14:textId="2820B5F2" w:rsidR="00501B5D" w:rsidRPr="00874281" w:rsidRDefault="00501B5D" w:rsidP="00501B5D">
      <w:pPr>
        <w:shd w:val="clear" w:color="auto" w:fill="FFFFFF"/>
        <w:contextualSpacing/>
        <w:jc w:val="left"/>
        <w:rPr>
          <w:sz w:val="30"/>
          <w:szCs w:val="30"/>
          <w:lang w:eastAsia="en-US"/>
        </w:rPr>
      </w:pPr>
      <w:r w:rsidRPr="00874281">
        <w:rPr>
          <w:sz w:val="30"/>
          <w:szCs w:val="30"/>
          <w:lang w:eastAsia="en-US"/>
        </w:rPr>
        <w:t xml:space="preserve">(СЛАЙДЫ </w:t>
      </w:r>
      <w:r w:rsidR="00390B36">
        <w:rPr>
          <w:sz w:val="30"/>
          <w:szCs w:val="30"/>
          <w:lang w:eastAsia="en-US"/>
        </w:rPr>
        <w:t>2 – 18</w:t>
      </w:r>
      <w:r w:rsidRPr="00874281">
        <w:rPr>
          <w:sz w:val="30"/>
          <w:szCs w:val="30"/>
          <w:lang w:eastAsia="en-US"/>
        </w:rPr>
        <w:t>)</w:t>
      </w:r>
    </w:p>
    <w:p w14:paraId="3BC16B58" w14:textId="77777777" w:rsidR="00501B5D" w:rsidRPr="00874281" w:rsidRDefault="00501B5D" w:rsidP="00501B5D">
      <w:pPr>
        <w:tabs>
          <w:tab w:val="left" w:pos="426"/>
          <w:tab w:val="left" w:pos="993"/>
        </w:tabs>
        <w:contextualSpacing/>
        <w:rPr>
          <w:sz w:val="30"/>
          <w:szCs w:val="30"/>
          <w:lang w:eastAsia="en-US"/>
        </w:rPr>
      </w:pPr>
      <w:r w:rsidRPr="00874281">
        <w:rPr>
          <w:sz w:val="30"/>
          <w:szCs w:val="30"/>
          <w:lang w:eastAsia="en-US"/>
        </w:rPr>
        <w:t>Назовите основные зерновые культуры, которые выращивают в мире и республике.</w:t>
      </w:r>
    </w:p>
    <w:p w14:paraId="063FE703" w14:textId="77777777" w:rsidR="00501B5D" w:rsidRPr="00874281" w:rsidRDefault="00501B5D" w:rsidP="00501B5D">
      <w:pPr>
        <w:tabs>
          <w:tab w:val="left" w:pos="426"/>
          <w:tab w:val="left" w:pos="993"/>
        </w:tabs>
        <w:contextualSpacing/>
        <w:rPr>
          <w:sz w:val="30"/>
          <w:szCs w:val="30"/>
        </w:rPr>
      </w:pPr>
      <w:r w:rsidRPr="00874281">
        <w:rPr>
          <w:sz w:val="30"/>
          <w:szCs w:val="30"/>
        </w:rPr>
        <w:t xml:space="preserve">Каковы хозяйственное значение и практическое использование зерновых культур? </w:t>
      </w:r>
    </w:p>
    <w:p w14:paraId="53BA3D06" w14:textId="77777777" w:rsidR="00501B5D" w:rsidRPr="00874281" w:rsidRDefault="00501B5D" w:rsidP="00501B5D">
      <w:pPr>
        <w:tabs>
          <w:tab w:val="left" w:pos="426"/>
          <w:tab w:val="left" w:pos="993"/>
        </w:tabs>
        <w:contextualSpacing/>
        <w:jc w:val="left"/>
        <w:rPr>
          <w:sz w:val="30"/>
          <w:szCs w:val="30"/>
          <w:lang w:eastAsia="en-US"/>
        </w:rPr>
      </w:pPr>
      <w:r w:rsidRPr="00874281">
        <w:rPr>
          <w:sz w:val="30"/>
          <w:szCs w:val="30"/>
          <w:lang w:eastAsia="en-US"/>
        </w:rPr>
        <w:t xml:space="preserve">Зоны возделывания, мировые площади посева и урожайность зерновых культур. </w:t>
      </w:r>
    </w:p>
    <w:p w14:paraId="3B7877D7" w14:textId="77777777" w:rsidR="00501B5D" w:rsidRPr="00874281" w:rsidRDefault="00501B5D" w:rsidP="00501B5D">
      <w:pPr>
        <w:tabs>
          <w:tab w:val="left" w:pos="426"/>
          <w:tab w:val="left" w:pos="993"/>
        </w:tabs>
        <w:contextualSpacing/>
        <w:rPr>
          <w:sz w:val="30"/>
          <w:szCs w:val="30"/>
        </w:rPr>
      </w:pPr>
      <w:r w:rsidRPr="00874281">
        <w:rPr>
          <w:bCs/>
          <w:sz w:val="30"/>
          <w:szCs w:val="30"/>
        </w:rPr>
        <w:t>Структура посевов зерновых культур в Республике Беларусь и ее изменение в динамике</w:t>
      </w:r>
      <w:r w:rsidRPr="00874281">
        <w:rPr>
          <w:sz w:val="30"/>
          <w:szCs w:val="30"/>
        </w:rPr>
        <w:t>.</w:t>
      </w:r>
    </w:p>
    <w:p w14:paraId="12D1F0C2" w14:textId="77777777" w:rsidR="00501B5D" w:rsidRPr="00874281" w:rsidRDefault="00501B5D" w:rsidP="00501B5D">
      <w:pPr>
        <w:tabs>
          <w:tab w:val="left" w:pos="426"/>
          <w:tab w:val="left" w:pos="993"/>
        </w:tabs>
        <w:contextualSpacing/>
        <w:rPr>
          <w:sz w:val="30"/>
          <w:szCs w:val="30"/>
        </w:rPr>
      </w:pPr>
      <w:r w:rsidRPr="00874281">
        <w:rPr>
          <w:bCs/>
          <w:sz w:val="30"/>
          <w:szCs w:val="30"/>
        </w:rPr>
        <w:t>Посевные площади и урожайность зерновых культур в Беларуси</w:t>
      </w:r>
      <w:r w:rsidRPr="00874281">
        <w:rPr>
          <w:sz w:val="30"/>
          <w:szCs w:val="30"/>
        </w:rPr>
        <w:t>.</w:t>
      </w:r>
    </w:p>
    <w:p w14:paraId="00EC4B77" w14:textId="77777777" w:rsidR="00501B5D" w:rsidRPr="00874281" w:rsidRDefault="00501B5D" w:rsidP="00501B5D">
      <w:pPr>
        <w:tabs>
          <w:tab w:val="left" w:pos="426"/>
          <w:tab w:val="left" w:pos="993"/>
        </w:tabs>
        <w:contextualSpacing/>
        <w:rPr>
          <w:sz w:val="30"/>
          <w:szCs w:val="30"/>
        </w:rPr>
      </w:pPr>
      <w:r w:rsidRPr="00874281">
        <w:rPr>
          <w:sz w:val="30"/>
          <w:szCs w:val="30"/>
        </w:rPr>
        <w:t xml:space="preserve">Из каких частей состоят растения зерновых культур? </w:t>
      </w:r>
    </w:p>
    <w:p w14:paraId="1DEDEC98" w14:textId="77777777" w:rsidR="00501B5D" w:rsidRPr="00874281" w:rsidRDefault="00501B5D" w:rsidP="00501B5D">
      <w:pPr>
        <w:tabs>
          <w:tab w:val="left" w:pos="426"/>
          <w:tab w:val="left" w:pos="993"/>
        </w:tabs>
        <w:contextualSpacing/>
        <w:rPr>
          <w:sz w:val="30"/>
          <w:szCs w:val="30"/>
          <w:lang w:eastAsia="en-US"/>
        </w:rPr>
      </w:pPr>
      <w:r w:rsidRPr="00874281">
        <w:rPr>
          <w:sz w:val="30"/>
          <w:szCs w:val="30"/>
          <w:lang w:eastAsia="en-US"/>
        </w:rPr>
        <w:t xml:space="preserve">Как называются соцветия у ячменя, пшеницы, ржи и тритикале? </w:t>
      </w:r>
    </w:p>
    <w:p w14:paraId="4B9A5227" w14:textId="77777777" w:rsidR="00501B5D" w:rsidRPr="00874281" w:rsidRDefault="00501B5D" w:rsidP="00501B5D">
      <w:pPr>
        <w:tabs>
          <w:tab w:val="left" w:pos="426"/>
          <w:tab w:val="left" w:pos="993"/>
        </w:tabs>
        <w:contextualSpacing/>
        <w:rPr>
          <w:sz w:val="30"/>
          <w:szCs w:val="30"/>
        </w:rPr>
      </w:pPr>
      <w:r w:rsidRPr="00874281">
        <w:rPr>
          <w:sz w:val="30"/>
          <w:szCs w:val="30"/>
        </w:rPr>
        <w:t xml:space="preserve">Каково строение колоса и колоска зерновых культур? </w:t>
      </w:r>
    </w:p>
    <w:p w14:paraId="7A4E6EEE" w14:textId="77777777" w:rsidR="00501B5D" w:rsidRPr="00874281" w:rsidRDefault="00501B5D" w:rsidP="00501B5D">
      <w:pPr>
        <w:ind w:firstLine="0"/>
        <w:contextualSpacing/>
        <w:jc w:val="center"/>
        <w:rPr>
          <w:sz w:val="30"/>
          <w:szCs w:val="30"/>
          <w:lang w:eastAsia="en-US"/>
        </w:rPr>
      </w:pPr>
    </w:p>
    <w:p w14:paraId="2E029101" w14:textId="77777777" w:rsidR="00501B5D" w:rsidRPr="00AE7059" w:rsidRDefault="00501B5D" w:rsidP="00501B5D">
      <w:pPr>
        <w:ind w:firstLine="0"/>
        <w:contextualSpacing/>
        <w:jc w:val="center"/>
        <w:rPr>
          <w:b/>
          <w:bCs/>
          <w:sz w:val="30"/>
          <w:szCs w:val="30"/>
          <w:lang w:eastAsia="en-US"/>
        </w:rPr>
      </w:pPr>
      <w:r w:rsidRPr="00AE7059">
        <w:rPr>
          <w:b/>
          <w:bCs/>
          <w:sz w:val="30"/>
          <w:szCs w:val="30"/>
          <w:lang w:eastAsia="en-US"/>
        </w:rPr>
        <w:t>3.Объяснение нового материала (37–40 мин)</w:t>
      </w:r>
    </w:p>
    <w:p w14:paraId="591C8853" w14:textId="2455B267" w:rsidR="00501B5D" w:rsidRPr="00874281" w:rsidRDefault="00501B5D" w:rsidP="00501B5D">
      <w:pPr>
        <w:contextualSpacing/>
        <w:rPr>
          <w:spacing w:val="-5"/>
          <w:sz w:val="30"/>
          <w:szCs w:val="30"/>
          <w:lang w:eastAsia="en-US"/>
        </w:rPr>
      </w:pPr>
      <w:r w:rsidRPr="00874281">
        <w:rPr>
          <w:spacing w:val="-5"/>
          <w:sz w:val="30"/>
          <w:szCs w:val="30"/>
          <w:lang w:eastAsia="en-US"/>
        </w:rPr>
        <w:t xml:space="preserve">(СЛАЙД </w:t>
      </w:r>
      <w:r w:rsidR="00390B36">
        <w:rPr>
          <w:spacing w:val="-5"/>
          <w:sz w:val="30"/>
          <w:szCs w:val="30"/>
          <w:lang w:eastAsia="en-US"/>
        </w:rPr>
        <w:t>19</w:t>
      </w:r>
      <w:r w:rsidRPr="00874281">
        <w:rPr>
          <w:spacing w:val="-5"/>
          <w:sz w:val="30"/>
          <w:szCs w:val="30"/>
          <w:lang w:eastAsia="en-US"/>
        </w:rPr>
        <w:t>)</w:t>
      </w:r>
    </w:p>
    <w:p w14:paraId="36A6ABC6" w14:textId="74174B35" w:rsidR="00501B5D" w:rsidRPr="00874281" w:rsidRDefault="00AE7059" w:rsidP="00501B5D">
      <w:pPr>
        <w:contextualSpacing/>
        <w:rPr>
          <w:spacing w:val="-5"/>
          <w:sz w:val="30"/>
          <w:szCs w:val="30"/>
          <w:lang w:eastAsia="en-US"/>
        </w:rPr>
      </w:pPr>
      <w:r w:rsidRPr="00874281">
        <w:rPr>
          <w:b/>
          <w:sz w:val="30"/>
          <w:szCs w:val="30"/>
          <w:lang w:eastAsia="en-US"/>
        </w:rPr>
        <w:t>Продуктивность растений</w:t>
      </w:r>
      <w:r>
        <w:rPr>
          <w:b/>
          <w:sz w:val="30"/>
          <w:szCs w:val="30"/>
          <w:lang w:eastAsia="en-US"/>
        </w:rPr>
        <w:t>.</w:t>
      </w:r>
      <w:r w:rsidRPr="00874281">
        <w:rPr>
          <w:sz w:val="30"/>
          <w:szCs w:val="30"/>
          <w:lang w:eastAsia="en-US"/>
        </w:rPr>
        <w:t xml:space="preserve"> </w:t>
      </w:r>
      <w:r w:rsidR="00501B5D" w:rsidRPr="00874281">
        <w:rPr>
          <w:sz w:val="30"/>
          <w:szCs w:val="30"/>
          <w:lang w:eastAsia="en-US"/>
        </w:rPr>
        <w:t xml:space="preserve">Урожайность – это количество продукции, собранной с единицы площади посева. Урожай зерновых хлебов зависит от продуктивности каждого растения и числа их на единице площади. Поэтому продуктивность – это средняя урожайность одного растения. Продуктивность растений определяется средним количеством побегов на одном растении (шт.). </w:t>
      </w:r>
      <w:r w:rsidR="00501B5D" w:rsidRPr="00874281">
        <w:rPr>
          <w:spacing w:val="-5"/>
          <w:sz w:val="30"/>
          <w:szCs w:val="30"/>
          <w:lang w:eastAsia="en-US"/>
        </w:rPr>
        <w:t>В производ</w:t>
      </w:r>
      <w:r w:rsidR="00501B5D" w:rsidRPr="00874281">
        <w:rPr>
          <w:sz w:val="30"/>
          <w:szCs w:val="30"/>
          <w:lang w:eastAsia="en-US"/>
        </w:rPr>
        <w:t>ственных условиях при оценке качества посева</w:t>
      </w:r>
      <w:r w:rsidR="00501B5D" w:rsidRPr="00874281">
        <w:rPr>
          <w:spacing w:val="-5"/>
          <w:sz w:val="30"/>
          <w:szCs w:val="30"/>
          <w:lang w:eastAsia="en-US"/>
        </w:rPr>
        <w:t xml:space="preserve"> определяют число растений или густоту их стояния. Элементы продуктивности зерновых культур, определяющие величину урожайности, формируются в ранние периоды развития растений. </w:t>
      </w:r>
    </w:p>
    <w:p w14:paraId="331899AE" w14:textId="3FFD2720" w:rsidR="00501B5D" w:rsidRPr="00874281" w:rsidRDefault="00501B5D" w:rsidP="00501B5D">
      <w:pPr>
        <w:contextualSpacing/>
        <w:rPr>
          <w:spacing w:val="-5"/>
          <w:sz w:val="30"/>
          <w:szCs w:val="30"/>
          <w:lang w:eastAsia="en-US"/>
        </w:rPr>
      </w:pPr>
      <w:r w:rsidRPr="00874281">
        <w:rPr>
          <w:spacing w:val="-5"/>
          <w:sz w:val="30"/>
          <w:szCs w:val="30"/>
          <w:lang w:eastAsia="en-US"/>
        </w:rPr>
        <w:t>(СЛАЙД 2</w:t>
      </w:r>
      <w:r w:rsidR="00390B36">
        <w:rPr>
          <w:spacing w:val="-5"/>
          <w:sz w:val="30"/>
          <w:szCs w:val="30"/>
          <w:lang w:eastAsia="en-US"/>
        </w:rPr>
        <w:t>0</w:t>
      </w:r>
      <w:r w:rsidRPr="00874281">
        <w:rPr>
          <w:spacing w:val="-5"/>
          <w:sz w:val="30"/>
          <w:szCs w:val="30"/>
          <w:lang w:eastAsia="en-US"/>
        </w:rPr>
        <w:t>)</w:t>
      </w:r>
    </w:p>
    <w:p w14:paraId="51CC7E61" w14:textId="77777777" w:rsidR="00501B5D" w:rsidRPr="00874281" w:rsidRDefault="00501B5D" w:rsidP="00501B5D">
      <w:pPr>
        <w:contextualSpacing/>
        <w:rPr>
          <w:sz w:val="30"/>
          <w:szCs w:val="30"/>
          <w:lang w:eastAsia="en-US"/>
        </w:rPr>
      </w:pPr>
      <w:r w:rsidRPr="00874281">
        <w:rPr>
          <w:sz w:val="30"/>
          <w:szCs w:val="30"/>
          <w:lang w:eastAsia="en-US"/>
        </w:rPr>
        <w:t xml:space="preserve">Статистические данные свидетельствуют, что около половины высеянных семян не дают всходов. Поэтому чрезвычайно важно при </w:t>
      </w:r>
      <w:r w:rsidRPr="00874281">
        <w:rPr>
          <w:sz w:val="30"/>
          <w:szCs w:val="30"/>
          <w:lang w:eastAsia="en-US"/>
        </w:rPr>
        <w:lastRenderedPageBreak/>
        <w:t>посеве учитывать показатель полевой всхожести (ПВ, %), который значительно влияет на количество растений на единице площади. Полевая всхожесть – показатель, который определяется условиями прорастания и качеством работ во время сева. Она рассчитывается как отношение количества проросших растений к количеству высеянных всхожих семян на единице площади.</w:t>
      </w:r>
    </w:p>
    <w:p w14:paraId="2D1924BC" w14:textId="1B454D91" w:rsidR="00501B5D" w:rsidRPr="00874281" w:rsidRDefault="00501B5D" w:rsidP="00501B5D">
      <w:pPr>
        <w:contextualSpacing/>
        <w:rPr>
          <w:sz w:val="30"/>
          <w:szCs w:val="30"/>
          <w:lang w:eastAsia="en-US"/>
        </w:rPr>
      </w:pPr>
      <w:r w:rsidRPr="00874281">
        <w:rPr>
          <w:sz w:val="30"/>
          <w:szCs w:val="30"/>
          <w:lang w:eastAsia="en-US"/>
        </w:rPr>
        <w:t>(СЛАЙДЫ 2</w:t>
      </w:r>
      <w:r w:rsidR="00390B36">
        <w:rPr>
          <w:sz w:val="30"/>
          <w:szCs w:val="30"/>
          <w:lang w:eastAsia="en-US"/>
        </w:rPr>
        <w:t>1</w:t>
      </w:r>
      <w:r w:rsidRPr="00874281">
        <w:rPr>
          <w:sz w:val="30"/>
          <w:szCs w:val="30"/>
          <w:lang w:eastAsia="en-US"/>
        </w:rPr>
        <w:t>, 2</w:t>
      </w:r>
      <w:r w:rsidR="00390B36">
        <w:rPr>
          <w:sz w:val="30"/>
          <w:szCs w:val="30"/>
          <w:lang w:eastAsia="en-US"/>
        </w:rPr>
        <w:t>2</w:t>
      </w:r>
      <w:r w:rsidRPr="00874281">
        <w:rPr>
          <w:sz w:val="30"/>
          <w:szCs w:val="30"/>
          <w:lang w:eastAsia="en-US"/>
        </w:rPr>
        <w:t>)</w:t>
      </w:r>
    </w:p>
    <w:p w14:paraId="38A2FD70" w14:textId="5E110712" w:rsidR="00501B5D" w:rsidRPr="00874281" w:rsidRDefault="00501B5D" w:rsidP="00501B5D">
      <w:pPr>
        <w:contextualSpacing/>
        <w:rPr>
          <w:sz w:val="30"/>
          <w:szCs w:val="30"/>
          <w:lang w:eastAsia="en-US"/>
        </w:rPr>
      </w:pPr>
      <w:r w:rsidRPr="00874281">
        <w:rPr>
          <w:spacing w:val="-1"/>
          <w:sz w:val="30"/>
          <w:szCs w:val="30"/>
          <w:lang w:eastAsia="en-US"/>
        </w:rPr>
        <w:t xml:space="preserve">Первая оценка состояния посева производится обычно </w:t>
      </w:r>
      <w:r w:rsidRPr="00874281">
        <w:rPr>
          <w:sz w:val="30"/>
          <w:szCs w:val="30"/>
          <w:lang w:eastAsia="en-US"/>
        </w:rPr>
        <w:t xml:space="preserve">вслед за фазой полных всходов до начала кущения хлебов. </w:t>
      </w:r>
      <w:r w:rsidRPr="00874281">
        <w:rPr>
          <w:spacing w:val="-5"/>
          <w:sz w:val="30"/>
          <w:szCs w:val="30"/>
          <w:lang w:eastAsia="en-US"/>
        </w:rPr>
        <w:t xml:space="preserve">Она позволяет установить так называемую </w:t>
      </w:r>
      <w:r w:rsidRPr="00874281">
        <w:rPr>
          <w:sz w:val="30"/>
          <w:szCs w:val="30"/>
          <w:lang w:eastAsia="en-US"/>
        </w:rPr>
        <w:t>полноту всходов</w:t>
      </w:r>
      <w:r w:rsidRPr="00874281">
        <w:rPr>
          <w:spacing w:val="50"/>
          <w:sz w:val="30"/>
          <w:szCs w:val="30"/>
          <w:lang w:eastAsia="en-US"/>
        </w:rPr>
        <w:t>,</w:t>
      </w:r>
      <w:r w:rsidRPr="00874281">
        <w:rPr>
          <w:sz w:val="30"/>
          <w:szCs w:val="30"/>
          <w:lang w:eastAsia="en-US"/>
        </w:rPr>
        <w:t xml:space="preserve"> </w:t>
      </w:r>
      <w:r w:rsidRPr="00874281">
        <w:rPr>
          <w:spacing w:val="-5"/>
          <w:sz w:val="30"/>
          <w:szCs w:val="30"/>
          <w:lang w:eastAsia="en-US"/>
        </w:rPr>
        <w:t xml:space="preserve">то есть процент взошедших растений от числа высеянных </w:t>
      </w:r>
      <w:r w:rsidRPr="00874281">
        <w:rPr>
          <w:spacing w:val="-6"/>
          <w:sz w:val="30"/>
          <w:szCs w:val="30"/>
          <w:lang w:eastAsia="en-US"/>
        </w:rPr>
        <w:t xml:space="preserve">всхожих семян. В свою очередь полнота всходов позволяет оценить </w:t>
      </w:r>
      <w:r w:rsidRPr="00874281">
        <w:rPr>
          <w:sz w:val="30"/>
          <w:szCs w:val="30"/>
          <w:lang w:eastAsia="en-US"/>
        </w:rPr>
        <w:t>правильность и качество примененных при посеве агротехниче</w:t>
      </w:r>
      <w:r w:rsidRPr="00874281">
        <w:rPr>
          <w:spacing w:val="-5"/>
          <w:sz w:val="30"/>
          <w:szCs w:val="30"/>
          <w:lang w:eastAsia="en-US"/>
        </w:rPr>
        <w:t xml:space="preserve">ских мероприятий (обработки почвы, нормы высева, глубины заделки </w:t>
      </w:r>
      <w:r w:rsidRPr="00874281">
        <w:rPr>
          <w:sz w:val="30"/>
          <w:szCs w:val="30"/>
          <w:lang w:eastAsia="en-US"/>
        </w:rPr>
        <w:t>семян и пр</w:t>
      </w:r>
      <w:r w:rsidR="00390B36">
        <w:rPr>
          <w:sz w:val="30"/>
          <w:szCs w:val="30"/>
          <w:lang w:eastAsia="en-US"/>
        </w:rPr>
        <w:t>очее</w:t>
      </w:r>
      <w:r w:rsidRPr="00874281">
        <w:rPr>
          <w:sz w:val="30"/>
          <w:szCs w:val="30"/>
          <w:lang w:eastAsia="en-US"/>
        </w:rPr>
        <w:t>), а также влияние почвенных и метеорологических условий.</w:t>
      </w:r>
    </w:p>
    <w:p w14:paraId="5FE193EB" w14:textId="77777777" w:rsidR="00501B5D" w:rsidRPr="00874281" w:rsidRDefault="00501B5D" w:rsidP="00501B5D">
      <w:pPr>
        <w:shd w:val="clear" w:color="auto" w:fill="FFFFFF"/>
        <w:contextualSpacing/>
        <w:rPr>
          <w:sz w:val="30"/>
          <w:szCs w:val="30"/>
          <w:lang w:eastAsia="en-US"/>
        </w:rPr>
      </w:pPr>
      <w:r w:rsidRPr="00874281">
        <w:rPr>
          <w:spacing w:val="-4"/>
          <w:sz w:val="30"/>
          <w:szCs w:val="30"/>
          <w:lang w:eastAsia="en-US"/>
        </w:rPr>
        <w:t xml:space="preserve">Для определения полноты всходов на опытном участке или на поле выделяют четыре учетные площадки величиной в </w:t>
      </w:r>
      <w:r w:rsidRPr="00874281">
        <w:rPr>
          <w:spacing w:val="-4"/>
          <w:sz w:val="30"/>
          <w:szCs w:val="30"/>
          <w:vertAlign w:val="superscript"/>
          <w:lang w:eastAsia="en-US"/>
        </w:rPr>
        <w:t>1</w:t>
      </w:r>
      <w:r w:rsidRPr="00874281">
        <w:rPr>
          <w:spacing w:val="-4"/>
          <w:sz w:val="30"/>
          <w:szCs w:val="30"/>
          <w:lang w:eastAsia="en-US"/>
        </w:rPr>
        <w:t>/</w:t>
      </w:r>
      <w:r w:rsidRPr="00874281">
        <w:rPr>
          <w:spacing w:val="-4"/>
          <w:sz w:val="30"/>
          <w:szCs w:val="30"/>
          <w:vertAlign w:val="subscript"/>
          <w:lang w:eastAsia="en-US"/>
        </w:rPr>
        <w:t>4</w:t>
      </w:r>
      <w:r w:rsidRPr="00874281">
        <w:rPr>
          <w:spacing w:val="-4"/>
          <w:sz w:val="30"/>
          <w:szCs w:val="30"/>
          <w:lang w:eastAsia="en-US"/>
        </w:rPr>
        <w:t xml:space="preserve"> м</w:t>
      </w:r>
      <w:r w:rsidRPr="00874281">
        <w:rPr>
          <w:spacing w:val="-4"/>
          <w:sz w:val="30"/>
          <w:szCs w:val="30"/>
          <w:vertAlign w:val="superscript"/>
          <w:lang w:eastAsia="en-US"/>
        </w:rPr>
        <w:t>2</w:t>
      </w:r>
      <w:r w:rsidRPr="00874281">
        <w:rPr>
          <w:spacing w:val="-4"/>
          <w:sz w:val="30"/>
          <w:szCs w:val="30"/>
          <w:lang w:eastAsia="en-US"/>
        </w:rPr>
        <w:t xml:space="preserve"> каждая. Учетные пло</w:t>
      </w:r>
      <w:r w:rsidRPr="00874281">
        <w:rPr>
          <w:spacing w:val="-1"/>
          <w:sz w:val="30"/>
          <w:szCs w:val="30"/>
          <w:lang w:eastAsia="en-US"/>
        </w:rPr>
        <w:t xml:space="preserve">щадки располагают либо по диагонали поля на равных расстояниях, </w:t>
      </w:r>
      <w:r w:rsidRPr="00874281">
        <w:rPr>
          <w:spacing w:val="-2"/>
          <w:sz w:val="30"/>
          <w:szCs w:val="30"/>
          <w:lang w:eastAsia="en-US"/>
        </w:rPr>
        <w:t xml:space="preserve">либо на типичных по характеру всходов местах поля. </w:t>
      </w:r>
    </w:p>
    <w:p w14:paraId="6BF47D3A" w14:textId="77777777" w:rsidR="00501B5D" w:rsidRPr="00874281" w:rsidRDefault="00501B5D" w:rsidP="00501B5D">
      <w:pPr>
        <w:shd w:val="clear" w:color="auto" w:fill="FFFFFF"/>
        <w:contextualSpacing/>
        <w:rPr>
          <w:sz w:val="30"/>
          <w:szCs w:val="30"/>
          <w:lang w:eastAsia="en-US"/>
        </w:rPr>
      </w:pPr>
      <w:r w:rsidRPr="00874281">
        <w:rPr>
          <w:spacing w:val="-1"/>
          <w:sz w:val="30"/>
          <w:szCs w:val="30"/>
          <w:lang w:eastAsia="en-US"/>
        </w:rPr>
        <w:t>На выделенных площадках подсчитывают всходы, выводят сред</w:t>
      </w:r>
      <w:r w:rsidRPr="00874281">
        <w:rPr>
          <w:sz w:val="30"/>
          <w:szCs w:val="30"/>
          <w:lang w:eastAsia="en-US"/>
        </w:rPr>
        <w:t>нее их количество из всех площадок и вычисляют полноту всходов.</w:t>
      </w:r>
    </w:p>
    <w:p w14:paraId="1D7518A0" w14:textId="77777777" w:rsidR="00501B5D" w:rsidRPr="00874281" w:rsidRDefault="00501B5D" w:rsidP="00501B5D">
      <w:pPr>
        <w:shd w:val="clear" w:color="auto" w:fill="FFFFFF"/>
        <w:contextualSpacing/>
        <w:rPr>
          <w:rFonts w:eastAsia="Times New Roman"/>
          <w:sz w:val="30"/>
          <w:szCs w:val="30"/>
          <w:lang w:eastAsia="en-US"/>
        </w:rPr>
      </w:pPr>
      <w:r w:rsidRPr="00874281">
        <w:rPr>
          <w:sz w:val="30"/>
          <w:szCs w:val="30"/>
          <w:lang w:eastAsia="en-US"/>
        </w:rPr>
        <w:t>Полученные данные вносят в таблицу 1.</w:t>
      </w:r>
    </w:p>
    <w:p w14:paraId="303E8406" w14:textId="77777777" w:rsidR="00501B5D" w:rsidRPr="00874281" w:rsidRDefault="00501B5D" w:rsidP="00501B5D">
      <w:pPr>
        <w:shd w:val="clear" w:color="auto" w:fill="FFFFFF"/>
        <w:ind w:firstLine="567"/>
        <w:contextualSpacing/>
        <w:jc w:val="center"/>
        <w:rPr>
          <w:sz w:val="30"/>
          <w:szCs w:val="30"/>
          <w:lang w:eastAsia="en-US"/>
        </w:rPr>
      </w:pPr>
    </w:p>
    <w:p w14:paraId="695BA21C" w14:textId="77777777" w:rsidR="00501B5D" w:rsidRPr="00874281" w:rsidRDefault="00501B5D" w:rsidP="00501B5D">
      <w:pPr>
        <w:shd w:val="clear" w:color="auto" w:fill="FFFFFF"/>
        <w:ind w:firstLine="0"/>
        <w:contextualSpacing/>
        <w:jc w:val="center"/>
        <w:rPr>
          <w:sz w:val="30"/>
          <w:szCs w:val="30"/>
          <w:lang w:eastAsia="en-US"/>
        </w:rPr>
      </w:pPr>
      <w:r w:rsidRPr="00874281">
        <w:rPr>
          <w:sz w:val="30"/>
          <w:szCs w:val="30"/>
          <w:lang w:eastAsia="en-US"/>
        </w:rPr>
        <w:t>Таблица 1 – Полнота всходов и густота стояния растений</w:t>
      </w:r>
    </w:p>
    <w:p w14:paraId="7B66F465" w14:textId="77777777" w:rsidR="00501B5D" w:rsidRPr="00874281" w:rsidRDefault="00501B5D" w:rsidP="00501B5D">
      <w:pPr>
        <w:shd w:val="clear" w:color="auto" w:fill="FFFFFF"/>
        <w:ind w:firstLine="0"/>
        <w:contextualSpacing/>
        <w:jc w:val="center"/>
        <w:rPr>
          <w:sz w:val="30"/>
          <w:szCs w:val="30"/>
          <w:lang w:eastAsia="en-US"/>
        </w:rPr>
      </w:pPr>
      <w:r w:rsidRPr="00874281">
        <w:rPr>
          <w:sz w:val="30"/>
          <w:szCs w:val="30"/>
          <w:lang w:eastAsia="en-US"/>
        </w:rPr>
        <w:t xml:space="preserve">Культура_____ </w:t>
      </w:r>
      <w:r w:rsidRPr="00874281">
        <w:rPr>
          <w:spacing w:val="-8"/>
          <w:sz w:val="30"/>
          <w:szCs w:val="30"/>
          <w:lang w:eastAsia="en-US"/>
        </w:rPr>
        <w:t xml:space="preserve">Сорт______ </w:t>
      </w:r>
      <w:r w:rsidRPr="00874281">
        <w:rPr>
          <w:spacing w:val="-4"/>
          <w:sz w:val="30"/>
          <w:szCs w:val="30"/>
          <w:lang w:eastAsia="en-US"/>
        </w:rPr>
        <w:t>Год</w:t>
      </w:r>
      <w:r w:rsidRPr="00874281">
        <w:rPr>
          <w:sz w:val="30"/>
          <w:szCs w:val="30"/>
          <w:lang w:eastAsia="en-US"/>
        </w:rPr>
        <w:t>_____ Вариант опыта______</w:t>
      </w:r>
    </w:p>
    <w:p w14:paraId="37BAB9EF" w14:textId="77777777" w:rsidR="00501B5D" w:rsidRPr="00874281" w:rsidRDefault="00501B5D" w:rsidP="00501B5D">
      <w:pPr>
        <w:shd w:val="clear" w:color="auto" w:fill="FFFFFF"/>
        <w:ind w:firstLine="567"/>
        <w:contextualSpacing/>
        <w:jc w:val="center"/>
        <w:rPr>
          <w:sz w:val="30"/>
          <w:szCs w:val="30"/>
          <w:lang w:eastAsia="en-US"/>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851"/>
        <w:gridCol w:w="992"/>
        <w:gridCol w:w="1134"/>
        <w:gridCol w:w="1134"/>
        <w:gridCol w:w="992"/>
        <w:gridCol w:w="1560"/>
        <w:gridCol w:w="1559"/>
      </w:tblGrid>
      <w:tr w:rsidR="00501B5D" w:rsidRPr="00E31410" w14:paraId="1A51174C" w14:textId="77777777" w:rsidTr="00501B5D">
        <w:trPr>
          <w:trHeight w:hRule="exact" w:val="259"/>
        </w:trPr>
        <w:tc>
          <w:tcPr>
            <w:tcW w:w="1134" w:type="dxa"/>
            <w:vMerge w:val="restart"/>
            <w:tcBorders>
              <w:top w:val="single" w:sz="6" w:space="0" w:color="auto"/>
              <w:left w:val="single" w:sz="6" w:space="0" w:color="auto"/>
              <w:right w:val="single" w:sz="6" w:space="0" w:color="auto"/>
            </w:tcBorders>
            <w:shd w:val="clear" w:color="auto" w:fill="FFFFFF"/>
            <w:vAlign w:val="center"/>
          </w:tcPr>
          <w:p w14:paraId="117BC764"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Дата</w:t>
            </w:r>
          </w:p>
          <w:p w14:paraId="549CF855"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взятия</w:t>
            </w:r>
          </w:p>
          <w:p w14:paraId="24EFA6C7"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проб</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8DDE83A"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Дата</w:t>
            </w:r>
          </w:p>
        </w:tc>
        <w:tc>
          <w:tcPr>
            <w:tcW w:w="1134" w:type="dxa"/>
            <w:vMerge w:val="restart"/>
            <w:tcBorders>
              <w:top w:val="single" w:sz="6" w:space="0" w:color="auto"/>
              <w:left w:val="single" w:sz="6" w:space="0" w:color="auto"/>
              <w:right w:val="single" w:sz="6" w:space="0" w:color="auto"/>
            </w:tcBorders>
            <w:shd w:val="clear" w:color="auto" w:fill="FFFFFF"/>
            <w:vAlign w:val="center"/>
          </w:tcPr>
          <w:p w14:paraId="1422BAEF"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Дней от</w:t>
            </w:r>
          </w:p>
          <w:p w14:paraId="136A2FB4"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посева до</w:t>
            </w:r>
          </w:p>
          <w:p w14:paraId="6BB4CDCD"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всходов</w:t>
            </w:r>
          </w:p>
          <w:p w14:paraId="12482145" w14:textId="77777777" w:rsidR="00501B5D" w:rsidRPr="00E31410" w:rsidRDefault="00501B5D" w:rsidP="00501B5D">
            <w:pPr>
              <w:shd w:val="clear" w:color="auto" w:fill="FFFFFF"/>
              <w:ind w:firstLine="0"/>
              <w:contextualSpacing/>
              <w:jc w:val="center"/>
              <w:rPr>
                <w:sz w:val="24"/>
                <w:szCs w:val="24"/>
                <w:lang w:eastAsia="en-US"/>
              </w:rPr>
            </w:pP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43107D7"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На 1 м</w:t>
            </w:r>
            <w:r w:rsidRPr="00E31410">
              <w:rPr>
                <w:sz w:val="24"/>
                <w:szCs w:val="24"/>
                <w:vertAlign w:val="superscript"/>
                <w:lang w:eastAsia="en-US"/>
              </w:rPr>
              <w:t>2</w:t>
            </w:r>
          </w:p>
        </w:tc>
        <w:tc>
          <w:tcPr>
            <w:tcW w:w="1560" w:type="dxa"/>
            <w:vMerge w:val="restart"/>
            <w:tcBorders>
              <w:top w:val="single" w:sz="6" w:space="0" w:color="auto"/>
              <w:left w:val="single" w:sz="6" w:space="0" w:color="auto"/>
              <w:right w:val="single" w:sz="6" w:space="0" w:color="auto"/>
            </w:tcBorders>
            <w:shd w:val="clear" w:color="auto" w:fill="FFFFFF"/>
            <w:vAlign w:val="center"/>
          </w:tcPr>
          <w:p w14:paraId="1806B0A7"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Полнота</w:t>
            </w:r>
          </w:p>
          <w:p w14:paraId="53B3BFB9"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всходов</w:t>
            </w:r>
          </w:p>
          <w:p w14:paraId="31CEF9DE"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(в%)</w:t>
            </w:r>
          </w:p>
          <w:p w14:paraId="6C54956F" w14:textId="77777777" w:rsidR="00501B5D" w:rsidRPr="00E31410" w:rsidRDefault="00501B5D" w:rsidP="00501B5D">
            <w:pPr>
              <w:shd w:val="clear" w:color="auto" w:fill="FFFFFF"/>
              <w:ind w:firstLine="0"/>
              <w:contextualSpacing/>
              <w:jc w:val="center"/>
              <w:rPr>
                <w:sz w:val="24"/>
                <w:szCs w:val="24"/>
                <w:lang w:eastAsia="en-US"/>
              </w:rPr>
            </w:pPr>
          </w:p>
        </w:tc>
        <w:tc>
          <w:tcPr>
            <w:tcW w:w="1559" w:type="dxa"/>
            <w:vMerge w:val="restart"/>
            <w:tcBorders>
              <w:top w:val="single" w:sz="6" w:space="0" w:color="auto"/>
              <w:left w:val="single" w:sz="6" w:space="0" w:color="auto"/>
              <w:right w:val="single" w:sz="6" w:space="0" w:color="auto"/>
            </w:tcBorders>
            <w:shd w:val="clear" w:color="auto" w:fill="FFFFFF"/>
            <w:vAlign w:val="center"/>
          </w:tcPr>
          <w:p w14:paraId="03F5B0B9"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Густота</w:t>
            </w:r>
          </w:p>
          <w:p w14:paraId="0389642E"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 xml:space="preserve">стояния </w:t>
            </w:r>
          </w:p>
          <w:p w14:paraId="48D4EA50"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растений</w:t>
            </w:r>
          </w:p>
          <w:p w14:paraId="2B2DE258"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на 1 га</w:t>
            </w:r>
          </w:p>
        </w:tc>
      </w:tr>
      <w:tr w:rsidR="00501B5D" w:rsidRPr="00E31410" w14:paraId="29520903" w14:textId="77777777" w:rsidTr="00501B5D">
        <w:trPr>
          <w:trHeight w:hRule="exact" w:val="834"/>
        </w:trPr>
        <w:tc>
          <w:tcPr>
            <w:tcW w:w="1134" w:type="dxa"/>
            <w:vMerge/>
            <w:tcBorders>
              <w:left w:val="single" w:sz="6" w:space="0" w:color="auto"/>
              <w:bottom w:val="single" w:sz="6" w:space="0" w:color="auto"/>
              <w:right w:val="single" w:sz="6" w:space="0" w:color="auto"/>
            </w:tcBorders>
            <w:shd w:val="clear" w:color="auto" w:fill="FFFFFF"/>
            <w:vAlign w:val="center"/>
          </w:tcPr>
          <w:p w14:paraId="33F78378" w14:textId="77777777" w:rsidR="00501B5D" w:rsidRPr="00E31410" w:rsidRDefault="00501B5D" w:rsidP="00501B5D">
            <w:pPr>
              <w:shd w:val="clear" w:color="auto" w:fill="FFFFFF"/>
              <w:ind w:firstLine="0"/>
              <w:contextualSpacing/>
              <w:jc w:val="center"/>
              <w:rPr>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397B69A9"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посева</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E9154C8"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всходов</w:t>
            </w:r>
          </w:p>
        </w:tc>
        <w:tc>
          <w:tcPr>
            <w:tcW w:w="1134" w:type="dxa"/>
            <w:vMerge/>
            <w:tcBorders>
              <w:left w:val="single" w:sz="6" w:space="0" w:color="auto"/>
              <w:bottom w:val="single" w:sz="6" w:space="0" w:color="auto"/>
              <w:right w:val="single" w:sz="6" w:space="0" w:color="auto"/>
            </w:tcBorders>
            <w:shd w:val="clear" w:color="auto" w:fill="FFFFFF"/>
            <w:vAlign w:val="center"/>
          </w:tcPr>
          <w:p w14:paraId="386E5513" w14:textId="77777777" w:rsidR="00501B5D" w:rsidRPr="00E31410" w:rsidRDefault="00501B5D" w:rsidP="00501B5D">
            <w:pPr>
              <w:shd w:val="clear" w:color="auto" w:fill="FFFFFF"/>
              <w:ind w:firstLine="0"/>
              <w:contextualSpacing/>
              <w:jc w:val="center"/>
              <w:rPr>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7BC27A43"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посеяно</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6ED95DAA" w14:textId="77777777" w:rsidR="00501B5D" w:rsidRPr="00E31410" w:rsidRDefault="00501B5D" w:rsidP="00501B5D">
            <w:pPr>
              <w:shd w:val="clear" w:color="auto" w:fill="FFFFFF"/>
              <w:ind w:firstLine="0"/>
              <w:contextualSpacing/>
              <w:jc w:val="center"/>
              <w:rPr>
                <w:sz w:val="24"/>
                <w:szCs w:val="24"/>
                <w:lang w:eastAsia="en-US"/>
              </w:rPr>
            </w:pPr>
            <w:r w:rsidRPr="00E31410">
              <w:rPr>
                <w:sz w:val="24"/>
                <w:szCs w:val="24"/>
                <w:lang w:eastAsia="en-US"/>
              </w:rPr>
              <w:t>взошло</w:t>
            </w:r>
          </w:p>
        </w:tc>
        <w:tc>
          <w:tcPr>
            <w:tcW w:w="1560" w:type="dxa"/>
            <w:vMerge/>
            <w:tcBorders>
              <w:left w:val="single" w:sz="6" w:space="0" w:color="auto"/>
              <w:bottom w:val="single" w:sz="6" w:space="0" w:color="auto"/>
              <w:right w:val="single" w:sz="6" w:space="0" w:color="auto"/>
            </w:tcBorders>
            <w:shd w:val="clear" w:color="auto" w:fill="FFFFFF"/>
            <w:vAlign w:val="center"/>
          </w:tcPr>
          <w:p w14:paraId="23EB3061" w14:textId="77777777" w:rsidR="00501B5D" w:rsidRPr="00E31410" w:rsidRDefault="00501B5D" w:rsidP="00501B5D">
            <w:pPr>
              <w:shd w:val="clear" w:color="auto" w:fill="FFFFFF"/>
              <w:ind w:firstLine="0"/>
              <w:contextualSpacing/>
              <w:jc w:val="center"/>
              <w:rPr>
                <w:sz w:val="24"/>
                <w:szCs w:val="24"/>
                <w:lang w:eastAsia="en-US"/>
              </w:rPr>
            </w:pPr>
          </w:p>
        </w:tc>
        <w:tc>
          <w:tcPr>
            <w:tcW w:w="1559" w:type="dxa"/>
            <w:vMerge/>
            <w:tcBorders>
              <w:left w:val="single" w:sz="6" w:space="0" w:color="auto"/>
              <w:bottom w:val="single" w:sz="6" w:space="0" w:color="auto"/>
              <w:right w:val="single" w:sz="6" w:space="0" w:color="auto"/>
            </w:tcBorders>
            <w:shd w:val="clear" w:color="auto" w:fill="FFFFFF"/>
            <w:vAlign w:val="center"/>
          </w:tcPr>
          <w:p w14:paraId="10ABC931" w14:textId="77777777" w:rsidR="00501B5D" w:rsidRPr="00E31410" w:rsidRDefault="00501B5D" w:rsidP="00501B5D">
            <w:pPr>
              <w:shd w:val="clear" w:color="auto" w:fill="FFFFFF"/>
              <w:ind w:firstLine="0"/>
              <w:contextualSpacing/>
              <w:jc w:val="center"/>
              <w:rPr>
                <w:sz w:val="24"/>
                <w:szCs w:val="24"/>
                <w:lang w:eastAsia="en-US"/>
              </w:rPr>
            </w:pPr>
          </w:p>
        </w:tc>
      </w:tr>
      <w:tr w:rsidR="00501B5D" w:rsidRPr="00E31410" w14:paraId="35DEF53B" w14:textId="77777777" w:rsidTr="00501B5D">
        <w:trPr>
          <w:trHeight w:hRule="exact" w:val="277"/>
        </w:trPr>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4B307202" w14:textId="77777777" w:rsidR="00501B5D" w:rsidRPr="00E31410" w:rsidRDefault="00501B5D" w:rsidP="00501B5D">
            <w:pPr>
              <w:shd w:val="clear" w:color="auto" w:fill="FFFFFF"/>
              <w:ind w:firstLine="0"/>
              <w:contextualSpacing/>
              <w:jc w:val="center"/>
              <w:rPr>
                <w:sz w:val="24"/>
                <w:szCs w:val="24"/>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14:paraId="1C92A03A" w14:textId="77777777" w:rsidR="00501B5D" w:rsidRPr="00E31410" w:rsidRDefault="00501B5D" w:rsidP="00501B5D">
            <w:pPr>
              <w:shd w:val="clear" w:color="auto" w:fill="FFFFFF"/>
              <w:ind w:firstLine="0"/>
              <w:contextualSpacing/>
              <w:jc w:val="center"/>
              <w:rPr>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019A152" w14:textId="77777777" w:rsidR="00501B5D" w:rsidRPr="00E31410" w:rsidRDefault="00501B5D" w:rsidP="00501B5D">
            <w:pPr>
              <w:shd w:val="clear" w:color="auto" w:fill="FFFFFF"/>
              <w:ind w:firstLine="0"/>
              <w:contextualSpacing/>
              <w:jc w:val="center"/>
              <w:rPr>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324E8EDF" w14:textId="77777777" w:rsidR="00501B5D" w:rsidRPr="00E31410" w:rsidRDefault="00501B5D" w:rsidP="00501B5D">
            <w:pPr>
              <w:shd w:val="clear" w:color="auto" w:fill="FFFFFF"/>
              <w:ind w:firstLine="0"/>
              <w:contextualSpacing/>
              <w:jc w:val="center"/>
              <w:rPr>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14:paraId="0ACBD0D0" w14:textId="77777777" w:rsidR="00501B5D" w:rsidRPr="00E31410" w:rsidRDefault="00501B5D" w:rsidP="00501B5D">
            <w:pPr>
              <w:shd w:val="clear" w:color="auto" w:fill="FFFFFF"/>
              <w:ind w:firstLine="0"/>
              <w:contextualSpacing/>
              <w:jc w:val="center"/>
              <w:rPr>
                <w:sz w:val="24"/>
                <w:szCs w:val="24"/>
                <w:lang w:eastAsia="en-US"/>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14:paraId="48168032" w14:textId="77777777" w:rsidR="00501B5D" w:rsidRPr="00E31410" w:rsidRDefault="00501B5D" w:rsidP="00501B5D">
            <w:pPr>
              <w:shd w:val="clear" w:color="auto" w:fill="FFFFFF"/>
              <w:ind w:firstLine="0"/>
              <w:contextualSpacing/>
              <w:jc w:val="center"/>
              <w:rPr>
                <w:sz w:val="24"/>
                <w:szCs w:val="24"/>
                <w:lang w:eastAsia="en-US"/>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14:paraId="2240E6B1" w14:textId="77777777" w:rsidR="00501B5D" w:rsidRPr="00E31410" w:rsidRDefault="00501B5D" w:rsidP="00501B5D">
            <w:pPr>
              <w:shd w:val="clear" w:color="auto" w:fill="FFFFFF"/>
              <w:ind w:firstLine="0"/>
              <w:contextualSpacing/>
              <w:jc w:val="center"/>
              <w:rPr>
                <w:sz w:val="24"/>
                <w:szCs w:val="24"/>
                <w:lang w:eastAsia="en-US"/>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14:paraId="2EDED6B0" w14:textId="77777777" w:rsidR="00501B5D" w:rsidRPr="00E31410" w:rsidRDefault="00501B5D" w:rsidP="00501B5D">
            <w:pPr>
              <w:shd w:val="clear" w:color="auto" w:fill="FFFFFF"/>
              <w:ind w:firstLine="0"/>
              <w:contextualSpacing/>
              <w:jc w:val="center"/>
              <w:rPr>
                <w:sz w:val="24"/>
                <w:szCs w:val="24"/>
                <w:lang w:eastAsia="en-US"/>
              </w:rPr>
            </w:pPr>
          </w:p>
        </w:tc>
      </w:tr>
    </w:tbl>
    <w:p w14:paraId="4572A35D" w14:textId="77777777" w:rsidR="00501B5D" w:rsidRPr="00874281" w:rsidRDefault="00501B5D" w:rsidP="00501B5D">
      <w:pPr>
        <w:shd w:val="clear" w:color="auto" w:fill="FFFFFF"/>
        <w:ind w:firstLine="284"/>
        <w:contextualSpacing/>
        <w:rPr>
          <w:rFonts w:eastAsia="Times New Roman"/>
          <w:sz w:val="30"/>
          <w:szCs w:val="30"/>
          <w:lang w:eastAsia="en-US"/>
        </w:rPr>
      </w:pPr>
    </w:p>
    <w:p w14:paraId="59F1F2D6" w14:textId="77777777" w:rsidR="00501B5D" w:rsidRPr="00874281" w:rsidRDefault="00501B5D" w:rsidP="00501B5D">
      <w:pPr>
        <w:shd w:val="clear" w:color="auto" w:fill="FFFFFF"/>
        <w:contextualSpacing/>
        <w:rPr>
          <w:sz w:val="30"/>
          <w:szCs w:val="30"/>
          <w:lang w:eastAsia="en-US"/>
        </w:rPr>
      </w:pPr>
      <w:r w:rsidRPr="00874281">
        <w:rPr>
          <w:rFonts w:eastAsia="Times New Roman"/>
          <w:sz w:val="30"/>
          <w:szCs w:val="30"/>
          <w:lang w:eastAsia="en-US"/>
        </w:rPr>
        <w:t xml:space="preserve">Эти наблюдения, проведенные через установленные промежутки времени, позволяют следить за динамикой </w:t>
      </w:r>
      <w:r w:rsidRPr="00874281">
        <w:rPr>
          <w:spacing w:val="-4"/>
          <w:sz w:val="30"/>
          <w:szCs w:val="30"/>
          <w:lang w:eastAsia="en-US"/>
        </w:rPr>
        <w:t>и</w:t>
      </w:r>
      <w:r w:rsidRPr="00874281">
        <w:rPr>
          <w:rFonts w:eastAsia="Times New Roman"/>
          <w:spacing w:val="-4"/>
          <w:sz w:val="30"/>
          <w:szCs w:val="30"/>
          <w:lang w:eastAsia="en-US"/>
        </w:rPr>
        <w:t xml:space="preserve">зреживания посевов. Последний учет густоты стояния растений производится перед уборкой и служит для определения биологического </w:t>
      </w:r>
      <w:r w:rsidRPr="00874281">
        <w:rPr>
          <w:rFonts w:eastAsia="Times New Roman"/>
          <w:sz w:val="30"/>
          <w:szCs w:val="30"/>
          <w:lang w:eastAsia="en-US"/>
        </w:rPr>
        <w:t>урожая.</w:t>
      </w:r>
    </w:p>
    <w:p w14:paraId="31FDE398" w14:textId="77777777" w:rsidR="00501B5D" w:rsidRPr="00874281" w:rsidRDefault="00501B5D" w:rsidP="00501B5D">
      <w:pPr>
        <w:shd w:val="clear" w:color="auto" w:fill="FFFFFF"/>
        <w:contextualSpacing/>
        <w:rPr>
          <w:sz w:val="30"/>
          <w:szCs w:val="30"/>
          <w:lang w:eastAsia="en-US"/>
        </w:rPr>
      </w:pPr>
      <w:r w:rsidRPr="00874281">
        <w:rPr>
          <w:spacing w:val="6"/>
          <w:sz w:val="30"/>
          <w:szCs w:val="30"/>
          <w:lang w:eastAsia="en-US"/>
        </w:rPr>
        <w:t xml:space="preserve">Допустим также, что среднее количество всходов на </w:t>
      </w:r>
      <w:r w:rsidRPr="00874281">
        <w:rPr>
          <w:spacing w:val="6"/>
          <w:sz w:val="30"/>
          <w:szCs w:val="30"/>
          <w:vertAlign w:val="superscript"/>
          <w:lang w:eastAsia="en-US"/>
        </w:rPr>
        <w:t>1</w:t>
      </w:r>
      <w:r w:rsidRPr="00874281">
        <w:rPr>
          <w:spacing w:val="6"/>
          <w:sz w:val="30"/>
          <w:szCs w:val="30"/>
          <w:lang w:eastAsia="en-US"/>
        </w:rPr>
        <w:t>/</w:t>
      </w:r>
      <w:r w:rsidRPr="00874281">
        <w:rPr>
          <w:spacing w:val="6"/>
          <w:sz w:val="30"/>
          <w:szCs w:val="30"/>
          <w:vertAlign w:val="subscript"/>
          <w:lang w:eastAsia="en-US"/>
        </w:rPr>
        <w:t>4</w:t>
      </w:r>
      <w:r w:rsidRPr="00874281">
        <w:rPr>
          <w:spacing w:val="6"/>
          <w:sz w:val="30"/>
          <w:szCs w:val="30"/>
          <w:lang w:eastAsia="en-US"/>
        </w:rPr>
        <w:t xml:space="preserve"> м</w:t>
      </w:r>
      <w:r w:rsidRPr="00874281">
        <w:rPr>
          <w:spacing w:val="6"/>
          <w:sz w:val="30"/>
          <w:szCs w:val="30"/>
          <w:vertAlign w:val="superscript"/>
          <w:lang w:eastAsia="en-US"/>
        </w:rPr>
        <w:t>2</w:t>
      </w:r>
      <w:r w:rsidRPr="00874281">
        <w:rPr>
          <w:spacing w:val="6"/>
          <w:sz w:val="30"/>
          <w:szCs w:val="30"/>
          <w:lang w:eastAsia="en-US"/>
        </w:rPr>
        <w:t xml:space="preserve"> было 99, а на 1</w:t>
      </w:r>
      <w:r w:rsidRPr="00874281">
        <w:rPr>
          <w:sz w:val="30"/>
          <w:szCs w:val="30"/>
          <w:lang w:eastAsia="en-US"/>
        </w:rPr>
        <w:t xml:space="preserve"> м</w:t>
      </w:r>
      <w:r w:rsidRPr="00874281">
        <w:rPr>
          <w:sz w:val="30"/>
          <w:szCs w:val="30"/>
          <w:vertAlign w:val="superscript"/>
          <w:lang w:eastAsia="en-US"/>
        </w:rPr>
        <w:t>2</w:t>
      </w:r>
      <w:r w:rsidRPr="00874281">
        <w:rPr>
          <w:sz w:val="30"/>
          <w:szCs w:val="30"/>
          <w:lang w:eastAsia="en-US"/>
        </w:rPr>
        <w:t xml:space="preserve"> – соответственно 396. Тогда полнота всходов, выраженная </w:t>
      </w:r>
      <w:r w:rsidRPr="00874281">
        <w:rPr>
          <w:spacing w:val="-6"/>
          <w:sz w:val="30"/>
          <w:szCs w:val="30"/>
          <w:lang w:eastAsia="en-US"/>
        </w:rPr>
        <w:t xml:space="preserve">396 </w:t>
      </w:r>
      <w:r w:rsidRPr="00874281">
        <w:rPr>
          <w:spacing w:val="-6"/>
          <w:sz w:val="30"/>
          <w:szCs w:val="30"/>
          <w:lang w:eastAsia="en-US"/>
        </w:rPr>
        <w:sym w:font="Wingdings" w:char="F0A0"/>
      </w:r>
      <w:r w:rsidRPr="00874281">
        <w:rPr>
          <w:spacing w:val="-6"/>
          <w:sz w:val="30"/>
          <w:szCs w:val="30"/>
          <w:lang w:eastAsia="en-US"/>
        </w:rPr>
        <w:t xml:space="preserve"> 100 </w:t>
      </w:r>
      <w:r w:rsidRPr="00874281">
        <w:rPr>
          <w:spacing w:val="-4"/>
          <w:sz w:val="30"/>
          <w:szCs w:val="30"/>
          <w:lang w:eastAsia="en-US"/>
        </w:rPr>
        <w:t xml:space="preserve">в процентах от числа посеянных всхожих семян, будет равна: (396 х 100) / 490 = </w:t>
      </w:r>
      <w:r w:rsidRPr="00874281">
        <w:rPr>
          <w:sz w:val="30"/>
          <w:szCs w:val="30"/>
          <w:lang w:eastAsia="en-US"/>
        </w:rPr>
        <w:t>80,8%, а густота стояния на гектаре – 3 960 000 растений.</w:t>
      </w:r>
    </w:p>
    <w:p w14:paraId="74110E9D"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Предположим, что норма высева пшеницы равнялась 200 кг на гектар,</w:t>
      </w:r>
      <w:r w:rsidRPr="00874281">
        <w:rPr>
          <w:rFonts w:eastAsia="Times New Roman"/>
          <w:sz w:val="30"/>
          <w:szCs w:val="30"/>
        </w:rPr>
        <w:t xml:space="preserve"> </w:t>
      </w:r>
      <w:r w:rsidRPr="00874281">
        <w:rPr>
          <w:sz w:val="30"/>
          <w:szCs w:val="30"/>
          <w:lang w:eastAsia="en-US"/>
        </w:rPr>
        <w:t>а вес 1000 семян – 40 г. Следовательно, на 1 м</w:t>
      </w:r>
      <w:r w:rsidRPr="00874281">
        <w:rPr>
          <w:sz w:val="30"/>
          <w:szCs w:val="30"/>
          <w:vertAlign w:val="superscript"/>
          <w:lang w:eastAsia="en-US"/>
        </w:rPr>
        <w:t>2</w:t>
      </w:r>
      <w:r w:rsidRPr="00874281">
        <w:rPr>
          <w:sz w:val="30"/>
          <w:szCs w:val="30"/>
          <w:lang w:eastAsia="en-US"/>
        </w:rPr>
        <w:t xml:space="preserve"> поля высеяно 20 г, </w:t>
      </w:r>
      <w:r w:rsidRPr="00874281">
        <w:rPr>
          <w:sz w:val="30"/>
          <w:szCs w:val="30"/>
          <w:lang w:eastAsia="en-US"/>
        </w:rPr>
        <w:lastRenderedPageBreak/>
        <w:t>или 500 семян. Если всхожесть этих семян составляла 98%, то на 1 м</w:t>
      </w:r>
      <w:r w:rsidRPr="00874281">
        <w:rPr>
          <w:sz w:val="30"/>
          <w:szCs w:val="30"/>
          <w:vertAlign w:val="superscript"/>
          <w:lang w:eastAsia="en-US"/>
        </w:rPr>
        <w:t>2</w:t>
      </w:r>
      <w:r w:rsidRPr="00874281">
        <w:rPr>
          <w:sz w:val="30"/>
          <w:szCs w:val="30"/>
          <w:lang w:eastAsia="en-US"/>
        </w:rPr>
        <w:t xml:space="preserve"> было высеяно 490 всхожих семян.</w:t>
      </w:r>
    </w:p>
    <w:p w14:paraId="4D6A996A" w14:textId="1B1C5E78" w:rsidR="00501B5D" w:rsidRPr="00874281" w:rsidRDefault="00501B5D" w:rsidP="00501B5D">
      <w:pPr>
        <w:shd w:val="clear" w:color="auto" w:fill="FFFFFF"/>
        <w:contextualSpacing/>
        <w:rPr>
          <w:sz w:val="30"/>
          <w:szCs w:val="30"/>
          <w:lang w:eastAsia="en-US"/>
        </w:rPr>
      </w:pPr>
      <w:r w:rsidRPr="00874281">
        <w:rPr>
          <w:sz w:val="30"/>
          <w:szCs w:val="30"/>
          <w:lang w:eastAsia="en-US"/>
        </w:rPr>
        <w:t>(СЛАЙД 2</w:t>
      </w:r>
      <w:r w:rsidR="00390B36">
        <w:rPr>
          <w:sz w:val="30"/>
          <w:szCs w:val="30"/>
          <w:lang w:eastAsia="en-US"/>
        </w:rPr>
        <w:t>3</w:t>
      </w:r>
      <w:r w:rsidRPr="00874281">
        <w:rPr>
          <w:sz w:val="30"/>
          <w:szCs w:val="30"/>
          <w:lang w:eastAsia="en-US"/>
        </w:rPr>
        <w:t>)</w:t>
      </w:r>
    </w:p>
    <w:p w14:paraId="0D8C656E" w14:textId="77777777" w:rsidR="00501B5D" w:rsidRPr="00874281" w:rsidRDefault="00501B5D" w:rsidP="00501B5D">
      <w:pPr>
        <w:shd w:val="clear" w:color="auto" w:fill="FFFFFF"/>
        <w:contextualSpacing/>
        <w:rPr>
          <w:spacing w:val="-5"/>
          <w:sz w:val="30"/>
          <w:szCs w:val="30"/>
          <w:lang w:eastAsia="en-US"/>
        </w:rPr>
      </w:pPr>
      <w:r w:rsidRPr="00874281">
        <w:rPr>
          <w:spacing w:val="-5"/>
          <w:sz w:val="30"/>
          <w:szCs w:val="30"/>
          <w:lang w:eastAsia="en-US"/>
        </w:rPr>
        <w:t>Определение кустистости с наложением учетной рамки.</w:t>
      </w:r>
    </w:p>
    <w:p w14:paraId="5E1BF258" w14:textId="365F8BF0" w:rsidR="00501B5D" w:rsidRPr="00874281" w:rsidRDefault="00501B5D" w:rsidP="00501B5D">
      <w:pPr>
        <w:contextualSpacing/>
        <w:rPr>
          <w:spacing w:val="-5"/>
          <w:sz w:val="30"/>
          <w:szCs w:val="30"/>
          <w:lang w:eastAsia="en-US"/>
        </w:rPr>
      </w:pPr>
      <w:r w:rsidRPr="00874281">
        <w:rPr>
          <w:spacing w:val="-5"/>
          <w:sz w:val="30"/>
          <w:szCs w:val="30"/>
          <w:lang w:eastAsia="en-US"/>
        </w:rPr>
        <w:t>(СЛАЙД 2</w:t>
      </w:r>
      <w:r w:rsidR="00ED7ECE">
        <w:rPr>
          <w:spacing w:val="-5"/>
          <w:sz w:val="30"/>
          <w:szCs w:val="30"/>
          <w:lang w:eastAsia="en-US"/>
        </w:rPr>
        <w:t>4</w:t>
      </w:r>
      <w:r w:rsidRPr="00874281">
        <w:rPr>
          <w:spacing w:val="-5"/>
          <w:sz w:val="30"/>
          <w:szCs w:val="30"/>
          <w:lang w:eastAsia="en-US"/>
        </w:rPr>
        <w:t>)</w:t>
      </w:r>
    </w:p>
    <w:p w14:paraId="712CFB73" w14:textId="77777777" w:rsidR="00501B5D" w:rsidRPr="00874281" w:rsidRDefault="00501B5D" w:rsidP="00501B5D">
      <w:pPr>
        <w:contextualSpacing/>
        <w:rPr>
          <w:sz w:val="30"/>
          <w:szCs w:val="30"/>
          <w:lang w:eastAsia="en-US"/>
        </w:rPr>
      </w:pPr>
      <w:r w:rsidRPr="00874281">
        <w:rPr>
          <w:spacing w:val="-4"/>
          <w:sz w:val="30"/>
          <w:szCs w:val="30"/>
          <w:lang w:eastAsia="en-US"/>
        </w:rPr>
        <w:t xml:space="preserve">Различают общую и продуктивную кустистость. Под общей кустистостью понимают среднее количество стеблей, приходящихся на одно растение, под продуктивной – количество стеблей на одно растение, образовавших продуктивный колос. Продуктивная кустистость у озимых составляет 3–4 стебля </w:t>
      </w:r>
      <w:r w:rsidRPr="00874281">
        <w:rPr>
          <w:sz w:val="30"/>
          <w:szCs w:val="30"/>
          <w:lang w:eastAsia="en-US"/>
        </w:rPr>
        <w:t>и более, у яровых – 1–3 стебля.</w:t>
      </w:r>
    </w:p>
    <w:p w14:paraId="65B750AE" w14:textId="693D8981" w:rsidR="00501B5D" w:rsidRPr="00874281" w:rsidRDefault="00501B5D" w:rsidP="00501B5D">
      <w:pPr>
        <w:contextualSpacing/>
        <w:rPr>
          <w:sz w:val="30"/>
          <w:szCs w:val="30"/>
          <w:lang w:eastAsia="en-US"/>
        </w:rPr>
      </w:pPr>
      <w:r w:rsidRPr="00874281">
        <w:rPr>
          <w:sz w:val="30"/>
          <w:szCs w:val="30"/>
          <w:lang w:eastAsia="en-US"/>
        </w:rPr>
        <w:t xml:space="preserve">Количество стеблей, развивающихся из одного семени, или кустистость, зависит от многих условий: влажности и температуры почвы, ее плодородия, видовых и сортовых особенностей, агротехнических приемов (сроков посева, нормы высева, качества семян, глубины заделки и </w:t>
      </w:r>
      <w:r w:rsidR="005C784F" w:rsidRPr="00874281">
        <w:rPr>
          <w:rFonts w:eastAsia="Times New Roman"/>
          <w:sz w:val="30"/>
          <w:szCs w:val="30"/>
        </w:rPr>
        <w:t>др</w:t>
      </w:r>
      <w:r w:rsidR="005C784F">
        <w:rPr>
          <w:rFonts w:eastAsia="Times New Roman"/>
          <w:sz w:val="30"/>
          <w:szCs w:val="30"/>
        </w:rPr>
        <w:t>угих</w:t>
      </w:r>
      <w:r w:rsidRPr="00874281">
        <w:rPr>
          <w:sz w:val="30"/>
          <w:szCs w:val="30"/>
          <w:lang w:eastAsia="en-US"/>
        </w:rPr>
        <w:t>).</w:t>
      </w:r>
    </w:p>
    <w:p w14:paraId="449EFE40" w14:textId="220DDF5A" w:rsidR="00501B5D" w:rsidRPr="00874281" w:rsidRDefault="00501B5D" w:rsidP="00501B5D">
      <w:pPr>
        <w:contextualSpacing/>
        <w:rPr>
          <w:spacing w:val="-5"/>
          <w:sz w:val="30"/>
          <w:szCs w:val="30"/>
          <w:lang w:eastAsia="en-US"/>
        </w:rPr>
      </w:pPr>
      <w:r w:rsidRPr="00874281">
        <w:rPr>
          <w:spacing w:val="-5"/>
          <w:sz w:val="30"/>
          <w:szCs w:val="30"/>
          <w:lang w:eastAsia="en-US"/>
        </w:rPr>
        <w:t>(СЛАЙД</w:t>
      </w:r>
      <w:r w:rsidR="00390B36">
        <w:rPr>
          <w:spacing w:val="-5"/>
          <w:sz w:val="30"/>
          <w:szCs w:val="30"/>
          <w:lang w:eastAsia="en-US"/>
        </w:rPr>
        <w:t>Ы</w:t>
      </w:r>
      <w:r w:rsidRPr="00874281">
        <w:rPr>
          <w:spacing w:val="-5"/>
          <w:sz w:val="30"/>
          <w:szCs w:val="30"/>
          <w:lang w:eastAsia="en-US"/>
        </w:rPr>
        <w:t xml:space="preserve"> 2</w:t>
      </w:r>
      <w:r w:rsidR="00ED7ECE">
        <w:rPr>
          <w:spacing w:val="-5"/>
          <w:sz w:val="30"/>
          <w:szCs w:val="30"/>
          <w:lang w:eastAsia="en-US"/>
        </w:rPr>
        <w:t>5,</w:t>
      </w:r>
      <w:r w:rsidR="00390B36">
        <w:rPr>
          <w:spacing w:val="-5"/>
          <w:sz w:val="30"/>
          <w:szCs w:val="30"/>
          <w:lang w:eastAsia="en-US"/>
        </w:rPr>
        <w:t xml:space="preserve"> 26</w:t>
      </w:r>
      <w:r w:rsidRPr="00874281">
        <w:rPr>
          <w:spacing w:val="-5"/>
          <w:sz w:val="30"/>
          <w:szCs w:val="30"/>
          <w:lang w:eastAsia="en-US"/>
        </w:rPr>
        <w:t>)</w:t>
      </w:r>
    </w:p>
    <w:p w14:paraId="228CAB54" w14:textId="77777777" w:rsidR="00501B5D" w:rsidRPr="00874281" w:rsidRDefault="00501B5D" w:rsidP="00501B5D">
      <w:pPr>
        <w:contextualSpacing/>
        <w:rPr>
          <w:sz w:val="30"/>
          <w:szCs w:val="30"/>
          <w:lang w:eastAsia="en-US"/>
        </w:rPr>
      </w:pPr>
      <w:r w:rsidRPr="00874281">
        <w:rPr>
          <w:sz w:val="30"/>
          <w:szCs w:val="30"/>
          <w:lang w:eastAsia="en-US"/>
        </w:rPr>
        <w:t>Густота продуктивного стеблестоя охватывает ряд более мелких показателей. В первую очередь, она зависит от коэффициента кущения (К) и количества растений на 1 м</w:t>
      </w:r>
      <w:r w:rsidRPr="00874281">
        <w:rPr>
          <w:sz w:val="30"/>
          <w:szCs w:val="30"/>
          <w:vertAlign w:val="superscript"/>
          <w:lang w:eastAsia="en-US"/>
        </w:rPr>
        <w:t>2</w:t>
      </w:r>
      <w:r w:rsidRPr="00874281">
        <w:rPr>
          <w:sz w:val="30"/>
          <w:szCs w:val="30"/>
          <w:lang w:eastAsia="en-US"/>
        </w:rPr>
        <w:t xml:space="preserve"> (Р, шт./м</w:t>
      </w:r>
      <w:r w:rsidRPr="00874281">
        <w:rPr>
          <w:sz w:val="30"/>
          <w:szCs w:val="30"/>
          <w:vertAlign w:val="superscript"/>
          <w:lang w:eastAsia="en-US"/>
        </w:rPr>
        <w:t>2</w:t>
      </w:r>
      <w:r w:rsidRPr="00874281">
        <w:rPr>
          <w:sz w:val="30"/>
          <w:szCs w:val="30"/>
          <w:lang w:eastAsia="en-US"/>
        </w:rPr>
        <w:t>). Увеличение одного из них приводит, как правило, к уменьшению другого, то есть они взаимосвязаны. На посевах с густотой свыше 400–500 растений на 1 м</w:t>
      </w:r>
      <w:r w:rsidRPr="00874281">
        <w:rPr>
          <w:sz w:val="30"/>
          <w:szCs w:val="30"/>
          <w:vertAlign w:val="superscript"/>
          <w:lang w:eastAsia="en-US"/>
        </w:rPr>
        <w:t>2</w:t>
      </w:r>
      <w:r w:rsidRPr="00874281">
        <w:rPr>
          <w:sz w:val="30"/>
          <w:szCs w:val="30"/>
          <w:lang w:eastAsia="en-US"/>
        </w:rPr>
        <w:t xml:space="preserve"> коэффициент кущения редко превышает показатель 1,5. Необходимая густота продуктивного стеблестоя (500–700 шт./м</w:t>
      </w:r>
      <w:r w:rsidRPr="00874281">
        <w:rPr>
          <w:sz w:val="30"/>
          <w:szCs w:val="30"/>
          <w:vertAlign w:val="superscript"/>
          <w:lang w:eastAsia="en-US"/>
        </w:rPr>
        <w:t>2</w:t>
      </w:r>
      <w:r w:rsidRPr="00874281">
        <w:rPr>
          <w:sz w:val="30"/>
          <w:szCs w:val="30"/>
          <w:lang w:eastAsia="en-US"/>
        </w:rPr>
        <w:t>) формируется в основном за счет количества растений. Функция коэффициента кущения минимальна, поскольку большинство растений имеют один стебель.</w:t>
      </w:r>
    </w:p>
    <w:p w14:paraId="09957356" w14:textId="77777777" w:rsidR="00501B5D" w:rsidRPr="00874281" w:rsidRDefault="00501B5D" w:rsidP="00501B5D">
      <w:pPr>
        <w:contextualSpacing/>
        <w:rPr>
          <w:sz w:val="30"/>
          <w:szCs w:val="30"/>
          <w:lang w:eastAsia="en-US"/>
        </w:rPr>
      </w:pPr>
      <w:r w:rsidRPr="00874281">
        <w:rPr>
          <w:sz w:val="30"/>
          <w:szCs w:val="30"/>
          <w:lang w:eastAsia="en-US"/>
        </w:rPr>
        <w:t xml:space="preserve">В посевах, где взошло и развивается 200–300 растений, основная роль в формировании продуктивного стеблестоя принадлежит уже не количеству растений, а коэффициенту кущения. </w:t>
      </w:r>
    </w:p>
    <w:p w14:paraId="45765819" w14:textId="77777777" w:rsidR="00501B5D" w:rsidRPr="00874281" w:rsidRDefault="00501B5D" w:rsidP="00501B5D">
      <w:pPr>
        <w:contextualSpacing/>
        <w:rPr>
          <w:sz w:val="30"/>
          <w:szCs w:val="30"/>
          <w:lang w:eastAsia="en-US"/>
        </w:rPr>
      </w:pPr>
      <w:r w:rsidRPr="00874281">
        <w:rPr>
          <w:sz w:val="30"/>
          <w:szCs w:val="30"/>
          <w:lang w:eastAsia="en-US"/>
        </w:rPr>
        <w:t>То есть, имея низкий показатель стеблестоя, с помощью агротехнических мероприятий его можно компенсировать другим показателем – коэффициентом кущения, который возрастает до уровня 2–3. Итак, густоту продуктивного стеблестоя перед уборкой можно выразить формулой:</w:t>
      </w:r>
    </w:p>
    <w:p w14:paraId="789BF48A" w14:textId="77777777" w:rsidR="00501B5D" w:rsidRPr="00874281" w:rsidRDefault="00501B5D" w:rsidP="00501B5D">
      <w:pPr>
        <w:tabs>
          <w:tab w:val="left" w:pos="1169"/>
        </w:tabs>
        <w:ind w:firstLine="0"/>
        <w:contextualSpacing/>
        <w:jc w:val="center"/>
        <w:rPr>
          <w:sz w:val="30"/>
          <w:szCs w:val="30"/>
          <w:lang w:eastAsia="en-US"/>
        </w:rPr>
      </w:pPr>
      <w:r w:rsidRPr="00874281">
        <w:rPr>
          <w:sz w:val="30"/>
          <w:szCs w:val="30"/>
          <w:lang w:eastAsia="en-US"/>
        </w:rPr>
        <w:t xml:space="preserve">Г = К х </w:t>
      </w:r>
      <w:proofErr w:type="gramStart"/>
      <w:r w:rsidRPr="00874281">
        <w:rPr>
          <w:sz w:val="30"/>
          <w:szCs w:val="30"/>
          <w:lang w:eastAsia="en-US"/>
        </w:rPr>
        <w:t>Р ,</w:t>
      </w:r>
      <w:proofErr w:type="gramEnd"/>
      <w:r w:rsidRPr="00874281">
        <w:rPr>
          <w:sz w:val="30"/>
          <w:szCs w:val="30"/>
          <w:lang w:eastAsia="en-US"/>
        </w:rPr>
        <w:t xml:space="preserve"> </w:t>
      </w:r>
    </w:p>
    <w:p w14:paraId="578CC151" w14:textId="77777777" w:rsidR="00501B5D" w:rsidRPr="00874281" w:rsidRDefault="00501B5D" w:rsidP="00501B5D">
      <w:pPr>
        <w:tabs>
          <w:tab w:val="left" w:pos="1169"/>
        </w:tabs>
        <w:contextualSpacing/>
        <w:rPr>
          <w:sz w:val="30"/>
          <w:szCs w:val="30"/>
          <w:lang w:eastAsia="en-US"/>
        </w:rPr>
      </w:pPr>
      <w:r w:rsidRPr="00874281">
        <w:rPr>
          <w:sz w:val="30"/>
          <w:szCs w:val="30"/>
          <w:lang w:eastAsia="en-US"/>
        </w:rPr>
        <w:t>где К – коэффициент кущения;</w:t>
      </w:r>
    </w:p>
    <w:p w14:paraId="4DE11E3C" w14:textId="77777777" w:rsidR="00501B5D" w:rsidRPr="00874281" w:rsidRDefault="00501B5D" w:rsidP="00501B5D">
      <w:pPr>
        <w:tabs>
          <w:tab w:val="left" w:pos="1169"/>
        </w:tabs>
        <w:ind w:firstLine="1176"/>
        <w:contextualSpacing/>
        <w:rPr>
          <w:sz w:val="30"/>
          <w:szCs w:val="30"/>
          <w:lang w:eastAsia="en-US"/>
        </w:rPr>
      </w:pPr>
      <w:r w:rsidRPr="00874281">
        <w:rPr>
          <w:sz w:val="30"/>
          <w:szCs w:val="30"/>
          <w:lang w:eastAsia="en-US"/>
        </w:rPr>
        <w:t>Р – количество растений на 1 м</w:t>
      </w:r>
      <w:r w:rsidRPr="00874281">
        <w:rPr>
          <w:sz w:val="30"/>
          <w:szCs w:val="30"/>
          <w:vertAlign w:val="superscript"/>
          <w:lang w:eastAsia="en-US"/>
        </w:rPr>
        <w:t>2</w:t>
      </w:r>
      <w:r w:rsidRPr="00874281">
        <w:rPr>
          <w:sz w:val="30"/>
          <w:szCs w:val="30"/>
          <w:lang w:eastAsia="en-US"/>
        </w:rPr>
        <w:t>, шт.</w:t>
      </w:r>
    </w:p>
    <w:p w14:paraId="5051CD85" w14:textId="6482CB10" w:rsidR="00501B5D" w:rsidRPr="00874281" w:rsidRDefault="00501B5D" w:rsidP="00501B5D">
      <w:pPr>
        <w:contextualSpacing/>
        <w:rPr>
          <w:spacing w:val="-5"/>
          <w:sz w:val="30"/>
          <w:szCs w:val="30"/>
          <w:lang w:eastAsia="en-US"/>
        </w:rPr>
      </w:pPr>
      <w:r w:rsidRPr="00874281">
        <w:rPr>
          <w:spacing w:val="-5"/>
          <w:sz w:val="30"/>
          <w:szCs w:val="30"/>
          <w:lang w:eastAsia="en-US"/>
        </w:rPr>
        <w:t xml:space="preserve">(СЛАЙД </w:t>
      </w:r>
      <w:r w:rsidR="00390B36">
        <w:rPr>
          <w:spacing w:val="-5"/>
          <w:sz w:val="30"/>
          <w:szCs w:val="30"/>
          <w:lang w:eastAsia="en-US"/>
        </w:rPr>
        <w:t>27</w:t>
      </w:r>
      <w:r w:rsidRPr="00874281">
        <w:rPr>
          <w:spacing w:val="-5"/>
          <w:sz w:val="30"/>
          <w:szCs w:val="30"/>
          <w:lang w:eastAsia="en-US"/>
        </w:rPr>
        <w:t>)</w:t>
      </w:r>
    </w:p>
    <w:p w14:paraId="6D464C78" w14:textId="77777777" w:rsidR="00501B5D" w:rsidRPr="00874281" w:rsidRDefault="00501B5D" w:rsidP="00501B5D">
      <w:pPr>
        <w:contextualSpacing/>
        <w:rPr>
          <w:sz w:val="30"/>
          <w:szCs w:val="30"/>
          <w:lang w:eastAsia="en-US"/>
        </w:rPr>
      </w:pPr>
      <w:r w:rsidRPr="00874281">
        <w:rPr>
          <w:sz w:val="30"/>
          <w:szCs w:val="30"/>
          <w:lang w:eastAsia="en-US"/>
        </w:rPr>
        <w:t xml:space="preserve">Густота растений не может быть постоянной величиной. Она изменяется за время вегетации в сторону уменьшения и зависит, прежде всего, от нормы высева. В данном случае берется во внимание норма высева (в млн.) всхожих семян на один гектар, вернее, коэффициент высева (КВ). Этот показатель может колебаться в довольно широком </w:t>
      </w:r>
      <w:r w:rsidRPr="00874281">
        <w:rPr>
          <w:sz w:val="30"/>
          <w:szCs w:val="30"/>
          <w:lang w:eastAsia="en-US"/>
        </w:rPr>
        <w:lastRenderedPageBreak/>
        <w:t>диапазоне – от 3,0 млн./га до 5,0 млн./га. Он зависит от зоны выращивания, плодородия почвы, условий увлажнения и особенностей применяемой технологии. Высевая большее или меньшее количество семян, мы закладываем основу для принятия решений по применению определенных агроприемов во время дальнейшего ухода за посевами.</w:t>
      </w:r>
    </w:p>
    <w:p w14:paraId="3CF079AD" w14:textId="47B636A2" w:rsidR="00501B5D" w:rsidRPr="00874281" w:rsidRDefault="00501B5D" w:rsidP="00501B5D">
      <w:pPr>
        <w:shd w:val="clear" w:color="auto" w:fill="FFFFFF"/>
        <w:contextualSpacing/>
        <w:jc w:val="left"/>
        <w:rPr>
          <w:spacing w:val="-5"/>
          <w:sz w:val="30"/>
          <w:szCs w:val="30"/>
          <w:lang w:eastAsia="en-US"/>
        </w:rPr>
      </w:pPr>
      <w:r w:rsidRPr="00874281">
        <w:rPr>
          <w:spacing w:val="-5"/>
          <w:sz w:val="30"/>
          <w:szCs w:val="30"/>
          <w:lang w:eastAsia="en-US"/>
        </w:rPr>
        <w:t xml:space="preserve">(СЛАЙД </w:t>
      </w:r>
      <w:r w:rsidR="00390B36">
        <w:rPr>
          <w:spacing w:val="-5"/>
          <w:sz w:val="30"/>
          <w:szCs w:val="30"/>
          <w:lang w:eastAsia="en-US"/>
        </w:rPr>
        <w:t>28</w:t>
      </w:r>
      <w:r w:rsidRPr="00874281">
        <w:rPr>
          <w:spacing w:val="-5"/>
          <w:sz w:val="30"/>
          <w:szCs w:val="30"/>
          <w:lang w:eastAsia="en-US"/>
        </w:rPr>
        <w:t>)</w:t>
      </w:r>
    </w:p>
    <w:p w14:paraId="7078B2D8" w14:textId="77777777" w:rsidR="00501B5D" w:rsidRPr="00874281" w:rsidRDefault="00501B5D" w:rsidP="00501B5D">
      <w:pPr>
        <w:shd w:val="clear" w:color="auto" w:fill="FFFFFF"/>
        <w:contextualSpacing/>
        <w:jc w:val="left"/>
        <w:rPr>
          <w:rFonts w:eastAsia="Times New Roman"/>
          <w:bCs/>
          <w:spacing w:val="-3"/>
          <w:sz w:val="30"/>
          <w:szCs w:val="30"/>
          <w:lang w:eastAsia="en-US"/>
        </w:rPr>
      </w:pPr>
      <w:r w:rsidRPr="00874281">
        <w:rPr>
          <w:spacing w:val="-5"/>
          <w:sz w:val="30"/>
          <w:szCs w:val="30"/>
          <w:lang w:eastAsia="en-US"/>
        </w:rPr>
        <w:t>Контроль густоты стояния растений.</w:t>
      </w:r>
    </w:p>
    <w:p w14:paraId="480D6E1C" w14:textId="647BC043" w:rsidR="00501B5D" w:rsidRPr="00874281" w:rsidRDefault="00501B5D" w:rsidP="00501B5D">
      <w:pPr>
        <w:shd w:val="clear" w:color="auto" w:fill="FFFFFF"/>
        <w:tabs>
          <w:tab w:val="left" w:pos="567"/>
        </w:tabs>
        <w:contextualSpacing/>
        <w:rPr>
          <w:spacing w:val="-5"/>
          <w:sz w:val="30"/>
          <w:szCs w:val="30"/>
          <w:lang w:eastAsia="en-US"/>
        </w:rPr>
      </w:pPr>
      <w:r w:rsidRPr="00874281">
        <w:rPr>
          <w:spacing w:val="-5"/>
          <w:sz w:val="30"/>
          <w:szCs w:val="30"/>
          <w:lang w:eastAsia="en-US"/>
        </w:rPr>
        <w:t xml:space="preserve">(СЛАЙД </w:t>
      </w:r>
      <w:r w:rsidR="00390B36">
        <w:rPr>
          <w:spacing w:val="-5"/>
          <w:sz w:val="30"/>
          <w:szCs w:val="30"/>
          <w:lang w:eastAsia="en-US"/>
        </w:rPr>
        <w:t>29</w:t>
      </w:r>
      <w:r w:rsidRPr="00874281">
        <w:rPr>
          <w:spacing w:val="-5"/>
          <w:sz w:val="30"/>
          <w:szCs w:val="30"/>
          <w:lang w:eastAsia="en-US"/>
        </w:rPr>
        <w:t>)</w:t>
      </w:r>
    </w:p>
    <w:p w14:paraId="464613FE" w14:textId="13878F28" w:rsidR="00501B5D" w:rsidRPr="00874281" w:rsidRDefault="00AE7059" w:rsidP="00501B5D">
      <w:pPr>
        <w:shd w:val="clear" w:color="auto" w:fill="FFFFFF"/>
        <w:tabs>
          <w:tab w:val="left" w:pos="567"/>
        </w:tabs>
        <w:contextualSpacing/>
        <w:rPr>
          <w:rFonts w:eastAsia="Times New Roman"/>
          <w:spacing w:val="-4"/>
          <w:sz w:val="30"/>
          <w:szCs w:val="30"/>
          <w:lang w:eastAsia="en-US"/>
        </w:rPr>
      </w:pPr>
      <w:r w:rsidRPr="00874281">
        <w:rPr>
          <w:rFonts w:eastAsia="Times New Roman"/>
          <w:b/>
          <w:bCs/>
          <w:spacing w:val="-3"/>
          <w:sz w:val="30"/>
          <w:szCs w:val="30"/>
          <w:lang w:eastAsia="en-US"/>
        </w:rPr>
        <w:t>Определение биологического урожая и его структуры</w:t>
      </w:r>
      <w:r>
        <w:rPr>
          <w:rFonts w:eastAsia="Times New Roman"/>
          <w:b/>
          <w:bCs/>
          <w:spacing w:val="-3"/>
          <w:sz w:val="30"/>
          <w:szCs w:val="30"/>
          <w:lang w:eastAsia="en-US"/>
        </w:rPr>
        <w:t>.</w:t>
      </w:r>
      <w:r w:rsidRPr="00874281">
        <w:rPr>
          <w:rFonts w:eastAsia="Times New Roman"/>
          <w:spacing w:val="-4"/>
          <w:sz w:val="30"/>
          <w:szCs w:val="30"/>
          <w:lang w:eastAsia="en-US"/>
        </w:rPr>
        <w:t xml:space="preserve"> </w:t>
      </w:r>
      <w:r w:rsidR="00501B5D" w:rsidRPr="00874281">
        <w:rPr>
          <w:rFonts w:eastAsia="Times New Roman"/>
          <w:spacing w:val="-4"/>
          <w:sz w:val="30"/>
          <w:szCs w:val="30"/>
          <w:lang w:eastAsia="en-US"/>
        </w:rPr>
        <w:t>Биологическая урожайность – это количество продукции, выращенной на единице площади. Урожайность зерновых культур значительно ниже биологической урожайности на величину потерь при уборке.</w:t>
      </w:r>
    </w:p>
    <w:p w14:paraId="0979DFBA" w14:textId="77777777"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pacing w:val="-4"/>
          <w:sz w:val="30"/>
          <w:szCs w:val="30"/>
          <w:lang w:eastAsia="en-US"/>
        </w:rPr>
        <w:t xml:space="preserve">Урожай зерновых культур определяется следующими основными </w:t>
      </w:r>
      <w:r w:rsidRPr="00874281">
        <w:rPr>
          <w:rFonts w:eastAsia="Times New Roman"/>
          <w:spacing w:val="-5"/>
          <w:sz w:val="30"/>
          <w:szCs w:val="30"/>
          <w:lang w:eastAsia="en-US"/>
        </w:rPr>
        <w:t xml:space="preserve">показателями: числом растений на единице площади, их продуктивной </w:t>
      </w:r>
      <w:r w:rsidRPr="00874281">
        <w:rPr>
          <w:rFonts w:eastAsia="Times New Roman"/>
          <w:spacing w:val="-2"/>
          <w:sz w:val="30"/>
          <w:szCs w:val="30"/>
          <w:lang w:eastAsia="en-US"/>
        </w:rPr>
        <w:t>кустистостью, числом зерен в колосе и весом 1000 зерен.</w:t>
      </w:r>
    </w:p>
    <w:p w14:paraId="23889DFE" w14:textId="77777777"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pacing w:val="-3"/>
          <w:sz w:val="30"/>
          <w:szCs w:val="30"/>
          <w:lang w:eastAsia="en-US"/>
        </w:rPr>
        <w:t xml:space="preserve">Для определения биологического урожая практически достаточно, </w:t>
      </w:r>
      <w:r w:rsidRPr="00874281">
        <w:rPr>
          <w:rFonts w:eastAsia="Times New Roman"/>
          <w:sz w:val="30"/>
          <w:szCs w:val="30"/>
          <w:lang w:eastAsia="en-US"/>
        </w:rPr>
        <w:t xml:space="preserve">взяв пробы растений с нескольких метровых площадок (число их </w:t>
      </w:r>
      <w:r w:rsidRPr="00874281">
        <w:rPr>
          <w:rFonts w:eastAsia="Times New Roman"/>
          <w:spacing w:val="-5"/>
          <w:sz w:val="30"/>
          <w:szCs w:val="30"/>
          <w:lang w:eastAsia="en-US"/>
        </w:rPr>
        <w:t xml:space="preserve">зависит от размеров поля, условий роста и развития </w:t>
      </w:r>
      <w:r w:rsidRPr="00874281">
        <w:rPr>
          <w:rFonts w:eastAsia="Times New Roman"/>
          <w:sz w:val="30"/>
          <w:szCs w:val="30"/>
          <w:lang w:eastAsia="en-US"/>
        </w:rPr>
        <w:t>растений), установить вес взятых растений и вес зерна в них.</w:t>
      </w:r>
    </w:p>
    <w:p w14:paraId="4B21CE53" w14:textId="77777777"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z w:val="30"/>
          <w:szCs w:val="30"/>
          <w:lang w:eastAsia="en-US"/>
        </w:rPr>
        <w:t xml:space="preserve">Введя поправку на содержащуюся в растениях и зернах влагу (урожай рассчитывается при 14% влажности), нетрудно вычислить </w:t>
      </w:r>
      <w:r w:rsidRPr="00874281">
        <w:rPr>
          <w:rFonts w:eastAsia="Times New Roman"/>
          <w:spacing w:val="-5"/>
          <w:sz w:val="30"/>
          <w:szCs w:val="30"/>
          <w:lang w:eastAsia="en-US"/>
        </w:rPr>
        <w:t xml:space="preserve">общий урожай данной культуры (соломы и зерна) и установить урожай </w:t>
      </w:r>
      <w:r w:rsidRPr="00874281">
        <w:rPr>
          <w:rFonts w:eastAsia="Times New Roman"/>
          <w:sz w:val="30"/>
          <w:szCs w:val="30"/>
          <w:lang w:eastAsia="en-US"/>
        </w:rPr>
        <w:t>соломы и зерна в отдельности.</w:t>
      </w:r>
    </w:p>
    <w:p w14:paraId="568EBF54" w14:textId="77777777" w:rsidR="00501B5D" w:rsidRPr="00874281" w:rsidRDefault="00501B5D" w:rsidP="00501B5D">
      <w:pPr>
        <w:shd w:val="clear" w:color="auto" w:fill="FFFFFF"/>
        <w:tabs>
          <w:tab w:val="left" w:pos="567"/>
        </w:tabs>
        <w:contextualSpacing/>
        <w:rPr>
          <w:rFonts w:eastAsia="Times New Roman"/>
          <w:spacing w:val="65"/>
          <w:sz w:val="30"/>
          <w:szCs w:val="30"/>
          <w:lang w:eastAsia="en-US"/>
        </w:rPr>
      </w:pPr>
      <w:r w:rsidRPr="00874281">
        <w:rPr>
          <w:rFonts w:eastAsia="Times New Roman"/>
          <w:spacing w:val="-1"/>
          <w:sz w:val="30"/>
          <w:szCs w:val="30"/>
          <w:lang w:eastAsia="en-US"/>
        </w:rPr>
        <w:t xml:space="preserve">Однако при определении биологического урожая представляют </w:t>
      </w:r>
      <w:r w:rsidRPr="00874281">
        <w:rPr>
          <w:rFonts w:eastAsia="Times New Roman"/>
          <w:spacing w:val="-3"/>
          <w:sz w:val="30"/>
          <w:szCs w:val="30"/>
          <w:lang w:eastAsia="en-US"/>
        </w:rPr>
        <w:t xml:space="preserve">интерес и элементы, в результате которых он сложился. Для этого </w:t>
      </w:r>
      <w:r w:rsidRPr="00874281">
        <w:rPr>
          <w:rFonts w:eastAsia="Times New Roman"/>
          <w:spacing w:val="-4"/>
          <w:sz w:val="30"/>
          <w:szCs w:val="30"/>
          <w:lang w:eastAsia="en-US"/>
        </w:rPr>
        <w:t xml:space="preserve">производят анализ снопов с пробных площадок и устанавливают так </w:t>
      </w:r>
      <w:r w:rsidRPr="00874281">
        <w:rPr>
          <w:rFonts w:eastAsia="Times New Roman"/>
          <w:sz w:val="30"/>
          <w:szCs w:val="30"/>
          <w:lang w:eastAsia="en-US"/>
        </w:rPr>
        <w:t xml:space="preserve">называемую структуру </w:t>
      </w:r>
      <w:r w:rsidRPr="00874281">
        <w:rPr>
          <w:sz w:val="30"/>
          <w:szCs w:val="30"/>
          <w:lang w:eastAsia="en-US"/>
        </w:rPr>
        <w:t>урожая</w:t>
      </w:r>
      <w:r w:rsidRPr="00874281">
        <w:rPr>
          <w:rFonts w:eastAsia="Times New Roman"/>
          <w:spacing w:val="65"/>
          <w:sz w:val="30"/>
          <w:szCs w:val="30"/>
          <w:lang w:eastAsia="en-US"/>
        </w:rPr>
        <w:t>.</w:t>
      </w:r>
    </w:p>
    <w:p w14:paraId="3D4ECFC2" w14:textId="77777777" w:rsidR="00501B5D" w:rsidRPr="00874281" w:rsidRDefault="00501B5D" w:rsidP="00501B5D">
      <w:pPr>
        <w:shd w:val="clear" w:color="auto" w:fill="FFFFFF"/>
        <w:tabs>
          <w:tab w:val="left" w:pos="567"/>
        </w:tabs>
        <w:contextualSpacing/>
        <w:rPr>
          <w:rFonts w:eastAsia="Times New Roman"/>
          <w:spacing w:val="65"/>
          <w:sz w:val="30"/>
          <w:szCs w:val="30"/>
          <w:lang w:eastAsia="en-US"/>
        </w:rPr>
      </w:pPr>
      <w:r w:rsidRPr="00874281">
        <w:rPr>
          <w:sz w:val="30"/>
          <w:szCs w:val="30"/>
          <w:lang w:eastAsia="en-US"/>
        </w:rPr>
        <w:t>Максимальная реализация потенциальной продуктивности растений зависит от основных элементов структуры урожая.</w:t>
      </w:r>
    </w:p>
    <w:p w14:paraId="30957842" w14:textId="77777777" w:rsidR="00ED7ECE" w:rsidRPr="00874281" w:rsidRDefault="00ED7ECE" w:rsidP="00ED7ECE">
      <w:pPr>
        <w:shd w:val="clear" w:color="auto" w:fill="FFFFFF"/>
        <w:tabs>
          <w:tab w:val="left" w:pos="567"/>
        </w:tabs>
        <w:contextualSpacing/>
        <w:rPr>
          <w:spacing w:val="-5"/>
          <w:sz w:val="30"/>
          <w:szCs w:val="30"/>
          <w:lang w:eastAsia="en-US"/>
        </w:rPr>
      </w:pPr>
      <w:r w:rsidRPr="00874281">
        <w:rPr>
          <w:spacing w:val="-5"/>
          <w:sz w:val="30"/>
          <w:szCs w:val="30"/>
          <w:lang w:eastAsia="en-US"/>
        </w:rPr>
        <w:t>(СЛАЙД 3</w:t>
      </w:r>
      <w:r>
        <w:rPr>
          <w:spacing w:val="-5"/>
          <w:sz w:val="30"/>
          <w:szCs w:val="30"/>
          <w:lang w:eastAsia="en-US"/>
        </w:rPr>
        <w:t>0</w:t>
      </w:r>
      <w:r w:rsidRPr="00874281">
        <w:rPr>
          <w:spacing w:val="-5"/>
          <w:sz w:val="30"/>
          <w:szCs w:val="30"/>
          <w:lang w:eastAsia="en-US"/>
        </w:rPr>
        <w:t>)</w:t>
      </w:r>
    </w:p>
    <w:p w14:paraId="138521F1" w14:textId="4DC30AAD"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z w:val="30"/>
          <w:szCs w:val="30"/>
          <w:lang w:eastAsia="en-US"/>
        </w:rPr>
        <w:t xml:space="preserve">Структура урожая – показатели компонентов, от которых зависит величина урожая. Например, при анализе структуры урожая зерновых культур учитывают </w:t>
      </w:r>
      <w:r w:rsidRPr="00874281">
        <w:rPr>
          <w:rFonts w:eastAsia="Times New Roman"/>
          <w:spacing w:val="-1"/>
          <w:sz w:val="30"/>
          <w:szCs w:val="30"/>
          <w:lang w:eastAsia="en-US"/>
        </w:rPr>
        <w:t>число расте</w:t>
      </w:r>
      <w:r w:rsidRPr="00874281">
        <w:rPr>
          <w:rFonts w:eastAsia="Times New Roman"/>
          <w:spacing w:val="-4"/>
          <w:sz w:val="30"/>
          <w:szCs w:val="30"/>
          <w:lang w:eastAsia="en-US"/>
        </w:rPr>
        <w:t>ний на единице площади (на 1 м</w:t>
      </w:r>
      <w:r w:rsidRPr="00874281">
        <w:rPr>
          <w:rFonts w:eastAsia="Times New Roman"/>
          <w:spacing w:val="-4"/>
          <w:sz w:val="30"/>
          <w:szCs w:val="30"/>
          <w:vertAlign w:val="superscript"/>
          <w:lang w:eastAsia="en-US"/>
        </w:rPr>
        <w:t>2</w:t>
      </w:r>
      <w:r w:rsidRPr="00874281">
        <w:rPr>
          <w:rFonts w:eastAsia="Times New Roman"/>
          <w:spacing w:val="-4"/>
          <w:sz w:val="30"/>
          <w:szCs w:val="30"/>
          <w:lang w:eastAsia="en-US"/>
        </w:rPr>
        <w:t>), их общую и продуктивную кусти</w:t>
      </w:r>
      <w:r w:rsidRPr="00874281">
        <w:rPr>
          <w:rFonts w:eastAsia="Times New Roman"/>
          <w:spacing w:val="-2"/>
          <w:sz w:val="30"/>
          <w:szCs w:val="30"/>
          <w:lang w:eastAsia="en-US"/>
        </w:rPr>
        <w:t>стость, длину колоса, число колосков в нем, число и вес зерен в колосе и вес 1000 зерен урожая. Эти данные дают возможность определить,</w:t>
      </w:r>
      <w:r w:rsidRPr="00874281">
        <w:rPr>
          <w:spacing w:val="-2"/>
          <w:sz w:val="30"/>
          <w:szCs w:val="30"/>
          <w:lang w:eastAsia="en-US"/>
        </w:rPr>
        <w:t xml:space="preserve"> </w:t>
      </w:r>
      <w:r w:rsidRPr="00874281">
        <w:rPr>
          <w:rFonts w:eastAsia="Times New Roman"/>
          <w:sz w:val="30"/>
          <w:szCs w:val="30"/>
          <w:lang w:eastAsia="en-US"/>
        </w:rPr>
        <w:t xml:space="preserve">какой из названных элементов структуры обеспечил полученный </w:t>
      </w:r>
      <w:r w:rsidRPr="00874281">
        <w:rPr>
          <w:rFonts w:eastAsia="Times New Roman"/>
          <w:spacing w:val="-1"/>
          <w:sz w:val="30"/>
          <w:szCs w:val="30"/>
          <w:lang w:eastAsia="en-US"/>
        </w:rPr>
        <w:t>уровень урожая, сложился ли он в результате большого числа расте</w:t>
      </w:r>
      <w:r w:rsidRPr="00874281">
        <w:rPr>
          <w:rFonts w:eastAsia="Times New Roman"/>
          <w:spacing w:val="-5"/>
          <w:sz w:val="30"/>
          <w:szCs w:val="30"/>
          <w:lang w:eastAsia="en-US"/>
        </w:rPr>
        <w:t xml:space="preserve">ний, их хорошей продуктивной кустистости, за счет элементов </w:t>
      </w:r>
      <w:r w:rsidRPr="00874281">
        <w:rPr>
          <w:rFonts w:eastAsia="Times New Roman"/>
          <w:spacing w:val="-4"/>
          <w:sz w:val="30"/>
          <w:szCs w:val="30"/>
          <w:lang w:eastAsia="en-US"/>
        </w:rPr>
        <w:t xml:space="preserve">колоса (длина, число колосков) или высокого веса 1000 зерен. Полученные данные дадут возможность оценить также агротехнику и внести </w:t>
      </w:r>
      <w:r w:rsidRPr="00874281">
        <w:rPr>
          <w:rFonts w:eastAsia="Times New Roman"/>
          <w:sz w:val="30"/>
          <w:szCs w:val="30"/>
          <w:lang w:eastAsia="en-US"/>
        </w:rPr>
        <w:t>в нее дальнейшие улучшения (например, изменение норм высева, системы удобрений, ухода).</w:t>
      </w:r>
    </w:p>
    <w:p w14:paraId="7573D391" w14:textId="3BA6E5FE"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z w:val="30"/>
          <w:szCs w:val="30"/>
          <w:lang w:eastAsia="en-US"/>
        </w:rPr>
        <w:lastRenderedPageBreak/>
        <w:t>(СЛАЙД 3</w:t>
      </w:r>
      <w:r w:rsidR="00390B36">
        <w:rPr>
          <w:rFonts w:eastAsia="Times New Roman"/>
          <w:sz w:val="30"/>
          <w:szCs w:val="30"/>
          <w:lang w:eastAsia="en-US"/>
        </w:rPr>
        <w:t>1</w:t>
      </w:r>
      <w:r w:rsidRPr="00874281">
        <w:rPr>
          <w:rFonts w:eastAsia="Times New Roman"/>
          <w:sz w:val="30"/>
          <w:szCs w:val="30"/>
          <w:lang w:eastAsia="en-US"/>
        </w:rPr>
        <w:t>)</w:t>
      </w:r>
    </w:p>
    <w:p w14:paraId="77886AA4" w14:textId="77777777"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pacing w:val="-1"/>
          <w:sz w:val="30"/>
          <w:szCs w:val="30"/>
          <w:lang w:eastAsia="en-US"/>
        </w:rPr>
        <w:t>Методика определения структуры урожая заключается в следую</w:t>
      </w:r>
      <w:r w:rsidRPr="00874281">
        <w:rPr>
          <w:rFonts w:eastAsia="Times New Roman"/>
          <w:spacing w:val="-2"/>
          <w:sz w:val="30"/>
          <w:szCs w:val="30"/>
          <w:lang w:eastAsia="en-US"/>
        </w:rPr>
        <w:t>щем. Растения с пробных метровых площадок, расположенных в раз</w:t>
      </w:r>
      <w:r w:rsidRPr="00874281">
        <w:rPr>
          <w:rFonts w:eastAsia="Times New Roman"/>
          <w:spacing w:val="-1"/>
          <w:sz w:val="30"/>
          <w:szCs w:val="30"/>
          <w:lang w:eastAsia="en-US"/>
        </w:rPr>
        <w:t>ных местах поля, выкапы</w:t>
      </w:r>
      <w:r w:rsidRPr="00874281">
        <w:rPr>
          <w:rFonts w:eastAsia="Times New Roman"/>
          <w:spacing w:val="-3"/>
          <w:sz w:val="30"/>
          <w:szCs w:val="30"/>
          <w:lang w:eastAsia="en-US"/>
        </w:rPr>
        <w:t>вают с корнями и объединяют в один сноп. В каждом снопе подсчиты</w:t>
      </w:r>
      <w:r w:rsidRPr="00874281">
        <w:rPr>
          <w:rFonts w:eastAsia="Times New Roman"/>
          <w:sz w:val="30"/>
          <w:szCs w:val="30"/>
          <w:lang w:eastAsia="en-US"/>
        </w:rPr>
        <w:t xml:space="preserve">вают число всех растений, число всех стеблей и стеблей с колосом. </w:t>
      </w:r>
    </w:p>
    <w:p w14:paraId="47701747" w14:textId="77777777"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pacing w:val="-3"/>
          <w:sz w:val="30"/>
          <w:szCs w:val="30"/>
          <w:lang w:eastAsia="en-US"/>
        </w:rPr>
        <w:t xml:space="preserve">Затем берут подряд 25 колосьев, определяют длину колоса, число </w:t>
      </w:r>
      <w:r w:rsidRPr="00874281">
        <w:rPr>
          <w:rFonts w:eastAsia="Times New Roman"/>
          <w:spacing w:val="-5"/>
          <w:sz w:val="30"/>
          <w:szCs w:val="30"/>
          <w:lang w:eastAsia="en-US"/>
        </w:rPr>
        <w:t xml:space="preserve">колосков в колосе и вес зерна и выводят средние величины по этим </w:t>
      </w:r>
      <w:r w:rsidRPr="00874281">
        <w:rPr>
          <w:rFonts w:eastAsia="Times New Roman"/>
          <w:spacing w:val="-4"/>
          <w:sz w:val="30"/>
          <w:szCs w:val="30"/>
          <w:lang w:eastAsia="en-US"/>
        </w:rPr>
        <w:t xml:space="preserve">показателям (средний вес зерна в колосе определяют делением общего </w:t>
      </w:r>
      <w:r w:rsidRPr="00874281">
        <w:rPr>
          <w:rFonts w:eastAsia="Times New Roman"/>
          <w:sz w:val="30"/>
          <w:szCs w:val="30"/>
          <w:lang w:eastAsia="en-US"/>
        </w:rPr>
        <w:t>веса зерна из 25 колосьев на их число).</w:t>
      </w:r>
    </w:p>
    <w:p w14:paraId="3239E8D1" w14:textId="77777777"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z w:val="30"/>
          <w:szCs w:val="30"/>
          <w:lang w:eastAsia="en-US"/>
        </w:rPr>
        <w:t>Длину колоса</w:t>
      </w:r>
      <w:r w:rsidRPr="00874281">
        <w:rPr>
          <w:rFonts w:eastAsia="Times New Roman"/>
          <w:spacing w:val="-9"/>
          <w:sz w:val="30"/>
          <w:szCs w:val="30"/>
          <w:lang w:eastAsia="en-US"/>
        </w:rPr>
        <w:t xml:space="preserve"> измеряют от основания первого </w:t>
      </w:r>
      <w:r w:rsidRPr="00874281">
        <w:rPr>
          <w:rFonts w:eastAsia="Times New Roman"/>
          <w:sz w:val="30"/>
          <w:szCs w:val="30"/>
          <w:lang w:eastAsia="en-US"/>
        </w:rPr>
        <w:t xml:space="preserve">(недоразвившегося) членика колоса до основания верхнего колоска. Число колосков </w:t>
      </w:r>
      <w:r w:rsidRPr="00874281">
        <w:rPr>
          <w:rFonts w:eastAsia="Times New Roman"/>
          <w:spacing w:val="-1"/>
          <w:sz w:val="30"/>
          <w:szCs w:val="30"/>
          <w:lang w:eastAsia="en-US"/>
        </w:rPr>
        <w:t>в колосе определяют подсче</w:t>
      </w:r>
      <w:r w:rsidRPr="00874281">
        <w:rPr>
          <w:rFonts w:eastAsia="Times New Roman"/>
          <w:spacing w:val="-2"/>
          <w:sz w:val="30"/>
          <w:szCs w:val="30"/>
          <w:lang w:eastAsia="en-US"/>
        </w:rPr>
        <w:t xml:space="preserve">том всех колосков, в том числе и недоразвившихся в нижней части </w:t>
      </w:r>
      <w:r w:rsidRPr="00874281">
        <w:rPr>
          <w:rFonts w:eastAsia="Times New Roman"/>
          <w:sz w:val="30"/>
          <w:szCs w:val="30"/>
          <w:lang w:eastAsia="en-US"/>
        </w:rPr>
        <w:t>колоса. Число зерен в колосе подсчитывается после его обмолота. Полученное зерно взвешивают.</w:t>
      </w:r>
    </w:p>
    <w:p w14:paraId="72A57496" w14:textId="727B43CF" w:rsidR="00501B5D" w:rsidRPr="00874281" w:rsidRDefault="00501B5D" w:rsidP="00501B5D">
      <w:pPr>
        <w:shd w:val="clear" w:color="auto" w:fill="FFFFFF"/>
        <w:tabs>
          <w:tab w:val="left" w:pos="567"/>
        </w:tabs>
        <w:contextualSpacing/>
        <w:rPr>
          <w:spacing w:val="-5"/>
          <w:sz w:val="30"/>
          <w:szCs w:val="30"/>
          <w:lang w:eastAsia="en-US"/>
        </w:rPr>
      </w:pPr>
      <w:r w:rsidRPr="00874281">
        <w:rPr>
          <w:spacing w:val="-5"/>
          <w:sz w:val="30"/>
          <w:szCs w:val="30"/>
          <w:lang w:eastAsia="en-US"/>
        </w:rPr>
        <w:t>(СЛАЙД 3</w:t>
      </w:r>
      <w:r w:rsidR="00390B36">
        <w:rPr>
          <w:spacing w:val="-5"/>
          <w:sz w:val="30"/>
          <w:szCs w:val="30"/>
          <w:lang w:eastAsia="en-US"/>
        </w:rPr>
        <w:t>2</w:t>
      </w:r>
      <w:r w:rsidRPr="00874281">
        <w:rPr>
          <w:spacing w:val="-5"/>
          <w:sz w:val="30"/>
          <w:szCs w:val="30"/>
          <w:lang w:eastAsia="en-US"/>
        </w:rPr>
        <w:t>)</w:t>
      </w:r>
    </w:p>
    <w:p w14:paraId="50769674" w14:textId="713355F6"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pacing w:val="-3"/>
          <w:sz w:val="30"/>
          <w:szCs w:val="30"/>
          <w:lang w:eastAsia="en-US"/>
        </w:rPr>
        <w:t xml:space="preserve">Пробный сноп обмолачивают и зерно взвешивают (вместе с зерном </w:t>
      </w:r>
      <w:r w:rsidRPr="00874281">
        <w:rPr>
          <w:rFonts w:eastAsia="Times New Roman"/>
          <w:spacing w:val="-5"/>
          <w:sz w:val="30"/>
          <w:szCs w:val="30"/>
          <w:lang w:eastAsia="en-US"/>
        </w:rPr>
        <w:t xml:space="preserve">из 25 колосьев). Выход зерна вычисляют в процентах от общего веса </w:t>
      </w:r>
      <w:r w:rsidRPr="00874281">
        <w:rPr>
          <w:rFonts w:eastAsia="Times New Roman"/>
          <w:spacing w:val="-1"/>
          <w:sz w:val="30"/>
          <w:szCs w:val="30"/>
          <w:lang w:eastAsia="en-US"/>
        </w:rPr>
        <w:t>растений. Определяют вес 1000 зерен</w:t>
      </w:r>
      <w:r w:rsidRPr="00874281">
        <w:rPr>
          <w:spacing w:val="-1"/>
          <w:sz w:val="30"/>
          <w:szCs w:val="30"/>
          <w:lang w:eastAsia="en-US"/>
        </w:rPr>
        <w:t xml:space="preserve">. </w:t>
      </w:r>
    </w:p>
    <w:p w14:paraId="7076B2A2" w14:textId="77777777" w:rsidR="00501B5D" w:rsidRPr="00874281" w:rsidRDefault="00501B5D" w:rsidP="00501B5D">
      <w:pPr>
        <w:shd w:val="clear" w:color="auto" w:fill="FFFFFF"/>
        <w:tabs>
          <w:tab w:val="left" w:pos="567"/>
        </w:tabs>
        <w:contextualSpacing/>
        <w:rPr>
          <w:rFonts w:eastAsia="Times New Roman"/>
          <w:sz w:val="30"/>
          <w:szCs w:val="30"/>
          <w:lang w:eastAsia="en-US"/>
        </w:rPr>
      </w:pPr>
      <w:r w:rsidRPr="00874281">
        <w:rPr>
          <w:rFonts w:eastAsia="Times New Roman"/>
          <w:spacing w:val="-4"/>
          <w:sz w:val="30"/>
          <w:szCs w:val="30"/>
          <w:lang w:eastAsia="en-US"/>
        </w:rPr>
        <w:t xml:space="preserve">Из данных, полученных при анализе отдельных пробных снопов, </w:t>
      </w:r>
      <w:r w:rsidRPr="00874281">
        <w:rPr>
          <w:rFonts w:eastAsia="Times New Roman"/>
          <w:sz w:val="30"/>
          <w:szCs w:val="30"/>
          <w:lang w:eastAsia="en-US"/>
        </w:rPr>
        <w:t>выводят средние показатели по посеву. Эти показатели записывают в таблицу 2.</w:t>
      </w:r>
    </w:p>
    <w:p w14:paraId="14AFF088" w14:textId="77777777" w:rsidR="00501B5D" w:rsidRPr="00874281" w:rsidRDefault="00501B5D" w:rsidP="00501B5D">
      <w:pPr>
        <w:shd w:val="clear" w:color="auto" w:fill="FFFFFF"/>
        <w:tabs>
          <w:tab w:val="left" w:pos="567"/>
        </w:tabs>
        <w:ind w:firstLine="0"/>
        <w:contextualSpacing/>
        <w:jc w:val="center"/>
        <w:rPr>
          <w:sz w:val="30"/>
          <w:szCs w:val="30"/>
          <w:lang w:eastAsia="en-US"/>
        </w:rPr>
      </w:pPr>
    </w:p>
    <w:p w14:paraId="3CAB58AA" w14:textId="77777777" w:rsidR="00501B5D" w:rsidRPr="00874281" w:rsidRDefault="00501B5D" w:rsidP="00501B5D">
      <w:pPr>
        <w:shd w:val="clear" w:color="auto" w:fill="FFFFFF"/>
        <w:tabs>
          <w:tab w:val="left" w:pos="567"/>
        </w:tabs>
        <w:ind w:firstLine="0"/>
        <w:contextualSpacing/>
        <w:jc w:val="center"/>
        <w:rPr>
          <w:rFonts w:eastAsia="Times New Roman"/>
          <w:sz w:val="30"/>
          <w:szCs w:val="30"/>
          <w:lang w:eastAsia="en-US"/>
        </w:rPr>
      </w:pPr>
      <w:r w:rsidRPr="00874281">
        <w:rPr>
          <w:sz w:val="30"/>
          <w:szCs w:val="30"/>
          <w:lang w:eastAsia="en-US"/>
        </w:rPr>
        <w:t xml:space="preserve">Таблица 2 – </w:t>
      </w:r>
      <w:r w:rsidRPr="00874281">
        <w:rPr>
          <w:rFonts w:eastAsia="Times New Roman"/>
          <w:sz w:val="30"/>
          <w:szCs w:val="30"/>
          <w:lang w:eastAsia="en-US"/>
        </w:rPr>
        <w:t>Структура урожая зерновых культур</w:t>
      </w:r>
    </w:p>
    <w:p w14:paraId="147541A2" w14:textId="77777777" w:rsidR="00501B5D" w:rsidRPr="00874281" w:rsidRDefault="00501B5D" w:rsidP="00501B5D">
      <w:pPr>
        <w:shd w:val="clear" w:color="auto" w:fill="FFFFFF"/>
        <w:ind w:firstLine="284"/>
        <w:contextualSpacing/>
        <w:jc w:val="left"/>
        <w:rPr>
          <w:spacing w:val="-7"/>
          <w:sz w:val="30"/>
          <w:szCs w:val="30"/>
          <w:lang w:eastAsia="en-US"/>
        </w:rPr>
      </w:pPr>
      <w:r w:rsidRPr="00874281">
        <w:rPr>
          <w:rFonts w:eastAsia="Times New Roman"/>
          <w:sz w:val="30"/>
          <w:szCs w:val="30"/>
          <w:lang w:eastAsia="en-US"/>
        </w:rPr>
        <w:t>Культура</w:t>
      </w:r>
      <w:r w:rsidR="009A4D64" w:rsidRPr="00874281">
        <w:rPr>
          <w:sz w:val="30"/>
          <w:szCs w:val="30"/>
          <w:lang w:eastAsia="en-US"/>
        </w:rPr>
        <w:t>_____________</w:t>
      </w:r>
      <w:r w:rsidRPr="00874281">
        <w:rPr>
          <w:rFonts w:eastAsia="Times New Roman"/>
          <w:sz w:val="30"/>
          <w:szCs w:val="30"/>
          <w:lang w:eastAsia="en-US"/>
        </w:rPr>
        <w:t xml:space="preserve"> </w:t>
      </w:r>
      <w:proofErr w:type="spellStart"/>
      <w:r w:rsidRPr="00874281">
        <w:rPr>
          <w:rFonts w:eastAsia="Times New Roman"/>
          <w:spacing w:val="-9"/>
          <w:sz w:val="30"/>
          <w:szCs w:val="30"/>
          <w:lang w:eastAsia="en-US"/>
        </w:rPr>
        <w:t>Сорт</w:t>
      </w:r>
      <w:r w:rsidR="009A4D64" w:rsidRPr="00874281">
        <w:rPr>
          <w:spacing w:val="-9"/>
          <w:sz w:val="30"/>
          <w:szCs w:val="30"/>
          <w:lang w:eastAsia="en-US"/>
        </w:rPr>
        <w:t>_______</w:t>
      </w:r>
      <w:r w:rsidRPr="00874281">
        <w:rPr>
          <w:spacing w:val="-9"/>
          <w:sz w:val="30"/>
          <w:szCs w:val="30"/>
          <w:lang w:eastAsia="en-US"/>
        </w:rPr>
        <w:t>____</w:t>
      </w:r>
      <w:r w:rsidRPr="00874281">
        <w:rPr>
          <w:sz w:val="30"/>
          <w:szCs w:val="30"/>
          <w:lang w:eastAsia="en-US"/>
        </w:rPr>
        <w:t>_____</w:t>
      </w:r>
      <w:r w:rsidRPr="00874281">
        <w:rPr>
          <w:rFonts w:eastAsia="Times New Roman"/>
          <w:spacing w:val="-7"/>
          <w:sz w:val="30"/>
          <w:szCs w:val="30"/>
          <w:lang w:eastAsia="en-US"/>
        </w:rPr>
        <w:t>Год</w:t>
      </w:r>
      <w:proofErr w:type="spellEnd"/>
      <w:r w:rsidRPr="00874281">
        <w:rPr>
          <w:spacing w:val="-7"/>
          <w:sz w:val="30"/>
          <w:szCs w:val="30"/>
          <w:lang w:eastAsia="en-US"/>
        </w:rPr>
        <w:t xml:space="preserve"> _____________</w:t>
      </w:r>
    </w:p>
    <w:tbl>
      <w:tblPr>
        <w:tblStyle w:val="73"/>
        <w:tblW w:w="5179" w:type="pct"/>
        <w:tblInd w:w="-176" w:type="dxa"/>
        <w:tblLayout w:type="fixed"/>
        <w:tblLook w:val="04A0" w:firstRow="1" w:lastRow="0" w:firstColumn="1" w:lastColumn="0" w:noHBand="0" w:noVBand="1"/>
      </w:tblPr>
      <w:tblGrid>
        <w:gridCol w:w="585"/>
        <w:gridCol w:w="575"/>
        <w:gridCol w:w="739"/>
        <w:gridCol w:w="729"/>
        <w:gridCol w:w="731"/>
        <w:gridCol w:w="729"/>
        <w:gridCol w:w="878"/>
        <w:gridCol w:w="737"/>
        <w:gridCol w:w="721"/>
        <w:gridCol w:w="586"/>
        <w:gridCol w:w="592"/>
        <w:gridCol w:w="586"/>
        <w:gridCol w:w="437"/>
        <w:gridCol w:w="588"/>
        <w:gridCol w:w="994"/>
      </w:tblGrid>
      <w:tr w:rsidR="00501B5D" w:rsidRPr="00874281" w14:paraId="3268DB28" w14:textId="77777777" w:rsidTr="00501B5D">
        <w:trPr>
          <w:trHeight w:val="382"/>
        </w:trPr>
        <w:tc>
          <w:tcPr>
            <w:tcW w:w="287" w:type="pct"/>
            <w:vMerge w:val="restart"/>
            <w:textDirection w:val="btLr"/>
            <w:vAlign w:val="center"/>
          </w:tcPr>
          <w:p w14:paraId="7163AF74"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Вариант опыта</w:t>
            </w:r>
          </w:p>
        </w:tc>
        <w:tc>
          <w:tcPr>
            <w:tcW w:w="282" w:type="pct"/>
            <w:vMerge w:val="restart"/>
            <w:textDirection w:val="btLr"/>
            <w:vAlign w:val="center"/>
          </w:tcPr>
          <w:p w14:paraId="184ED98C"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Дата уборки</w:t>
            </w:r>
          </w:p>
        </w:tc>
        <w:tc>
          <w:tcPr>
            <w:tcW w:w="1077" w:type="pct"/>
            <w:gridSpan w:val="3"/>
            <w:vAlign w:val="center"/>
          </w:tcPr>
          <w:p w14:paraId="23FC929F"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На 1 м</w:t>
            </w:r>
            <w:r w:rsidRPr="00874281">
              <w:rPr>
                <w:rFonts w:eastAsia="Times New Roman"/>
                <w:sz w:val="26"/>
                <w:szCs w:val="26"/>
                <w:vertAlign w:val="superscript"/>
              </w:rPr>
              <w:t xml:space="preserve">2 </w:t>
            </w:r>
            <w:r w:rsidRPr="00874281">
              <w:rPr>
                <w:rFonts w:eastAsia="Times New Roman"/>
                <w:sz w:val="26"/>
                <w:szCs w:val="26"/>
              </w:rPr>
              <w:t>приходится</w:t>
            </w:r>
          </w:p>
        </w:tc>
        <w:tc>
          <w:tcPr>
            <w:tcW w:w="787" w:type="pct"/>
            <w:gridSpan w:val="2"/>
            <w:vAlign w:val="center"/>
          </w:tcPr>
          <w:p w14:paraId="2B91B188"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Кустистость</w:t>
            </w:r>
          </w:p>
        </w:tc>
        <w:tc>
          <w:tcPr>
            <w:tcW w:w="1290" w:type="pct"/>
            <w:gridSpan w:val="4"/>
            <w:vAlign w:val="center"/>
          </w:tcPr>
          <w:p w14:paraId="0F548B19"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Колос</w:t>
            </w:r>
          </w:p>
        </w:tc>
        <w:tc>
          <w:tcPr>
            <w:tcW w:w="500" w:type="pct"/>
            <w:gridSpan w:val="2"/>
            <w:vAlign w:val="center"/>
          </w:tcPr>
          <w:p w14:paraId="3968E5A5"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Вес, г/м</w:t>
            </w:r>
            <w:r w:rsidRPr="00874281">
              <w:rPr>
                <w:rFonts w:eastAsia="Times New Roman"/>
                <w:sz w:val="26"/>
                <w:szCs w:val="26"/>
                <w:vertAlign w:val="superscript"/>
              </w:rPr>
              <w:t>2</w:t>
            </w:r>
          </w:p>
        </w:tc>
        <w:tc>
          <w:tcPr>
            <w:tcW w:w="288" w:type="pct"/>
            <w:vMerge w:val="restart"/>
            <w:textDirection w:val="btLr"/>
            <w:vAlign w:val="center"/>
          </w:tcPr>
          <w:p w14:paraId="083EC130"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Вес 1000 зерен, г</w:t>
            </w:r>
          </w:p>
        </w:tc>
        <w:tc>
          <w:tcPr>
            <w:tcW w:w="489" w:type="pct"/>
            <w:vMerge w:val="restart"/>
            <w:textDirection w:val="btLr"/>
            <w:vAlign w:val="center"/>
          </w:tcPr>
          <w:p w14:paraId="6A860489"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Биологическая урожайность, ц/га</w:t>
            </w:r>
          </w:p>
        </w:tc>
      </w:tr>
      <w:tr w:rsidR="00501B5D" w:rsidRPr="00874281" w14:paraId="35CF635B" w14:textId="77777777" w:rsidTr="00501B5D">
        <w:trPr>
          <w:trHeight w:val="378"/>
        </w:trPr>
        <w:tc>
          <w:tcPr>
            <w:tcW w:w="287" w:type="pct"/>
            <w:vMerge/>
          </w:tcPr>
          <w:p w14:paraId="7BAC49C5"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2" w:type="pct"/>
            <w:vMerge/>
          </w:tcPr>
          <w:p w14:paraId="1B970C45"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62" w:type="pct"/>
            <w:vMerge w:val="restart"/>
            <w:textDirection w:val="btLr"/>
            <w:vAlign w:val="center"/>
          </w:tcPr>
          <w:p w14:paraId="0CBE76BB"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растений</w:t>
            </w:r>
          </w:p>
        </w:tc>
        <w:tc>
          <w:tcPr>
            <w:tcW w:w="714" w:type="pct"/>
            <w:gridSpan w:val="2"/>
            <w:vAlign w:val="center"/>
          </w:tcPr>
          <w:p w14:paraId="01DD983D"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z w:val="26"/>
                <w:szCs w:val="26"/>
              </w:rPr>
              <w:t>стеблей</w:t>
            </w:r>
          </w:p>
        </w:tc>
        <w:tc>
          <w:tcPr>
            <w:tcW w:w="357" w:type="pct"/>
            <w:vMerge w:val="restart"/>
            <w:textDirection w:val="btLr"/>
            <w:vAlign w:val="center"/>
          </w:tcPr>
          <w:p w14:paraId="2D260765" w14:textId="77777777" w:rsidR="00501B5D" w:rsidRPr="00874281" w:rsidRDefault="00501B5D" w:rsidP="00501B5D">
            <w:pPr>
              <w:shd w:val="clear" w:color="auto" w:fill="FFFFFF"/>
              <w:ind w:firstLine="0"/>
              <w:contextualSpacing/>
              <w:jc w:val="center"/>
              <w:rPr>
                <w:rFonts w:eastAsia="Times New Roman"/>
                <w:sz w:val="26"/>
                <w:szCs w:val="26"/>
              </w:rPr>
            </w:pPr>
            <w:r w:rsidRPr="00874281">
              <w:rPr>
                <w:rFonts w:eastAsia="Times New Roman"/>
                <w:sz w:val="26"/>
                <w:szCs w:val="26"/>
              </w:rPr>
              <w:t>общая</w:t>
            </w:r>
          </w:p>
        </w:tc>
        <w:tc>
          <w:tcPr>
            <w:tcW w:w="430" w:type="pct"/>
            <w:vMerge w:val="restart"/>
            <w:textDirection w:val="btLr"/>
            <w:vAlign w:val="center"/>
          </w:tcPr>
          <w:p w14:paraId="26F6801E" w14:textId="77777777" w:rsidR="00501B5D" w:rsidRPr="00874281" w:rsidRDefault="00501B5D" w:rsidP="00501B5D">
            <w:pPr>
              <w:shd w:val="clear" w:color="auto" w:fill="FFFFFF"/>
              <w:ind w:firstLine="0"/>
              <w:contextualSpacing/>
              <w:jc w:val="center"/>
              <w:rPr>
                <w:rFonts w:eastAsia="Times New Roman"/>
                <w:sz w:val="26"/>
                <w:szCs w:val="26"/>
              </w:rPr>
            </w:pPr>
            <w:r w:rsidRPr="00874281">
              <w:rPr>
                <w:rFonts w:eastAsia="Times New Roman"/>
                <w:sz w:val="26"/>
                <w:szCs w:val="26"/>
              </w:rPr>
              <w:t>продуктивная</w:t>
            </w:r>
          </w:p>
        </w:tc>
        <w:tc>
          <w:tcPr>
            <w:tcW w:w="361" w:type="pct"/>
            <w:vMerge w:val="restart"/>
            <w:textDirection w:val="btLr"/>
            <w:vAlign w:val="center"/>
          </w:tcPr>
          <w:p w14:paraId="599DC1E2"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pacing w:val="-7"/>
                <w:sz w:val="26"/>
                <w:szCs w:val="26"/>
              </w:rPr>
              <w:t>длина, см</w:t>
            </w:r>
          </w:p>
        </w:tc>
        <w:tc>
          <w:tcPr>
            <w:tcW w:w="353" w:type="pct"/>
            <w:vMerge w:val="restart"/>
            <w:textDirection w:val="btLr"/>
            <w:vAlign w:val="center"/>
          </w:tcPr>
          <w:p w14:paraId="1423E3C8"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14"/>
                <w:sz w:val="26"/>
                <w:szCs w:val="26"/>
              </w:rPr>
            </w:pPr>
            <w:r w:rsidRPr="00874281">
              <w:rPr>
                <w:rFonts w:eastAsia="Times New Roman"/>
                <w:spacing w:val="-14"/>
                <w:sz w:val="26"/>
                <w:szCs w:val="26"/>
              </w:rPr>
              <w:t>число колосков, шт.</w:t>
            </w:r>
          </w:p>
        </w:tc>
        <w:tc>
          <w:tcPr>
            <w:tcW w:w="287" w:type="pct"/>
            <w:vMerge w:val="restart"/>
            <w:textDirection w:val="btLr"/>
            <w:vAlign w:val="center"/>
          </w:tcPr>
          <w:p w14:paraId="3FE6199E"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pacing w:val="-7"/>
                <w:sz w:val="26"/>
                <w:szCs w:val="26"/>
              </w:rPr>
              <w:t>число зерен, шт.</w:t>
            </w:r>
          </w:p>
        </w:tc>
        <w:tc>
          <w:tcPr>
            <w:tcW w:w="290" w:type="pct"/>
            <w:vMerge w:val="restart"/>
            <w:textDirection w:val="btLr"/>
            <w:vAlign w:val="center"/>
          </w:tcPr>
          <w:p w14:paraId="79719172" w14:textId="77777777" w:rsidR="00501B5D" w:rsidRPr="00874281" w:rsidRDefault="00501B5D" w:rsidP="00501B5D">
            <w:pPr>
              <w:tabs>
                <w:tab w:val="left" w:leader="hyphen" w:pos="2933"/>
                <w:tab w:val="left" w:leader="hyphen" w:pos="3965"/>
              </w:tabs>
              <w:ind w:firstLine="0"/>
              <w:contextualSpacing/>
              <w:jc w:val="center"/>
              <w:rPr>
                <w:rFonts w:eastAsia="Times New Roman"/>
                <w:spacing w:val="-7"/>
                <w:sz w:val="26"/>
                <w:szCs w:val="26"/>
              </w:rPr>
            </w:pPr>
            <w:r w:rsidRPr="00874281">
              <w:rPr>
                <w:rFonts w:eastAsia="Times New Roman"/>
                <w:spacing w:val="-7"/>
                <w:sz w:val="26"/>
                <w:szCs w:val="26"/>
              </w:rPr>
              <w:t>вес зерна, г</w:t>
            </w:r>
          </w:p>
        </w:tc>
        <w:tc>
          <w:tcPr>
            <w:tcW w:w="287" w:type="pct"/>
            <w:vMerge w:val="restart"/>
            <w:textDirection w:val="btLr"/>
            <w:vAlign w:val="center"/>
          </w:tcPr>
          <w:p w14:paraId="14E5B475" w14:textId="77777777" w:rsidR="00501B5D" w:rsidRPr="00874281" w:rsidRDefault="00501B5D" w:rsidP="00501B5D">
            <w:pPr>
              <w:shd w:val="clear" w:color="auto" w:fill="FFFFFF"/>
              <w:ind w:firstLine="0"/>
              <w:contextualSpacing/>
              <w:jc w:val="center"/>
              <w:rPr>
                <w:rFonts w:eastAsia="Times New Roman"/>
                <w:sz w:val="26"/>
                <w:szCs w:val="26"/>
              </w:rPr>
            </w:pPr>
            <w:r w:rsidRPr="00874281">
              <w:rPr>
                <w:rFonts w:eastAsia="Times New Roman"/>
                <w:sz w:val="26"/>
                <w:szCs w:val="26"/>
              </w:rPr>
              <w:t>растений</w:t>
            </w:r>
          </w:p>
        </w:tc>
        <w:tc>
          <w:tcPr>
            <w:tcW w:w="214" w:type="pct"/>
            <w:vMerge w:val="restart"/>
            <w:textDirection w:val="btLr"/>
            <w:vAlign w:val="center"/>
          </w:tcPr>
          <w:p w14:paraId="4B48B1AA" w14:textId="77777777" w:rsidR="00501B5D" w:rsidRPr="00874281" w:rsidRDefault="00501B5D" w:rsidP="00501B5D">
            <w:pPr>
              <w:shd w:val="clear" w:color="auto" w:fill="FFFFFF"/>
              <w:ind w:firstLine="0"/>
              <w:contextualSpacing/>
              <w:jc w:val="center"/>
              <w:rPr>
                <w:rFonts w:eastAsia="Times New Roman"/>
                <w:sz w:val="26"/>
                <w:szCs w:val="26"/>
              </w:rPr>
            </w:pPr>
            <w:r w:rsidRPr="00874281">
              <w:rPr>
                <w:rFonts w:eastAsia="Times New Roman"/>
                <w:sz w:val="26"/>
                <w:szCs w:val="26"/>
              </w:rPr>
              <w:t>зерна</w:t>
            </w:r>
          </w:p>
        </w:tc>
        <w:tc>
          <w:tcPr>
            <w:tcW w:w="288" w:type="pct"/>
            <w:vMerge/>
          </w:tcPr>
          <w:p w14:paraId="3ED49356"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489" w:type="pct"/>
            <w:vMerge/>
          </w:tcPr>
          <w:p w14:paraId="7C251624"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r>
      <w:tr w:rsidR="00501B5D" w:rsidRPr="00874281" w14:paraId="12239B40" w14:textId="77777777" w:rsidTr="00501B5D">
        <w:trPr>
          <w:cantSplit/>
          <w:trHeight w:val="1145"/>
        </w:trPr>
        <w:tc>
          <w:tcPr>
            <w:tcW w:w="287" w:type="pct"/>
            <w:vMerge/>
          </w:tcPr>
          <w:p w14:paraId="702372B2"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2" w:type="pct"/>
            <w:vMerge/>
          </w:tcPr>
          <w:p w14:paraId="1AF4124C"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62" w:type="pct"/>
            <w:vMerge/>
          </w:tcPr>
          <w:p w14:paraId="206EBC5C"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57" w:type="pct"/>
            <w:textDirection w:val="btLr"/>
            <w:vAlign w:val="center"/>
          </w:tcPr>
          <w:p w14:paraId="533CEB97" w14:textId="77777777" w:rsidR="00501B5D" w:rsidRPr="00874281" w:rsidRDefault="00501B5D" w:rsidP="00501B5D">
            <w:pPr>
              <w:shd w:val="clear" w:color="auto" w:fill="FFFFFF"/>
              <w:ind w:firstLine="0"/>
              <w:contextualSpacing/>
              <w:jc w:val="center"/>
              <w:rPr>
                <w:rFonts w:eastAsia="Times New Roman"/>
                <w:sz w:val="26"/>
                <w:szCs w:val="26"/>
              </w:rPr>
            </w:pPr>
            <w:r w:rsidRPr="00874281">
              <w:rPr>
                <w:rFonts w:eastAsia="Times New Roman"/>
                <w:sz w:val="26"/>
                <w:szCs w:val="26"/>
              </w:rPr>
              <w:t>всего</w:t>
            </w:r>
          </w:p>
        </w:tc>
        <w:tc>
          <w:tcPr>
            <w:tcW w:w="357" w:type="pct"/>
            <w:textDirection w:val="btLr"/>
            <w:vAlign w:val="center"/>
          </w:tcPr>
          <w:p w14:paraId="6326D559" w14:textId="77777777" w:rsidR="00501B5D" w:rsidRPr="00874281" w:rsidRDefault="00501B5D" w:rsidP="00501B5D">
            <w:pPr>
              <w:shd w:val="clear" w:color="auto" w:fill="FFFFFF"/>
              <w:ind w:firstLine="0"/>
              <w:contextualSpacing/>
              <w:jc w:val="center"/>
              <w:rPr>
                <w:rFonts w:eastAsia="Times New Roman"/>
                <w:sz w:val="26"/>
                <w:szCs w:val="26"/>
              </w:rPr>
            </w:pPr>
            <w:r w:rsidRPr="00874281">
              <w:rPr>
                <w:rFonts w:eastAsia="Times New Roman"/>
                <w:sz w:val="26"/>
                <w:szCs w:val="26"/>
              </w:rPr>
              <w:t>с колосом</w:t>
            </w:r>
          </w:p>
        </w:tc>
        <w:tc>
          <w:tcPr>
            <w:tcW w:w="357" w:type="pct"/>
            <w:vMerge/>
          </w:tcPr>
          <w:p w14:paraId="63D39AD6"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430" w:type="pct"/>
            <w:vMerge/>
          </w:tcPr>
          <w:p w14:paraId="47E7E5F9"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61" w:type="pct"/>
            <w:vMerge/>
          </w:tcPr>
          <w:p w14:paraId="266E6051"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53" w:type="pct"/>
            <w:vMerge/>
          </w:tcPr>
          <w:p w14:paraId="7371DB9D"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7" w:type="pct"/>
            <w:vMerge/>
          </w:tcPr>
          <w:p w14:paraId="72030E38"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90" w:type="pct"/>
            <w:vMerge/>
          </w:tcPr>
          <w:p w14:paraId="7A4561AB"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7" w:type="pct"/>
            <w:vMerge/>
          </w:tcPr>
          <w:p w14:paraId="52C0C98B"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14" w:type="pct"/>
            <w:vMerge/>
          </w:tcPr>
          <w:p w14:paraId="4900AD0A"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8" w:type="pct"/>
            <w:vMerge/>
          </w:tcPr>
          <w:p w14:paraId="39FB46C7"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489" w:type="pct"/>
            <w:vMerge/>
          </w:tcPr>
          <w:p w14:paraId="77D71A94"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r>
      <w:tr w:rsidR="00501B5D" w:rsidRPr="00874281" w14:paraId="5EFEF96D" w14:textId="77777777" w:rsidTr="00501B5D">
        <w:tc>
          <w:tcPr>
            <w:tcW w:w="287" w:type="pct"/>
          </w:tcPr>
          <w:p w14:paraId="7B07A6E9"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2" w:type="pct"/>
          </w:tcPr>
          <w:p w14:paraId="6F9B2F7A"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62" w:type="pct"/>
          </w:tcPr>
          <w:p w14:paraId="2F795ED2"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57" w:type="pct"/>
          </w:tcPr>
          <w:p w14:paraId="5E376FBC"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57" w:type="pct"/>
          </w:tcPr>
          <w:p w14:paraId="0FC66A26"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57" w:type="pct"/>
          </w:tcPr>
          <w:p w14:paraId="49E2E808"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430" w:type="pct"/>
          </w:tcPr>
          <w:p w14:paraId="20EC4589"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61" w:type="pct"/>
          </w:tcPr>
          <w:p w14:paraId="23346F50"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353" w:type="pct"/>
          </w:tcPr>
          <w:p w14:paraId="2D9F2209"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7" w:type="pct"/>
          </w:tcPr>
          <w:p w14:paraId="4CE9822B"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90" w:type="pct"/>
          </w:tcPr>
          <w:p w14:paraId="35338FBA"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7" w:type="pct"/>
          </w:tcPr>
          <w:p w14:paraId="161D9FD3"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14" w:type="pct"/>
          </w:tcPr>
          <w:p w14:paraId="09891F8C"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288" w:type="pct"/>
          </w:tcPr>
          <w:p w14:paraId="6C8BF2AE"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c>
          <w:tcPr>
            <w:tcW w:w="489" w:type="pct"/>
          </w:tcPr>
          <w:p w14:paraId="4FE9FF96" w14:textId="77777777" w:rsidR="00501B5D" w:rsidRPr="00874281" w:rsidRDefault="00501B5D" w:rsidP="00501B5D">
            <w:pPr>
              <w:tabs>
                <w:tab w:val="left" w:leader="hyphen" w:pos="2933"/>
                <w:tab w:val="left" w:leader="hyphen" w:pos="3965"/>
              </w:tabs>
              <w:ind w:firstLine="0"/>
              <w:contextualSpacing/>
              <w:jc w:val="left"/>
              <w:rPr>
                <w:rFonts w:eastAsia="Times New Roman"/>
                <w:spacing w:val="-7"/>
                <w:sz w:val="26"/>
                <w:szCs w:val="26"/>
              </w:rPr>
            </w:pPr>
          </w:p>
        </w:tc>
      </w:tr>
    </w:tbl>
    <w:p w14:paraId="76B3C5ED" w14:textId="77777777" w:rsidR="00501B5D" w:rsidRPr="00874281" w:rsidRDefault="00501B5D" w:rsidP="00501B5D">
      <w:pPr>
        <w:shd w:val="clear" w:color="auto" w:fill="FFFFFF"/>
        <w:tabs>
          <w:tab w:val="left" w:leader="hyphen" w:pos="2933"/>
          <w:tab w:val="left" w:leader="hyphen" w:pos="3965"/>
        </w:tabs>
        <w:contextualSpacing/>
        <w:jc w:val="left"/>
        <w:rPr>
          <w:spacing w:val="-5"/>
          <w:sz w:val="30"/>
          <w:szCs w:val="30"/>
          <w:lang w:eastAsia="en-US"/>
        </w:rPr>
      </w:pPr>
    </w:p>
    <w:p w14:paraId="69BD148C" w14:textId="1006364A" w:rsidR="00501B5D" w:rsidRPr="00874281" w:rsidRDefault="00501B5D" w:rsidP="00501B5D">
      <w:pPr>
        <w:shd w:val="clear" w:color="auto" w:fill="FFFFFF"/>
        <w:tabs>
          <w:tab w:val="left" w:leader="hyphen" w:pos="2933"/>
          <w:tab w:val="left" w:leader="hyphen" w:pos="3965"/>
        </w:tabs>
        <w:contextualSpacing/>
        <w:jc w:val="left"/>
        <w:rPr>
          <w:spacing w:val="-5"/>
          <w:sz w:val="30"/>
          <w:szCs w:val="30"/>
          <w:lang w:eastAsia="en-US"/>
        </w:rPr>
      </w:pPr>
      <w:r w:rsidRPr="00874281">
        <w:rPr>
          <w:spacing w:val="-5"/>
          <w:sz w:val="30"/>
          <w:szCs w:val="30"/>
          <w:lang w:eastAsia="en-US"/>
        </w:rPr>
        <w:t>(СЛАЙД</w:t>
      </w:r>
      <w:r w:rsidR="00390B36">
        <w:rPr>
          <w:spacing w:val="-5"/>
          <w:sz w:val="30"/>
          <w:szCs w:val="30"/>
          <w:lang w:eastAsia="en-US"/>
        </w:rPr>
        <w:t xml:space="preserve"> 33</w:t>
      </w:r>
      <w:r w:rsidRPr="00874281">
        <w:rPr>
          <w:spacing w:val="-5"/>
          <w:sz w:val="30"/>
          <w:szCs w:val="30"/>
          <w:lang w:eastAsia="en-US"/>
        </w:rPr>
        <w:t>)</w:t>
      </w:r>
    </w:p>
    <w:p w14:paraId="15CA3E04" w14:textId="77777777" w:rsidR="00501B5D" w:rsidRPr="00874281" w:rsidRDefault="00501B5D" w:rsidP="00501B5D">
      <w:pPr>
        <w:shd w:val="clear" w:color="auto" w:fill="FFFFFF"/>
        <w:tabs>
          <w:tab w:val="left" w:leader="hyphen" w:pos="2933"/>
          <w:tab w:val="left" w:leader="hyphen" w:pos="3965"/>
        </w:tabs>
        <w:contextualSpacing/>
        <w:jc w:val="left"/>
        <w:rPr>
          <w:bCs/>
          <w:spacing w:val="-5"/>
          <w:sz w:val="30"/>
          <w:szCs w:val="30"/>
          <w:lang w:eastAsia="en-US"/>
        </w:rPr>
      </w:pPr>
      <w:r w:rsidRPr="00874281">
        <w:rPr>
          <w:bCs/>
          <w:spacing w:val="-5"/>
          <w:sz w:val="30"/>
          <w:szCs w:val="30"/>
          <w:lang w:eastAsia="en-US"/>
        </w:rPr>
        <w:t>Показатели, влияющие на продуктивность растений.</w:t>
      </w:r>
    </w:p>
    <w:p w14:paraId="0AB9DC4C" w14:textId="528B9EDD" w:rsidR="00501B5D" w:rsidRPr="00874281" w:rsidRDefault="00501B5D" w:rsidP="00501B5D">
      <w:pPr>
        <w:shd w:val="clear" w:color="auto" w:fill="FFFFFF"/>
        <w:tabs>
          <w:tab w:val="left" w:leader="hyphen" w:pos="2933"/>
          <w:tab w:val="left" w:leader="hyphen" w:pos="3965"/>
        </w:tabs>
        <w:contextualSpacing/>
        <w:rPr>
          <w:spacing w:val="-5"/>
          <w:sz w:val="30"/>
          <w:szCs w:val="30"/>
          <w:lang w:eastAsia="en-US"/>
        </w:rPr>
      </w:pPr>
      <w:r w:rsidRPr="00874281">
        <w:rPr>
          <w:bCs/>
          <w:spacing w:val="-5"/>
          <w:sz w:val="30"/>
          <w:szCs w:val="30"/>
          <w:lang w:eastAsia="en-US"/>
        </w:rPr>
        <w:t>1. Количество колосков в колосе – этот элемент структуры колоса закладывается и формируется первым. Уменьшение урожая от закладки меньшего их количества может быть незначительным, так как компенсируется компонентами продуктивности, формирующимися в конце развития зерновых культур.</w:t>
      </w:r>
    </w:p>
    <w:p w14:paraId="174515F8" w14:textId="77777777" w:rsidR="00501B5D" w:rsidRPr="00874281" w:rsidRDefault="00501B5D" w:rsidP="00501B5D">
      <w:pPr>
        <w:shd w:val="clear" w:color="auto" w:fill="FFFFFF"/>
        <w:tabs>
          <w:tab w:val="left" w:leader="hyphen" w:pos="2933"/>
          <w:tab w:val="left" w:leader="hyphen" w:pos="3965"/>
        </w:tabs>
        <w:contextualSpacing/>
        <w:rPr>
          <w:spacing w:val="-5"/>
          <w:sz w:val="30"/>
          <w:szCs w:val="30"/>
          <w:lang w:eastAsia="en-US"/>
        </w:rPr>
      </w:pPr>
      <w:r w:rsidRPr="00874281">
        <w:rPr>
          <w:bCs/>
          <w:spacing w:val="-5"/>
          <w:sz w:val="30"/>
          <w:szCs w:val="30"/>
          <w:lang w:eastAsia="en-US"/>
        </w:rPr>
        <w:lastRenderedPageBreak/>
        <w:t xml:space="preserve">2. Закладка меньшего количества тех органов, которые формируются на более поздних этапах развития, почти не имеет возможности для компенсации, и потому снижение урожая может быть значительным. </w:t>
      </w:r>
    </w:p>
    <w:p w14:paraId="50689413" w14:textId="77777777" w:rsidR="00501B5D" w:rsidRPr="00874281" w:rsidRDefault="00501B5D" w:rsidP="00501B5D">
      <w:pPr>
        <w:shd w:val="clear" w:color="auto" w:fill="FFFFFF"/>
        <w:tabs>
          <w:tab w:val="left" w:leader="hyphen" w:pos="2933"/>
          <w:tab w:val="left" w:leader="hyphen" w:pos="3965"/>
        </w:tabs>
        <w:contextualSpacing/>
        <w:rPr>
          <w:spacing w:val="-5"/>
          <w:sz w:val="30"/>
          <w:szCs w:val="30"/>
          <w:lang w:eastAsia="en-US"/>
        </w:rPr>
      </w:pPr>
      <w:r w:rsidRPr="00874281">
        <w:rPr>
          <w:bCs/>
          <w:spacing w:val="-5"/>
          <w:sz w:val="30"/>
          <w:szCs w:val="30"/>
          <w:lang w:eastAsia="en-US"/>
        </w:rPr>
        <w:t>3. Небольшое количество продуктивных побегов может компенсироваться в процессе развития увеличением числа колосков в колосе; меньшее число колосков в колосе компенсируется ростом числа зерен в колоске, а малое число зерен компенсируется повышением массы 1000 зерен.</w:t>
      </w:r>
    </w:p>
    <w:p w14:paraId="57057398" w14:textId="77777777" w:rsidR="00501B5D" w:rsidRPr="00874281" w:rsidRDefault="00501B5D" w:rsidP="00501B5D">
      <w:pPr>
        <w:shd w:val="clear" w:color="auto" w:fill="FFFFFF"/>
        <w:tabs>
          <w:tab w:val="left" w:leader="hyphen" w:pos="2933"/>
          <w:tab w:val="left" w:leader="hyphen" w:pos="3965"/>
        </w:tabs>
        <w:contextualSpacing/>
        <w:rPr>
          <w:bCs/>
          <w:spacing w:val="-5"/>
          <w:sz w:val="30"/>
          <w:szCs w:val="30"/>
          <w:lang w:eastAsia="en-US"/>
        </w:rPr>
      </w:pPr>
      <w:r w:rsidRPr="00874281">
        <w:rPr>
          <w:bCs/>
          <w:spacing w:val="-5"/>
          <w:sz w:val="30"/>
          <w:szCs w:val="30"/>
          <w:lang w:eastAsia="en-US"/>
        </w:rPr>
        <w:t>4. Масса зерновки закладывается и формируется в сжатые сроки, поэтому уменьшение ее массы не может быть компенсировано никакими другими элементами урожая.</w:t>
      </w:r>
    </w:p>
    <w:p w14:paraId="07306E21" w14:textId="1A79BB2E" w:rsidR="00501B5D" w:rsidRPr="00874281" w:rsidRDefault="00501B5D" w:rsidP="00501B5D">
      <w:pPr>
        <w:shd w:val="clear" w:color="auto" w:fill="FFFFFF"/>
        <w:tabs>
          <w:tab w:val="left" w:leader="hyphen" w:pos="2933"/>
          <w:tab w:val="left" w:leader="hyphen" w:pos="3965"/>
        </w:tabs>
        <w:contextualSpacing/>
        <w:rPr>
          <w:bCs/>
          <w:spacing w:val="-5"/>
          <w:sz w:val="30"/>
          <w:szCs w:val="30"/>
          <w:lang w:eastAsia="en-US"/>
        </w:rPr>
      </w:pPr>
      <w:r w:rsidRPr="00874281">
        <w:rPr>
          <w:bCs/>
          <w:spacing w:val="-5"/>
          <w:sz w:val="30"/>
          <w:szCs w:val="30"/>
          <w:lang w:eastAsia="en-US"/>
        </w:rPr>
        <w:t>(СЛАЙД 3</w:t>
      </w:r>
      <w:r w:rsidR="00390B36">
        <w:rPr>
          <w:bCs/>
          <w:spacing w:val="-5"/>
          <w:sz w:val="30"/>
          <w:szCs w:val="30"/>
          <w:lang w:eastAsia="en-US"/>
        </w:rPr>
        <w:t>4</w:t>
      </w:r>
      <w:r w:rsidRPr="00874281">
        <w:rPr>
          <w:bCs/>
          <w:spacing w:val="-5"/>
          <w:sz w:val="30"/>
          <w:szCs w:val="30"/>
          <w:lang w:eastAsia="en-US"/>
        </w:rPr>
        <w:t>)</w:t>
      </w:r>
    </w:p>
    <w:p w14:paraId="67FDAEA5" w14:textId="77777777" w:rsidR="00501B5D" w:rsidRPr="00874281" w:rsidRDefault="00501B5D" w:rsidP="00501B5D">
      <w:pPr>
        <w:shd w:val="clear" w:color="auto" w:fill="FFFFFF"/>
        <w:tabs>
          <w:tab w:val="left" w:leader="hyphen" w:pos="2933"/>
          <w:tab w:val="left" w:leader="hyphen" w:pos="3965"/>
        </w:tabs>
        <w:contextualSpacing/>
        <w:rPr>
          <w:spacing w:val="-14"/>
          <w:sz w:val="30"/>
          <w:szCs w:val="30"/>
          <w:lang w:eastAsia="en-US"/>
        </w:rPr>
      </w:pPr>
      <w:r w:rsidRPr="00874281">
        <w:rPr>
          <w:spacing w:val="-14"/>
          <w:sz w:val="30"/>
          <w:szCs w:val="30"/>
          <w:lang w:eastAsia="en-US"/>
        </w:rPr>
        <w:t>Биологическая урожайность зерновых колосовых (ц/га) определяется по формуле:</w:t>
      </w:r>
    </w:p>
    <w:p w14:paraId="4EED5C51" w14:textId="77777777" w:rsidR="00501B5D" w:rsidRPr="00874281" w:rsidRDefault="00501B5D" w:rsidP="00501B5D">
      <w:pPr>
        <w:shd w:val="clear" w:color="auto" w:fill="FFFFFF"/>
        <w:tabs>
          <w:tab w:val="left" w:leader="hyphen" w:pos="2933"/>
          <w:tab w:val="left" w:leader="hyphen" w:pos="3965"/>
        </w:tabs>
        <w:ind w:firstLine="0"/>
        <w:contextualSpacing/>
        <w:jc w:val="center"/>
        <w:rPr>
          <w:spacing w:val="-7"/>
          <w:sz w:val="30"/>
          <w:szCs w:val="30"/>
          <w:vertAlign w:val="subscript"/>
          <w:lang w:eastAsia="en-US"/>
        </w:rPr>
      </w:pPr>
      <w:r w:rsidRPr="00874281">
        <w:rPr>
          <w:spacing w:val="-7"/>
          <w:sz w:val="30"/>
          <w:szCs w:val="30"/>
          <w:lang w:eastAsia="en-US"/>
        </w:rPr>
        <w:t>А х Б х В х М</w:t>
      </w:r>
      <w:r w:rsidRPr="00874281">
        <w:rPr>
          <w:spacing w:val="-7"/>
          <w:sz w:val="30"/>
          <w:szCs w:val="30"/>
          <w:vertAlign w:val="subscript"/>
          <w:lang w:eastAsia="en-US"/>
        </w:rPr>
        <w:t>1000</w:t>
      </w:r>
    </w:p>
    <w:p w14:paraId="02FB70D6" w14:textId="77777777" w:rsidR="00501B5D" w:rsidRPr="00874281" w:rsidRDefault="00501B5D" w:rsidP="00501B5D">
      <w:pPr>
        <w:shd w:val="clear" w:color="auto" w:fill="FFFFFF"/>
        <w:tabs>
          <w:tab w:val="left" w:leader="hyphen" w:pos="2933"/>
          <w:tab w:val="left" w:leader="hyphen" w:pos="3965"/>
        </w:tabs>
        <w:ind w:firstLine="0"/>
        <w:contextualSpacing/>
        <w:jc w:val="center"/>
        <w:rPr>
          <w:spacing w:val="-7"/>
          <w:sz w:val="30"/>
          <w:szCs w:val="30"/>
          <w:lang w:eastAsia="en-US"/>
        </w:rPr>
      </w:pPr>
      <w:proofErr w:type="spellStart"/>
      <w:r w:rsidRPr="00874281">
        <w:rPr>
          <w:spacing w:val="-7"/>
          <w:sz w:val="30"/>
          <w:szCs w:val="30"/>
          <w:lang w:eastAsia="en-US"/>
        </w:rPr>
        <w:t>Б</w:t>
      </w:r>
      <w:r w:rsidRPr="00874281">
        <w:rPr>
          <w:spacing w:val="-7"/>
          <w:sz w:val="30"/>
          <w:szCs w:val="30"/>
          <w:vertAlign w:val="subscript"/>
          <w:lang w:eastAsia="en-US"/>
        </w:rPr>
        <w:t>у</w:t>
      </w:r>
      <w:proofErr w:type="spellEnd"/>
      <w:r w:rsidRPr="00874281">
        <w:rPr>
          <w:spacing w:val="-7"/>
          <w:sz w:val="30"/>
          <w:szCs w:val="30"/>
          <w:vertAlign w:val="subscript"/>
          <w:lang w:eastAsia="en-US"/>
        </w:rPr>
        <w:t xml:space="preserve"> </w:t>
      </w:r>
      <w:r w:rsidRPr="00874281">
        <w:rPr>
          <w:spacing w:val="-7"/>
          <w:sz w:val="30"/>
          <w:szCs w:val="30"/>
          <w:lang w:eastAsia="en-US"/>
        </w:rPr>
        <w:t>= --------------------------,</w:t>
      </w:r>
    </w:p>
    <w:p w14:paraId="03247A51" w14:textId="77777777" w:rsidR="00501B5D" w:rsidRPr="00874281" w:rsidRDefault="00501B5D" w:rsidP="00501B5D">
      <w:pPr>
        <w:shd w:val="clear" w:color="auto" w:fill="FFFFFF"/>
        <w:tabs>
          <w:tab w:val="left" w:leader="hyphen" w:pos="2933"/>
          <w:tab w:val="left" w:leader="hyphen" w:pos="3965"/>
        </w:tabs>
        <w:ind w:firstLine="0"/>
        <w:contextualSpacing/>
        <w:jc w:val="center"/>
        <w:rPr>
          <w:spacing w:val="-7"/>
          <w:sz w:val="30"/>
          <w:szCs w:val="30"/>
          <w:lang w:eastAsia="en-US"/>
        </w:rPr>
      </w:pPr>
      <w:r w:rsidRPr="00874281">
        <w:rPr>
          <w:spacing w:val="-7"/>
          <w:sz w:val="30"/>
          <w:szCs w:val="30"/>
          <w:lang w:eastAsia="en-US"/>
        </w:rPr>
        <w:t>10000</w:t>
      </w:r>
    </w:p>
    <w:p w14:paraId="0F7B2569" w14:textId="77777777" w:rsidR="00501B5D" w:rsidRPr="00874281" w:rsidRDefault="00501B5D" w:rsidP="00501B5D">
      <w:pPr>
        <w:shd w:val="clear" w:color="auto" w:fill="FFFFFF"/>
        <w:tabs>
          <w:tab w:val="left" w:leader="hyphen" w:pos="2933"/>
          <w:tab w:val="left" w:leader="hyphen" w:pos="3965"/>
        </w:tabs>
        <w:ind w:firstLine="742"/>
        <w:contextualSpacing/>
        <w:jc w:val="left"/>
        <w:rPr>
          <w:spacing w:val="-7"/>
          <w:sz w:val="30"/>
          <w:szCs w:val="30"/>
          <w:lang w:eastAsia="en-US"/>
        </w:rPr>
      </w:pPr>
      <w:r w:rsidRPr="00874281">
        <w:rPr>
          <w:spacing w:val="-7"/>
          <w:sz w:val="30"/>
          <w:szCs w:val="30"/>
          <w:lang w:eastAsia="en-US"/>
        </w:rPr>
        <w:t>где А – густота стояния растений к уборке, шт./м</w:t>
      </w:r>
      <w:r w:rsidRPr="00874281">
        <w:rPr>
          <w:spacing w:val="-7"/>
          <w:sz w:val="30"/>
          <w:szCs w:val="30"/>
          <w:vertAlign w:val="superscript"/>
          <w:lang w:eastAsia="en-US"/>
        </w:rPr>
        <w:t>2</w:t>
      </w:r>
      <w:r w:rsidRPr="00874281">
        <w:rPr>
          <w:spacing w:val="-7"/>
          <w:sz w:val="30"/>
          <w:szCs w:val="30"/>
          <w:lang w:eastAsia="en-US"/>
        </w:rPr>
        <w:t xml:space="preserve">; </w:t>
      </w:r>
    </w:p>
    <w:p w14:paraId="0256DDC7" w14:textId="77777777" w:rsidR="00501B5D" w:rsidRPr="00874281" w:rsidRDefault="00501B5D" w:rsidP="00501B5D">
      <w:pPr>
        <w:shd w:val="clear" w:color="auto" w:fill="FFFFFF"/>
        <w:tabs>
          <w:tab w:val="left" w:leader="hyphen" w:pos="2933"/>
          <w:tab w:val="left" w:leader="hyphen" w:pos="3965"/>
        </w:tabs>
        <w:ind w:firstLine="1190"/>
        <w:contextualSpacing/>
        <w:jc w:val="left"/>
        <w:rPr>
          <w:spacing w:val="-7"/>
          <w:sz w:val="30"/>
          <w:szCs w:val="30"/>
          <w:lang w:eastAsia="en-US"/>
        </w:rPr>
      </w:pPr>
      <w:r w:rsidRPr="00874281">
        <w:rPr>
          <w:spacing w:val="-7"/>
          <w:sz w:val="30"/>
          <w:szCs w:val="30"/>
          <w:lang w:eastAsia="en-US"/>
        </w:rPr>
        <w:t>Б – продуктивная кустистость, шт./</w:t>
      </w:r>
      <w:proofErr w:type="spellStart"/>
      <w:r w:rsidRPr="00874281">
        <w:rPr>
          <w:spacing w:val="-7"/>
          <w:sz w:val="30"/>
          <w:szCs w:val="30"/>
          <w:lang w:eastAsia="en-US"/>
        </w:rPr>
        <w:t>раст</w:t>
      </w:r>
      <w:proofErr w:type="spellEnd"/>
      <w:r w:rsidRPr="00874281">
        <w:rPr>
          <w:spacing w:val="-7"/>
          <w:sz w:val="30"/>
          <w:szCs w:val="30"/>
          <w:lang w:eastAsia="en-US"/>
        </w:rPr>
        <w:t xml:space="preserve">.; </w:t>
      </w:r>
    </w:p>
    <w:p w14:paraId="5986CA59" w14:textId="77777777" w:rsidR="00501B5D" w:rsidRPr="00874281" w:rsidRDefault="00501B5D" w:rsidP="00501B5D">
      <w:pPr>
        <w:shd w:val="clear" w:color="auto" w:fill="FFFFFF"/>
        <w:tabs>
          <w:tab w:val="left" w:leader="hyphen" w:pos="2933"/>
          <w:tab w:val="left" w:leader="hyphen" w:pos="3965"/>
        </w:tabs>
        <w:ind w:firstLine="1190"/>
        <w:contextualSpacing/>
        <w:jc w:val="left"/>
        <w:rPr>
          <w:sz w:val="30"/>
          <w:szCs w:val="30"/>
          <w:lang w:eastAsia="en-US"/>
        </w:rPr>
      </w:pPr>
      <w:r w:rsidRPr="00874281">
        <w:rPr>
          <w:sz w:val="30"/>
          <w:szCs w:val="30"/>
          <w:lang w:eastAsia="en-US"/>
        </w:rPr>
        <w:t xml:space="preserve">В – среднее число зерен в колосе, шт.; </w:t>
      </w:r>
    </w:p>
    <w:p w14:paraId="230D94DF" w14:textId="77777777" w:rsidR="00501B5D" w:rsidRPr="00874281" w:rsidRDefault="00501B5D" w:rsidP="00501B5D">
      <w:pPr>
        <w:shd w:val="clear" w:color="auto" w:fill="FFFFFF"/>
        <w:tabs>
          <w:tab w:val="left" w:leader="hyphen" w:pos="2933"/>
          <w:tab w:val="left" w:leader="hyphen" w:pos="3965"/>
        </w:tabs>
        <w:ind w:firstLine="1190"/>
        <w:contextualSpacing/>
        <w:jc w:val="left"/>
        <w:rPr>
          <w:sz w:val="30"/>
          <w:szCs w:val="30"/>
          <w:lang w:eastAsia="en-US"/>
        </w:rPr>
      </w:pPr>
      <w:r w:rsidRPr="00874281">
        <w:rPr>
          <w:sz w:val="30"/>
          <w:szCs w:val="30"/>
          <w:lang w:eastAsia="en-US"/>
        </w:rPr>
        <w:t>М</w:t>
      </w:r>
      <w:r w:rsidRPr="00874281">
        <w:rPr>
          <w:sz w:val="30"/>
          <w:szCs w:val="30"/>
          <w:vertAlign w:val="subscript"/>
          <w:lang w:eastAsia="en-US"/>
        </w:rPr>
        <w:t>1000</w:t>
      </w:r>
      <w:r w:rsidRPr="00874281">
        <w:rPr>
          <w:sz w:val="30"/>
          <w:szCs w:val="30"/>
          <w:lang w:eastAsia="en-US"/>
        </w:rPr>
        <w:t xml:space="preserve"> – масса 1 000 зерен, г.</w:t>
      </w:r>
    </w:p>
    <w:p w14:paraId="5B150601" w14:textId="77777777" w:rsidR="00501B5D" w:rsidRPr="00874281" w:rsidRDefault="00501B5D" w:rsidP="00501B5D">
      <w:pPr>
        <w:ind w:firstLine="1190"/>
        <w:contextualSpacing/>
        <w:jc w:val="left"/>
        <w:rPr>
          <w:rFonts w:eastAsia="Times New Roman"/>
          <w:sz w:val="30"/>
          <w:szCs w:val="30"/>
        </w:rPr>
      </w:pPr>
      <w:r w:rsidRPr="00874281">
        <w:rPr>
          <w:rFonts w:eastAsia="Times New Roman"/>
          <w:sz w:val="30"/>
          <w:szCs w:val="30"/>
        </w:rPr>
        <w:t xml:space="preserve">10000 – число для перевода урожайности в ц/га. </w:t>
      </w:r>
    </w:p>
    <w:p w14:paraId="509429C8" w14:textId="07428FAA" w:rsidR="00501B5D" w:rsidRPr="00874281" w:rsidRDefault="00501B5D" w:rsidP="00501B5D">
      <w:pPr>
        <w:shd w:val="clear" w:color="auto" w:fill="FFFFFF"/>
        <w:tabs>
          <w:tab w:val="left" w:leader="hyphen" w:pos="2933"/>
          <w:tab w:val="left" w:leader="hyphen" w:pos="3965"/>
        </w:tabs>
        <w:contextualSpacing/>
        <w:rPr>
          <w:spacing w:val="-5"/>
          <w:sz w:val="30"/>
          <w:szCs w:val="30"/>
          <w:lang w:eastAsia="en-US"/>
        </w:rPr>
      </w:pPr>
      <w:r w:rsidRPr="00874281">
        <w:rPr>
          <w:spacing w:val="-5"/>
          <w:sz w:val="30"/>
          <w:szCs w:val="30"/>
          <w:lang w:eastAsia="en-US"/>
        </w:rPr>
        <w:t>(СЛАЙД 3</w:t>
      </w:r>
      <w:r w:rsidR="00390B36">
        <w:rPr>
          <w:spacing w:val="-5"/>
          <w:sz w:val="30"/>
          <w:szCs w:val="30"/>
          <w:lang w:eastAsia="en-US"/>
        </w:rPr>
        <w:t>5</w:t>
      </w:r>
      <w:r w:rsidRPr="00874281">
        <w:rPr>
          <w:spacing w:val="-5"/>
          <w:sz w:val="30"/>
          <w:szCs w:val="30"/>
          <w:lang w:eastAsia="en-US"/>
        </w:rPr>
        <w:t>)</w:t>
      </w:r>
    </w:p>
    <w:p w14:paraId="5F13BA31" w14:textId="77777777" w:rsidR="00501B5D" w:rsidRPr="00874281" w:rsidRDefault="00501B5D" w:rsidP="00501B5D">
      <w:pPr>
        <w:shd w:val="clear" w:color="auto" w:fill="FFFFFF"/>
        <w:tabs>
          <w:tab w:val="left" w:leader="hyphen" w:pos="2933"/>
          <w:tab w:val="left" w:leader="hyphen" w:pos="3965"/>
        </w:tabs>
        <w:contextualSpacing/>
        <w:rPr>
          <w:bCs/>
          <w:spacing w:val="-5"/>
          <w:sz w:val="30"/>
          <w:szCs w:val="30"/>
          <w:lang w:eastAsia="en-US"/>
        </w:rPr>
      </w:pPr>
      <w:r w:rsidRPr="00874281">
        <w:rPr>
          <w:bCs/>
          <w:spacing w:val="-5"/>
          <w:sz w:val="30"/>
          <w:szCs w:val="30"/>
          <w:lang w:eastAsia="en-US"/>
        </w:rPr>
        <w:t>Определение количества продуктивных стеблей перед уборкой зерновых культур, шт./м</w:t>
      </w:r>
      <w:r w:rsidRPr="00874281">
        <w:rPr>
          <w:bCs/>
          <w:spacing w:val="-5"/>
          <w:sz w:val="30"/>
          <w:szCs w:val="30"/>
          <w:vertAlign w:val="superscript"/>
          <w:lang w:eastAsia="en-US"/>
        </w:rPr>
        <w:t>2</w:t>
      </w:r>
      <w:r w:rsidRPr="00874281">
        <w:rPr>
          <w:bCs/>
          <w:spacing w:val="-5"/>
          <w:sz w:val="30"/>
          <w:szCs w:val="30"/>
          <w:lang w:eastAsia="en-US"/>
        </w:rPr>
        <w:t>.</w:t>
      </w:r>
    </w:p>
    <w:p w14:paraId="12DAD028" w14:textId="2C0F9D1B" w:rsidR="00501B5D" w:rsidRPr="00874281" w:rsidRDefault="00501B5D" w:rsidP="00501B5D">
      <w:pPr>
        <w:contextualSpacing/>
        <w:rPr>
          <w:spacing w:val="-5"/>
          <w:sz w:val="30"/>
          <w:szCs w:val="30"/>
          <w:lang w:eastAsia="en-US"/>
        </w:rPr>
      </w:pPr>
      <w:r w:rsidRPr="00874281">
        <w:rPr>
          <w:spacing w:val="-5"/>
          <w:sz w:val="30"/>
          <w:szCs w:val="30"/>
          <w:lang w:eastAsia="en-US"/>
        </w:rPr>
        <w:t>(СЛАЙД 3</w:t>
      </w:r>
      <w:r w:rsidR="00390B36">
        <w:rPr>
          <w:spacing w:val="-5"/>
          <w:sz w:val="30"/>
          <w:szCs w:val="30"/>
          <w:lang w:eastAsia="en-US"/>
        </w:rPr>
        <w:t>6</w:t>
      </w:r>
      <w:r w:rsidRPr="00874281">
        <w:rPr>
          <w:spacing w:val="-5"/>
          <w:sz w:val="30"/>
          <w:szCs w:val="30"/>
          <w:lang w:eastAsia="en-US"/>
        </w:rPr>
        <w:t>)</w:t>
      </w:r>
    </w:p>
    <w:p w14:paraId="6F7046A6" w14:textId="77777777" w:rsidR="00501B5D" w:rsidRPr="00874281" w:rsidRDefault="00501B5D" w:rsidP="00501B5D">
      <w:pPr>
        <w:contextualSpacing/>
        <w:rPr>
          <w:bCs/>
          <w:sz w:val="30"/>
          <w:szCs w:val="30"/>
          <w:lang w:eastAsia="en-US"/>
        </w:rPr>
      </w:pPr>
      <w:r w:rsidRPr="00874281">
        <w:rPr>
          <w:sz w:val="30"/>
          <w:szCs w:val="30"/>
          <w:lang w:eastAsia="en-US"/>
        </w:rPr>
        <w:t xml:space="preserve">Показ видеофильма </w:t>
      </w:r>
      <w:r w:rsidRPr="00874281">
        <w:rPr>
          <w:bCs/>
          <w:sz w:val="30"/>
          <w:szCs w:val="30"/>
          <w:lang w:eastAsia="en-US"/>
        </w:rPr>
        <w:t>«Определение биологической урожайности зерновых культур».</w:t>
      </w:r>
    </w:p>
    <w:p w14:paraId="41535061" w14:textId="77777777" w:rsidR="00501B5D" w:rsidRPr="00874281" w:rsidRDefault="00501B5D" w:rsidP="00501B5D">
      <w:pPr>
        <w:contextualSpacing/>
        <w:rPr>
          <w:bCs/>
          <w:sz w:val="30"/>
          <w:szCs w:val="30"/>
          <w:lang w:eastAsia="en-US"/>
        </w:rPr>
      </w:pPr>
      <w:r w:rsidRPr="00874281">
        <w:rPr>
          <w:bCs/>
          <w:sz w:val="30"/>
          <w:szCs w:val="30"/>
          <w:lang w:eastAsia="en-US"/>
        </w:rPr>
        <w:t>Знакомство с профессией – главный агроном (должностные обязанности: осуществление организационно-технического руководства отраслью растениеводства, организация разработки и внедрения научно обоснованных систем земледелия, осуществление мероприятий по эффективному использованию земли, основных фондов, трудовых и материальных ресурсов, внедрению интенсивных технологий возделывания сельскохозяйственных культур и повышению их эффективности в целях увеличения производства и повышения качества продукции, снижения ее себестоимости).</w:t>
      </w:r>
    </w:p>
    <w:p w14:paraId="343F7FAB" w14:textId="77777777" w:rsidR="00501B5D" w:rsidRPr="00874281" w:rsidRDefault="00501B5D" w:rsidP="00501B5D">
      <w:pPr>
        <w:shd w:val="clear" w:color="auto" w:fill="FFFFFF"/>
        <w:ind w:firstLine="0"/>
        <w:contextualSpacing/>
        <w:jc w:val="center"/>
        <w:rPr>
          <w:sz w:val="30"/>
          <w:szCs w:val="30"/>
          <w:lang w:eastAsia="en-US"/>
        </w:rPr>
      </w:pPr>
    </w:p>
    <w:p w14:paraId="03118237"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4. Практическая работа (37–40 мин)</w:t>
      </w:r>
    </w:p>
    <w:p w14:paraId="51BD2935" w14:textId="77777777" w:rsidR="00501B5D" w:rsidRPr="00874281" w:rsidRDefault="00501B5D" w:rsidP="00501B5D">
      <w:pPr>
        <w:contextualSpacing/>
        <w:rPr>
          <w:sz w:val="30"/>
          <w:szCs w:val="30"/>
          <w:lang w:eastAsia="en-US"/>
        </w:rPr>
      </w:pPr>
      <w:r w:rsidRPr="00874281">
        <w:rPr>
          <w:sz w:val="30"/>
          <w:szCs w:val="30"/>
          <w:lang w:eastAsia="en-US"/>
        </w:rPr>
        <w:t>Цель: классификация технологий возделывания сельскохозяйственных культур.</w:t>
      </w:r>
    </w:p>
    <w:p w14:paraId="60E2BD0E" w14:textId="77777777" w:rsidR="00501B5D" w:rsidRPr="00874281" w:rsidRDefault="00501B5D" w:rsidP="00501B5D">
      <w:pPr>
        <w:contextualSpacing/>
        <w:rPr>
          <w:sz w:val="30"/>
          <w:szCs w:val="30"/>
          <w:lang w:eastAsia="en-US"/>
        </w:rPr>
      </w:pPr>
      <w:r w:rsidRPr="00874281">
        <w:rPr>
          <w:sz w:val="30"/>
          <w:szCs w:val="30"/>
          <w:lang w:eastAsia="en-US"/>
        </w:rPr>
        <w:t>Порядок выполнения работы.</w:t>
      </w:r>
    </w:p>
    <w:p w14:paraId="757BBB04" w14:textId="4122B902" w:rsidR="00501B5D" w:rsidRPr="00874281" w:rsidRDefault="00501B5D" w:rsidP="00501B5D">
      <w:pPr>
        <w:contextualSpacing/>
        <w:rPr>
          <w:spacing w:val="-2"/>
          <w:sz w:val="30"/>
          <w:szCs w:val="30"/>
          <w:lang w:eastAsia="en-US"/>
        </w:rPr>
      </w:pPr>
      <w:r w:rsidRPr="00874281">
        <w:rPr>
          <w:spacing w:val="-2"/>
          <w:sz w:val="30"/>
          <w:szCs w:val="30"/>
          <w:lang w:eastAsia="en-US"/>
        </w:rPr>
        <w:lastRenderedPageBreak/>
        <w:t xml:space="preserve">(СЛАЙД </w:t>
      </w:r>
      <w:r w:rsidR="00390B36">
        <w:rPr>
          <w:spacing w:val="-2"/>
          <w:sz w:val="30"/>
          <w:szCs w:val="30"/>
          <w:lang w:eastAsia="en-US"/>
        </w:rPr>
        <w:t>37</w:t>
      </w:r>
      <w:r w:rsidRPr="00874281">
        <w:rPr>
          <w:spacing w:val="-2"/>
          <w:sz w:val="30"/>
          <w:szCs w:val="30"/>
          <w:lang w:eastAsia="en-US"/>
        </w:rPr>
        <w:t>)</w:t>
      </w:r>
    </w:p>
    <w:p w14:paraId="26C28F1A" w14:textId="77777777" w:rsidR="00501B5D" w:rsidRPr="00874281" w:rsidRDefault="00501B5D" w:rsidP="00501B5D">
      <w:pPr>
        <w:contextualSpacing/>
        <w:rPr>
          <w:spacing w:val="-2"/>
          <w:sz w:val="30"/>
          <w:szCs w:val="30"/>
          <w:lang w:eastAsia="en-US"/>
        </w:rPr>
      </w:pPr>
      <w:r w:rsidRPr="00874281">
        <w:rPr>
          <w:spacing w:val="-2"/>
          <w:sz w:val="30"/>
          <w:szCs w:val="30"/>
          <w:lang w:eastAsia="en-US"/>
        </w:rPr>
        <w:t xml:space="preserve">Задача 1. </w:t>
      </w:r>
    </w:p>
    <w:p w14:paraId="10F89BA9" w14:textId="77777777" w:rsidR="00501B5D" w:rsidRPr="00874281" w:rsidRDefault="00501B5D" w:rsidP="00501B5D">
      <w:pPr>
        <w:contextualSpacing/>
        <w:rPr>
          <w:rFonts w:eastAsia="Times New Roman"/>
          <w:spacing w:val="-2"/>
          <w:sz w:val="30"/>
          <w:szCs w:val="30"/>
          <w:lang w:eastAsia="en-US"/>
        </w:rPr>
      </w:pPr>
      <w:r w:rsidRPr="00874281">
        <w:rPr>
          <w:rFonts w:eastAsia="Times New Roman"/>
          <w:spacing w:val="-2"/>
          <w:sz w:val="30"/>
          <w:szCs w:val="30"/>
          <w:lang w:eastAsia="en-US"/>
        </w:rPr>
        <w:t>Рассчитать величину биологической урожайности озимой пшеницы по элементам структуры урожая, если число растений при уборке на 1 м</w:t>
      </w:r>
      <w:proofErr w:type="gramStart"/>
      <w:r w:rsidRPr="00874281">
        <w:rPr>
          <w:rFonts w:eastAsia="Times New Roman"/>
          <w:spacing w:val="-2"/>
          <w:sz w:val="30"/>
          <w:szCs w:val="30"/>
          <w:vertAlign w:val="superscript"/>
          <w:lang w:eastAsia="en-US"/>
        </w:rPr>
        <w:t xml:space="preserve">2  </w:t>
      </w:r>
      <w:r w:rsidRPr="00874281">
        <w:rPr>
          <w:rFonts w:eastAsia="Times New Roman"/>
          <w:spacing w:val="-2"/>
          <w:sz w:val="30"/>
          <w:szCs w:val="30"/>
          <w:lang w:eastAsia="en-US"/>
        </w:rPr>
        <w:t>–</w:t>
      </w:r>
      <w:proofErr w:type="gramEnd"/>
      <w:r w:rsidRPr="00874281">
        <w:rPr>
          <w:rFonts w:eastAsia="Times New Roman"/>
          <w:spacing w:val="-2"/>
          <w:sz w:val="30"/>
          <w:szCs w:val="30"/>
          <w:lang w:eastAsia="en-US"/>
        </w:rPr>
        <w:t xml:space="preserve"> 450 шт., продуктивная кустистость – 1,5</w:t>
      </w:r>
      <w:r w:rsidRPr="00874281">
        <w:rPr>
          <w:spacing w:val="-2"/>
          <w:sz w:val="30"/>
          <w:szCs w:val="30"/>
          <w:lang w:eastAsia="en-US"/>
        </w:rPr>
        <w:t xml:space="preserve"> шт./</w:t>
      </w:r>
      <w:proofErr w:type="spellStart"/>
      <w:r w:rsidRPr="00874281">
        <w:rPr>
          <w:spacing w:val="-2"/>
          <w:sz w:val="30"/>
          <w:szCs w:val="30"/>
          <w:lang w:eastAsia="en-US"/>
        </w:rPr>
        <w:t>раст</w:t>
      </w:r>
      <w:proofErr w:type="spellEnd"/>
      <w:r w:rsidRPr="00874281">
        <w:rPr>
          <w:spacing w:val="-2"/>
          <w:sz w:val="30"/>
          <w:szCs w:val="30"/>
          <w:lang w:eastAsia="en-US"/>
        </w:rPr>
        <w:t>.</w:t>
      </w:r>
      <w:r w:rsidRPr="00874281">
        <w:rPr>
          <w:rFonts w:eastAsia="Times New Roman"/>
          <w:spacing w:val="-2"/>
          <w:sz w:val="30"/>
          <w:szCs w:val="30"/>
          <w:lang w:eastAsia="en-US"/>
        </w:rPr>
        <w:t>, среднее число зерен в колосе – 24 шт., масса 1000 семян – 42 г.</w:t>
      </w:r>
    </w:p>
    <w:p w14:paraId="2C785340" w14:textId="77777777" w:rsidR="00501B5D" w:rsidRPr="00874281" w:rsidRDefault="00501B5D" w:rsidP="00501B5D">
      <w:pPr>
        <w:contextualSpacing/>
        <w:rPr>
          <w:rFonts w:eastAsia="Times New Roman"/>
          <w:spacing w:val="-2"/>
          <w:sz w:val="30"/>
          <w:szCs w:val="30"/>
          <w:lang w:eastAsia="en-US"/>
        </w:rPr>
      </w:pPr>
      <w:r w:rsidRPr="00874281">
        <w:rPr>
          <w:rFonts w:eastAsia="Times New Roman"/>
          <w:spacing w:val="-2"/>
          <w:sz w:val="30"/>
          <w:szCs w:val="30"/>
          <w:lang w:eastAsia="en-US"/>
        </w:rPr>
        <w:t>Решение.</w:t>
      </w:r>
    </w:p>
    <w:p w14:paraId="1F1E8236" w14:textId="77777777" w:rsidR="00501B5D" w:rsidRPr="00874281" w:rsidRDefault="00501B5D" w:rsidP="00501B5D">
      <w:pPr>
        <w:contextualSpacing/>
        <w:rPr>
          <w:rFonts w:eastAsia="Times New Roman"/>
          <w:spacing w:val="-2"/>
          <w:sz w:val="30"/>
          <w:szCs w:val="30"/>
          <w:lang w:eastAsia="en-US"/>
        </w:rPr>
      </w:pPr>
      <w:r w:rsidRPr="00874281">
        <w:rPr>
          <w:rFonts w:eastAsia="Times New Roman"/>
          <w:spacing w:val="-2"/>
          <w:sz w:val="30"/>
          <w:szCs w:val="30"/>
          <w:lang w:eastAsia="en-US"/>
        </w:rPr>
        <w:t>Биологическую урожайность рассчитывают по формуле:</w:t>
      </w:r>
    </w:p>
    <w:p w14:paraId="707621CA" w14:textId="77777777" w:rsidR="00501B5D" w:rsidRPr="00874281" w:rsidRDefault="00501B5D" w:rsidP="00501B5D">
      <w:pPr>
        <w:contextualSpacing/>
        <w:rPr>
          <w:rFonts w:eastAsia="Times New Roman"/>
          <w:spacing w:val="-2"/>
          <w:sz w:val="30"/>
          <w:szCs w:val="30"/>
          <w:lang w:eastAsia="en-US"/>
        </w:rPr>
      </w:pPr>
    </w:p>
    <w:p w14:paraId="7EFB29DB" w14:textId="77777777" w:rsidR="00501B5D" w:rsidRPr="00874281" w:rsidRDefault="00501B5D" w:rsidP="00501B5D">
      <w:pPr>
        <w:shd w:val="clear" w:color="auto" w:fill="FFFFFF"/>
        <w:tabs>
          <w:tab w:val="left" w:leader="hyphen" w:pos="2933"/>
          <w:tab w:val="left" w:leader="hyphen" w:pos="3965"/>
        </w:tabs>
        <w:ind w:firstLine="0"/>
        <w:contextualSpacing/>
        <w:jc w:val="center"/>
        <w:rPr>
          <w:spacing w:val="-2"/>
          <w:sz w:val="30"/>
          <w:szCs w:val="30"/>
          <w:vertAlign w:val="subscript"/>
          <w:lang w:eastAsia="en-US"/>
        </w:rPr>
      </w:pPr>
      <w:r w:rsidRPr="00874281">
        <w:rPr>
          <w:spacing w:val="-2"/>
          <w:sz w:val="30"/>
          <w:szCs w:val="30"/>
          <w:lang w:eastAsia="en-US"/>
        </w:rPr>
        <w:t xml:space="preserve">       А х Б х В х М</w:t>
      </w:r>
      <w:r w:rsidRPr="00874281">
        <w:rPr>
          <w:spacing w:val="-2"/>
          <w:sz w:val="30"/>
          <w:szCs w:val="30"/>
          <w:vertAlign w:val="subscript"/>
          <w:lang w:eastAsia="en-US"/>
        </w:rPr>
        <w:t>1000</w:t>
      </w:r>
    </w:p>
    <w:p w14:paraId="0481B0EC" w14:textId="77777777" w:rsidR="00501B5D" w:rsidRPr="00874281" w:rsidRDefault="00501B5D" w:rsidP="00501B5D">
      <w:pPr>
        <w:shd w:val="clear" w:color="auto" w:fill="FFFFFF"/>
        <w:tabs>
          <w:tab w:val="left" w:leader="hyphen" w:pos="2933"/>
          <w:tab w:val="left" w:leader="hyphen" w:pos="3965"/>
        </w:tabs>
        <w:ind w:firstLine="0"/>
        <w:contextualSpacing/>
        <w:jc w:val="center"/>
        <w:rPr>
          <w:spacing w:val="-2"/>
          <w:sz w:val="30"/>
          <w:szCs w:val="30"/>
          <w:lang w:eastAsia="en-US"/>
        </w:rPr>
      </w:pPr>
      <w:proofErr w:type="spellStart"/>
      <w:r w:rsidRPr="00874281">
        <w:rPr>
          <w:spacing w:val="-2"/>
          <w:sz w:val="30"/>
          <w:szCs w:val="30"/>
          <w:lang w:eastAsia="en-US"/>
        </w:rPr>
        <w:t>Б</w:t>
      </w:r>
      <w:r w:rsidRPr="00874281">
        <w:rPr>
          <w:spacing w:val="-2"/>
          <w:sz w:val="30"/>
          <w:szCs w:val="30"/>
          <w:vertAlign w:val="subscript"/>
          <w:lang w:eastAsia="en-US"/>
        </w:rPr>
        <w:t>у</w:t>
      </w:r>
      <w:proofErr w:type="spellEnd"/>
      <w:r w:rsidRPr="00874281">
        <w:rPr>
          <w:spacing w:val="-2"/>
          <w:sz w:val="30"/>
          <w:szCs w:val="30"/>
          <w:vertAlign w:val="subscript"/>
          <w:lang w:eastAsia="en-US"/>
        </w:rPr>
        <w:t xml:space="preserve"> </w:t>
      </w:r>
      <w:r w:rsidRPr="00874281">
        <w:rPr>
          <w:spacing w:val="-2"/>
          <w:sz w:val="30"/>
          <w:szCs w:val="30"/>
          <w:lang w:eastAsia="en-US"/>
        </w:rPr>
        <w:t>= --------------------------.</w:t>
      </w:r>
    </w:p>
    <w:p w14:paraId="7E6CF2AC" w14:textId="77777777" w:rsidR="00501B5D" w:rsidRPr="00874281" w:rsidRDefault="00501B5D" w:rsidP="00501B5D">
      <w:pPr>
        <w:shd w:val="clear" w:color="auto" w:fill="FFFFFF"/>
        <w:tabs>
          <w:tab w:val="left" w:leader="hyphen" w:pos="2933"/>
          <w:tab w:val="left" w:leader="hyphen" w:pos="3965"/>
        </w:tabs>
        <w:ind w:firstLine="0"/>
        <w:contextualSpacing/>
        <w:jc w:val="center"/>
        <w:rPr>
          <w:spacing w:val="-2"/>
          <w:sz w:val="30"/>
          <w:szCs w:val="30"/>
          <w:lang w:eastAsia="en-US"/>
        </w:rPr>
      </w:pPr>
      <w:r w:rsidRPr="00874281">
        <w:rPr>
          <w:spacing w:val="-2"/>
          <w:sz w:val="30"/>
          <w:szCs w:val="30"/>
          <w:lang w:eastAsia="en-US"/>
        </w:rPr>
        <w:t>10000</w:t>
      </w:r>
    </w:p>
    <w:p w14:paraId="34A69F61" w14:textId="77777777" w:rsidR="00501B5D" w:rsidRPr="00874281" w:rsidRDefault="00501B5D" w:rsidP="00501B5D">
      <w:pPr>
        <w:contextualSpacing/>
        <w:rPr>
          <w:spacing w:val="-2"/>
          <w:sz w:val="30"/>
          <w:szCs w:val="30"/>
          <w:lang w:eastAsia="en-US"/>
        </w:rPr>
      </w:pPr>
      <w:r w:rsidRPr="00874281">
        <w:rPr>
          <w:rFonts w:eastAsia="Times New Roman"/>
          <w:spacing w:val="-2"/>
          <w:sz w:val="30"/>
          <w:szCs w:val="30"/>
          <w:lang w:eastAsia="en-US"/>
        </w:rPr>
        <w:t>Из условия задачи мы нашли, что А = 450 шт., Б = 1,5</w:t>
      </w:r>
      <w:r w:rsidRPr="00874281">
        <w:rPr>
          <w:spacing w:val="-2"/>
          <w:sz w:val="30"/>
          <w:szCs w:val="30"/>
          <w:lang w:eastAsia="en-US"/>
        </w:rPr>
        <w:t xml:space="preserve"> шт./</w:t>
      </w:r>
      <w:proofErr w:type="spellStart"/>
      <w:r w:rsidRPr="00874281">
        <w:rPr>
          <w:spacing w:val="-2"/>
          <w:sz w:val="30"/>
          <w:szCs w:val="30"/>
          <w:lang w:eastAsia="en-US"/>
        </w:rPr>
        <w:t>раст</w:t>
      </w:r>
      <w:proofErr w:type="spellEnd"/>
      <w:r w:rsidRPr="00874281">
        <w:rPr>
          <w:spacing w:val="-2"/>
          <w:sz w:val="30"/>
          <w:szCs w:val="30"/>
          <w:lang w:eastAsia="en-US"/>
        </w:rPr>
        <w:t>., В = 24 шт. и М</w:t>
      </w:r>
      <w:r w:rsidRPr="00874281">
        <w:rPr>
          <w:spacing w:val="-2"/>
          <w:sz w:val="30"/>
          <w:szCs w:val="30"/>
          <w:vertAlign w:val="subscript"/>
          <w:lang w:eastAsia="en-US"/>
        </w:rPr>
        <w:t>1000</w:t>
      </w:r>
      <w:r w:rsidRPr="00874281">
        <w:rPr>
          <w:spacing w:val="-2"/>
          <w:sz w:val="30"/>
          <w:szCs w:val="30"/>
          <w:lang w:eastAsia="en-US"/>
        </w:rPr>
        <w:t xml:space="preserve"> = 42 г.</w:t>
      </w:r>
    </w:p>
    <w:p w14:paraId="773D1F7B" w14:textId="77777777" w:rsidR="00501B5D" w:rsidRPr="00874281" w:rsidRDefault="00501B5D" w:rsidP="00501B5D">
      <w:pPr>
        <w:contextualSpacing/>
        <w:rPr>
          <w:spacing w:val="-2"/>
          <w:sz w:val="30"/>
          <w:szCs w:val="30"/>
          <w:lang w:eastAsia="en-US"/>
        </w:rPr>
      </w:pPr>
      <w:proofErr w:type="spellStart"/>
      <w:r w:rsidRPr="00874281">
        <w:rPr>
          <w:spacing w:val="-2"/>
          <w:sz w:val="30"/>
          <w:szCs w:val="30"/>
          <w:lang w:eastAsia="en-US"/>
        </w:rPr>
        <w:t>Б</w:t>
      </w:r>
      <w:r w:rsidRPr="00874281">
        <w:rPr>
          <w:spacing w:val="-2"/>
          <w:sz w:val="30"/>
          <w:szCs w:val="30"/>
          <w:vertAlign w:val="subscript"/>
          <w:lang w:eastAsia="en-US"/>
        </w:rPr>
        <w:t>у</w:t>
      </w:r>
      <w:proofErr w:type="spellEnd"/>
      <w:r w:rsidRPr="00874281">
        <w:rPr>
          <w:spacing w:val="-2"/>
          <w:sz w:val="30"/>
          <w:szCs w:val="30"/>
          <w:lang w:eastAsia="en-US"/>
        </w:rPr>
        <w:t xml:space="preserve"> = (450 х 1,5 х 24 х 42) / 10000 = 68,04 или 68,0 ц/га. </w:t>
      </w:r>
    </w:p>
    <w:p w14:paraId="7EEDAA51" w14:textId="77777777" w:rsidR="00501B5D" w:rsidRPr="00874281" w:rsidRDefault="00501B5D" w:rsidP="00501B5D">
      <w:pPr>
        <w:contextualSpacing/>
        <w:rPr>
          <w:spacing w:val="-2"/>
          <w:sz w:val="30"/>
          <w:szCs w:val="30"/>
          <w:lang w:eastAsia="en-US"/>
        </w:rPr>
      </w:pPr>
      <w:r w:rsidRPr="00874281">
        <w:rPr>
          <w:spacing w:val="-2"/>
          <w:sz w:val="30"/>
          <w:szCs w:val="30"/>
          <w:lang w:eastAsia="en-US"/>
        </w:rPr>
        <w:t>Ответ: 68 ц/га.</w:t>
      </w:r>
    </w:p>
    <w:p w14:paraId="7EABD058" w14:textId="3B44D030" w:rsidR="00501B5D" w:rsidRPr="00874281" w:rsidRDefault="00501B5D" w:rsidP="00501B5D">
      <w:pPr>
        <w:contextualSpacing/>
        <w:rPr>
          <w:spacing w:val="-2"/>
          <w:sz w:val="30"/>
          <w:szCs w:val="30"/>
          <w:lang w:eastAsia="en-US"/>
        </w:rPr>
      </w:pPr>
      <w:r w:rsidRPr="00874281">
        <w:rPr>
          <w:spacing w:val="-2"/>
          <w:sz w:val="30"/>
          <w:szCs w:val="30"/>
          <w:lang w:eastAsia="en-US"/>
        </w:rPr>
        <w:t xml:space="preserve">(СЛАЙД </w:t>
      </w:r>
      <w:r w:rsidR="00390B36">
        <w:rPr>
          <w:spacing w:val="-2"/>
          <w:sz w:val="30"/>
          <w:szCs w:val="30"/>
          <w:lang w:eastAsia="en-US"/>
        </w:rPr>
        <w:t>38</w:t>
      </w:r>
      <w:r w:rsidRPr="00874281">
        <w:rPr>
          <w:spacing w:val="-2"/>
          <w:sz w:val="30"/>
          <w:szCs w:val="30"/>
          <w:lang w:eastAsia="en-US"/>
        </w:rPr>
        <w:t>)</w:t>
      </w:r>
    </w:p>
    <w:p w14:paraId="2064C7F7" w14:textId="77777777" w:rsidR="00501B5D" w:rsidRPr="00874281" w:rsidRDefault="00501B5D" w:rsidP="00501B5D">
      <w:pPr>
        <w:contextualSpacing/>
        <w:rPr>
          <w:spacing w:val="-2"/>
          <w:sz w:val="30"/>
          <w:szCs w:val="30"/>
          <w:lang w:eastAsia="en-US"/>
        </w:rPr>
      </w:pPr>
      <w:r w:rsidRPr="00874281">
        <w:rPr>
          <w:spacing w:val="-2"/>
          <w:sz w:val="30"/>
          <w:szCs w:val="30"/>
          <w:lang w:eastAsia="en-US"/>
        </w:rPr>
        <w:t xml:space="preserve">Задача 2. </w:t>
      </w:r>
    </w:p>
    <w:p w14:paraId="55581C48" w14:textId="77777777" w:rsidR="00501B5D" w:rsidRPr="00874281" w:rsidRDefault="00501B5D" w:rsidP="00501B5D">
      <w:pPr>
        <w:contextualSpacing/>
        <w:rPr>
          <w:rFonts w:eastAsia="Times New Roman"/>
          <w:spacing w:val="-2"/>
          <w:sz w:val="30"/>
          <w:szCs w:val="30"/>
          <w:lang w:eastAsia="en-US"/>
        </w:rPr>
      </w:pPr>
      <w:r w:rsidRPr="00874281">
        <w:rPr>
          <w:rFonts w:eastAsia="Times New Roman"/>
          <w:spacing w:val="-2"/>
          <w:sz w:val="30"/>
          <w:szCs w:val="30"/>
          <w:lang w:eastAsia="en-US"/>
        </w:rPr>
        <w:t>Рассчитать число и массу зерен с одного колоса, если биологическая урожайность составила 65 ц/га, число продуктивных стеблей к уборке – 550 шт./м</w:t>
      </w:r>
      <w:r w:rsidRPr="00874281">
        <w:rPr>
          <w:rFonts w:eastAsia="Times New Roman"/>
          <w:spacing w:val="-2"/>
          <w:sz w:val="30"/>
          <w:szCs w:val="30"/>
          <w:vertAlign w:val="superscript"/>
          <w:lang w:eastAsia="en-US"/>
        </w:rPr>
        <w:t>2</w:t>
      </w:r>
      <w:r w:rsidRPr="00874281">
        <w:rPr>
          <w:rFonts w:eastAsia="Times New Roman"/>
          <w:spacing w:val="-2"/>
          <w:sz w:val="30"/>
          <w:szCs w:val="30"/>
          <w:lang w:eastAsia="en-US"/>
        </w:rPr>
        <w:t>, масса 1000 зерен – 38 г.</w:t>
      </w:r>
    </w:p>
    <w:p w14:paraId="3041CFEC" w14:textId="77777777" w:rsidR="00501B5D" w:rsidRPr="00874281" w:rsidRDefault="00501B5D" w:rsidP="00501B5D">
      <w:pPr>
        <w:contextualSpacing/>
        <w:rPr>
          <w:rFonts w:eastAsia="Times New Roman"/>
          <w:sz w:val="30"/>
          <w:szCs w:val="30"/>
          <w:lang w:eastAsia="en-US"/>
        </w:rPr>
      </w:pPr>
      <w:r w:rsidRPr="00874281">
        <w:rPr>
          <w:rFonts w:eastAsia="Times New Roman"/>
          <w:sz w:val="30"/>
          <w:szCs w:val="30"/>
          <w:lang w:eastAsia="en-US"/>
        </w:rPr>
        <w:t>Решение.</w:t>
      </w:r>
    </w:p>
    <w:p w14:paraId="67D25B70" w14:textId="77777777" w:rsidR="00501B5D" w:rsidRPr="00874281" w:rsidRDefault="00501B5D" w:rsidP="00501B5D">
      <w:pPr>
        <w:contextualSpacing/>
        <w:rPr>
          <w:spacing w:val="-4"/>
          <w:sz w:val="30"/>
          <w:szCs w:val="30"/>
          <w:lang w:eastAsia="en-US"/>
        </w:rPr>
      </w:pPr>
      <w:r w:rsidRPr="00874281">
        <w:rPr>
          <w:rFonts w:eastAsia="Times New Roman"/>
          <w:spacing w:val="-4"/>
          <w:sz w:val="30"/>
          <w:szCs w:val="30"/>
          <w:lang w:eastAsia="en-US"/>
        </w:rPr>
        <w:t xml:space="preserve">Из условия задачи мы нашли, что </w:t>
      </w:r>
      <w:proofErr w:type="spellStart"/>
      <w:r w:rsidRPr="00874281">
        <w:rPr>
          <w:spacing w:val="-4"/>
          <w:sz w:val="30"/>
          <w:szCs w:val="30"/>
          <w:lang w:eastAsia="en-US"/>
        </w:rPr>
        <w:t>Б</w:t>
      </w:r>
      <w:r w:rsidRPr="00874281">
        <w:rPr>
          <w:spacing w:val="-4"/>
          <w:sz w:val="30"/>
          <w:szCs w:val="30"/>
          <w:vertAlign w:val="subscript"/>
          <w:lang w:eastAsia="en-US"/>
        </w:rPr>
        <w:t>у</w:t>
      </w:r>
      <w:proofErr w:type="spellEnd"/>
      <w:r w:rsidRPr="00874281">
        <w:rPr>
          <w:rFonts w:eastAsia="Times New Roman"/>
          <w:spacing w:val="-4"/>
          <w:sz w:val="30"/>
          <w:szCs w:val="30"/>
          <w:lang w:eastAsia="en-US"/>
        </w:rPr>
        <w:t xml:space="preserve"> = 65 ц/га, Б = 550</w:t>
      </w:r>
      <w:r w:rsidRPr="00874281">
        <w:rPr>
          <w:spacing w:val="-4"/>
          <w:sz w:val="30"/>
          <w:szCs w:val="30"/>
          <w:lang w:eastAsia="en-US"/>
        </w:rPr>
        <w:t xml:space="preserve"> шт./м</w:t>
      </w:r>
      <w:r w:rsidRPr="00874281">
        <w:rPr>
          <w:spacing w:val="-4"/>
          <w:sz w:val="30"/>
          <w:szCs w:val="30"/>
          <w:vertAlign w:val="superscript"/>
          <w:lang w:eastAsia="en-US"/>
        </w:rPr>
        <w:t>2</w:t>
      </w:r>
      <w:r w:rsidRPr="00874281">
        <w:rPr>
          <w:spacing w:val="-4"/>
          <w:sz w:val="30"/>
          <w:szCs w:val="30"/>
          <w:lang w:eastAsia="en-US"/>
        </w:rPr>
        <w:t>, М</w:t>
      </w:r>
      <w:r w:rsidRPr="00874281">
        <w:rPr>
          <w:spacing w:val="-4"/>
          <w:sz w:val="30"/>
          <w:szCs w:val="30"/>
          <w:vertAlign w:val="subscript"/>
          <w:lang w:eastAsia="en-US"/>
        </w:rPr>
        <w:t>1000</w:t>
      </w:r>
      <w:r w:rsidRPr="00874281">
        <w:rPr>
          <w:spacing w:val="-4"/>
          <w:sz w:val="30"/>
          <w:szCs w:val="30"/>
          <w:lang w:eastAsia="en-US"/>
        </w:rPr>
        <w:t xml:space="preserve"> = 38 г.</w:t>
      </w:r>
    </w:p>
    <w:p w14:paraId="0C0AB534" w14:textId="77777777" w:rsidR="00501B5D" w:rsidRPr="00874281" w:rsidRDefault="00501B5D" w:rsidP="00501B5D">
      <w:pPr>
        <w:contextualSpacing/>
        <w:rPr>
          <w:spacing w:val="-7"/>
          <w:sz w:val="30"/>
          <w:szCs w:val="30"/>
          <w:lang w:eastAsia="en-US"/>
        </w:rPr>
      </w:pPr>
      <w:r w:rsidRPr="00874281">
        <w:rPr>
          <w:spacing w:val="-7"/>
          <w:sz w:val="30"/>
          <w:szCs w:val="30"/>
          <w:lang w:eastAsia="en-US"/>
        </w:rPr>
        <w:t>Находим массу зерна с одного колоса 65 / 550 = 1,18 г.</w:t>
      </w:r>
    </w:p>
    <w:p w14:paraId="11D63362" w14:textId="77777777" w:rsidR="00501B5D" w:rsidRPr="00874281" w:rsidRDefault="00501B5D" w:rsidP="00501B5D">
      <w:pPr>
        <w:contextualSpacing/>
        <w:rPr>
          <w:spacing w:val="-7"/>
          <w:sz w:val="30"/>
          <w:szCs w:val="30"/>
          <w:lang w:eastAsia="en-US"/>
        </w:rPr>
      </w:pPr>
      <w:r w:rsidRPr="00874281">
        <w:rPr>
          <w:spacing w:val="-7"/>
          <w:sz w:val="30"/>
          <w:szCs w:val="30"/>
          <w:lang w:eastAsia="en-US"/>
        </w:rPr>
        <w:t>Находим число зерен с одного колоса (1000 х 1,18) / 38 = 31,1 шт.</w:t>
      </w:r>
    </w:p>
    <w:p w14:paraId="617DDF83" w14:textId="77777777" w:rsidR="00501B5D" w:rsidRPr="00874281" w:rsidRDefault="00501B5D" w:rsidP="00501B5D">
      <w:pPr>
        <w:contextualSpacing/>
        <w:rPr>
          <w:spacing w:val="-7"/>
          <w:sz w:val="30"/>
          <w:szCs w:val="30"/>
          <w:lang w:eastAsia="en-US"/>
        </w:rPr>
      </w:pPr>
      <w:r w:rsidRPr="00874281">
        <w:rPr>
          <w:spacing w:val="-4"/>
          <w:sz w:val="30"/>
          <w:szCs w:val="30"/>
          <w:lang w:eastAsia="en-US"/>
        </w:rPr>
        <w:t xml:space="preserve">Ответ: </w:t>
      </w:r>
      <w:r w:rsidRPr="00874281">
        <w:rPr>
          <w:rFonts w:eastAsia="Times New Roman"/>
          <w:spacing w:val="-4"/>
          <w:sz w:val="30"/>
          <w:szCs w:val="30"/>
          <w:lang w:eastAsia="en-US"/>
        </w:rPr>
        <w:t>число зерен с одного колоса – 31,1 шт., масса зерна с одного колоса –</w:t>
      </w:r>
      <w:r w:rsidRPr="00874281">
        <w:rPr>
          <w:rFonts w:eastAsia="Times New Roman"/>
          <w:sz w:val="30"/>
          <w:szCs w:val="30"/>
          <w:lang w:eastAsia="en-US"/>
        </w:rPr>
        <w:t xml:space="preserve"> 1,18 г</w:t>
      </w:r>
      <w:r w:rsidRPr="00874281">
        <w:rPr>
          <w:spacing w:val="-7"/>
          <w:sz w:val="30"/>
          <w:szCs w:val="30"/>
          <w:lang w:eastAsia="en-US"/>
        </w:rPr>
        <w:t>.</w:t>
      </w:r>
    </w:p>
    <w:p w14:paraId="34F4852C" w14:textId="242424EC" w:rsidR="00501B5D" w:rsidRPr="00874281" w:rsidRDefault="00501B5D" w:rsidP="00501B5D">
      <w:pPr>
        <w:contextualSpacing/>
        <w:rPr>
          <w:spacing w:val="-5"/>
          <w:sz w:val="30"/>
          <w:szCs w:val="30"/>
          <w:lang w:eastAsia="en-US"/>
        </w:rPr>
      </w:pPr>
      <w:r w:rsidRPr="00874281">
        <w:rPr>
          <w:spacing w:val="-5"/>
          <w:sz w:val="30"/>
          <w:szCs w:val="30"/>
          <w:lang w:eastAsia="en-US"/>
        </w:rPr>
        <w:t xml:space="preserve">(СЛАЙД </w:t>
      </w:r>
      <w:r w:rsidR="00390B36">
        <w:rPr>
          <w:spacing w:val="-5"/>
          <w:sz w:val="30"/>
          <w:szCs w:val="30"/>
          <w:lang w:eastAsia="en-US"/>
        </w:rPr>
        <w:t>39</w:t>
      </w:r>
      <w:r w:rsidRPr="00874281">
        <w:rPr>
          <w:spacing w:val="-5"/>
          <w:sz w:val="30"/>
          <w:szCs w:val="30"/>
          <w:lang w:eastAsia="en-US"/>
        </w:rPr>
        <w:t>)</w:t>
      </w:r>
    </w:p>
    <w:p w14:paraId="23A5C7FF" w14:textId="77777777" w:rsidR="00501B5D" w:rsidRPr="00874281" w:rsidRDefault="00501B5D" w:rsidP="00501B5D">
      <w:pPr>
        <w:contextualSpacing/>
        <w:rPr>
          <w:sz w:val="30"/>
          <w:szCs w:val="30"/>
          <w:lang w:eastAsia="en-US"/>
        </w:rPr>
      </w:pPr>
      <w:r w:rsidRPr="00874281">
        <w:rPr>
          <w:sz w:val="30"/>
          <w:szCs w:val="30"/>
          <w:lang w:eastAsia="en-US"/>
        </w:rPr>
        <w:t xml:space="preserve">Задача 3. </w:t>
      </w:r>
    </w:p>
    <w:p w14:paraId="29F64167" w14:textId="77777777" w:rsidR="00501B5D" w:rsidRPr="00874281" w:rsidRDefault="00501B5D" w:rsidP="00501B5D">
      <w:pPr>
        <w:contextualSpacing/>
        <w:rPr>
          <w:rFonts w:eastAsia="Times New Roman"/>
          <w:sz w:val="30"/>
          <w:szCs w:val="30"/>
          <w:lang w:eastAsia="en-US"/>
        </w:rPr>
      </w:pPr>
      <w:r w:rsidRPr="00874281">
        <w:rPr>
          <w:rFonts w:eastAsia="Times New Roman"/>
          <w:sz w:val="30"/>
          <w:szCs w:val="30"/>
          <w:lang w:eastAsia="en-US"/>
        </w:rPr>
        <w:t>Определить число всхожих семян, посеянных на 1 м</w:t>
      </w:r>
      <w:r w:rsidRPr="00874281">
        <w:rPr>
          <w:rFonts w:eastAsia="Times New Roman"/>
          <w:sz w:val="30"/>
          <w:szCs w:val="30"/>
          <w:vertAlign w:val="superscript"/>
          <w:lang w:eastAsia="en-US"/>
        </w:rPr>
        <w:t>2</w:t>
      </w:r>
      <w:r w:rsidRPr="00874281">
        <w:rPr>
          <w:rFonts w:eastAsia="Times New Roman"/>
          <w:sz w:val="30"/>
          <w:szCs w:val="30"/>
          <w:lang w:eastAsia="en-US"/>
        </w:rPr>
        <w:t xml:space="preserve">, если на </w:t>
      </w:r>
      <w:smartTag w:uri="urn:schemas-microsoft-com:office:smarttags" w:element="metricconverter">
        <w:smartTagPr>
          <w:attr w:name="ProductID" w:val="1 га"/>
        </w:smartTagPr>
        <w:r w:rsidRPr="00874281">
          <w:rPr>
            <w:rFonts w:eastAsia="Times New Roman"/>
            <w:sz w:val="30"/>
            <w:szCs w:val="30"/>
            <w:lang w:eastAsia="en-US"/>
          </w:rPr>
          <w:t>1 га</w:t>
        </w:r>
      </w:smartTag>
      <w:r w:rsidRPr="00874281">
        <w:rPr>
          <w:rFonts w:eastAsia="Times New Roman"/>
          <w:sz w:val="30"/>
          <w:szCs w:val="30"/>
          <w:lang w:eastAsia="en-US"/>
        </w:rPr>
        <w:t xml:space="preserve"> норма высева составила </w:t>
      </w:r>
      <w:smartTag w:uri="urn:schemas-microsoft-com:office:smarttags" w:element="metricconverter">
        <w:smartTagPr>
          <w:attr w:name="ProductID" w:val="180 кг"/>
        </w:smartTagPr>
        <w:r w:rsidRPr="00874281">
          <w:rPr>
            <w:rFonts w:eastAsia="Times New Roman"/>
            <w:sz w:val="30"/>
            <w:szCs w:val="30"/>
            <w:lang w:eastAsia="en-US"/>
          </w:rPr>
          <w:t>180 кг</w:t>
        </w:r>
      </w:smartTag>
      <w:r w:rsidRPr="00874281">
        <w:rPr>
          <w:rFonts w:eastAsia="Times New Roman"/>
          <w:sz w:val="30"/>
          <w:szCs w:val="30"/>
          <w:lang w:eastAsia="en-US"/>
        </w:rPr>
        <w:t xml:space="preserve">, масса 1000 семян – </w:t>
      </w:r>
      <w:smartTag w:uri="urn:schemas-microsoft-com:office:smarttags" w:element="metricconverter">
        <w:smartTagPr>
          <w:attr w:name="ProductID" w:val="45 г"/>
        </w:smartTagPr>
        <w:r w:rsidRPr="00874281">
          <w:rPr>
            <w:rFonts w:eastAsia="Times New Roman"/>
            <w:sz w:val="30"/>
            <w:szCs w:val="30"/>
            <w:lang w:eastAsia="en-US"/>
          </w:rPr>
          <w:t>45 г</w:t>
        </w:r>
      </w:smartTag>
      <w:r w:rsidRPr="00874281">
        <w:rPr>
          <w:rFonts w:eastAsia="Times New Roman"/>
          <w:sz w:val="30"/>
          <w:szCs w:val="30"/>
          <w:lang w:eastAsia="en-US"/>
        </w:rPr>
        <w:t>.</w:t>
      </w:r>
    </w:p>
    <w:p w14:paraId="6737D5FF" w14:textId="77777777" w:rsidR="00501B5D" w:rsidRPr="00874281" w:rsidRDefault="00501B5D" w:rsidP="00501B5D">
      <w:pPr>
        <w:contextualSpacing/>
        <w:rPr>
          <w:rFonts w:eastAsia="Times New Roman"/>
          <w:sz w:val="30"/>
          <w:szCs w:val="30"/>
          <w:lang w:eastAsia="en-US"/>
        </w:rPr>
      </w:pPr>
      <w:r w:rsidRPr="00874281">
        <w:rPr>
          <w:rFonts w:eastAsia="Times New Roman"/>
          <w:sz w:val="30"/>
          <w:szCs w:val="30"/>
          <w:lang w:eastAsia="en-US"/>
        </w:rPr>
        <w:t>Решение.</w:t>
      </w:r>
    </w:p>
    <w:p w14:paraId="64197FB6" w14:textId="77777777" w:rsidR="00501B5D" w:rsidRPr="00874281" w:rsidRDefault="00501B5D" w:rsidP="00501B5D">
      <w:pPr>
        <w:contextualSpacing/>
        <w:rPr>
          <w:rFonts w:eastAsia="Times New Roman"/>
          <w:sz w:val="30"/>
          <w:szCs w:val="30"/>
          <w:lang w:eastAsia="en-US"/>
        </w:rPr>
      </w:pPr>
      <w:r w:rsidRPr="00874281">
        <w:rPr>
          <w:rFonts w:eastAsia="Times New Roman"/>
          <w:sz w:val="30"/>
          <w:szCs w:val="30"/>
          <w:lang w:eastAsia="en-US"/>
        </w:rPr>
        <w:t>При переходе от весовых норм к числовым и обратно пользуются следующими формулами:</w:t>
      </w:r>
    </w:p>
    <w:p w14:paraId="41454E6C" w14:textId="77777777" w:rsidR="00501B5D" w:rsidRPr="00874281" w:rsidRDefault="00501B5D" w:rsidP="00501B5D">
      <w:pPr>
        <w:shd w:val="clear" w:color="auto" w:fill="FFFFFF"/>
        <w:tabs>
          <w:tab w:val="left" w:leader="hyphen" w:pos="2933"/>
          <w:tab w:val="left" w:leader="hyphen" w:pos="3965"/>
        </w:tabs>
        <w:ind w:firstLine="0"/>
        <w:contextualSpacing/>
        <w:jc w:val="center"/>
        <w:rPr>
          <w:spacing w:val="-7"/>
          <w:sz w:val="30"/>
          <w:szCs w:val="30"/>
          <w:lang w:eastAsia="en-US"/>
        </w:rPr>
      </w:pPr>
      <w:r w:rsidRPr="00874281">
        <w:rPr>
          <w:spacing w:val="-7"/>
          <w:sz w:val="30"/>
          <w:szCs w:val="30"/>
          <w:lang w:eastAsia="en-US"/>
        </w:rPr>
        <w:t>НВ = (А х М</w:t>
      </w:r>
      <w:r w:rsidRPr="00874281">
        <w:rPr>
          <w:spacing w:val="-7"/>
          <w:sz w:val="30"/>
          <w:szCs w:val="30"/>
          <w:vertAlign w:val="subscript"/>
          <w:lang w:eastAsia="en-US"/>
        </w:rPr>
        <w:t>1000</w:t>
      </w:r>
      <w:r w:rsidRPr="00874281">
        <w:rPr>
          <w:spacing w:val="-7"/>
          <w:sz w:val="30"/>
          <w:szCs w:val="30"/>
          <w:lang w:eastAsia="en-US"/>
        </w:rPr>
        <w:t>)/100;     А = (НВ х 100) / М</w:t>
      </w:r>
      <w:r w:rsidRPr="00874281">
        <w:rPr>
          <w:spacing w:val="-7"/>
          <w:sz w:val="30"/>
          <w:szCs w:val="30"/>
          <w:vertAlign w:val="subscript"/>
          <w:lang w:eastAsia="en-US"/>
        </w:rPr>
        <w:t>1000</w:t>
      </w:r>
      <w:r w:rsidRPr="00874281">
        <w:rPr>
          <w:spacing w:val="-7"/>
          <w:sz w:val="30"/>
          <w:szCs w:val="30"/>
          <w:lang w:eastAsia="en-US"/>
        </w:rPr>
        <w:t>,</w:t>
      </w:r>
    </w:p>
    <w:p w14:paraId="1ADE4EE4" w14:textId="77777777" w:rsidR="00501B5D" w:rsidRPr="00874281" w:rsidRDefault="00501B5D" w:rsidP="00501B5D">
      <w:pPr>
        <w:shd w:val="clear" w:color="auto" w:fill="FFFFFF"/>
        <w:tabs>
          <w:tab w:val="left" w:leader="hyphen" w:pos="2933"/>
          <w:tab w:val="left" w:leader="hyphen" w:pos="3965"/>
        </w:tabs>
        <w:ind w:firstLine="728"/>
        <w:contextualSpacing/>
        <w:jc w:val="left"/>
        <w:rPr>
          <w:spacing w:val="-7"/>
          <w:sz w:val="30"/>
          <w:szCs w:val="30"/>
          <w:lang w:eastAsia="en-US"/>
        </w:rPr>
      </w:pPr>
      <w:r w:rsidRPr="00874281">
        <w:rPr>
          <w:spacing w:val="-7"/>
          <w:sz w:val="30"/>
          <w:szCs w:val="30"/>
          <w:lang w:eastAsia="en-US"/>
        </w:rPr>
        <w:t xml:space="preserve">где НВ – весовая норма высева, кг/га; </w:t>
      </w:r>
    </w:p>
    <w:p w14:paraId="5D854982" w14:textId="77777777" w:rsidR="00501B5D" w:rsidRPr="00874281" w:rsidRDefault="00501B5D" w:rsidP="00501B5D">
      <w:pPr>
        <w:shd w:val="clear" w:color="auto" w:fill="FFFFFF"/>
        <w:tabs>
          <w:tab w:val="left" w:leader="hyphen" w:pos="2933"/>
          <w:tab w:val="left" w:leader="hyphen" w:pos="3965"/>
        </w:tabs>
        <w:ind w:firstLine="728"/>
        <w:contextualSpacing/>
        <w:jc w:val="left"/>
        <w:rPr>
          <w:spacing w:val="-7"/>
          <w:sz w:val="30"/>
          <w:szCs w:val="30"/>
          <w:lang w:eastAsia="en-US"/>
        </w:rPr>
      </w:pPr>
      <w:r w:rsidRPr="00874281">
        <w:rPr>
          <w:spacing w:val="-7"/>
          <w:sz w:val="30"/>
          <w:szCs w:val="30"/>
          <w:lang w:eastAsia="en-US"/>
        </w:rPr>
        <w:t>М</w:t>
      </w:r>
      <w:r w:rsidRPr="00874281">
        <w:rPr>
          <w:spacing w:val="-7"/>
          <w:sz w:val="30"/>
          <w:szCs w:val="30"/>
          <w:vertAlign w:val="subscript"/>
          <w:lang w:eastAsia="en-US"/>
        </w:rPr>
        <w:t>1000</w:t>
      </w:r>
      <w:r w:rsidRPr="00874281">
        <w:rPr>
          <w:spacing w:val="-7"/>
          <w:sz w:val="30"/>
          <w:szCs w:val="30"/>
          <w:lang w:eastAsia="en-US"/>
        </w:rPr>
        <w:t xml:space="preserve"> – масса 1000 семян, г; </w:t>
      </w:r>
    </w:p>
    <w:p w14:paraId="5D61E168" w14:textId="77777777" w:rsidR="00501B5D" w:rsidRPr="00874281" w:rsidRDefault="00501B5D" w:rsidP="00501B5D">
      <w:pPr>
        <w:shd w:val="clear" w:color="auto" w:fill="FFFFFF"/>
        <w:tabs>
          <w:tab w:val="left" w:leader="hyphen" w:pos="2933"/>
          <w:tab w:val="left" w:leader="hyphen" w:pos="3965"/>
        </w:tabs>
        <w:ind w:firstLine="728"/>
        <w:contextualSpacing/>
        <w:jc w:val="left"/>
        <w:rPr>
          <w:spacing w:val="-7"/>
          <w:sz w:val="30"/>
          <w:szCs w:val="30"/>
          <w:lang w:eastAsia="en-US"/>
        </w:rPr>
      </w:pPr>
      <w:r w:rsidRPr="00874281">
        <w:rPr>
          <w:spacing w:val="-7"/>
          <w:sz w:val="30"/>
          <w:szCs w:val="30"/>
          <w:lang w:eastAsia="en-US"/>
        </w:rPr>
        <w:t>А – число семян, млн. шт.;</w:t>
      </w:r>
    </w:p>
    <w:p w14:paraId="0F11432D" w14:textId="77777777" w:rsidR="00501B5D" w:rsidRPr="00874281" w:rsidRDefault="00501B5D" w:rsidP="00501B5D">
      <w:pPr>
        <w:shd w:val="clear" w:color="auto" w:fill="FFFFFF"/>
        <w:tabs>
          <w:tab w:val="left" w:leader="hyphen" w:pos="2933"/>
          <w:tab w:val="left" w:leader="hyphen" w:pos="3965"/>
        </w:tabs>
        <w:ind w:firstLine="728"/>
        <w:contextualSpacing/>
        <w:jc w:val="left"/>
        <w:rPr>
          <w:spacing w:val="-7"/>
          <w:sz w:val="30"/>
          <w:szCs w:val="30"/>
          <w:lang w:eastAsia="en-US"/>
        </w:rPr>
      </w:pPr>
      <w:r w:rsidRPr="00874281">
        <w:rPr>
          <w:spacing w:val="-7"/>
          <w:sz w:val="30"/>
          <w:szCs w:val="30"/>
          <w:lang w:eastAsia="en-US"/>
        </w:rPr>
        <w:t xml:space="preserve">НВ = 180 кг; </w:t>
      </w:r>
    </w:p>
    <w:p w14:paraId="244ADA82" w14:textId="77777777" w:rsidR="00501B5D" w:rsidRPr="00874281" w:rsidRDefault="00501B5D" w:rsidP="00501B5D">
      <w:pPr>
        <w:shd w:val="clear" w:color="auto" w:fill="FFFFFF"/>
        <w:tabs>
          <w:tab w:val="left" w:leader="hyphen" w:pos="2933"/>
          <w:tab w:val="left" w:leader="hyphen" w:pos="3965"/>
        </w:tabs>
        <w:ind w:firstLine="728"/>
        <w:contextualSpacing/>
        <w:jc w:val="left"/>
        <w:rPr>
          <w:spacing w:val="-7"/>
          <w:sz w:val="30"/>
          <w:szCs w:val="30"/>
          <w:lang w:eastAsia="en-US"/>
        </w:rPr>
      </w:pPr>
      <w:r w:rsidRPr="00874281">
        <w:rPr>
          <w:spacing w:val="-7"/>
          <w:sz w:val="30"/>
          <w:szCs w:val="30"/>
          <w:lang w:eastAsia="en-US"/>
        </w:rPr>
        <w:t>М</w:t>
      </w:r>
      <w:r w:rsidRPr="00874281">
        <w:rPr>
          <w:spacing w:val="-7"/>
          <w:sz w:val="30"/>
          <w:szCs w:val="30"/>
          <w:vertAlign w:val="subscript"/>
          <w:lang w:eastAsia="en-US"/>
        </w:rPr>
        <w:t>1000</w:t>
      </w:r>
      <w:r w:rsidRPr="00874281">
        <w:rPr>
          <w:spacing w:val="-7"/>
          <w:sz w:val="30"/>
          <w:szCs w:val="30"/>
          <w:lang w:eastAsia="en-US"/>
        </w:rPr>
        <w:t xml:space="preserve"> = 45 г.  </w:t>
      </w:r>
    </w:p>
    <w:p w14:paraId="66AD79CD" w14:textId="77777777" w:rsidR="00501B5D" w:rsidRPr="00874281" w:rsidRDefault="00501B5D" w:rsidP="00501B5D">
      <w:pPr>
        <w:shd w:val="clear" w:color="auto" w:fill="FFFFFF"/>
        <w:tabs>
          <w:tab w:val="left" w:leader="hyphen" w:pos="2933"/>
          <w:tab w:val="left" w:leader="hyphen" w:pos="3965"/>
        </w:tabs>
        <w:ind w:firstLine="28"/>
        <w:contextualSpacing/>
        <w:jc w:val="left"/>
        <w:rPr>
          <w:spacing w:val="-7"/>
          <w:sz w:val="30"/>
          <w:szCs w:val="30"/>
          <w:lang w:eastAsia="en-US"/>
        </w:rPr>
      </w:pPr>
      <w:r w:rsidRPr="00874281">
        <w:rPr>
          <w:spacing w:val="-7"/>
          <w:sz w:val="30"/>
          <w:szCs w:val="30"/>
          <w:lang w:eastAsia="en-US"/>
        </w:rPr>
        <w:t xml:space="preserve">А = (180 х 100) / 45 = 400 шт. </w:t>
      </w:r>
      <w:proofErr w:type="spellStart"/>
      <w:r w:rsidRPr="00874281">
        <w:rPr>
          <w:spacing w:val="-7"/>
          <w:sz w:val="30"/>
          <w:szCs w:val="30"/>
          <w:lang w:eastAsia="en-US"/>
        </w:rPr>
        <w:t>всх</w:t>
      </w:r>
      <w:proofErr w:type="spellEnd"/>
      <w:r w:rsidRPr="00874281">
        <w:rPr>
          <w:spacing w:val="-7"/>
          <w:sz w:val="30"/>
          <w:szCs w:val="30"/>
          <w:lang w:eastAsia="en-US"/>
        </w:rPr>
        <w:t>. семян.</w:t>
      </w:r>
    </w:p>
    <w:p w14:paraId="28269FBD" w14:textId="77777777" w:rsidR="00501B5D" w:rsidRPr="00874281" w:rsidRDefault="00501B5D" w:rsidP="00501B5D">
      <w:pPr>
        <w:ind w:firstLine="756"/>
        <w:contextualSpacing/>
        <w:rPr>
          <w:rFonts w:eastAsia="Times New Roman"/>
          <w:sz w:val="30"/>
          <w:szCs w:val="30"/>
          <w:lang w:eastAsia="en-US"/>
        </w:rPr>
      </w:pPr>
      <w:r w:rsidRPr="00874281">
        <w:rPr>
          <w:rFonts w:eastAsia="Times New Roman"/>
          <w:sz w:val="30"/>
          <w:szCs w:val="30"/>
          <w:lang w:eastAsia="en-US"/>
        </w:rPr>
        <w:lastRenderedPageBreak/>
        <w:t xml:space="preserve">Ответ: </w:t>
      </w:r>
      <w:r w:rsidRPr="00874281">
        <w:rPr>
          <w:spacing w:val="-7"/>
          <w:sz w:val="30"/>
          <w:szCs w:val="30"/>
          <w:lang w:eastAsia="en-US"/>
        </w:rPr>
        <w:t xml:space="preserve">400 шт. </w:t>
      </w:r>
      <w:proofErr w:type="spellStart"/>
      <w:r w:rsidRPr="00874281">
        <w:rPr>
          <w:spacing w:val="-7"/>
          <w:sz w:val="30"/>
          <w:szCs w:val="30"/>
          <w:lang w:eastAsia="en-US"/>
        </w:rPr>
        <w:t>всх</w:t>
      </w:r>
      <w:proofErr w:type="spellEnd"/>
      <w:r w:rsidRPr="00874281">
        <w:rPr>
          <w:spacing w:val="-7"/>
          <w:sz w:val="30"/>
          <w:szCs w:val="30"/>
          <w:lang w:eastAsia="en-US"/>
        </w:rPr>
        <w:t>. семян</w:t>
      </w:r>
      <w:r w:rsidRPr="00874281">
        <w:rPr>
          <w:rFonts w:eastAsia="Times New Roman"/>
          <w:sz w:val="30"/>
          <w:szCs w:val="30"/>
          <w:lang w:eastAsia="en-US"/>
        </w:rPr>
        <w:t xml:space="preserve"> на 1 м</w:t>
      </w:r>
      <w:r w:rsidRPr="00874281">
        <w:rPr>
          <w:rFonts w:eastAsia="Times New Roman"/>
          <w:sz w:val="30"/>
          <w:szCs w:val="30"/>
          <w:vertAlign w:val="superscript"/>
          <w:lang w:eastAsia="en-US"/>
        </w:rPr>
        <w:t>2</w:t>
      </w:r>
      <w:r w:rsidRPr="00874281">
        <w:rPr>
          <w:rFonts w:eastAsia="Times New Roman"/>
          <w:sz w:val="30"/>
          <w:szCs w:val="30"/>
          <w:lang w:eastAsia="en-US"/>
        </w:rPr>
        <w:t>.</w:t>
      </w:r>
    </w:p>
    <w:p w14:paraId="6CCAEF92" w14:textId="0D49A926" w:rsidR="00501B5D" w:rsidRPr="00874281" w:rsidRDefault="00501B5D" w:rsidP="00501B5D">
      <w:pPr>
        <w:contextualSpacing/>
        <w:rPr>
          <w:spacing w:val="-2"/>
          <w:sz w:val="30"/>
          <w:szCs w:val="30"/>
          <w:lang w:eastAsia="en-US"/>
        </w:rPr>
      </w:pPr>
      <w:r w:rsidRPr="00874281">
        <w:rPr>
          <w:spacing w:val="-2"/>
          <w:sz w:val="30"/>
          <w:szCs w:val="30"/>
          <w:lang w:eastAsia="en-US"/>
        </w:rPr>
        <w:t>(СЛАЙД 4</w:t>
      </w:r>
      <w:r w:rsidR="00390B36">
        <w:rPr>
          <w:spacing w:val="-2"/>
          <w:sz w:val="30"/>
          <w:szCs w:val="30"/>
          <w:lang w:eastAsia="en-US"/>
        </w:rPr>
        <w:t>0</w:t>
      </w:r>
      <w:r w:rsidRPr="00874281">
        <w:rPr>
          <w:spacing w:val="-2"/>
          <w:sz w:val="30"/>
          <w:szCs w:val="30"/>
          <w:lang w:eastAsia="en-US"/>
        </w:rPr>
        <w:t>)</w:t>
      </w:r>
    </w:p>
    <w:p w14:paraId="4055B30B" w14:textId="77777777" w:rsidR="00501B5D" w:rsidRPr="00874281" w:rsidRDefault="00501B5D" w:rsidP="00501B5D">
      <w:pPr>
        <w:contextualSpacing/>
        <w:rPr>
          <w:bCs/>
          <w:spacing w:val="-2"/>
          <w:sz w:val="30"/>
          <w:szCs w:val="30"/>
          <w:lang w:eastAsia="en-US"/>
        </w:rPr>
      </w:pPr>
      <w:r w:rsidRPr="00874281">
        <w:rPr>
          <w:bCs/>
          <w:spacing w:val="-2"/>
          <w:sz w:val="30"/>
          <w:szCs w:val="30"/>
          <w:lang w:eastAsia="en-US"/>
        </w:rPr>
        <w:t xml:space="preserve">Задача 4. </w:t>
      </w:r>
    </w:p>
    <w:p w14:paraId="32C28257"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Рассчитать величину биологической урожайности озимой пшеницы по элементам структуры урожая, если число растений при уборке на 1 м</w:t>
      </w:r>
      <w:r w:rsidRPr="00874281">
        <w:rPr>
          <w:bCs/>
          <w:spacing w:val="-2"/>
          <w:sz w:val="30"/>
          <w:szCs w:val="30"/>
          <w:vertAlign w:val="superscript"/>
          <w:lang w:eastAsia="en-US"/>
        </w:rPr>
        <w:t xml:space="preserve">2 </w:t>
      </w:r>
      <w:r w:rsidRPr="00874281">
        <w:rPr>
          <w:bCs/>
          <w:spacing w:val="-2"/>
          <w:sz w:val="30"/>
          <w:szCs w:val="30"/>
          <w:lang w:eastAsia="en-US"/>
        </w:rPr>
        <w:t>– 520 шт., продуктивная кустистость – 1,2 шт./</w:t>
      </w:r>
      <w:proofErr w:type="spellStart"/>
      <w:r w:rsidRPr="00874281">
        <w:rPr>
          <w:bCs/>
          <w:spacing w:val="-2"/>
          <w:sz w:val="30"/>
          <w:szCs w:val="30"/>
          <w:lang w:eastAsia="en-US"/>
        </w:rPr>
        <w:t>раст</w:t>
      </w:r>
      <w:proofErr w:type="spellEnd"/>
      <w:r w:rsidRPr="00874281">
        <w:rPr>
          <w:bCs/>
          <w:spacing w:val="-2"/>
          <w:sz w:val="30"/>
          <w:szCs w:val="30"/>
          <w:lang w:eastAsia="en-US"/>
        </w:rPr>
        <w:t xml:space="preserve">., среднее число зерен в колосе – 27 шт., масса 1000 зерен – 39 г. </w:t>
      </w:r>
    </w:p>
    <w:p w14:paraId="6B0F192C"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Задача 5. Рассчитать число и массу зерен с одного колоса, если биологическая урожайность составила 78 ц/га, число продуктивных стеблей к уборке – 450 шт./м</w:t>
      </w:r>
      <w:r w:rsidRPr="00874281">
        <w:rPr>
          <w:bCs/>
          <w:spacing w:val="-2"/>
          <w:sz w:val="30"/>
          <w:szCs w:val="30"/>
          <w:vertAlign w:val="superscript"/>
          <w:lang w:eastAsia="en-US"/>
        </w:rPr>
        <w:t>2</w:t>
      </w:r>
      <w:r w:rsidRPr="00874281">
        <w:rPr>
          <w:bCs/>
          <w:spacing w:val="-2"/>
          <w:sz w:val="30"/>
          <w:szCs w:val="30"/>
          <w:lang w:eastAsia="en-US"/>
        </w:rPr>
        <w:t xml:space="preserve">, масса 1000 зерен – 42 г. </w:t>
      </w:r>
    </w:p>
    <w:p w14:paraId="3D459775"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Задача 6. Определить число всхожих семян, посеянных на 1 м</w:t>
      </w:r>
      <w:r w:rsidRPr="00874281">
        <w:rPr>
          <w:bCs/>
          <w:spacing w:val="-2"/>
          <w:sz w:val="30"/>
          <w:szCs w:val="30"/>
          <w:vertAlign w:val="superscript"/>
          <w:lang w:eastAsia="en-US"/>
        </w:rPr>
        <w:t>2</w:t>
      </w:r>
      <w:r w:rsidRPr="00874281">
        <w:rPr>
          <w:bCs/>
          <w:spacing w:val="-2"/>
          <w:sz w:val="30"/>
          <w:szCs w:val="30"/>
          <w:lang w:eastAsia="en-US"/>
        </w:rPr>
        <w:t>, если на 1 га норма высева составила 220 кг, масса 1000 зерен – 53 г.</w:t>
      </w:r>
    </w:p>
    <w:p w14:paraId="31D041B1" w14:textId="145632B6" w:rsidR="00501B5D" w:rsidRPr="00874281" w:rsidRDefault="00501B5D" w:rsidP="00501B5D">
      <w:pPr>
        <w:contextualSpacing/>
        <w:rPr>
          <w:spacing w:val="-2"/>
          <w:sz w:val="30"/>
          <w:szCs w:val="30"/>
          <w:lang w:eastAsia="en-US"/>
        </w:rPr>
      </w:pPr>
      <w:r w:rsidRPr="00874281">
        <w:rPr>
          <w:spacing w:val="-2"/>
          <w:sz w:val="30"/>
          <w:szCs w:val="30"/>
          <w:lang w:eastAsia="en-US"/>
        </w:rPr>
        <w:t>(СЛАЙД 4</w:t>
      </w:r>
      <w:r w:rsidR="00390B36">
        <w:rPr>
          <w:spacing w:val="-2"/>
          <w:sz w:val="30"/>
          <w:szCs w:val="30"/>
          <w:lang w:eastAsia="en-US"/>
        </w:rPr>
        <w:t>1</w:t>
      </w:r>
      <w:r w:rsidRPr="00874281">
        <w:rPr>
          <w:spacing w:val="-2"/>
          <w:sz w:val="30"/>
          <w:szCs w:val="30"/>
          <w:lang w:eastAsia="en-US"/>
        </w:rPr>
        <w:t>)</w:t>
      </w:r>
    </w:p>
    <w:p w14:paraId="1D74E324"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Решение.</w:t>
      </w:r>
    </w:p>
    <w:p w14:paraId="283AACA1"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Задача 4.  </w:t>
      </w:r>
    </w:p>
    <w:p w14:paraId="6DFD5A14" w14:textId="77777777" w:rsidR="00501B5D" w:rsidRPr="00874281" w:rsidRDefault="00501B5D" w:rsidP="00501B5D">
      <w:pPr>
        <w:ind w:firstLine="742"/>
        <w:contextualSpacing/>
        <w:rPr>
          <w:spacing w:val="-2"/>
          <w:sz w:val="30"/>
          <w:szCs w:val="30"/>
          <w:lang w:eastAsia="en-US"/>
        </w:rPr>
      </w:pPr>
      <w:r w:rsidRPr="00874281">
        <w:rPr>
          <w:bCs/>
          <w:spacing w:val="-2"/>
          <w:sz w:val="30"/>
          <w:szCs w:val="30"/>
          <w:lang w:eastAsia="en-US"/>
        </w:rPr>
        <w:t>А = 520 шт., Б = 1,2 шт./</w:t>
      </w:r>
      <w:proofErr w:type="spellStart"/>
      <w:r w:rsidRPr="00874281">
        <w:rPr>
          <w:bCs/>
          <w:spacing w:val="-2"/>
          <w:sz w:val="30"/>
          <w:szCs w:val="30"/>
          <w:lang w:eastAsia="en-US"/>
        </w:rPr>
        <w:t>раст</w:t>
      </w:r>
      <w:proofErr w:type="spellEnd"/>
      <w:r w:rsidRPr="00874281">
        <w:rPr>
          <w:bCs/>
          <w:spacing w:val="-2"/>
          <w:sz w:val="30"/>
          <w:szCs w:val="30"/>
          <w:lang w:eastAsia="en-US"/>
        </w:rPr>
        <w:t>., В = 27 шт. и М</w:t>
      </w:r>
      <w:r w:rsidRPr="00874281">
        <w:rPr>
          <w:bCs/>
          <w:spacing w:val="-2"/>
          <w:sz w:val="30"/>
          <w:szCs w:val="30"/>
          <w:vertAlign w:val="subscript"/>
          <w:lang w:eastAsia="en-US"/>
        </w:rPr>
        <w:t>1000</w:t>
      </w:r>
      <w:r w:rsidRPr="00874281">
        <w:rPr>
          <w:bCs/>
          <w:spacing w:val="-2"/>
          <w:sz w:val="30"/>
          <w:szCs w:val="30"/>
          <w:lang w:eastAsia="en-US"/>
        </w:rPr>
        <w:t xml:space="preserve"> = 39 г. </w:t>
      </w:r>
    </w:p>
    <w:p w14:paraId="2B7596F2" w14:textId="77777777" w:rsidR="00501B5D" w:rsidRPr="00874281" w:rsidRDefault="00501B5D" w:rsidP="00501B5D">
      <w:pPr>
        <w:ind w:firstLine="742"/>
        <w:contextualSpacing/>
        <w:rPr>
          <w:spacing w:val="-2"/>
          <w:sz w:val="30"/>
          <w:szCs w:val="30"/>
          <w:lang w:eastAsia="en-US"/>
        </w:rPr>
      </w:pPr>
      <w:proofErr w:type="spellStart"/>
      <w:r w:rsidRPr="00874281">
        <w:rPr>
          <w:bCs/>
          <w:spacing w:val="-2"/>
          <w:sz w:val="30"/>
          <w:szCs w:val="30"/>
          <w:lang w:eastAsia="en-US"/>
        </w:rPr>
        <w:t>Бу</w:t>
      </w:r>
      <w:proofErr w:type="spellEnd"/>
      <w:r w:rsidRPr="00874281">
        <w:rPr>
          <w:bCs/>
          <w:spacing w:val="-2"/>
          <w:sz w:val="30"/>
          <w:szCs w:val="30"/>
          <w:lang w:eastAsia="en-US"/>
        </w:rPr>
        <w:t xml:space="preserve"> = (520 х 1,2 х 27 х 39) / 10000 = 65,7 ц/га. </w:t>
      </w:r>
    </w:p>
    <w:p w14:paraId="592C881F" w14:textId="77777777" w:rsidR="00501B5D" w:rsidRPr="00874281" w:rsidRDefault="00501B5D" w:rsidP="00501B5D">
      <w:pPr>
        <w:ind w:firstLine="742"/>
        <w:contextualSpacing/>
        <w:rPr>
          <w:spacing w:val="-2"/>
          <w:sz w:val="30"/>
          <w:szCs w:val="30"/>
          <w:lang w:eastAsia="en-US"/>
        </w:rPr>
      </w:pPr>
      <w:r w:rsidRPr="00874281">
        <w:rPr>
          <w:bCs/>
          <w:spacing w:val="-2"/>
          <w:sz w:val="30"/>
          <w:szCs w:val="30"/>
          <w:lang w:eastAsia="en-US"/>
        </w:rPr>
        <w:t xml:space="preserve">Ответ: 65,7 ц/га. </w:t>
      </w:r>
    </w:p>
    <w:p w14:paraId="1C6EEEAC"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Задача 5.  </w:t>
      </w:r>
    </w:p>
    <w:p w14:paraId="66C6F50E" w14:textId="77777777" w:rsidR="00501B5D" w:rsidRPr="00874281" w:rsidRDefault="00501B5D" w:rsidP="00501B5D">
      <w:pPr>
        <w:ind w:firstLine="728"/>
        <w:contextualSpacing/>
        <w:rPr>
          <w:spacing w:val="-2"/>
          <w:sz w:val="30"/>
          <w:szCs w:val="30"/>
          <w:lang w:eastAsia="en-US"/>
        </w:rPr>
      </w:pPr>
      <w:proofErr w:type="spellStart"/>
      <w:r w:rsidRPr="00874281">
        <w:rPr>
          <w:bCs/>
          <w:spacing w:val="-2"/>
          <w:sz w:val="30"/>
          <w:szCs w:val="30"/>
          <w:lang w:eastAsia="en-US"/>
        </w:rPr>
        <w:t>Бу</w:t>
      </w:r>
      <w:proofErr w:type="spellEnd"/>
      <w:r w:rsidRPr="00874281">
        <w:rPr>
          <w:bCs/>
          <w:spacing w:val="-2"/>
          <w:sz w:val="30"/>
          <w:szCs w:val="30"/>
          <w:lang w:eastAsia="en-US"/>
        </w:rPr>
        <w:t xml:space="preserve"> = 78 ц/га, Б = 450 шт./м</w:t>
      </w:r>
      <w:r w:rsidRPr="00874281">
        <w:rPr>
          <w:bCs/>
          <w:spacing w:val="-2"/>
          <w:sz w:val="30"/>
          <w:szCs w:val="30"/>
          <w:vertAlign w:val="superscript"/>
          <w:lang w:eastAsia="en-US"/>
        </w:rPr>
        <w:t>2</w:t>
      </w:r>
      <w:r w:rsidRPr="00874281">
        <w:rPr>
          <w:bCs/>
          <w:spacing w:val="-2"/>
          <w:sz w:val="30"/>
          <w:szCs w:val="30"/>
          <w:lang w:eastAsia="en-US"/>
        </w:rPr>
        <w:t>, М</w:t>
      </w:r>
      <w:r w:rsidRPr="00874281">
        <w:rPr>
          <w:bCs/>
          <w:spacing w:val="-2"/>
          <w:sz w:val="30"/>
          <w:szCs w:val="30"/>
          <w:vertAlign w:val="subscript"/>
          <w:lang w:eastAsia="en-US"/>
        </w:rPr>
        <w:t>1000</w:t>
      </w:r>
      <w:r w:rsidRPr="00874281">
        <w:rPr>
          <w:bCs/>
          <w:spacing w:val="-2"/>
          <w:sz w:val="30"/>
          <w:szCs w:val="30"/>
          <w:lang w:eastAsia="en-US"/>
        </w:rPr>
        <w:t xml:space="preserve"> = 42 г. </w:t>
      </w:r>
    </w:p>
    <w:p w14:paraId="79B3F93E"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Находим массу зерна с одного колоса 78 / 450 = 1,7 г. </w:t>
      </w:r>
    </w:p>
    <w:p w14:paraId="086DB397"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Находим число зерен с одного колоса (1000 х 1,7) / 42 = 40,5 шт. </w:t>
      </w:r>
    </w:p>
    <w:p w14:paraId="738F6944" w14:textId="77777777" w:rsidR="00501B5D" w:rsidRPr="00874281" w:rsidRDefault="00501B5D" w:rsidP="00501B5D">
      <w:pPr>
        <w:contextualSpacing/>
        <w:rPr>
          <w:spacing w:val="-2"/>
          <w:sz w:val="30"/>
          <w:szCs w:val="30"/>
          <w:lang w:eastAsia="en-US"/>
        </w:rPr>
      </w:pPr>
      <w:r w:rsidRPr="00874281">
        <w:rPr>
          <w:bCs/>
          <w:spacing w:val="-4"/>
          <w:sz w:val="30"/>
          <w:szCs w:val="30"/>
          <w:lang w:eastAsia="en-US"/>
        </w:rPr>
        <w:t>Ответ: число зерен с одного колоса – 40,5 шт., масса зерна с одного колоса –</w:t>
      </w:r>
      <w:r w:rsidRPr="00874281">
        <w:rPr>
          <w:bCs/>
          <w:spacing w:val="-2"/>
          <w:sz w:val="30"/>
          <w:szCs w:val="30"/>
          <w:lang w:eastAsia="en-US"/>
        </w:rPr>
        <w:t xml:space="preserve"> 1,7 г. </w:t>
      </w:r>
    </w:p>
    <w:p w14:paraId="5FC6457F"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Задача 6. </w:t>
      </w:r>
    </w:p>
    <w:p w14:paraId="5464F346"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НВ = 220 кг, М</w:t>
      </w:r>
      <w:r w:rsidRPr="00874281">
        <w:rPr>
          <w:bCs/>
          <w:spacing w:val="-2"/>
          <w:sz w:val="30"/>
          <w:szCs w:val="30"/>
          <w:vertAlign w:val="subscript"/>
          <w:lang w:eastAsia="en-US"/>
        </w:rPr>
        <w:t>1000</w:t>
      </w:r>
      <w:r w:rsidRPr="00874281">
        <w:rPr>
          <w:bCs/>
          <w:spacing w:val="-2"/>
          <w:sz w:val="30"/>
          <w:szCs w:val="30"/>
          <w:lang w:eastAsia="en-US"/>
        </w:rPr>
        <w:t xml:space="preserve"> = 53 г.  </w:t>
      </w:r>
    </w:p>
    <w:p w14:paraId="3FD5B1FA"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А = (220 х 100) / 53 = 415 шт. </w:t>
      </w:r>
      <w:proofErr w:type="spellStart"/>
      <w:r w:rsidRPr="00874281">
        <w:rPr>
          <w:bCs/>
          <w:spacing w:val="-2"/>
          <w:sz w:val="30"/>
          <w:szCs w:val="30"/>
          <w:lang w:eastAsia="en-US"/>
        </w:rPr>
        <w:t>всх</w:t>
      </w:r>
      <w:proofErr w:type="spellEnd"/>
      <w:r w:rsidRPr="00874281">
        <w:rPr>
          <w:bCs/>
          <w:spacing w:val="-2"/>
          <w:sz w:val="30"/>
          <w:szCs w:val="30"/>
          <w:lang w:eastAsia="en-US"/>
        </w:rPr>
        <w:t xml:space="preserve">. семян.   </w:t>
      </w:r>
    </w:p>
    <w:p w14:paraId="04198CBB"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Ответ: 415 шт. </w:t>
      </w:r>
      <w:proofErr w:type="spellStart"/>
      <w:r w:rsidRPr="00874281">
        <w:rPr>
          <w:bCs/>
          <w:spacing w:val="-2"/>
          <w:sz w:val="30"/>
          <w:szCs w:val="30"/>
          <w:lang w:eastAsia="en-US"/>
        </w:rPr>
        <w:t>всх</w:t>
      </w:r>
      <w:proofErr w:type="spellEnd"/>
      <w:r w:rsidRPr="00874281">
        <w:rPr>
          <w:bCs/>
          <w:spacing w:val="-2"/>
          <w:sz w:val="30"/>
          <w:szCs w:val="30"/>
          <w:lang w:eastAsia="en-US"/>
        </w:rPr>
        <w:t xml:space="preserve">. семян. </w:t>
      </w:r>
    </w:p>
    <w:p w14:paraId="63388B4B" w14:textId="77777777" w:rsidR="00501B5D" w:rsidRPr="00874281" w:rsidRDefault="00501B5D" w:rsidP="00501B5D">
      <w:pPr>
        <w:ind w:firstLine="284"/>
        <w:contextualSpacing/>
        <w:jc w:val="center"/>
        <w:rPr>
          <w:spacing w:val="-2"/>
          <w:sz w:val="30"/>
          <w:szCs w:val="30"/>
          <w:lang w:eastAsia="en-US"/>
        </w:rPr>
      </w:pPr>
    </w:p>
    <w:p w14:paraId="0B44A047" w14:textId="77777777" w:rsidR="00501B5D" w:rsidRPr="00AE7059" w:rsidRDefault="00501B5D" w:rsidP="00501B5D">
      <w:pPr>
        <w:ind w:firstLine="284"/>
        <w:contextualSpacing/>
        <w:jc w:val="center"/>
        <w:rPr>
          <w:b/>
          <w:bCs/>
          <w:spacing w:val="-2"/>
          <w:sz w:val="30"/>
          <w:szCs w:val="30"/>
          <w:lang w:eastAsia="en-US"/>
        </w:rPr>
      </w:pPr>
      <w:r w:rsidRPr="00AE7059">
        <w:rPr>
          <w:b/>
          <w:bCs/>
          <w:spacing w:val="-2"/>
          <w:sz w:val="30"/>
          <w:szCs w:val="30"/>
          <w:lang w:eastAsia="en-US"/>
        </w:rPr>
        <w:t>5. Подведение итогов факультативного занятия (5 мин)</w:t>
      </w:r>
    </w:p>
    <w:p w14:paraId="4F4EE347"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1. Дайте определения общей и продуктивной кустистости.</w:t>
      </w:r>
      <w:r w:rsidRPr="00874281">
        <w:rPr>
          <w:spacing w:val="-2"/>
          <w:sz w:val="30"/>
          <w:szCs w:val="30"/>
          <w:lang w:eastAsia="en-US"/>
        </w:rPr>
        <w:t xml:space="preserve"> </w:t>
      </w:r>
    </w:p>
    <w:p w14:paraId="2071F59C" w14:textId="77777777" w:rsidR="00501B5D" w:rsidRPr="00874281" w:rsidRDefault="00501B5D" w:rsidP="00501B5D">
      <w:pPr>
        <w:contextualSpacing/>
        <w:rPr>
          <w:bCs/>
          <w:spacing w:val="-2"/>
          <w:sz w:val="30"/>
          <w:szCs w:val="30"/>
          <w:lang w:eastAsia="en-US"/>
        </w:rPr>
      </w:pPr>
      <w:r w:rsidRPr="00874281">
        <w:rPr>
          <w:bCs/>
          <w:spacing w:val="-2"/>
          <w:sz w:val="30"/>
          <w:szCs w:val="30"/>
          <w:lang w:eastAsia="en-US"/>
        </w:rPr>
        <w:t xml:space="preserve">2. Что такое полевая всхожесть? </w:t>
      </w:r>
    </w:p>
    <w:p w14:paraId="4EE81AD7"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 xml:space="preserve">3. В чем заключается методика определения густоты всходов? </w:t>
      </w:r>
    </w:p>
    <w:p w14:paraId="395A9AA6" w14:textId="77777777" w:rsidR="00501B5D" w:rsidRPr="00874281" w:rsidRDefault="00501B5D" w:rsidP="00501B5D">
      <w:pPr>
        <w:contextualSpacing/>
        <w:rPr>
          <w:spacing w:val="-2"/>
          <w:sz w:val="30"/>
          <w:szCs w:val="30"/>
          <w:lang w:eastAsia="en-US"/>
        </w:rPr>
      </w:pPr>
      <w:r w:rsidRPr="00874281">
        <w:rPr>
          <w:bCs/>
          <w:spacing w:val="-2"/>
          <w:sz w:val="30"/>
          <w:szCs w:val="30"/>
          <w:lang w:eastAsia="en-US"/>
        </w:rPr>
        <w:t>4. Как определяется биологическая урожайность зерновых культур?</w:t>
      </w:r>
    </w:p>
    <w:p w14:paraId="63EBA566" w14:textId="77777777" w:rsidR="00501B5D" w:rsidRPr="00874281" w:rsidRDefault="00501B5D" w:rsidP="00501B5D">
      <w:pPr>
        <w:shd w:val="clear" w:color="auto" w:fill="FFFFFF"/>
        <w:ind w:firstLine="0"/>
        <w:contextualSpacing/>
        <w:jc w:val="center"/>
        <w:textAlignment w:val="baseline"/>
        <w:rPr>
          <w:rFonts w:eastAsia="Times New Roman"/>
          <w:b/>
          <w:bCs/>
          <w:sz w:val="30"/>
          <w:szCs w:val="30"/>
          <w:bdr w:val="none" w:sz="0" w:space="0" w:color="auto" w:frame="1"/>
        </w:rPr>
      </w:pPr>
      <w:r w:rsidRPr="00874281">
        <w:rPr>
          <w:rFonts w:eastAsia="Times New Roman"/>
          <w:sz w:val="30"/>
          <w:szCs w:val="30"/>
        </w:rPr>
        <w:br w:type="column"/>
      </w:r>
      <w:r w:rsidR="00A82359" w:rsidRPr="00874281">
        <w:rPr>
          <w:rFonts w:eastAsia="Times New Roman"/>
          <w:b/>
          <w:bCs/>
          <w:sz w:val="30"/>
          <w:szCs w:val="30"/>
          <w:bdr w:val="none" w:sz="0" w:space="0" w:color="auto" w:frame="1"/>
        </w:rPr>
        <w:lastRenderedPageBreak/>
        <w:t>1.2.5. Понятие</w:t>
      </w:r>
      <w:r w:rsidRPr="00874281">
        <w:rPr>
          <w:rFonts w:eastAsia="Times New Roman"/>
          <w:b/>
          <w:bCs/>
          <w:sz w:val="30"/>
          <w:szCs w:val="30"/>
          <w:bdr w:val="none" w:sz="0" w:space="0" w:color="auto" w:frame="1"/>
        </w:rPr>
        <w:t xml:space="preserve"> технологи</w:t>
      </w:r>
      <w:r w:rsidR="00A82359" w:rsidRPr="00874281">
        <w:rPr>
          <w:rFonts w:eastAsia="Times New Roman"/>
          <w:b/>
          <w:bCs/>
          <w:sz w:val="30"/>
          <w:szCs w:val="30"/>
          <w:bdr w:val="none" w:sz="0" w:space="0" w:color="auto" w:frame="1"/>
        </w:rPr>
        <w:t>й</w:t>
      </w:r>
      <w:r w:rsidRPr="00874281">
        <w:rPr>
          <w:rFonts w:eastAsia="Times New Roman"/>
          <w:b/>
          <w:bCs/>
          <w:sz w:val="30"/>
          <w:szCs w:val="30"/>
          <w:bdr w:val="none" w:sz="0" w:space="0" w:color="auto" w:frame="1"/>
        </w:rPr>
        <w:t xml:space="preserve"> нулевой обработки почвы, </w:t>
      </w:r>
    </w:p>
    <w:p w14:paraId="623524C0" w14:textId="77777777" w:rsidR="00501B5D" w:rsidRPr="00874281" w:rsidRDefault="00501B5D" w:rsidP="00501B5D">
      <w:pPr>
        <w:shd w:val="clear" w:color="auto" w:fill="FFFFFF"/>
        <w:ind w:firstLine="0"/>
        <w:contextualSpacing/>
        <w:jc w:val="center"/>
        <w:textAlignment w:val="baseline"/>
        <w:rPr>
          <w:rFonts w:eastAsia="Times New Roman"/>
          <w:b/>
          <w:bCs/>
          <w:sz w:val="30"/>
          <w:szCs w:val="30"/>
          <w:bdr w:val="none" w:sz="0" w:space="0" w:color="auto" w:frame="1"/>
        </w:rPr>
      </w:pPr>
      <w:r w:rsidRPr="00874281">
        <w:rPr>
          <w:rFonts w:eastAsia="Times New Roman"/>
          <w:b/>
          <w:bCs/>
          <w:sz w:val="30"/>
          <w:szCs w:val="30"/>
          <w:bdr w:val="none" w:sz="0" w:space="0" w:color="auto" w:frame="1"/>
        </w:rPr>
        <w:t>точно</w:t>
      </w:r>
      <w:r w:rsidR="00A82359" w:rsidRPr="00874281">
        <w:rPr>
          <w:rFonts w:eastAsia="Times New Roman"/>
          <w:b/>
          <w:bCs/>
          <w:sz w:val="30"/>
          <w:szCs w:val="30"/>
          <w:bdr w:val="none" w:sz="0" w:space="0" w:color="auto" w:frame="1"/>
        </w:rPr>
        <w:t>го</w:t>
      </w:r>
      <w:r w:rsidRPr="00874281">
        <w:rPr>
          <w:rFonts w:eastAsia="Times New Roman"/>
          <w:b/>
          <w:bCs/>
          <w:sz w:val="30"/>
          <w:szCs w:val="30"/>
          <w:bdr w:val="none" w:sz="0" w:space="0" w:color="auto" w:frame="1"/>
        </w:rPr>
        <w:t xml:space="preserve"> земледели</w:t>
      </w:r>
      <w:r w:rsidR="00A82359" w:rsidRPr="00874281">
        <w:rPr>
          <w:rFonts w:eastAsia="Times New Roman"/>
          <w:b/>
          <w:bCs/>
          <w:sz w:val="30"/>
          <w:szCs w:val="30"/>
          <w:bdr w:val="none" w:sz="0" w:space="0" w:color="auto" w:frame="1"/>
        </w:rPr>
        <w:t>я</w:t>
      </w:r>
      <w:r w:rsidRPr="00874281">
        <w:rPr>
          <w:rFonts w:eastAsia="Times New Roman"/>
          <w:b/>
          <w:bCs/>
          <w:sz w:val="30"/>
          <w:szCs w:val="30"/>
          <w:bdr w:val="none" w:sz="0" w:space="0" w:color="auto" w:frame="1"/>
        </w:rPr>
        <w:t>, органическо</w:t>
      </w:r>
      <w:r w:rsidR="00A82359" w:rsidRPr="00874281">
        <w:rPr>
          <w:rFonts w:eastAsia="Times New Roman"/>
          <w:b/>
          <w:bCs/>
          <w:sz w:val="30"/>
          <w:szCs w:val="30"/>
          <w:bdr w:val="none" w:sz="0" w:space="0" w:color="auto" w:frame="1"/>
        </w:rPr>
        <w:t>го</w:t>
      </w:r>
      <w:r w:rsidRPr="00874281">
        <w:rPr>
          <w:rFonts w:eastAsia="Times New Roman"/>
          <w:b/>
          <w:bCs/>
          <w:sz w:val="30"/>
          <w:szCs w:val="30"/>
          <w:bdr w:val="none" w:sz="0" w:space="0" w:color="auto" w:frame="1"/>
        </w:rPr>
        <w:t xml:space="preserve"> земледели</w:t>
      </w:r>
      <w:r w:rsidR="00A82359" w:rsidRPr="00874281">
        <w:rPr>
          <w:rFonts w:eastAsia="Times New Roman"/>
          <w:b/>
          <w:bCs/>
          <w:sz w:val="30"/>
          <w:szCs w:val="30"/>
          <w:bdr w:val="none" w:sz="0" w:space="0" w:color="auto" w:frame="1"/>
        </w:rPr>
        <w:t>я</w:t>
      </w:r>
    </w:p>
    <w:p w14:paraId="2BCFCCC4" w14:textId="77777777" w:rsidR="00501B5D" w:rsidRPr="00874281" w:rsidRDefault="00501B5D" w:rsidP="00501B5D">
      <w:pPr>
        <w:shd w:val="clear" w:color="auto" w:fill="FFFFFF"/>
        <w:ind w:firstLine="720"/>
        <w:contextualSpacing/>
        <w:jc w:val="left"/>
        <w:textAlignment w:val="baseline"/>
        <w:rPr>
          <w:rFonts w:eastAsia="Times New Roman"/>
          <w:bCs/>
          <w:sz w:val="30"/>
          <w:szCs w:val="30"/>
          <w:bdr w:val="none" w:sz="0" w:space="0" w:color="auto" w:frame="1"/>
        </w:rPr>
      </w:pPr>
    </w:p>
    <w:p w14:paraId="5DEF4E13"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1. Организационный момент (5 мин)</w:t>
      </w:r>
    </w:p>
    <w:p w14:paraId="409304B2" w14:textId="77777777" w:rsidR="00501B5D" w:rsidRPr="00874281" w:rsidRDefault="00501B5D" w:rsidP="00501B5D">
      <w:pPr>
        <w:shd w:val="clear" w:color="auto" w:fill="FFFFFF"/>
        <w:ind w:firstLine="720"/>
        <w:contextualSpacing/>
        <w:jc w:val="left"/>
        <w:textAlignment w:val="baseline"/>
        <w:rPr>
          <w:rFonts w:eastAsia="Times New Roman"/>
          <w:bCs/>
          <w:sz w:val="30"/>
          <w:szCs w:val="30"/>
          <w:bdr w:val="none" w:sz="0" w:space="0" w:color="auto" w:frame="1"/>
        </w:rPr>
      </w:pPr>
      <w:r w:rsidRPr="00874281">
        <w:rPr>
          <w:rFonts w:eastAsia="Times New Roman"/>
          <w:bCs/>
          <w:sz w:val="30"/>
          <w:szCs w:val="30"/>
          <w:bdr w:val="none" w:sz="0" w:space="0" w:color="auto" w:frame="1"/>
        </w:rPr>
        <w:t>(СЛАЙДЫ 1, 2)</w:t>
      </w:r>
    </w:p>
    <w:p w14:paraId="6327F9AD" w14:textId="77777777" w:rsidR="00501B5D" w:rsidRPr="00874281" w:rsidRDefault="00501B5D" w:rsidP="00501B5D">
      <w:pPr>
        <w:shd w:val="clear" w:color="auto" w:fill="FFFFFF"/>
        <w:contextualSpacing/>
        <w:textAlignment w:val="baseline"/>
        <w:rPr>
          <w:rFonts w:eastAsia="Times New Roman"/>
          <w:sz w:val="30"/>
          <w:szCs w:val="30"/>
        </w:rPr>
      </w:pPr>
      <w:r w:rsidRPr="00874281">
        <w:rPr>
          <w:rFonts w:eastAsia="Times New Roman"/>
          <w:sz w:val="30"/>
          <w:szCs w:val="30"/>
        </w:rPr>
        <w:t>Цель занятия: сформировать знания о нулевой обработке почвы, точном земледелии, органическом земледелии при производстве продукции растениеводства.</w:t>
      </w:r>
    </w:p>
    <w:p w14:paraId="0FA259F6" w14:textId="77777777" w:rsidR="00501B5D" w:rsidRPr="00874281" w:rsidRDefault="00501B5D" w:rsidP="00501B5D">
      <w:pPr>
        <w:ind w:firstLine="720"/>
        <w:contextualSpacing/>
        <w:jc w:val="left"/>
        <w:rPr>
          <w:b/>
          <w:sz w:val="30"/>
          <w:szCs w:val="30"/>
          <w:lang w:eastAsia="en-US"/>
        </w:rPr>
      </w:pPr>
    </w:p>
    <w:p w14:paraId="6261EC5C"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 xml:space="preserve">2. Актуализация знаний и умений </w:t>
      </w:r>
      <w:r w:rsidRPr="00AE7059">
        <w:rPr>
          <w:b/>
          <w:bCs/>
          <w:spacing w:val="-20"/>
          <w:sz w:val="30"/>
          <w:szCs w:val="30"/>
          <w:lang w:eastAsia="en-US"/>
        </w:rPr>
        <w:t xml:space="preserve">учащихся к изучению </w:t>
      </w:r>
      <w:r w:rsidRPr="00AE7059">
        <w:rPr>
          <w:b/>
          <w:bCs/>
          <w:sz w:val="30"/>
          <w:szCs w:val="30"/>
          <w:lang w:eastAsia="en-US"/>
        </w:rPr>
        <w:t>новой темы (3–5 мин)</w:t>
      </w:r>
    </w:p>
    <w:p w14:paraId="61B575E3" w14:textId="77777777" w:rsidR="00501B5D" w:rsidRPr="00874281" w:rsidRDefault="00501B5D" w:rsidP="00501B5D">
      <w:pPr>
        <w:ind w:firstLine="720"/>
        <w:contextualSpacing/>
        <w:rPr>
          <w:b/>
          <w:bCs/>
          <w:sz w:val="30"/>
          <w:szCs w:val="30"/>
          <w:lang w:eastAsia="en-US"/>
        </w:rPr>
      </w:pPr>
      <w:r w:rsidRPr="00874281">
        <w:rPr>
          <w:bCs/>
          <w:sz w:val="30"/>
          <w:szCs w:val="30"/>
          <w:lang w:eastAsia="en-US"/>
        </w:rPr>
        <w:t>1.</w:t>
      </w:r>
      <w:r w:rsidRPr="00874281">
        <w:rPr>
          <w:b/>
          <w:sz w:val="30"/>
          <w:szCs w:val="30"/>
          <w:lang w:eastAsia="en-US"/>
        </w:rPr>
        <w:t> </w:t>
      </w:r>
      <w:r w:rsidRPr="00874281">
        <w:rPr>
          <w:bCs/>
          <w:sz w:val="30"/>
          <w:szCs w:val="30"/>
          <w:lang w:eastAsia="en-US"/>
        </w:rPr>
        <w:t>Как работает система</w:t>
      </w:r>
      <w:r w:rsidRPr="00874281">
        <w:rPr>
          <w:b/>
          <w:bCs/>
          <w:sz w:val="30"/>
          <w:szCs w:val="30"/>
          <w:lang w:eastAsia="en-US"/>
        </w:rPr>
        <w:t xml:space="preserve"> </w:t>
      </w:r>
      <w:r w:rsidRPr="00874281">
        <w:rPr>
          <w:bCs/>
          <w:sz w:val="30"/>
          <w:szCs w:val="30"/>
          <w:bdr w:val="none" w:sz="0" w:space="0" w:color="auto" w:frame="1"/>
          <w:lang w:eastAsia="en-US"/>
        </w:rPr>
        <w:t>нулевой обработки почвы, точного земледелия, органического земледелия</w:t>
      </w:r>
      <w:r w:rsidRPr="00874281">
        <w:rPr>
          <w:bCs/>
          <w:sz w:val="30"/>
          <w:szCs w:val="30"/>
          <w:lang w:eastAsia="en-US"/>
        </w:rPr>
        <w:t>?</w:t>
      </w:r>
    </w:p>
    <w:p w14:paraId="097877F5" w14:textId="77777777" w:rsidR="00501B5D" w:rsidRPr="00874281" w:rsidRDefault="00501B5D" w:rsidP="00501B5D">
      <w:pPr>
        <w:ind w:firstLine="720"/>
        <w:contextualSpacing/>
        <w:jc w:val="left"/>
        <w:rPr>
          <w:b/>
          <w:bCs/>
          <w:sz w:val="30"/>
          <w:szCs w:val="30"/>
          <w:lang w:eastAsia="en-US"/>
        </w:rPr>
      </w:pPr>
      <w:r w:rsidRPr="00874281">
        <w:rPr>
          <w:sz w:val="30"/>
          <w:szCs w:val="30"/>
          <w:lang w:eastAsia="en-US"/>
        </w:rPr>
        <w:t xml:space="preserve">2. </w:t>
      </w:r>
      <w:r w:rsidRPr="00874281">
        <w:rPr>
          <w:bCs/>
          <w:sz w:val="30"/>
          <w:szCs w:val="30"/>
          <w:lang w:eastAsia="en-US"/>
        </w:rPr>
        <w:t>Какие вы знаете технологии</w:t>
      </w:r>
      <w:r w:rsidRPr="00874281">
        <w:rPr>
          <w:b/>
          <w:bCs/>
          <w:sz w:val="30"/>
          <w:szCs w:val="30"/>
          <w:lang w:eastAsia="en-US"/>
        </w:rPr>
        <w:t xml:space="preserve"> </w:t>
      </w:r>
      <w:r w:rsidRPr="00874281">
        <w:rPr>
          <w:bCs/>
          <w:sz w:val="30"/>
          <w:szCs w:val="30"/>
          <w:bdr w:val="none" w:sz="0" w:space="0" w:color="auto" w:frame="1"/>
          <w:lang w:eastAsia="en-US"/>
        </w:rPr>
        <w:t>нулевой обработки почвы, точного земледелия, органического земледелия</w:t>
      </w:r>
      <w:r w:rsidRPr="00874281">
        <w:rPr>
          <w:bCs/>
          <w:sz w:val="30"/>
          <w:szCs w:val="30"/>
          <w:lang w:eastAsia="en-US"/>
        </w:rPr>
        <w:t>?</w:t>
      </w:r>
    </w:p>
    <w:p w14:paraId="6D9EBA75" w14:textId="77777777" w:rsidR="00501B5D" w:rsidRPr="00874281" w:rsidRDefault="00501B5D" w:rsidP="00501B5D">
      <w:pPr>
        <w:ind w:firstLine="720"/>
        <w:contextualSpacing/>
        <w:jc w:val="left"/>
        <w:rPr>
          <w:bCs/>
          <w:sz w:val="30"/>
          <w:szCs w:val="30"/>
          <w:lang w:eastAsia="en-US"/>
        </w:rPr>
      </w:pPr>
      <w:r w:rsidRPr="00874281">
        <w:rPr>
          <w:sz w:val="30"/>
          <w:szCs w:val="30"/>
          <w:lang w:eastAsia="en-US"/>
        </w:rPr>
        <w:t xml:space="preserve">3. Каковы </w:t>
      </w:r>
      <w:r w:rsidRPr="00874281">
        <w:rPr>
          <w:bCs/>
          <w:sz w:val="30"/>
          <w:szCs w:val="30"/>
          <w:lang w:eastAsia="en-US"/>
        </w:rPr>
        <w:t>элементы точного земледелия?</w:t>
      </w:r>
    </w:p>
    <w:p w14:paraId="7D640D24" w14:textId="77777777" w:rsidR="00501B5D" w:rsidRPr="00874281" w:rsidRDefault="00501B5D" w:rsidP="00501B5D">
      <w:pPr>
        <w:ind w:firstLine="720"/>
        <w:contextualSpacing/>
        <w:jc w:val="left"/>
        <w:rPr>
          <w:bCs/>
          <w:sz w:val="30"/>
          <w:szCs w:val="30"/>
          <w:lang w:eastAsia="en-US"/>
        </w:rPr>
      </w:pPr>
      <w:r w:rsidRPr="00874281">
        <w:rPr>
          <w:sz w:val="30"/>
          <w:szCs w:val="30"/>
          <w:lang w:eastAsia="en-US"/>
        </w:rPr>
        <w:t xml:space="preserve">4. Назовите </w:t>
      </w:r>
      <w:r w:rsidRPr="00874281">
        <w:rPr>
          <w:bCs/>
          <w:sz w:val="30"/>
          <w:szCs w:val="30"/>
          <w:lang w:eastAsia="en-US"/>
        </w:rPr>
        <w:t>применяемые технологии.</w:t>
      </w:r>
    </w:p>
    <w:p w14:paraId="02591AFD" w14:textId="77777777" w:rsidR="00501B5D" w:rsidRPr="00874281" w:rsidRDefault="00501B5D" w:rsidP="00501B5D">
      <w:pPr>
        <w:ind w:firstLine="720"/>
        <w:contextualSpacing/>
        <w:jc w:val="left"/>
        <w:rPr>
          <w:sz w:val="30"/>
          <w:szCs w:val="30"/>
          <w:lang w:eastAsia="en-US"/>
        </w:rPr>
      </w:pPr>
    </w:p>
    <w:p w14:paraId="2F6D0798"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3. Объяснение нового материала (37–40 мин)</w:t>
      </w:r>
    </w:p>
    <w:p w14:paraId="20040BB6" w14:textId="77777777" w:rsidR="00214AFB" w:rsidRPr="00874281" w:rsidRDefault="00214AFB" w:rsidP="00214AFB">
      <w:pPr>
        <w:shd w:val="clear" w:color="auto" w:fill="FFFFFF"/>
        <w:ind w:firstLine="708"/>
        <w:contextualSpacing/>
        <w:rPr>
          <w:rFonts w:eastAsia="Times New Roman"/>
          <w:sz w:val="30"/>
          <w:szCs w:val="30"/>
        </w:rPr>
      </w:pPr>
      <w:r w:rsidRPr="00874281">
        <w:rPr>
          <w:rFonts w:eastAsia="Times New Roman"/>
          <w:sz w:val="30"/>
          <w:szCs w:val="30"/>
        </w:rPr>
        <w:t>(СЛАЙД 3)</w:t>
      </w:r>
    </w:p>
    <w:p w14:paraId="765EC3BD" w14:textId="68A8833B" w:rsidR="00501B5D" w:rsidRPr="00874281" w:rsidRDefault="00AE7059" w:rsidP="00501B5D">
      <w:pPr>
        <w:shd w:val="clear" w:color="auto" w:fill="FFFFFF"/>
        <w:ind w:firstLine="708"/>
        <w:contextualSpacing/>
        <w:rPr>
          <w:rFonts w:eastAsia="Times New Roman"/>
          <w:sz w:val="30"/>
          <w:szCs w:val="30"/>
        </w:rPr>
      </w:pPr>
      <w:r w:rsidRPr="00874281">
        <w:rPr>
          <w:rFonts w:eastAsia="Times New Roman"/>
          <w:b/>
          <w:bCs/>
          <w:sz w:val="30"/>
          <w:szCs w:val="30"/>
          <w:bdr w:val="none" w:sz="0" w:space="0" w:color="auto" w:frame="1"/>
          <w:lang w:eastAsia="en-US"/>
        </w:rPr>
        <w:t>Нулевая обработка почвы</w:t>
      </w:r>
      <w:r>
        <w:rPr>
          <w:rFonts w:eastAsia="Times New Roman"/>
          <w:b/>
          <w:bCs/>
          <w:sz w:val="30"/>
          <w:szCs w:val="30"/>
          <w:bdr w:val="none" w:sz="0" w:space="0" w:color="auto" w:frame="1"/>
          <w:lang w:eastAsia="en-US"/>
        </w:rPr>
        <w:t>.</w:t>
      </w:r>
      <w:r w:rsidRPr="00874281">
        <w:rPr>
          <w:rFonts w:eastAsia="Times New Roman"/>
          <w:sz w:val="30"/>
          <w:szCs w:val="30"/>
        </w:rPr>
        <w:t xml:space="preserve"> </w:t>
      </w:r>
      <w:r w:rsidR="00501B5D" w:rsidRPr="00874281">
        <w:rPr>
          <w:rFonts w:eastAsia="Times New Roman"/>
          <w:sz w:val="30"/>
          <w:szCs w:val="30"/>
        </w:rPr>
        <w:t>«No-</w:t>
      </w:r>
      <w:proofErr w:type="spellStart"/>
      <w:r w:rsidR="00501B5D" w:rsidRPr="00874281">
        <w:rPr>
          <w:rFonts w:eastAsia="Times New Roman"/>
          <w:sz w:val="30"/>
          <w:szCs w:val="30"/>
        </w:rPr>
        <w:t>Till</w:t>
      </w:r>
      <w:proofErr w:type="spellEnd"/>
      <w:r w:rsidR="00501B5D" w:rsidRPr="00874281">
        <w:rPr>
          <w:rFonts w:eastAsia="Times New Roman"/>
          <w:sz w:val="30"/>
          <w:szCs w:val="30"/>
        </w:rPr>
        <w:t>» технология – это современная модель обработки почвы, при которой грунт не обрабатывается традиционным, механическим и привычным для нас способом при помощи вспашки, а укрывается мульчей (измельченными остатками растительных культур).</w:t>
      </w:r>
    </w:p>
    <w:p w14:paraId="7FE2E7C8" w14:textId="77777777" w:rsidR="00501B5D" w:rsidRPr="00874281" w:rsidRDefault="00501B5D" w:rsidP="00501B5D">
      <w:pPr>
        <w:shd w:val="clear" w:color="auto" w:fill="FFFFFF"/>
        <w:contextualSpacing/>
        <w:rPr>
          <w:rFonts w:eastAsia="Times New Roman"/>
          <w:sz w:val="30"/>
          <w:szCs w:val="30"/>
        </w:rPr>
      </w:pPr>
      <w:r w:rsidRPr="00874281">
        <w:rPr>
          <w:rFonts w:eastAsia="Times New Roman"/>
          <w:sz w:val="30"/>
          <w:szCs w:val="30"/>
        </w:rPr>
        <w:t>«Нулевой» способ земледелия не следует воспринимать упрощенно, лишь как отказ от пахоты, поскольку данный метод – это в первую очередь сложная технологическая модель, которая требует и особых знаний, и наличия высококвалифицированных специалистов, и специальной техники, поэтому положительный эффект от ее применения можно получить, лишь используя комплексный и системный подход.</w:t>
      </w:r>
    </w:p>
    <w:p w14:paraId="3EE2EEE0"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Тем не менее на практике доказано, что применение «No-</w:t>
      </w:r>
      <w:proofErr w:type="spellStart"/>
      <w:r w:rsidRPr="00874281">
        <w:rPr>
          <w:rFonts w:eastAsia="Times New Roman"/>
          <w:sz w:val="30"/>
          <w:szCs w:val="30"/>
        </w:rPr>
        <w:t>Till</w:t>
      </w:r>
      <w:proofErr w:type="spellEnd"/>
      <w:r w:rsidRPr="00874281">
        <w:rPr>
          <w:rFonts w:eastAsia="Times New Roman"/>
          <w:sz w:val="30"/>
          <w:szCs w:val="30"/>
        </w:rPr>
        <w:t>» технологии позволяет существенно снизить затраты на сельскохозяйственные работы, поскольку при этом методе обработки полей снижаются трудозатраты и экономится значительная часть дорогостоящих ресурсов.</w:t>
      </w:r>
    </w:p>
    <w:p w14:paraId="3252707C" w14:textId="387F09E2" w:rsidR="00501B5D" w:rsidRPr="00874281" w:rsidRDefault="00AE7059" w:rsidP="00501B5D">
      <w:pPr>
        <w:shd w:val="clear" w:color="auto" w:fill="FFFFFF"/>
        <w:ind w:firstLine="708"/>
        <w:contextualSpacing/>
        <w:rPr>
          <w:rFonts w:eastAsia="Times New Roman"/>
          <w:sz w:val="30"/>
          <w:szCs w:val="30"/>
        </w:rPr>
      </w:pPr>
      <w:r w:rsidRPr="00874281">
        <w:rPr>
          <w:rFonts w:eastAsia="Times New Roman"/>
          <w:b/>
          <w:bCs/>
          <w:sz w:val="30"/>
          <w:szCs w:val="30"/>
        </w:rPr>
        <w:t>В чем состоит суть данной технологии?</w:t>
      </w:r>
      <w:r>
        <w:rPr>
          <w:rFonts w:eastAsia="Times New Roman"/>
          <w:b/>
          <w:bCs/>
          <w:sz w:val="30"/>
          <w:szCs w:val="30"/>
        </w:rPr>
        <w:t xml:space="preserve"> </w:t>
      </w:r>
      <w:r w:rsidR="00501B5D" w:rsidRPr="00874281">
        <w:rPr>
          <w:rFonts w:eastAsia="Times New Roman"/>
          <w:sz w:val="30"/>
          <w:szCs w:val="30"/>
        </w:rPr>
        <w:t>Дословно «No-</w:t>
      </w:r>
      <w:proofErr w:type="spellStart"/>
      <w:r w:rsidR="00501B5D" w:rsidRPr="00874281">
        <w:rPr>
          <w:rFonts w:eastAsia="Times New Roman"/>
          <w:sz w:val="30"/>
          <w:szCs w:val="30"/>
        </w:rPr>
        <w:t>Till</w:t>
      </w:r>
      <w:proofErr w:type="spellEnd"/>
      <w:r w:rsidR="00501B5D" w:rsidRPr="00874281">
        <w:rPr>
          <w:rFonts w:eastAsia="Times New Roman"/>
          <w:sz w:val="30"/>
          <w:szCs w:val="30"/>
        </w:rPr>
        <w:t>» в переводе с английского языка означает «не пахать». Аграрии давно знают, что механическая вспашка грунта чаще всего приводит к эрозии почвы, а метод «No-</w:t>
      </w:r>
      <w:proofErr w:type="spellStart"/>
      <w:r w:rsidR="00501B5D" w:rsidRPr="00874281">
        <w:rPr>
          <w:rFonts w:eastAsia="Times New Roman"/>
          <w:sz w:val="30"/>
          <w:szCs w:val="30"/>
        </w:rPr>
        <w:t>Till</w:t>
      </w:r>
      <w:proofErr w:type="spellEnd"/>
      <w:r w:rsidR="00501B5D" w:rsidRPr="00874281">
        <w:rPr>
          <w:rFonts w:eastAsia="Times New Roman"/>
          <w:sz w:val="30"/>
          <w:szCs w:val="30"/>
        </w:rPr>
        <w:t xml:space="preserve">» позволяет эту проблему устранить, поскольку он предполагает щадящую обработку земли (целостная, не нарушенная </w:t>
      </w:r>
      <w:r w:rsidR="00501B5D" w:rsidRPr="00874281">
        <w:rPr>
          <w:rFonts w:eastAsia="Times New Roman"/>
          <w:sz w:val="30"/>
          <w:szCs w:val="30"/>
        </w:rPr>
        <w:lastRenderedPageBreak/>
        <w:t>структура грунта является краеугольным камнем и наиболее важным компонентом данной технологии).</w:t>
      </w:r>
    </w:p>
    <w:p w14:paraId="1FB224F5"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(СЛАЙД 4)</w:t>
      </w:r>
    </w:p>
    <w:p w14:paraId="104091AA"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При использовании технологии «No-</w:t>
      </w:r>
      <w:proofErr w:type="spellStart"/>
      <w:r w:rsidRPr="00874281">
        <w:rPr>
          <w:sz w:val="30"/>
          <w:szCs w:val="30"/>
          <w:lang w:eastAsia="en-US"/>
        </w:rPr>
        <w:t>Till</w:t>
      </w:r>
      <w:proofErr w:type="spellEnd"/>
      <w:r w:rsidRPr="00874281">
        <w:rPr>
          <w:sz w:val="30"/>
          <w:szCs w:val="30"/>
          <w:lang w:eastAsia="en-US"/>
        </w:rPr>
        <w:t>» оставшаяся на поле стерня не сжигается и не зарывается в землю, а все органические остатки измельчаются до определенного размера и в виде мульчи равномерно распределяются по полю, поэтому главным требованием при обработке земли данным способом является ее ровная поверхность.</w:t>
      </w:r>
    </w:p>
    <w:p w14:paraId="1820E540"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Разбросанная довольно толстым слоем мульча создает на полях мощное защитное покрытие, сохраняя и восстанавливая верхний пласт плодородного грунта, который позволяет сберегать влагу. Мульча также превосходно защищает почву от ветровой эрозии, не дает произрастать сорным травам и содействует образованию активной микрофлоры с обилием микро- и макроэлементов, которые обеспечивают высокую урожайность культур.</w:t>
      </w:r>
    </w:p>
    <w:p w14:paraId="41078E75"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Кроме того, поскольку все пожнивные отходы остаются на поверхности, в почве увеличивается количество гумуса, растет уровень фосфора, восстанавливается плодородие земли, а благодаря тому, что затраты на топливо при использовании системы нулевой обработки значительно снижаются, то соответственно сокращается и количество выбросов углекислого газа в атмосферу. При этом происходит явная экономия ресурсов, так как снижаются амортизационные затраты, что безусловно положительно влияет на прибыльность.</w:t>
      </w:r>
    </w:p>
    <w:p w14:paraId="59F0FFE9"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5)</w:t>
      </w:r>
    </w:p>
    <w:p w14:paraId="0D966C95"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Не следует забывать и о таком актуальном на сегодняшний день вопросе, как экология, ведь отказ от прямой вспашки значительно уменьшает выбросы вредоносных газов, которые производит сельскохозяйственная техника. Кроме того, благодаря применению технологии «No-</w:t>
      </w:r>
      <w:proofErr w:type="spellStart"/>
      <w:r w:rsidRPr="00874281">
        <w:rPr>
          <w:sz w:val="30"/>
          <w:szCs w:val="30"/>
          <w:lang w:eastAsia="en-US"/>
        </w:rPr>
        <w:t>Till</w:t>
      </w:r>
      <w:proofErr w:type="spellEnd"/>
      <w:r w:rsidRPr="00874281">
        <w:rPr>
          <w:sz w:val="30"/>
          <w:szCs w:val="30"/>
          <w:lang w:eastAsia="en-US"/>
        </w:rPr>
        <w:t>» вода в природных источниках за счет уменьшения общей загрязненности полей становится значительно чище. При этом из-за снижения уровня углеродистых выделений из грунта нормализуется баланс атмосферного углерода и расширяются возможности для предотвращения опустынивания и деградации почвы.</w:t>
      </w:r>
    </w:p>
    <w:p w14:paraId="52D9C2DA" w14:textId="77777777" w:rsidR="00214AFB" w:rsidRPr="00874281" w:rsidRDefault="00214AFB" w:rsidP="00214AFB">
      <w:pPr>
        <w:shd w:val="clear" w:color="auto" w:fill="FFFFFF"/>
        <w:contextualSpacing/>
        <w:rPr>
          <w:bCs/>
          <w:sz w:val="30"/>
          <w:szCs w:val="30"/>
          <w:lang w:eastAsia="en-US"/>
        </w:rPr>
      </w:pPr>
      <w:r w:rsidRPr="00874281">
        <w:rPr>
          <w:bCs/>
          <w:sz w:val="30"/>
          <w:szCs w:val="30"/>
          <w:lang w:eastAsia="en-US"/>
        </w:rPr>
        <w:t>(СЛАЙД 6)</w:t>
      </w:r>
    </w:p>
    <w:p w14:paraId="5ED048EC"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Увы, система «No-</w:t>
      </w:r>
      <w:proofErr w:type="spellStart"/>
      <w:r w:rsidRPr="00874281">
        <w:rPr>
          <w:rFonts w:eastAsia="Times New Roman"/>
          <w:sz w:val="30"/>
          <w:szCs w:val="30"/>
        </w:rPr>
        <w:t>Till</w:t>
      </w:r>
      <w:proofErr w:type="spellEnd"/>
      <w:r w:rsidRPr="00874281">
        <w:rPr>
          <w:rFonts w:eastAsia="Times New Roman"/>
          <w:sz w:val="30"/>
          <w:szCs w:val="30"/>
        </w:rPr>
        <w:t>» имеет и свои недостатки. Она достаточно сложна, поскольку требует высокой квалификации агрономов и строгого соблюдения технологии, которая должна учитывать климатические и погодные условия, особенности почвы, наличие вредителей, прочие факторы. Кроме того, для проведения сельскохозяйственных работ по данной методике необходимо иметь специальное оборудование и машины.</w:t>
      </w:r>
    </w:p>
    <w:p w14:paraId="166F6ED0"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lastRenderedPageBreak/>
        <w:t>Данную технологию невозможно применять во влажных зонах и заболоченных местах (без предварительного создания эффективной дренажной системы). Кроме того, эта технология требует ровной поверхности полей, чтобы семена распределялись равномерно и ложились на одинаковую глубину.</w:t>
      </w:r>
    </w:p>
    <w:p w14:paraId="4BFAE406"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Из недостатков можно отметить и тот факт, что применение системы «No-</w:t>
      </w:r>
      <w:proofErr w:type="spellStart"/>
      <w:r w:rsidRPr="00874281">
        <w:rPr>
          <w:rFonts w:eastAsia="Times New Roman"/>
          <w:sz w:val="30"/>
          <w:szCs w:val="30"/>
        </w:rPr>
        <w:t>Till</w:t>
      </w:r>
      <w:proofErr w:type="spellEnd"/>
      <w:r w:rsidRPr="00874281">
        <w:rPr>
          <w:rFonts w:eastAsia="Times New Roman"/>
          <w:sz w:val="30"/>
          <w:szCs w:val="30"/>
        </w:rPr>
        <w:t>» требует дополнительной биохимической защиты растений, поскольку под мульчей и в верхнем слое почвы скапливается большое количество вредителей и патогенов (грибков, вирусов, бактерий).</w:t>
      </w:r>
    </w:p>
    <w:p w14:paraId="730A9870" w14:textId="4E0E4BCF" w:rsidR="00501B5D" w:rsidRPr="00874281" w:rsidRDefault="00501B5D" w:rsidP="00501B5D">
      <w:pPr>
        <w:shd w:val="clear" w:color="auto" w:fill="FFFFFF"/>
        <w:contextualSpacing/>
        <w:rPr>
          <w:rFonts w:eastAsia="Times New Roman"/>
          <w:sz w:val="30"/>
          <w:szCs w:val="30"/>
        </w:rPr>
      </w:pPr>
      <w:r w:rsidRPr="00874281">
        <w:rPr>
          <w:rFonts w:eastAsia="Times New Roman"/>
          <w:sz w:val="30"/>
          <w:szCs w:val="30"/>
        </w:rPr>
        <w:t>Нулевая обработка почвы может также привести к снижению процесса нитрификации аммонийного азота, что, как следствие, влияет на накопление в почве токсичного аммония (в щелочном грунте – это аммиак), который может оказаться пагубным для корневой системы культурных растений (особенно в начале вегетационного периода).</w:t>
      </w:r>
    </w:p>
    <w:p w14:paraId="7886EDDB"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7)</w:t>
      </w:r>
    </w:p>
    <w:p w14:paraId="6B5FDD6C" w14:textId="5738A79C" w:rsidR="00501B5D" w:rsidRPr="00874281" w:rsidRDefault="00214AFB" w:rsidP="00501B5D">
      <w:pPr>
        <w:ind w:firstLine="720"/>
        <w:contextualSpacing/>
        <w:jc w:val="left"/>
        <w:rPr>
          <w:sz w:val="30"/>
          <w:szCs w:val="30"/>
          <w:lang w:eastAsia="en-US"/>
        </w:rPr>
      </w:pPr>
      <w:r>
        <w:rPr>
          <w:sz w:val="30"/>
          <w:szCs w:val="30"/>
          <w:lang w:eastAsia="en-US"/>
        </w:rPr>
        <w:t>Просмотр ф</w:t>
      </w:r>
      <w:r w:rsidR="00501B5D" w:rsidRPr="00874281">
        <w:rPr>
          <w:sz w:val="30"/>
          <w:szCs w:val="30"/>
          <w:lang w:eastAsia="en-US"/>
        </w:rPr>
        <w:t>ильм</w:t>
      </w:r>
      <w:r>
        <w:rPr>
          <w:sz w:val="30"/>
          <w:szCs w:val="30"/>
          <w:lang w:eastAsia="en-US"/>
        </w:rPr>
        <w:t>а</w:t>
      </w:r>
      <w:r w:rsidR="00501B5D" w:rsidRPr="00874281">
        <w:rPr>
          <w:sz w:val="30"/>
          <w:szCs w:val="30"/>
          <w:lang w:eastAsia="en-US"/>
        </w:rPr>
        <w:t xml:space="preserve"> </w:t>
      </w:r>
      <w:r>
        <w:rPr>
          <w:sz w:val="30"/>
          <w:szCs w:val="30"/>
          <w:lang w:eastAsia="en-US"/>
        </w:rPr>
        <w:t>«Система нулевой обработки почвы»</w:t>
      </w:r>
    </w:p>
    <w:p w14:paraId="2467AF14" w14:textId="77777777" w:rsidR="00501B5D" w:rsidRPr="00874281" w:rsidRDefault="00501B5D" w:rsidP="00501B5D">
      <w:pPr>
        <w:shd w:val="clear" w:color="auto" w:fill="FFFFFF"/>
        <w:ind w:firstLine="708"/>
        <w:contextualSpacing/>
        <w:rPr>
          <w:rFonts w:eastAsia="Times New Roman"/>
          <w:bCs/>
          <w:sz w:val="30"/>
          <w:szCs w:val="30"/>
          <w:bdr w:val="none" w:sz="0" w:space="0" w:color="auto" w:frame="1"/>
        </w:rPr>
      </w:pPr>
      <w:r w:rsidRPr="00874281">
        <w:rPr>
          <w:rFonts w:eastAsia="Times New Roman"/>
          <w:bCs/>
          <w:sz w:val="30"/>
          <w:szCs w:val="30"/>
          <w:bdr w:val="none" w:sz="0" w:space="0" w:color="auto" w:frame="1"/>
        </w:rPr>
        <w:t>(СЛАЙД 8)</w:t>
      </w:r>
    </w:p>
    <w:p w14:paraId="38B4674F" w14:textId="1EFC75A0" w:rsidR="00501B5D" w:rsidRPr="00874281" w:rsidRDefault="00AE7059" w:rsidP="00501B5D">
      <w:pPr>
        <w:shd w:val="clear" w:color="auto" w:fill="FFFFFF"/>
        <w:contextualSpacing/>
        <w:rPr>
          <w:rFonts w:eastAsia="Times New Roman"/>
          <w:sz w:val="30"/>
          <w:szCs w:val="30"/>
        </w:rPr>
      </w:pPr>
      <w:r w:rsidRPr="00874281">
        <w:rPr>
          <w:rFonts w:eastAsia="Times New Roman"/>
          <w:b/>
          <w:sz w:val="30"/>
          <w:szCs w:val="30"/>
        </w:rPr>
        <w:t>Точное земледелие</w:t>
      </w:r>
      <w:r>
        <w:rPr>
          <w:rFonts w:eastAsia="Times New Roman"/>
          <w:b/>
          <w:sz w:val="30"/>
          <w:szCs w:val="30"/>
        </w:rPr>
        <w:t>.</w:t>
      </w:r>
      <w:r w:rsidRPr="00874281">
        <w:rPr>
          <w:rFonts w:eastAsia="Times New Roman"/>
          <w:bCs/>
          <w:sz w:val="30"/>
          <w:szCs w:val="30"/>
          <w:bdr w:val="none" w:sz="0" w:space="0" w:color="auto" w:frame="1"/>
        </w:rPr>
        <w:t xml:space="preserve"> </w:t>
      </w:r>
      <w:r w:rsidR="00501B5D" w:rsidRPr="00874281">
        <w:rPr>
          <w:rFonts w:eastAsia="Times New Roman"/>
          <w:bCs/>
          <w:sz w:val="30"/>
          <w:szCs w:val="30"/>
          <w:bdr w:val="none" w:sz="0" w:space="0" w:color="auto" w:frame="1"/>
        </w:rPr>
        <w:t xml:space="preserve">Современные технологии проникают в аграрный сектор, предлагая более изящные решения сельскохозяйственных проблем. Новым этапом в развитии IT-агрономии можно назвать систему точного земледелия (англ. </w:t>
      </w:r>
      <w:proofErr w:type="spellStart"/>
      <w:r w:rsidR="00501B5D" w:rsidRPr="00874281">
        <w:rPr>
          <w:rFonts w:eastAsia="Times New Roman"/>
          <w:bCs/>
          <w:sz w:val="30"/>
          <w:szCs w:val="30"/>
          <w:bdr w:val="none" w:sz="0" w:space="0" w:color="auto" w:frame="1"/>
        </w:rPr>
        <w:t>precision</w:t>
      </w:r>
      <w:proofErr w:type="spellEnd"/>
      <w:r w:rsidR="00501B5D" w:rsidRPr="00874281">
        <w:rPr>
          <w:rFonts w:eastAsia="Times New Roman"/>
          <w:bCs/>
          <w:sz w:val="30"/>
          <w:szCs w:val="30"/>
          <w:bdr w:val="none" w:sz="0" w:space="0" w:color="auto" w:frame="1"/>
        </w:rPr>
        <w:t xml:space="preserve"> </w:t>
      </w:r>
      <w:proofErr w:type="spellStart"/>
      <w:r w:rsidR="00501B5D" w:rsidRPr="00874281">
        <w:rPr>
          <w:rFonts w:eastAsia="Times New Roman"/>
          <w:bCs/>
          <w:sz w:val="30"/>
          <w:szCs w:val="30"/>
          <w:bdr w:val="none" w:sz="0" w:space="0" w:color="auto" w:frame="1"/>
        </w:rPr>
        <w:t>farming</w:t>
      </w:r>
      <w:proofErr w:type="spellEnd"/>
      <w:r w:rsidR="00501B5D" w:rsidRPr="00874281">
        <w:rPr>
          <w:rFonts w:eastAsia="Times New Roman"/>
          <w:bCs/>
          <w:sz w:val="30"/>
          <w:szCs w:val="30"/>
          <w:bdr w:val="none" w:sz="0" w:space="0" w:color="auto" w:frame="1"/>
        </w:rPr>
        <w:t>). Точное земледелие –</w:t>
      </w:r>
      <w:r w:rsidR="00501B5D" w:rsidRPr="00874281">
        <w:rPr>
          <w:rFonts w:eastAsia="Times New Roman"/>
          <w:b/>
          <w:bCs/>
          <w:sz w:val="30"/>
          <w:szCs w:val="30"/>
          <w:bdr w:val="none" w:sz="0" w:space="0" w:color="auto" w:frame="1"/>
        </w:rPr>
        <w:t xml:space="preserve"> </w:t>
      </w:r>
      <w:r w:rsidR="00501B5D" w:rsidRPr="00874281">
        <w:rPr>
          <w:rFonts w:eastAsia="Times New Roman"/>
          <w:bCs/>
          <w:sz w:val="30"/>
          <w:szCs w:val="30"/>
          <w:bdr w:val="none" w:sz="0" w:space="0" w:color="auto" w:frame="1"/>
        </w:rPr>
        <w:t xml:space="preserve">инновационная технология будущего. В основе концепции такого типа земледелия лежит управление продуктивностью посевов c учетом </w:t>
      </w:r>
      <w:proofErr w:type="spellStart"/>
      <w:r w:rsidR="00501B5D" w:rsidRPr="00874281">
        <w:rPr>
          <w:rFonts w:eastAsia="Times New Roman"/>
          <w:bCs/>
          <w:sz w:val="30"/>
          <w:szCs w:val="30"/>
          <w:bdr w:val="none" w:sz="0" w:space="0" w:color="auto" w:frame="1"/>
        </w:rPr>
        <w:t>внутрипольной</w:t>
      </w:r>
      <w:proofErr w:type="spellEnd"/>
      <w:r w:rsidR="00501B5D" w:rsidRPr="00874281">
        <w:rPr>
          <w:rFonts w:eastAsia="Times New Roman"/>
          <w:b/>
          <w:bCs/>
          <w:sz w:val="30"/>
          <w:szCs w:val="30"/>
          <w:bdr w:val="none" w:sz="0" w:space="0" w:color="auto" w:frame="1"/>
        </w:rPr>
        <w:t xml:space="preserve"> </w:t>
      </w:r>
      <w:r w:rsidR="00501B5D" w:rsidRPr="00874281">
        <w:rPr>
          <w:rFonts w:eastAsia="Times New Roman"/>
          <w:bCs/>
          <w:sz w:val="30"/>
          <w:szCs w:val="30"/>
          <w:bdr w:val="none" w:sz="0" w:space="0" w:color="auto" w:frame="1"/>
        </w:rPr>
        <w:t>вариабельности среды обитания растений. Внедрение таких технологий позволит быстрее реагировать на изменение состояния почвы и создавать более точные прогнозы</w:t>
      </w:r>
      <w:r w:rsidR="00501B5D" w:rsidRPr="00874281">
        <w:rPr>
          <w:rFonts w:eastAsia="Times New Roman"/>
          <w:b/>
          <w:bCs/>
          <w:sz w:val="30"/>
          <w:szCs w:val="30"/>
          <w:bdr w:val="none" w:sz="0" w:space="0" w:color="auto" w:frame="1"/>
        </w:rPr>
        <w:t xml:space="preserve"> </w:t>
      </w:r>
      <w:r w:rsidR="00501B5D" w:rsidRPr="00874281">
        <w:rPr>
          <w:rFonts w:eastAsia="Times New Roman"/>
          <w:bCs/>
          <w:sz w:val="30"/>
          <w:szCs w:val="30"/>
          <w:bdr w:val="none" w:sz="0" w:space="0" w:color="auto" w:frame="1"/>
        </w:rPr>
        <w:t>урожая.</w:t>
      </w:r>
    </w:p>
    <w:p w14:paraId="7BEC21C1"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В основе концепции лежит оперативное реагирование на изменение состояния почв. Такая стратегия менеджмента позволяет получать более точные данные с полей и вырабатывать эффективные варианты внесения удобрений.</w:t>
      </w:r>
    </w:p>
    <w:p w14:paraId="73CC75FE" w14:textId="0696FFA1" w:rsidR="00501B5D" w:rsidRPr="00874281" w:rsidRDefault="00AE7059" w:rsidP="00501B5D">
      <w:pPr>
        <w:shd w:val="clear" w:color="auto" w:fill="FFFFFF"/>
        <w:ind w:firstLine="720"/>
        <w:contextualSpacing/>
        <w:textAlignment w:val="baseline"/>
        <w:rPr>
          <w:rFonts w:eastAsia="Times New Roman"/>
          <w:sz w:val="30"/>
          <w:szCs w:val="30"/>
        </w:rPr>
      </w:pPr>
      <w:r w:rsidRPr="00874281">
        <w:rPr>
          <w:b/>
          <w:sz w:val="30"/>
          <w:szCs w:val="30"/>
          <w:lang w:eastAsia="en-US"/>
        </w:rPr>
        <w:t>Как работает система точного земледелия?</w:t>
      </w:r>
      <w:r>
        <w:rPr>
          <w:b/>
          <w:sz w:val="30"/>
          <w:szCs w:val="30"/>
          <w:lang w:eastAsia="en-US"/>
        </w:rPr>
        <w:t xml:space="preserve"> </w:t>
      </w:r>
      <w:r w:rsidR="00501B5D" w:rsidRPr="00874281">
        <w:rPr>
          <w:rFonts w:eastAsia="Times New Roman"/>
          <w:sz w:val="30"/>
          <w:szCs w:val="30"/>
        </w:rPr>
        <w:t>Информационные приложения определяют реальные потребности определенного участка поля. Далее проводится дифференцированная обработка сельскохозяйственных культур с учетом этих данных, что дает максимальный эффект при минимальном расходе удобрений. Для реализации технологии точного земледелия необходима сельскохозяйственная техника, оснащенная бортовым компьютером, а также геоинформационные системы (ГИС), фотографии со спутников, системы глобального позиционирования.</w:t>
      </w:r>
    </w:p>
    <w:p w14:paraId="5151DCC8"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9)</w:t>
      </w:r>
    </w:p>
    <w:p w14:paraId="4C8FC324" w14:textId="6B28D185" w:rsidR="00501B5D" w:rsidRPr="00874281" w:rsidRDefault="00AE7059" w:rsidP="00501B5D">
      <w:pPr>
        <w:shd w:val="clear" w:color="auto" w:fill="FFFFFF"/>
        <w:ind w:firstLine="720"/>
        <w:contextualSpacing/>
        <w:textAlignment w:val="baseline"/>
        <w:rPr>
          <w:rFonts w:eastAsia="Times New Roman"/>
          <w:sz w:val="30"/>
          <w:szCs w:val="30"/>
        </w:rPr>
      </w:pPr>
      <w:r w:rsidRPr="00874281">
        <w:rPr>
          <w:rFonts w:eastAsia="Times New Roman"/>
          <w:b/>
          <w:sz w:val="30"/>
          <w:szCs w:val="30"/>
        </w:rPr>
        <w:lastRenderedPageBreak/>
        <w:t>Дистанционное управление сельскохозяйственной техникой</w:t>
      </w:r>
      <w:r>
        <w:rPr>
          <w:rFonts w:eastAsia="Times New Roman"/>
          <w:b/>
          <w:sz w:val="30"/>
          <w:szCs w:val="30"/>
        </w:rPr>
        <w:t>.</w:t>
      </w:r>
      <w:r w:rsidRPr="00874281">
        <w:rPr>
          <w:rFonts w:eastAsia="Times New Roman"/>
          <w:sz w:val="30"/>
          <w:szCs w:val="30"/>
        </w:rPr>
        <w:t xml:space="preserve"> </w:t>
      </w:r>
      <w:r w:rsidR="00501B5D" w:rsidRPr="00874281">
        <w:rPr>
          <w:rFonts w:eastAsia="Times New Roman"/>
          <w:sz w:val="30"/>
          <w:szCs w:val="30"/>
        </w:rPr>
        <w:t>Внедрение точного земледелия окажет влияние на следующие направления сельского хозяйства:</w:t>
      </w:r>
    </w:p>
    <w:p w14:paraId="423E17CA" w14:textId="77777777" w:rsidR="00501B5D" w:rsidRPr="00874281" w:rsidRDefault="00501B5D" w:rsidP="00501B5D">
      <w:pPr>
        <w:shd w:val="clear" w:color="auto" w:fill="FFFFFF"/>
        <w:contextualSpacing/>
        <w:textAlignment w:val="baseline"/>
        <w:rPr>
          <w:sz w:val="30"/>
          <w:szCs w:val="30"/>
          <w:lang w:eastAsia="en-US"/>
        </w:rPr>
      </w:pPr>
      <w:r w:rsidRPr="00874281">
        <w:rPr>
          <w:sz w:val="30"/>
          <w:szCs w:val="30"/>
          <w:lang w:eastAsia="en-US"/>
        </w:rPr>
        <w:t>экономическое (рост производительности и уменьшение затрат дают положительный экономический эффект);</w:t>
      </w:r>
    </w:p>
    <w:p w14:paraId="632386CF" w14:textId="77777777" w:rsidR="00501B5D" w:rsidRPr="00874281" w:rsidRDefault="00501B5D" w:rsidP="00501B5D">
      <w:pPr>
        <w:shd w:val="clear" w:color="auto" w:fill="FFFFFF"/>
        <w:contextualSpacing/>
        <w:textAlignment w:val="baseline"/>
        <w:rPr>
          <w:sz w:val="30"/>
          <w:szCs w:val="30"/>
          <w:lang w:eastAsia="en-US"/>
        </w:rPr>
      </w:pPr>
      <w:r w:rsidRPr="00874281">
        <w:rPr>
          <w:sz w:val="30"/>
          <w:szCs w:val="30"/>
          <w:lang w:eastAsia="en-US"/>
        </w:rPr>
        <w:t>агрономическое (повышение уровня аграрного производства);</w:t>
      </w:r>
    </w:p>
    <w:p w14:paraId="64F798A6" w14:textId="77777777" w:rsidR="00501B5D" w:rsidRPr="00874281" w:rsidRDefault="00501B5D" w:rsidP="00501B5D">
      <w:pPr>
        <w:shd w:val="clear" w:color="auto" w:fill="FFFFFF"/>
        <w:contextualSpacing/>
        <w:textAlignment w:val="baseline"/>
        <w:rPr>
          <w:spacing w:val="-4"/>
          <w:sz w:val="30"/>
          <w:szCs w:val="30"/>
          <w:lang w:eastAsia="en-US"/>
        </w:rPr>
      </w:pPr>
      <w:r w:rsidRPr="00874281">
        <w:rPr>
          <w:spacing w:val="-4"/>
          <w:sz w:val="30"/>
          <w:szCs w:val="30"/>
          <w:lang w:eastAsia="en-US"/>
        </w:rPr>
        <w:t>экологическое (негативное влияние на окружающую среду сокращается);</w:t>
      </w:r>
    </w:p>
    <w:p w14:paraId="09A81643" w14:textId="77777777" w:rsidR="00501B5D" w:rsidRPr="00874281" w:rsidRDefault="00501B5D" w:rsidP="00501B5D">
      <w:pPr>
        <w:shd w:val="clear" w:color="auto" w:fill="FFFFFF"/>
        <w:contextualSpacing/>
        <w:textAlignment w:val="baseline"/>
        <w:rPr>
          <w:spacing w:val="-4"/>
          <w:sz w:val="30"/>
          <w:szCs w:val="30"/>
          <w:lang w:eastAsia="en-US"/>
        </w:rPr>
      </w:pPr>
      <w:r w:rsidRPr="00874281">
        <w:rPr>
          <w:spacing w:val="-4"/>
          <w:sz w:val="30"/>
          <w:szCs w:val="30"/>
          <w:lang w:eastAsia="en-US"/>
        </w:rPr>
        <w:t xml:space="preserve">техническое (более совершенная система управления аграрным бизнесом). </w:t>
      </w:r>
    </w:p>
    <w:p w14:paraId="41CFE00E"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(СЛАЙД 10)</w:t>
      </w:r>
    </w:p>
    <w:p w14:paraId="5ED361E9" w14:textId="6D25C83C" w:rsidR="00501B5D" w:rsidRPr="00874281" w:rsidRDefault="00AE7059" w:rsidP="00501B5D">
      <w:pPr>
        <w:shd w:val="clear" w:color="auto" w:fill="FFFFFF"/>
        <w:contextualSpacing/>
        <w:textAlignment w:val="baseline"/>
        <w:rPr>
          <w:rFonts w:eastAsia="Times New Roman"/>
          <w:sz w:val="30"/>
          <w:szCs w:val="30"/>
        </w:rPr>
      </w:pPr>
      <w:r w:rsidRPr="00874281">
        <w:rPr>
          <w:rFonts w:eastAsia="Times New Roman"/>
          <w:b/>
          <w:bCs/>
          <w:sz w:val="30"/>
          <w:szCs w:val="30"/>
        </w:rPr>
        <w:t>Технологии точного земледелия</w:t>
      </w:r>
      <w:r>
        <w:rPr>
          <w:rFonts w:eastAsia="Times New Roman"/>
          <w:b/>
          <w:bCs/>
          <w:sz w:val="30"/>
          <w:szCs w:val="30"/>
        </w:rPr>
        <w:t>.</w:t>
      </w:r>
      <w:r w:rsidRPr="00874281">
        <w:rPr>
          <w:rFonts w:eastAsia="Times New Roman"/>
          <w:sz w:val="30"/>
          <w:szCs w:val="30"/>
        </w:rPr>
        <w:t xml:space="preserve"> </w:t>
      </w:r>
      <w:r w:rsidR="00501B5D" w:rsidRPr="00874281">
        <w:rPr>
          <w:rFonts w:eastAsia="Times New Roman"/>
          <w:sz w:val="30"/>
          <w:szCs w:val="30"/>
        </w:rPr>
        <w:t>Если у аграрного комплекса есть финансовые возможности, то он может использовать различные технические устройства для совершенствования точного земледелия:</w:t>
      </w:r>
    </w:p>
    <w:p w14:paraId="6E6005E7" w14:textId="044D049E" w:rsidR="00501B5D" w:rsidRPr="00874281" w:rsidRDefault="00501B5D" w:rsidP="00501B5D">
      <w:pPr>
        <w:shd w:val="clear" w:color="auto" w:fill="FFFFFF"/>
        <w:contextualSpacing/>
        <w:textAlignment w:val="baseline"/>
        <w:rPr>
          <w:sz w:val="30"/>
          <w:szCs w:val="30"/>
          <w:lang w:eastAsia="en-US"/>
        </w:rPr>
      </w:pPr>
      <w:r w:rsidRPr="00874281">
        <w:rPr>
          <w:sz w:val="30"/>
          <w:szCs w:val="30"/>
          <w:lang w:eastAsia="en-US"/>
        </w:rPr>
        <w:t xml:space="preserve">мобильные гаджеты (планшеты, ноутбуки, смартфоны и </w:t>
      </w:r>
      <w:r w:rsidR="005C784F" w:rsidRPr="00874281">
        <w:rPr>
          <w:rFonts w:eastAsia="Times New Roman"/>
          <w:sz w:val="30"/>
          <w:szCs w:val="30"/>
        </w:rPr>
        <w:t>др</w:t>
      </w:r>
      <w:r w:rsidR="005C784F">
        <w:rPr>
          <w:rFonts w:eastAsia="Times New Roman"/>
          <w:sz w:val="30"/>
          <w:szCs w:val="30"/>
        </w:rPr>
        <w:t>угие</w:t>
      </w:r>
      <w:r w:rsidRPr="00874281">
        <w:rPr>
          <w:sz w:val="30"/>
          <w:szCs w:val="30"/>
          <w:lang w:eastAsia="en-US"/>
        </w:rPr>
        <w:t>). Установив специальное программное обеспечение, аграрии смогут оперативно получать данные с полей;</w:t>
      </w:r>
    </w:p>
    <w:p w14:paraId="74CF5C16" w14:textId="77777777" w:rsidR="00501B5D" w:rsidRPr="00874281" w:rsidRDefault="00501B5D" w:rsidP="00501B5D">
      <w:pPr>
        <w:shd w:val="clear" w:color="auto" w:fill="FFFFFF"/>
        <w:contextualSpacing/>
        <w:textAlignment w:val="baseline"/>
        <w:rPr>
          <w:sz w:val="30"/>
          <w:szCs w:val="30"/>
          <w:lang w:eastAsia="en-US"/>
        </w:rPr>
      </w:pPr>
      <w:r w:rsidRPr="00874281">
        <w:rPr>
          <w:sz w:val="30"/>
          <w:szCs w:val="30"/>
          <w:lang w:eastAsia="en-US"/>
        </w:rPr>
        <w:t>GPS-навигацию, позволяющую управлять комбайном либо трактором максимально точно;</w:t>
      </w:r>
    </w:p>
    <w:p w14:paraId="520CAADB" w14:textId="77777777" w:rsidR="00501B5D" w:rsidRPr="00874281" w:rsidRDefault="00501B5D" w:rsidP="00501B5D">
      <w:pPr>
        <w:shd w:val="clear" w:color="auto" w:fill="FFFFFF"/>
        <w:contextualSpacing/>
        <w:textAlignment w:val="baseline"/>
        <w:rPr>
          <w:sz w:val="30"/>
          <w:szCs w:val="30"/>
          <w:lang w:eastAsia="en-US"/>
        </w:rPr>
      </w:pPr>
      <w:r w:rsidRPr="00874281">
        <w:rPr>
          <w:sz w:val="30"/>
          <w:szCs w:val="30"/>
          <w:lang w:eastAsia="en-US"/>
        </w:rPr>
        <w:t>системы орошения и датчики для измерения состояния посевов, уровня влажности полей в реальном времени;</w:t>
      </w:r>
    </w:p>
    <w:p w14:paraId="4B037EEE" w14:textId="77777777" w:rsidR="00501B5D" w:rsidRPr="00874281" w:rsidRDefault="00501B5D" w:rsidP="00501B5D">
      <w:pPr>
        <w:shd w:val="clear" w:color="auto" w:fill="FFFFFF"/>
        <w:contextualSpacing/>
        <w:textAlignment w:val="baseline"/>
        <w:rPr>
          <w:sz w:val="30"/>
          <w:szCs w:val="30"/>
          <w:lang w:eastAsia="en-US"/>
        </w:rPr>
      </w:pPr>
      <w:r w:rsidRPr="00874281">
        <w:rPr>
          <w:sz w:val="30"/>
          <w:szCs w:val="30"/>
          <w:lang w:eastAsia="en-US"/>
        </w:rPr>
        <w:t>роботизированную сельскохозяйственную технику;</w:t>
      </w:r>
    </w:p>
    <w:p w14:paraId="60295576" w14:textId="77777777" w:rsidR="00501B5D" w:rsidRPr="00874281" w:rsidRDefault="00501B5D" w:rsidP="00501B5D">
      <w:pPr>
        <w:shd w:val="clear" w:color="auto" w:fill="FFFFFF"/>
        <w:contextualSpacing/>
        <w:textAlignment w:val="baseline"/>
        <w:rPr>
          <w:sz w:val="30"/>
          <w:szCs w:val="30"/>
          <w:lang w:eastAsia="en-US"/>
        </w:rPr>
      </w:pPr>
      <w:r w:rsidRPr="00874281">
        <w:rPr>
          <w:sz w:val="30"/>
          <w:szCs w:val="30"/>
          <w:lang w:eastAsia="en-US"/>
        </w:rPr>
        <w:t>смарт-технологии для контроля рационального использования ресурсов.</w:t>
      </w:r>
    </w:p>
    <w:p w14:paraId="3DE98551" w14:textId="17822FC1" w:rsidR="00501B5D" w:rsidRPr="00874281" w:rsidRDefault="00AE7059" w:rsidP="00501B5D">
      <w:pPr>
        <w:keepNext/>
        <w:shd w:val="clear" w:color="auto" w:fill="FFFFFF"/>
        <w:contextualSpacing/>
        <w:textAlignment w:val="baseline"/>
        <w:outlineLvl w:val="1"/>
        <w:rPr>
          <w:rFonts w:eastAsia="Times New Roman"/>
          <w:bCs/>
          <w:sz w:val="30"/>
          <w:szCs w:val="30"/>
        </w:rPr>
      </w:pPr>
      <w:r w:rsidRPr="00874281">
        <w:rPr>
          <w:b/>
          <w:sz w:val="30"/>
          <w:szCs w:val="30"/>
          <w:lang w:eastAsia="en-US"/>
        </w:rPr>
        <w:t>Технологии точного земледелия</w:t>
      </w:r>
      <w:r>
        <w:rPr>
          <w:b/>
          <w:sz w:val="30"/>
          <w:szCs w:val="30"/>
          <w:lang w:eastAsia="en-US"/>
        </w:rPr>
        <w:t>.</w:t>
      </w:r>
      <w:r w:rsidRPr="00874281">
        <w:rPr>
          <w:rFonts w:eastAsia="Times New Roman"/>
          <w:sz w:val="30"/>
          <w:szCs w:val="30"/>
          <w:bdr w:val="none" w:sz="0" w:space="0" w:color="auto" w:frame="1"/>
        </w:rPr>
        <w:t xml:space="preserve"> </w:t>
      </w:r>
      <w:r w:rsidR="00501B5D" w:rsidRPr="00874281">
        <w:rPr>
          <w:rFonts w:eastAsia="Times New Roman"/>
          <w:sz w:val="30"/>
          <w:szCs w:val="30"/>
          <w:bdr w:val="none" w:sz="0" w:space="0" w:color="auto" w:frame="1"/>
        </w:rPr>
        <w:t>Преимущества точного земледелия.</w:t>
      </w:r>
    </w:p>
    <w:p w14:paraId="42AC4C9E"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Внедрение точного земледелия в Беларуси позволит решить массу задач. Во-первых, даст возможность выявлять особенности почвенного состава и принимать во внимание его влияние на продуктивность искусственной экосистемы. Во-вторых, в растениеводстве можно будет анализировать потенциальную продуктивность определенных сортов сельскохозяйственных растений в определенных экологических условиях и их реакцию на удобрения. Положительного эффекта стоит ожидать также при решении агрометеорологических и агрохимических задач.</w:t>
      </w:r>
    </w:p>
    <w:p w14:paraId="67041B38" w14:textId="77777777" w:rsidR="00501B5D" w:rsidRPr="00874281" w:rsidRDefault="00501B5D" w:rsidP="00501B5D">
      <w:pPr>
        <w:keepNext/>
        <w:shd w:val="clear" w:color="auto" w:fill="FFFFFF"/>
        <w:ind w:firstLine="720"/>
        <w:contextualSpacing/>
        <w:textAlignment w:val="baseline"/>
        <w:outlineLvl w:val="1"/>
        <w:rPr>
          <w:rFonts w:eastAsia="Times New Roman"/>
          <w:bCs/>
          <w:sz w:val="30"/>
          <w:szCs w:val="30"/>
          <w:bdr w:val="none" w:sz="0" w:space="0" w:color="auto" w:frame="1"/>
        </w:rPr>
      </w:pPr>
      <w:r w:rsidRPr="00874281">
        <w:rPr>
          <w:rFonts w:eastAsia="Times New Roman"/>
          <w:sz w:val="30"/>
          <w:szCs w:val="30"/>
          <w:bdr w:val="none" w:sz="0" w:space="0" w:color="auto" w:frame="1"/>
        </w:rPr>
        <w:t>(СЛАЙД 11)</w:t>
      </w:r>
    </w:p>
    <w:p w14:paraId="561D1E5F" w14:textId="06228B9A" w:rsidR="00501B5D" w:rsidRPr="00874281" w:rsidRDefault="00501B5D" w:rsidP="00214AFB">
      <w:pPr>
        <w:shd w:val="clear" w:color="auto" w:fill="FFFFFF"/>
        <w:ind w:firstLine="720"/>
        <w:contextualSpacing/>
        <w:textAlignment w:val="baseline"/>
        <w:rPr>
          <w:sz w:val="30"/>
          <w:szCs w:val="30"/>
          <w:lang w:eastAsia="en-US"/>
        </w:rPr>
      </w:pPr>
      <w:r w:rsidRPr="00874281">
        <w:rPr>
          <w:rFonts w:eastAsia="Times New Roman"/>
          <w:bCs/>
          <w:sz w:val="30"/>
          <w:szCs w:val="30"/>
          <w:bdr w:val="none" w:sz="0" w:space="0" w:color="auto" w:frame="1"/>
        </w:rPr>
        <w:t>Ожидаемые результаты:</w:t>
      </w:r>
      <w:r w:rsidR="00214AFB">
        <w:rPr>
          <w:rFonts w:eastAsia="Times New Roman"/>
          <w:bCs/>
          <w:sz w:val="30"/>
          <w:szCs w:val="30"/>
          <w:bdr w:val="none" w:sz="0" w:space="0" w:color="auto" w:frame="1"/>
        </w:rPr>
        <w:t xml:space="preserve"> </w:t>
      </w:r>
      <w:r w:rsidRPr="00874281">
        <w:rPr>
          <w:sz w:val="30"/>
          <w:szCs w:val="30"/>
          <w:lang w:eastAsia="en-US"/>
        </w:rPr>
        <w:t>сокращение расходов;</w:t>
      </w:r>
      <w:r w:rsidR="00214AFB">
        <w:rPr>
          <w:sz w:val="30"/>
          <w:szCs w:val="30"/>
          <w:lang w:eastAsia="en-US"/>
        </w:rPr>
        <w:t xml:space="preserve"> </w:t>
      </w:r>
      <w:r w:rsidRPr="00874281">
        <w:rPr>
          <w:sz w:val="30"/>
          <w:szCs w:val="30"/>
          <w:lang w:eastAsia="en-US"/>
        </w:rPr>
        <w:t>повышение урожайности и качества продукции;</w:t>
      </w:r>
      <w:r w:rsidR="00214AFB">
        <w:rPr>
          <w:sz w:val="30"/>
          <w:szCs w:val="30"/>
          <w:lang w:eastAsia="en-US"/>
        </w:rPr>
        <w:t xml:space="preserve"> </w:t>
      </w:r>
      <w:r w:rsidRPr="00874281">
        <w:rPr>
          <w:sz w:val="30"/>
          <w:szCs w:val="30"/>
          <w:lang w:eastAsia="en-US"/>
        </w:rPr>
        <w:t>минимизация негативного влияния на окружающую среду;</w:t>
      </w:r>
      <w:r w:rsidR="00214AFB">
        <w:rPr>
          <w:sz w:val="30"/>
          <w:szCs w:val="30"/>
          <w:lang w:eastAsia="en-US"/>
        </w:rPr>
        <w:t xml:space="preserve"> </w:t>
      </w:r>
      <w:r w:rsidRPr="00874281">
        <w:rPr>
          <w:sz w:val="30"/>
          <w:szCs w:val="30"/>
          <w:lang w:eastAsia="en-US"/>
        </w:rPr>
        <w:t>улучшение качества посевных площадей;</w:t>
      </w:r>
      <w:r w:rsidR="00214AFB">
        <w:rPr>
          <w:sz w:val="30"/>
          <w:szCs w:val="30"/>
          <w:lang w:eastAsia="en-US"/>
        </w:rPr>
        <w:t xml:space="preserve"> </w:t>
      </w:r>
      <w:r w:rsidRPr="00874281">
        <w:rPr>
          <w:sz w:val="30"/>
          <w:szCs w:val="30"/>
          <w:lang w:eastAsia="en-US"/>
        </w:rPr>
        <w:t>информатизация аграрного сектора;</w:t>
      </w:r>
      <w:r w:rsidR="00214AFB">
        <w:rPr>
          <w:sz w:val="30"/>
          <w:szCs w:val="30"/>
          <w:lang w:eastAsia="en-US"/>
        </w:rPr>
        <w:t xml:space="preserve"> </w:t>
      </w:r>
      <w:r w:rsidRPr="00874281">
        <w:rPr>
          <w:sz w:val="30"/>
          <w:szCs w:val="30"/>
          <w:lang w:eastAsia="en-US"/>
        </w:rPr>
        <w:t>контроль урожая;</w:t>
      </w:r>
      <w:r w:rsidR="00214AFB">
        <w:rPr>
          <w:sz w:val="30"/>
          <w:szCs w:val="30"/>
          <w:lang w:eastAsia="en-US"/>
        </w:rPr>
        <w:t xml:space="preserve"> </w:t>
      </w:r>
      <w:r w:rsidRPr="00874281">
        <w:rPr>
          <w:sz w:val="30"/>
          <w:szCs w:val="30"/>
          <w:lang w:eastAsia="en-US"/>
        </w:rPr>
        <w:t>составление разных типов карт полей с расширенным спектром визуальных возможностей;</w:t>
      </w:r>
      <w:r w:rsidR="00214AFB">
        <w:rPr>
          <w:sz w:val="30"/>
          <w:szCs w:val="30"/>
          <w:lang w:eastAsia="en-US"/>
        </w:rPr>
        <w:t xml:space="preserve"> </w:t>
      </w:r>
      <w:r w:rsidRPr="00874281">
        <w:rPr>
          <w:sz w:val="30"/>
          <w:szCs w:val="30"/>
          <w:lang w:eastAsia="en-US"/>
        </w:rPr>
        <w:t>мониторинг определенных участков почв для составления точной нормы удобрений.</w:t>
      </w:r>
    </w:p>
    <w:p w14:paraId="3623129B"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lastRenderedPageBreak/>
        <w:t>Все участники агробизнеса получат новые возможности. Руководитель сможет дистанционно вести контроль работы своего хозяйства, делать анализ эффективности вкладываемых средств; инженер – оперативно отслеживать местонахождение техники и отдаленно общаться с механизаторами и водителями; агроном – создавать план внесения удобрений с учетом особенностей сельхозугодий, учитывая рельеф полей и другие факторы; экономист – автоматизировать все виды работ.</w:t>
      </w:r>
    </w:p>
    <w:p w14:paraId="7A8D93F4" w14:textId="77777777" w:rsidR="00501B5D" w:rsidRPr="00874281" w:rsidRDefault="00501B5D" w:rsidP="00501B5D">
      <w:pPr>
        <w:shd w:val="clear" w:color="auto" w:fill="FFFFFF"/>
        <w:ind w:firstLine="720"/>
        <w:contextualSpacing/>
        <w:textAlignment w:val="baseline"/>
        <w:outlineLvl w:val="2"/>
        <w:rPr>
          <w:rFonts w:eastAsia="Times New Roman"/>
          <w:b/>
          <w:bCs/>
          <w:sz w:val="30"/>
          <w:szCs w:val="30"/>
        </w:rPr>
      </w:pPr>
      <w:r w:rsidRPr="00874281">
        <w:rPr>
          <w:rFonts w:eastAsia="Times New Roman"/>
          <w:sz w:val="30"/>
          <w:szCs w:val="30"/>
          <w:bdr w:val="none" w:sz="0" w:space="0" w:color="auto" w:frame="1"/>
        </w:rPr>
        <w:t>Элементы точного земледелия.</w:t>
      </w:r>
    </w:p>
    <w:p w14:paraId="2471FB11"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Основными элементами точного земледелия являются географические информационные системы, дистанционное зондирование земли, глобальные системы позиционирования, дифференцированное внесение материалов, оценка урожайности полей.</w:t>
      </w:r>
    </w:p>
    <w:p w14:paraId="43B985BB"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Рассмотрим подробнее технологии, без которых невозможно применить систему точного земледелия. Для интеграции всех данных из различных источников используется </w:t>
      </w:r>
      <w:r w:rsidRPr="00874281">
        <w:rPr>
          <w:rFonts w:eastAsia="Times New Roman"/>
          <w:bCs/>
          <w:sz w:val="30"/>
          <w:szCs w:val="30"/>
          <w:bdr w:val="none" w:sz="0" w:space="0" w:color="auto" w:frame="1"/>
        </w:rPr>
        <w:t>геоинформационная система</w:t>
      </w:r>
      <w:r w:rsidRPr="00874281">
        <w:rPr>
          <w:rFonts w:eastAsia="Times New Roman"/>
          <w:sz w:val="30"/>
          <w:szCs w:val="30"/>
        </w:rPr>
        <w:t>. Она позволяет собирать, хранить, анализировать информацию о необходимых объектах, а также визуализировать географические данные.</w:t>
      </w:r>
    </w:p>
    <w:p w14:paraId="3F4C2682"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В ГИС-проектах используются различные виды карт:</w:t>
      </w:r>
    </w:p>
    <w:p w14:paraId="676E1F51" w14:textId="77777777" w:rsidR="00501B5D" w:rsidRPr="00874281" w:rsidRDefault="00501B5D" w:rsidP="00501B5D">
      <w:pPr>
        <w:shd w:val="clear" w:color="auto" w:fill="FFFFFF"/>
        <w:ind w:firstLine="720"/>
        <w:contextualSpacing/>
        <w:textAlignment w:val="baseline"/>
        <w:rPr>
          <w:sz w:val="30"/>
          <w:szCs w:val="30"/>
          <w:lang w:eastAsia="en-US"/>
        </w:rPr>
      </w:pPr>
      <w:r w:rsidRPr="00874281">
        <w:rPr>
          <w:sz w:val="30"/>
          <w:szCs w:val="30"/>
          <w:lang w:eastAsia="en-US"/>
        </w:rPr>
        <w:t>карты почвенного плодородия;</w:t>
      </w:r>
    </w:p>
    <w:p w14:paraId="06B45B51" w14:textId="77777777" w:rsidR="00501B5D" w:rsidRPr="00874281" w:rsidRDefault="00501B5D" w:rsidP="00501B5D">
      <w:pPr>
        <w:shd w:val="clear" w:color="auto" w:fill="FFFFFF"/>
        <w:ind w:firstLine="720"/>
        <w:contextualSpacing/>
        <w:textAlignment w:val="baseline"/>
        <w:rPr>
          <w:sz w:val="30"/>
          <w:szCs w:val="30"/>
          <w:lang w:eastAsia="en-US"/>
        </w:rPr>
      </w:pPr>
      <w:r w:rsidRPr="00874281">
        <w:rPr>
          <w:sz w:val="30"/>
          <w:szCs w:val="30"/>
          <w:lang w:eastAsia="en-US"/>
        </w:rPr>
        <w:t>карты продуктивности полей;</w:t>
      </w:r>
    </w:p>
    <w:p w14:paraId="501FF3B0" w14:textId="77777777" w:rsidR="00501B5D" w:rsidRPr="00874281" w:rsidRDefault="00501B5D" w:rsidP="00501B5D">
      <w:pPr>
        <w:shd w:val="clear" w:color="auto" w:fill="FFFFFF"/>
        <w:ind w:firstLine="720"/>
        <w:contextualSpacing/>
        <w:textAlignment w:val="baseline"/>
        <w:rPr>
          <w:sz w:val="30"/>
          <w:szCs w:val="30"/>
          <w:lang w:eastAsia="en-US"/>
        </w:rPr>
      </w:pPr>
      <w:r w:rsidRPr="00874281">
        <w:rPr>
          <w:sz w:val="30"/>
          <w:szCs w:val="30"/>
          <w:lang w:eastAsia="en-US"/>
        </w:rPr>
        <w:t>карты внешних факторов (влияние климатических условий);</w:t>
      </w:r>
    </w:p>
    <w:p w14:paraId="74D488CA" w14:textId="77777777" w:rsidR="00501B5D" w:rsidRPr="00874281" w:rsidRDefault="00501B5D" w:rsidP="00501B5D">
      <w:pPr>
        <w:shd w:val="clear" w:color="auto" w:fill="FFFFFF"/>
        <w:ind w:firstLine="720"/>
        <w:contextualSpacing/>
        <w:textAlignment w:val="baseline"/>
        <w:rPr>
          <w:sz w:val="30"/>
          <w:szCs w:val="30"/>
          <w:lang w:eastAsia="en-US"/>
        </w:rPr>
      </w:pPr>
      <w:r w:rsidRPr="00874281">
        <w:rPr>
          <w:sz w:val="30"/>
          <w:szCs w:val="30"/>
          <w:lang w:eastAsia="en-US"/>
        </w:rPr>
        <w:t>карты временных прогнозов урожая.</w:t>
      </w:r>
    </w:p>
    <w:p w14:paraId="1890B621"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У геоинформационного картографирования есть масса возможностей: оперативное составление карт, огромный арсенал средств визуализации информации, системное отображение изменений в природе, создание электронных карт, картографической анимации и трехмерных моделей.</w:t>
      </w:r>
    </w:p>
    <w:p w14:paraId="02A7D680" w14:textId="77777777" w:rsidR="00501B5D" w:rsidRPr="00874281" w:rsidRDefault="00501B5D" w:rsidP="00501B5D">
      <w:pPr>
        <w:shd w:val="clear" w:color="auto" w:fill="FFFFFF"/>
        <w:ind w:firstLine="720"/>
        <w:contextualSpacing/>
        <w:textAlignment w:val="baseline"/>
        <w:rPr>
          <w:rFonts w:eastAsia="Times New Roman"/>
          <w:sz w:val="30"/>
          <w:szCs w:val="30"/>
        </w:rPr>
      </w:pPr>
      <w:r w:rsidRPr="00874281">
        <w:rPr>
          <w:rFonts w:eastAsia="Times New Roman"/>
          <w:sz w:val="30"/>
          <w:szCs w:val="30"/>
        </w:rPr>
        <w:t>Оборудование для точного земледелия открывает новые возможности. Например, </w:t>
      </w:r>
      <w:r w:rsidRPr="00874281">
        <w:rPr>
          <w:rFonts w:eastAsia="Times New Roman"/>
          <w:bCs/>
          <w:sz w:val="30"/>
          <w:szCs w:val="30"/>
          <w:bdr w:val="none" w:sz="0" w:space="0" w:color="auto" w:frame="1"/>
        </w:rPr>
        <w:t>параллельное вождение</w:t>
      </w:r>
      <w:r w:rsidRPr="00874281">
        <w:rPr>
          <w:rFonts w:eastAsia="Times New Roman"/>
          <w:sz w:val="30"/>
          <w:szCs w:val="30"/>
        </w:rPr>
        <w:t> на базе GPS-навигации позволяет сельскохозяйственной технике двигаться и прямолинейно, и криволинейно, что сводит к минимуму пропуски между загонами. Также применяются </w:t>
      </w:r>
      <w:r w:rsidRPr="00874281">
        <w:rPr>
          <w:rFonts w:eastAsia="Times New Roman"/>
          <w:bCs/>
          <w:sz w:val="30"/>
          <w:szCs w:val="30"/>
          <w:bdr w:val="none" w:sz="0" w:space="0" w:color="auto" w:frame="1"/>
        </w:rPr>
        <w:t>датчики урожая</w:t>
      </w:r>
      <w:r w:rsidRPr="00874281">
        <w:rPr>
          <w:rFonts w:eastAsia="Times New Roman"/>
          <w:sz w:val="30"/>
          <w:szCs w:val="30"/>
        </w:rPr>
        <w:t>, которые устанавливаются на комбайн и определяют влажность зерна с единицы поля. </w:t>
      </w:r>
      <w:r w:rsidRPr="00874281">
        <w:rPr>
          <w:rFonts w:eastAsia="Times New Roman"/>
          <w:bCs/>
          <w:sz w:val="30"/>
          <w:szCs w:val="30"/>
          <w:bdr w:val="none" w:sz="0" w:space="0" w:color="auto" w:frame="1"/>
        </w:rPr>
        <w:t>Система дифференцированного внесения</w:t>
      </w:r>
      <w:r w:rsidRPr="00874281">
        <w:rPr>
          <w:rFonts w:eastAsia="Times New Roman"/>
          <w:sz w:val="30"/>
          <w:szCs w:val="30"/>
        </w:rPr>
        <w:t> удобрений работает по технологической карте, созданной по данным агрохимических исследований и карт урожайности. В нее входят чип-карта для обмена данными с внешними системами, программное обеспечение, бортовой ЭВМ с приемником DGPS, антенна EGNOS GPS. </w:t>
      </w:r>
    </w:p>
    <w:p w14:paraId="68F5AF6E" w14:textId="6F8B3EF2" w:rsidR="00501B5D" w:rsidRPr="00874281" w:rsidRDefault="00AE7059" w:rsidP="00501B5D">
      <w:pPr>
        <w:contextualSpacing/>
        <w:rPr>
          <w:sz w:val="30"/>
          <w:szCs w:val="30"/>
          <w:lang w:eastAsia="en-US"/>
        </w:rPr>
      </w:pPr>
      <w:r w:rsidRPr="00874281">
        <w:rPr>
          <w:b/>
          <w:sz w:val="30"/>
          <w:szCs w:val="30"/>
          <w:lang w:eastAsia="en-US"/>
        </w:rPr>
        <w:t>Карта продуктивности полей</w:t>
      </w:r>
      <w:r>
        <w:rPr>
          <w:b/>
          <w:sz w:val="30"/>
          <w:szCs w:val="30"/>
          <w:lang w:eastAsia="en-US"/>
        </w:rPr>
        <w:t>.</w:t>
      </w:r>
      <w:r w:rsidRPr="00874281">
        <w:rPr>
          <w:sz w:val="30"/>
          <w:szCs w:val="30"/>
          <w:lang w:eastAsia="en-US"/>
        </w:rPr>
        <w:t xml:space="preserve"> </w:t>
      </w:r>
      <w:r w:rsidR="00501B5D" w:rsidRPr="00874281">
        <w:rPr>
          <w:sz w:val="30"/>
          <w:szCs w:val="30"/>
          <w:lang w:eastAsia="en-US"/>
        </w:rPr>
        <w:t>GPS, Интернет и трактор: точное земледелие как спасение человечества.</w:t>
      </w:r>
    </w:p>
    <w:p w14:paraId="3457EBE0"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bCs/>
          <w:sz w:val="30"/>
          <w:szCs w:val="30"/>
        </w:rPr>
        <w:lastRenderedPageBreak/>
        <w:t>Уровень голода на планете катастрофический – в некоторых регионах земли показатели урожайности сельскохозяйственных культур находятся на уровне средневековья. При этом планета способна прокормить гораздо больше населения, чем есть сегодня. Для этого всего только нужен правильный подход. И он есть!</w:t>
      </w:r>
    </w:p>
    <w:p w14:paraId="2C00ACD8"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 xml:space="preserve">Активная и всесторонняя интеграция современных технологий в сельское хозяйство. Обобщенно точное земледелие (англ. Precision </w:t>
      </w:r>
      <w:proofErr w:type="spellStart"/>
      <w:r w:rsidRPr="00874281">
        <w:rPr>
          <w:rFonts w:eastAsia="Times New Roman"/>
          <w:sz w:val="30"/>
          <w:szCs w:val="30"/>
        </w:rPr>
        <w:t>agriculture</w:t>
      </w:r>
      <w:proofErr w:type="spellEnd"/>
      <w:r w:rsidRPr="00874281">
        <w:rPr>
          <w:rFonts w:eastAsia="Times New Roman"/>
          <w:sz w:val="30"/>
          <w:szCs w:val="30"/>
        </w:rPr>
        <w:t>) можно назвать так. Главная задача, которую призвана решить технология – это устранение негативного воздействия на урожайность неоднородностей в пределах поля.</w:t>
      </w:r>
    </w:p>
    <w:p w14:paraId="30F3A459"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Объем урожая определяется качеством почвы. Именно она позволяет семенам всходить и набираться жизненной силы. Почвенный покров невероятно «пестрый» и в пределах малого поля участки могут различаться по многим параметрам – гранулометрическому составу, кислотности, уровню содержания элементов и прочим. Все показатели оказывают влияние на развитие растений, а значит, и на будущий урожай. Из-за неоднородности и недостаточной осведомленности о характеристиках почвенного покрова снижается производительность сельского хозяйства.</w:t>
      </w:r>
    </w:p>
    <w:p w14:paraId="0DF4C7EC" w14:textId="77777777" w:rsidR="00501B5D" w:rsidRPr="00874281" w:rsidRDefault="00501B5D" w:rsidP="00501B5D">
      <w:pPr>
        <w:ind w:firstLine="720"/>
        <w:contextualSpacing/>
        <w:jc w:val="left"/>
        <w:rPr>
          <w:sz w:val="30"/>
          <w:szCs w:val="30"/>
          <w:lang w:eastAsia="en-US"/>
        </w:rPr>
      </w:pPr>
      <w:r w:rsidRPr="00874281">
        <w:rPr>
          <w:sz w:val="30"/>
          <w:szCs w:val="30"/>
          <w:lang w:eastAsia="en-US"/>
        </w:rPr>
        <w:t>(СЛАЙД 12)</w:t>
      </w:r>
    </w:p>
    <w:p w14:paraId="02A65732"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В общем виде концепцию «точного земледелия» можно разделить на следующие этапы.</w:t>
      </w:r>
    </w:p>
    <w:p w14:paraId="426BBDF4"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1. Детальное картографирование определенного участка территории </w:t>
      </w:r>
      <w:r w:rsidRPr="00874281">
        <w:rPr>
          <w:rFonts w:eastAsia="Times New Roman"/>
          <w:sz w:val="30"/>
          <w:szCs w:val="30"/>
        </w:rPr>
        <w:br/>
      </w:r>
      <w:r w:rsidRPr="00874281">
        <w:rPr>
          <w:sz w:val="30"/>
          <w:szCs w:val="30"/>
          <w:lang w:eastAsia="en-US"/>
        </w:rPr>
        <w:t>с выделением самых мелких контуров почвы, имеющих отличительные особенности.</w:t>
      </w:r>
    </w:p>
    <w:p w14:paraId="3A631A9A"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2. Подробное описание собранных данных с выделением неоднородностей и определением всех параметров каждого «пятна».</w:t>
      </w:r>
    </w:p>
    <w:p w14:paraId="07005214"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3. Анализ данных и принятие стратегии для работы на поле.</w:t>
      </w:r>
    </w:p>
    <w:p w14:paraId="32596B5C"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4. Выполнение принятой программы с постоянным контролем происходящих изменений.</w:t>
      </w:r>
    </w:p>
    <w:p w14:paraId="2B7874B3"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 xml:space="preserve">Технология Precision </w:t>
      </w:r>
      <w:proofErr w:type="spellStart"/>
      <w:r w:rsidRPr="00874281">
        <w:rPr>
          <w:rFonts w:eastAsia="Times New Roman"/>
          <w:sz w:val="30"/>
          <w:szCs w:val="30"/>
        </w:rPr>
        <w:t>agriculture</w:t>
      </w:r>
      <w:proofErr w:type="spellEnd"/>
      <w:r w:rsidRPr="00874281">
        <w:rPr>
          <w:rFonts w:eastAsia="Times New Roman"/>
          <w:sz w:val="30"/>
          <w:szCs w:val="30"/>
        </w:rPr>
        <w:t xml:space="preserve"> подразумевает кардинально другой подход к посевам, удобрениям, уходу и сбору сельскохозяйственной продукции. Отслеживается каждый шаг, каждый сантиметр поля, каждый миллилитр удобрения. Причем весь процесс контролируется системами наблюдения (датчики, </w:t>
      </w:r>
      <w:proofErr w:type="spellStart"/>
      <w:r w:rsidRPr="00874281">
        <w:rPr>
          <w:rFonts w:eastAsia="Times New Roman"/>
          <w:sz w:val="30"/>
          <w:szCs w:val="30"/>
        </w:rPr>
        <w:t>космоснимки</w:t>
      </w:r>
      <w:proofErr w:type="spellEnd"/>
      <w:r w:rsidRPr="00874281">
        <w:rPr>
          <w:rFonts w:eastAsia="Times New Roman"/>
          <w:sz w:val="30"/>
          <w:szCs w:val="30"/>
        </w:rPr>
        <w:t>) и вносятся корректировки в работу техники.</w:t>
      </w:r>
    </w:p>
    <w:p w14:paraId="4721CD6B"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13)</w:t>
      </w:r>
    </w:p>
    <w:p w14:paraId="76D26C44"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Рабочий процесс выглядит следующим образом.</w:t>
      </w:r>
    </w:p>
    <w:p w14:paraId="01906A36" w14:textId="4EDA1E18"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 xml:space="preserve">Трактор оснащается датчиками и приемниками, а также системой управления. Оператор (трактористом его назвать уже сложно) контролирует работу элементов. GPS отслеживает положение техники на поле. В соответствии с данными GIS (геоинформационная карта, в </w:t>
      </w:r>
      <w:r w:rsidRPr="00874281">
        <w:rPr>
          <w:rFonts w:eastAsia="Times New Roman"/>
          <w:sz w:val="30"/>
          <w:szCs w:val="30"/>
        </w:rPr>
        <w:lastRenderedPageBreak/>
        <w:t>которой содержатся все данные о характеристиках поля) компьютер определяет объем удобрения в определенной точке, глубину погружения в грунт. Работа всех элементов трактора корректируется по многим параметрам, вплоть до размера семян, вносимых в грунт. Каждый шаг по обработке поля выполняется с высокой точностью и после тщательного анализа, который происходит за мгновения.</w:t>
      </w:r>
    </w:p>
    <w:p w14:paraId="77D552D6" w14:textId="789A367F" w:rsidR="00501B5D" w:rsidRPr="00874281" w:rsidRDefault="00AE7059" w:rsidP="00501B5D">
      <w:pPr>
        <w:shd w:val="clear" w:color="auto" w:fill="FFFFFF"/>
        <w:ind w:firstLine="720"/>
        <w:contextualSpacing/>
        <w:rPr>
          <w:rFonts w:eastAsia="Times New Roman"/>
          <w:sz w:val="30"/>
          <w:szCs w:val="30"/>
        </w:rPr>
      </w:pPr>
      <w:r w:rsidRPr="00874281">
        <w:rPr>
          <w:b/>
          <w:sz w:val="30"/>
          <w:szCs w:val="30"/>
          <w:lang w:eastAsia="en-US"/>
        </w:rPr>
        <w:t>Применяемые технологии</w:t>
      </w:r>
      <w:r>
        <w:rPr>
          <w:b/>
          <w:sz w:val="30"/>
          <w:szCs w:val="30"/>
          <w:lang w:eastAsia="en-US"/>
        </w:rPr>
        <w:t>.</w:t>
      </w:r>
      <w:r w:rsidRPr="00874281">
        <w:rPr>
          <w:rFonts w:eastAsia="Times New Roman"/>
          <w:sz w:val="30"/>
          <w:szCs w:val="30"/>
        </w:rPr>
        <w:t xml:space="preserve"> </w:t>
      </w:r>
      <w:r w:rsidR="00501B5D" w:rsidRPr="00874281">
        <w:rPr>
          <w:rFonts w:eastAsia="Times New Roman"/>
          <w:sz w:val="30"/>
          <w:szCs w:val="30"/>
        </w:rPr>
        <w:t>Точное (координатное) земледелие объединяет комплекс инновационных технологий, адаптированных для решения сельскохозяйственных задач.</w:t>
      </w:r>
    </w:p>
    <w:p w14:paraId="4537648C"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14)</w:t>
      </w:r>
    </w:p>
    <w:p w14:paraId="79191E35" w14:textId="7D7EDDDB" w:rsidR="00501B5D" w:rsidRPr="00874281" w:rsidRDefault="00AE7059" w:rsidP="00501B5D">
      <w:pPr>
        <w:shd w:val="clear" w:color="auto" w:fill="FFFFFF"/>
        <w:ind w:firstLine="720"/>
        <w:contextualSpacing/>
        <w:rPr>
          <w:rFonts w:eastAsia="Times New Roman"/>
          <w:sz w:val="30"/>
          <w:szCs w:val="30"/>
        </w:rPr>
      </w:pPr>
      <w:r w:rsidRPr="00874281">
        <w:rPr>
          <w:b/>
          <w:bCs/>
          <w:sz w:val="30"/>
          <w:szCs w:val="30"/>
          <w:lang w:eastAsia="en-US"/>
        </w:rPr>
        <w:t>GPS/GNSS</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Спутниковые технологии очень робко интегрировались в сельское хозяйство. Долгое время потенциал космических систем просто не знали, как применить. Сегодня же приемники глобального позиционирования установлены на многих тракторах и комбайнах. Устройства позволяют контролировать перемещения техники и планировать работу. Точная и актуальная электронная карта является основой точного земледелия, поэтому GPS играет важную роль в системе. Именно через датчики GPS осуществляются связь машины и оператора, а также корректирование работы.</w:t>
      </w:r>
    </w:p>
    <w:p w14:paraId="7D49C272"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(СЛАЙД 15)</w:t>
      </w:r>
    </w:p>
    <w:p w14:paraId="11B599F6" w14:textId="3093F1B3"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Мобильные устройства</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Еще 20 лет назад к ним относились скептически – сегодня гаджетов больше, чем людей на Земле (7,25 против 7,2 млрд. по оценкам специалистов). Естественно, что они активно применяются не только для развлечений, но и в производстве. В земледелии мобильные устройства служат важным инструментом для корректной работы всех элементов. Управление и мониторинг осуществляются посредством планшетов и прочих устройств. Гаджеты должны отвечать не только жестким требованиям портативности – главная задача мобильных устройств заключается в быстрой работе и информативности. Применение сенсоров упрощает работу и ускоряет решение задачи.</w:t>
      </w:r>
    </w:p>
    <w:p w14:paraId="03901F90" w14:textId="77777777" w:rsidR="00501B5D" w:rsidRPr="00874281" w:rsidRDefault="00501B5D" w:rsidP="00501B5D">
      <w:pPr>
        <w:shd w:val="clear" w:color="auto" w:fill="FFFFFF"/>
        <w:tabs>
          <w:tab w:val="num" w:pos="993"/>
        </w:tabs>
        <w:contextualSpacing/>
        <w:rPr>
          <w:bCs/>
          <w:sz w:val="30"/>
          <w:szCs w:val="30"/>
          <w:lang w:eastAsia="en-US"/>
        </w:rPr>
      </w:pPr>
      <w:r w:rsidRPr="00874281">
        <w:rPr>
          <w:bCs/>
          <w:sz w:val="30"/>
          <w:szCs w:val="30"/>
          <w:lang w:eastAsia="en-US"/>
        </w:rPr>
        <w:t>(СЛАЙД 16)</w:t>
      </w:r>
    </w:p>
    <w:p w14:paraId="4B1789E4" w14:textId="029D563E"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Робототехника</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 xml:space="preserve">А вот роботизированные элементы применялись в сельском хозяйстве всегда охотно. Развитие индустрии сопровождалось внедрением достижений в земледелие. Сегодня особый интерес вызывают автономные роботы, которые выполняют разноплановые задачи. Технология AGCO </w:t>
      </w:r>
      <w:proofErr w:type="spellStart"/>
      <w:r w:rsidR="00501B5D" w:rsidRPr="00874281">
        <w:rPr>
          <w:rFonts w:eastAsia="Times New Roman"/>
          <w:sz w:val="30"/>
          <w:szCs w:val="30"/>
        </w:rPr>
        <w:t>Fendt</w:t>
      </w:r>
      <w:proofErr w:type="spellEnd"/>
      <w:r w:rsidR="00501B5D" w:rsidRPr="00874281">
        <w:rPr>
          <w:rFonts w:eastAsia="Times New Roman"/>
          <w:sz w:val="30"/>
          <w:szCs w:val="30"/>
        </w:rPr>
        <w:t xml:space="preserve"> Guide Connect-</w:t>
      </w:r>
      <w:proofErr w:type="spellStart"/>
      <w:r w:rsidR="00501B5D" w:rsidRPr="00874281">
        <w:rPr>
          <w:rFonts w:eastAsia="Times New Roman"/>
          <w:sz w:val="30"/>
          <w:szCs w:val="30"/>
        </w:rPr>
        <w:t>follower</w:t>
      </w:r>
      <w:proofErr w:type="spellEnd"/>
      <w:r w:rsidR="00501B5D" w:rsidRPr="00874281">
        <w:rPr>
          <w:rFonts w:eastAsia="Times New Roman"/>
          <w:sz w:val="30"/>
          <w:szCs w:val="30"/>
        </w:rPr>
        <w:t xml:space="preserve"> объединяет 2 машины под одним управлением, что делается с помощью GNSS и робота. </w:t>
      </w:r>
      <w:proofErr w:type="spellStart"/>
      <w:r w:rsidR="00501B5D" w:rsidRPr="00874281">
        <w:rPr>
          <w:rFonts w:eastAsia="Times New Roman"/>
          <w:sz w:val="30"/>
          <w:szCs w:val="30"/>
        </w:rPr>
        <w:t>Fendt</w:t>
      </w:r>
      <w:proofErr w:type="spellEnd"/>
      <w:r w:rsidR="00501B5D" w:rsidRPr="00874281">
        <w:rPr>
          <w:rFonts w:eastAsia="Times New Roman"/>
          <w:sz w:val="30"/>
          <w:szCs w:val="30"/>
        </w:rPr>
        <w:t xml:space="preserve"> MARS выпускает специальных роботов, которые самостоятельно сеют кукурузу.</w:t>
      </w:r>
    </w:p>
    <w:p w14:paraId="66FAFF1C" w14:textId="77777777" w:rsidR="00501B5D" w:rsidRPr="00874281" w:rsidRDefault="00501B5D" w:rsidP="00501B5D">
      <w:pPr>
        <w:shd w:val="clear" w:color="auto" w:fill="FFFFFF"/>
        <w:tabs>
          <w:tab w:val="num" w:pos="993"/>
        </w:tabs>
        <w:contextualSpacing/>
        <w:rPr>
          <w:bCs/>
          <w:sz w:val="30"/>
          <w:szCs w:val="30"/>
          <w:lang w:eastAsia="en-US"/>
        </w:rPr>
      </w:pPr>
      <w:r w:rsidRPr="00874281">
        <w:rPr>
          <w:bCs/>
          <w:sz w:val="30"/>
          <w:szCs w:val="30"/>
          <w:lang w:eastAsia="en-US"/>
        </w:rPr>
        <w:t>(СЛАЙД 17)</w:t>
      </w:r>
    </w:p>
    <w:p w14:paraId="4619CB2F" w14:textId="78240B15"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Оросительные системы</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 xml:space="preserve">Без достаточного полива не может быть урожая. При выращивании любой культуры остро встает 3 проблемы с </w:t>
      </w:r>
      <w:r w:rsidR="00501B5D" w:rsidRPr="00874281">
        <w:rPr>
          <w:rFonts w:eastAsia="Times New Roman"/>
          <w:sz w:val="30"/>
          <w:szCs w:val="30"/>
        </w:rPr>
        <w:lastRenderedPageBreak/>
        <w:t>водой: засуха, истощение водоносных горизонтов и неравномерное распределение воды. С помощью компьютеризации установок полива удается оптимизировать расход воды в зависимости от потребностей растения. Так формируется постоянный приток влаги, что полезно для развития плодов.</w:t>
      </w:r>
    </w:p>
    <w:p w14:paraId="35C635E8" w14:textId="77777777" w:rsidR="00501B5D" w:rsidRPr="00874281" w:rsidRDefault="00501B5D" w:rsidP="00501B5D">
      <w:pPr>
        <w:shd w:val="clear" w:color="auto" w:fill="FFFFFF"/>
        <w:tabs>
          <w:tab w:val="num" w:pos="993"/>
        </w:tabs>
        <w:ind w:firstLine="720"/>
        <w:contextualSpacing/>
        <w:rPr>
          <w:rFonts w:eastAsia="Times New Roman"/>
          <w:sz w:val="30"/>
          <w:szCs w:val="30"/>
        </w:rPr>
      </w:pPr>
      <w:r w:rsidRPr="00874281">
        <w:rPr>
          <w:rFonts w:eastAsia="Times New Roman"/>
          <w:sz w:val="30"/>
          <w:szCs w:val="30"/>
        </w:rPr>
        <w:t>(СЛАЙД 18)</w:t>
      </w:r>
    </w:p>
    <w:p w14:paraId="100EDED3" w14:textId="5DB808FD" w:rsidR="00501B5D" w:rsidRPr="00874281" w:rsidRDefault="00AE7059" w:rsidP="00501B5D">
      <w:pPr>
        <w:shd w:val="clear" w:color="auto" w:fill="FFFFFF"/>
        <w:ind w:firstLine="720"/>
        <w:contextualSpacing/>
        <w:rPr>
          <w:rFonts w:eastAsia="Times New Roman"/>
          <w:sz w:val="30"/>
          <w:szCs w:val="30"/>
        </w:rPr>
      </w:pPr>
      <w:r w:rsidRPr="00874281">
        <w:rPr>
          <w:b/>
          <w:bCs/>
          <w:sz w:val="30"/>
          <w:szCs w:val="30"/>
          <w:lang w:eastAsia="en-US"/>
        </w:rPr>
        <w:t>«Интернет вещей»</w:t>
      </w:r>
      <w:r>
        <w:rPr>
          <w:b/>
          <w:bCs/>
          <w:sz w:val="30"/>
          <w:szCs w:val="30"/>
          <w:lang w:eastAsia="en-US"/>
        </w:rPr>
        <w:t xml:space="preserve">. </w:t>
      </w:r>
      <w:r w:rsidR="00501B5D" w:rsidRPr="00874281">
        <w:rPr>
          <w:rFonts w:eastAsia="Times New Roman"/>
          <w:sz w:val="30"/>
          <w:szCs w:val="30"/>
        </w:rPr>
        <w:t>Технология, которая все больше проникает в жизнь. Автоматическая настройка яркости экрана телефона или концепция «умного дома» – это одни из примеров «интернета вещей». Концепция подразумевает автономный обмен информацией и командами между физическими предметами. Так формируется активное и независимое взаимодействие техники для точной работы на поле.</w:t>
      </w:r>
    </w:p>
    <w:p w14:paraId="12238E66"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19)</w:t>
      </w:r>
    </w:p>
    <w:p w14:paraId="791A9287" w14:textId="77BF09B8"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Датчики</w:t>
      </w:r>
      <w:r>
        <w:rPr>
          <w:b/>
          <w:bCs/>
          <w:sz w:val="30"/>
          <w:szCs w:val="30"/>
          <w:lang w:eastAsia="en-US"/>
        </w:rPr>
        <w:t>.</w:t>
      </w:r>
      <w:r w:rsidR="00501B5D" w:rsidRPr="00874281">
        <w:rPr>
          <w:rFonts w:eastAsia="Times New Roman"/>
          <w:sz w:val="30"/>
          <w:szCs w:val="30"/>
        </w:rPr>
        <w:t xml:space="preserve"> «Глаза» системы. Устройства призваны проводить постоянные наблюдения за почвой, уровнем грунтовых вод, концентрацией химических элементов и минералов. Они устанавливаются на тракторы, машины всех типов, спутники. Сканирование грунта обеспечивает актуализацию и детализацию карт. Существуют специализированные датчики, направленные на конкретную задачу. К примеру, </w:t>
      </w:r>
      <w:proofErr w:type="spellStart"/>
      <w:r w:rsidR="00501B5D" w:rsidRPr="00874281">
        <w:rPr>
          <w:rFonts w:eastAsia="Times New Roman"/>
          <w:sz w:val="30"/>
          <w:szCs w:val="30"/>
        </w:rPr>
        <w:t>WeedSeeker</w:t>
      </w:r>
      <w:proofErr w:type="spellEnd"/>
      <w:r w:rsidR="00501B5D" w:rsidRPr="00874281">
        <w:rPr>
          <w:rFonts w:eastAsia="Times New Roman"/>
          <w:sz w:val="30"/>
          <w:szCs w:val="30"/>
        </w:rPr>
        <w:t xml:space="preserve"> от компании </w:t>
      </w:r>
      <w:proofErr w:type="spellStart"/>
      <w:r w:rsidR="00501B5D" w:rsidRPr="00874281">
        <w:rPr>
          <w:rFonts w:eastAsia="Times New Roman"/>
          <w:sz w:val="30"/>
          <w:szCs w:val="30"/>
        </w:rPr>
        <w:t>Trimble</w:t>
      </w:r>
      <w:proofErr w:type="spellEnd"/>
      <w:r w:rsidR="00501B5D" w:rsidRPr="00874281">
        <w:rPr>
          <w:rFonts w:eastAsia="Times New Roman"/>
          <w:sz w:val="30"/>
          <w:szCs w:val="30"/>
        </w:rPr>
        <w:t xml:space="preserve"> – он занимается распознаванием сорняков и указывает на их расположение.</w:t>
      </w:r>
    </w:p>
    <w:p w14:paraId="1C4A1800" w14:textId="77777777" w:rsidR="00501B5D" w:rsidRPr="00874281" w:rsidRDefault="00501B5D" w:rsidP="00501B5D">
      <w:pPr>
        <w:shd w:val="clear" w:color="auto" w:fill="FFFFFF"/>
        <w:tabs>
          <w:tab w:val="num" w:pos="993"/>
        </w:tabs>
        <w:contextualSpacing/>
        <w:rPr>
          <w:bCs/>
          <w:sz w:val="30"/>
          <w:szCs w:val="30"/>
          <w:lang w:eastAsia="en-US"/>
        </w:rPr>
      </w:pPr>
      <w:r w:rsidRPr="00874281">
        <w:rPr>
          <w:bCs/>
          <w:sz w:val="30"/>
          <w:szCs w:val="30"/>
          <w:lang w:eastAsia="en-US"/>
        </w:rPr>
        <w:t>(СЛАЙД 20)</w:t>
      </w:r>
    </w:p>
    <w:p w14:paraId="61877B82" w14:textId="6BDADB94"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Посев с переменной скоростью</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Данная методика известна с 90-х гг. прошлого века, но применение пока очень ограниченное. Система определяет характеристику семян, поля и почвы и корректирует процесс высаживания растений. Оптимизация поля позволяет максимально использовать его потенциал.</w:t>
      </w:r>
    </w:p>
    <w:p w14:paraId="1922B061" w14:textId="77777777" w:rsidR="00501B5D" w:rsidRPr="00874281" w:rsidRDefault="00501B5D" w:rsidP="00501B5D">
      <w:pPr>
        <w:shd w:val="clear" w:color="auto" w:fill="FFFFFF"/>
        <w:tabs>
          <w:tab w:val="num" w:pos="993"/>
        </w:tabs>
        <w:contextualSpacing/>
        <w:rPr>
          <w:bCs/>
          <w:sz w:val="30"/>
          <w:szCs w:val="30"/>
          <w:lang w:eastAsia="en-US"/>
        </w:rPr>
      </w:pPr>
      <w:r w:rsidRPr="00874281">
        <w:rPr>
          <w:bCs/>
          <w:sz w:val="30"/>
          <w:szCs w:val="30"/>
          <w:lang w:eastAsia="en-US"/>
        </w:rPr>
        <w:t>(СЛАЙД 21)</w:t>
      </w:r>
    </w:p>
    <w:p w14:paraId="62D52C43" w14:textId="381A6D37"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Моделирование погоды</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С помощью профильных систем удается контролировать изменения погоды и выстраивать работы (посев, сбор, уход) в зависимости от показателей температуры и влажности. Это позволяет увеличить урожай и сохранить почву.</w:t>
      </w:r>
    </w:p>
    <w:p w14:paraId="2A5131F6" w14:textId="77777777" w:rsidR="00501B5D" w:rsidRPr="00874281" w:rsidRDefault="00501B5D" w:rsidP="00501B5D">
      <w:pPr>
        <w:shd w:val="clear" w:color="auto" w:fill="FFFFFF"/>
        <w:tabs>
          <w:tab w:val="num" w:pos="993"/>
        </w:tabs>
        <w:contextualSpacing/>
        <w:rPr>
          <w:bCs/>
          <w:sz w:val="30"/>
          <w:szCs w:val="30"/>
          <w:lang w:eastAsia="en-US"/>
        </w:rPr>
      </w:pPr>
      <w:r w:rsidRPr="00874281">
        <w:rPr>
          <w:bCs/>
          <w:sz w:val="30"/>
          <w:szCs w:val="30"/>
          <w:lang w:eastAsia="en-US"/>
        </w:rPr>
        <w:t>(СЛАЙД 22)</w:t>
      </w:r>
    </w:p>
    <w:p w14:paraId="07F664E4" w14:textId="4A8BCD74"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Моделирование азота</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Внесение данного вида удобрений находится под точным и постоянным контролем. Степень и глубина внесения вещества регулируется с высокой точностью.</w:t>
      </w:r>
    </w:p>
    <w:p w14:paraId="265B43E1" w14:textId="77777777" w:rsidR="00501B5D" w:rsidRPr="00874281" w:rsidRDefault="00501B5D" w:rsidP="00501B5D">
      <w:pPr>
        <w:shd w:val="clear" w:color="auto" w:fill="FFFFFF"/>
        <w:tabs>
          <w:tab w:val="num" w:pos="993"/>
        </w:tabs>
        <w:contextualSpacing/>
        <w:rPr>
          <w:bCs/>
          <w:sz w:val="30"/>
          <w:szCs w:val="30"/>
          <w:lang w:eastAsia="en-US"/>
        </w:rPr>
      </w:pPr>
      <w:r w:rsidRPr="00874281">
        <w:rPr>
          <w:bCs/>
          <w:sz w:val="30"/>
          <w:szCs w:val="30"/>
          <w:lang w:eastAsia="en-US"/>
        </w:rPr>
        <w:t>(СЛАЙД 23)</w:t>
      </w:r>
    </w:p>
    <w:p w14:paraId="1647E8BB" w14:textId="7FAF5B1A"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b/>
          <w:bCs/>
          <w:sz w:val="30"/>
          <w:szCs w:val="30"/>
          <w:lang w:eastAsia="en-US"/>
        </w:rPr>
        <w:t>Стандартизация оборудования и программного обеспечения</w:t>
      </w:r>
      <w:r>
        <w:rPr>
          <w:b/>
          <w:bCs/>
          <w:sz w:val="30"/>
          <w:szCs w:val="30"/>
          <w:lang w:eastAsia="en-US"/>
        </w:rPr>
        <w:t>.</w:t>
      </w:r>
      <w:r w:rsidRPr="00874281">
        <w:rPr>
          <w:rFonts w:eastAsia="Times New Roman"/>
          <w:sz w:val="30"/>
          <w:szCs w:val="30"/>
        </w:rPr>
        <w:t xml:space="preserve"> </w:t>
      </w:r>
      <w:r w:rsidR="00501B5D" w:rsidRPr="00874281">
        <w:rPr>
          <w:rFonts w:eastAsia="Times New Roman"/>
          <w:sz w:val="30"/>
          <w:szCs w:val="30"/>
        </w:rPr>
        <w:t>Постепенно сходит «на нет» конкуренция между отдельными производителями. Приведение устройств к общим стандартам, выработка единой базы служит основой для развития всей технологии.</w:t>
      </w:r>
    </w:p>
    <w:p w14:paraId="5FB8072D" w14:textId="0546F58D"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lastRenderedPageBreak/>
        <w:t xml:space="preserve">Точное земледелие «тянет» за собой развитие соответствующего производства. Яркий пример – знаменитая бразильская компания </w:t>
      </w:r>
      <w:proofErr w:type="spellStart"/>
      <w:r w:rsidRPr="00874281">
        <w:rPr>
          <w:rFonts w:eastAsia="Times New Roman"/>
          <w:sz w:val="30"/>
          <w:szCs w:val="30"/>
        </w:rPr>
        <w:t>Stara</w:t>
      </w:r>
      <w:proofErr w:type="spellEnd"/>
      <w:r w:rsidRPr="00874281">
        <w:rPr>
          <w:rFonts w:eastAsia="Times New Roman"/>
          <w:sz w:val="30"/>
          <w:szCs w:val="30"/>
        </w:rPr>
        <w:t xml:space="preserve">. До 2005 года компания занималась простым производством сельскохозяйственной техники, </w:t>
      </w:r>
      <w:r w:rsidRPr="00874281">
        <w:rPr>
          <w:rFonts w:eastAsia="Times New Roman"/>
          <w:spacing w:val="-6"/>
          <w:sz w:val="30"/>
          <w:szCs w:val="30"/>
        </w:rPr>
        <w:t>пока не осознали – перспектива кроется за точным земледелием. С 2005 по 2015</w:t>
      </w:r>
      <w:r w:rsidRPr="00874281">
        <w:rPr>
          <w:rFonts w:eastAsia="Times New Roman"/>
          <w:sz w:val="30"/>
          <w:szCs w:val="30"/>
        </w:rPr>
        <w:t xml:space="preserve"> гг. </w:t>
      </w:r>
      <w:proofErr w:type="spellStart"/>
      <w:r w:rsidRPr="00874281">
        <w:rPr>
          <w:rFonts w:eastAsia="Times New Roman"/>
          <w:sz w:val="30"/>
          <w:szCs w:val="30"/>
        </w:rPr>
        <w:t>Stara</w:t>
      </w:r>
      <w:proofErr w:type="spellEnd"/>
      <w:r w:rsidRPr="00874281">
        <w:rPr>
          <w:rFonts w:eastAsia="Times New Roman"/>
          <w:sz w:val="30"/>
          <w:szCs w:val="30"/>
        </w:rPr>
        <w:t xml:space="preserve"> выпускала свои датчики, программное обеспечение и компьютеры. А с 2015-го на рынок вышла система </w:t>
      </w:r>
      <w:proofErr w:type="spellStart"/>
      <w:r w:rsidRPr="00874281">
        <w:rPr>
          <w:rFonts w:eastAsia="Times New Roman"/>
          <w:sz w:val="30"/>
          <w:szCs w:val="30"/>
        </w:rPr>
        <w:t>Telemetrics</w:t>
      </w:r>
      <w:proofErr w:type="spellEnd"/>
      <w:r w:rsidRPr="00874281">
        <w:rPr>
          <w:rFonts w:eastAsia="Times New Roman"/>
          <w:sz w:val="30"/>
          <w:szCs w:val="30"/>
        </w:rPr>
        <w:t xml:space="preserve"> – полноценный комплекс для работы в агросекторе.</w:t>
      </w:r>
    </w:p>
    <w:p w14:paraId="31F840DC" w14:textId="77777777" w:rsidR="00501B5D" w:rsidRPr="00874281" w:rsidRDefault="00501B5D" w:rsidP="00501B5D">
      <w:pPr>
        <w:shd w:val="clear" w:color="auto" w:fill="FFFFFF"/>
        <w:ind w:firstLine="720"/>
        <w:contextualSpacing/>
        <w:outlineLvl w:val="2"/>
        <w:rPr>
          <w:rFonts w:eastAsia="Times New Roman"/>
          <w:bCs/>
          <w:sz w:val="30"/>
          <w:szCs w:val="30"/>
        </w:rPr>
      </w:pPr>
      <w:r w:rsidRPr="00874281">
        <w:rPr>
          <w:rFonts w:eastAsia="Times New Roman"/>
          <w:bCs/>
          <w:sz w:val="30"/>
          <w:szCs w:val="30"/>
        </w:rPr>
        <w:t>Перспективы развития.</w:t>
      </w:r>
    </w:p>
    <w:p w14:paraId="1BDD06E6"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О будущем концепции «точного земледелия» можно не рассуждать – неизбежно технология будет применяться повсеместно. Посмотрите на любую сферу деятельности человека – компьютеры, сенсоры и прочие элементы уже практически везде. Сельское хозяйство – последний оплот архаичного подхода. Но постепенно спутники и интернет проникнут и сюда. А кто не будет готов к методике, тот просто останется «за бортом» в диких условиях рынка.</w:t>
      </w:r>
    </w:p>
    <w:p w14:paraId="095E6A45"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Пока же слишком много конференций, диссертаций, семинаров и прочего. Внедрение достижений земледелия происходит очень нерешительно и точечно – это вызывает вопросы и недоумения.</w:t>
      </w:r>
    </w:p>
    <w:p w14:paraId="061F7BD6"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Стоимость оборудования и подготовки специалистов… Да, это довольно затратно – если «жить одним сезоном». В долгосрочной перспективе внедрение технологий гарантирует высокие урожаи и эффективность производства.</w:t>
      </w:r>
    </w:p>
    <w:p w14:paraId="00DE7F03"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Важная проблема, которая стоит при внедрении точного земледелия – это подготовка кадров. Без наличия обученного персонала невозможно развивать отрасль. Поэтому во многих странах (в том числе Беларуси) уже почти 10 лет говорят об экспериментальных базах и отдельных внедрениях систем точного земледелия, но до реального применения технологии еще очень далеко. До тех пор, пока аграрное хозяйство будет развиваться отдельно от инновационных технологий контроля, мониторинга и функционирования, человечеству не удастся добиться того уровня производства, который соответствует XXI веку.</w:t>
      </w:r>
    </w:p>
    <w:p w14:paraId="72BB4764"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24)</w:t>
      </w:r>
    </w:p>
    <w:p w14:paraId="15AEB51A" w14:textId="132D5672" w:rsidR="00501B5D" w:rsidRPr="00874281" w:rsidRDefault="00214AFB" w:rsidP="00501B5D">
      <w:pPr>
        <w:shd w:val="clear" w:color="auto" w:fill="FFFFFF"/>
        <w:contextualSpacing/>
        <w:rPr>
          <w:sz w:val="30"/>
          <w:szCs w:val="30"/>
          <w:lang w:eastAsia="en-US"/>
        </w:rPr>
      </w:pPr>
      <w:r>
        <w:rPr>
          <w:sz w:val="30"/>
          <w:szCs w:val="30"/>
          <w:lang w:eastAsia="en-US"/>
        </w:rPr>
        <w:t>Просмотр ф</w:t>
      </w:r>
      <w:r w:rsidR="00501B5D" w:rsidRPr="00874281">
        <w:rPr>
          <w:sz w:val="30"/>
          <w:szCs w:val="30"/>
          <w:lang w:eastAsia="en-US"/>
        </w:rPr>
        <w:t>ильм</w:t>
      </w:r>
      <w:r>
        <w:rPr>
          <w:sz w:val="30"/>
          <w:szCs w:val="30"/>
          <w:lang w:eastAsia="en-US"/>
        </w:rPr>
        <w:t>а «Точное земледелие»</w:t>
      </w:r>
      <w:r w:rsidR="00501B5D" w:rsidRPr="00874281">
        <w:rPr>
          <w:sz w:val="30"/>
          <w:szCs w:val="30"/>
          <w:lang w:eastAsia="en-US"/>
        </w:rPr>
        <w:t xml:space="preserve"> </w:t>
      </w:r>
    </w:p>
    <w:p w14:paraId="3BF28776" w14:textId="77777777" w:rsidR="00501B5D" w:rsidRPr="00874281" w:rsidRDefault="00501B5D" w:rsidP="00501B5D">
      <w:pPr>
        <w:shd w:val="clear" w:color="auto" w:fill="FFFFFF"/>
        <w:contextualSpacing/>
        <w:rPr>
          <w:b/>
          <w:sz w:val="30"/>
          <w:szCs w:val="30"/>
          <w:lang w:eastAsia="en-US"/>
        </w:rPr>
      </w:pPr>
      <w:r w:rsidRPr="00874281">
        <w:rPr>
          <w:bCs/>
          <w:sz w:val="30"/>
          <w:szCs w:val="30"/>
          <w:lang w:eastAsia="en-US"/>
        </w:rPr>
        <w:t>(СЛАЙД 25)</w:t>
      </w:r>
    </w:p>
    <w:p w14:paraId="624388FD" w14:textId="5349C6DE" w:rsidR="00501B5D" w:rsidRPr="00874281" w:rsidRDefault="00AE7059" w:rsidP="00501B5D">
      <w:pPr>
        <w:ind w:firstLine="720"/>
        <w:contextualSpacing/>
        <w:rPr>
          <w:sz w:val="30"/>
          <w:szCs w:val="30"/>
          <w:shd w:val="clear" w:color="auto" w:fill="FFFFFF"/>
          <w:lang w:eastAsia="en-US"/>
        </w:rPr>
      </w:pPr>
      <w:r w:rsidRPr="00874281">
        <w:rPr>
          <w:b/>
          <w:sz w:val="30"/>
          <w:szCs w:val="30"/>
          <w:lang w:eastAsia="en-US"/>
        </w:rPr>
        <w:t>Органическое земледелие</w:t>
      </w:r>
      <w:r>
        <w:rPr>
          <w:b/>
          <w:sz w:val="30"/>
          <w:szCs w:val="30"/>
          <w:lang w:eastAsia="en-US"/>
        </w:rPr>
        <w:t>.</w:t>
      </w:r>
      <w:r w:rsidRPr="00874281">
        <w:rPr>
          <w:sz w:val="30"/>
          <w:szCs w:val="30"/>
          <w:shd w:val="clear" w:color="auto" w:fill="FFFFFF"/>
          <w:lang w:eastAsia="en-US"/>
        </w:rPr>
        <w:t xml:space="preserve"> </w:t>
      </w:r>
      <w:r w:rsidR="00501B5D" w:rsidRPr="00874281">
        <w:rPr>
          <w:sz w:val="30"/>
          <w:szCs w:val="30"/>
          <w:shd w:val="clear" w:color="auto" w:fill="FFFFFF"/>
          <w:lang w:eastAsia="en-US"/>
        </w:rPr>
        <w:t xml:space="preserve">На сегодняшний день словосочетание «органическое земледелие» не просто на слуху, а является причиной многочисленных дискуссий. Кто-то говорит, что это исключительно верный метод земледелия, кто-то считает его правильным лишь частично. Давайте рассмотрим, что собой представляет органическое, или природное, или </w:t>
      </w:r>
      <w:proofErr w:type="spellStart"/>
      <w:r w:rsidR="00501B5D" w:rsidRPr="00874281">
        <w:rPr>
          <w:sz w:val="30"/>
          <w:szCs w:val="30"/>
          <w:shd w:val="clear" w:color="auto" w:fill="FFFFFF"/>
          <w:lang w:eastAsia="en-US"/>
        </w:rPr>
        <w:t>природосообразное</w:t>
      </w:r>
      <w:proofErr w:type="spellEnd"/>
      <w:r w:rsidR="00501B5D" w:rsidRPr="00874281">
        <w:rPr>
          <w:sz w:val="30"/>
          <w:szCs w:val="30"/>
          <w:shd w:val="clear" w:color="auto" w:fill="FFFFFF"/>
          <w:lang w:eastAsia="en-US"/>
        </w:rPr>
        <w:t xml:space="preserve"> земледелие (эти названия – синонимы) и на чем строятся его принципы.</w:t>
      </w:r>
    </w:p>
    <w:p w14:paraId="53EB4AEB" w14:textId="77777777" w:rsidR="00501B5D" w:rsidRPr="00874281" w:rsidRDefault="00501B5D" w:rsidP="00501B5D">
      <w:pPr>
        <w:ind w:firstLine="720"/>
        <w:contextualSpacing/>
        <w:rPr>
          <w:sz w:val="30"/>
          <w:szCs w:val="30"/>
          <w:shd w:val="clear" w:color="auto" w:fill="FFFFFF"/>
          <w:lang w:eastAsia="en-US"/>
        </w:rPr>
      </w:pPr>
      <w:r w:rsidRPr="00874281">
        <w:rPr>
          <w:sz w:val="30"/>
          <w:szCs w:val="30"/>
          <w:shd w:val="clear" w:color="auto" w:fill="FCFCFC"/>
          <w:lang w:eastAsia="en-US"/>
        </w:rPr>
        <w:lastRenderedPageBreak/>
        <w:t>Термин «органическое земледелие» имеет еще несколько синонимов: экологическое земледелие, биологическое земледелие. Органическое, или природное, земледелие, в первую очередь, призвано поддерживать здоровье экосистем, почвы, растений, животных и человека.</w:t>
      </w:r>
    </w:p>
    <w:p w14:paraId="04A600A0" w14:textId="77777777" w:rsidR="00501B5D" w:rsidRPr="00874281" w:rsidRDefault="00501B5D" w:rsidP="00501B5D">
      <w:pPr>
        <w:ind w:firstLine="720"/>
        <w:contextualSpacing/>
        <w:rPr>
          <w:sz w:val="30"/>
          <w:szCs w:val="30"/>
          <w:shd w:val="clear" w:color="auto" w:fill="FFFFFF"/>
          <w:lang w:eastAsia="en-US"/>
        </w:rPr>
      </w:pPr>
      <w:r w:rsidRPr="00874281">
        <w:rPr>
          <w:sz w:val="30"/>
          <w:szCs w:val="30"/>
          <w:shd w:val="clear" w:color="auto" w:fill="FFFFFF"/>
          <w:lang w:eastAsia="en-US"/>
        </w:rPr>
        <w:t>На сегодняшний день смысл органического земледелия можно выразить в следующем:</w:t>
      </w:r>
    </w:p>
    <w:p w14:paraId="6F72B923"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сохранение и поддержка естественного плодородия почвы;</w:t>
      </w:r>
    </w:p>
    <w:p w14:paraId="1F356AB4"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сохранение экосистемы;</w:t>
      </w:r>
    </w:p>
    <w:p w14:paraId="5F4B3FF3"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получение экологически чистой продукции;</w:t>
      </w:r>
    </w:p>
    <w:p w14:paraId="64E12ED5"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вложение значительно меньших затрат на получение урожая.</w:t>
      </w:r>
    </w:p>
    <w:p w14:paraId="2E90B413" w14:textId="77777777" w:rsidR="00501B5D" w:rsidRPr="00874281" w:rsidRDefault="00501B5D" w:rsidP="00501B5D">
      <w:pPr>
        <w:shd w:val="clear" w:color="auto" w:fill="FFFFFF"/>
        <w:tabs>
          <w:tab w:val="num" w:pos="993"/>
        </w:tabs>
        <w:contextualSpacing/>
        <w:rPr>
          <w:bCs/>
          <w:sz w:val="30"/>
          <w:szCs w:val="30"/>
          <w:lang w:eastAsia="en-US"/>
        </w:rPr>
      </w:pPr>
      <w:r w:rsidRPr="00874281">
        <w:rPr>
          <w:bCs/>
          <w:sz w:val="30"/>
          <w:szCs w:val="30"/>
          <w:lang w:eastAsia="en-US"/>
        </w:rPr>
        <w:t>(СЛАЙД 26)</w:t>
      </w:r>
    </w:p>
    <w:p w14:paraId="0058F733" w14:textId="19623DC7" w:rsidR="00501B5D" w:rsidRPr="00874281" w:rsidRDefault="00AE7059" w:rsidP="00501B5D">
      <w:pPr>
        <w:shd w:val="clear" w:color="auto" w:fill="FFFFFF"/>
        <w:tabs>
          <w:tab w:val="num" w:pos="993"/>
        </w:tabs>
        <w:ind w:firstLine="720"/>
        <w:contextualSpacing/>
        <w:rPr>
          <w:rFonts w:eastAsia="Times New Roman"/>
          <w:sz w:val="30"/>
          <w:szCs w:val="30"/>
        </w:rPr>
      </w:pPr>
      <w:r w:rsidRPr="00874281">
        <w:rPr>
          <w:rFonts w:eastAsia="Times New Roman"/>
          <w:b/>
          <w:bCs/>
          <w:sz w:val="30"/>
          <w:szCs w:val="30"/>
        </w:rPr>
        <w:t>Основные методы органического земледелия</w:t>
      </w:r>
      <w:r>
        <w:rPr>
          <w:rFonts w:eastAsia="Times New Roman"/>
          <w:b/>
          <w:bCs/>
          <w:sz w:val="30"/>
          <w:szCs w:val="30"/>
        </w:rPr>
        <w:t>.</w:t>
      </w:r>
      <w:r w:rsidRPr="00874281">
        <w:rPr>
          <w:rFonts w:eastAsia="Times New Roman"/>
          <w:sz w:val="30"/>
          <w:szCs w:val="30"/>
        </w:rPr>
        <w:t xml:space="preserve"> </w:t>
      </w:r>
      <w:r w:rsidR="00501B5D" w:rsidRPr="00874281">
        <w:rPr>
          <w:rFonts w:eastAsia="Times New Roman"/>
          <w:sz w:val="30"/>
          <w:szCs w:val="30"/>
        </w:rPr>
        <w:t>Исходя из перечисленного, становятся понятны принципы природного земледелия:</w:t>
      </w:r>
    </w:p>
    <w:p w14:paraId="70101F24"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отказ от глубокой обработки почвы;</w:t>
      </w:r>
    </w:p>
    <w:p w14:paraId="35878A16"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отказ от минеральных удобрений;</w:t>
      </w:r>
    </w:p>
    <w:p w14:paraId="2BC94656"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отказ от применения ядохимикатов;</w:t>
      </w:r>
    </w:p>
    <w:p w14:paraId="639C0AA3"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способствование развитию микроорганизмов и червей.</w:t>
      </w:r>
    </w:p>
    <w:p w14:paraId="7450EE4C" w14:textId="77777777" w:rsidR="00501B5D" w:rsidRPr="00874281" w:rsidRDefault="00501B5D" w:rsidP="00501B5D">
      <w:pPr>
        <w:shd w:val="clear" w:color="auto" w:fill="FFFFFF"/>
        <w:ind w:firstLine="720"/>
        <w:contextualSpacing/>
        <w:rPr>
          <w:rFonts w:eastAsia="Times New Roman"/>
          <w:sz w:val="30"/>
          <w:szCs w:val="30"/>
        </w:rPr>
      </w:pPr>
      <w:r w:rsidRPr="00874281">
        <w:rPr>
          <w:rFonts w:eastAsia="Times New Roman"/>
          <w:sz w:val="30"/>
          <w:szCs w:val="30"/>
        </w:rPr>
        <w:t>Отказ от глубокой обработки почвы основан на знании о том, что в верхнем ее слое обитает огромное количество живых организмов, жизнедеятельность которых способствует не только образованию гумуса, но и улучшению ее структуры. Вспашка и глубокая перекопка нарушают условия их обитания, в результате чего меняется микробиологический состав пахотного слоя, а с ним и способность к естественному поддержанию плодородия почвы, повышается риск выветривания и вымывания важных для растений элементов. Негативное воздействие данного агроприема проявляется не сразу, а спустя несколько лет, в результате чего и появляется необходимость в применении минеральных удобрений и прочих химических средств для сохранения урожайности на должном уровне.</w:t>
      </w:r>
    </w:p>
    <w:p w14:paraId="5FD2C6B4" w14:textId="77777777" w:rsidR="00501B5D" w:rsidRPr="00874281" w:rsidRDefault="00501B5D" w:rsidP="00501B5D">
      <w:pPr>
        <w:shd w:val="clear" w:color="auto" w:fill="FFFFFF"/>
        <w:contextualSpacing/>
        <w:rPr>
          <w:rFonts w:eastAsia="Times New Roman"/>
          <w:spacing w:val="-4"/>
          <w:sz w:val="30"/>
          <w:szCs w:val="30"/>
        </w:rPr>
      </w:pPr>
      <w:r w:rsidRPr="00874281">
        <w:rPr>
          <w:rFonts w:eastAsia="Times New Roman"/>
          <w:spacing w:val="-4"/>
          <w:sz w:val="30"/>
          <w:szCs w:val="30"/>
        </w:rPr>
        <w:t>В соответствии с природным земледелием почву не нужно перекапывать, но при необходимости рыхлить на глубину не более чем 5–</w:t>
      </w:r>
      <w:smartTag w:uri="urn:schemas-microsoft-com:office:smarttags" w:element="metricconverter">
        <w:smartTagPr>
          <w:attr w:name="ProductID" w:val="7 см"/>
        </w:smartTagPr>
        <w:r w:rsidRPr="00874281">
          <w:rPr>
            <w:rFonts w:eastAsia="Times New Roman"/>
            <w:spacing w:val="-4"/>
            <w:sz w:val="30"/>
            <w:szCs w:val="30"/>
          </w:rPr>
          <w:t>7 см</w:t>
        </w:r>
      </w:smartTag>
      <w:r w:rsidRPr="00874281">
        <w:rPr>
          <w:rFonts w:eastAsia="Times New Roman"/>
          <w:spacing w:val="-4"/>
          <w:sz w:val="30"/>
          <w:szCs w:val="30"/>
        </w:rPr>
        <w:t xml:space="preserve"> (в идеале – 2,</w:t>
      </w:r>
      <w:smartTag w:uri="urn:schemas-microsoft-com:office:smarttags" w:element="metricconverter">
        <w:smartTagPr>
          <w:attr w:name="ProductID" w:val="5 см"/>
        </w:smartTagPr>
        <w:r w:rsidRPr="00874281">
          <w:rPr>
            <w:rFonts w:eastAsia="Times New Roman"/>
            <w:spacing w:val="-4"/>
            <w:sz w:val="30"/>
            <w:szCs w:val="30"/>
          </w:rPr>
          <w:t>5 см</w:t>
        </w:r>
      </w:smartTag>
      <w:r w:rsidRPr="00874281">
        <w:rPr>
          <w:rFonts w:eastAsia="Times New Roman"/>
          <w:spacing w:val="-4"/>
          <w:sz w:val="30"/>
          <w:szCs w:val="30"/>
        </w:rPr>
        <w:t>).</w:t>
      </w:r>
    </w:p>
    <w:p w14:paraId="341DD337"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 xml:space="preserve">Отказ от минеральных удобрений основан на знании того, что практически все туки (вещества, примешиваемые в почву для пополнения недостающих в ней питательных веществ) имеют скрытое последействие. Под их воздействием в почвах постепенно изменяется кислотность, нарушается естественный круговорот веществ, меняется видовой состав </w:t>
      </w:r>
      <w:proofErr w:type="spellStart"/>
      <w:r w:rsidRPr="00874281">
        <w:rPr>
          <w:rFonts w:eastAsia="Times New Roman"/>
          <w:sz w:val="30"/>
          <w:szCs w:val="30"/>
        </w:rPr>
        <w:t>почвообитающих</w:t>
      </w:r>
      <w:proofErr w:type="spellEnd"/>
      <w:r w:rsidRPr="00874281">
        <w:rPr>
          <w:rFonts w:eastAsia="Times New Roman"/>
          <w:sz w:val="30"/>
          <w:szCs w:val="30"/>
        </w:rPr>
        <w:t xml:space="preserve"> организмов, разрушается структура почвы. Кроме того, отдельные минеральные удобрения оказывают отрицательное воздействие на окружающую среду (воздух, воду), на сами растения и, как следствие, качество продукции и здоровье человека.</w:t>
      </w:r>
    </w:p>
    <w:p w14:paraId="773CA710"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lastRenderedPageBreak/>
        <w:t xml:space="preserve">В органическом земледелии вместо туков практикуется применение </w:t>
      </w:r>
      <w:proofErr w:type="spellStart"/>
      <w:r w:rsidRPr="00874281">
        <w:rPr>
          <w:rFonts w:eastAsia="Times New Roman"/>
          <w:sz w:val="30"/>
          <w:szCs w:val="30"/>
        </w:rPr>
        <w:t>сидератов</w:t>
      </w:r>
      <w:proofErr w:type="spellEnd"/>
      <w:r w:rsidRPr="00874281">
        <w:rPr>
          <w:rFonts w:eastAsia="Times New Roman"/>
          <w:sz w:val="30"/>
          <w:szCs w:val="30"/>
        </w:rPr>
        <w:t>, мульчирования, компостов и прочей органики.</w:t>
      </w:r>
    </w:p>
    <w:p w14:paraId="6CE218F4"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Отказ от применения ядохимикатов объясним просто: не бывает гербицидов, инсектицидов, фунгицидов не ядовитых. Все они входят в группу отравляющих человека веществ (по этой причине и существуют строгие правила работы с пестицидами) и имеют свойство накапливаться в почве в виде остаточных продуктов. Так, к примеру, подсчитано, что процент потерь урожая в результате применения ряда гербицидов под основную культуру, у последующих культур в севообороте может составлять до 25%.</w:t>
      </w:r>
    </w:p>
    <w:p w14:paraId="38E44A7E" w14:textId="77777777" w:rsidR="00501B5D" w:rsidRPr="00874281" w:rsidRDefault="00501B5D" w:rsidP="00501B5D">
      <w:pPr>
        <w:shd w:val="clear" w:color="auto" w:fill="FFFFFF"/>
        <w:contextualSpacing/>
        <w:rPr>
          <w:rFonts w:eastAsia="Times New Roman"/>
          <w:sz w:val="30"/>
          <w:szCs w:val="30"/>
        </w:rPr>
      </w:pPr>
      <w:proofErr w:type="spellStart"/>
      <w:r w:rsidRPr="00874281">
        <w:rPr>
          <w:rFonts w:eastAsia="Times New Roman"/>
          <w:sz w:val="30"/>
          <w:szCs w:val="30"/>
        </w:rPr>
        <w:t>Природосообразное</w:t>
      </w:r>
      <w:proofErr w:type="spellEnd"/>
      <w:r w:rsidRPr="00874281">
        <w:rPr>
          <w:rFonts w:eastAsia="Times New Roman"/>
          <w:sz w:val="30"/>
          <w:szCs w:val="30"/>
        </w:rPr>
        <w:t xml:space="preserve"> земледелие в борьбе с болезнями и вредителями рекомендует применять профилактические меры, если же проблему предотвратить не удалось – народные средства или биопрепараты.</w:t>
      </w:r>
    </w:p>
    <w:p w14:paraId="290A955F"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Способствование развитию микроорганизмов и червей в органическом земледелии основывается на том, что данные обитатели почв являются непосредственными участниками их формирования. Благодаря почвенным микроорганизмам и обитателям побольше (червякам, жукам, паукам) происходят минерализация органических остатков, преобразование важных биогенных элементов, борьба с патогенными микроорганизмами, насекомыми-вредителями, улучшение структуры почвы и многое другое, что в результате характеризует ее как здоровую. Здоровая почва является основой для произрастания здоровых растений, которые способны противостоять неблагоприятным климатическим проявлениям, болезням и вредителям.</w:t>
      </w:r>
    </w:p>
    <w:p w14:paraId="16112FF0" w14:textId="77777777" w:rsidR="00501B5D" w:rsidRPr="00874281" w:rsidRDefault="00501B5D" w:rsidP="00501B5D">
      <w:pPr>
        <w:shd w:val="clear" w:color="auto" w:fill="FFFFFF"/>
        <w:ind w:firstLine="708"/>
        <w:contextualSpacing/>
        <w:rPr>
          <w:rFonts w:eastAsia="Times New Roman"/>
          <w:sz w:val="30"/>
          <w:szCs w:val="30"/>
        </w:rPr>
      </w:pPr>
      <w:r w:rsidRPr="00874281">
        <w:rPr>
          <w:rFonts w:eastAsia="Times New Roman"/>
          <w:sz w:val="30"/>
          <w:szCs w:val="30"/>
        </w:rPr>
        <w:t>Природное земледелие рекомендует применение для увеличения плодородия земли органики, ЭМ-препаратов и отказ от глубокой перекопки.</w:t>
      </w:r>
    </w:p>
    <w:p w14:paraId="2C68B62C" w14:textId="77777777" w:rsidR="00501B5D" w:rsidRPr="00874281" w:rsidRDefault="00501B5D" w:rsidP="00501B5D">
      <w:pPr>
        <w:shd w:val="clear" w:color="auto" w:fill="FFFFFF"/>
        <w:contextualSpacing/>
        <w:rPr>
          <w:bCs/>
          <w:sz w:val="30"/>
          <w:szCs w:val="30"/>
          <w:lang w:eastAsia="en-US"/>
        </w:rPr>
      </w:pPr>
      <w:r w:rsidRPr="00874281">
        <w:rPr>
          <w:bCs/>
          <w:sz w:val="30"/>
          <w:szCs w:val="30"/>
          <w:lang w:eastAsia="en-US"/>
        </w:rPr>
        <w:t>(СЛАЙД 27)</w:t>
      </w:r>
    </w:p>
    <w:p w14:paraId="4821815D" w14:textId="3100821A" w:rsidR="00501B5D" w:rsidRPr="00874281" w:rsidRDefault="00214AFB" w:rsidP="00501B5D">
      <w:pPr>
        <w:ind w:firstLine="720"/>
        <w:contextualSpacing/>
        <w:jc w:val="left"/>
        <w:rPr>
          <w:sz w:val="30"/>
          <w:szCs w:val="30"/>
          <w:lang w:eastAsia="en-US"/>
        </w:rPr>
      </w:pPr>
      <w:r>
        <w:rPr>
          <w:sz w:val="30"/>
          <w:szCs w:val="30"/>
          <w:lang w:eastAsia="en-US"/>
        </w:rPr>
        <w:t>Просмотр фильма «Органическое земледелие. С чего начать»</w:t>
      </w:r>
    </w:p>
    <w:p w14:paraId="09B46BA6" w14:textId="77777777" w:rsidR="00501B5D" w:rsidRPr="00874281" w:rsidRDefault="00501B5D" w:rsidP="00501B5D">
      <w:pPr>
        <w:contextualSpacing/>
        <w:rPr>
          <w:bCs/>
          <w:sz w:val="30"/>
          <w:szCs w:val="30"/>
          <w:u w:val="single"/>
          <w:lang w:eastAsia="en-US"/>
        </w:rPr>
      </w:pPr>
      <w:r w:rsidRPr="00874281">
        <w:rPr>
          <w:sz w:val="30"/>
          <w:szCs w:val="30"/>
          <w:lang w:eastAsia="en-US"/>
        </w:rPr>
        <w:t xml:space="preserve">Знакомство с профессией – фермер (организатор-технолог сельскохозяйственного производства) (в его обязанности входят: осуществление организационно-технологического руководства крестьянским (фермерским) хозяйством, составление программы ведения крестьянского (фермерского) хозяйства, расчет производственно-экономических показателей, анализ деятельности хозяйства, ведение документации и заключение договоров на реализацию сельскохозяйственной продукции заготовительным и другим организациям, обеспечение производства и сбыта продукции, осуществление приемки и эксплуатации техники, обеспечение соблюдения правил и норм охраны труда и пожарной безопасности, проведение мероприятий по охране окружающей среды и сохранению экологического равновесия, при необходимости ведение опытнической </w:t>
      </w:r>
      <w:r w:rsidRPr="00874281">
        <w:rPr>
          <w:sz w:val="30"/>
          <w:szCs w:val="30"/>
          <w:lang w:eastAsia="en-US"/>
        </w:rPr>
        <w:lastRenderedPageBreak/>
        <w:t>работы в сельскохозяйственном производстве, обобщение и внедрение в производство передового отечественного и зарубежного опыта ведения и организации фермерского хозяйства).</w:t>
      </w:r>
    </w:p>
    <w:p w14:paraId="69926B96" w14:textId="77777777" w:rsidR="00501B5D" w:rsidRPr="00874281" w:rsidRDefault="00501B5D" w:rsidP="00501B5D">
      <w:pPr>
        <w:shd w:val="clear" w:color="auto" w:fill="FFFFFF"/>
        <w:contextualSpacing/>
        <w:rPr>
          <w:bCs/>
          <w:sz w:val="30"/>
          <w:szCs w:val="30"/>
          <w:u w:val="single"/>
          <w:lang w:eastAsia="en-US"/>
        </w:rPr>
      </w:pPr>
    </w:p>
    <w:p w14:paraId="313640BF" w14:textId="77777777" w:rsidR="00501B5D" w:rsidRPr="00AE7059" w:rsidRDefault="00501B5D" w:rsidP="00501B5D">
      <w:pPr>
        <w:ind w:firstLine="0"/>
        <w:contextualSpacing/>
        <w:jc w:val="center"/>
        <w:rPr>
          <w:rFonts w:eastAsia="Times New Roman"/>
          <w:b/>
          <w:sz w:val="30"/>
          <w:szCs w:val="30"/>
          <w:lang w:eastAsia="en-US"/>
        </w:rPr>
      </w:pPr>
      <w:r w:rsidRPr="00AE7059">
        <w:rPr>
          <w:rFonts w:eastAsia="Times New Roman"/>
          <w:b/>
          <w:sz w:val="30"/>
          <w:szCs w:val="30"/>
          <w:lang w:eastAsia="en-US"/>
        </w:rPr>
        <w:t>4. Практическая работа (37–40 мин)</w:t>
      </w:r>
    </w:p>
    <w:p w14:paraId="095E9E68" w14:textId="77777777" w:rsidR="00501B5D" w:rsidRPr="00874281" w:rsidRDefault="00501B5D" w:rsidP="00501B5D">
      <w:pPr>
        <w:ind w:firstLine="720"/>
        <w:contextualSpacing/>
        <w:rPr>
          <w:rFonts w:eastAsia="Times New Roman"/>
          <w:sz w:val="30"/>
          <w:szCs w:val="30"/>
          <w:lang w:eastAsia="en-US"/>
        </w:rPr>
      </w:pPr>
      <w:r w:rsidRPr="00874281">
        <w:rPr>
          <w:rFonts w:eastAsia="Times New Roman"/>
          <w:sz w:val="30"/>
          <w:szCs w:val="30"/>
          <w:lang w:eastAsia="en-US"/>
        </w:rPr>
        <w:t xml:space="preserve">Цель: </w:t>
      </w:r>
      <w:r w:rsidRPr="00874281">
        <w:rPr>
          <w:rFonts w:eastAsia="Times New Roman"/>
          <w:spacing w:val="-6"/>
          <w:sz w:val="30"/>
          <w:szCs w:val="30"/>
          <w:lang w:eastAsia="en-US"/>
        </w:rPr>
        <w:t>изучение</w:t>
      </w:r>
      <w:r w:rsidRPr="00874281">
        <w:rPr>
          <w:rFonts w:eastAsia="Times New Roman"/>
          <w:spacing w:val="-6"/>
          <w:sz w:val="30"/>
          <w:szCs w:val="30"/>
          <w:shd w:val="clear" w:color="auto" w:fill="FFFFFF"/>
          <w:lang w:eastAsia="en-US"/>
        </w:rPr>
        <w:t xml:space="preserve"> </w:t>
      </w:r>
      <w:r w:rsidRPr="00874281">
        <w:rPr>
          <w:rFonts w:eastAsia="Times New Roman"/>
          <w:spacing w:val="-6"/>
          <w:sz w:val="30"/>
          <w:szCs w:val="30"/>
          <w:lang w:eastAsia="en-US"/>
        </w:rPr>
        <w:t xml:space="preserve">применения новых технологий производства </w:t>
      </w:r>
      <w:r w:rsidRPr="00874281">
        <w:rPr>
          <w:rFonts w:eastAsia="Times New Roman"/>
          <w:sz w:val="30"/>
          <w:szCs w:val="30"/>
          <w:lang w:eastAsia="en-US"/>
        </w:rPr>
        <w:t xml:space="preserve">продукции растениеводства. </w:t>
      </w:r>
    </w:p>
    <w:p w14:paraId="0DEFA60B" w14:textId="77777777" w:rsidR="00501B5D" w:rsidRPr="00874281" w:rsidRDefault="00501B5D" w:rsidP="00501B5D">
      <w:pPr>
        <w:ind w:firstLine="720"/>
        <w:contextualSpacing/>
        <w:rPr>
          <w:rFonts w:eastAsia="Times New Roman"/>
          <w:sz w:val="30"/>
          <w:szCs w:val="30"/>
          <w:lang w:eastAsia="en-US"/>
        </w:rPr>
      </w:pPr>
      <w:r w:rsidRPr="00874281">
        <w:rPr>
          <w:rFonts w:eastAsia="Times New Roman"/>
          <w:sz w:val="30"/>
          <w:szCs w:val="30"/>
          <w:lang w:eastAsia="en-US"/>
        </w:rPr>
        <w:t xml:space="preserve">1. Учащиеся самостоятельно определяют направления и перспективы использования нулевой обработки почвы, точного земледелия, органического земледелия в условиях Республики Беларусь. </w:t>
      </w:r>
    </w:p>
    <w:p w14:paraId="3DC1B88E" w14:textId="77777777" w:rsidR="00501B5D" w:rsidRPr="00874281" w:rsidRDefault="00501B5D" w:rsidP="00501B5D">
      <w:pPr>
        <w:ind w:firstLine="720"/>
        <w:contextualSpacing/>
        <w:rPr>
          <w:sz w:val="30"/>
          <w:szCs w:val="30"/>
          <w:lang w:eastAsia="en-US"/>
        </w:rPr>
      </w:pPr>
      <w:r w:rsidRPr="00874281">
        <w:rPr>
          <w:sz w:val="30"/>
          <w:szCs w:val="30"/>
          <w:lang w:eastAsia="en-US"/>
        </w:rPr>
        <w:t xml:space="preserve">2. Делают выводы о возможности применения нулевой обработки почвы, точного земледелия, органического земледелия в условиях Республики Беларусь. </w:t>
      </w:r>
    </w:p>
    <w:p w14:paraId="4BD20124" w14:textId="77777777" w:rsidR="00501B5D" w:rsidRPr="00874281" w:rsidRDefault="00501B5D" w:rsidP="00501B5D">
      <w:pPr>
        <w:ind w:firstLine="720"/>
        <w:contextualSpacing/>
        <w:rPr>
          <w:sz w:val="30"/>
          <w:szCs w:val="30"/>
          <w:lang w:eastAsia="en-US"/>
        </w:rPr>
      </w:pPr>
    </w:p>
    <w:p w14:paraId="5282AEF3" w14:textId="77777777" w:rsidR="00501B5D" w:rsidRPr="00AE7059" w:rsidRDefault="00501B5D" w:rsidP="00501B5D">
      <w:pPr>
        <w:ind w:firstLine="0"/>
        <w:contextualSpacing/>
        <w:jc w:val="center"/>
        <w:rPr>
          <w:b/>
          <w:sz w:val="30"/>
          <w:szCs w:val="30"/>
          <w:lang w:eastAsia="en-US"/>
        </w:rPr>
      </w:pPr>
      <w:r w:rsidRPr="00AE7059">
        <w:rPr>
          <w:b/>
          <w:sz w:val="30"/>
          <w:szCs w:val="30"/>
          <w:lang w:eastAsia="en-US"/>
        </w:rPr>
        <w:t>5. Подведение итогов факультативного занятия (5 мин)</w:t>
      </w:r>
    </w:p>
    <w:p w14:paraId="7A7E7731" w14:textId="77777777" w:rsidR="00501B5D" w:rsidRPr="00874281" w:rsidRDefault="00501B5D" w:rsidP="00501B5D">
      <w:pPr>
        <w:tabs>
          <w:tab w:val="left" w:pos="993"/>
        </w:tabs>
        <w:ind w:firstLine="720"/>
        <w:contextualSpacing/>
        <w:rPr>
          <w:rFonts w:eastAsia="Times New Roman"/>
          <w:sz w:val="30"/>
          <w:szCs w:val="30"/>
          <w:lang w:eastAsia="en-US"/>
        </w:rPr>
      </w:pPr>
      <w:r w:rsidRPr="00874281">
        <w:rPr>
          <w:rFonts w:eastAsia="Times New Roman"/>
          <w:sz w:val="30"/>
          <w:szCs w:val="30"/>
          <w:lang w:eastAsia="en-US"/>
        </w:rPr>
        <w:t>1. Что такое нулевая обработка почвы, точное земледелие, органическое земледелие?</w:t>
      </w:r>
    </w:p>
    <w:p w14:paraId="60AF879D" w14:textId="77777777" w:rsidR="00501B5D" w:rsidRPr="00874281" w:rsidRDefault="00501B5D" w:rsidP="00501B5D">
      <w:pPr>
        <w:tabs>
          <w:tab w:val="left" w:pos="993"/>
        </w:tabs>
        <w:ind w:firstLine="720"/>
        <w:contextualSpacing/>
        <w:jc w:val="left"/>
        <w:rPr>
          <w:rFonts w:eastAsia="Times New Roman"/>
          <w:sz w:val="30"/>
          <w:szCs w:val="30"/>
          <w:lang w:eastAsia="en-US"/>
        </w:rPr>
      </w:pPr>
      <w:r w:rsidRPr="00874281">
        <w:rPr>
          <w:rFonts w:eastAsia="Times New Roman"/>
          <w:sz w:val="30"/>
          <w:szCs w:val="30"/>
          <w:lang w:eastAsia="en-US"/>
        </w:rPr>
        <w:t>2. Как работает система точного земледелия?</w:t>
      </w:r>
    </w:p>
    <w:p w14:paraId="48F272C4" w14:textId="77777777" w:rsidR="00501B5D" w:rsidRPr="00874281" w:rsidRDefault="00501B5D" w:rsidP="00501B5D">
      <w:pPr>
        <w:tabs>
          <w:tab w:val="left" w:pos="993"/>
        </w:tabs>
        <w:ind w:firstLine="720"/>
        <w:contextualSpacing/>
        <w:rPr>
          <w:rFonts w:eastAsia="Times New Roman"/>
          <w:sz w:val="30"/>
          <w:szCs w:val="30"/>
          <w:lang w:eastAsia="en-US"/>
        </w:rPr>
      </w:pPr>
      <w:r w:rsidRPr="00874281">
        <w:rPr>
          <w:rFonts w:eastAsia="Times New Roman"/>
          <w:sz w:val="30"/>
          <w:szCs w:val="30"/>
          <w:lang w:eastAsia="en-US"/>
        </w:rPr>
        <w:t>3. Каковы принципы нулевой обработки почвы, точного земледелия, органического земледелия?</w:t>
      </w:r>
    </w:p>
    <w:p w14:paraId="1829B627" w14:textId="77777777" w:rsidR="00501B5D" w:rsidRPr="00874281" w:rsidRDefault="00501B5D" w:rsidP="00501B5D">
      <w:pPr>
        <w:tabs>
          <w:tab w:val="left" w:pos="993"/>
        </w:tabs>
        <w:ind w:firstLine="720"/>
        <w:contextualSpacing/>
        <w:rPr>
          <w:rFonts w:eastAsia="Times New Roman"/>
          <w:sz w:val="30"/>
          <w:szCs w:val="30"/>
          <w:lang w:eastAsia="en-US"/>
        </w:rPr>
      </w:pPr>
      <w:r w:rsidRPr="00874281">
        <w:rPr>
          <w:rFonts w:eastAsia="Times New Roman"/>
          <w:sz w:val="30"/>
          <w:szCs w:val="30"/>
          <w:lang w:eastAsia="en-US"/>
        </w:rPr>
        <w:t>4. Какие технологии применяются в нулевой обработке почвы, точном земледелии, органическом земледелии?</w:t>
      </w:r>
    </w:p>
    <w:p w14:paraId="133DADB1" w14:textId="77777777" w:rsidR="00501B5D" w:rsidRPr="00874281" w:rsidRDefault="00501B5D" w:rsidP="00501B5D">
      <w:pPr>
        <w:tabs>
          <w:tab w:val="left" w:pos="993"/>
        </w:tabs>
        <w:contextualSpacing/>
        <w:rPr>
          <w:rFonts w:eastAsia="Times New Roman"/>
          <w:sz w:val="30"/>
          <w:szCs w:val="30"/>
          <w:lang w:eastAsia="en-US"/>
        </w:rPr>
      </w:pPr>
      <w:r w:rsidRPr="00874281">
        <w:rPr>
          <w:rFonts w:eastAsia="Times New Roman"/>
          <w:sz w:val="30"/>
          <w:szCs w:val="30"/>
          <w:lang w:eastAsia="en-US"/>
        </w:rPr>
        <w:t>5. Что нового вы узнали при изучении нулевой обработки почвы, точного земледелия, органического земледелия?</w:t>
      </w:r>
    </w:p>
    <w:p w14:paraId="403D29A1" w14:textId="77777777" w:rsidR="00501B5D" w:rsidRPr="00874281" w:rsidRDefault="00501B5D" w:rsidP="00501B5D">
      <w:pPr>
        <w:tabs>
          <w:tab w:val="left" w:pos="993"/>
        </w:tabs>
        <w:contextualSpacing/>
        <w:rPr>
          <w:rFonts w:eastAsia="Times New Roman"/>
          <w:sz w:val="30"/>
          <w:szCs w:val="30"/>
          <w:lang w:eastAsia="en-US"/>
        </w:rPr>
      </w:pPr>
      <w:r w:rsidRPr="00874281">
        <w:rPr>
          <w:rFonts w:eastAsia="Times New Roman"/>
          <w:sz w:val="30"/>
          <w:szCs w:val="30"/>
          <w:lang w:eastAsia="en-US"/>
        </w:rPr>
        <w:t>6. На ваш взгляд, применяются ли данные технологии в условиях Республики Беларусь?</w:t>
      </w:r>
    </w:p>
    <w:p w14:paraId="0572E686" w14:textId="77777777" w:rsidR="00501B5D" w:rsidRPr="00874281" w:rsidRDefault="00501B5D" w:rsidP="00501B5D">
      <w:pPr>
        <w:tabs>
          <w:tab w:val="left" w:pos="993"/>
        </w:tabs>
        <w:contextualSpacing/>
        <w:rPr>
          <w:sz w:val="30"/>
          <w:szCs w:val="30"/>
          <w:lang w:eastAsia="en-US"/>
        </w:rPr>
      </w:pPr>
      <w:r w:rsidRPr="00874281">
        <w:rPr>
          <w:sz w:val="30"/>
          <w:szCs w:val="30"/>
          <w:lang w:eastAsia="en-US"/>
        </w:rPr>
        <w:t>7. Перспективно ли использование нулевой обработки почвы, точного земледелия, органического земледелия при производстве продукции растениеводства?</w:t>
      </w:r>
    </w:p>
    <w:p w14:paraId="24025EC6" w14:textId="77777777" w:rsidR="00501B5D" w:rsidRPr="00874281" w:rsidRDefault="00501B5D" w:rsidP="00501B5D">
      <w:pPr>
        <w:tabs>
          <w:tab w:val="left" w:pos="993"/>
        </w:tabs>
        <w:contextualSpacing/>
        <w:rPr>
          <w:sz w:val="30"/>
          <w:szCs w:val="30"/>
          <w:lang w:eastAsia="en-US"/>
        </w:rPr>
      </w:pPr>
      <w:r w:rsidRPr="00874281">
        <w:rPr>
          <w:sz w:val="30"/>
          <w:szCs w:val="30"/>
          <w:lang w:eastAsia="en-US"/>
        </w:rPr>
        <w:t>8. Оказывают ли влияние данные технологии на окружающую среду?</w:t>
      </w:r>
    </w:p>
    <w:p w14:paraId="09FA9F56" w14:textId="77777777" w:rsidR="00501B5D" w:rsidRPr="00874281" w:rsidRDefault="00501B5D" w:rsidP="00501B5D">
      <w:pPr>
        <w:shd w:val="clear" w:color="auto" w:fill="FFFFFF"/>
        <w:ind w:firstLine="0"/>
        <w:contextualSpacing/>
        <w:jc w:val="center"/>
        <w:rPr>
          <w:b/>
          <w:sz w:val="30"/>
          <w:szCs w:val="30"/>
          <w:lang w:eastAsia="en-US"/>
        </w:rPr>
      </w:pPr>
      <w:r w:rsidRPr="00874281">
        <w:rPr>
          <w:sz w:val="30"/>
          <w:szCs w:val="30"/>
          <w:lang w:eastAsia="en-US"/>
        </w:rPr>
        <w:br w:type="column"/>
      </w:r>
      <w:r w:rsidR="008F38A5" w:rsidRPr="00874281">
        <w:rPr>
          <w:b/>
          <w:sz w:val="30"/>
          <w:szCs w:val="30"/>
          <w:lang w:eastAsia="en-US"/>
        </w:rPr>
        <w:lastRenderedPageBreak/>
        <w:t>1</w:t>
      </w:r>
      <w:r w:rsidRPr="00874281">
        <w:rPr>
          <w:b/>
          <w:sz w:val="30"/>
          <w:szCs w:val="30"/>
          <w:lang w:eastAsia="en-US"/>
        </w:rPr>
        <w:t>.</w:t>
      </w:r>
      <w:r w:rsidR="008F38A5" w:rsidRPr="00874281">
        <w:rPr>
          <w:b/>
          <w:sz w:val="30"/>
          <w:szCs w:val="30"/>
          <w:lang w:eastAsia="en-US"/>
        </w:rPr>
        <w:t>2</w:t>
      </w:r>
      <w:r w:rsidRPr="00874281">
        <w:rPr>
          <w:b/>
          <w:sz w:val="30"/>
          <w:szCs w:val="30"/>
          <w:lang w:eastAsia="en-US"/>
        </w:rPr>
        <w:t>.6. Агрономическая служба в производстве продукции растениеводства</w:t>
      </w:r>
    </w:p>
    <w:p w14:paraId="6EBF4BB4" w14:textId="77777777" w:rsidR="00501B5D" w:rsidRPr="00874281" w:rsidRDefault="00501B5D" w:rsidP="00501B5D">
      <w:pPr>
        <w:shd w:val="clear" w:color="auto" w:fill="FFFFFF"/>
        <w:contextualSpacing/>
        <w:rPr>
          <w:sz w:val="30"/>
          <w:szCs w:val="30"/>
          <w:lang w:eastAsia="en-US"/>
        </w:rPr>
      </w:pPr>
    </w:p>
    <w:p w14:paraId="3BC831B3"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1. Организационный момент (5 мин)</w:t>
      </w:r>
    </w:p>
    <w:p w14:paraId="0A277CDE" w14:textId="77777777" w:rsidR="00501B5D" w:rsidRPr="00874281" w:rsidRDefault="00501B5D" w:rsidP="00501B5D">
      <w:pPr>
        <w:shd w:val="clear" w:color="auto" w:fill="FFFFFF"/>
        <w:contextualSpacing/>
        <w:jc w:val="left"/>
        <w:rPr>
          <w:sz w:val="30"/>
          <w:szCs w:val="30"/>
          <w:lang w:eastAsia="en-US"/>
        </w:rPr>
      </w:pPr>
      <w:r w:rsidRPr="00874281">
        <w:rPr>
          <w:sz w:val="30"/>
          <w:szCs w:val="30"/>
          <w:lang w:eastAsia="en-US"/>
        </w:rPr>
        <w:t>(СЛАЙДЫ 1, 2)</w:t>
      </w:r>
    </w:p>
    <w:p w14:paraId="27EE0626" w14:textId="77777777" w:rsidR="00501B5D" w:rsidRPr="00874281" w:rsidRDefault="00501B5D" w:rsidP="00501B5D">
      <w:pPr>
        <w:shd w:val="clear" w:color="auto" w:fill="FFFFFF"/>
        <w:contextualSpacing/>
        <w:rPr>
          <w:bCs/>
          <w:color w:val="000000"/>
          <w:sz w:val="30"/>
          <w:szCs w:val="30"/>
          <w:shd w:val="clear" w:color="auto" w:fill="FFFFFF"/>
          <w:lang w:eastAsia="en-US"/>
        </w:rPr>
      </w:pPr>
      <w:r w:rsidRPr="00874281">
        <w:rPr>
          <w:sz w:val="30"/>
          <w:szCs w:val="30"/>
          <w:lang w:eastAsia="en-US"/>
        </w:rPr>
        <w:t xml:space="preserve">Цель занятия: </w:t>
      </w:r>
      <w:r w:rsidRPr="00874281">
        <w:rPr>
          <w:bCs/>
          <w:color w:val="000000"/>
          <w:sz w:val="30"/>
          <w:szCs w:val="30"/>
          <w:shd w:val="clear" w:color="auto" w:fill="FFFFFF"/>
          <w:lang w:eastAsia="en-US"/>
        </w:rPr>
        <w:t>изучить структуру агрономической службы хозяйства.</w:t>
      </w:r>
    </w:p>
    <w:p w14:paraId="716EADCD" w14:textId="77777777" w:rsidR="00501B5D" w:rsidRPr="00874281" w:rsidRDefault="00501B5D" w:rsidP="00501B5D">
      <w:pPr>
        <w:shd w:val="clear" w:color="auto" w:fill="FFFFFF"/>
        <w:contextualSpacing/>
        <w:rPr>
          <w:sz w:val="30"/>
          <w:szCs w:val="30"/>
          <w:lang w:eastAsia="en-US"/>
        </w:rPr>
      </w:pPr>
    </w:p>
    <w:p w14:paraId="3E0E950C"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 xml:space="preserve">2. Актуализация знаний и умений </w:t>
      </w:r>
      <w:r w:rsidRPr="00AE7059">
        <w:rPr>
          <w:b/>
          <w:bCs/>
          <w:spacing w:val="-20"/>
          <w:sz w:val="30"/>
          <w:szCs w:val="30"/>
          <w:lang w:eastAsia="en-US"/>
        </w:rPr>
        <w:t xml:space="preserve">учащихся к изучению </w:t>
      </w:r>
      <w:r w:rsidRPr="00AE7059">
        <w:rPr>
          <w:b/>
          <w:bCs/>
          <w:sz w:val="30"/>
          <w:szCs w:val="30"/>
          <w:lang w:eastAsia="en-US"/>
        </w:rPr>
        <w:t>новой темы (3–5 мин)</w:t>
      </w:r>
    </w:p>
    <w:p w14:paraId="5078C5B3" w14:textId="3897B977" w:rsidR="00501B5D" w:rsidRPr="00874281" w:rsidRDefault="00501B5D" w:rsidP="00501B5D">
      <w:pPr>
        <w:ind w:firstLine="708"/>
        <w:contextualSpacing/>
        <w:rPr>
          <w:sz w:val="30"/>
          <w:szCs w:val="30"/>
          <w:lang w:eastAsia="en-US"/>
        </w:rPr>
      </w:pPr>
      <w:r w:rsidRPr="00874281">
        <w:rPr>
          <w:sz w:val="30"/>
          <w:szCs w:val="30"/>
          <w:lang w:eastAsia="en-US"/>
        </w:rPr>
        <w:t>(СЛАЙД 3)</w:t>
      </w:r>
    </w:p>
    <w:p w14:paraId="444543C9" w14:textId="77777777" w:rsidR="00501B5D" w:rsidRPr="00874281" w:rsidRDefault="00501B5D" w:rsidP="00501B5D">
      <w:pPr>
        <w:shd w:val="clear" w:color="auto" w:fill="FFFFFF"/>
        <w:tabs>
          <w:tab w:val="left" w:pos="993"/>
        </w:tabs>
        <w:contextualSpacing/>
        <w:rPr>
          <w:sz w:val="30"/>
          <w:szCs w:val="30"/>
          <w:lang w:eastAsia="en-US"/>
        </w:rPr>
      </w:pPr>
      <w:r w:rsidRPr="00874281">
        <w:rPr>
          <w:sz w:val="30"/>
          <w:szCs w:val="30"/>
          <w:lang w:eastAsia="en-US"/>
        </w:rPr>
        <w:t>1. Какие главные отрасли входят в состав АПК?</w:t>
      </w:r>
    </w:p>
    <w:p w14:paraId="3046551B" w14:textId="77777777" w:rsidR="00501B5D" w:rsidRPr="00874281" w:rsidRDefault="00501B5D" w:rsidP="00501B5D">
      <w:pPr>
        <w:shd w:val="clear" w:color="auto" w:fill="FFFFFF"/>
        <w:tabs>
          <w:tab w:val="left" w:pos="993"/>
        </w:tabs>
        <w:contextualSpacing/>
        <w:rPr>
          <w:sz w:val="30"/>
          <w:szCs w:val="30"/>
          <w:lang w:eastAsia="en-US"/>
        </w:rPr>
      </w:pPr>
      <w:r w:rsidRPr="00874281">
        <w:rPr>
          <w:sz w:val="30"/>
          <w:szCs w:val="30"/>
          <w:lang w:eastAsia="en-US"/>
        </w:rPr>
        <w:t>2. Назовите отрасли растениеводства.</w:t>
      </w:r>
    </w:p>
    <w:p w14:paraId="153BB38B" w14:textId="77777777" w:rsidR="00501B5D" w:rsidRPr="00874281" w:rsidRDefault="00501B5D" w:rsidP="00501B5D">
      <w:pPr>
        <w:shd w:val="clear" w:color="auto" w:fill="FFFFFF"/>
        <w:tabs>
          <w:tab w:val="left" w:pos="993"/>
        </w:tabs>
        <w:contextualSpacing/>
        <w:rPr>
          <w:sz w:val="30"/>
          <w:szCs w:val="30"/>
          <w:lang w:eastAsia="en-US"/>
        </w:rPr>
      </w:pPr>
      <w:r w:rsidRPr="00874281">
        <w:rPr>
          <w:sz w:val="30"/>
          <w:szCs w:val="30"/>
          <w:lang w:eastAsia="en-US"/>
        </w:rPr>
        <w:t>3. Кто занимается вопросами выращивания сельскохозяйственных культур?</w:t>
      </w:r>
    </w:p>
    <w:p w14:paraId="2E63A0F5" w14:textId="77777777" w:rsidR="00501B5D" w:rsidRPr="00874281" w:rsidRDefault="00501B5D" w:rsidP="00501B5D">
      <w:pPr>
        <w:tabs>
          <w:tab w:val="left" w:pos="993"/>
        </w:tabs>
        <w:contextualSpacing/>
        <w:rPr>
          <w:sz w:val="30"/>
          <w:szCs w:val="30"/>
        </w:rPr>
      </w:pPr>
      <w:r w:rsidRPr="00874281">
        <w:rPr>
          <w:sz w:val="30"/>
          <w:szCs w:val="30"/>
        </w:rPr>
        <w:t>4. Что такое интенсивная технология возделывания сельскохозяйственных культур?</w:t>
      </w:r>
    </w:p>
    <w:p w14:paraId="3F229917" w14:textId="77777777" w:rsidR="00501B5D" w:rsidRPr="00874281" w:rsidRDefault="00501B5D" w:rsidP="00501B5D">
      <w:pPr>
        <w:tabs>
          <w:tab w:val="left" w:pos="993"/>
        </w:tabs>
        <w:contextualSpacing/>
        <w:rPr>
          <w:bCs/>
          <w:color w:val="000000"/>
          <w:sz w:val="30"/>
          <w:szCs w:val="30"/>
          <w:shd w:val="clear" w:color="auto" w:fill="FFFFFF"/>
        </w:rPr>
      </w:pPr>
      <w:r w:rsidRPr="00874281">
        <w:rPr>
          <w:sz w:val="30"/>
          <w:szCs w:val="30"/>
        </w:rPr>
        <w:t>5. Из каких основных этапов состоит технология возделывания?</w:t>
      </w:r>
    </w:p>
    <w:p w14:paraId="2D57E923" w14:textId="77777777" w:rsidR="00501B5D" w:rsidRPr="00874281" w:rsidRDefault="00501B5D" w:rsidP="00501B5D">
      <w:pPr>
        <w:shd w:val="clear" w:color="auto" w:fill="FFFFFF"/>
        <w:contextualSpacing/>
        <w:rPr>
          <w:sz w:val="30"/>
          <w:szCs w:val="30"/>
          <w:lang w:eastAsia="en-US"/>
        </w:rPr>
      </w:pPr>
    </w:p>
    <w:p w14:paraId="2097BF21" w14:textId="77777777" w:rsidR="00501B5D" w:rsidRPr="00AE7059" w:rsidRDefault="00501B5D" w:rsidP="00501B5D">
      <w:pPr>
        <w:shd w:val="clear" w:color="auto" w:fill="FFFFFF"/>
        <w:ind w:firstLine="0"/>
        <w:contextualSpacing/>
        <w:jc w:val="center"/>
        <w:rPr>
          <w:b/>
          <w:bCs/>
          <w:sz w:val="30"/>
          <w:szCs w:val="30"/>
          <w:lang w:eastAsia="en-US"/>
        </w:rPr>
      </w:pPr>
      <w:r w:rsidRPr="00AE7059">
        <w:rPr>
          <w:b/>
          <w:bCs/>
          <w:sz w:val="30"/>
          <w:szCs w:val="30"/>
          <w:lang w:eastAsia="en-US"/>
        </w:rPr>
        <w:t>3. Объяснение нового материала (37–40 мин)</w:t>
      </w:r>
    </w:p>
    <w:p w14:paraId="788C1F8A" w14:textId="77777777" w:rsidR="00501B5D" w:rsidRPr="00874281" w:rsidRDefault="00501B5D" w:rsidP="00501B5D">
      <w:pPr>
        <w:ind w:firstLine="708"/>
        <w:contextualSpacing/>
        <w:rPr>
          <w:sz w:val="30"/>
          <w:szCs w:val="30"/>
          <w:lang w:eastAsia="en-US"/>
        </w:rPr>
      </w:pPr>
      <w:r w:rsidRPr="00874281">
        <w:rPr>
          <w:sz w:val="30"/>
          <w:szCs w:val="30"/>
          <w:lang w:eastAsia="en-US"/>
        </w:rPr>
        <w:t>(СЛАЙД 4)</w:t>
      </w:r>
    </w:p>
    <w:p w14:paraId="32A2E712" w14:textId="77777777" w:rsidR="00501B5D" w:rsidRPr="00874281" w:rsidRDefault="00501B5D" w:rsidP="00501B5D">
      <w:pPr>
        <w:contextualSpacing/>
        <w:rPr>
          <w:bCs/>
          <w:color w:val="000000"/>
          <w:sz w:val="30"/>
          <w:szCs w:val="30"/>
          <w:shd w:val="clear" w:color="auto" w:fill="FFFFFF"/>
          <w:lang w:eastAsia="en-US"/>
        </w:rPr>
      </w:pPr>
      <w:r w:rsidRPr="00874281">
        <w:rPr>
          <w:bCs/>
          <w:color w:val="000000"/>
          <w:spacing w:val="-6"/>
          <w:sz w:val="30"/>
          <w:szCs w:val="30"/>
          <w:shd w:val="clear" w:color="auto" w:fill="FFFFFF"/>
          <w:lang w:eastAsia="en-US"/>
        </w:rPr>
        <w:t>Кто такой агроном? Слово “агроном” произошло от двух греческих слов: “</w:t>
      </w:r>
      <w:proofErr w:type="spellStart"/>
      <w:r w:rsidRPr="00874281">
        <w:rPr>
          <w:bCs/>
          <w:color w:val="000000"/>
          <w:spacing w:val="-6"/>
          <w:sz w:val="30"/>
          <w:szCs w:val="30"/>
          <w:shd w:val="clear" w:color="auto" w:fill="FFFFFF"/>
          <w:lang w:eastAsia="en-US"/>
        </w:rPr>
        <w:t>агрос</w:t>
      </w:r>
      <w:proofErr w:type="spellEnd"/>
      <w:r w:rsidRPr="00874281">
        <w:rPr>
          <w:bCs/>
          <w:color w:val="000000"/>
          <w:spacing w:val="-6"/>
          <w:sz w:val="30"/>
          <w:szCs w:val="30"/>
          <w:shd w:val="clear" w:color="auto" w:fill="FFFFFF"/>
          <w:lang w:eastAsia="en-US"/>
        </w:rPr>
        <w:t xml:space="preserve">” – </w:t>
      </w:r>
      <w:r w:rsidRPr="00874281">
        <w:rPr>
          <w:bCs/>
          <w:color w:val="000000"/>
          <w:sz w:val="30"/>
          <w:szCs w:val="30"/>
          <w:shd w:val="clear" w:color="auto" w:fill="FFFFFF"/>
          <w:lang w:eastAsia="en-US"/>
        </w:rPr>
        <w:t>поле и “</w:t>
      </w:r>
      <w:proofErr w:type="spellStart"/>
      <w:r w:rsidRPr="00874281">
        <w:rPr>
          <w:bCs/>
          <w:color w:val="000000"/>
          <w:sz w:val="30"/>
          <w:szCs w:val="30"/>
          <w:shd w:val="clear" w:color="auto" w:fill="FFFFFF"/>
          <w:lang w:eastAsia="en-US"/>
        </w:rPr>
        <w:t>номос</w:t>
      </w:r>
      <w:proofErr w:type="spellEnd"/>
      <w:r w:rsidRPr="00874281">
        <w:rPr>
          <w:bCs/>
          <w:color w:val="000000"/>
          <w:sz w:val="30"/>
          <w:szCs w:val="30"/>
          <w:shd w:val="clear" w:color="auto" w:fill="FFFFFF"/>
          <w:lang w:eastAsia="en-US"/>
        </w:rPr>
        <w:t xml:space="preserve">” – закон. Агроном – это специалист сельского хозяйства, обладающий всесторонними знаниями в области агрономии. Он создает новые сорта полевых, садовых, огородных культур. Планирует проведение сельскохозяйственных работ с учетом особенностей местности. </w:t>
      </w:r>
    </w:p>
    <w:p w14:paraId="2E8773C8"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5)</w:t>
      </w:r>
    </w:p>
    <w:p w14:paraId="1D719C1F" w14:textId="77777777" w:rsidR="00501B5D" w:rsidRPr="00874281" w:rsidRDefault="00501B5D" w:rsidP="00501B5D">
      <w:pPr>
        <w:ind w:firstLine="708"/>
        <w:contextualSpacing/>
        <w:rPr>
          <w:sz w:val="30"/>
          <w:szCs w:val="30"/>
          <w:lang w:eastAsia="en-US"/>
        </w:rPr>
      </w:pPr>
      <w:r w:rsidRPr="00874281">
        <w:rPr>
          <w:sz w:val="30"/>
          <w:szCs w:val="30"/>
          <w:lang w:eastAsia="en-US"/>
        </w:rPr>
        <w:t>Любимое дело – это счастье в жизни, ее главное содержание. А служить земле, умножению богатств хлебного поля – одно из самых благородных и прекрасных дел. Т. С. Мальцев.</w:t>
      </w:r>
    </w:p>
    <w:p w14:paraId="2A7F0A49"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6)</w:t>
      </w:r>
    </w:p>
    <w:p w14:paraId="66BA4EC3"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История профессии. Профессия агронома очень древняя. Уже несколько тысяч лет назад люди Древнего Египта, Китая, Греции, Рима и Индии знали, как нужно правильно обрабатывать и облагораживать землю, выращивать различные сельскохозяйственные растения. Первыми агрономами являлись люди, которые занимались выращиванием дикорастущих растений с последующим их окультуриванием. За время развития сельского хозяйства специфика профессии агронома претерпела много изменений, но по сей день остается значимой частью науки выращивания культурных сельскохозяйственных растений. </w:t>
      </w:r>
    </w:p>
    <w:p w14:paraId="146C6A2E" w14:textId="68E8B0CA"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Первым известным русским агрономом был Андрей Тимофеевич Болотов (1738–1833). Он разрабатывал новые приемы выращивания </w:t>
      </w:r>
      <w:r w:rsidRPr="00874281">
        <w:rPr>
          <w:color w:val="000000"/>
          <w:sz w:val="30"/>
          <w:szCs w:val="30"/>
          <w:shd w:val="clear" w:color="auto" w:fill="FFFFFF"/>
          <w:lang w:eastAsia="en-US"/>
        </w:rPr>
        <w:lastRenderedPageBreak/>
        <w:t>зерновых и овощных культур, картофеля, льна и применял их на практике. Большую помощь агрономам оказали труды известных русских ученых. В. В. Докучаев (1846–1903) разработал способы восстановления и повышения плодородия чернозема. К. А. Тимирязев (1843–1920) изучил потребности растений в питательных веществах. Д. Н. Прянишников (1865–1948) объяснил, как растения усваивают азот, разработал способы применения азотных удобрений. И. В. Мичурин (1855–1935) вывел новые сорта плодовых и ягодных культур.</w:t>
      </w:r>
    </w:p>
    <w:p w14:paraId="1E322A4C"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7)</w:t>
      </w:r>
    </w:p>
    <w:p w14:paraId="058D794F" w14:textId="77777777"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Агроном – одна из главных фигур на селе. </w:t>
      </w:r>
    </w:p>
    <w:p w14:paraId="1F737B0E"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Его основная задача:</w:t>
      </w:r>
    </w:p>
    <w:p w14:paraId="2C449A22"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совершенствовать сельскохозяйственное производство; </w:t>
      </w:r>
    </w:p>
    <w:p w14:paraId="5ED9E038"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управлять трудом механизаторов, полеводов и других рабочих.</w:t>
      </w:r>
    </w:p>
    <w:p w14:paraId="677BA453" w14:textId="5173CB95"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Агроном определяет набор полевых работ, их последовательность, начало и окончание, содержание полевых опытов, распределяет средства производства и </w:t>
      </w:r>
      <w:r w:rsidR="00624204">
        <w:rPr>
          <w:rFonts w:eastAsia="Times New Roman"/>
          <w:sz w:val="30"/>
          <w:szCs w:val="30"/>
        </w:rPr>
        <w:t>так далее</w:t>
      </w:r>
      <w:r w:rsidRPr="00874281">
        <w:rPr>
          <w:color w:val="000000"/>
          <w:sz w:val="30"/>
          <w:szCs w:val="30"/>
          <w:shd w:val="clear" w:color="auto" w:fill="FFFFFF"/>
          <w:lang w:eastAsia="en-US"/>
        </w:rPr>
        <w:t>. По существу, он ведет не только производственную, но и научно-производственную работу – внимательно изучает эффективность сортовых посевов, той или иной обработки почвы, внесения различных видов удобрений.</w:t>
      </w:r>
    </w:p>
    <w:p w14:paraId="0D5BF825"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8)</w:t>
      </w:r>
    </w:p>
    <w:p w14:paraId="1C4B5DD0" w14:textId="77777777" w:rsidR="00501B5D" w:rsidRPr="00AB486C" w:rsidRDefault="00501B5D" w:rsidP="00501B5D">
      <w:pPr>
        <w:contextualSpacing/>
        <w:rPr>
          <w:color w:val="000000"/>
          <w:spacing w:val="-6"/>
          <w:sz w:val="30"/>
          <w:szCs w:val="30"/>
          <w:shd w:val="clear" w:color="auto" w:fill="FFFFFF"/>
          <w:lang w:eastAsia="en-US"/>
        </w:rPr>
      </w:pPr>
      <w:r w:rsidRPr="00AB486C">
        <w:rPr>
          <w:color w:val="000000"/>
          <w:spacing w:val="-6"/>
          <w:sz w:val="30"/>
          <w:szCs w:val="30"/>
          <w:shd w:val="clear" w:color="auto" w:fill="FFFFFF"/>
          <w:lang w:eastAsia="en-US"/>
        </w:rPr>
        <w:t>Существуют специализации у агрономов: агроном-овощевод, агроном по защите растений, агроном-агрохимик, агроном-садовод. На каждом производственном участке есть агроном участка или помощник агронома.</w:t>
      </w:r>
    </w:p>
    <w:p w14:paraId="125ABB26"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9)</w:t>
      </w:r>
    </w:p>
    <w:p w14:paraId="3DCA5854" w14:textId="77777777" w:rsidR="00501B5D" w:rsidRPr="00874281" w:rsidRDefault="00501B5D" w:rsidP="00501B5D">
      <w:pPr>
        <w:ind w:firstLine="708"/>
        <w:contextualSpacing/>
        <w:rPr>
          <w:color w:val="000000"/>
          <w:sz w:val="30"/>
          <w:szCs w:val="30"/>
          <w:shd w:val="clear" w:color="auto" w:fill="FFFFFF"/>
          <w:lang w:eastAsia="en-US"/>
        </w:rPr>
      </w:pPr>
      <w:r w:rsidRPr="00874281">
        <w:rPr>
          <w:bCs/>
          <w:color w:val="000000"/>
          <w:sz w:val="30"/>
          <w:szCs w:val="30"/>
          <w:shd w:val="clear" w:color="auto" w:fill="FFFFFF"/>
          <w:lang w:eastAsia="en-US"/>
        </w:rPr>
        <w:t>Агроном-агрохимик:</w:t>
      </w:r>
      <w:r w:rsidRPr="00874281">
        <w:rPr>
          <w:b/>
          <w:bCs/>
          <w:color w:val="000000"/>
          <w:sz w:val="30"/>
          <w:szCs w:val="30"/>
          <w:shd w:val="clear" w:color="auto" w:fill="FFFFFF"/>
          <w:lang w:eastAsia="en-US"/>
        </w:rPr>
        <w:t xml:space="preserve"> </w:t>
      </w:r>
      <w:r w:rsidRPr="00874281">
        <w:rPr>
          <w:bCs/>
          <w:color w:val="000000"/>
          <w:sz w:val="30"/>
          <w:szCs w:val="30"/>
          <w:shd w:val="clear" w:color="auto" w:fill="FFFFFF"/>
          <w:lang w:eastAsia="en-US"/>
        </w:rPr>
        <w:t>разрабатывает и внедряет агрохимические мероприятия, направленные на повышение плодородия почвы и увеличение урожайности сельскохозяйственных культур.</w:t>
      </w:r>
    </w:p>
    <w:p w14:paraId="16AB58D9" w14:textId="77777777" w:rsidR="00501B5D" w:rsidRPr="00874281" w:rsidRDefault="00501B5D" w:rsidP="00501B5D">
      <w:pPr>
        <w:ind w:firstLine="708"/>
        <w:contextualSpacing/>
        <w:rPr>
          <w:color w:val="000000"/>
          <w:sz w:val="30"/>
          <w:szCs w:val="30"/>
          <w:shd w:val="clear" w:color="auto" w:fill="FFFFFF"/>
          <w:lang w:eastAsia="en-US"/>
        </w:rPr>
      </w:pPr>
      <w:r w:rsidRPr="00874281">
        <w:rPr>
          <w:bCs/>
          <w:color w:val="000000"/>
          <w:sz w:val="30"/>
          <w:szCs w:val="30"/>
          <w:shd w:val="clear" w:color="auto" w:fill="FFFFFF"/>
          <w:lang w:eastAsia="en-US"/>
        </w:rPr>
        <w:t xml:space="preserve">Систематически изучает биологические особенности возделываемых растений, почвенно-климатические условия хозяйства, эффективность использования органических и минеральных удобрений, средств химической защиты, способы их применения и определяет, на каких участках, в какие сроки и в какой мере должны применяться удобрения и другие химические средства. </w:t>
      </w:r>
    </w:p>
    <w:p w14:paraId="467C3780" w14:textId="77777777" w:rsidR="00501B5D" w:rsidRPr="00874281" w:rsidRDefault="00501B5D" w:rsidP="00501B5D">
      <w:pPr>
        <w:ind w:firstLine="708"/>
        <w:contextualSpacing/>
        <w:rPr>
          <w:color w:val="000000"/>
          <w:sz w:val="30"/>
          <w:szCs w:val="30"/>
          <w:shd w:val="clear" w:color="auto" w:fill="FFFFFF"/>
          <w:lang w:eastAsia="en-US"/>
        </w:rPr>
      </w:pPr>
      <w:r w:rsidRPr="00874281">
        <w:rPr>
          <w:bCs/>
          <w:color w:val="000000"/>
          <w:sz w:val="30"/>
          <w:szCs w:val="30"/>
          <w:shd w:val="clear" w:color="auto" w:fill="FFFFFF"/>
          <w:lang w:eastAsia="en-US"/>
        </w:rPr>
        <w:t>Участвует в составлении севооборотов, планов потребности и использования удобрений и химических средств.</w:t>
      </w:r>
    </w:p>
    <w:p w14:paraId="266A0BF5" w14:textId="77777777" w:rsidR="00501B5D" w:rsidRPr="00874281" w:rsidRDefault="00501B5D" w:rsidP="00501B5D">
      <w:pPr>
        <w:ind w:firstLine="708"/>
        <w:contextualSpacing/>
        <w:rPr>
          <w:bCs/>
          <w:color w:val="000000"/>
          <w:sz w:val="30"/>
          <w:szCs w:val="30"/>
          <w:shd w:val="clear" w:color="auto" w:fill="FFFFFF"/>
          <w:lang w:eastAsia="en-US"/>
        </w:rPr>
      </w:pPr>
      <w:r w:rsidRPr="00874281">
        <w:rPr>
          <w:bCs/>
          <w:color w:val="000000"/>
          <w:sz w:val="30"/>
          <w:szCs w:val="30"/>
          <w:shd w:val="clear" w:color="auto" w:fill="FFFFFF"/>
          <w:lang w:eastAsia="en-US"/>
        </w:rPr>
        <w:t>Организует составление агрохимических картограмм, ежегодно по периодам работ проводит их корректировку на основе анализа почвенных образцов по отдельным сельскохозяйственным угодьям. Участвует в разработке планов производства продукции отдельными хозяйственными подразделениями.</w:t>
      </w:r>
    </w:p>
    <w:p w14:paraId="4D598368" w14:textId="77777777" w:rsidR="00501B5D" w:rsidRPr="00874281" w:rsidRDefault="00501B5D" w:rsidP="00501B5D">
      <w:pPr>
        <w:ind w:firstLine="708"/>
        <w:contextualSpacing/>
        <w:rPr>
          <w:bCs/>
          <w:color w:val="000000"/>
          <w:sz w:val="30"/>
          <w:szCs w:val="30"/>
          <w:shd w:val="clear" w:color="auto" w:fill="FFFFFF"/>
          <w:lang w:eastAsia="en-US"/>
        </w:rPr>
      </w:pPr>
      <w:r w:rsidRPr="00874281">
        <w:rPr>
          <w:bCs/>
          <w:color w:val="000000"/>
          <w:sz w:val="30"/>
          <w:szCs w:val="30"/>
          <w:shd w:val="clear" w:color="auto" w:fill="FFFFFF"/>
          <w:lang w:eastAsia="en-US"/>
        </w:rPr>
        <w:t>(СЛАЙД 10)</w:t>
      </w:r>
    </w:p>
    <w:p w14:paraId="7E12F89B" w14:textId="77777777"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lastRenderedPageBreak/>
        <w:t xml:space="preserve">Агроном-овощевод: организует работу овощеводческого хозяйства. Обеспечивает повышение урожайности и качества овощеводческой продукции, высокую агротехнику возделывания овощных культур, разработку и внедрение севооборотов и рациональной структуры посевных площадей, правильное хранение, готовность семенного и посадочного материала к посеву, посадке. Организует выполнение мероприятий по борьбе с сорняками, вредителями и болезнями овощных культур. Совершенствует технологию выращивания овощных культур, внедряя передовые агротехнические приемы их возделывания, передовой опыт и достижения науки в области овощеводства. Организует уборку овощных культур и их хранение в хозяйстве. </w:t>
      </w:r>
    </w:p>
    <w:p w14:paraId="38D84B9E"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11)</w:t>
      </w:r>
    </w:p>
    <w:p w14:paraId="5CD9C93C"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Агроном по защите растений: организует работу по борьбе с вредителями, болезнями сельскохозяйственных культур и сорняками. Проводит систематические обследования сельскохозяйственных угодий на территории хозяйства, определяет площади, степень заселения (заражения) их вредителями и болезнями, конкретные методы борьбы с ними. Составляет карту засоренности полей. Обеспечивает проведение комплекса профилактических потребительских мероприятий по защите сельскохозяйственных растений от вредителей, болезней и сорняков агротехническими, химическими, биологическими и другими средствами. </w:t>
      </w:r>
    </w:p>
    <w:p w14:paraId="2A09DEA9"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12)</w:t>
      </w:r>
    </w:p>
    <w:p w14:paraId="57AFC765" w14:textId="77777777"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t>Агроном по семеноводству:</w:t>
      </w:r>
      <w:r w:rsidRPr="00874281">
        <w:rPr>
          <w:b/>
          <w:color w:val="000000"/>
          <w:sz w:val="30"/>
          <w:szCs w:val="30"/>
          <w:shd w:val="clear" w:color="auto" w:fill="FFFFFF"/>
          <w:lang w:eastAsia="en-US"/>
        </w:rPr>
        <w:t xml:space="preserve"> </w:t>
      </w:r>
      <w:r w:rsidRPr="00874281">
        <w:rPr>
          <w:color w:val="000000"/>
          <w:sz w:val="30"/>
          <w:szCs w:val="30"/>
          <w:shd w:val="clear" w:color="auto" w:fill="FFFFFF"/>
          <w:lang w:eastAsia="en-US"/>
        </w:rPr>
        <w:t xml:space="preserve">организует работу по выращиванию высококачественных сортовых семян и посадочного материала, а также по созданию в необходимом количестве семенного фонда для хозяйства, выполнению договорных обязательств поставки сортовых и гибридных семян в республиканский фонд. </w:t>
      </w:r>
    </w:p>
    <w:p w14:paraId="0D814AE8"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13)</w:t>
      </w:r>
    </w:p>
    <w:p w14:paraId="34235842" w14:textId="2FB2CA25" w:rsidR="00501B5D" w:rsidRPr="00874281" w:rsidRDefault="00501B5D" w:rsidP="00501B5D">
      <w:pPr>
        <w:ind w:firstLine="708"/>
        <w:contextualSpacing/>
        <w:rPr>
          <w:color w:val="000000"/>
          <w:spacing w:val="-4"/>
          <w:sz w:val="30"/>
          <w:szCs w:val="30"/>
          <w:shd w:val="clear" w:color="auto" w:fill="FFFFFF"/>
          <w:lang w:eastAsia="en-US"/>
        </w:rPr>
      </w:pPr>
      <w:r w:rsidRPr="00874281">
        <w:rPr>
          <w:color w:val="000000"/>
          <w:spacing w:val="-4"/>
          <w:sz w:val="30"/>
          <w:szCs w:val="30"/>
          <w:shd w:val="clear" w:color="auto" w:fill="FFFFFF"/>
          <w:lang w:eastAsia="en-US"/>
        </w:rPr>
        <w:t xml:space="preserve">Агроном-садовод: проводит работы по организации садоводства в хозяйстве. Обеспечивает высокопроизводительное использование земли, внедрение в садоводство прогрессивных технологий, новых сортов плодовых культур, высокой агротехники. Осуществляет мероприятия по борьбе с вредителями и болезнями садовых культур. Организует уборку и хранение продукции садоводства, ее реализацию. </w:t>
      </w:r>
    </w:p>
    <w:p w14:paraId="4AFDBBBC"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14)</w:t>
      </w:r>
    </w:p>
    <w:p w14:paraId="0317FA63" w14:textId="77777777"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Агроном имеет дело не только с землей, семенами, удобрениями, но и с людьми, которые растят хлеб. В его задачи входят планирование и организация их труда, оказание необходимой помощи, например, в устранении брака в работе, обучение и воспитание их. Поэтому агроном должен обладать организационно-педагогическими навыками, способностями. От того, насколько четко планирует работу агроном, во многом зависит производительность труда. Опытный работник уже с </w:t>
      </w:r>
      <w:r w:rsidRPr="00874281">
        <w:rPr>
          <w:color w:val="000000"/>
          <w:sz w:val="30"/>
          <w:szCs w:val="30"/>
          <w:shd w:val="clear" w:color="auto" w:fill="FFFFFF"/>
          <w:lang w:eastAsia="en-US"/>
        </w:rPr>
        <w:lastRenderedPageBreak/>
        <w:t xml:space="preserve">вечера сообщает о том, кто, где и что будет делать завтра, разрабатывает варианты нарядов на случай изменения погоды. </w:t>
      </w:r>
    </w:p>
    <w:p w14:paraId="49ED4855"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15)</w:t>
      </w:r>
    </w:p>
    <w:p w14:paraId="2EFCD0B4" w14:textId="77777777"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t xml:space="preserve">Сегодня профессия агронома весьма востребована в различных крупных сельскохозяйственных комплексах страны, а также в небольших фермерских хозяйствах, оранжереях, питомниках, теплицах и других научно-исследовательских и образовательных институтах. Именно от расчетов агронома зависит время начала посева или сбора урожая, а также способы борьбы с полевыми вредителями или природными катаклизмами. </w:t>
      </w:r>
    </w:p>
    <w:p w14:paraId="33DF627B"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16)</w:t>
      </w:r>
    </w:p>
    <w:p w14:paraId="1BD1E167"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Основой профессии “агроном” являются школьные знания: биология, физика, химия, география.</w:t>
      </w:r>
    </w:p>
    <w:p w14:paraId="5DC0E24A"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17)</w:t>
      </w:r>
    </w:p>
    <w:p w14:paraId="4BB621B9" w14:textId="77777777"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t>Специальные знания: фитопатология, энтомология, химическая защита растений, земледелие, растениеводство, селекция и семеноводство сельскохозяйственных культур, кормопроизводство, овощеводство, плодоводство, агрохимия, технология хранения и стандартизации продукции растениеводства, агрометеорология, землеустройство, биотехнология в растениеводстве, интегрированная защита растений, технология возделывания сельскохозяйственных культур на мелиорированных землях, программирование урожаев сельскохозяйственных культур.</w:t>
      </w:r>
    </w:p>
    <w:p w14:paraId="2538A52E" w14:textId="77777777" w:rsidR="00501B5D" w:rsidRPr="00874281" w:rsidRDefault="00501B5D" w:rsidP="00501B5D">
      <w:pPr>
        <w:tabs>
          <w:tab w:val="num" w:pos="0"/>
        </w:tabs>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18)</w:t>
      </w:r>
    </w:p>
    <w:p w14:paraId="09258991" w14:textId="77777777" w:rsidR="00501B5D" w:rsidRPr="00874281" w:rsidRDefault="00501B5D" w:rsidP="00501B5D">
      <w:pPr>
        <w:tabs>
          <w:tab w:val="num" w:pos="0"/>
        </w:tabs>
        <w:contextualSpacing/>
        <w:rPr>
          <w:bCs/>
          <w:color w:val="000000"/>
          <w:sz w:val="30"/>
          <w:szCs w:val="30"/>
          <w:shd w:val="clear" w:color="auto" w:fill="FFFFFF"/>
          <w:lang w:eastAsia="en-US"/>
        </w:rPr>
      </w:pPr>
      <w:r w:rsidRPr="00874281">
        <w:rPr>
          <w:color w:val="000000"/>
          <w:sz w:val="30"/>
          <w:szCs w:val="30"/>
          <w:shd w:val="clear" w:color="auto" w:fill="FFFFFF"/>
          <w:lang w:eastAsia="en-US"/>
        </w:rPr>
        <w:t xml:space="preserve">Профессионально важные качества агронома: </w:t>
      </w:r>
      <w:r w:rsidRPr="00874281">
        <w:rPr>
          <w:bCs/>
          <w:color w:val="000000"/>
          <w:sz w:val="30"/>
          <w:szCs w:val="30"/>
          <w:shd w:val="clear" w:color="auto" w:fill="FFFFFF"/>
          <w:lang w:eastAsia="en-US"/>
        </w:rPr>
        <w:t>аналитический ум, оперативная и долговременная память, наблюдательность, развитый глазомер, чувство ответственности.</w:t>
      </w:r>
    </w:p>
    <w:p w14:paraId="001B2778" w14:textId="77777777" w:rsidR="00501B5D" w:rsidRPr="00874281" w:rsidRDefault="00501B5D" w:rsidP="00501B5D">
      <w:pPr>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19)</w:t>
      </w:r>
    </w:p>
    <w:p w14:paraId="2CC5C504" w14:textId="77777777" w:rsidR="00501B5D" w:rsidRPr="00874281" w:rsidRDefault="00501B5D" w:rsidP="00501B5D">
      <w:pPr>
        <w:tabs>
          <w:tab w:val="num" w:pos="0"/>
          <w:tab w:val="num" w:pos="720"/>
        </w:tabs>
        <w:ind w:firstLine="708"/>
        <w:contextualSpacing/>
        <w:rPr>
          <w:bCs/>
          <w:color w:val="000000"/>
          <w:sz w:val="30"/>
          <w:szCs w:val="30"/>
          <w:shd w:val="clear" w:color="auto" w:fill="FFFFFF"/>
          <w:lang w:eastAsia="en-US"/>
        </w:rPr>
      </w:pPr>
      <w:r w:rsidRPr="00874281">
        <w:rPr>
          <w:bCs/>
          <w:color w:val="000000"/>
          <w:sz w:val="30"/>
          <w:szCs w:val="30"/>
          <w:shd w:val="clear" w:color="auto" w:fill="FFFFFF"/>
          <w:lang w:eastAsia="en-US"/>
        </w:rPr>
        <w:t>Просмотр фильма (15 мин) “Работа агронома СПК “Свислочь”.</w:t>
      </w:r>
    </w:p>
    <w:p w14:paraId="3A23FA8E" w14:textId="77777777" w:rsidR="00501B5D" w:rsidRPr="00874281" w:rsidRDefault="00501B5D" w:rsidP="00501B5D">
      <w:pPr>
        <w:shd w:val="clear" w:color="auto" w:fill="FFFFFF"/>
        <w:contextualSpacing/>
        <w:rPr>
          <w:sz w:val="30"/>
          <w:szCs w:val="30"/>
          <w:lang w:eastAsia="en-US"/>
        </w:rPr>
      </w:pPr>
      <w:r w:rsidRPr="00874281">
        <w:rPr>
          <w:sz w:val="30"/>
          <w:szCs w:val="30"/>
          <w:lang w:eastAsia="en-US"/>
        </w:rPr>
        <w:t xml:space="preserve">Знакомство с профессией – специалист-консультант по растениеводству (в его обязанности входят: осуществление комплекса мер по повышению плодородия почвы, урожайности сельскохозяйственных культур, увеличению валового производства и повышению качества продукции растениеводства; обеспечение рационального использования и охраны земельного фонда; организация проведения сельскохозяйственных работ в более оптимальные сроки и на высоком уровне агротехники; осуществление контроля за качеством продукции и расчетами при заготовках; обеспечение укрепления зернового хозяйства и создание прочной кормовой базы животноводства; организация работы по обеспечению бригады, отделения, цеха высококачественными сортовыми семенами и правильному их использованию; разработка рабочих планов по основным периодам сельскохозяйственных работ; ведение постоянного контроля за выполнением технологических операций в хозяйственных </w:t>
      </w:r>
      <w:r w:rsidRPr="00874281">
        <w:rPr>
          <w:sz w:val="30"/>
          <w:szCs w:val="30"/>
          <w:lang w:eastAsia="en-US"/>
        </w:rPr>
        <w:lastRenderedPageBreak/>
        <w:t>подразделениях растениеводства; контроль ведения книги истории полей, шнуровой книги и других учетных документов; своевременное составление агрономических и других отчетов и представление их в вышестоящие органы; осуществление проведения мероприятий по интенсификации производства, эффективному использованию земель, основных фондов, трудовых и материальных ресурсов; внедрение научно обоснованной системы земледелия, рациональных севооборотов, интенсивных технологий возделывания сельскохозяйственных культур; обеспечение эффективного использования средств химизации земель, защиты почв от эрозии, а также посевов от вредителей, болезней и сорняков; обеспечение внедрения в производство достижений науки и передового опыта; контроль соблюдения правил и норм охраны труда и пожарной безопасности; обеспечение выполнения законодательства по охране окружающей среды).</w:t>
      </w:r>
    </w:p>
    <w:p w14:paraId="114FE21F" w14:textId="77777777" w:rsidR="00501B5D" w:rsidRPr="00874281" w:rsidRDefault="00501B5D" w:rsidP="00501B5D">
      <w:pPr>
        <w:shd w:val="clear" w:color="auto" w:fill="FFFFFF"/>
        <w:contextualSpacing/>
        <w:rPr>
          <w:sz w:val="30"/>
          <w:szCs w:val="30"/>
          <w:lang w:eastAsia="en-US"/>
        </w:rPr>
      </w:pPr>
    </w:p>
    <w:p w14:paraId="40A26C25" w14:textId="77777777" w:rsidR="00501B5D" w:rsidRPr="00AE7059" w:rsidRDefault="00501B5D" w:rsidP="00501B5D">
      <w:pPr>
        <w:shd w:val="clear" w:color="auto" w:fill="FFFFFF"/>
        <w:ind w:firstLine="0"/>
        <w:contextualSpacing/>
        <w:jc w:val="center"/>
        <w:rPr>
          <w:b/>
          <w:bCs/>
          <w:sz w:val="30"/>
          <w:szCs w:val="30"/>
        </w:rPr>
      </w:pPr>
      <w:r w:rsidRPr="00AE7059">
        <w:rPr>
          <w:b/>
          <w:bCs/>
          <w:sz w:val="30"/>
          <w:szCs w:val="30"/>
        </w:rPr>
        <w:t>4. Практическая работа (37–40 мин)</w:t>
      </w:r>
    </w:p>
    <w:p w14:paraId="321B99B7" w14:textId="77777777" w:rsidR="00501B5D" w:rsidRPr="00874281" w:rsidRDefault="00501B5D" w:rsidP="00501B5D">
      <w:pPr>
        <w:contextualSpacing/>
        <w:jc w:val="left"/>
        <w:rPr>
          <w:rFonts w:eastAsia="Times New Roman"/>
          <w:bCs/>
          <w:sz w:val="30"/>
          <w:szCs w:val="30"/>
        </w:rPr>
      </w:pPr>
      <w:r w:rsidRPr="00874281">
        <w:rPr>
          <w:rFonts w:eastAsia="Times New Roman"/>
          <w:bCs/>
          <w:sz w:val="30"/>
          <w:szCs w:val="30"/>
        </w:rPr>
        <w:t>Цель: изучение структуры и функционирования агрономической службы сельскохозяйственной организации.</w:t>
      </w:r>
    </w:p>
    <w:p w14:paraId="67E4C5E3" w14:textId="41D329BF" w:rsidR="00501B5D" w:rsidRPr="00874281" w:rsidRDefault="00501B5D" w:rsidP="00501B5D">
      <w:pPr>
        <w:contextualSpacing/>
        <w:rPr>
          <w:sz w:val="30"/>
          <w:szCs w:val="30"/>
          <w:lang w:eastAsia="en-US"/>
        </w:rPr>
      </w:pPr>
      <w:r w:rsidRPr="00874281">
        <w:rPr>
          <w:sz w:val="30"/>
          <w:szCs w:val="30"/>
          <w:lang w:eastAsia="en-US"/>
        </w:rPr>
        <w:t>Экскурсия в СПК. Перед экскурсией обязателен инструктаж по технике безопасности. Агроном рассказывает о составе агрономической службы и ее функциональных обязанностях в зависимости от специализации хозяйства и структуры посевных площадей. Подчеркивает специализацию агрономов: главный агроном, агроном-агрохимик, агроном по защите растений, агроном-овощевод, агроном-садовод, агроном-почвовед, агроном-семеновод.</w:t>
      </w:r>
    </w:p>
    <w:p w14:paraId="4E888F73" w14:textId="766F90DB" w:rsidR="00501B5D" w:rsidRPr="00874281" w:rsidRDefault="00501B5D" w:rsidP="00501B5D">
      <w:pPr>
        <w:contextualSpacing/>
        <w:rPr>
          <w:color w:val="000000"/>
          <w:sz w:val="30"/>
          <w:szCs w:val="30"/>
          <w:shd w:val="clear" w:color="auto" w:fill="FFFFFF"/>
          <w:lang w:eastAsia="en-US"/>
        </w:rPr>
      </w:pPr>
      <w:r w:rsidRPr="00874281">
        <w:rPr>
          <w:color w:val="000000"/>
          <w:sz w:val="30"/>
          <w:szCs w:val="30"/>
          <w:shd w:val="clear" w:color="auto" w:fill="FFFFFF"/>
          <w:lang w:eastAsia="en-US"/>
        </w:rPr>
        <w:t>(СЛАЙД 20)</w:t>
      </w:r>
    </w:p>
    <w:p w14:paraId="67F3FD86" w14:textId="5CF56199" w:rsidR="00501B5D" w:rsidRPr="00874281" w:rsidRDefault="00501B5D" w:rsidP="00501B5D">
      <w:pPr>
        <w:shd w:val="clear" w:color="auto" w:fill="FFFFFF"/>
        <w:contextualSpacing/>
        <w:rPr>
          <w:rFonts w:eastAsia="Times New Roman"/>
          <w:color w:val="000000"/>
          <w:sz w:val="30"/>
          <w:szCs w:val="30"/>
          <w:lang w:eastAsia="en-US"/>
        </w:rPr>
      </w:pPr>
      <w:r w:rsidRPr="00874281">
        <w:rPr>
          <w:rFonts w:eastAsia="Times New Roman"/>
          <w:color w:val="000000"/>
          <w:sz w:val="30"/>
          <w:szCs w:val="30"/>
          <w:lang w:eastAsia="en-US"/>
        </w:rPr>
        <w:t>Практическая работа “Особенности состава агрономической службы в СПК”.</w:t>
      </w:r>
    </w:p>
    <w:p w14:paraId="1651FA37" w14:textId="77777777" w:rsidR="00501B5D" w:rsidRPr="00874281" w:rsidRDefault="00501B5D" w:rsidP="00501B5D">
      <w:pPr>
        <w:ind w:firstLine="728"/>
        <w:contextualSpacing/>
        <w:jc w:val="left"/>
        <w:rPr>
          <w:sz w:val="30"/>
          <w:szCs w:val="30"/>
          <w:lang w:eastAsia="en-US"/>
        </w:rPr>
      </w:pPr>
      <w:r w:rsidRPr="00874281">
        <w:rPr>
          <w:sz w:val="30"/>
          <w:szCs w:val="30"/>
          <w:lang w:eastAsia="en-US"/>
        </w:rPr>
        <w:t>Порядок выполнения работы.</w:t>
      </w:r>
    </w:p>
    <w:p w14:paraId="61F8BF1C" w14:textId="77777777" w:rsidR="00501B5D" w:rsidRPr="00874281" w:rsidRDefault="00501B5D" w:rsidP="00501B5D">
      <w:pPr>
        <w:contextualSpacing/>
        <w:rPr>
          <w:sz w:val="30"/>
          <w:szCs w:val="30"/>
          <w:lang w:eastAsia="en-US"/>
        </w:rPr>
      </w:pPr>
      <w:r w:rsidRPr="00874281">
        <w:rPr>
          <w:color w:val="000000"/>
          <w:sz w:val="30"/>
          <w:szCs w:val="30"/>
          <w:lang w:eastAsia="en-US"/>
        </w:rPr>
        <w:t>Используя материалы экскурсии и другие источники информации, заполните таблицу 1.</w:t>
      </w:r>
      <w:r w:rsidRPr="00874281">
        <w:rPr>
          <w:sz w:val="30"/>
          <w:szCs w:val="30"/>
          <w:lang w:eastAsia="en-US"/>
        </w:rPr>
        <w:t xml:space="preserve"> </w:t>
      </w:r>
    </w:p>
    <w:p w14:paraId="1EC878AE" w14:textId="77777777" w:rsidR="00501B5D" w:rsidRPr="00874281" w:rsidRDefault="00501B5D" w:rsidP="00501B5D">
      <w:pPr>
        <w:contextualSpacing/>
        <w:rPr>
          <w:sz w:val="30"/>
          <w:szCs w:val="30"/>
          <w:lang w:eastAsia="en-US"/>
        </w:rPr>
      </w:pPr>
    </w:p>
    <w:p w14:paraId="0BCA6715" w14:textId="77777777" w:rsidR="00501B5D" w:rsidRPr="00874281" w:rsidRDefault="00501B5D" w:rsidP="00501B5D">
      <w:pPr>
        <w:ind w:firstLine="0"/>
        <w:contextualSpacing/>
        <w:jc w:val="center"/>
        <w:rPr>
          <w:sz w:val="30"/>
          <w:szCs w:val="30"/>
          <w:lang w:eastAsia="en-US"/>
        </w:rPr>
      </w:pPr>
      <w:r w:rsidRPr="00874281">
        <w:rPr>
          <w:sz w:val="30"/>
          <w:szCs w:val="30"/>
          <w:lang w:eastAsia="en-US"/>
        </w:rPr>
        <w:t xml:space="preserve">Таблица 1 – </w:t>
      </w:r>
      <w:r w:rsidRPr="00874281">
        <w:rPr>
          <w:color w:val="000000"/>
          <w:sz w:val="30"/>
          <w:szCs w:val="30"/>
          <w:lang w:eastAsia="en-US"/>
        </w:rPr>
        <w:t>Состав агрономической службы в СПК</w:t>
      </w:r>
    </w:p>
    <w:tbl>
      <w:tblPr>
        <w:tblStyle w:val="73"/>
        <w:tblW w:w="5000" w:type="pct"/>
        <w:tblLook w:val="04A0" w:firstRow="1" w:lastRow="0" w:firstColumn="1" w:lastColumn="0" w:noHBand="0" w:noVBand="1"/>
      </w:tblPr>
      <w:tblGrid>
        <w:gridCol w:w="4927"/>
        <w:gridCol w:w="4927"/>
      </w:tblGrid>
      <w:tr w:rsidR="00501B5D" w:rsidRPr="00874281" w14:paraId="678DABD2" w14:textId="77777777" w:rsidTr="00501B5D">
        <w:tc>
          <w:tcPr>
            <w:tcW w:w="2500" w:type="pct"/>
            <w:tcBorders>
              <w:top w:val="single" w:sz="4" w:space="0" w:color="auto"/>
              <w:left w:val="single" w:sz="4" w:space="0" w:color="auto"/>
              <w:bottom w:val="single" w:sz="4" w:space="0" w:color="auto"/>
              <w:right w:val="single" w:sz="4" w:space="0" w:color="auto"/>
            </w:tcBorders>
            <w:hideMark/>
          </w:tcPr>
          <w:p w14:paraId="6EE1491F" w14:textId="77777777" w:rsidR="00501B5D" w:rsidRPr="00874281" w:rsidRDefault="00501B5D" w:rsidP="00501B5D">
            <w:pPr>
              <w:ind w:firstLine="0"/>
              <w:contextualSpacing/>
              <w:jc w:val="center"/>
              <w:rPr>
                <w:rFonts w:eastAsia="Times New Roman"/>
                <w:color w:val="000000"/>
                <w:sz w:val="26"/>
                <w:szCs w:val="26"/>
                <w:lang w:eastAsia="en-US"/>
              </w:rPr>
            </w:pPr>
            <w:r w:rsidRPr="00874281">
              <w:rPr>
                <w:rFonts w:eastAsia="Times New Roman"/>
                <w:color w:val="000000"/>
                <w:sz w:val="26"/>
                <w:szCs w:val="26"/>
                <w:lang w:eastAsia="en-US"/>
              </w:rPr>
              <w:t>Должность специалиста</w:t>
            </w:r>
          </w:p>
        </w:tc>
        <w:tc>
          <w:tcPr>
            <w:tcW w:w="2500" w:type="pct"/>
            <w:tcBorders>
              <w:top w:val="single" w:sz="4" w:space="0" w:color="auto"/>
              <w:left w:val="single" w:sz="4" w:space="0" w:color="auto"/>
              <w:bottom w:val="single" w:sz="4" w:space="0" w:color="auto"/>
              <w:right w:val="single" w:sz="4" w:space="0" w:color="auto"/>
            </w:tcBorders>
            <w:hideMark/>
          </w:tcPr>
          <w:p w14:paraId="53BF28D1" w14:textId="77777777" w:rsidR="00501B5D" w:rsidRPr="00874281" w:rsidRDefault="00501B5D" w:rsidP="00501B5D">
            <w:pPr>
              <w:ind w:firstLine="0"/>
              <w:contextualSpacing/>
              <w:jc w:val="center"/>
              <w:rPr>
                <w:rFonts w:eastAsia="Times New Roman"/>
                <w:color w:val="000000"/>
                <w:sz w:val="26"/>
                <w:szCs w:val="26"/>
                <w:lang w:eastAsia="en-US"/>
              </w:rPr>
            </w:pPr>
            <w:r w:rsidRPr="00874281">
              <w:rPr>
                <w:rFonts w:eastAsia="Times New Roman"/>
                <w:color w:val="000000"/>
                <w:sz w:val="26"/>
                <w:szCs w:val="26"/>
                <w:lang w:eastAsia="en-US"/>
              </w:rPr>
              <w:t>Должностные обязанности</w:t>
            </w:r>
          </w:p>
        </w:tc>
      </w:tr>
      <w:tr w:rsidR="00501B5D" w:rsidRPr="00874281" w14:paraId="0D55A8F0" w14:textId="77777777" w:rsidTr="00501B5D">
        <w:tc>
          <w:tcPr>
            <w:tcW w:w="2500" w:type="pct"/>
            <w:tcBorders>
              <w:top w:val="single" w:sz="4" w:space="0" w:color="auto"/>
              <w:left w:val="single" w:sz="4" w:space="0" w:color="auto"/>
              <w:bottom w:val="single" w:sz="4" w:space="0" w:color="auto"/>
              <w:right w:val="single" w:sz="4" w:space="0" w:color="auto"/>
            </w:tcBorders>
          </w:tcPr>
          <w:p w14:paraId="41058595" w14:textId="77777777" w:rsidR="00501B5D" w:rsidRPr="00874281" w:rsidRDefault="00501B5D" w:rsidP="00501B5D">
            <w:pPr>
              <w:ind w:firstLine="0"/>
              <w:contextualSpacing/>
              <w:rPr>
                <w:rFonts w:eastAsia="Times New Roman"/>
                <w:color w:val="000000"/>
                <w:sz w:val="26"/>
                <w:szCs w:val="26"/>
                <w:lang w:eastAsia="en-US"/>
              </w:rPr>
            </w:pPr>
          </w:p>
        </w:tc>
        <w:tc>
          <w:tcPr>
            <w:tcW w:w="2500" w:type="pct"/>
            <w:tcBorders>
              <w:top w:val="single" w:sz="4" w:space="0" w:color="auto"/>
              <w:left w:val="single" w:sz="4" w:space="0" w:color="auto"/>
              <w:bottom w:val="single" w:sz="4" w:space="0" w:color="auto"/>
              <w:right w:val="single" w:sz="4" w:space="0" w:color="auto"/>
            </w:tcBorders>
          </w:tcPr>
          <w:p w14:paraId="0BE28D5C" w14:textId="77777777" w:rsidR="00501B5D" w:rsidRPr="00874281" w:rsidRDefault="00501B5D" w:rsidP="00501B5D">
            <w:pPr>
              <w:ind w:firstLine="0"/>
              <w:contextualSpacing/>
              <w:rPr>
                <w:rFonts w:eastAsia="Times New Roman"/>
                <w:color w:val="000000"/>
                <w:sz w:val="26"/>
                <w:szCs w:val="26"/>
                <w:lang w:eastAsia="en-US"/>
              </w:rPr>
            </w:pPr>
          </w:p>
        </w:tc>
      </w:tr>
      <w:tr w:rsidR="00501B5D" w:rsidRPr="00874281" w14:paraId="08F54604" w14:textId="77777777" w:rsidTr="00501B5D">
        <w:tc>
          <w:tcPr>
            <w:tcW w:w="2500" w:type="pct"/>
            <w:tcBorders>
              <w:top w:val="single" w:sz="4" w:space="0" w:color="auto"/>
              <w:left w:val="single" w:sz="4" w:space="0" w:color="auto"/>
              <w:bottom w:val="single" w:sz="4" w:space="0" w:color="auto"/>
              <w:right w:val="single" w:sz="4" w:space="0" w:color="auto"/>
            </w:tcBorders>
          </w:tcPr>
          <w:p w14:paraId="2A3EC09A" w14:textId="77777777" w:rsidR="00501B5D" w:rsidRPr="00874281" w:rsidRDefault="00501B5D" w:rsidP="00501B5D">
            <w:pPr>
              <w:ind w:firstLine="0"/>
              <w:contextualSpacing/>
              <w:rPr>
                <w:rFonts w:eastAsia="Times New Roman"/>
                <w:color w:val="000000"/>
                <w:sz w:val="26"/>
                <w:szCs w:val="26"/>
                <w:lang w:eastAsia="en-US"/>
              </w:rPr>
            </w:pPr>
          </w:p>
        </w:tc>
        <w:tc>
          <w:tcPr>
            <w:tcW w:w="2500" w:type="pct"/>
            <w:tcBorders>
              <w:top w:val="single" w:sz="4" w:space="0" w:color="auto"/>
              <w:left w:val="single" w:sz="4" w:space="0" w:color="auto"/>
              <w:bottom w:val="single" w:sz="4" w:space="0" w:color="auto"/>
              <w:right w:val="single" w:sz="4" w:space="0" w:color="auto"/>
            </w:tcBorders>
          </w:tcPr>
          <w:p w14:paraId="446F9D60" w14:textId="77777777" w:rsidR="00501B5D" w:rsidRPr="00874281" w:rsidRDefault="00501B5D" w:rsidP="00501B5D">
            <w:pPr>
              <w:ind w:firstLine="0"/>
              <w:contextualSpacing/>
              <w:rPr>
                <w:rFonts w:eastAsia="Times New Roman"/>
                <w:color w:val="000000"/>
                <w:sz w:val="26"/>
                <w:szCs w:val="26"/>
                <w:lang w:eastAsia="en-US"/>
              </w:rPr>
            </w:pPr>
          </w:p>
        </w:tc>
      </w:tr>
    </w:tbl>
    <w:p w14:paraId="448BCEA3" w14:textId="77777777" w:rsidR="00501B5D" w:rsidRPr="00874281" w:rsidRDefault="00501B5D" w:rsidP="00501B5D">
      <w:pPr>
        <w:contextualSpacing/>
        <w:jc w:val="left"/>
        <w:rPr>
          <w:sz w:val="30"/>
          <w:szCs w:val="30"/>
          <w:lang w:eastAsia="en-US"/>
        </w:rPr>
      </w:pPr>
    </w:p>
    <w:p w14:paraId="42830C1F" w14:textId="77777777" w:rsidR="00501B5D" w:rsidRPr="00AE7059" w:rsidRDefault="00501B5D" w:rsidP="00501B5D">
      <w:pPr>
        <w:ind w:firstLine="0"/>
        <w:contextualSpacing/>
        <w:jc w:val="center"/>
        <w:rPr>
          <w:rFonts w:eastAsia="Times New Roman"/>
          <w:b/>
          <w:sz w:val="30"/>
          <w:szCs w:val="30"/>
        </w:rPr>
      </w:pPr>
      <w:r w:rsidRPr="00AE7059">
        <w:rPr>
          <w:rFonts w:eastAsia="Times New Roman"/>
          <w:b/>
          <w:sz w:val="30"/>
          <w:szCs w:val="30"/>
        </w:rPr>
        <w:t>5. Подведение итогов факультативного занятия (5 мин)</w:t>
      </w:r>
    </w:p>
    <w:p w14:paraId="74823793" w14:textId="77777777" w:rsidR="00501B5D" w:rsidRPr="00874281" w:rsidRDefault="00501B5D" w:rsidP="00501B5D">
      <w:pPr>
        <w:tabs>
          <w:tab w:val="left" w:pos="142"/>
          <w:tab w:val="left" w:pos="993"/>
        </w:tabs>
        <w:ind w:firstLine="708"/>
        <w:contextualSpacing/>
        <w:rPr>
          <w:sz w:val="30"/>
          <w:szCs w:val="30"/>
          <w:lang w:eastAsia="en-US"/>
        </w:rPr>
      </w:pPr>
      <w:r w:rsidRPr="00874281">
        <w:rPr>
          <w:sz w:val="30"/>
          <w:szCs w:val="30"/>
          <w:lang w:eastAsia="en-US"/>
        </w:rPr>
        <w:t>1. Существует ли специализация в агрономической службе хозяйства?</w:t>
      </w:r>
    </w:p>
    <w:p w14:paraId="429AEF0C" w14:textId="77777777" w:rsidR="00501B5D" w:rsidRPr="00874281" w:rsidRDefault="00501B5D" w:rsidP="00501B5D">
      <w:pPr>
        <w:tabs>
          <w:tab w:val="left" w:pos="142"/>
          <w:tab w:val="left" w:pos="993"/>
        </w:tabs>
        <w:ind w:firstLine="708"/>
        <w:contextualSpacing/>
        <w:rPr>
          <w:sz w:val="30"/>
          <w:szCs w:val="30"/>
        </w:rPr>
      </w:pPr>
      <w:r w:rsidRPr="00874281">
        <w:rPr>
          <w:sz w:val="30"/>
          <w:szCs w:val="30"/>
        </w:rPr>
        <w:t>2. Какие должностные обязанности у агронома, агронома-семеновода, агронома по защите растений, агронома-агрохимика?</w:t>
      </w:r>
    </w:p>
    <w:p w14:paraId="4CD187E2" w14:textId="77777777" w:rsidR="00501B5D" w:rsidRPr="00874281" w:rsidRDefault="00501B5D" w:rsidP="00501B5D">
      <w:pPr>
        <w:tabs>
          <w:tab w:val="left" w:pos="142"/>
          <w:tab w:val="left" w:pos="993"/>
        </w:tabs>
        <w:ind w:firstLine="708"/>
        <w:contextualSpacing/>
        <w:rPr>
          <w:sz w:val="30"/>
          <w:szCs w:val="30"/>
        </w:rPr>
      </w:pPr>
      <w:r w:rsidRPr="00874281">
        <w:rPr>
          <w:sz w:val="30"/>
          <w:szCs w:val="30"/>
        </w:rPr>
        <w:lastRenderedPageBreak/>
        <w:t>3. На какие школьные знания опирается в своей профессии агроном?</w:t>
      </w:r>
    </w:p>
    <w:p w14:paraId="1D56D1DB" w14:textId="77777777" w:rsidR="00501B5D" w:rsidRPr="00874281" w:rsidRDefault="00501B5D" w:rsidP="00501B5D">
      <w:pPr>
        <w:tabs>
          <w:tab w:val="left" w:pos="142"/>
          <w:tab w:val="left" w:pos="993"/>
        </w:tabs>
        <w:ind w:firstLine="708"/>
        <w:contextualSpacing/>
        <w:rPr>
          <w:sz w:val="30"/>
          <w:szCs w:val="30"/>
        </w:rPr>
      </w:pPr>
      <w:r w:rsidRPr="00874281">
        <w:rPr>
          <w:sz w:val="30"/>
          <w:szCs w:val="30"/>
        </w:rPr>
        <w:t>4. Какими специальными знаниями руководствуется в своей работе агроном?</w:t>
      </w:r>
    </w:p>
    <w:p w14:paraId="26BD6F7D" w14:textId="102AC548" w:rsidR="00501B5D" w:rsidRPr="00874281" w:rsidRDefault="00501B5D" w:rsidP="00501B5D">
      <w:pPr>
        <w:tabs>
          <w:tab w:val="left" w:pos="142"/>
          <w:tab w:val="left" w:pos="993"/>
        </w:tabs>
        <w:ind w:firstLine="708"/>
        <w:contextualSpacing/>
        <w:rPr>
          <w:color w:val="000000"/>
          <w:sz w:val="30"/>
          <w:szCs w:val="30"/>
          <w:shd w:val="clear" w:color="auto" w:fill="FFFFFF"/>
          <w:lang w:eastAsia="en-US"/>
        </w:rPr>
      </w:pPr>
      <w:r w:rsidRPr="00874281">
        <w:rPr>
          <w:color w:val="000000"/>
          <w:sz w:val="30"/>
          <w:szCs w:val="30"/>
          <w:shd w:val="clear" w:color="auto" w:fill="FFFFFF"/>
          <w:lang w:eastAsia="en-US"/>
        </w:rPr>
        <w:t>(СЛАЙД 2</w:t>
      </w:r>
      <w:r w:rsidR="006A06C1">
        <w:rPr>
          <w:color w:val="000000"/>
          <w:sz w:val="30"/>
          <w:szCs w:val="30"/>
          <w:shd w:val="clear" w:color="auto" w:fill="FFFFFF"/>
          <w:lang w:eastAsia="en-US"/>
        </w:rPr>
        <w:t>1</w:t>
      </w:r>
      <w:r w:rsidRPr="00874281">
        <w:rPr>
          <w:color w:val="000000"/>
          <w:sz w:val="30"/>
          <w:szCs w:val="30"/>
          <w:shd w:val="clear" w:color="auto" w:fill="FFFFFF"/>
          <w:lang w:eastAsia="en-US"/>
        </w:rPr>
        <w:t>)</w:t>
      </w:r>
    </w:p>
    <w:p w14:paraId="4C6AD957" w14:textId="77777777" w:rsidR="008F38A5" w:rsidRPr="00874281" w:rsidRDefault="00501B5D" w:rsidP="008F38A5">
      <w:pPr>
        <w:shd w:val="clear" w:color="auto" w:fill="FFFFFF"/>
        <w:ind w:firstLine="0"/>
        <w:jc w:val="center"/>
        <w:rPr>
          <w:b/>
          <w:sz w:val="30"/>
          <w:szCs w:val="30"/>
        </w:rPr>
      </w:pPr>
      <w:r w:rsidRPr="00874281">
        <w:rPr>
          <w:sz w:val="30"/>
          <w:szCs w:val="30"/>
          <w:lang w:eastAsia="en-US"/>
        </w:rPr>
        <w:br w:type="column"/>
      </w:r>
      <w:r w:rsidR="008F38A5" w:rsidRPr="00874281">
        <w:rPr>
          <w:b/>
          <w:sz w:val="30"/>
          <w:szCs w:val="30"/>
        </w:rPr>
        <w:lastRenderedPageBreak/>
        <w:t>Модуль 2. Основы зоотехнии и ветеринарии</w:t>
      </w:r>
    </w:p>
    <w:p w14:paraId="3A20AAA9" w14:textId="77777777" w:rsidR="008F38A5" w:rsidRPr="00874281" w:rsidRDefault="008F38A5" w:rsidP="008F38A5">
      <w:pPr>
        <w:shd w:val="clear" w:color="auto" w:fill="FFFFFF"/>
        <w:ind w:firstLine="0"/>
        <w:jc w:val="center"/>
        <w:rPr>
          <w:sz w:val="30"/>
          <w:szCs w:val="30"/>
        </w:rPr>
      </w:pPr>
    </w:p>
    <w:p w14:paraId="123FD6E3" w14:textId="77777777" w:rsidR="008F38A5" w:rsidRPr="00874281" w:rsidRDefault="008F38A5" w:rsidP="008F38A5">
      <w:pPr>
        <w:shd w:val="clear" w:color="auto" w:fill="FFFFFF"/>
        <w:ind w:firstLine="0"/>
        <w:jc w:val="center"/>
        <w:rPr>
          <w:rFonts w:eastAsia="Times New Roman"/>
          <w:b/>
          <w:sz w:val="30"/>
          <w:szCs w:val="30"/>
        </w:rPr>
      </w:pPr>
      <w:r w:rsidRPr="00874281">
        <w:rPr>
          <w:rFonts w:eastAsia="Times New Roman"/>
          <w:b/>
          <w:sz w:val="30"/>
          <w:szCs w:val="30"/>
        </w:rPr>
        <w:t>2.1. Многообразие сельскохозяйственных животных</w:t>
      </w:r>
    </w:p>
    <w:p w14:paraId="36236C80" w14:textId="77777777" w:rsidR="008F38A5" w:rsidRPr="00874281" w:rsidRDefault="008F38A5" w:rsidP="008F38A5">
      <w:pPr>
        <w:shd w:val="clear" w:color="auto" w:fill="FFFFFF"/>
        <w:ind w:firstLine="0"/>
        <w:jc w:val="center"/>
        <w:rPr>
          <w:rFonts w:eastAsia="Times New Roman"/>
          <w:b/>
          <w:spacing w:val="-10"/>
          <w:sz w:val="30"/>
          <w:szCs w:val="30"/>
        </w:rPr>
      </w:pPr>
    </w:p>
    <w:p w14:paraId="08064085" w14:textId="77777777" w:rsidR="008F38A5" w:rsidRPr="00874281" w:rsidRDefault="008F38A5" w:rsidP="008F38A5">
      <w:pPr>
        <w:shd w:val="clear" w:color="auto" w:fill="FFFFFF"/>
        <w:ind w:firstLine="0"/>
        <w:jc w:val="center"/>
        <w:rPr>
          <w:rFonts w:eastAsia="Times New Roman"/>
          <w:b/>
          <w:sz w:val="30"/>
          <w:szCs w:val="30"/>
        </w:rPr>
      </w:pPr>
      <w:r w:rsidRPr="00874281">
        <w:rPr>
          <w:rFonts w:eastAsia="Times New Roman"/>
          <w:b/>
          <w:spacing w:val="-10"/>
          <w:sz w:val="30"/>
          <w:szCs w:val="30"/>
        </w:rPr>
        <w:t>2.1.1.</w:t>
      </w:r>
      <w:r w:rsidRPr="00874281">
        <w:rPr>
          <w:rFonts w:eastAsia="Times New Roman"/>
          <w:spacing w:val="-10"/>
          <w:sz w:val="30"/>
          <w:szCs w:val="30"/>
        </w:rPr>
        <w:t xml:space="preserve"> </w:t>
      </w:r>
      <w:r w:rsidRPr="00874281">
        <w:rPr>
          <w:rFonts w:eastAsia="Times New Roman"/>
          <w:b/>
          <w:sz w:val="30"/>
          <w:szCs w:val="30"/>
        </w:rPr>
        <w:t>Одомашнивание животных в связи с развитием земледелия</w:t>
      </w:r>
    </w:p>
    <w:p w14:paraId="72E5F5DF" w14:textId="77777777" w:rsidR="008F38A5" w:rsidRPr="00874281" w:rsidRDefault="008F38A5" w:rsidP="008F38A5">
      <w:pPr>
        <w:shd w:val="clear" w:color="auto" w:fill="FFFFFF"/>
        <w:ind w:firstLine="0"/>
        <w:rPr>
          <w:rFonts w:eastAsia="Times New Roman"/>
          <w:sz w:val="30"/>
          <w:szCs w:val="30"/>
        </w:rPr>
      </w:pPr>
    </w:p>
    <w:p w14:paraId="3F4BF2B9" w14:textId="77777777" w:rsidR="008F38A5" w:rsidRPr="00AE7059" w:rsidRDefault="008F38A5" w:rsidP="008F38A5">
      <w:pPr>
        <w:shd w:val="clear" w:color="auto" w:fill="FFFFFF"/>
        <w:ind w:firstLine="0"/>
        <w:jc w:val="center"/>
        <w:rPr>
          <w:rFonts w:eastAsia="Times New Roman"/>
          <w:b/>
          <w:bCs/>
          <w:sz w:val="30"/>
          <w:szCs w:val="30"/>
        </w:rPr>
      </w:pPr>
      <w:r w:rsidRPr="00AE7059">
        <w:rPr>
          <w:rFonts w:eastAsia="Times New Roman"/>
          <w:b/>
          <w:bCs/>
          <w:sz w:val="30"/>
          <w:szCs w:val="30"/>
        </w:rPr>
        <w:t>1. Организационный момент (5 мин)</w:t>
      </w:r>
    </w:p>
    <w:p w14:paraId="5FAB7CF8" w14:textId="12721F65" w:rsidR="008F38A5" w:rsidRPr="00874281" w:rsidRDefault="008F38A5" w:rsidP="008F38A5">
      <w:pPr>
        <w:shd w:val="clear" w:color="auto" w:fill="FFFFFF"/>
        <w:rPr>
          <w:rFonts w:eastAsia="Times New Roman"/>
          <w:sz w:val="30"/>
          <w:szCs w:val="30"/>
        </w:rPr>
      </w:pPr>
      <w:r w:rsidRPr="00874281">
        <w:rPr>
          <w:rFonts w:eastAsia="Times New Roman"/>
          <w:sz w:val="30"/>
          <w:szCs w:val="30"/>
        </w:rPr>
        <w:t>(СЛАЙД</w:t>
      </w:r>
      <w:r w:rsidR="00353F70">
        <w:rPr>
          <w:rFonts w:eastAsia="Times New Roman"/>
          <w:sz w:val="30"/>
          <w:szCs w:val="30"/>
        </w:rPr>
        <w:t>Ы</w:t>
      </w:r>
      <w:r w:rsidRPr="00874281">
        <w:rPr>
          <w:rFonts w:eastAsia="Times New Roman"/>
          <w:sz w:val="30"/>
          <w:szCs w:val="30"/>
        </w:rPr>
        <w:t xml:space="preserve"> </w:t>
      </w:r>
      <w:r w:rsidR="00353F70">
        <w:rPr>
          <w:rFonts w:eastAsia="Times New Roman"/>
          <w:sz w:val="30"/>
          <w:szCs w:val="30"/>
        </w:rPr>
        <w:t xml:space="preserve">1, </w:t>
      </w:r>
      <w:r w:rsidRPr="00874281">
        <w:rPr>
          <w:rFonts w:eastAsia="Times New Roman"/>
          <w:sz w:val="30"/>
          <w:szCs w:val="30"/>
        </w:rPr>
        <w:t>2)</w:t>
      </w:r>
    </w:p>
    <w:p w14:paraId="50E62729"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Цель занятия: ознакомить с одомашниванием диких животных как новой ступенью развития человеческого общества; сформировать знания о происхождении домашних животных.</w:t>
      </w:r>
    </w:p>
    <w:p w14:paraId="28792D68" w14:textId="77777777" w:rsidR="008F38A5" w:rsidRPr="00874281" w:rsidRDefault="008F38A5" w:rsidP="008F38A5">
      <w:pPr>
        <w:shd w:val="clear" w:color="auto" w:fill="FFFFFF"/>
        <w:rPr>
          <w:rFonts w:eastAsia="Times New Roman"/>
          <w:sz w:val="30"/>
          <w:szCs w:val="30"/>
        </w:rPr>
      </w:pPr>
    </w:p>
    <w:p w14:paraId="4BCFBCA2" w14:textId="77777777" w:rsidR="008F38A5" w:rsidRPr="00AE7059" w:rsidRDefault="008F38A5" w:rsidP="008F38A5">
      <w:pPr>
        <w:shd w:val="clear" w:color="auto" w:fill="FFFFFF"/>
        <w:ind w:firstLine="0"/>
        <w:jc w:val="center"/>
        <w:rPr>
          <w:rFonts w:eastAsia="Times New Roman"/>
          <w:b/>
          <w:bCs/>
          <w:sz w:val="30"/>
          <w:szCs w:val="30"/>
        </w:rPr>
      </w:pPr>
      <w:r w:rsidRPr="00AE7059">
        <w:rPr>
          <w:rFonts w:eastAsia="Times New Roman"/>
          <w:b/>
          <w:bCs/>
          <w:sz w:val="30"/>
          <w:szCs w:val="30"/>
        </w:rPr>
        <w:t xml:space="preserve">2. Актуализация знаний и умений </w:t>
      </w:r>
      <w:r w:rsidRPr="00AE7059">
        <w:rPr>
          <w:rFonts w:eastAsia="Times New Roman"/>
          <w:b/>
          <w:bCs/>
          <w:spacing w:val="-20"/>
          <w:sz w:val="30"/>
          <w:szCs w:val="30"/>
        </w:rPr>
        <w:t xml:space="preserve">учащихся к изучению </w:t>
      </w:r>
      <w:r w:rsidRPr="00AE7059">
        <w:rPr>
          <w:rFonts w:eastAsia="Times New Roman"/>
          <w:b/>
          <w:bCs/>
          <w:sz w:val="30"/>
          <w:szCs w:val="30"/>
        </w:rPr>
        <w:t>новой темы (3–5 мин)</w:t>
      </w:r>
    </w:p>
    <w:p w14:paraId="7B84621F" w14:textId="77777777" w:rsidR="008F38A5" w:rsidRPr="00874281" w:rsidRDefault="008F38A5" w:rsidP="008F38A5">
      <w:pPr>
        <w:rPr>
          <w:rFonts w:eastAsia="Times New Roman"/>
          <w:sz w:val="30"/>
          <w:szCs w:val="30"/>
        </w:rPr>
      </w:pPr>
      <w:r w:rsidRPr="00874281">
        <w:rPr>
          <w:rFonts w:eastAsia="Times New Roman"/>
          <w:sz w:val="30"/>
          <w:szCs w:val="30"/>
        </w:rPr>
        <w:t>1. Чем питался первобытный человек?</w:t>
      </w:r>
    </w:p>
    <w:p w14:paraId="20B54636" w14:textId="77777777" w:rsidR="008F38A5" w:rsidRPr="00874281" w:rsidRDefault="008F38A5" w:rsidP="008F38A5">
      <w:pPr>
        <w:rPr>
          <w:rFonts w:eastAsia="Times New Roman"/>
          <w:sz w:val="30"/>
          <w:szCs w:val="30"/>
        </w:rPr>
      </w:pPr>
      <w:r w:rsidRPr="00874281">
        <w:rPr>
          <w:rFonts w:eastAsia="Times New Roman"/>
          <w:sz w:val="30"/>
          <w:szCs w:val="30"/>
        </w:rPr>
        <w:t>2. Почему человек стал охотником?</w:t>
      </w:r>
    </w:p>
    <w:p w14:paraId="65533E56" w14:textId="77777777" w:rsidR="008F38A5" w:rsidRPr="00874281" w:rsidRDefault="008F38A5" w:rsidP="008F38A5">
      <w:pPr>
        <w:rPr>
          <w:rFonts w:eastAsia="Times New Roman"/>
          <w:sz w:val="30"/>
          <w:szCs w:val="30"/>
        </w:rPr>
      </w:pPr>
      <w:r w:rsidRPr="00874281">
        <w:rPr>
          <w:rFonts w:eastAsia="Times New Roman"/>
          <w:sz w:val="30"/>
          <w:szCs w:val="30"/>
        </w:rPr>
        <w:t>3. Что необходимо было человеку для охоты?</w:t>
      </w:r>
    </w:p>
    <w:p w14:paraId="458B5656" w14:textId="77777777" w:rsidR="008F38A5" w:rsidRPr="00874281" w:rsidRDefault="008F38A5" w:rsidP="008F38A5">
      <w:pPr>
        <w:rPr>
          <w:rFonts w:eastAsia="Times New Roman"/>
          <w:sz w:val="30"/>
          <w:szCs w:val="30"/>
        </w:rPr>
      </w:pPr>
      <w:r w:rsidRPr="00874281">
        <w:rPr>
          <w:rFonts w:eastAsia="Times New Roman"/>
          <w:sz w:val="30"/>
          <w:szCs w:val="30"/>
        </w:rPr>
        <w:t>4. Из чего человек делал орудия труда?</w:t>
      </w:r>
    </w:p>
    <w:p w14:paraId="0D7C0D11" w14:textId="77777777" w:rsidR="008F38A5" w:rsidRPr="00874281" w:rsidRDefault="008F38A5" w:rsidP="008F38A5">
      <w:pPr>
        <w:rPr>
          <w:rFonts w:eastAsia="Times New Roman"/>
          <w:sz w:val="30"/>
          <w:szCs w:val="30"/>
        </w:rPr>
      </w:pPr>
      <w:r w:rsidRPr="00874281">
        <w:rPr>
          <w:rFonts w:eastAsia="Times New Roman"/>
          <w:sz w:val="30"/>
          <w:szCs w:val="30"/>
        </w:rPr>
        <w:t>5. Какую пользу приносят человеку животные?</w:t>
      </w:r>
    </w:p>
    <w:p w14:paraId="6B0E0743" w14:textId="77777777" w:rsidR="008F38A5" w:rsidRPr="00874281" w:rsidRDefault="008F38A5" w:rsidP="008F38A5">
      <w:pPr>
        <w:rPr>
          <w:rFonts w:eastAsia="Times New Roman"/>
          <w:sz w:val="30"/>
          <w:szCs w:val="30"/>
        </w:rPr>
      </w:pPr>
      <w:r w:rsidRPr="00874281">
        <w:rPr>
          <w:rFonts w:eastAsia="Times New Roman"/>
          <w:sz w:val="30"/>
          <w:szCs w:val="30"/>
        </w:rPr>
        <w:t>6. С какой целью древние люди приручали диких животных?</w:t>
      </w:r>
    </w:p>
    <w:p w14:paraId="14397720" w14:textId="77777777" w:rsidR="008F38A5" w:rsidRPr="00874281" w:rsidRDefault="008F38A5" w:rsidP="008F38A5">
      <w:pPr>
        <w:rPr>
          <w:rFonts w:eastAsia="Times New Roman"/>
          <w:sz w:val="30"/>
          <w:szCs w:val="30"/>
        </w:rPr>
      </w:pPr>
      <w:r w:rsidRPr="00874281">
        <w:rPr>
          <w:rFonts w:eastAsia="Times New Roman"/>
          <w:sz w:val="30"/>
          <w:szCs w:val="30"/>
        </w:rPr>
        <w:t>7. Как вы думаете, какое животное было приручено первым?</w:t>
      </w:r>
    </w:p>
    <w:p w14:paraId="7B9BBBBF" w14:textId="77777777" w:rsidR="008F38A5" w:rsidRPr="00874281" w:rsidRDefault="008F38A5" w:rsidP="008F38A5">
      <w:pPr>
        <w:rPr>
          <w:rFonts w:eastAsia="Times New Roman"/>
          <w:sz w:val="30"/>
          <w:szCs w:val="30"/>
        </w:rPr>
      </w:pPr>
      <w:r w:rsidRPr="00874281">
        <w:rPr>
          <w:rFonts w:eastAsia="Times New Roman"/>
          <w:sz w:val="30"/>
          <w:szCs w:val="30"/>
        </w:rPr>
        <w:t>8. Изменилась ли жизнь древнего человека, когда он стал иметь при себе животных?</w:t>
      </w:r>
    </w:p>
    <w:p w14:paraId="207E8646" w14:textId="77777777" w:rsidR="008F38A5" w:rsidRPr="00874281" w:rsidRDefault="008F38A5" w:rsidP="008F38A5">
      <w:pPr>
        <w:shd w:val="clear" w:color="auto" w:fill="FFFFFF"/>
        <w:rPr>
          <w:rFonts w:eastAsia="Times New Roman"/>
          <w:sz w:val="30"/>
          <w:szCs w:val="30"/>
        </w:rPr>
      </w:pPr>
    </w:p>
    <w:p w14:paraId="30F1F6E2" w14:textId="77777777" w:rsidR="008F38A5" w:rsidRPr="00AE7059" w:rsidRDefault="008F38A5" w:rsidP="008F38A5">
      <w:pPr>
        <w:shd w:val="clear" w:color="auto" w:fill="FFFFFF"/>
        <w:ind w:firstLine="0"/>
        <w:jc w:val="center"/>
        <w:rPr>
          <w:rFonts w:eastAsia="Times New Roman"/>
          <w:b/>
          <w:bCs/>
          <w:sz w:val="30"/>
          <w:szCs w:val="30"/>
        </w:rPr>
      </w:pPr>
      <w:r w:rsidRPr="00AE7059">
        <w:rPr>
          <w:rFonts w:eastAsia="Times New Roman"/>
          <w:b/>
          <w:bCs/>
          <w:sz w:val="30"/>
          <w:szCs w:val="30"/>
        </w:rPr>
        <w:t>3. Объяснение нового материала (37–40 мин)</w:t>
      </w:r>
    </w:p>
    <w:p w14:paraId="4D991291" w14:textId="77777777" w:rsidR="008F38A5" w:rsidRPr="00874281" w:rsidRDefault="008F38A5" w:rsidP="008F38A5">
      <w:pPr>
        <w:ind w:firstLine="720"/>
        <w:rPr>
          <w:rFonts w:eastAsia="Times New Roman"/>
          <w:sz w:val="30"/>
          <w:szCs w:val="30"/>
        </w:rPr>
      </w:pPr>
      <w:r w:rsidRPr="00874281">
        <w:rPr>
          <w:rFonts w:eastAsia="Times New Roman"/>
          <w:sz w:val="30"/>
          <w:szCs w:val="30"/>
        </w:rPr>
        <w:t>Причины одомашнивания диких животных:</w:t>
      </w:r>
    </w:p>
    <w:p w14:paraId="046A360C" w14:textId="77777777" w:rsidR="008F38A5" w:rsidRPr="00874281" w:rsidRDefault="008F38A5" w:rsidP="008F38A5">
      <w:pPr>
        <w:ind w:firstLine="720"/>
        <w:rPr>
          <w:rFonts w:eastAsia="Times New Roman"/>
          <w:sz w:val="30"/>
          <w:szCs w:val="30"/>
        </w:rPr>
      </w:pPr>
      <w:r w:rsidRPr="00874281">
        <w:rPr>
          <w:rFonts w:eastAsia="Times New Roman"/>
          <w:sz w:val="30"/>
          <w:szCs w:val="30"/>
        </w:rPr>
        <w:t>истощение охотничьих угодий;</w:t>
      </w:r>
    </w:p>
    <w:p w14:paraId="79A81703" w14:textId="77777777" w:rsidR="008F38A5" w:rsidRPr="00874281" w:rsidRDefault="008F38A5" w:rsidP="008F38A5">
      <w:pPr>
        <w:ind w:firstLine="720"/>
        <w:rPr>
          <w:rFonts w:eastAsia="Times New Roman"/>
          <w:sz w:val="30"/>
          <w:szCs w:val="30"/>
        </w:rPr>
      </w:pPr>
      <w:r w:rsidRPr="00874281">
        <w:rPr>
          <w:rFonts w:eastAsia="Times New Roman"/>
          <w:sz w:val="30"/>
          <w:szCs w:val="30"/>
        </w:rPr>
        <w:t>объединение общин и племен;</w:t>
      </w:r>
    </w:p>
    <w:p w14:paraId="4087D82F" w14:textId="77777777" w:rsidR="008F38A5" w:rsidRPr="00874281" w:rsidRDefault="008F38A5" w:rsidP="008F38A5">
      <w:pPr>
        <w:ind w:firstLine="720"/>
        <w:rPr>
          <w:rFonts w:eastAsia="Times New Roman"/>
          <w:spacing w:val="-6"/>
          <w:sz w:val="30"/>
          <w:szCs w:val="30"/>
        </w:rPr>
      </w:pPr>
      <w:r w:rsidRPr="00874281">
        <w:rPr>
          <w:rFonts w:eastAsia="Times New Roman"/>
          <w:spacing w:val="-6"/>
          <w:sz w:val="30"/>
          <w:szCs w:val="30"/>
        </w:rPr>
        <w:t>концентрация большого числа людей и возрастание их потребности в пище;</w:t>
      </w:r>
    </w:p>
    <w:p w14:paraId="367D53EC" w14:textId="77777777" w:rsidR="008F38A5" w:rsidRPr="00874281" w:rsidRDefault="008F38A5" w:rsidP="008F38A5">
      <w:pPr>
        <w:ind w:firstLine="720"/>
        <w:rPr>
          <w:rFonts w:eastAsia="Times New Roman"/>
          <w:sz w:val="30"/>
          <w:szCs w:val="30"/>
        </w:rPr>
      </w:pPr>
      <w:r w:rsidRPr="00874281">
        <w:rPr>
          <w:rFonts w:eastAsia="Times New Roman"/>
          <w:sz w:val="30"/>
          <w:szCs w:val="30"/>
        </w:rPr>
        <w:t>развитие человека и рост его материальной культуры.</w:t>
      </w:r>
    </w:p>
    <w:p w14:paraId="01095E34" w14:textId="77777777" w:rsidR="008F38A5" w:rsidRPr="00874281" w:rsidRDefault="008F38A5" w:rsidP="008F38A5">
      <w:pPr>
        <w:ind w:firstLine="720"/>
        <w:rPr>
          <w:rFonts w:eastAsia="Times New Roman"/>
          <w:sz w:val="30"/>
          <w:szCs w:val="30"/>
        </w:rPr>
      </w:pPr>
      <w:r w:rsidRPr="00874281">
        <w:rPr>
          <w:rFonts w:eastAsia="Times New Roman"/>
          <w:sz w:val="30"/>
          <w:szCs w:val="30"/>
        </w:rPr>
        <w:t>Процесс одомашнивания происходил на границе мезолита и неолита. В эпоху мезолита (12–10 тыс. лет до нашей эры) происходило приручение и одомашнивание диких предков собак (волков и шакалов). Археологические раскопки, проведенные в Палестине, датируемые 12 тыс. лет до нашей эры, позволили установить захоронения собак. Это позволяет утверждать, что собака была первым животным, которое одомашнил человек. Одомашнивание других видов животных началось в эпоху неолита (10–8 тыс. лет до н. э.), когда человечество стало переходить к более оседлому образу жизни.</w:t>
      </w:r>
    </w:p>
    <w:p w14:paraId="5F6F9FB8" w14:textId="77777777" w:rsidR="008F38A5" w:rsidRPr="00874281" w:rsidRDefault="008F38A5" w:rsidP="008F38A5">
      <w:pPr>
        <w:ind w:firstLine="720"/>
        <w:rPr>
          <w:rFonts w:eastAsia="Times New Roman"/>
          <w:sz w:val="30"/>
          <w:szCs w:val="30"/>
        </w:rPr>
      </w:pPr>
      <w:r w:rsidRPr="00874281">
        <w:rPr>
          <w:rFonts w:eastAsia="Times New Roman"/>
          <w:sz w:val="30"/>
          <w:szCs w:val="30"/>
        </w:rPr>
        <w:t xml:space="preserve">Одомашнивание животных происходило одновременно в нескольких местах земного шара, совпадающих с очагами древней культуры человека. </w:t>
      </w:r>
    </w:p>
    <w:p w14:paraId="598C704A" w14:textId="77777777" w:rsidR="00182A71" w:rsidRPr="00874281" w:rsidRDefault="00182A71" w:rsidP="00182A71">
      <w:pPr>
        <w:ind w:firstLine="720"/>
        <w:rPr>
          <w:rFonts w:eastAsia="Times New Roman"/>
          <w:sz w:val="30"/>
          <w:szCs w:val="30"/>
        </w:rPr>
      </w:pPr>
      <w:r w:rsidRPr="00874281">
        <w:rPr>
          <w:rFonts w:eastAsia="Times New Roman"/>
          <w:sz w:val="30"/>
          <w:szCs w:val="30"/>
        </w:rPr>
        <w:lastRenderedPageBreak/>
        <w:t>(СЛАЙД 3)</w:t>
      </w:r>
    </w:p>
    <w:p w14:paraId="584F43D7" w14:textId="77777777" w:rsidR="008F38A5" w:rsidRPr="00874281" w:rsidRDefault="008F38A5" w:rsidP="008F38A5">
      <w:pPr>
        <w:ind w:firstLine="720"/>
        <w:rPr>
          <w:rFonts w:eastAsia="Times New Roman"/>
          <w:sz w:val="30"/>
          <w:szCs w:val="30"/>
        </w:rPr>
      </w:pPr>
      <w:r w:rsidRPr="00874281">
        <w:rPr>
          <w:rFonts w:eastAsia="Times New Roman"/>
          <w:spacing w:val="-6"/>
          <w:sz w:val="30"/>
          <w:szCs w:val="30"/>
        </w:rPr>
        <w:t>Ученые установили шесть основных центров одомашнивания животных.</w:t>
      </w:r>
    </w:p>
    <w:p w14:paraId="73EA66EB" w14:textId="77777777" w:rsidR="008F38A5" w:rsidRPr="00874281" w:rsidRDefault="008F38A5" w:rsidP="008F38A5">
      <w:pPr>
        <w:ind w:firstLine="720"/>
        <w:rPr>
          <w:rFonts w:eastAsia="Times New Roman"/>
          <w:sz w:val="30"/>
          <w:szCs w:val="30"/>
        </w:rPr>
      </w:pPr>
      <w:r w:rsidRPr="00874281">
        <w:rPr>
          <w:rFonts w:eastAsia="Times New Roman"/>
          <w:sz w:val="30"/>
          <w:szCs w:val="30"/>
        </w:rPr>
        <w:t>1. Китайско-Малазийский (Индокитай, Малайский архипелаг) – место одомашнивания свиней, буйволов, уток, кур, гусей.</w:t>
      </w:r>
    </w:p>
    <w:p w14:paraId="027B4115" w14:textId="77777777" w:rsidR="008F38A5" w:rsidRPr="00874281" w:rsidRDefault="008F38A5" w:rsidP="008F38A5">
      <w:pPr>
        <w:ind w:firstLine="720"/>
        <w:rPr>
          <w:rFonts w:eastAsia="Times New Roman"/>
          <w:sz w:val="30"/>
          <w:szCs w:val="30"/>
        </w:rPr>
      </w:pPr>
      <w:r w:rsidRPr="00874281">
        <w:rPr>
          <w:rFonts w:eastAsia="Times New Roman"/>
          <w:sz w:val="30"/>
          <w:szCs w:val="30"/>
        </w:rPr>
        <w:t>2. Индийский (Индия) – место одомашнивания буйволов, гаялов, зебу, павлинов и пчел.</w:t>
      </w:r>
    </w:p>
    <w:p w14:paraId="4D7C71E8" w14:textId="77777777" w:rsidR="008F38A5" w:rsidRPr="00874281" w:rsidRDefault="008F38A5" w:rsidP="008F38A5">
      <w:pPr>
        <w:ind w:firstLine="720"/>
        <w:rPr>
          <w:rFonts w:eastAsia="Times New Roman"/>
          <w:sz w:val="30"/>
          <w:szCs w:val="30"/>
        </w:rPr>
      </w:pPr>
      <w:r w:rsidRPr="00874281">
        <w:rPr>
          <w:rFonts w:eastAsia="Times New Roman"/>
          <w:sz w:val="30"/>
          <w:szCs w:val="30"/>
        </w:rPr>
        <w:t>3. Юго-Западный Азиатский (Малая Азия, Кавказ, Иран) – место одомашнивания крупного рогатого скота, лошадей, овец, свиней, верблюдов.</w:t>
      </w:r>
    </w:p>
    <w:p w14:paraId="3A2AC2BA" w14:textId="77777777" w:rsidR="008F38A5" w:rsidRPr="00874281" w:rsidRDefault="008F38A5" w:rsidP="008F38A5">
      <w:pPr>
        <w:ind w:firstLine="720"/>
        <w:rPr>
          <w:rFonts w:eastAsia="Times New Roman"/>
          <w:sz w:val="30"/>
          <w:szCs w:val="30"/>
        </w:rPr>
      </w:pPr>
      <w:r w:rsidRPr="00874281">
        <w:rPr>
          <w:rFonts w:eastAsia="Times New Roman"/>
          <w:sz w:val="30"/>
          <w:szCs w:val="30"/>
        </w:rPr>
        <w:t>4. Средиземноморский (побережье Средиземного моря) – место одомашнивания крупного рогатого скота, лошадей, овец, коз, кроликов, уток.</w:t>
      </w:r>
    </w:p>
    <w:p w14:paraId="157D2434" w14:textId="77777777" w:rsidR="008F38A5" w:rsidRPr="00874281" w:rsidRDefault="008F38A5" w:rsidP="008F38A5">
      <w:pPr>
        <w:ind w:firstLine="720"/>
        <w:rPr>
          <w:rFonts w:eastAsia="Times New Roman"/>
          <w:sz w:val="30"/>
          <w:szCs w:val="30"/>
        </w:rPr>
      </w:pPr>
      <w:r w:rsidRPr="00874281">
        <w:rPr>
          <w:rFonts w:eastAsia="Times New Roman"/>
          <w:sz w:val="30"/>
          <w:szCs w:val="30"/>
        </w:rPr>
        <w:t xml:space="preserve">5. Андийский (Северные Анды, Южная Америка) – место одомашнивания </w:t>
      </w:r>
      <w:proofErr w:type="spellStart"/>
      <w:r w:rsidRPr="00874281">
        <w:rPr>
          <w:rFonts w:eastAsia="Times New Roman"/>
          <w:sz w:val="30"/>
          <w:szCs w:val="30"/>
        </w:rPr>
        <w:t>альпаки</w:t>
      </w:r>
      <w:proofErr w:type="spellEnd"/>
      <w:r w:rsidRPr="00874281">
        <w:rPr>
          <w:rFonts w:eastAsia="Times New Roman"/>
          <w:sz w:val="30"/>
          <w:szCs w:val="30"/>
        </w:rPr>
        <w:t>, мускусной утки, индейки.</w:t>
      </w:r>
    </w:p>
    <w:p w14:paraId="7CE28F11" w14:textId="77777777" w:rsidR="008F38A5" w:rsidRPr="00874281" w:rsidRDefault="008F38A5" w:rsidP="008F38A5">
      <w:pPr>
        <w:ind w:firstLine="720"/>
        <w:rPr>
          <w:rFonts w:eastAsia="Times New Roman"/>
          <w:sz w:val="30"/>
          <w:szCs w:val="30"/>
        </w:rPr>
      </w:pPr>
      <w:r w:rsidRPr="00874281">
        <w:rPr>
          <w:rFonts w:eastAsia="Times New Roman"/>
          <w:sz w:val="30"/>
          <w:szCs w:val="30"/>
        </w:rPr>
        <w:t xml:space="preserve">6. Африканский (Северо-Восточная Африка) – место одомашнивания страуса, осла, свиньи, собаки, кошки и цесарки. </w:t>
      </w:r>
    </w:p>
    <w:p w14:paraId="3FD0ABA4" w14:textId="77777777" w:rsidR="008F38A5" w:rsidRPr="00874281" w:rsidRDefault="008F38A5" w:rsidP="008F38A5">
      <w:pPr>
        <w:rPr>
          <w:rFonts w:eastAsia="Times New Roman"/>
          <w:sz w:val="30"/>
          <w:szCs w:val="30"/>
        </w:rPr>
      </w:pPr>
      <w:r w:rsidRPr="00874281">
        <w:rPr>
          <w:rFonts w:eastAsia="Times New Roman"/>
          <w:sz w:val="30"/>
          <w:szCs w:val="30"/>
        </w:rPr>
        <w:t>Процесс одомашнивания – это сложный и длительный процесс преобразования диких животных в домашних.</w:t>
      </w:r>
    </w:p>
    <w:p w14:paraId="43557E41" w14:textId="77777777" w:rsidR="008F38A5" w:rsidRPr="00874281" w:rsidRDefault="008F38A5" w:rsidP="008F38A5">
      <w:pPr>
        <w:ind w:firstLine="720"/>
        <w:rPr>
          <w:rFonts w:eastAsia="Times New Roman"/>
          <w:sz w:val="30"/>
          <w:szCs w:val="30"/>
        </w:rPr>
      </w:pPr>
      <w:r w:rsidRPr="00874281">
        <w:rPr>
          <w:rFonts w:eastAsia="Times New Roman"/>
          <w:sz w:val="30"/>
          <w:szCs w:val="30"/>
        </w:rPr>
        <w:t>Процесс одомашнивания разделяют на два этапа:</w:t>
      </w:r>
    </w:p>
    <w:p w14:paraId="41D96EFC" w14:textId="77777777" w:rsidR="008F38A5" w:rsidRPr="00874281" w:rsidRDefault="008F38A5" w:rsidP="008F38A5">
      <w:pPr>
        <w:ind w:firstLine="720"/>
        <w:rPr>
          <w:rFonts w:eastAsia="Times New Roman"/>
          <w:sz w:val="30"/>
          <w:szCs w:val="30"/>
        </w:rPr>
      </w:pPr>
      <w:r w:rsidRPr="00874281">
        <w:rPr>
          <w:rFonts w:eastAsia="Times New Roman"/>
          <w:sz w:val="30"/>
          <w:szCs w:val="30"/>
        </w:rPr>
        <w:t>приручение диких животных, которое сводится к поимке диких животных (чаще молодых) и содержанию их в неволе;</w:t>
      </w:r>
    </w:p>
    <w:p w14:paraId="4D839E8D" w14:textId="77777777" w:rsidR="008F38A5" w:rsidRPr="00874281" w:rsidRDefault="008F38A5" w:rsidP="008F38A5">
      <w:pPr>
        <w:ind w:firstLine="720"/>
        <w:rPr>
          <w:rFonts w:eastAsia="Times New Roman"/>
          <w:sz w:val="30"/>
          <w:szCs w:val="30"/>
        </w:rPr>
      </w:pPr>
      <w:r w:rsidRPr="00874281">
        <w:rPr>
          <w:rFonts w:eastAsia="Times New Roman"/>
          <w:sz w:val="30"/>
          <w:szCs w:val="30"/>
        </w:rPr>
        <w:t>собственно одомашнивание, когда из диких животных выбирают наиболее легко приручаемых особей, удовлетворяющих определенные требования человека.</w:t>
      </w:r>
    </w:p>
    <w:p w14:paraId="4D665B5E" w14:textId="77777777" w:rsidR="008F38A5" w:rsidRPr="00874281" w:rsidRDefault="008F38A5" w:rsidP="008F38A5">
      <w:pPr>
        <w:ind w:firstLine="720"/>
        <w:rPr>
          <w:rFonts w:eastAsia="Times New Roman"/>
          <w:sz w:val="30"/>
          <w:szCs w:val="30"/>
        </w:rPr>
      </w:pPr>
      <w:r w:rsidRPr="00874281">
        <w:rPr>
          <w:rFonts w:eastAsia="Times New Roman"/>
          <w:sz w:val="30"/>
          <w:szCs w:val="30"/>
        </w:rPr>
        <w:t>Прежде чем стать домашними, животные должны пройти стадию приручения. Однако не все прирученные животные становятся домашними. Те из прирученных животных, которые оказывались более полезными для человека и размножались в неволе, становились домашними.</w:t>
      </w:r>
    </w:p>
    <w:p w14:paraId="6ACBFE50" w14:textId="77777777" w:rsidR="008F38A5" w:rsidRPr="00874281" w:rsidRDefault="008F38A5" w:rsidP="008F38A5">
      <w:pPr>
        <w:ind w:firstLine="720"/>
        <w:rPr>
          <w:rFonts w:eastAsia="Times New Roman"/>
          <w:sz w:val="30"/>
          <w:szCs w:val="30"/>
        </w:rPr>
      </w:pPr>
      <w:r w:rsidRPr="00874281">
        <w:rPr>
          <w:rFonts w:eastAsia="Times New Roman"/>
          <w:sz w:val="30"/>
          <w:szCs w:val="30"/>
        </w:rPr>
        <w:t>Человек пробовал одомашнивать многие дикие виды, но из них выбирал наиболее полезные, пластичные, податливые к совершенствованию продуктивных качеств. Накапливая опыт и познавая законы природы, законы развития организмов, человек сначала бессознательно (оставлял на племя лучших, наиболее полезных ему животных, не помышлял об их изменении в определенном направлении, а руководствовался лишь здравым смыслом), а затем все более целеустремленно (методически) стал изменять животных, сознательно управлять их эволюцией.</w:t>
      </w:r>
    </w:p>
    <w:p w14:paraId="2EE822BF" w14:textId="77777777" w:rsidR="008F38A5" w:rsidRPr="00874281" w:rsidRDefault="008F38A5" w:rsidP="008F38A5">
      <w:pPr>
        <w:ind w:firstLine="720"/>
        <w:rPr>
          <w:rFonts w:eastAsia="Times New Roman"/>
          <w:sz w:val="30"/>
          <w:szCs w:val="30"/>
        </w:rPr>
      </w:pPr>
      <w:r w:rsidRPr="00874281">
        <w:rPr>
          <w:rFonts w:eastAsia="Times New Roman"/>
          <w:sz w:val="30"/>
          <w:szCs w:val="30"/>
        </w:rPr>
        <w:t xml:space="preserve">К прирученным относят таких животных, которые смолоду попадают в подчинение к человеку и приучаются делать что-либо полезное для него. Эти животные взяты человеком из природы для той </w:t>
      </w:r>
      <w:r w:rsidRPr="00874281">
        <w:rPr>
          <w:rFonts w:eastAsia="Times New Roman"/>
          <w:sz w:val="30"/>
          <w:szCs w:val="30"/>
        </w:rPr>
        <w:lastRenderedPageBreak/>
        <w:t>или иной цели, и труд, затраченный на их приручение, как правило, распространяется только на одну конкретную особь. Поэтому их каждый раз ловят и приручают заново.</w:t>
      </w:r>
    </w:p>
    <w:p w14:paraId="1A89D194" w14:textId="77777777" w:rsidR="008F38A5" w:rsidRPr="00874281" w:rsidRDefault="008F38A5" w:rsidP="008F38A5">
      <w:pPr>
        <w:ind w:firstLine="720"/>
        <w:rPr>
          <w:rFonts w:eastAsia="Times New Roman"/>
          <w:sz w:val="30"/>
          <w:szCs w:val="30"/>
        </w:rPr>
      </w:pPr>
      <w:r w:rsidRPr="00874281">
        <w:rPr>
          <w:rFonts w:eastAsia="Times New Roman"/>
          <w:sz w:val="30"/>
          <w:szCs w:val="30"/>
        </w:rPr>
        <w:t xml:space="preserve">Прирученные животные сохраняют черты диких и не могут размножаться в условиях неволи. Правило это, однако, не является абсолютным. Опыт работы зоопарков свидетельствует о том, что по мере совершенствования техники приручения животных и создания для них более благоприятных условий существования иногда дикие животные при приручении не теряют способности к размножению. </w:t>
      </w:r>
    </w:p>
    <w:p w14:paraId="3439EC97" w14:textId="13EF8919" w:rsidR="008F38A5" w:rsidRPr="00874281" w:rsidRDefault="008F38A5" w:rsidP="008F38A5">
      <w:pPr>
        <w:ind w:firstLine="720"/>
        <w:rPr>
          <w:rFonts w:eastAsia="Times New Roman"/>
          <w:sz w:val="30"/>
          <w:szCs w:val="30"/>
        </w:rPr>
      </w:pPr>
      <w:r w:rsidRPr="00874281">
        <w:rPr>
          <w:rFonts w:eastAsia="Times New Roman"/>
          <w:sz w:val="30"/>
          <w:szCs w:val="30"/>
        </w:rPr>
        <w:t xml:space="preserve">Примерами прирученных животных могут служить индийский слон, прирученный человеком для переноски грузов и перемещения людей, гепард, используемый в качестве сторожевого и охотничьего животного, и сокол, прирученный для особого рода охоты и </w:t>
      </w:r>
      <w:r w:rsidR="00624204">
        <w:rPr>
          <w:rFonts w:eastAsia="Times New Roman"/>
          <w:sz w:val="30"/>
          <w:szCs w:val="30"/>
        </w:rPr>
        <w:t>так далее</w:t>
      </w:r>
      <w:r w:rsidRPr="00874281">
        <w:rPr>
          <w:rFonts w:eastAsia="Times New Roman"/>
          <w:sz w:val="30"/>
          <w:szCs w:val="30"/>
        </w:rPr>
        <w:t>.</w:t>
      </w:r>
    </w:p>
    <w:p w14:paraId="2D361DD2" w14:textId="1972A147" w:rsidR="008F38A5" w:rsidRPr="00874281" w:rsidRDefault="008F38A5" w:rsidP="008F38A5">
      <w:pPr>
        <w:ind w:firstLine="720"/>
        <w:rPr>
          <w:rFonts w:eastAsia="Times New Roman"/>
          <w:sz w:val="30"/>
          <w:szCs w:val="30"/>
        </w:rPr>
      </w:pPr>
      <w:r w:rsidRPr="00874281">
        <w:rPr>
          <w:rFonts w:eastAsia="Times New Roman"/>
          <w:sz w:val="30"/>
          <w:szCs w:val="30"/>
        </w:rPr>
        <w:t>Домашними</w:t>
      </w:r>
      <w:r w:rsidRPr="00874281">
        <w:rPr>
          <w:rFonts w:eastAsia="Times New Roman"/>
          <w:b/>
          <w:sz w:val="30"/>
          <w:szCs w:val="30"/>
        </w:rPr>
        <w:t xml:space="preserve"> </w:t>
      </w:r>
      <w:r w:rsidRPr="00874281">
        <w:rPr>
          <w:rFonts w:eastAsia="Times New Roman"/>
          <w:sz w:val="30"/>
          <w:szCs w:val="30"/>
        </w:rPr>
        <w:t xml:space="preserve">называют животных, приносящих человеку пользу в виде определенной продукции, размножающихся в неволе под его контролем, приспособленных к соответствующей технологии кормления, содержания и разведения, а также дифференцированных внутри вида на породы. Примером домашних животных могут служить кошка, собака, курица, овца, коза и </w:t>
      </w:r>
      <w:r w:rsidR="00624204">
        <w:rPr>
          <w:rFonts w:eastAsia="Times New Roman"/>
          <w:sz w:val="30"/>
          <w:szCs w:val="30"/>
        </w:rPr>
        <w:t>так далее</w:t>
      </w:r>
      <w:r w:rsidRPr="00874281">
        <w:rPr>
          <w:rFonts w:eastAsia="Times New Roman"/>
          <w:sz w:val="30"/>
          <w:szCs w:val="30"/>
        </w:rPr>
        <w:t>.</w:t>
      </w:r>
    </w:p>
    <w:p w14:paraId="1022C746" w14:textId="23F77123" w:rsidR="008F38A5" w:rsidRPr="00874281" w:rsidRDefault="008F38A5" w:rsidP="008F38A5">
      <w:pPr>
        <w:ind w:firstLine="720"/>
        <w:rPr>
          <w:rFonts w:eastAsia="Times New Roman"/>
          <w:sz w:val="30"/>
          <w:szCs w:val="30"/>
        </w:rPr>
      </w:pPr>
      <w:r w:rsidRPr="00874281">
        <w:rPr>
          <w:rFonts w:eastAsia="Times New Roman"/>
          <w:sz w:val="30"/>
          <w:szCs w:val="30"/>
        </w:rPr>
        <w:t xml:space="preserve">Сельскохозяйственными называют домашних животных, разведение которых является отраслью сельскохозяйственного производства, направленного на получение от этих животных того или иного вида продукции. В качестве примера сельскохозяйственных животных можно указать крупный рогатый скот, овец, коз, уток, кур, гусей и </w:t>
      </w:r>
      <w:r w:rsidR="00624204">
        <w:rPr>
          <w:rFonts w:eastAsia="Times New Roman"/>
          <w:sz w:val="30"/>
          <w:szCs w:val="30"/>
        </w:rPr>
        <w:t>так далее</w:t>
      </w:r>
      <w:r w:rsidRPr="00874281">
        <w:rPr>
          <w:rFonts w:eastAsia="Times New Roman"/>
          <w:sz w:val="30"/>
          <w:szCs w:val="30"/>
        </w:rPr>
        <w:t>.</w:t>
      </w:r>
    </w:p>
    <w:p w14:paraId="214394EF" w14:textId="77777777" w:rsidR="008F38A5" w:rsidRPr="00874281" w:rsidRDefault="008F38A5" w:rsidP="008F38A5">
      <w:pPr>
        <w:ind w:firstLine="720"/>
        <w:rPr>
          <w:rFonts w:eastAsia="Times New Roman"/>
          <w:sz w:val="30"/>
          <w:szCs w:val="30"/>
        </w:rPr>
      </w:pPr>
      <w:r w:rsidRPr="00874281">
        <w:rPr>
          <w:rFonts w:eastAsia="Times New Roman"/>
          <w:sz w:val="30"/>
          <w:szCs w:val="30"/>
        </w:rPr>
        <w:t>Все сельскохозяйственные животные являются домашними, но некоторые из домашних (кошка, собака) не являются сельскохозяйственными.</w:t>
      </w:r>
    </w:p>
    <w:p w14:paraId="38B559C2" w14:textId="77777777" w:rsidR="008F38A5" w:rsidRPr="00874281" w:rsidRDefault="008F38A5" w:rsidP="00AE7059">
      <w:pPr>
        <w:ind w:firstLine="720"/>
        <w:rPr>
          <w:rFonts w:eastAsia="Times New Roman"/>
          <w:bCs/>
          <w:sz w:val="30"/>
          <w:szCs w:val="30"/>
        </w:rPr>
      </w:pPr>
      <w:r w:rsidRPr="00874281">
        <w:rPr>
          <w:rFonts w:eastAsia="Times New Roman"/>
          <w:bCs/>
          <w:sz w:val="30"/>
          <w:szCs w:val="30"/>
        </w:rPr>
        <w:t>В основе процесса одомашнивания</w:t>
      </w:r>
      <w:r w:rsidRPr="00874281">
        <w:rPr>
          <w:rFonts w:eastAsia="Times New Roman"/>
          <w:b/>
          <w:bCs/>
          <w:sz w:val="30"/>
          <w:szCs w:val="30"/>
        </w:rPr>
        <w:t xml:space="preserve"> </w:t>
      </w:r>
      <w:r w:rsidRPr="00874281">
        <w:rPr>
          <w:rFonts w:eastAsia="Times New Roman"/>
          <w:bCs/>
          <w:sz w:val="30"/>
          <w:szCs w:val="30"/>
        </w:rPr>
        <w:t>лежат материальные предпосылки. Потребность человека определяет, какой вид животного будет одомашнен, а какой останется диким.</w:t>
      </w:r>
    </w:p>
    <w:p w14:paraId="03148ADC" w14:textId="32654B68" w:rsidR="008F38A5" w:rsidRPr="00874281" w:rsidRDefault="00AE7059" w:rsidP="00AE7059">
      <w:pPr>
        <w:ind w:firstLine="720"/>
        <w:rPr>
          <w:rFonts w:eastAsia="Times New Roman"/>
          <w:sz w:val="30"/>
          <w:szCs w:val="30"/>
        </w:rPr>
      </w:pPr>
      <w:r w:rsidRPr="00874281">
        <w:rPr>
          <w:rFonts w:eastAsia="Times New Roman"/>
          <w:b/>
          <w:bCs/>
          <w:sz w:val="30"/>
          <w:szCs w:val="30"/>
        </w:rPr>
        <w:t>Происхождение к</w:t>
      </w:r>
      <w:r w:rsidRPr="00874281">
        <w:rPr>
          <w:rFonts w:eastAsia="Times New Roman"/>
          <w:b/>
          <w:sz w:val="30"/>
          <w:szCs w:val="30"/>
        </w:rPr>
        <w:t>рупного рогатого скота</w:t>
      </w:r>
      <w:r>
        <w:rPr>
          <w:rFonts w:eastAsia="Times New Roman"/>
          <w:b/>
          <w:sz w:val="30"/>
          <w:szCs w:val="30"/>
        </w:rPr>
        <w:t>.</w:t>
      </w:r>
      <w:r w:rsidRPr="00874281">
        <w:rPr>
          <w:rFonts w:eastAsia="Times New Roman"/>
          <w:sz w:val="30"/>
          <w:szCs w:val="30"/>
        </w:rPr>
        <w:t xml:space="preserve"> </w:t>
      </w:r>
      <w:r w:rsidR="008F38A5" w:rsidRPr="00874281">
        <w:rPr>
          <w:rFonts w:eastAsia="Times New Roman"/>
          <w:sz w:val="30"/>
          <w:szCs w:val="30"/>
        </w:rPr>
        <w:t>Крупный рогатый скот согласно современным представлениям, основанным на данных историографической науки, был одомашнен в Средней Азии и в Северной Африке около 5 тыс. лет до н. э. Диким предком (родоначальником) современного крупного рогатого скота является дикий тур, который был широко распространен по всей Европе (в том числе в Беларуси) и в Северной Америке. Изредка тур встречался в Сибири, Китае, Северной Африке, Сирии, Палестине. Жил тур небольшими стадами в глухих, болотистых местах, в степях, по руслам рек, отдыхал на открытых полянах.</w:t>
      </w:r>
    </w:p>
    <w:p w14:paraId="461FCC59" w14:textId="77777777" w:rsidR="008F38A5" w:rsidRPr="00874281" w:rsidRDefault="008F38A5" w:rsidP="008F38A5">
      <w:pPr>
        <w:ind w:firstLine="720"/>
        <w:rPr>
          <w:rFonts w:eastAsia="Times New Roman"/>
          <w:sz w:val="30"/>
          <w:szCs w:val="30"/>
        </w:rPr>
      </w:pPr>
      <w:r w:rsidRPr="00874281">
        <w:rPr>
          <w:rFonts w:eastAsia="Times New Roman"/>
          <w:sz w:val="30"/>
          <w:szCs w:val="30"/>
        </w:rPr>
        <w:t>(СЛАЙД 4)</w:t>
      </w:r>
    </w:p>
    <w:p w14:paraId="4CEF558A" w14:textId="77777777" w:rsidR="008F38A5" w:rsidRPr="00874281" w:rsidRDefault="008F38A5" w:rsidP="008F38A5">
      <w:pPr>
        <w:rPr>
          <w:rFonts w:eastAsia="Times New Roman"/>
          <w:sz w:val="30"/>
          <w:szCs w:val="30"/>
        </w:rPr>
      </w:pPr>
      <w:r w:rsidRPr="00874281">
        <w:rPr>
          <w:rFonts w:eastAsia="Times New Roman"/>
          <w:spacing w:val="-4"/>
          <w:sz w:val="30"/>
          <w:szCs w:val="30"/>
        </w:rPr>
        <w:lastRenderedPageBreak/>
        <w:t xml:space="preserve">Тур – очень крупное и красивое животное с огромными, длинными, блестящими рогами, черно-бурой масти. Его живая масса достигала 1200 кг, высота в холке – до 200 см. Это могучее, сильное, свирепое животное, быстрое в движениях. Тур питался травой и веточным кормом, сначала наполнял желудок, а потом переваривал; это дало толчок к развитию 4-камерного желудка. Однако рос тур очень медленно, способность к откорму у него была невелика, молока самка давала не больше, чем требовалось для вскармливания детенышей (до 350 кг). Последний представитель турьего рода пал в 1627 году в Польше. </w:t>
      </w:r>
    </w:p>
    <w:p w14:paraId="759C040C" w14:textId="77777777" w:rsidR="008F38A5" w:rsidRPr="00874281" w:rsidRDefault="008F38A5" w:rsidP="008F38A5">
      <w:pPr>
        <w:rPr>
          <w:rFonts w:eastAsia="Times New Roman"/>
          <w:sz w:val="30"/>
          <w:szCs w:val="30"/>
        </w:rPr>
      </w:pPr>
      <w:r w:rsidRPr="00874281">
        <w:rPr>
          <w:rFonts w:eastAsia="Times New Roman"/>
          <w:sz w:val="30"/>
          <w:szCs w:val="30"/>
        </w:rPr>
        <w:t>(СЛАЙД 5)</w:t>
      </w:r>
    </w:p>
    <w:p w14:paraId="7D543E3C" w14:textId="44BC06C8" w:rsidR="008F38A5" w:rsidRPr="00874281" w:rsidRDefault="00182A71" w:rsidP="008F38A5">
      <w:pPr>
        <w:rPr>
          <w:rFonts w:eastAsia="Times New Roman"/>
          <w:sz w:val="30"/>
          <w:szCs w:val="30"/>
        </w:rPr>
      </w:pPr>
      <w:r w:rsidRPr="00874281">
        <w:rPr>
          <w:rFonts w:eastAsia="Times New Roman"/>
          <w:sz w:val="30"/>
          <w:szCs w:val="30"/>
        </w:rPr>
        <w:t>Сородичи крупного рогатого скота</w:t>
      </w:r>
      <w:r>
        <w:rPr>
          <w:rFonts w:eastAsia="Times New Roman"/>
          <w:sz w:val="30"/>
          <w:szCs w:val="30"/>
        </w:rPr>
        <w:t>.</w:t>
      </w:r>
      <w:r w:rsidRPr="00874281">
        <w:rPr>
          <w:rFonts w:eastAsia="Times New Roman"/>
          <w:sz w:val="30"/>
          <w:szCs w:val="30"/>
        </w:rPr>
        <w:t xml:space="preserve"> </w:t>
      </w:r>
      <w:r w:rsidR="008F38A5" w:rsidRPr="00874281">
        <w:rPr>
          <w:rFonts w:eastAsia="Times New Roman"/>
          <w:sz w:val="30"/>
          <w:szCs w:val="30"/>
        </w:rPr>
        <w:t>Зебу</w:t>
      </w:r>
      <w:r w:rsidR="008F38A5" w:rsidRPr="00874281">
        <w:rPr>
          <w:rFonts w:eastAsia="Times New Roman"/>
          <w:b/>
          <w:sz w:val="30"/>
          <w:szCs w:val="30"/>
        </w:rPr>
        <w:t xml:space="preserve"> </w:t>
      </w:r>
      <w:r w:rsidR="008F38A5" w:rsidRPr="00874281">
        <w:rPr>
          <w:rFonts w:eastAsia="Times New Roman"/>
          <w:sz w:val="30"/>
          <w:szCs w:val="30"/>
        </w:rPr>
        <w:t>(</w:t>
      </w:r>
      <w:r w:rsidR="008F38A5" w:rsidRPr="00874281">
        <w:rPr>
          <w:rFonts w:eastAsia="Times New Roman"/>
          <w:sz w:val="30"/>
          <w:szCs w:val="30"/>
          <w:lang w:val="en-US"/>
        </w:rPr>
        <w:t>Bos</w:t>
      </w:r>
      <w:r w:rsidR="008F38A5" w:rsidRPr="00874281">
        <w:rPr>
          <w:rFonts w:eastAsia="Times New Roman"/>
          <w:sz w:val="30"/>
          <w:szCs w:val="30"/>
        </w:rPr>
        <w:t xml:space="preserve"> </w:t>
      </w:r>
      <w:r w:rsidR="008F38A5" w:rsidRPr="00874281">
        <w:rPr>
          <w:rFonts w:eastAsia="Times New Roman"/>
          <w:sz w:val="30"/>
          <w:szCs w:val="30"/>
          <w:lang w:val="en-US"/>
        </w:rPr>
        <w:t>taurus</w:t>
      </w:r>
      <w:r w:rsidR="008F38A5" w:rsidRPr="00874281">
        <w:rPr>
          <w:rFonts w:eastAsia="Times New Roman"/>
          <w:sz w:val="30"/>
          <w:szCs w:val="30"/>
        </w:rPr>
        <w:t xml:space="preserve"> </w:t>
      </w:r>
      <w:r w:rsidR="008F38A5" w:rsidRPr="00874281">
        <w:rPr>
          <w:rFonts w:eastAsia="Times New Roman"/>
          <w:sz w:val="30"/>
          <w:szCs w:val="30"/>
          <w:lang w:val="en-US"/>
        </w:rPr>
        <w:t>indicus</w:t>
      </w:r>
      <w:r w:rsidR="008F38A5" w:rsidRPr="00874281">
        <w:rPr>
          <w:rFonts w:eastAsia="Times New Roman"/>
          <w:sz w:val="30"/>
          <w:szCs w:val="30"/>
        </w:rPr>
        <w:t>)</w:t>
      </w:r>
      <w:r w:rsidR="008F38A5" w:rsidRPr="00874281">
        <w:rPr>
          <w:rFonts w:eastAsia="Times New Roman"/>
          <w:b/>
          <w:sz w:val="30"/>
          <w:szCs w:val="30"/>
        </w:rPr>
        <w:t xml:space="preserve"> – </w:t>
      </w:r>
      <w:r w:rsidR="008F38A5" w:rsidRPr="00874281">
        <w:rPr>
          <w:rFonts w:eastAsia="Times New Roman"/>
          <w:sz w:val="30"/>
          <w:szCs w:val="30"/>
        </w:rPr>
        <w:t>имеет африкано-азиатское происхождение. Различают два типа зебу: индийский и аравийский.</w:t>
      </w:r>
    </w:p>
    <w:p w14:paraId="23E489FF" w14:textId="00F7E3B1" w:rsidR="008F38A5" w:rsidRPr="00874281" w:rsidRDefault="008F38A5" w:rsidP="008F38A5">
      <w:pPr>
        <w:rPr>
          <w:rFonts w:eastAsia="Times New Roman"/>
          <w:sz w:val="30"/>
          <w:szCs w:val="30"/>
        </w:rPr>
      </w:pPr>
      <w:r w:rsidRPr="00874281">
        <w:rPr>
          <w:rFonts w:eastAsia="Times New Roman"/>
          <w:sz w:val="30"/>
          <w:szCs w:val="30"/>
        </w:rPr>
        <w:t xml:space="preserve">(СЛАЙД 6) </w:t>
      </w:r>
    </w:p>
    <w:p w14:paraId="118EBB67" w14:textId="77777777" w:rsidR="008F38A5" w:rsidRPr="00874281" w:rsidRDefault="008F38A5" w:rsidP="008F38A5">
      <w:pPr>
        <w:rPr>
          <w:rFonts w:eastAsia="Times New Roman"/>
          <w:sz w:val="30"/>
          <w:szCs w:val="30"/>
        </w:rPr>
      </w:pPr>
      <w:r w:rsidRPr="00874281">
        <w:rPr>
          <w:rFonts w:eastAsia="Times New Roman"/>
          <w:sz w:val="30"/>
          <w:szCs w:val="30"/>
        </w:rPr>
        <w:t>По внешнему виду напоминает крупный рогатый скот, но отличается от него тем, что имеет в области холки достаточно большой горб мышечно-жирового образования, который весит 8–10 кг. Он служит своего рода депо питательных веществ. Зебу хорошо переносит условия жаркого климата и устойчив к пироплазмозу. Для зебу характерна узкая голова с относительно длинной лицевой частью и слегка выпуклым лбом, короткая шея и большой подгрудок. Хорошие мясные качества, высокая жирность молока (6–7%) и выносливость позволяют его использовать в качестве рабочего и мясного скота. Зебу скрещивают с крупным рогатым скотом в целях повышения жирности молока и улучшения мясных качеств и получают плодовитое потомство.</w:t>
      </w:r>
    </w:p>
    <w:p w14:paraId="2BB82800" w14:textId="77777777" w:rsidR="008F38A5" w:rsidRPr="00874281" w:rsidRDefault="008F38A5" w:rsidP="008F38A5">
      <w:pPr>
        <w:rPr>
          <w:rFonts w:eastAsia="Times New Roman"/>
          <w:sz w:val="30"/>
          <w:szCs w:val="30"/>
        </w:rPr>
      </w:pPr>
      <w:r w:rsidRPr="00874281">
        <w:rPr>
          <w:rFonts w:eastAsia="Times New Roman"/>
          <w:sz w:val="30"/>
          <w:szCs w:val="30"/>
        </w:rPr>
        <w:t>Индийские лобастые быки.</w:t>
      </w:r>
      <w:r w:rsidRPr="00874281">
        <w:rPr>
          <w:rFonts w:eastAsia="Times New Roman"/>
          <w:b/>
          <w:sz w:val="30"/>
          <w:szCs w:val="30"/>
        </w:rPr>
        <w:t xml:space="preserve"> </w:t>
      </w:r>
      <w:r w:rsidRPr="00874281">
        <w:rPr>
          <w:rFonts w:eastAsia="Times New Roman"/>
          <w:sz w:val="30"/>
          <w:szCs w:val="30"/>
        </w:rPr>
        <w:t>Существует три вида</w:t>
      </w:r>
      <w:r w:rsidRPr="00874281">
        <w:rPr>
          <w:rFonts w:eastAsia="Times New Roman"/>
          <w:b/>
          <w:sz w:val="30"/>
          <w:szCs w:val="30"/>
        </w:rPr>
        <w:t xml:space="preserve"> </w:t>
      </w:r>
      <w:r w:rsidRPr="00874281">
        <w:rPr>
          <w:rFonts w:eastAsia="Times New Roman"/>
          <w:sz w:val="30"/>
          <w:szCs w:val="30"/>
        </w:rPr>
        <w:t>индийских быков: бантенг, гаур и гаял.</w:t>
      </w:r>
    </w:p>
    <w:p w14:paraId="52E349B6" w14:textId="40E69BA6" w:rsidR="008F38A5" w:rsidRPr="00874281" w:rsidRDefault="008F38A5" w:rsidP="008F38A5">
      <w:pPr>
        <w:rPr>
          <w:rFonts w:eastAsia="Times New Roman"/>
          <w:sz w:val="30"/>
          <w:szCs w:val="30"/>
        </w:rPr>
      </w:pPr>
      <w:r w:rsidRPr="00874281">
        <w:rPr>
          <w:rFonts w:eastAsia="Times New Roman"/>
          <w:sz w:val="30"/>
          <w:szCs w:val="30"/>
        </w:rPr>
        <w:t>(СЛАЙД 7)</w:t>
      </w:r>
    </w:p>
    <w:p w14:paraId="748FB06B" w14:textId="77777777" w:rsidR="008F38A5" w:rsidRPr="00874281" w:rsidRDefault="008F38A5" w:rsidP="008F38A5">
      <w:pPr>
        <w:rPr>
          <w:rFonts w:eastAsia="Times New Roman"/>
          <w:sz w:val="30"/>
          <w:szCs w:val="30"/>
        </w:rPr>
      </w:pPr>
      <w:r w:rsidRPr="00874281">
        <w:rPr>
          <w:rFonts w:eastAsia="Times New Roman"/>
          <w:spacing w:val="-6"/>
          <w:sz w:val="30"/>
          <w:szCs w:val="30"/>
        </w:rPr>
        <w:t>Бантенг (</w:t>
      </w:r>
      <w:r w:rsidRPr="00874281">
        <w:rPr>
          <w:rFonts w:eastAsia="Times New Roman"/>
          <w:spacing w:val="-6"/>
          <w:sz w:val="30"/>
          <w:szCs w:val="30"/>
          <w:lang w:val="en-US"/>
        </w:rPr>
        <w:t>Bos</w:t>
      </w:r>
      <w:r w:rsidRPr="00874281">
        <w:rPr>
          <w:rFonts w:eastAsia="Times New Roman"/>
          <w:spacing w:val="-6"/>
          <w:sz w:val="30"/>
          <w:szCs w:val="30"/>
        </w:rPr>
        <w:t xml:space="preserve"> </w:t>
      </w:r>
      <w:proofErr w:type="spellStart"/>
      <w:r w:rsidRPr="00874281">
        <w:rPr>
          <w:rFonts w:eastAsia="Times New Roman"/>
          <w:spacing w:val="-6"/>
          <w:sz w:val="30"/>
          <w:szCs w:val="30"/>
          <w:lang w:val="en-US"/>
        </w:rPr>
        <w:t>sondaicus</w:t>
      </w:r>
      <w:proofErr w:type="spellEnd"/>
      <w:r w:rsidRPr="00874281">
        <w:rPr>
          <w:rFonts w:eastAsia="Times New Roman"/>
          <w:spacing w:val="-6"/>
          <w:sz w:val="30"/>
          <w:szCs w:val="30"/>
        </w:rPr>
        <w:t>) – животное средних размеров, высота в холке – до 133 см</w:t>
      </w:r>
      <w:r w:rsidRPr="00874281">
        <w:rPr>
          <w:rFonts w:eastAsia="Times New Roman"/>
          <w:sz w:val="30"/>
          <w:szCs w:val="30"/>
        </w:rPr>
        <w:t xml:space="preserve">, обхват груди – 180–190 см, живая масса взрослых животных – около 500 кг. Имеет длинный широкий лоб, толстые рога, выпуклый затылочный гребень, хорошо развитые мышцы. Мясо отличается сочностью и высокими вкусовыми качествами. Встречается как в диком, так и в одомашненном виде. При скрещивании с крупным рогатым скотом бантенги дают плодовитое потомство. </w:t>
      </w:r>
    </w:p>
    <w:p w14:paraId="476FE8E4" w14:textId="77777777" w:rsidR="008F38A5" w:rsidRPr="00874281" w:rsidRDefault="008F38A5" w:rsidP="008F38A5">
      <w:pPr>
        <w:rPr>
          <w:rFonts w:eastAsia="Times New Roman"/>
          <w:sz w:val="30"/>
          <w:szCs w:val="30"/>
        </w:rPr>
      </w:pPr>
      <w:r w:rsidRPr="00874281">
        <w:rPr>
          <w:rFonts w:eastAsia="Times New Roman"/>
          <w:sz w:val="30"/>
          <w:szCs w:val="30"/>
        </w:rPr>
        <w:t>(СЛАЙД 8)</w:t>
      </w:r>
    </w:p>
    <w:p w14:paraId="2B463B96" w14:textId="77777777" w:rsidR="008F38A5" w:rsidRPr="00874281" w:rsidRDefault="008F38A5" w:rsidP="008F38A5">
      <w:pPr>
        <w:rPr>
          <w:rFonts w:eastAsia="Times New Roman"/>
          <w:sz w:val="30"/>
          <w:szCs w:val="30"/>
        </w:rPr>
      </w:pPr>
      <w:r w:rsidRPr="00874281">
        <w:rPr>
          <w:rFonts w:eastAsia="Times New Roman"/>
          <w:sz w:val="30"/>
          <w:szCs w:val="30"/>
        </w:rPr>
        <w:t>Гаур (</w:t>
      </w:r>
      <w:r w:rsidRPr="00874281">
        <w:rPr>
          <w:rFonts w:eastAsia="Times New Roman"/>
          <w:sz w:val="30"/>
          <w:szCs w:val="30"/>
          <w:lang w:val="en-US"/>
        </w:rPr>
        <w:t>Bos</w:t>
      </w:r>
      <w:r w:rsidRPr="00874281">
        <w:rPr>
          <w:rFonts w:eastAsia="Times New Roman"/>
          <w:sz w:val="30"/>
          <w:szCs w:val="30"/>
        </w:rPr>
        <w:t xml:space="preserve"> </w:t>
      </w:r>
      <w:r w:rsidRPr="00874281">
        <w:rPr>
          <w:rFonts w:eastAsia="Times New Roman"/>
          <w:sz w:val="30"/>
          <w:szCs w:val="30"/>
          <w:lang w:val="en-US"/>
        </w:rPr>
        <w:t>gaurus</w:t>
      </w:r>
      <w:r w:rsidRPr="00874281">
        <w:rPr>
          <w:rFonts w:eastAsia="Times New Roman"/>
          <w:sz w:val="30"/>
          <w:szCs w:val="30"/>
        </w:rPr>
        <w:t xml:space="preserve">) – дикий бык джунглей. Это крупное, мощное животное, которое весит более 1000 кг, высота в холке – свыше 200 см. Лоб гаура широкий, вогнутый, затылочный гребень сильно развит. </w:t>
      </w:r>
    </w:p>
    <w:p w14:paraId="4068AB48" w14:textId="69EDF86F" w:rsidR="008F38A5" w:rsidRPr="00874281" w:rsidRDefault="008F38A5" w:rsidP="008F38A5">
      <w:pPr>
        <w:rPr>
          <w:rFonts w:eastAsia="Times New Roman"/>
          <w:sz w:val="30"/>
          <w:szCs w:val="30"/>
        </w:rPr>
      </w:pPr>
      <w:r w:rsidRPr="00874281">
        <w:rPr>
          <w:rFonts w:eastAsia="Times New Roman"/>
          <w:sz w:val="30"/>
          <w:szCs w:val="30"/>
        </w:rPr>
        <w:t>(СЛАЙД 9)</w:t>
      </w:r>
    </w:p>
    <w:p w14:paraId="0A7FAF11" w14:textId="77777777" w:rsidR="008F38A5" w:rsidRPr="00874281" w:rsidRDefault="008F38A5" w:rsidP="008F38A5">
      <w:pPr>
        <w:rPr>
          <w:rFonts w:eastAsia="Times New Roman"/>
          <w:sz w:val="30"/>
          <w:szCs w:val="30"/>
        </w:rPr>
      </w:pPr>
      <w:r w:rsidRPr="00874281">
        <w:rPr>
          <w:rFonts w:eastAsia="Times New Roman"/>
          <w:sz w:val="30"/>
          <w:szCs w:val="30"/>
        </w:rPr>
        <w:lastRenderedPageBreak/>
        <w:t>Гаял (</w:t>
      </w:r>
      <w:r w:rsidRPr="00874281">
        <w:rPr>
          <w:rFonts w:eastAsia="Times New Roman"/>
          <w:sz w:val="30"/>
          <w:szCs w:val="30"/>
          <w:lang w:val="en-US"/>
        </w:rPr>
        <w:t>Bos</w:t>
      </w:r>
      <w:r w:rsidRPr="00874281">
        <w:rPr>
          <w:rFonts w:eastAsia="Times New Roman"/>
          <w:sz w:val="30"/>
          <w:szCs w:val="30"/>
        </w:rPr>
        <w:t xml:space="preserve"> </w:t>
      </w:r>
      <w:proofErr w:type="spellStart"/>
      <w:r w:rsidRPr="00874281">
        <w:rPr>
          <w:rFonts w:eastAsia="Times New Roman"/>
          <w:sz w:val="30"/>
          <w:szCs w:val="30"/>
          <w:lang w:val="en-US"/>
        </w:rPr>
        <w:t>bibos</w:t>
      </w:r>
      <w:proofErr w:type="spellEnd"/>
      <w:r w:rsidRPr="00874281">
        <w:rPr>
          <w:rFonts w:eastAsia="Times New Roman"/>
          <w:sz w:val="30"/>
          <w:szCs w:val="30"/>
        </w:rPr>
        <w:t xml:space="preserve"> </w:t>
      </w:r>
      <w:r w:rsidRPr="00874281">
        <w:rPr>
          <w:rFonts w:eastAsia="Times New Roman"/>
          <w:sz w:val="30"/>
          <w:szCs w:val="30"/>
          <w:lang w:val="en-US"/>
        </w:rPr>
        <w:t>frontalis</w:t>
      </w:r>
      <w:r w:rsidRPr="00874281">
        <w:rPr>
          <w:rFonts w:eastAsia="Times New Roman"/>
          <w:sz w:val="30"/>
          <w:szCs w:val="30"/>
        </w:rPr>
        <w:t xml:space="preserve">) – крупное животное, представляет собой одомашненную форму гаура. Молоко гаялов отличается высокой жирностью, а мясо – высокими вкусовыми качествами. </w:t>
      </w:r>
    </w:p>
    <w:p w14:paraId="5F6BE4B5" w14:textId="77777777" w:rsidR="008F38A5" w:rsidRPr="00874281" w:rsidRDefault="008F38A5" w:rsidP="008F38A5">
      <w:pPr>
        <w:rPr>
          <w:rFonts w:eastAsia="Times New Roman"/>
          <w:sz w:val="30"/>
          <w:szCs w:val="30"/>
        </w:rPr>
      </w:pPr>
      <w:r w:rsidRPr="00874281">
        <w:rPr>
          <w:rFonts w:eastAsia="Times New Roman"/>
          <w:sz w:val="30"/>
          <w:szCs w:val="30"/>
        </w:rPr>
        <w:t>Як (монгольский бык)</w:t>
      </w:r>
      <w:r w:rsidRPr="00874281">
        <w:rPr>
          <w:rFonts w:eastAsia="Times New Roman"/>
          <w:b/>
          <w:sz w:val="30"/>
          <w:szCs w:val="30"/>
        </w:rPr>
        <w:t xml:space="preserve"> </w:t>
      </w:r>
      <w:r w:rsidRPr="00874281">
        <w:rPr>
          <w:rFonts w:eastAsia="Times New Roman"/>
          <w:sz w:val="30"/>
          <w:szCs w:val="30"/>
        </w:rPr>
        <w:t>(</w:t>
      </w:r>
      <w:r w:rsidRPr="00874281">
        <w:rPr>
          <w:rFonts w:eastAsia="Times New Roman"/>
          <w:sz w:val="30"/>
          <w:szCs w:val="30"/>
          <w:lang w:val="en-US"/>
        </w:rPr>
        <w:t>Bos</w:t>
      </w:r>
      <w:r w:rsidRPr="00874281">
        <w:rPr>
          <w:rFonts w:eastAsia="Times New Roman"/>
          <w:sz w:val="30"/>
          <w:szCs w:val="30"/>
        </w:rPr>
        <w:t xml:space="preserve"> </w:t>
      </w:r>
      <w:proofErr w:type="spellStart"/>
      <w:r w:rsidRPr="00874281">
        <w:rPr>
          <w:rFonts w:eastAsia="Times New Roman"/>
          <w:sz w:val="30"/>
          <w:szCs w:val="30"/>
          <w:lang w:val="en-US"/>
        </w:rPr>
        <w:t>poefagus</w:t>
      </w:r>
      <w:proofErr w:type="spellEnd"/>
      <w:r w:rsidRPr="00874281">
        <w:rPr>
          <w:rFonts w:eastAsia="Times New Roman"/>
          <w:sz w:val="30"/>
          <w:szCs w:val="30"/>
        </w:rPr>
        <w:t xml:space="preserve">) – высокогорное животное, которое встречается как в диком, так и в одомашненном виде </w:t>
      </w:r>
    </w:p>
    <w:p w14:paraId="4931E32C" w14:textId="6960AA6A" w:rsidR="008F38A5" w:rsidRPr="00874281" w:rsidRDefault="008F38A5" w:rsidP="008F38A5">
      <w:pPr>
        <w:rPr>
          <w:rFonts w:eastAsia="Times New Roman"/>
          <w:sz w:val="30"/>
          <w:szCs w:val="30"/>
        </w:rPr>
      </w:pPr>
      <w:r w:rsidRPr="00874281">
        <w:rPr>
          <w:rFonts w:eastAsia="Times New Roman"/>
          <w:sz w:val="30"/>
          <w:szCs w:val="30"/>
        </w:rPr>
        <w:t>(СЛАЙД 10)</w:t>
      </w:r>
    </w:p>
    <w:p w14:paraId="19E4ECA6" w14:textId="77777777" w:rsidR="008F38A5" w:rsidRPr="00874281" w:rsidRDefault="008F38A5" w:rsidP="008F38A5">
      <w:pPr>
        <w:rPr>
          <w:rFonts w:eastAsia="Times New Roman"/>
          <w:sz w:val="30"/>
          <w:szCs w:val="30"/>
        </w:rPr>
      </w:pPr>
      <w:r w:rsidRPr="00874281">
        <w:rPr>
          <w:rFonts w:eastAsia="Times New Roman"/>
          <w:sz w:val="30"/>
          <w:szCs w:val="30"/>
        </w:rPr>
        <w:t xml:space="preserve">Як имеет хорошо </w:t>
      </w:r>
      <w:proofErr w:type="spellStart"/>
      <w:r w:rsidRPr="00874281">
        <w:rPr>
          <w:rFonts w:eastAsia="Times New Roman"/>
          <w:sz w:val="30"/>
          <w:szCs w:val="30"/>
        </w:rPr>
        <w:t>омускуленное</w:t>
      </w:r>
      <w:proofErr w:type="spellEnd"/>
      <w:r w:rsidRPr="00874281">
        <w:rPr>
          <w:rFonts w:eastAsia="Times New Roman"/>
          <w:sz w:val="30"/>
          <w:szCs w:val="30"/>
        </w:rPr>
        <w:t xml:space="preserve"> тело с большой головой, длинными рогами и короткой шеей. Для него характерно сильное развитие остистых отростков позвонков в области холки, из-за этого высота в холке у него немного превышает высоту в крестце. Особенность яка – большая </w:t>
      </w:r>
      <w:proofErr w:type="spellStart"/>
      <w:r w:rsidRPr="00874281">
        <w:rPr>
          <w:rFonts w:eastAsia="Times New Roman"/>
          <w:sz w:val="30"/>
          <w:szCs w:val="30"/>
        </w:rPr>
        <w:t>оброслость</w:t>
      </w:r>
      <w:proofErr w:type="spellEnd"/>
      <w:r w:rsidRPr="00874281">
        <w:rPr>
          <w:rFonts w:eastAsia="Times New Roman"/>
          <w:sz w:val="30"/>
          <w:szCs w:val="30"/>
        </w:rPr>
        <w:t xml:space="preserve"> нижней части туловища. Длина шерсти на боках достигает 70–90 см. Самцы имеют массу 340–400 кг, самки – 230–280 кг. Молочность в среднем составляет 400–500 кг за год, но жирность молока – 7–9%. Мясные качества у яков выражены слабо, убойный выход у большинства животных составляет 40–50%. От взрослых яков настригают до 3 кг шерсти, которая содержит 40% пуха. Як – прекрасное транспортное животное в горных условиях. Самки, полученные при скрещивании яка с крупным рогатым скотом, плодовиты, а самцы бесплодны.</w:t>
      </w:r>
    </w:p>
    <w:p w14:paraId="7E5751BA" w14:textId="77777777" w:rsidR="008F38A5" w:rsidRPr="00874281" w:rsidRDefault="008F38A5" w:rsidP="008F38A5">
      <w:pPr>
        <w:rPr>
          <w:rFonts w:eastAsia="Times New Roman"/>
          <w:sz w:val="30"/>
          <w:szCs w:val="30"/>
        </w:rPr>
      </w:pPr>
      <w:r w:rsidRPr="00874281">
        <w:rPr>
          <w:rFonts w:eastAsia="Times New Roman"/>
          <w:sz w:val="30"/>
          <w:szCs w:val="30"/>
        </w:rPr>
        <w:t>(СЛАЙД 11)</w:t>
      </w:r>
    </w:p>
    <w:p w14:paraId="76E739F6" w14:textId="77777777" w:rsidR="008F38A5" w:rsidRPr="00874281" w:rsidRDefault="008F38A5" w:rsidP="008F38A5">
      <w:pPr>
        <w:rPr>
          <w:rFonts w:eastAsia="Times New Roman"/>
          <w:sz w:val="30"/>
          <w:szCs w:val="30"/>
        </w:rPr>
      </w:pPr>
      <w:r w:rsidRPr="00874281">
        <w:rPr>
          <w:rFonts w:eastAsia="Times New Roman"/>
          <w:sz w:val="30"/>
          <w:szCs w:val="30"/>
        </w:rPr>
        <w:t>Бизоны (</w:t>
      </w:r>
      <w:r w:rsidRPr="00874281">
        <w:rPr>
          <w:rFonts w:eastAsia="Times New Roman"/>
          <w:sz w:val="30"/>
          <w:szCs w:val="30"/>
          <w:lang w:val="en-US"/>
        </w:rPr>
        <w:t>Bos</w:t>
      </w:r>
      <w:r w:rsidRPr="00874281">
        <w:rPr>
          <w:rFonts w:eastAsia="Times New Roman"/>
          <w:sz w:val="30"/>
          <w:szCs w:val="30"/>
        </w:rPr>
        <w:t xml:space="preserve"> </w:t>
      </w:r>
      <w:r w:rsidRPr="00874281">
        <w:rPr>
          <w:rFonts w:eastAsia="Times New Roman"/>
          <w:sz w:val="30"/>
          <w:szCs w:val="30"/>
          <w:lang w:val="en-US"/>
        </w:rPr>
        <w:t>bison</w:t>
      </w:r>
      <w:r w:rsidRPr="00874281">
        <w:rPr>
          <w:rFonts w:eastAsia="Times New Roman"/>
          <w:sz w:val="30"/>
          <w:szCs w:val="30"/>
        </w:rPr>
        <w:t>). Различают два вида бизонов: американский и европейский (зубр). Бизоны не были одомашнены.</w:t>
      </w:r>
    </w:p>
    <w:p w14:paraId="1FA79A11" w14:textId="77777777" w:rsidR="008F38A5" w:rsidRPr="00874281" w:rsidRDefault="008F38A5" w:rsidP="008F38A5">
      <w:pPr>
        <w:rPr>
          <w:rFonts w:eastAsia="Times New Roman"/>
          <w:spacing w:val="-6"/>
          <w:sz w:val="30"/>
          <w:szCs w:val="30"/>
        </w:rPr>
      </w:pPr>
      <w:r w:rsidRPr="00874281">
        <w:rPr>
          <w:rFonts w:eastAsia="Times New Roman"/>
          <w:sz w:val="30"/>
          <w:szCs w:val="30"/>
        </w:rPr>
        <w:t xml:space="preserve">Европейский бизон (зубр) – крупное </w:t>
      </w:r>
      <w:r w:rsidRPr="00874281">
        <w:rPr>
          <w:rFonts w:eastAsia="Times New Roman"/>
          <w:spacing w:val="-6"/>
          <w:sz w:val="30"/>
          <w:szCs w:val="30"/>
        </w:rPr>
        <w:t xml:space="preserve">животное: самцы весят 800–1000 кг, самки – 600–700 кг, высота в холке – 200 см. Они имеют массивное туловище, большую, с высоким лбом голову, мощную короткую шею, сильно обросшую длинной шерстью, крепкие ноги, черно-бурую масть. </w:t>
      </w:r>
    </w:p>
    <w:p w14:paraId="7BCE2FDA" w14:textId="77777777" w:rsidR="008F38A5" w:rsidRPr="00874281" w:rsidRDefault="008F38A5" w:rsidP="008F38A5">
      <w:pPr>
        <w:rPr>
          <w:rFonts w:eastAsia="Times New Roman"/>
          <w:sz w:val="30"/>
          <w:szCs w:val="30"/>
        </w:rPr>
      </w:pPr>
      <w:r w:rsidRPr="00874281">
        <w:rPr>
          <w:rFonts w:eastAsia="Times New Roman"/>
          <w:sz w:val="30"/>
          <w:szCs w:val="30"/>
        </w:rPr>
        <w:t>(СЛАЙД 12)</w:t>
      </w:r>
    </w:p>
    <w:p w14:paraId="300EA872" w14:textId="77777777" w:rsidR="008F38A5" w:rsidRPr="00874281" w:rsidRDefault="008F38A5" w:rsidP="008F38A5">
      <w:pPr>
        <w:rPr>
          <w:rFonts w:eastAsia="Times New Roman"/>
          <w:sz w:val="30"/>
          <w:szCs w:val="30"/>
        </w:rPr>
      </w:pPr>
      <w:r w:rsidRPr="00874281">
        <w:rPr>
          <w:rFonts w:eastAsia="Times New Roman"/>
          <w:sz w:val="30"/>
          <w:szCs w:val="30"/>
        </w:rPr>
        <w:t>Американский бизон несколько меньше европейского</w:t>
      </w:r>
      <w:r w:rsidRPr="00874281">
        <w:rPr>
          <w:rFonts w:eastAsia="Times New Roman"/>
          <w:spacing w:val="-8"/>
          <w:sz w:val="30"/>
          <w:szCs w:val="30"/>
        </w:rPr>
        <w:t>. Самцы весят 700 кг, самки – 450–500 кг.</w:t>
      </w:r>
      <w:r w:rsidRPr="00874281">
        <w:rPr>
          <w:rFonts w:eastAsia="Times New Roman"/>
          <w:sz w:val="30"/>
          <w:szCs w:val="30"/>
        </w:rPr>
        <w:t xml:space="preserve"> Голова, шея и передняя часть туловища у них покрыты густой шерстью. Характеризуются хорошими мясными качествами, используют для выведения мясных пород.</w:t>
      </w:r>
    </w:p>
    <w:p w14:paraId="3D60E6C5" w14:textId="3C769A85" w:rsidR="008F38A5" w:rsidRPr="00874281" w:rsidRDefault="008F38A5" w:rsidP="008F38A5">
      <w:pPr>
        <w:rPr>
          <w:rFonts w:eastAsia="Times New Roman"/>
          <w:sz w:val="30"/>
          <w:szCs w:val="30"/>
        </w:rPr>
      </w:pPr>
      <w:r w:rsidRPr="00874281">
        <w:rPr>
          <w:rFonts w:eastAsia="Times New Roman"/>
          <w:sz w:val="30"/>
          <w:szCs w:val="30"/>
        </w:rPr>
        <w:t>(СЛАЙД 13)</w:t>
      </w:r>
    </w:p>
    <w:p w14:paraId="4981E6BD" w14:textId="77777777" w:rsidR="008F38A5" w:rsidRPr="00874281" w:rsidRDefault="008F38A5" w:rsidP="008F38A5">
      <w:pPr>
        <w:rPr>
          <w:rFonts w:eastAsia="Times New Roman"/>
          <w:sz w:val="30"/>
          <w:szCs w:val="30"/>
        </w:rPr>
      </w:pPr>
      <w:r w:rsidRPr="00874281">
        <w:rPr>
          <w:rFonts w:eastAsia="Times New Roman"/>
          <w:sz w:val="30"/>
          <w:szCs w:val="30"/>
        </w:rPr>
        <w:t>Буйволы (</w:t>
      </w:r>
      <w:r w:rsidRPr="00874281">
        <w:rPr>
          <w:rFonts w:eastAsia="Times New Roman"/>
          <w:sz w:val="30"/>
          <w:szCs w:val="30"/>
          <w:lang w:val="en-US"/>
        </w:rPr>
        <w:t>Bubalus</w:t>
      </w:r>
      <w:r w:rsidRPr="00874281">
        <w:rPr>
          <w:rFonts w:eastAsia="Times New Roman"/>
          <w:sz w:val="30"/>
          <w:szCs w:val="30"/>
        </w:rPr>
        <w:t xml:space="preserve"> </w:t>
      </w:r>
      <w:proofErr w:type="spellStart"/>
      <w:r w:rsidRPr="00874281">
        <w:rPr>
          <w:rFonts w:eastAsia="Times New Roman"/>
          <w:sz w:val="30"/>
          <w:szCs w:val="30"/>
          <w:lang w:val="en-US"/>
        </w:rPr>
        <w:t>dadelus</w:t>
      </w:r>
      <w:proofErr w:type="spellEnd"/>
      <w:r w:rsidRPr="00874281">
        <w:rPr>
          <w:rFonts w:eastAsia="Times New Roman"/>
          <w:sz w:val="30"/>
          <w:szCs w:val="30"/>
        </w:rPr>
        <w:t>). Их разделяют на две разновидности: африканский (встречается только в диком виде) и азиатский (</w:t>
      </w:r>
      <w:proofErr w:type="spellStart"/>
      <w:r w:rsidRPr="00874281">
        <w:rPr>
          <w:rFonts w:eastAsia="Times New Roman"/>
          <w:sz w:val="30"/>
          <w:szCs w:val="30"/>
        </w:rPr>
        <w:t>арни</w:t>
      </w:r>
      <w:proofErr w:type="spellEnd"/>
      <w:r w:rsidRPr="00874281">
        <w:rPr>
          <w:rFonts w:eastAsia="Times New Roman"/>
          <w:sz w:val="30"/>
          <w:szCs w:val="30"/>
        </w:rPr>
        <w:t xml:space="preserve"> и </w:t>
      </w:r>
      <w:proofErr w:type="spellStart"/>
      <w:r w:rsidRPr="00874281">
        <w:rPr>
          <w:rFonts w:eastAsia="Times New Roman"/>
          <w:sz w:val="30"/>
          <w:szCs w:val="30"/>
        </w:rPr>
        <w:t>томароа</w:t>
      </w:r>
      <w:proofErr w:type="spellEnd"/>
      <w:r w:rsidRPr="00874281">
        <w:rPr>
          <w:rFonts w:eastAsia="Times New Roman"/>
          <w:sz w:val="30"/>
          <w:szCs w:val="30"/>
        </w:rPr>
        <w:t xml:space="preserve">). </w:t>
      </w:r>
    </w:p>
    <w:p w14:paraId="177DABF7" w14:textId="77777777" w:rsidR="008F38A5" w:rsidRPr="00874281" w:rsidRDefault="008F38A5" w:rsidP="008F38A5">
      <w:pPr>
        <w:rPr>
          <w:rFonts w:eastAsia="Times New Roman"/>
          <w:spacing w:val="-2"/>
          <w:sz w:val="30"/>
          <w:szCs w:val="30"/>
        </w:rPr>
      </w:pPr>
      <w:r w:rsidRPr="00874281">
        <w:rPr>
          <w:rFonts w:eastAsia="Times New Roman"/>
          <w:spacing w:val="-2"/>
          <w:sz w:val="30"/>
          <w:szCs w:val="30"/>
        </w:rPr>
        <w:t>Это довольно крупные и сильные животные темно-бурой масти, обладающие крепким здоровьем и резистентностью к различным заболеваниям. Они малотребовательны к условиям жизни, выносливы и хорошо приспосабливаются к жаркому влажному климату. Взрослые животные весят 450–500 кг, высота в холке – до 180 см. Кожа у них толще, чем у крупного рогатого скота и почти лишена потовых желез. Рога массивные, изогнуты назад. Вымя имеет 4 доли. Стельность продолжается 310–360 дней, лактационный период – 6–8 месяцев. Буйволицы дают 600–</w:t>
      </w:r>
      <w:r w:rsidRPr="00874281">
        <w:rPr>
          <w:rFonts w:eastAsia="Times New Roman"/>
          <w:spacing w:val="-2"/>
          <w:sz w:val="30"/>
          <w:szCs w:val="30"/>
        </w:rPr>
        <w:lastRenderedPageBreak/>
        <w:t xml:space="preserve">900 кг молока за лактацию, средней жирностью 7–8%. Буйволов также используют в качестве рабочих животных и для получения мяса. </w:t>
      </w:r>
    </w:p>
    <w:p w14:paraId="3D0118C4" w14:textId="24561885" w:rsidR="008F38A5" w:rsidRPr="00874281" w:rsidRDefault="00AE7059" w:rsidP="008F38A5">
      <w:pPr>
        <w:rPr>
          <w:rFonts w:eastAsia="Times New Roman"/>
          <w:sz w:val="30"/>
          <w:szCs w:val="30"/>
        </w:rPr>
      </w:pPr>
      <w:r w:rsidRPr="00874281">
        <w:rPr>
          <w:rFonts w:eastAsia="Times New Roman"/>
          <w:b/>
          <w:sz w:val="30"/>
          <w:szCs w:val="30"/>
        </w:rPr>
        <w:t>Происхождение овец (</w:t>
      </w:r>
      <w:r w:rsidRPr="00874281">
        <w:rPr>
          <w:rFonts w:eastAsia="Times New Roman"/>
          <w:b/>
          <w:sz w:val="30"/>
          <w:szCs w:val="30"/>
          <w:lang w:val="en-US"/>
        </w:rPr>
        <w:t>Ovis</w:t>
      </w:r>
      <w:r w:rsidRPr="00874281">
        <w:rPr>
          <w:rFonts w:eastAsia="Times New Roman"/>
          <w:b/>
          <w:sz w:val="30"/>
          <w:szCs w:val="30"/>
        </w:rPr>
        <w:t xml:space="preserve"> </w:t>
      </w:r>
      <w:proofErr w:type="spellStart"/>
      <w:r w:rsidRPr="00874281">
        <w:rPr>
          <w:rFonts w:eastAsia="Times New Roman"/>
          <w:b/>
          <w:sz w:val="30"/>
          <w:szCs w:val="30"/>
          <w:lang w:val="en-US"/>
        </w:rPr>
        <w:t>aries</w:t>
      </w:r>
      <w:proofErr w:type="spellEnd"/>
      <w:r w:rsidRPr="00874281">
        <w:rPr>
          <w:rFonts w:eastAsia="Times New Roman"/>
          <w:b/>
          <w:sz w:val="30"/>
          <w:szCs w:val="30"/>
        </w:rPr>
        <w:t>)</w:t>
      </w:r>
      <w:r>
        <w:rPr>
          <w:rFonts w:eastAsia="Times New Roman"/>
          <w:b/>
          <w:sz w:val="30"/>
          <w:szCs w:val="30"/>
        </w:rPr>
        <w:t xml:space="preserve">. </w:t>
      </w:r>
      <w:r w:rsidR="008F38A5" w:rsidRPr="00874281">
        <w:rPr>
          <w:rFonts w:eastAsia="Times New Roman"/>
          <w:sz w:val="30"/>
          <w:szCs w:val="30"/>
        </w:rPr>
        <w:t xml:space="preserve">Предками одомашненных овец являются дикие бараны: муфлон, </w:t>
      </w:r>
      <w:proofErr w:type="spellStart"/>
      <w:r w:rsidR="008F38A5" w:rsidRPr="00874281">
        <w:rPr>
          <w:rFonts w:eastAsia="Times New Roman"/>
          <w:sz w:val="30"/>
          <w:szCs w:val="30"/>
        </w:rPr>
        <w:t>аркар</w:t>
      </w:r>
      <w:proofErr w:type="spellEnd"/>
      <w:r w:rsidR="008F38A5" w:rsidRPr="00874281">
        <w:rPr>
          <w:rFonts w:eastAsia="Times New Roman"/>
          <w:sz w:val="30"/>
          <w:szCs w:val="30"/>
        </w:rPr>
        <w:t xml:space="preserve"> и аргали.</w:t>
      </w:r>
      <w:r w:rsidR="008F38A5" w:rsidRPr="00874281">
        <w:rPr>
          <w:rFonts w:eastAsia="Times New Roman"/>
          <w:b/>
          <w:sz w:val="30"/>
          <w:szCs w:val="30"/>
        </w:rPr>
        <w:t xml:space="preserve"> </w:t>
      </w:r>
      <w:r w:rsidR="008F38A5" w:rsidRPr="00874281">
        <w:rPr>
          <w:rFonts w:eastAsia="Times New Roman"/>
          <w:sz w:val="30"/>
          <w:szCs w:val="30"/>
        </w:rPr>
        <w:t>Одомашнивание овец произошло в Средиземноморье и Средней Азии 10–12 тыс. лет назад. Одомашненная овца унаследовала от своих предков большую приспособляемость к различным условиям обитания, к разным кормовым условиям (как на равнинах, так и на плоскогорье), климату, содержанию. В процессе одомашнивания и эволюции они сформировали способность создавать в организме запасы питательных веществ и энергии, используемых при нехватке кормов.</w:t>
      </w:r>
    </w:p>
    <w:p w14:paraId="6E1FDB9C" w14:textId="77777777" w:rsidR="008F38A5" w:rsidRPr="00874281" w:rsidRDefault="008F38A5" w:rsidP="008F38A5">
      <w:pPr>
        <w:rPr>
          <w:rFonts w:eastAsia="Times New Roman"/>
          <w:sz w:val="30"/>
          <w:szCs w:val="30"/>
        </w:rPr>
      </w:pPr>
      <w:r w:rsidRPr="00874281">
        <w:rPr>
          <w:rFonts w:eastAsia="Times New Roman"/>
          <w:sz w:val="30"/>
          <w:szCs w:val="30"/>
        </w:rPr>
        <w:t>(СЛАЙД 14)</w:t>
      </w:r>
    </w:p>
    <w:p w14:paraId="5738E9A7" w14:textId="77777777" w:rsidR="008F38A5" w:rsidRPr="00874281" w:rsidRDefault="008F38A5" w:rsidP="008F38A5">
      <w:pPr>
        <w:rPr>
          <w:rFonts w:eastAsia="Times New Roman"/>
          <w:sz w:val="30"/>
          <w:szCs w:val="30"/>
        </w:rPr>
      </w:pPr>
      <w:r w:rsidRPr="00874281">
        <w:rPr>
          <w:rFonts w:eastAsia="Times New Roman"/>
          <w:sz w:val="30"/>
          <w:szCs w:val="30"/>
        </w:rPr>
        <w:t>Муфлон (</w:t>
      </w:r>
      <w:r w:rsidRPr="00874281">
        <w:rPr>
          <w:rFonts w:eastAsia="Times New Roman"/>
          <w:sz w:val="30"/>
          <w:szCs w:val="30"/>
          <w:lang w:val="en-US"/>
        </w:rPr>
        <w:t>Ovis</w:t>
      </w:r>
      <w:r w:rsidRPr="00874281">
        <w:rPr>
          <w:rFonts w:eastAsia="Times New Roman"/>
          <w:sz w:val="30"/>
          <w:szCs w:val="30"/>
        </w:rPr>
        <w:t xml:space="preserve"> </w:t>
      </w:r>
      <w:r w:rsidRPr="00874281">
        <w:rPr>
          <w:rFonts w:eastAsia="Times New Roman"/>
          <w:sz w:val="30"/>
          <w:szCs w:val="30"/>
          <w:lang w:val="en-US"/>
        </w:rPr>
        <w:t>musimon</w:t>
      </w:r>
      <w:r w:rsidRPr="00874281">
        <w:rPr>
          <w:rFonts w:eastAsia="Times New Roman"/>
          <w:sz w:val="30"/>
          <w:szCs w:val="30"/>
        </w:rPr>
        <w:t>)</w:t>
      </w:r>
      <w:r w:rsidRPr="00874281">
        <w:rPr>
          <w:rFonts w:eastAsia="Times New Roman"/>
          <w:b/>
          <w:sz w:val="30"/>
          <w:szCs w:val="30"/>
        </w:rPr>
        <w:t xml:space="preserve"> – </w:t>
      </w:r>
      <w:r w:rsidRPr="00874281">
        <w:rPr>
          <w:rFonts w:eastAsia="Times New Roman"/>
          <w:sz w:val="30"/>
          <w:szCs w:val="30"/>
        </w:rPr>
        <w:t xml:space="preserve">некрупное, весьма подвижное дикое животное, которое избирает своим местопребыванием наиболее скалистые, неприступные, горные места. Имеет легкий, но крепкий костяк, крепкие конечности, хорошо развитую кровеносную систему. Живая масса баранов составляет 60–70 кг, масть бронзовая с рыжим оттенком, светлыми подпалинами на боках, животе и ногах. Шерсть грубая с тонким подшерстком. Муфлон довольно легко приручается, размножается в неволе и с домашними овцами дает плодовитое потомство. Муфлон является родоначальником северных короткохвостых овец (романовские, шотландские). </w:t>
      </w:r>
    </w:p>
    <w:p w14:paraId="3D68A0C8" w14:textId="7C5D0EF4" w:rsidR="008F38A5" w:rsidRPr="00874281" w:rsidRDefault="008F38A5" w:rsidP="008F38A5">
      <w:pPr>
        <w:rPr>
          <w:rFonts w:eastAsia="Times New Roman"/>
          <w:sz w:val="30"/>
          <w:szCs w:val="30"/>
        </w:rPr>
      </w:pPr>
      <w:r w:rsidRPr="00874281">
        <w:rPr>
          <w:rFonts w:eastAsia="Times New Roman"/>
          <w:sz w:val="30"/>
          <w:szCs w:val="30"/>
        </w:rPr>
        <w:t>(СЛАЙД 15)</w:t>
      </w:r>
    </w:p>
    <w:p w14:paraId="71ECEED2" w14:textId="77777777" w:rsidR="008F38A5" w:rsidRPr="00874281" w:rsidRDefault="008F38A5" w:rsidP="008F38A5">
      <w:pPr>
        <w:rPr>
          <w:rFonts w:eastAsia="Times New Roman"/>
          <w:sz w:val="30"/>
          <w:szCs w:val="30"/>
        </w:rPr>
      </w:pPr>
      <w:proofErr w:type="spellStart"/>
      <w:r w:rsidRPr="00874281">
        <w:rPr>
          <w:rFonts w:eastAsia="Times New Roman"/>
          <w:sz w:val="30"/>
          <w:szCs w:val="30"/>
        </w:rPr>
        <w:t>Аркар</w:t>
      </w:r>
      <w:proofErr w:type="spellEnd"/>
      <w:r w:rsidRPr="00874281">
        <w:rPr>
          <w:rFonts w:eastAsia="Times New Roman"/>
          <w:sz w:val="30"/>
          <w:szCs w:val="30"/>
        </w:rPr>
        <w:t xml:space="preserve"> (</w:t>
      </w:r>
      <w:r w:rsidRPr="00874281">
        <w:rPr>
          <w:rFonts w:eastAsia="Times New Roman"/>
          <w:sz w:val="30"/>
          <w:szCs w:val="30"/>
          <w:lang w:val="en-US"/>
        </w:rPr>
        <w:t>Ovis</w:t>
      </w:r>
      <w:r w:rsidRPr="00874281">
        <w:rPr>
          <w:rFonts w:eastAsia="Times New Roman"/>
          <w:sz w:val="30"/>
          <w:szCs w:val="30"/>
        </w:rPr>
        <w:t xml:space="preserve"> </w:t>
      </w:r>
      <w:proofErr w:type="spellStart"/>
      <w:r w:rsidRPr="00874281">
        <w:rPr>
          <w:rFonts w:eastAsia="Times New Roman"/>
          <w:sz w:val="30"/>
          <w:szCs w:val="30"/>
          <w:lang w:val="en-US"/>
        </w:rPr>
        <w:t>arcar</w:t>
      </w:r>
      <w:proofErr w:type="spellEnd"/>
      <w:r w:rsidRPr="00874281">
        <w:rPr>
          <w:rFonts w:eastAsia="Times New Roman"/>
          <w:sz w:val="30"/>
          <w:szCs w:val="30"/>
        </w:rPr>
        <w:t xml:space="preserve">), или степной муфлон – имеет большие размеры тела и рогов по сравнению с горным муфлоном. Масса достигает до 200 кг. Масть его более однородная, без подпалин, шерсть похожа на шерсть муфлона. Подобно муфлону размножается в неволе и при скрещивании с домашними овцами дает плодовитое потомство. Беременность длится пять месяцев, рождается один или два ягненка. </w:t>
      </w:r>
      <w:proofErr w:type="spellStart"/>
      <w:r w:rsidRPr="00874281">
        <w:rPr>
          <w:rFonts w:eastAsia="Times New Roman"/>
          <w:sz w:val="30"/>
          <w:szCs w:val="30"/>
        </w:rPr>
        <w:t>Аркар</w:t>
      </w:r>
      <w:proofErr w:type="spellEnd"/>
      <w:r w:rsidRPr="00874281">
        <w:rPr>
          <w:rFonts w:eastAsia="Times New Roman"/>
          <w:sz w:val="30"/>
          <w:szCs w:val="30"/>
        </w:rPr>
        <w:t xml:space="preserve"> является родоначальником большинства жирнохвостых и длиннохвостых пород овец. </w:t>
      </w:r>
    </w:p>
    <w:p w14:paraId="2992EA26" w14:textId="77777777" w:rsidR="008F38A5" w:rsidRPr="00874281" w:rsidRDefault="008F38A5" w:rsidP="008F38A5">
      <w:pPr>
        <w:rPr>
          <w:rFonts w:eastAsia="Times New Roman"/>
          <w:sz w:val="30"/>
          <w:szCs w:val="30"/>
        </w:rPr>
      </w:pPr>
      <w:r w:rsidRPr="00874281">
        <w:rPr>
          <w:rFonts w:eastAsia="Times New Roman"/>
          <w:sz w:val="30"/>
          <w:szCs w:val="30"/>
        </w:rPr>
        <w:t>(СЛАЙД 16)</w:t>
      </w:r>
    </w:p>
    <w:p w14:paraId="042D7106" w14:textId="77777777" w:rsidR="008F38A5" w:rsidRPr="00874281" w:rsidRDefault="008F38A5" w:rsidP="008F38A5">
      <w:pPr>
        <w:rPr>
          <w:rFonts w:eastAsia="Times New Roman"/>
          <w:spacing w:val="-2"/>
          <w:sz w:val="30"/>
          <w:szCs w:val="30"/>
        </w:rPr>
      </w:pPr>
      <w:r w:rsidRPr="00874281">
        <w:rPr>
          <w:rFonts w:eastAsia="Times New Roman"/>
          <w:spacing w:val="-2"/>
          <w:sz w:val="30"/>
          <w:szCs w:val="30"/>
        </w:rPr>
        <w:t>Аргали (</w:t>
      </w:r>
      <w:r w:rsidRPr="00874281">
        <w:rPr>
          <w:rFonts w:eastAsia="Times New Roman"/>
          <w:spacing w:val="-2"/>
          <w:sz w:val="30"/>
          <w:szCs w:val="30"/>
          <w:lang w:val="en-US"/>
        </w:rPr>
        <w:t>Ovis</w:t>
      </w:r>
      <w:r w:rsidRPr="00874281">
        <w:rPr>
          <w:rFonts w:eastAsia="Times New Roman"/>
          <w:spacing w:val="-2"/>
          <w:sz w:val="30"/>
          <w:szCs w:val="30"/>
        </w:rPr>
        <w:t xml:space="preserve"> a</w:t>
      </w:r>
      <w:proofErr w:type="spellStart"/>
      <w:r w:rsidRPr="00874281">
        <w:rPr>
          <w:rFonts w:eastAsia="Times New Roman"/>
          <w:spacing w:val="-2"/>
          <w:sz w:val="30"/>
          <w:szCs w:val="30"/>
          <w:lang w:val="en-US"/>
        </w:rPr>
        <w:t>mmon</w:t>
      </w:r>
      <w:proofErr w:type="spellEnd"/>
      <w:r w:rsidRPr="00874281">
        <w:rPr>
          <w:rFonts w:eastAsia="Times New Roman"/>
          <w:spacing w:val="-2"/>
          <w:sz w:val="30"/>
          <w:szCs w:val="30"/>
        </w:rPr>
        <w:t xml:space="preserve">) – это самые крупные дикие овцы. Живая масса баранов достигает 240 кг. У них красивые мощные рога спиралевидной формы. Характеризуются </w:t>
      </w:r>
      <w:proofErr w:type="spellStart"/>
      <w:r w:rsidRPr="00874281">
        <w:rPr>
          <w:rFonts w:eastAsia="Times New Roman"/>
          <w:spacing w:val="-2"/>
          <w:sz w:val="30"/>
          <w:szCs w:val="30"/>
        </w:rPr>
        <w:t>высоконогостью</w:t>
      </w:r>
      <w:proofErr w:type="spellEnd"/>
      <w:r w:rsidRPr="00874281">
        <w:rPr>
          <w:rFonts w:eastAsia="Times New Roman"/>
          <w:spacing w:val="-2"/>
          <w:sz w:val="30"/>
          <w:szCs w:val="30"/>
        </w:rPr>
        <w:t>, большой головой, короткой толстой шеей и очень коротким хвостом. Масть темно-бурая или темно-серая. С домашними овцами аргали дают плодовитое потомство. От них произошли курдючные овцы.</w:t>
      </w:r>
    </w:p>
    <w:p w14:paraId="5E55B604" w14:textId="77777777" w:rsidR="008F38A5" w:rsidRPr="00874281" w:rsidRDefault="008F38A5" w:rsidP="008F38A5">
      <w:pPr>
        <w:rPr>
          <w:rFonts w:eastAsia="Times New Roman"/>
          <w:sz w:val="30"/>
          <w:szCs w:val="30"/>
        </w:rPr>
      </w:pPr>
      <w:r w:rsidRPr="00874281">
        <w:rPr>
          <w:rFonts w:eastAsia="Times New Roman"/>
          <w:sz w:val="30"/>
          <w:szCs w:val="30"/>
        </w:rPr>
        <w:t>(СЛАЙД 17)</w:t>
      </w:r>
    </w:p>
    <w:p w14:paraId="19349232"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Ближайшими сородичами овец являются козы (</w:t>
      </w:r>
      <w:r w:rsidRPr="00874281">
        <w:rPr>
          <w:rFonts w:eastAsia="Times New Roman"/>
          <w:spacing w:val="-4"/>
          <w:sz w:val="30"/>
          <w:szCs w:val="30"/>
          <w:lang w:val="en-US"/>
        </w:rPr>
        <w:t>Capridae</w:t>
      </w:r>
      <w:r w:rsidRPr="00874281">
        <w:rPr>
          <w:rFonts w:eastAsia="Times New Roman"/>
          <w:spacing w:val="-4"/>
          <w:sz w:val="30"/>
          <w:szCs w:val="30"/>
        </w:rPr>
        <w:t>), представляющие собой отдельный род. Родоначальниками одомашненных коз считаются безоаровый козел (</w:t>
      </w:r>
      <w:r w:rsidRPr="00874281">
        <w:rPr>
          <w:rFonts w:eastAsia="Times New Roman"/>
          <w:spacing w:val="-4"/>
          <w:sz w:val="30"/>
          <w:szCs w:val="30"/>
          <w:lang w:val="en-US"/>
        </w:rPr>
        <w:t>Capra</w:t>
      </w:r>
      <w:r w:rsidRPr="00874281">
        <w:rPr>
          <w:rFonts w:eastAsia="Times New Roman"/>
          <w:spacing w:val="-4"/>
          <w:sz w:val="30"/>
          <w:szCs w:val="30"/>
        </w:rPr>
        <w:t xml:space="preserve"> </w:t>
      </w:r>
      <w:proofErr w:type="spellStart"/>
      <w:r w:rsidRPr="00874281">
        <w:rPr>
          <w:rFonts w:eastAsia="Times New Roman"/>
          <w:spacing w:val="-4"/>
          <w:sz w:val="30"/>
          <w:szCs w:val="30"/>
          <w:lang w:val="en-US"/>
        </w:rPr>
        <w:t>aegagus</w:t>
      </w:r>
      <w:proofErr w:type="spellEnd"/>
      <w:r w:rsidRPr="00874281">
        <w:rPr>
          <w:rFonts w:eastAsia="Times New Roman"/>
          <w:spacing w:val="-4"/>
          <w:sz w:val="30"/>
          <w:szCs w:val="30"/>
        </w:rPr>
        <w:t>), винторогий козел (</w:t>
      </w:r>
      <w:r w:rsidRPr="00874281">
        <w:rPr>
          <w:rFonts w:eastAsia="Times New Roman"/>
          <w:spacing w:val="-4"/>
          <w:sz w:val="30"/>
          <w:szCs w:val="30"/>
          <w:lang w:val="en-US"/>
        </w:rPr>
        <w:t>Capra</w:t>
      </w:r>
      <w:r w:rsidRPr="00874281">
        <w:rPr>
          <w:rFonts w:eastAsia="Times New Roman"/>
          <w:spacing w:val="-4"/>
          <w:sz w:val="30"/>
          <w:szCs w:val="30"/>
        </w:rPr>
        <w:t xml:space="preserve"> </w:t>
      </w:r>
      <w:proofErr w:type="spellStart"/>
      <w:r w:rsidRPr="00874281">
        <w:rPr>
          <w:rFonts w:eastAsia="Times New Roman"/>
          <w:spacing w:val="-4"/>
          <w:sz w:val="30"/>
          <w:szCs w:val="30"/>
          <w:lang w:val="en-US"/>
        </w:rPr>
        <w:lastRenderedPageBreak/>
        <w:t>falconeri</w:t>
      </w:r>
      <w:proofErr w:type="spellEnd"/>
      <w:r w:rsidRPr="00874281">
        <w:rPr>
          <w:rFonts w:eastAsia="Times New Roman"/>
          <w:spacing w:val="-4"/>
          <w:sz w:val="30"/>
          <w:szCs w:val="30"/>
        </w:rPr>
        <w:t xml:space="preserve">) и </w:t>
      </w:r>
      <w:proofErr w:type="spellStart"/>
      <w:r w:rsidRPr="00874281">
        <w:rPr>
          <w:rFonts w:eastAsia="Times New Roman"/>
          <w:spacing w:val="-4"/>
          <w:sz w:val="30"/>
          <w:szCs w:val="30"/>
        </w:rPr>
        <w:t>приски</w:t>
      </w:r>
      <w:proofErr w:type="spellEnd"/>
      <w:r w:rsidRPr="00874281">
        <w:rPr>
          <w:rFonts w:eastAsia="Times New Roman"/>
          <w:spacing w:val="-4"/>
          <w:sz w:val="30"/>
          <w:szCs w:val="30"/>
        </w:rPr>
        <w:t xml:space="preserve"> (</w:t>
      </w:r>
      <w:r w:rsidRPr="00874281">
        <w:rPr>
          <w:rFonts w:eastAsia="Times New Roman"/>
          <w:spacing w:val="-4"/>
          <w:sz w:val="30"/>
          <w:szCs w:val="30"/>
          <w:lang w:val="en-US"/>
        </w:rPr>
        <w:t>Capra</w:t>
      </w:r>
      <w:r w:rsidRPr="00874281">
        <w:rPr>
          <w:rFonts w:eastAsia="Times New Roman"/>
          <w:spacing w:val="-4"/>
          <w:sz w:val="30"/>
          <w:szCs w:val="30"/>
        </w:rPr>
        <w:t xml:space="preserve"> </w:t>
      </w:r>
      <w:proofErr w:type="spellStart"/>
      <w:r w:rsidRPr="00874281">
        <w:rPr>
          <w:rFonts w:eastAsia="Times New Roman"/>
          <w:spacing w:val="-4"/>
          <w:sz w:val="30"/>
          <w:szCs w:val="30"/>
          <w:lang w:val="en-US"/>
        </w:rPr>
        <w:t>prisca</w:t>
      </w:r>
      <w:proofErr w:type="spellEnd"/>
      <w:r w:rsidRPr="00874281">
        <w:rPr>
          <w:rFonts w:eastAsia="Times New Roman"/>
          <w:spacing w:val="-4"/>
          <w:sz w:val="30"/>
          <w:szCs w:val="30"/>
        </w:rPr>
        <w:t xml:space="preserve">). Они скрещиваются с домашними козами и дают плодовитое потомство. </w:t>
      </w:r>
    </w:p>
    <w:p w14:paraId="78A0F672" w14:textId="4F9B1721" w:rsidR="008F38A5" w:rsidRPr="00874281" w:rsidRDefault="008F38A5" w:rsidP="008F38A5">
      <w:pPr>
        <w:rPr>
          <w:rFonts w:eastAsia="Times New Roman"/>
          <w:sz w:val="30"/>
          <w:szCs w:val="30"/>
        </w:rPr>
      </w:pPr>
      <w:r w:rsidRPr="00874281">
        <w:rPr>
          <w:rFonts w:eastAsia="Times New Roman"/>
          <w:b/>
          <w:sz w:val="30"/>
          <w:szCs w:val="30"/>
        </w:rPr>
        <w:t>Происхождение свиней (</w:t>
      </w:r>
      <w:r w:rsidRPr="00874281">
        <w:rPr>
          <w:rFonts w:eastAsia="Times New Roman"/>
          <w:b/>
          <w:sz w:val="30"/>
          <w:szCs w:val="30"/>
          <w:lang w:val="en-US"/>
        </w:rPr>
        <w:t>Suidae</w:t>
      </w:r>
      <w:r w:rsidRPr="00874281">
        <w:rPr>
          <w:rFonts w:eastAsia="Times New Roman"/>
          <w:b/>
          <w:sz w:val="30"/>
          <w:szCs w:val="30"/>
        </w:rPr>
        <w:t>).</w:t>
      </w:r>
      <w:r w:rsidR="00AE7059">
        <w:rPr>
          <w:rFonts w:eastAsia="Times New Roman"/>
          <w:b/>
          <w:sz w:val="30"/>
          <w:szCs w:val="30"/>
        </w:rPr>
        <w:t xml:space="preserve"> </w:t>
      </w:r>
      <w:r w:rsidRPr="00874281">
        <w:rPr>
          <w:rFonts w:eastAsia="Times New Roman"/>
          <w:sz w:val="30"/>
          <w:szCs w:val="30"/>
        </w:rPr>
        <w:t xml:space="preserve">Родоначальниками домашних свиней являются три предка: европейский, </w:t>
      </w:r>
      <w:proofErr w:type="gramStart"/>
      <w:r w:rsidRPr="00874281">
        <w:rPr>
          <w:rFonts w:eastAsia="Times New Roman"/>
          <w:sz w:val="30"/>
          <w:szCs w:val="30"/>
        </w:rPr>
        <w:t>восточно-азиатский</w:t>
      </w:r>
      <w:proofErr w:type="gramEnd"/>
      <w:r w:rsidRPr="00874281">
        <w:rPr>
          <w:rFonts w:eastAsia="Times New Roman"/>
          <w:sz w:val="30"/>
          <w:szCs w:val="30"/>
        </w:rPr>
        <w:t xml:space="preserve"> и средиземноморский дикие кабаны.</w:t>
      </w:r>
    </w:p>
    <w:p w14:paraId="2FC2ABCA" w14:textId="77777777" w:rsidR="00182A71" w:rsidRPr="00874281" w:rsidRDefault="00182A71" w:rsidP="00182A71">
      <w:pPr>
        <w:rPr>
          <w:rFonts w:eastAsia="Times New Roman"/>
          <w:sz w:val="30"/>
          <w:szCs w:val="30"/>
        </w:rPr>
      </w:pPr>
      <w:r w:rsidRPr="00874281">
        <w:rPr>
          <w:rFonts w:eastAsia="Times New Roman"/>
          <w:sz w:val="30"/>
          <w:szCs w:val="30"/>
        </w:rPr>
        <w:t>(СЛАЙД 18)</w:t>
      </w:r>
    </w:p>
    <w:p w14:paraId="7E7EAE50" w14:textId="296BD0AE" w:rsidR="008F38A5" w:rsidRPr="00874281" w:rsidRDefault="008F38A5" w:rsidP="008F38A5">
      <w:pPr>
        <w:rPr>
          <w:rFonts w:eastAsia="Times New Roman"/>
          <w:sz w:val="30"/>
          <w:szCs w:val="30"/>
        </w:rPr>
      </w:pPr>
      <w:r w:rsidRPr="00874281">
        <w:rPr>
          <w:rFonts w:eastAsia="Times New Roman"/>
          <w:spacing w:val="-6"/>
          <w:sz w:val="30"/>
          <w:szCs w:val="30"/>
        </w:rPr>
        <w:t>Европейский дикий кабан</w:t>
      </w:r>
      <w:r w:rsidRPr="00874281">
        <w:rPr>
          <w:rFonts w:eastAsia="Times New Roman"/>
          <w:b/>
          <w:spacing w:val="-6"/>
          <w:sz w:val="30"/>
          <w:szCs w:val="30"/>
        </w:rPr>
        <w:t xml:space="preserve"> </w:t>
      </w:r>
      <w:r w:rsidRPr="00874281">
        <w:rPr>
          <w:rFonts w:eastAsia="Times New Roman"/>
          <w:spacing w:val="-6"/>
          <w:sz w:val="30"/>
          <w:szCs w:val="30"/>
        </w:rPr>
        <w:t>(</w:t>
      </w:r>
      <w:r w:rsidRPr="00874281">
        <w:rPr>
          <w:rFonts w:eastAsia="Times New Roman"/>
          <w:spacing w:val="-6"/>
          <w:sz w:val="30"/>
          <w:szCs w:val="30"/>
          <w:lang w:val="en-US"/>
        </w:rPr>
        <w:t>Sus</w:t>
      </w:r>
      <w:r w:rsidRPr="00874281">
        <w:rPr>
          <w:rFonts w:eastAsia="Times New Roman"/>
          <w:spacing w:val="-6"/>
          <w:sz w:val="30"/>
          <w:szCs w:val="30"/>
        </w:rPr>
        <w:t xml:space="preserve"> </w:t>
      </w:r>
      <w:r w:rsidRPr="00874281">
        <w:rPr>
          <w:rFonts w:eastAsia="Times New Roman"/>
          <w:spacing w:val="-6"/>
          <w:sz w:val="30"/>
          <w:szCs w:val="30"/>
          <w:lang w:val="en-US"/>
        </w:rPr>
        <w:t>scrofa</w:t>
      </w:r>
      <w:r w:rsidRPr="00874281">
        <w:rPr>
          <w:rFonts w:eastAsia="Times New Roman"/>
          <w:spacing w:val="-6"/>
          <w:sz w:val="30"/>
          <w:szCs w:val="30"/>
        </w:rPr>
        <w:t xml:space="preserve"> </w:t>
      </w:r>
      <w:proofErr w:type="spellStart"/>
      <w:r w:rsidRPr="00874281">
        <w:rPr>
          <w:rFonts w:eastAsia="Times New Roman"/>
          <w:spacing w:val="-6"/>
          <w:sz w:val="30"/>
          <w:szCs w:val="30"/>
          <w:lang w:val="en-US"/>
        </w:rPr>
        <w:t>ferus</w:t>
      </w:r>
      <w:proofErr w:type="spellEnd"/>
      <w:r w:rsidRPr="00874281">
        <w:rPr>
          <w:rFonts w:eastAsia="Times New Roman"/>
          <w:spacing w:val="-6"/>
          <w:sz w:val="30"/>
          <w:szCs w:val="30"/>
        </w:rPr>
        <w:t>) – крупное, сильное животное.</w:t>
      </w:r>
      <w:r w:rsidR="00182A71">
        <w:rPr>
          <w:rFonts w:eastAsia="Times New Roman"/>
          <w:spacing w:val="-6"/>
          <w:sz w:val="30"/>
          <w:szCs w:val="30"/>
        </w:rPr>
        <w:t xml:space="preserve"> </w:t>
      </w:r>
      <w:r w:rsidRPr="00874281">
        <w:rPr>
          <w:rFonts w:eastAsia="Times New Roman"/>
          <w:sz w:val="30"/>
          <w:szCs w:val="30"/>
        </w:rPr>
        <w:t>Высота в холке – до 110 см, живая масса самцов 250–300 кг. Животные имеют крупную голову, длинную, узкую морду, стоячие уши, глубокое, плоское туловище, короткие, но прочные конечности, жесткую щетину с хорошо развитым подшерстком. Они всеядны, обитают в глухих и болотистых участках леса. Живут небольшими стадами, осторожны и ведут в основном ночной образ жизни. Это многоплодные и скороспелые животные. Супоросность составляет 140–145 дней, рождается 5–7 полосатых поросят.</w:t>
      </w:r>
    </w:p>
    <w:p w14:paraId="5CF22A6C" w14:textId="77777777" w:rsidR="008F38A5" w:rsidRPr="00874281" w:rsidRDefault="008F38A5" w:rsidP="008F38A5">
      <w:pPr>
        <w:rPr>
          <w:rFonts w:eastAsia="Times New Roman"/>
          <w:sz w:val="30"/>
          <w:szCs w:val="30"/>
        </w:rPr>
      </w:pPr>
      <w:r w:rsidRPr="00874281">
        <w:rPr>
          <w:rFonts w:eastAsia="Times New Roman"/>
          <w:sz w:val="30"/>
          <w:szCs w:val="30"/>
        </w:rPr>
        <w:t>Европейский дикий кабан является родоначальником коренных длинноухих и короткоухих пород свиней Европы.</w:t>
      </w:r>
    </w:p>
    <w:p w14:paraId="51526440" w14:textId="77777777" w:rsidR="008F38A5" w:rsidRPr="00874281" w:rsidRDefault="008F38A5" w:rsidP="008F38A5">
      <w:pPr>
        <w:rPr>
          <w:rFonts w:eastAsia="Times New Roman"/>
          <w:sz w:val="30"/>
          <w:szCs w:val="30"/>
        </w:rPr>
      </w:pPr>
      <w:proofErr w:type="gramStart"/>
      <w:r w:rsidRPr="00874281">
        <w:rPr>
          <w:rFonts w:eastAsia="Times New Roman"/>
          <w:sz w:val="30"/>
          <w:szCs w:val="30"/>
        </w:rPr>
        <w:t>Восточно-азиатский</w:t>
      </w:r>
      <w:proofErr w:type="gramEnd"/>
      <w:r w:rsidRPr="00874281">
        <w:rPr>
          <w:rFonts w:eastAsia="Times New Roman"/>
          <w:sz w:val="30"/>
          <w:szCs w:val="30"/>
        </w:rPr>
        <w:t xml:space="preserve"> дикий кабан</w:t>
      </w:r>
      <w:r w:rsidRPr="00874281">
        <w:rPr>
          <w:rFonts w:eastAsia="Times New Roman"/>
          <w:b/>
          <w:sz w:val="30"/>
          <w:szCs w:val="30"/>
        </w:rPr>
        <w:t xml:space="preserve"> </w:t>
      </w:r>
      <w:r w:rsidRPr="00874281">
        <w:rPr>
          <w:rFonts w:eastAsia="Times New Roman"/>
          <w:sz w:val="30"/>
          <w:szCs w:val="30"/>
        </w:rPr>
        <w:t>(</w:t>
      </w:r>
      <w:r w:rsidRPr="00874281">
        <w:rPr>
          <w:rFonts w:eastAsia="Times New Roman"/>
          <w:sz w:val="30"/>
          <w:szCs w:val="30"/>
          <w:lang w:val="en-US"/>
        </w:rPr>
        <w:t>Sus</w:t>
      </w:r>
      <w:r w:rsidRPr="00874281">
        <w:rPr>
          <w:rFonts w:eastAsia="Times New Roman"/>
          <w:sz w:val="30"/>
          <w:szCs w:val="30"/>
        </w:rPr>
        <w:t xml:space="preserve"> </w:t>
      </w:r>
      <w:proofErr w:type="spellStart"/>
      <w:r w:rsidRPr="00874281">
        <w:rPr>
          <w:rFonts w:eastAsia="Times New Roman"/>
          <w:sz w:val="30"/>
          <w:szCs w:val="30"/>
          <w:lang w:val="en-US"/>
        </w:rPr>
        <w:t>vittatus</w:t>
      </w:r>
      <w:proofErr w:type="spellEnd"/>
      <w:r w:rsidRPr="00874281">
        <w:rPr>
          <w:rFonts w:eastAsia="Times New Roman"/>
          <w:sz w:val="30"/>
          <w:szCs w:val="30"/>
        </w:rPr>
        <w:t xml:space="preserve">, </w:t>
      </w:r>
      <w:r w:rsidRPr="00874281">
        <w:rPr>
          <w:rFonts w:eastAsia="Times New Roman"/>
          <w:sz w:val="30"/>
          <w:szCs w:val="30"/>
          <w:lang w:val="en-US"/>
        </w:rPr>
        <w:t>Sus</w:t>
      </w:r>
      <w:r w:rsidRPr="00874281">
        <w:rPr>
          <w:rFonts w:eastAsia="Times New Roman"/>
          <w:sz w:val="30"/>
          <w:szCs w:val="30"/>
        </w:rPr>
        <w:t xml:space="preserve"> </w:t>
      </w:r>
      <w:proofErr w:type="spellStart"/>
      <w:r w:rsidRPr="00874281">
        <w:rPr>
          <w:rFonts w:eastAsia="Times New Roman"/>
          <w:sz w:val="30"/>
          <w:szCs w:val="30"/>
          <w:lang w:val="en-US"/>
        </w:rPr>
        <w:t>stratosus</w:t>
      </w:r>
      <w:proofErr w:type="spellEnd"/>
      <w:r w:rsidRPr="00874281">
        <w:rPr>
          <w:rFonts w:eastAsia="Times New Roman"/>
          <w:sz w:val="30"/>
          <w:szCs w:val="30"/>
        </w:rPr>
        <w:t xml:space="preserve">) по размерам мельче европейского, с более короткой, изогнутой мордой и округлыми формами тела. Отложение жира происходит у них не только под кожей, но и между мышечной тканью. Они более скороспелы и </w:t>
      </w:r>
      <w:proofErr w:type="spellStart"/>
      <w:r w:rsidRPr="00874281">
        <w:rPr>
          <w:rFonts w:eastAsia="Times New Roman"/>
          <w:sz w:val="30"/>
          <w:szCs w:val="30"/>
        </w:rPr>
        <w:t>многоплодны</w:t>
      </w:r>
      <w:proofErr w:type="spellEnd"/>
      <w:r w:rsidRPr="00874281">
        <w:rPr>
          <w:rFonts w:eastAsia="Times New Roman"/>
          <w:sz w:val="30"/>
          <w:szCs w:val="30"/>
        </w:rPr>
        <w:t xml:space="preserve"> по сравнению с европейским.</w:t>
      </w:r>
    </w:p>
    <w:p w14:paraId="60DCBE1E" w14:textId="77777777" w:rsidR="008F38A5" w:rsidRPr="00874281" w:rsidRDefault="008F38A5" w:rsidP="008F38A5">
      <w:pPr>
        <w:rPr>
          <w:rFonts w:eastAsia="Times New Roman"/>
          <w:b/>
          <w:sz w:val="30"/>
          <w:szCs w:val="30"/>
        </w:rPr>
      </w:pPr>
      <w:proofErr w:type="gramStart"/>
      <w:r w:rsidRPr="00874281">
        <w:rPr>
          <w:rFonts w:eastAsia="Times New Roman"/>
          <w:sz w:val="30"/>
          <w:szCs w:val="30"/>
        </w:rPr>
        <w:t>Восточно-азиатский</w:t>
      </w:r>
      <w:proofErr w:type="gramEnd"/>
      <w:r w:rsidRPr="00874281">
        <w:rPr>
          <w:rFonts w:eastAsia="Times New Roman"/>
          <w:sz w:val="30"/>
          <w:szCs w:val="30"/>
        </w:rPr>
        <w:t xml:space="preserve"> дикий кабан является родоначальником восточных и азиатских пород свиней.</w:t>
      </w:r>
    </w:p>
    <w:p w14:paraId="0F76810F" w14:textId="77777777" w:rsidR="008F38A5" w:rsidRPr="00874281" w:rsidRDefault="008F38A5" w:rsidP="008F38A5">
      <w:pPr>
        <w:rPr>
          <w:rFonts w:eastAsia="Times New Roman"/>
          <w:sz w:val="30"/>
          <w:szCs w:val="30"/>
        </w:rPr>
      </w:pPr>
      <w:r w:rsidRPr="00874281">
        <w:rPr>
          <w:rFonts w:eastAsia="Times New Roman"/>
          <w:sz w:val="30"/>
          <w:szCs w:val="30"/>
        </w:rPr>
        <w:t>Средиземноморский дикий кабан</w:t>
      </w:r>
      <w:r w:rsidRPr="00874281">
        <w:rPr>
          <w:rFonts w:eastAsia="Times New Roman"/>
          <w:b/>
          <w:sz w:val="30"/>
          <w:szCs w:val="30"/>
        </w:rPr>
        <w:t xml:space="preserve"> </w:t>
      </w:r>
      <w:r w:rsidRPr="00874281">
        <w:rPr>
          <w:rFonts w:eastAsia="Times New Roman"/>
          <w:sz w:val="30"/>
          <w:szCs w:val="30"/>
        </w:rPr>
        <w:t>(</w:t>
      </w:r>
      <w:r w:rsidRPr="00874281">
        <w:rPr>
          <w:rFonts w:eastAsia="Times New Roman"/>
          <w:sz w:val="30"/>
          <w:szCs w:val="30"/>
          <w:lang w:val="en-US"/>
        </w:rPr>
        <w:t>Sus</w:t>
      </w:r>
      <w:r w:rsidRPr="00874281">
        <w:rPr>
          <w:rFonts w:eastAsia="Times New Roman"/>
          <w:sz w:val="30"/>
          <w:szCs w:val="30"/>
        </w:rPr>
        <w:t xml:space="preserve"> </w:t>
      </w:r>
      <w:r w:rsidRPr="00874281">
        <w:rPr>
          <w:rFonts w:eastAsia="Times New Roman"/>
          <w:sz w:val="30"/>
          <w:szCs w:val="30"/>
          <w:lang w:val="en-US"/>
        </w:rPr>
        <w:t>scrofa</w:t>
      </w:r>
      <w:r w:rsidRPr="00874281">
        <w:rPr>
          <w:rFonts w:eastAsia="Times New Roman"/>
          <w:b/>
          <w:sz w:val="30"/>
          <w:szCs w:val="30"/>
        </w:rPr>
        <w:t xml:space="preserve"> </w:t>
      </w:r>
      <w:proofErr w:type="spellStart"/>
      <w:r w:rsidRPr="00874281">
        <w:rPr>
          <w:rFonts w:eastAsia="Times New Roman"/>
          <w:sz w:val="30"/>
          <w:szCs w:val="30"/>
          <w:lang w:val="en-US"/>
        </w:rPr>
        <w:t>mediteraneus</w:t>
      </w:r>
      <w:proofErr w:type="spellEnd"/>
      <w:r w:rsidRPr="00874281">
        <w:rPr>
          <w:rFonts w:eastAsia="Times New Roman"/>
          <w:sz w:val="30"/>
          <w:szCs w:val="30"/>
        </w:rPr>
        <w:t>)</w:t>
      </w:r>
      <w:r w:rsidRPr="00874281">
        <w:rPr>
          <w:rFonts w:eastAsia="Times New Roman"/>
          <w:b/>
          <w:sz w:val="30"/>
          <w:szCs w:val="30"/>
        </w:rPr>
        <w:t xml:space="preserve"> </w:t>
      </w:r>
      <w:r w:rsidRPr="00874281">
        <w:rPr>
          <w:rFonts w:eastAsia="Times New Roman"/>
          <w:sz w:val="30"/>
          <w:szCs w:val="30"/>
        </w:rPr>
        <w:t>является прародителем пород свиней побережья Средиземного моря: южно-испанских, итальянских неаполитанских, аборигенных свиней Юго-Восточных Альп, курчавых свиней Венгрии и Югославии. Средиземноморские свиньи имеют гибридное происхождение.</w:t>
      </w:r>
    </w:p>
    <w:p w14:paraId="75CF3A28" w14:textId="49CB1952" w:rsidR="008F38A5" w:rsidRPr="00874281" w:rsidRDefault="00AE7059" w:rsidP="008F38A5">
      <w:pPr>
        <w:rPr>
          <w:rFonts w:eastAsia="Times New Roman"/>
          <w:sz w:val="30"/>
          <w:szCs w:val="30"/>
        </w:rPr>
      </w:pPr>
      <w:r w:rsidRPr="00874281">
        <w:rPr>
          <w:rFonts w:eastAsia="Times New Roman"/>
          <w:b/>
          <w:sz w:val="30"/>
          <w:szCs w:val="30"/>
        </w:rPr>
        <w:t>Происхождение лошадей (</w:t>
      </w:r>
      <w:proofErr w:type="spellStart"/>
      <w:r w:rsidRPr="00874281">
        <w:rPr>
          <w:rFonts w:eastAsia="Times New Roman"/>
          <w:b/>
          <w:sz w:val="30"/>
          <w:szCs w:val="30"/>
          <w:lang w:val="en-US"/>
        </w:rPr>
        <w:t>Eguus</w:t>
      </w:r>
      <w:proofErr w:type="spellEnd"/>
      <w:r w:rsidRPr="00874281">
        <w:rPr>
          <w:rFonts w:eastAsia="Times New Roman"/>
          <w:b/>
          <w:sz w:val="30"/>
          <w:szCs w:val="30"/>
        </w:rPr>
        <w:t>).</w:t>
      </w:r>
      <w:r>
        <w:rPr>
          <w:rFonts w:eastAsia="Times New Roman"/>
          <w:b/>
          <w:sz w:val="30"/>
          <w:szCs w:val="30"/>
        </w:rPr>
        <w:t xml:space="preserve"> </w:t>
      </w:r>
      <w:r w:rsidR="008F38A5" w:rsidRPr="00874281">
        <w:rPr>
          <w:rFonts w:eastAsia="Times New Roman"/>
          <w:sz w:val="30"/>
          <w:szCs w:val="30"/>
        </w:rPr>
        <w:t>Родоначальниками одомашненной лошади являются дикая лошадь Пржевальского и дикая лесная лошадь тарпан. Одомашнивание лошадей произошло в степных районах Европы и Азии 4–3 тыс. лет до н. э.</w:t>
      </w:r>
    </w:p>
    <w:p w14:paraId="60642E93" w14:textId="77777777" w:rsidR="00182A71" w:rsidRPr="00874281" w:rsidRDefault="00182A71" w:rsidP="00182A71">
      <w:pPr>
        <w:rPr>
          <w:rFonts w:eastAsia="Times New Roman"/>
          <w:sz w:val="30"/>
          <w:szCs w:val="30"/>
        </w:rPr>
      </w:pPr>
      <w:r w:rsidRPr="00874281">
        <w:rPr>
          <w:rFonts w:eastAsia="Times New Roman"/>
          <w:sz w:val="30"/>
          <w:szCs w:val="30"/>
        </w:rPr>
        <w:t>(СЛАЙД 19)</w:t>
      </w:r>
    </w:p>
    <w:p w14:paraId="29F70100" w14:textId="77777777" w:rsidR="008F38A5" w:rsidRPr="00874281" w:rsidRDefault="008F38A5" w:rsidP="008F38A5">
      <w:pPr>
        <w:rPr>
          <w:rFonts w:eastAsia="Times New Roman"/>
          <w:sz w:val="30"/>
          <w:szCs w:val="30"/>
        </w:rPr>
      </w:pPr>
      <w:r w:rsidRPr="00874281">
        <w:rPr>
          <w:rFonts w:eastAsia="Times New Roman"/>
          <w:sz w:val="30"/>
          <w:szCs w:val="30"/>
        </w:rPr>
        <w:t>Дикая лошадь Пржевальского (</w:t>
      </w:r>
      <w:proofErr w:type="spellStart"/>
      <w:r w:rsidRPr="00874281">
        <w:rPr>
          <w:rFonts w:eastAsia="Times New Roman"/>
          <w:sz w:val="30"/>
          <w:szCs w:val="30"/>
          <w:lang w:val="en-US"/>
        </w:rPr>
        <w:t>Eguus</w:t>
      </w:r>
      <w:proofErr w:type="spellEnd"/>
      <w:r w:rsidRPr="00874281">
        <w:rPr>
          <w:rFonts w:eastAsia="Times New Roman"/>
          <w:sz w:val="30"/>
          <w:szCs w:val="30"/>
        </w:rPr>
        <w:t xml:space="preserve"> </w:t>
      </w:r>
      <w:proofErr w:type="spellStart"/>
      <w:r w:rsidRPr="00874281">
        <w:rPr>
          <w:rFonts w:eastAsia="Times New Roman"/>
          <w:sz w:val="30"/>
          <w:szCs w:val="30"/>
          <w:lang w:val="en-US"/>
        </w:rPr>
        <w:t>eguus</w:t>
      </w:r>
      <w:proofErr w:type="spellEnd"/>
      <w:r w:rsidRPr="00874281">
        <w:rPr>
          <w:rFonts w:eastAsia="Times New Roman"/>
          <w:sz w:val="30"/>
          <w:szCs w:val="30"/>
        </w:rPr>
        <w:t xml:space="preserve"> P</w:t>
      </w:r>
      <w:proofErr w:type="spellStart"/>
      <w:r w:rsidRPr="00874281">
        <w:rPr>
          <w:rFonts w:eastAsia="Times New Roman"/>
          <w:sz w:val="30"/>
          <w:szCs w:val="30"/>
          <w:lang w:val="en-US"/>
        </w:rPr>
        <w:t>rzewalskii</w:t>
      </w:r>
      <w:proofErr w:type="spellEnd"/>
      <w:r w:rsidRPr="00874281">
        <w:rPr>
          <w:rFonts w:eastAsia="Times New Roman"/>
          <w:sz w:val="30"/>
          <w:szCs w:val="30"/>
        </w:rPr>
        <w:t>) – до настоящего времени обитает в диком виде в пустыне Гоби и биосферном заповеднике Аскания-Нова.</w:t>
      </w:r>
    </w:p>
    <w:p w14:paraId="62AF7F50" w14:textId="77777777" w:rsidR="008F38A5" w:rsidRPr="00874281" w:rsidRDefault="008F38A5" w:rsidP="008F38A5">
      <w:pPr>
        <w:rPr>
          <w:rFonts w:eastAsia="Times New Roman"/>
          <w:sz w:val="30"/>
          <w:szCs w:val="30"/>
        </w:rPr>
      </w:pPr>
      <w:r w:rsidRPr="00874281">
        <w:rPr>
          <w:rFonts w:eastAsia="Times New Roman"/>
          <w:sz w:val="30"/>
          <w:szCs w:val="30"/>
        </w:rPr>
        <w:t xml:space="preserve">Это невысокая лошадь, высота в холке – 124–130 см. Туловище короткое, широкое; ноги тонкие, но крепкие, с каштанами на всех конечностях; голова грубая, большая; шея массивная, короткая, со стоячей гривой. Масть желтоватая, с черной гривой и хвостом, вдоль спины проходит темный ремень. Зубы крепкие, крупные, с характерной </w:t>
      </w:r>
      <w:r w:rsidRPr="00874281">
        <w:rPr>
          <w:rFonts w:eastAsia="Times New Roman"/>
          <w:sz w:val="30"/>
          <w:szCs w:val="30"/>
        </w:rPr>
        <w:lastRenderedPageBreak/>
        <w:t>складчатой поверхностью. Животные очень выносливы, осторожны и держатся небольшими табунами. При скрещивании с одомашненными лошадьми рождаются плодовитые гибриды.</w:t>
      </w:r>
    </w:p>
    <w:p w14:paraId="01B40E96" w14:textId="77777777" w:rsidR="008F38A5" w:rsidRPr="00874281" w:rsidRDefault="008F38A5" w:rsidP="008F38A5">
      <w:pPr>
        <w:rPr>
          <w:rFonts w:eastAsia="Times New Roman"/>
          <w:sz w:val="30"/>
          <w:szCs w:val="30"/>
        </w:rPr>
      </w:pPr>
      <w:r w:rsidRPr="00874281">
        <w:rPr>
          <w:rFonts w:eastAsia="Times New Roman"/>
          <w:sz w:val="30"/>
          <w:szCs w:val="30"/>
        </w:rPr>
        <w:t>(СЛАЙД 20)</w:t>
      </w:r>
    </w:p>
    <w:p w14:paraId="73A040E5"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Тарпан (лесная лошадь)</w:t>
      </w:r>
      <w:r w:rsidRPr="00874281">
        <w:rPr>
          <w:rFonts w:eastAsia="Times New Roman"/>
          <w:b/>
          <w:spacing w:val="-4"/>
          <w:sz w:val="30"/>
          <w:szCs w:val="30"/>
        </w:rPr>
        <w:t xml:space="preserve"> </w:t>
      </w:r>
      <w:r w:rsidRPr="00874281">
        <w:rPr>
          <w:rFonts w:eastAsia="Times New Roman"/>
          <w:spacing w:val="-4"/>
          <w:sz w:val="30"/>
          <w:szCs w:val="30"/>
        </w:rPr>
        <w:t xml:space="preserve">полностью исчез в </w:t>
      </w:r>
      <w:r w:rsidRPr="00874281">
        <w:rPr>
          <w:rFonts w:eastAsia="Times New Roman"/>
          <w:spacing w:val="-4"/>
          <w:sz w:val="30"/>
          <w:szCs w:val="30"/>
          <w:lang w:val="en-US"/>
        </w:rPr>
        <w:t>XIX</w:t>
      </w:r>
      <w:r w:rsidRPr="00874281">
        <w:rPr>
          <w:rFonts w:eastAsia="Times New Roman"/>
          <w:spacing w:val="-4"/>
          <w:sz w:val="30"/>
          <w:szCs w:val="30"/>
        </w:rPr>
        <w:t xml:space="preserve"> веке. Это были животные невысокого роста (высота в холке – до 135 см) с массивной головой и широким лбом. Масть мышастая, с черным ремнем по спине, иногда с поперечной полосатостью на передних конечностях. Каштаны были только на передних ногах. Отличались агрессивным поведением. Ценилось мясо и кожа тарпанов, а также молоко и рабочие качества.</w:t>
      </w:r>
    </w:p>
    <w:p w14:paraId="65E67811" w14:textId="77777777" w:rsidR="008F38A5" w:rsidRPr="00874281" w:rsidRDefault="008F38A5" w:rsidP="008F38A5">
      <w:pPr>
        <w:rPr>
          <w:rFonts w:eastAsia="Times New Roman"/>
          <w:sz w:val="30"/>
          <w:szCs w:val="30"/>
        </w:rPr>
      </w:pPr>
      <w:r w:rsidRPr="00874281">
        <w:rPr>
          <w:rFonts w:eastAsia="Times New Roman"/>
          <w:sz w:val="30"/>
          <w:szCs w:val="30"/>
        </w:rPr>
        <w:t xml:space="preserve">Сородичами лошадей являются ослы, </w:t>
      </w:r>
      <w:proofErr w:type="spellStart"/>
      <w:r w:rsidRPr="00874281">
        <w:rPr>
          <w:rFonts w:eastAsia="Times New Roman"/>
          <w:sz w:val="30"/>
          <w:szCs w:val="30"/>
        </w:rPr>
        <w:t>полуослы</w:t>
      </w:r>
      <w:proofErr w:type="spellEnd"/>
      <w:r w:rsidRPr="00874281">
        <w:rPr>
          <w:rFonts w:eastAsia="Times New Roman"/>
          <w:sz w:val="30"/>
          <w:szCs w:val="30"/>
        </w:rPr>
        <w:t xml:space="preserve"> и зебры.</w:t>
      </w:r>
    </w:p>
    <w:p w14:paraId="49ACF504" w14:textId="77777777" w:rsidR="00182A71" w:rsidRPr="00874281" w:rsidRDefault="00182A71" w:rsidP="00182A71">
      <w:pPr>
        <w:rPr>
          <w:rFonts w:eastAsia="Times New Roman"/>
          <w:sz w:val="30"/>
          <w:szCs w:val="30"/>
        </w:rPr>
      </w:pPr>
      <w:r w:rsidRPr="00874281">
        <w:rPr>
          <w:rFonts w:eastAsia="Times New Roman"/>
          <w:sz w:val="30"/>
          <w:szCs w:val="30"/>
        </w:rPr>
        <w:t>(СЛАЙД 21)</w:t>
      </w:r>
    </w:p>
    <w:p w14:paraId="55992414" w14:textId="77777777" w:rsidR="008F38A5" w:rsidRPr="00874281" w:rsidRDefault="008F38A5" w:rsidP="008F38A5">
      <w:pPr>
        <w:rPr>
          <w:rFonts w:eastAsia="Times New Roman"/>
          <w:sz w:val="30"/>
          <w:szCs w:val="30"/>
        </w:rPr>
      </w:pPr>
      <w:r w:rsidRPr="00874281">
        <w:rPr>
          <w:rFonts w:eastAsia="Times New Roman"/>
          <w:sz w:val="30"/>
          <w:szCs w:val="30"/>
        </w:rPr>
        <w:t>Ослы</w:t>
      </w:r>
      <w:r w:rsidRPr="00874281">
        <w:rPr>
          <w:rFonts w:eastAsia="Times New Roman"/>
          <w:b/>
          <w:sz w:val="30"/>
          <w:szCs w:val="30"/>
        </w:rPr>
        <w:t xml:space="preserve"> </w:t>
      </w:r>
      <w:r w:rsidRPr="00874281">
        <w:rPr>
          <w:rFonts w:eastAsia="Times New Roman"/>
          <w:sz w:val="30"/>
          <w:szCs w:val="30"/>
        </w:rPr>
        <w:t>(</w:t>
      </w:r>
      <w:proofErr w:type="spellStart"/>
      <w:r w:rsidRPr="00874281">
        <w:rPr>
          <w:rFonts w:eastAsia="Times New Roman"/>
          <w:sz w:val="30"/>
          <w:szCs w:val="30"/>
          <w:lang w:val="en-US"/>
        </w:rPr>
        <w:t>Asinus</w:t>
      </w:r>
      <w:proofErr w:type="spellEnd"/>
      <w:r w:rsidRPr="00874281">
        <w:rPr>
          <w:rFonts w:eastAsia="Times New Roman"/>
          <w:sz w:val="30"/>
          <w:szCs w:val="30"/>
        </w:rPr>
        <w:t xml:space="preserve">) существуют в диком и одомашненном состоянии. Существует две разновидности: сомалийский и нубийский. Это небольшие животные с высотой в холке до 120 см, стоящие на тонких, но крепких конечностях с высокими </w:t>
      </w:r>
      <w:proofErr w:type="spellStart"/>
      <w:r w:rsidRPr="00874281">
        <w:rPr>
          <w:rFonts w:eastAsia="Times New Roman"/>
          <w:sz w:val="30"/>
          <w:szCs w:val="30"/>
        </w:rPr>
        <w:t>стаканообразными</w:t>
      </w:r>
      <w:proofErr w:type="spellEnd"/>
      <w:r w:rsidRPr="00874281">
        <w:rPr>
          <w:rFonts w:eastAsia="Times New Roman"/>
          <w:sz w:val="30"/>
          <w:szCs w:val="30"/>
        </w:rPr>
        <w:t xml:space="preserve"> копытами. Каштаны имеются только на передних конечностях. У них длинные уши и </w:t>
      </w:r>
      <w:proofErr w:type="spellStart"/>
      <w:r w:rsidRPr="00874281">
        <w:rPr>
          <w:rFonts w:eastAsia="Times New Roman"/>
          <w:sz w:val="30"/>
          <w:szCs w:val="30"/>
        </w:rPr>
        <w:t>короткостоящая</w:t>
      </w:r>
      <w:proofErr w:type="spellEnd"/>
      <w:r w:rsidRPr="00874281">
        <w:rPr>
          <w:rFonts w:eastAsia="Times New Roman"/>
          <w:sz w:val="30"/>
          <w:szCs w:val="30"/>
        </w:rPr>
        <w:t xml:space="preserve"> грива, длинный хвост с кисточкой волос на конце, узкий спущенный круп. Масть мышастая, с крестообразной полоской на плечах. Очень выносливы, неприхотливы к условиям кормления и содержания, используются как вьючные и верховые животные.</w:t>
      </w:r>
    </w:p>
    <w:p w14:paraId="6B331278" w14:textId="77777777" w:rsidR="008F38A5" w:rsidRPr="00874281" w:rsidRDefault="008F38A5" w:rsidP="008F38A5">
      <w:pPr>
        <w:rPr>
          <w:rFonts w:eastAsia="Times New Roman"/>
          <w:sz w:val="30"/>
          <w:szCs w:val="30"/>
        </w:rPr>
      </w:pPr>
      <w:r w:rsidRPr="00874281">
        <w:rPr>
          <w:rFonts w:eastAsia="Times New Roman"/>
          <w:sz w:val="30"/>
          <w:szCs w:val="30"/>
        </w:rPr>
        <w:t>Скрещиваются с лошадью и дают мулов (приплод от кобылы и осла) и лошаков (приплод от ослицы и жеребца). Более ценная форма гибридов – мул.</w:t>
      </w:r>
    </w:p>
    <w:p w14:paraId="215878C3" w14:textId="77777777" w:rsidR="008F38A5" w:rsidRPr="00874281" w:rsidRDefault="008F38A5" w:rsidP="008F38A5">
      <w:pPr>
        <w:rPr>
          <w:rFonts w:eastAsia="Times New Roman"/>
          <w:sz w:val="30"/>
          <w:szCs w:val="30"/>
        </w:rPr>
      </w:pPr>
      <w:r w:rsidRPr="00874281">
        <w:rPr>
          <w:rFonts w:eastAsia="Times New Roman"/>
          <w:sz w:val="30"/>
          <w:szCs w:val="30"/>
        </w:rPr>
        <w:t>(СЛАЙД 22)</w:t>
      </w:r>
    </w:p>
    <w:p w14:paraId="5A1D8B5C" w14:textId="77777777" w:rsidR="008F38A5" w:rsidRPr="00874281" w:rsidRDefault="008F38A5" w:rsidP="008F38A5">
      <w:pPr>
        <w:rPr>
          <w:rFonts w:eastAsia="Times New Roman"/>
          <w:sz w:val="30"/>
          <w:szCs w:val="30"/>
        </w:rPr>
      </w:pPr>
      <w:r w:rsidRPr="00874281">
        <w:rPr>
          <w:rFonts w:eastAsia="Times New Roman"/>
          <w:spacing w:val="-4"/>
          <w:sz w:val="30"/>
          <w:szCs w:val="30"/>
        </w:rPr>
        <w:t>Зебры –</w:t>
      </w:r>
      <w:r w:rsidRPr="00874281">
        <w:rPr>
          <w:rFonts w:eastAsia="Times New Roman"/>
          <w:b/>
          <w:spacing w:val="-4"/>
          <w:sz w:val="30"/>
          <w:szCs w:val="30"/>
        </w:rPr>
        <w:t xml:space="preserve"> </w:t>
      </w:r>
      <w:r w:rsidRPr="00874281">
        <w:rPr>
          <w:rFonts w:eastAsia="Times New Roman"/>
          <w:spacing w:val="-4"/>
          <w:sz w:val="30"/>
          <w:szCs w:val="30"/>
        </w:rPr>
        <w:t xml:space="preserve">полосатые лошади Африки со стоячей гривой. Зебры трудно приручаются, при спаривании их с одомашненными лошадьми рождаются бесплодные гибриды – зеброиды. </w:t>
      </w:r>
      <w:r w:rsidRPr="00874281">
        <w:rPr>
          <w:rFonts w:eastAsia="Times New Roman"/>
          <w:sz w:val="30"/>
          <w:szCs w:val="30"/>
        </w:rPr>
        <w:t xml:space="preserve">По телосложению похожи на лошадей, а некоторые на ослов. </w:t>
      </w:r>
    </w:p>
    <w:p w14:paraId="3A781CF1" w14:textId="77777777" w:rsidR="008F38A5" w:rsidRPr="00874281" w:rsidRDefault="008F38A5" w:rsidP="008F38A5">
      <w:pPr>
        <w:rPr>
          <w:rFonts w:eastAsia="Times New Roman"/>
          <w:sz w:val="30"/>
          <w:szCs w:val="30"/>
        </w:rPr>
      </w:pPr>
      <w:r w:rsidRPr="00874281">
        <w:rPr>
          <w:rFonts w:eastAsia="Times New Roman"/>
          <w:sz w:val="30"/>
          <w:szCs w:val="30"/>
        </w:rPr>
        <w:t>Отряд хищные.</w:t>
      </w:r>
      <w:r w:rsidRPr="00874281">
        <w:rPr>
          <w:rFonts w:eastAsia="Times New Roman"/>
          <w:b/>
          <w:sz w:val="30"/>
          <w:szCs w:val="30"/>
        </w:rPr>
        <w:t xml:space="preserve"> </w:t>
      </w:r>
      <w:r w:rsidRPr="00874281">
        <w:rPr>
          <w:rFonts w:eastAsia="Times New Roman"/>
          <w:sz w:val="30"/>
          <w:szCs w:val="30"/>
        </w:rPr>
        <w:t>Одомашнивание произошло только в двух семействах: собачьих, или псовых (</w:t>
      </w:r>
      <w:r w:rsidRPr="00874281">
        <w:rPr>
          <w:rFonts w:eastAsia="Times New Roman"/>
          <w:sz w:val="30"/>
          <w:szCs w:val="30"/>
          <w:lang w:val="en-US"/>
        </w:rPr>
        <w:t>Canidae</w:t>
      </w:r>
      <w:r w:rsidRPr="00874281">
        <w:rPr>
          <w:rFonts w:eastAsia="Times New Roman"/>
          <w:sz w:val="30"/>
          <w:szCs w:val="30"/>
        </w:rPr>
        <w:t>) и кошачьих (</w:t>
      </w:r>
      <w:r w:rsidRPr="00874281">
        <w:rPr>
          <w:rFonts w:eastAsia="Times New Roman"/>
          <w:sz w:val="30"/>
          <w:szCs w:val="30"/>
          <w:lang w:val="en-US"/>
        </w:rPr>
        <w:t>Felidae</w:t>
      </w:r>
      <w:r w:rsidRPr="00874281">
        <w:rPr>
          <w:rFonts w:eastAsia="Times New Roman"/>
          <w:sz w:val="30"/>
          <w:szCs w:val="30"/>
        </w:rPr>
        <w:t>).</w:t>
      </w:r>
    </w:p>
    <w:p w14:paraId="2CFB1F32" w14:textId="77777777" w:rsidR="008F38A5" w:rsidRPr="00874281" w:rsidRDefault="008F38A5" w:rsidP="008F38A5">
      <w:pPr>
        <w:rPr>
          <w:rFonts w:eastAsia="Times New Roman"/>
          <w:sz w:val="30"/>
          <w:szCs w:val="30"/>
        </w:rPr>
      </w:pPr>
      <w:r w:rsidRPr="00874281">
        <w:rPr>
          <w:rFonts w:eastAsia="Times New Roman"/>
          <w:sz w:val="30"/>
          <w:szCs w:val="30"/>
        </w:rPr>
        <w:t>Семейство собачьих насчитывает пять родов: собаки, лисицы, песцы, енотовидные собаки и красный волк. Одомашнивание произошло только в роде собаки (</w:t>
      </w:r>
      <w:r w:rsidRPr="00874281">
        <w:rPr>
          <w:rFonts w:eastAsia="Times New Roman"/>
          <w:sz w:val="30"/>
          <w:szCs w:val="30"/>
          <w:lang w:val="en-US"/>
        </w:rPr>
        <w:t>Canis</w:t>
      </w:r>
      <w:r w:rsidRPr="00874281">
        <w:rPr>
          <w:rFonts w:eastAsia="Times New Roman"/>
          <w:sz w:val="30"/>
          <w:szCs w:val="30"/>
        </w:rPr>
        <w:t>).</w:t>
      </w:r>
    </w:p>
    <w:p w14:paraId="38E88C3E" w14:textId="10ED427E" w:rsidR="008F38A5" w:rsidRPr="00874281" w:rsidRDefault="008F38A5" w:rsidP="008F38A5">
      <w:pPr>
        <w:rPr>
          <w:rFonts w:eastAsia="Times New Roman"/>
          <w:sz w:val="30"/>
          <w:szCs w:val="30"/>
        </w:rPr>
      </w:pPr>
      <w:r w:rsidRPr="00874281">
        <w:rPr>
          <w:rFonts w:eastAsia="Times New Roman"/>
          <w:sz w:val="30"/>
          <w:szCs w:val="30"/>
        </w:rPr>
        <w:t>Отряд грызуны.</w:t>
      </w:r>
      <w:r w:rsidR="00AE7059">
        <w:rPr>
          <w:rFonts w:eastAsia="Times New Roman"/>
          <w:sz w:val="30"/>
          <w:szCs w:val="30"/>
        </w:rPr>
        <w:t xml:space="preserve"> </w:t>
      </w:r>
      <w:r w:rsidRPr="00874281">
        <w:rPr>
          <w:rFonts w:eastAsia="Times New Roman"/>
          <w:sz w:val="30"/>
          <w:szCs w:val="30"/>
        </w:rPr>
        <w:t>Из отряда грызунов к домашним животным относятся кролики. Одомашненные кролики происходят от дикого землеройного кролика (</w:t>
      </w:r>
      <w:r w:rsidRPr="00874281">
        <w:rPr>
          <w:rFonts w:eastAsia="Times New Roman"/>
          <w:sz w:val="30"/>
          <w:szCs w:val="30"/>
          <w:lang w:val="en-US"/>
        </w:rPr>
        <w:t>Oryctolagus</w:t>
      </w:r>
      <w:r w:rsidRPr="00874281">
        <w:rPr>
          <w:rFonts w:eastAsia="Times New Roman"/>
          <w:sz w:val="30"/>
          <w:szCs w:val="30"/>
        </w:rPr>
        <w:t xml:space="preserve"> </w:t>
      </w:r>
      <w:r w:rsidRPr="00874281">
        <w:rPr>
          <w:rFonts w:eastAsia="Times New Roman"/>
          <w:sz w:val="30"/>
          <w:szCs w:val="30"/>
          <w:lang w:val="en-US"/>
        </w:rPr>
        <w:t>cuniculus</w:t>
      </w:r>
      <w:r w:rsidRPr="00874281">
        <w:rPr>
          <w:rFonts w:eastAsia="Times New Roman"/>
          <w:sz w:val="30"/>
          <w:szCs w:val="30"/>
        </w:rPr>
        <w:t>).</w:t>
      </w:r>
    </w:p>
    <w:p w14:paraId="4C590083" w14:textId="77777777" w:rsidR="008F38A5" w:rsidRPr="00874281" w:rsidRDefault="008F38A5" w:rsidP="008F38A5">
      <w:pPr>
        <w:rPr>
          <w:rFonts w:eastAsia="Times New Roman"/>
          <w:sz w:val="30"/>
          <w:szCs w:val="30"/>
        </w:rPr>
      </w:pPr>
      <w:r w:rsidRPr="00874281">
        <w:rPr>
          <w:rFonts w:eastAsia="Times New Roman"/>
          <w:sz w:val="30"/>
          <w:szCs w:val="30"/>
        </w:rPr>
        <w:t>Класс птицы (</w:t>
      </w:r>
      <w:r w:rsidRPr="00874281">
        <w:rPr>
          <w:rFonts w:eastAsia="Times New Roman"/>
          <w:sz w:val="30"/>
          <w:szCs w:val="30"/>
          <w:lang w:val="en-US"/>
        </w:rPr>
        <w:t>Aves</w:t>
      </w:r>
      <w:r w:rsidRPr="00874281">
        <w:rPr>
          <w:rFonts w:eastAsia="Times New Roman"/>
          <w:sz w:val="30"/>
          <w:szCs w:val="30"/>
        </w:rPr>
        <w:t xml:space="preserve">). Домашние куры произошли от диких </w:t>
      </w:r>
      <w:proofErr w:type="spellStart"/>
      <w:r w:rsidRPr="00874281">
        <w:rPr>
          <w:rFonts w:eastAsia="Times New Roman"/>
          <w:sz w:val="30"/>
          <w:szCs w:val="30"/>
        </w:rPr>
        <w:t>банкивских</w:t>
      </w:r>
      <w:proofErr w:type="spellEnd"/>
      <w:r w:rsidRPr="00874281">
        <w:rPr>
          <w:rFonts w:eastAsia="Times New Roman"/>
          <w:sz w:val="30"/>
          <w:szCs w:val="30"/>
        </w:rPr>
        <w:t xml:space="preserve"> кур. Диким предком уток современных пород являются дикая утка кряква и дикая мускусная утка. Домашний гусь произошел от серого гуся и гуся-сухоноса, цесарки – от диких цесарок, индейки – от диких индеек.</w:t>
      </w:r>
    </w:p>
    <w:p w14:paraId="0D758134" w14:textId="77777777" w:rsidR="008F38A5" w:rsidRPr="00874281" w:rsidRDefault="008F38A5" w:rsidP="008F38A5">
      <w:pPr>
        <w:rPr>
          <w:rFonts w:eastAsia="Times New Roman"/>
          <w:sz w:val="30"/>
          <w:szCs w:val="30"/>
        </w:rPr>
      </w:pPr>
      <w:r w:rsidRPr="00874281">
        <w:rPr>
          <w:rFonts w:eastAsia="Times New Roman"/>
          <w:sz w:val="30"/>
          <w:szCs w:val="30"/>
        </w:rPr>
        <w:lastRenderedPageBreak/>
        <w:t>(СЛАЙД 23)</w:t>
      </w:r>
    </w:p>
    <w:p w14:paraId="6FEA52AC" w14:textId="77777777" w:rsidR="008F38A5" w:rsidRPr="00874281" w:rsidRDefault="008F38A5" w:rsidP="008F38A5">
      <w:pPr>
        <w:rPr>
          <w:rFonts w:eastAsia="Times New Roman"/>
          <w:sz w:val="30"/>
          <w:szCs w:val="30"/>
        </w:rPr>
      </w:pPr>
      <w:proofErr w:type="spellStart"/>
      <w:r w:rsidRPr="00874281">
        <w:rPr>
          <w:rFonts w:eastAsia="Times New Roman"/>
          <w:sz w:val="30"/>
          <w:szCs w:val="30"/>
        </w:rPr>
        <w:t>Доместикационные</w:t>
      </w:r>
      <w:proofErr w:type="spellEnd"/>
      <w:r w:rsidRPr="00874281">
        <w:rPr>
          <w:rFonts w:eastAsia="Times New Roman"/>
          <w:sz w:val="30"/>
          <w:szCs w:val="30"/>
        </w:rPr>
        <w:t xml:space="preserve"> признаки – это признаки, которые возникли у сельскохозяйственных животных в результате целенаправленной деятельности человека по их одомашниванию.</w:t>
      </w:r>
    </w:p>
    <w:p w14:paraId="0B7285D3" w14:textId="77777777" w:rsidR="008F38A5" w:rsidRPr="00874281" w:rsidRDefault="008F38A5" w:rsidP="008F38A5">
      <w:pPr>
        <w:rPr>
          <w:rFonts w:eastAsia="Times New Roman"/>
          <w:sz w:val="30"/>
          <w:szCs w:val="30"/>
        </w:rPr>
      </w:pPr>
      <w:r w:rsidRPr="00874281">
        <w:rPr>
          <w:rFonts w:eastAsia="Times New Roman"/>
          <w:sz w:val="30"/>
          <w:szCs w:val="30"/>
        </w:rPr>
        <w:t xml:space="preserve">Приспособление животных к условиям домашнего существования шло в двух направлениях: </w:t>
      </w:r>
    </w:p>
    <w:p w14:paraId="4384B483"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приспособление к естественной среде (например, образование курдюка и жирного хвоста у овец, горба у верблюдов увеличило приспособленность этих животных к длительным переходам по безводным полупустыням и пустыням);</w:t>
      </w:r>
    </w:p>
    <w:p w14:paraId="550DDCA8" w14:textId="77777777" w:rsidR="008F38A5" w:rsidRPr="00874281" w:rsidRDefault="008F38A5" w:rsidP="008F38A5">
      <w:pPr>
        <w:rPr>
          <w:rFonts w:eastAsia="Times New Roman"/>
          <w:sz w:val="30"/>
          <w:szCs w:val="30"/>
        </w:rPr>
      </w:pPr>
      <w:r w:rsidRPr="00874281">
        <w:rPr>
          <w:rFonts w:eastAsia="Times New Roman"/>
          <w:sz w:val="30"/>
          <w:szCs w:val="30"/>
        </w:rPr>
        <w:t>приспособление к среде, создаваемой человеком, и к тем требованиям, которые человек предъявлял к одомашниваемым животным (например, приспособление их пищеварительных органов к перевариванию рационов, богатых концентратами, приспособление к стойловому содержанию, к напряженной работе молочных желез, к работе в упряжи).</w:t>
      </w:r>
    </w:p>
    <w:p w14:paraId="0FD6F56C" w14:textId="0B4080BC" w:rsidR="008F38A5" w:rsidRDefault="008F38A5" w:rsidP="008F38A5">
      <w:pPr>
        <w:rPr>
          <w:rFonts w:eastAsia="Times New Roman"/>
          <w:sz w:val="30"/>
          <w:szCs w:val="30"/>
        </w:rPr>
      </w:pPr>
      <w:r w:rsidRPr="00874281">
        <w:rPr>
          <w:rFonts w:eastAsia="Times New Roman"/>
          <w:sz w:val="30"/>
          <w:szCs w:val="30"/>
        </w:rPr>
        <w:t>(СЛАЙД 24)</w:t>
      </w:r>
    </w:p>
    <w:p w14:paraId="44975D73" w14:textId="3ACDFE06" w:rsidR="00182A71" w:rsidRPr="00874281" w:rsidRDefault="00182A71" w:rsidP="008F38A5">
      <w:pPr>
        <w:rPr>
          <w:rFonts w:eastAsia="Times New Roman"/>
          <w:sz w:val="30"/>
          <w:szCs w:val="30"/>
        </w:rPr>
      </w:pPr>
      <w:r>
        <w:rPr>
          <w:rFonts w:eastAsia="Times New Roman"/>
          <w:sz w:val="30"/>
          <w:szCs w:val="30"/>
        </w:rPr>
        <w:t>Просмотр фильма «Как появились домашние животные».</w:t>
      </w:r>
    </w:p>
    <w:p w14:paraId="4491E249" w14:textId="77777777" w:rsidR="008F38A5" w:rsidRPr="00874281" w:rsidRDefault="008F38A5" w:rsidP="008F38A5">
      <w:pPr>
        <w:rPr>
          <w:rFonts w:eastAsia="Times New Roman"/>
          <w:sz w:val="30"/>
          <w:szCs w:val="30"/>
        </w:rPr>
      </w:pPr>
      <w:r w:rsidRPr="00874281">
        <w:rPr>
          <w:rFonts w:eastAsia="Times New Roman"/>
          <w:sz w:val="30"/>
          <w:szCs w:val="30"/>
        </w:rPr>
        <w:t>Все изменения, возникшие под влиянием одомашнивания, можно разделить на две группы.</w:t>
      </w:r>
    </w:p>
    <w:p w14:paraId="2BA2F13F" w14:textId="77777777" w:rsidR="008F38A5" w:rsidRPr="00874281" w:rsidRDefault="008F38A5" w:rsidP="008F38A5">
      <w:pPr>
        <w:rPr>
          <w:rFonts w:eastAsia="Times New Roman"/>
          <w:sz w:val="30"/>
          <w:szCs w:val="30"/>
        </w:rPr>
      </w:pPr>
      <w:r w:rsidRPr="00874281">
        <w:rPr>
          <w:rFonts w:eastAsia="Times New Roman"/>
          <w:sz w:val="30"/>
          <w:szCs w:val="30"/>
        </w:rPr>
        <w:t>(СЛАЙД 25)</w:t>
      </w:r>
    </w:p>
    <w:p w14:paraId="250DD8DA"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Первичные изменения, которые касаются организма в целом.</w:t>
      </w:r>
    </w:p>
    <w:p w14:paraId="1F44EA4E"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Изменения в размерах и функциях отдельных органов и тканей.</w:t>
      </w:r>
    </w:p>
    <w:p w14:paraId="31DD7446"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Первичные изменения:</w:t>
      </w:r>
    </w:p>
    <w:p w14:paraId="17C27547"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большая изменчивость по масти (у диких животных окраска преимущественно одноцветная, защитная, в зависимости от ландшафта, а у сельскохозяйственных животных она очень разнообразная);</w:t>
      </w:r>
    </w:p>
    <w:p w14:paraId="1A19E216"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изменения в составе и качестве шерстного покрова (у одних пород он стал короче и реже, у других, наоборот, – длиннее и гуще);</w:t>
      </w:r>
    </w:p>
    <w:p w14:paraId="6E032FCB"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в процессе одомашнивания созданы животные разного типа телосложения, что связано с направлением их продуктивности;</w:t>
      </w:r>
    </w:p>
    <w:p w14:paraId="0B4D7BBB"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изменения в строении кожного покрова (появилась складчатость кожи, увеличился слой подкожной жировой клетчатки);</w:t>
      </w:r>
    </w:p>
    <w:p w14:paraId="36906783"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ослабление ушной мускулатуры, в результате чего возникла вислоухость, удлинение ушных раковин;</w:t>
      </w:r>
    </w:p>
    <w:p w14:paraId="5CDFD75E"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изменения в строении костяка и черепа (кости стали более легкими и менее прочными, в них содержится меньше солей кальция, произошло укорочение лицевой части черепа, уменьшилась длина и толщина рогов, проявилась комолость, увеличилось число грудных и хвостовых позвонков);</w:t>
      </w:r>
    </w:p>
    <w:p w14:paraId="125615A1"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изменения в строении мышц (у домашних животных они развиты лучше, у мясных пород мышцы прорастают жиром);</w:t>
      </w:r>
    </w:p>
    <w:p w14:paraId="0B888B39"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lastRenderedPageBreak/>
        <w:t>изменения в строении и соотносительном развитии внутренних органов (увеличился размер органов пищеварения, особенно кишечника). Относительная же масса сердца, почек и объем легких у большинства домашних животных уменьшилась. Исключение составляют быстроаллюрные породы лошадей, у которых объем легких в процессе одомашнивания стал больше, чем у диких предков.</w:t>
      </w:r>
    </w:p>
    <w:p w14:paraId="1051B2FF" w14:textId="77777777" w:rsidR="008F38A5" w:rsidRPr="00874281" w:rsidRDefault="008F38A5" w:rsidP="00AE7059">
      <w:pPr>
        <w:rPr>
          <w:rFonts w:eastAsia="Times New Roman"/>
          <w:spacing w:val="-6"/>
          <w:sz w:val="30"/>
          <w:szCs w:val="30"/>
        </w:rPr>
      </w:pPr>
      <w:r w:rsidRPr="00874281">
        <w:rPr>
          <w:rFonts w:eastAsia="Times New Roman"/>
          <w:spacing w:val="-6"/>
          <w:sz w:val="30"/>
          <w:szCs w:val="30"/>
        </w:rPr>
        <w:t>Изменения в размерах и функциях отдельных органов и тканей:</w:t>
      </w:r>
    </w:p>
    <w:p w14:paraId="294C9756" w14:textId="77777777" w:rsidR="008F38A5" w:rsidRPr="00874281" w:rsidRDefault="008F38A5" w:rsidP="00AE7059">
      <w:pPr>
        <w:rPr>
          <w:rFonts w:eastAsia="Times New Roman"/>
          <w:spacing w:val="-6"/>
          <w:sz w:val="30"/>
          <w:szCs w:val="30"/>
        </w:rPr>
      </w:pPr>
      <w:r w:rsidRPr="00874281">
        <w:rPr>
          <w:rFonts w:eastAsia="Times New Roman"/>
          <w:spacing w:val="-6"/>
          <w:sz w:val="30"/>
          <w:szCs w:val="30"/>
        </w:rPr>
        <w:t>увеличение уровня продуктивности и качественное ее улучшение, а также повышение скороспелости;</w:t>
      </w:r>
    </w:p>
    <w:p w14:paraId="7A5688A5" w14:textId="77777777" w:rsidR="008F38A5" w:rsidRPr="00874281" w:rsidRDefault="008F38A5" w:rsidP="00AE7059">
      <w:pPr>
        <w:rPr>
          <w:rFonts w:eastAsia="Times New Roman"/>
          <w:spacing w:val="-6"/>
          <w:sz w:val="30"/>
          <w:szCs w:val="30"/>
        </w:rPr>
      </w:pPr>
      <w:r w:rsidRPr="00874281">
        <w:rPr>
          <w:rFonts w:eastAsia="Times New Roman"/>
          <w:spacing w:val="-6"/>
          <w:sz w:val="30"/>
          <w:szCs w:val="30"/>
        </w:rPr>
        <w:t>улучшение воспроизводительной способности (исчезла сезонность в размножении, половая зрелость наступает раньше в сравнении с дикими предками, возросла плодовитость);</w:t>
      </w:r>
    </w:p>
    <w:p w14:paraId="64C509F1" w14:textId="77777777" w:rsidR="008F38A5" w:rsidRPr="00874281" w:rsidRDefault="008F38A5" w:rsidP="00AE7059">
      <w:pPr>
        <w:rPr>
          <w:rFonts w:eastAsia="Times New Roman"/>
          <w:spacing w:val="-6"/>
          <w:sz w:val="30"/>
          <w:szCs w:val="30"/>
        </w:rPr>
      </w:pPr>
      <w:r w:rsidRPr="00874281">
        <w:rPr>
          <w:rFonts w:eastAsia="Times New Roman"/>
          <w:spacing w:val="-6"/>
          <w:sz w:val="30"/>
          <w:szCs w:val="30"/>
        </w:rPr>
        <w:t>изменение типа нервной деятельности, темперамента и поведенческих реакций.</w:t>
      </w:r>
    </w:p>
    <w:p w14:paraId="761B40E2" w14:textId="77777777" w:rsidR="008F38A5" w:rsidRPr="00874281" w:rsidRDefault="008F38A5" w:rsidP="00AE7059">
      <w:pPr>
        <w:rPr>
          <w:rFonts w:eastAsia="Times New Roman"/>
          <w:bCs/>
          <w:spacing w:val="-6"/>
          <w:sz w:val="30"/>
          <w:szCs w:val="30"/>
        </w:rPr>
      </w:pPr>
      <w:r w:rsidRPr="00874281">
        <w:rPr>
          <w:rFonts w:eastAsia="Times New Roman"/>
          <w:bCs/>
          <w:spacing w:val="-6"/>
          <w:sz w:val="30"/>
          <w:szCs w:val="30"/>
        </w:rPr>
        <w:t>Чем выше культура и техника племенной работы, тем больше домашние животные отличаются от своих предков.</w:t>
      </w:r>
    </w:p>
    <w:p w14:paraId="0E95123E" w14:textId="77777777" w:rsidR="008F38A5" w:rsidRPr="00874281" w:rsidRDefault="008F38A5" w:rsidP="00AE7059">
      <w:pPr>
        <w:rPr>
          <w:rFonts w:eastAsia="Times New Roman"/>
          <w:spacing w:val="-6"/>
          <w:sz w:val="30"/>
          <w:szCs w:val="30"/>
        </w:rPr>
      </w:pPr>
      <w:r w:rsidRPr="00874281">
        <w:rPr>
          <w:rFonts w:eastAsia="Times New Roman"/>
          <w:spacing w:val="-6"/>
          <w:sz w:val="30"/>
          <w:szCs w:val="30"/>
        </w:rPr>
        <w:t>Изменения, которые произошли у домашних животных по сравнению с дикими предками, обусловлены следующими факторами:</w:t>
      </w:r>
    </w:p>
    <w:p w14:paraId="07E99CFC"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улучшением условий содержания;</w:t>
      </w:r>
    </w:p>
    <w:p w14:paraId="28381576"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улучшением условий кормления;</w:t>
      </w:r>
    </w:p>
    <w:p w14:paraId="0A9C2643"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целенаправленным искусственным отбором;</w:t>
      </w:r>
    </w:p>
    <w:p w14:paraId="23749C60"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экономическими факторами (развитие общественного способа производства, цели, которые преследовал человек).</w:t>
      </w:r>
    </w:p>
    <w:p w14:paraId="4B9FE604"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Знакомство с профессией – зооинженер (в его обязанности входит организовать и контролировать производство животноводческой продукции, обеспечивать рациональное содержание, кормление и использование животных в соответствии с принятой технологией и планом селекционно-племенной работы, вести зоотехнический и племенной учет и отчетность по животноводству, проводить мероприятия по обеспечению животных помещениями, кормами).</w:t>
      </w:r>
    </w:p>
    <w:p w14:paraId="50480ACF" w14:textId="77777777" w:rsidR="008F38A5" w:rsidRPr="00874281" w:rsidRDefault="008F38A5" w:rsidP="008F38A5">
      <w:pPr>
        <w:jc w:val="center"/>
        <w:rPr>
          <w:rFonts w:eastAsia="Times New Roman"/>
          <w:sz w:val="30"/>
          <w:szCs w:val="30"/>
        </w:rPr>
      </w:pPr>
    </w:p>
    <w:p w14:paraId="76D37B7E" w14:textId="76058FFF" w:rsidR="008F38A5" w:rsidRPr="00AE7059" w:rsidRDefault="008F38A5" w:rsidP="008F38A5">
      <w:pPr>
        <w:ind w:firstLine="0"/>
        <w:jc w:val="center"/>
        <w:rPr>
          <w:rFonts w:eastAsia="Times New Roman"/>
          <w:b/>
          <w:bCs/>
          <w:sz w:val="30"/>
          <w:szCs w:val="30"/>
        </w:rPr>
      </w:pPr>
      <w:r w:rsidRPr="00AE7059">
        <w:rPr>
          <w:rFonts w:eastAsia="Times New Roman"/>
          <w:b/>
          <w:bCs/>
          <w:sz w:val="30"/>
          <w:szCs w:val="30"/>
        </w:rPr>
        <w:t>4. Практическая работа (37–40 мин)</w:t>
      </w:r>
    </w:p>
    <w:p w14:paraId="2A3577E0" w14:textId="77777777" w:rsidR="008F38A5" w:rsidRPr="00874281" w:rsidRDefault="008F38A5" w:rsidP="008F38A5">
      <w:pPr>
        <w:rPr>
          <w:rFonts w:eastAsia="Times New Roman"/>
          <w:sz w:val="30"/>
          <w:szCs w:val="30"/>
        </w:rPr>
      </w:pPr>
      <w:r w:rsidRPr="00874281">
        <w:rPr>
          <w:rFonts w:eastAsia="Times New Roman"/>
          <w:sz w:val="30"/>
          <w:szCs w:val="30"/>
        </w:rPr>
        <w:t>(СЛАЙД 26)</w:t>
      </w:r>
    </w:p>
    <w:p w14:paraId="6044A3D1" w14:textId="77777777" w:rsidR="008F38A5" w:rsidRPr="00874281" w:rsidRDefault="008F38A5" w:rsidP="008F38A5">
      <w:pPr>
        <w:rPr>
          <w:rFonts w:eastAsia="Times New Roman"/>
          <w:sz w:val="30"/>
          <w:szCs w:val="30"/>
        </w:rPr>
      </w:pPr>
      <w:r w:rsidRPr="00874281">
        <w:rPr>
          <w:rFonts w:eastAsia="Times New Roman"/>
          <w:sz w:val="30"/>
          <w:szCs w:val="30"/>
        </w:rPr>
        <w:t>Цель: систематизировать знания о происхождении сельскохозяйственных животных.</w:t>
      </w:r>
    </w:p>
    <w:p w14:paraId="444D61CA"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Оснащение: фотографии животных, описание различных видов животных.</w:t>
      </w:r>
    </w:p>
    <w:p w14:paraId="67AD6C8E" w14:textId="77777777" w:rsidR="008F38A5" w:rsidRPr="00874281" w:rsidRDefault="008F38A5" w:rsidP="008F38A5">
      <w:pPr>
        <w:rPr>
          <w:rFonts w:eastAsia="Times New Roman"/>
          <w:sz w:val="30"/>
          <w:szCs w:val="30"/>
        </w:rPr>
      </w:pPr>
      <w:r w:rsidRPr="00874281">
        <w:rPr>
          <w:rFonts w:eastAsia="Times New Roman"/>
          <w:sz w:val="30"/>
          <w:szCs w:val="30"/>
        </w:rPr>
        <w:t>Порядок выполнения работы</w:t>
      </w:r>
    </w:p>
    <w:p w14:paraId="032A6C31" w14:textId="77777777" w:rsidR="008F38A5" w:rsidRPr="00874281" w:rsidRDefault="008F38A5" w:rsidP="008F38A5">
      <w:pPr>
        <w:rPr>
          <w:rFonts w:eastAsia="Times New Roman"/>
          <w:sz w:val="30"/>
          <w:szCs w:val="30"/>
        </w:rPr>
      </w:pPr>
      <w:r w:rsidRPr="00874281">
        <w:rPr>
          <w:rFonts w:eastAsia="Times New Roman"/>
          <w:sz w:val="30"/>
          <w:szCs w:val="30"/>
        </w:rPr>
        <w:t xml:space="preserve">Рассмотрите фотографии с изображением различных видов животных, выберите предков и сородичей основных 4-х видов сельскохозяйственных животных, указанных ниже в таблице. Назовите не </w:t>
      </w:r>
      <w:r w:rsidRPr="00874281">
        <w:rPr>
          <w:rFonts w:eastAsia="Times New Roman"/>
          <w:sz w:val="30"/>
          <w:szCs w:val="30"/>
        </w:rPr>
        <w:lastRenderedPageBreak/>
        <w:t>менее 3-х причин их одомашнивания, важные для человека. Данные занесите в таблицу 1.</w:t>
      </w:r>
    </w:p>
    <w:p w14:paraId="0D8536CC" w14:textId="77777777" w:rsidR="008F38A5" w:rsidRPr="00874281" w:rsidRDefault="008F38A5" w:rsidP="008F38A5">
      <w:pPr>
        <w:rPr>
          <w:rFonts w:eastAsia="Times New Roman"/>
          <w:sz w:val="30"/>
          <w:szCs w:val="30"/>
        </w:rPr>
      </w:pPr>
    </w:p>
    <w:p w14:paraId="4A93DCEB" w14:textId="77777777" w:rsidR="008F38A5" w:rsidRPr="00874281" w:rsidRDefault="008F38A5" w:rsidP="009A4D64">
      <w:pPr>
        <w:ind w:firstLine="0"/>
        <w:jc w:val="center"/>
        <w:rPr>
          <w:rFonts w:eastAsia="Times New Roman"/>
          <w:spacing w:val="-6"/>
          <w:sz w:val="30"/>
          <w:szCs w:val="30"/>
        </w:rPr>
      </w:pPr>
      <w:r w:rsidRPr="00874281">
        <w:rPr>
          <w:rFonts w:eastAsia="Times New Roman"/>
          <w:spacing w:val="-6"/>
          <w:sz w:val="30"/>
          <w:szCs w:val="30"/>
        </w:rPr>
        <w:t>Таблица 1 – Происхождение основных видов сельскохозяйственных животных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796"/>
        <w:gridCol w:w="1984"/>
        <w:gridCol w:w="2802"/>
      </w:tblGrid>
      <w:tr w:rsidR="008F38A5" w:rsidRPr="0032529F" w14:paraId="745AD41E" w14:textId="77777777" w:rsidTr="008F38A5">
        <w:tc>
          <w:tcPr>
            <w:tcW w:w="2880" w:type="dxa"/>
            <w:vAlign w:val="center"/>
          </w:tcPr>
          <w:p w14:paraId="258F05AE"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Вид</w:t>
            </w:r>
          </w:p>
          <w:p w14:paraId="7AD9A3AC"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сельскохозяйственных</w:t>
            </w:r>
          </w:p>
          <w:p w14:paraId="0A68F7EC"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животных</w:t>
            </w:r>
          </w:p>
        </w:tc>
        <w:tc>
          <w:tcPr>
            <w:tcW w:w="1796" w:type="dxa"/>
            <w:vAlign w:val="center"/>
          </w:tcPr>
          <w:p w14:paraId="77FBC4B7"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Предки</w:t>
            </w:r>
          </w:p>
        </w:tc>
        <w:tc>
          <w:tcPr>
            <w:tcW w:w="1984" w:type="dxa"/>
            <w:vAlign w:val="center"/>
          </w:tcPr>
          <w:p w14:paraId="10B6923A"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Сородичи</w:t>
            </w:r>
          </w:p>
        </w:tc>
        <w:tc>
          <w:tcPr>
            <w:tcW w:w="2802" w:type="dxa"/>
            <w:vAlign w:val="center"/>
          </w:tcPr>
          <w:p w14:paraId="4714645B"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Полезные качества для человека</w:t>
            </w:r>
          </w:p>
        </w:tc>
      </w:tr>
      <w:tr w:rsidR="008F38A5" w:rsidRPr="0032529F" w14:paraId="55A5CF1D" w14:textId="77777777" w:rsidTr="008F38A5">
        <w:tc>
          <w:tcPr>
            <w:tcW w:w="2880" w:type="dxa"/>
            <w:vAlign w:val="center"/>
          </w:tcPr>
          <w:p w14:paraId="5B8873AA"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Крупный рогатый скот</w:t>
            </w:r>
          </w:p>
        </w:tc>
        <w:tc>
          <w:tcPr>
            <w:tcW w:w="1796" w:type="dxa"/>
          </w:tcPr>
          <w:p w14:paraId="1CCA28D6" w14:textId="77777777" w:rsidR="008F38A5" w:rsidRPr="0032529F" w:rsidRDefault="008F38A5" w:rsidP="008F38A5">
            <w:pPr>
              <w:ind w:firstLine="0"/>
              <w:rPr>
                <w:rFonts w:eastAsia="Times New Roman"/>
                <w:sz w:val="26"/>
                <w:szCs w:val="26"/>
              </w:rPr>
            </w:pPr>
          </w:p>
        </w:tc>
        <w:tc>
          <w:tcPr>
            <w:tcW w:w="1984" w:type="dxa"/>
          </w:tcPr>
          <w:p w14:paraId="128D58AF" w14:textId="77777777" w:rsidR="008F38A5" w:rsidRPr="0032529F" w:rsidRDefault="008F38A5" w:rsidP="008F38A5">
            <w:pPr>
              <w:ind w:firstLine="0"/>
              <w:rPr>
                <w:rFonts w:eastAsia="Times New Roman"/>
                <w:sz w:val="26"/>
                <w:szCs w:val="26"/>
              </w:rPr>
            </w:pPr>
          </w:p>
        </w:tc>
        <w:tc>
          <w:tcPr>
            <w:tcW w:w="2802" w:type="dxa"/>
          </w:tcPr>
          <w:p w14:paraId="538FFB3A" w14:textId="77777777" w:rsidR="008F38A5" w:rsidRPr="0032529F" w:rsidRDefault="008F38A5" w:rsidP="008F38A5">
            <w:pPr>
              <w:ind w:firstLine="0"/>
              <w:rPr>
                <w:rFonts w:eastAsia="Times New Roman"/>
                <w:sz w:val="26"/>
                <w:szCs w:val="26"/>
              </w:rPr>
            </w:pPr>
          </w:p>
        </w:tc>
      </w:tr>
      <w:tr w:rsidR="008F38A5" w:rsidRPr="0032529F" w14:paraId="6ABA243B" w14:textId="77777777" w:rsidTr="008F38A5">
        <w:tc>
          <w:tcPr>
            <w:tcW w:w="2880" w:type="dxa"/>
            <w:vAlign w:val="center"/>
          </w:tcPr>
          <w:p w14:paraId="55076CB7"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Лошади</w:t>
            </w:r>
          </w:p>
        </w:tc>
        <w:tc>
          <w:tcPr>
            <w:tcW w:w="1796" w:type="dxa"/>
          </w:tcPr>
          <w:p w14:paraId="18E298E0" w14:textId="77777777" w:rsidR="008F38A5" w:rsidRPr="0032529F" w:rsidRDefault="008F38A5" w:rsidP="008F38A5">
            <w:pPr>
              <w:ind w:firstLine="0"/>
              <w:rPr>
                <w:rFonts w:eastAsia="Times New Roman"/>
                <w:sz w:val="26"/>
                <w:szCs w:val="26"/>
              </w:rPr>
            </w:pPr>
          </w:p>
        </w:tc>
        <w:tc>
          <w:tcPr>
            <w:tcW w:w="1984" w:type="dxa"/>
          </w:tcPr>
          <w:p w14:paraId="480F8E89" w14:textId="77777777" w:rsidR="008F38A5" w:rsidRPr="0032529F" w:rsidRDefault="008F38A5" w:rsidP="008F38A5">
            <w:pPr>
              <w:ind w:firstLine="0"/>
              <w:rPr>
                <w:rFonts w:eastAsia="Times New Roman"/>
                <w:sz w:val="26"/>
                <w:szCs w:val="26"/>
              </w:rPr>
            </w:pPr>
          </w:p>
        </w:tc>
        <w:tc>
          <w:tcPr>
            <w:tcW w:w="2802" w:type="dxa"/>
          </w:tcPr>
          <w:p w14:paraId="17DBEA59" w14:textId="77777777" w:rsidR="008F38A5" w:rsidRPr="0032529F" w:rsidRDefault="008F38A5" w:rsidP="008F38A5">
            <w:pPr>
              <w:ind w:firstLine="0"/>
              <w:rPr>
                <w:rFonts w:eastAsia="Times New Roman"/>
                <w:sz w:val="26"/>
                <w:szCs w:val="26"/>
              </w:rPr>
            </w:pPr>
          </w:p>
        </w:tc>
      </w:tr>
      <w:tr w:rsidR="008F38A5" w:rsidRPr="0032529F" w14:paraId="17A29371" w14:textId="77777777" w:rsidTr="008F38A5">
        <w:tc>
          <w:tcPr>
            <w:tcW w:w="2880" w:type="dxa"/>
            <w:vAlign w:val="center"/>
          </w:tcPr>
          <w:p w14:paraId="020CEBB7"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Овцы</w:t>
            </w:r>
          </w:p>
        </w:tc>
        <w:tc>
          <w:tcPr>
            <w:tcW w:w="1796" w:type="dxa"/>
          </w:tcPr>
          <w:p w14:paraId="44BB7DC2" w14:textId="77777777" w:rsidR="008F38A5" w:rsidRPr="0032529F" w:rsidRDefault="008F38A5" w:rsidP="008F38A5">
            <w:pPr>
              <w:ind w:firstLine="0"/>
              <w:rPr>
                <w:rFonts w:eastAsia="Times New Roman"/>
                <w:sz w:val="26"/>
                <w:szCs w:val="26"/>
              </w:rPr>
            </w:pPr>
          </w:p>
        </w:tc>
        <w:tc>
          <w:tcPr>
            <w:tcW w:w="1984" w:type="dxa"/>
          </w:tcPr>
          <w:p w14:paraId="67D450BF" w14:textId="77777777" w:rsidR="008F38A5" w:rsidRPr="0032529F" w:rsidRDefault="008F38A5" w:rsidP="008F38A5">
            <w:pPr>
              <w:ind w:firstLine="0"/>
              <w:rPr>
                <w:rFonts w:eastAsia="Times New Roman"/>
                <w:sz w:val="26"/>
                <w:szCs w:val="26"/>
              </w:rPr>
            </w:pPr>
          </w:p>
        </w:tc>
        <w:tc>
          <w:tcPr>
            <w:tcW w:w="2802" w:type="dxa"/>
          </w:tcPr>
          <w:p w14:paraId="572A94FD" w14:textId="77777777" w:rsidR="008F38A5" w:rsidRPr="0032529F" w:rsidRDefault="008F38A5" w:rsidP="008F38A5">
            <w:pPr>
              <w:ind w:firstLine="0"/>
              <w:rPr>
                <w:rFonts w:eastAsia="Times New Roman"/>
                <w:sz w:val="26"/>
                <w:szCs w:val="26"/>
              </w:rPr>
            </w:pPr>
          </w:p>
        </w:tc>
      </w:tr>
      <w:tr w:rsidR="008F38A5" w:rsidRPr="0032529F" w14:paraId="3D556729" w14:textId="77777777" w:rsidTr="008F38A5">
        <w:tc>
          <w:tcPr>
            <w:tcW w:w="2880" w:type="dxa"/>
            <w:vAlign w:val="center"/>
          </w:tcPr>
          <w:p w14:paraId="52FF0E3F" w14:textId="77777777" w:rsidR="008F38A5" w:rsidRPr="0032529F" w:rsidRDefault="008F38A5" w:rsidP="008F38A5">
            <w:pPr>
              <w:ind w:firstLine="0"/>
              <w:jc w:val="center"/>
              <w:rPr>
                <w:rFonts w:eastAsia="Times New Roman"/>
                <w:sz w:val="26"/>
                <w:szCs w:val="26"/>
              </w:rPr>
            </w:pPr>
            <w:r w:rsidRPr="0032529F">
              <w:rPr>
                <w:rFonts w:eastAsia="Times New Roman"/>
                <w:sz w:val="26"/>
                <w:szCs w:val="26"/>
              </w:rPr>
              <w:t>Свиньи</w:t>
            </w:r>
          </w:p>
        </w:tc>
        <w:tc>
          <w:tcPr>
            <w:tcW w:w="1796" w:type="dxa"/>
          </w:tcPr>
          <w:p w14:paraId="1DD26992" w14:textId="77777777" w:rsidR="008F38A5" w:rsidRPr="0032529F" w:rsidRDefault="008F38A5" w:rsidP="008F38A5">
            <w:pPr>
              <w:ind w:firstLine="0"/>
              <w:rPr>
                <w:rFonts w:eastAsia="Times New Roman"/>
                <w:sz w:val="26"/>
                <w:szCs w:val="26"/>
              </w:rPr>
            </w:pPr>
          </w:p>
        </w:tc>
        <w:tc>
          <w:tcPr>
            <w:tcW w:w="1984" w:type="dxa"/>
          </w:tcPr>
          <w:p w14:paraId="2C28C1FC" w14:textId="77777777" w:rsidR="008F38A5" w:rsidRPr="0032529F" w:rsidRDefault="008F38A5" w:rsidP="008F38A5">
            <w:pPr>
              <w:ind w:firstLine="0"/>
              <w:rPr>
                <w:rFonts w:eastAsia="Times New Roman"/>
                <w:sz w:val="26"/>
                <w:szCs w:val="26"/>
              </w:rPr>
            </w:pPr>
          </w:p>
        </w:tc>
        <w:tc>
          <w:tcPr>
            <w:tcW w:w="2802" w:type="dxa"/>
          </w:tcPr>
          <w:p w14:paraId="32A6A003" w14:textId="77777777" w:rsidR="008F38A5" w:rsidRPr="0032529F" w:rsidRDefault="008F38A5" w:rsidP="008F38A5">
            <w:pPr>
              <w:ind w:firstLine="0"/>
              <w:rPr>
                <w:rFonts w:eastAsia="Times New Roman"/>
                <w:sz w:val="26"/>
                <w:szCs w:val="26"/>
              </w:rPr>
            </w:pPr>
          </w:p>
        </w:tc>
      </w:tr>
    </w:tbl>
    <w:p w14:paraId="10636218" w14:textId="77777777" w:rsidR="008F38A5" w:rsidRPr="00874281" w:rsidRDefault="008F38A5" w:rsidP="008F38A5">
      <w:pPr>
        <w:rPr>
          <w:rFonts w:eastAsia="Times New Roman"/>
          <w:sz w:val="30"/>
          <w:szCs w:val="30"/>
        </w:rPr>
      </w:pPr>
    </w:p>
    <w:p w14:paraId="2404FD7C" w14:textId="77777777" w:rsidR="00AE7059" w:rsidRPr="00AE7059" w:rsidRDefault="00AE7059" w:rsidP="00AE7059">
      <w:pPr>
        <w:ind w:firstLine="0"/>
        <w:contextualSpacing/>
        <w:jc w:val="center"/>
        <w:rPr>
          <w:rFonts w:eastAsia="Times New Roman"/>
          <w:b/>
          <w:sz w:val="30"/>
          <w:szCs w:val="30"/>
        </w:rPr>
      </w:pPr>
      <w:r w:rsidRPr="00AE7059">
        <w:rPr>
          <w:rFonts w:eastAsia="Times New Roman"/>
          <w:b/>
          <w:sz w:val="30"/>
          <w:szCs w:val="30"/>
        </w:rPr>
        <w:t>5. Подведение итогов факультативного занятия (5 мин)</w:t>
      </w:r>
    </w:p>
    <w:p w14:paraId="38282CA3" w14:textId="77777777" w:rsidR="008F38A5" w:rsidRPr="00874281" w:rsidRDefault="008F38A5" w:rsidP="008F38A5">
      <w:pPr>
        <w:rPr>
          <w:rFonts w:eastAsia="Times New Roman"/>
          <w:sz w:val="30"/>
          <w:szCs w:val="30"/>
        </w:rPr>
      </w:pPr>
      <w:r w:rsidRPr="00874281">
        <w:rPr>
          <w:rFonts w:eastAsia="Times New Roman"/>
          <w:sz w:val="30"/>
          <w:szCs w:val="30"/>
        </w:rPr>
        <w:t>(СЛАЙД 27)</w:t>
      </w:r>
    </w:p>
    <w:p w14:paraId="78453796" w14:textId="77777777" w:rsidR="008F38A5" w:rsidRPr="00874281" w:rsidRDefault="008F38A5" w:rsidP="008F38A5">
      <w:pPr>
        <w:rPr>
          <w:rFonts w:eastAsia="Times New Roman"/>
          <w:sz w:val="30"/>
          <w:szCs w:val="30"/>
        </w:rPr>
      </w:pPr>
      <w:r w:rsidRPr="00874281">
        <w:rPr>
          <w:rFonts w:eastAsia="Times New Roman"/>
          <w:sz w:val="30"/>
          <w:szCs w:val="30"/>
        </w:rPr>
        <w:t xml:space="preserve">Как вы думаете, вы узнали что-то новое на уроке? </w:t>
      </w:r>
    </w:p>
    <w:p w14:paraId="1272758C" w14:textId="77777777" w:rsidR="008F38A5" w:rsidRPr="00874281" w:rsidRDefault="008F38A5" w:rsidP="008F38A5">
      <w:pPr>
        <w:rPr>
          <w:rFonts w:eastAsia="Times New Roman"/>
          <w:sz w:val="30"/>
          <w:szCs w:val="30"/>
        </w:rPr>
      </w:pPr>
      <w:r w:rsidRPr="00874281">
        <w:rPr>
          <w:rFonts w:eastAsia="Times New Roman"/>
          <w:sz w:val="30"/>
          <w:szCs w:val="30"/>
        </w:rPr>
        <w:t xml:space="preserve">Доска разделена на три квадрата. Подумав, подойдите к доске и поставьте «+» в соответствующем квадрате: </w:t>
      </w:r>
    </w:p>
    <w:p w14:paraId="4C143FAB" w14:textId="77777777" w:rsidR="008F38A5" w:rsidRPr="00874281" w:rsidRDefault="008F38A5" w:rsidP="008F38A5">
      <w:pPr>
        <w:rPr>
          <w:rFonts w:eastAsia="Times New Roman"/>
          <w:sz w:val="30"/>
          <w:szCs w:val="30"/>
        </w:rPr>
      </w:pPr>
      <w:r w:rsidRPr="00874281">
        <w:rPr>
          <w:rFonts w:eastAsia="Times New Roman"/>
          <w:sz w:val="30"/>
          <w:szCs w:val="30"/>
        </w:rPr>
        <w:t>1 квадрат – я много нового узнал на уроке.</w:t>
      </w:r>
    </w:p>
    <w:p w14:paraId="3FDB6BB9" w14:textId="77777777" w:rsidR="008F38A5" w:rsidRPr="00874281" w:rsidRDefault="008F38A5" w:rsidP="008F38A5">
      <w:pPr>
        <w:rPr>
          <w:rFonts w:eastAsia="Times New Roman"/>
          <w:sz w:val="30"/>
          <w:szCs w:val="30"/>
        </w:rPr>
      </w:pPr>
      <w:r w:rsidRPr="00874281">
        <w:rPr>
          <w:rFonts w:eastAsia="Times New Roman"/>
          <w:sz w:val="30"/>
          <w:szCs w:val="30"/>
        </w:rPr>
        <w:t>2 квадрат – я узнал что-то новое на уроке.</w:t>
      </w:r>
    </w:p>
    <w:p w14:paraId="5FC0618F" w14:textId="77777777" w:rsidR="008F38A5" w:rsidRPr="00874281" w:rsidRDefault="008F38A5" w:rsidP="008F38A5">
      <w:pPr>
        <w:rPr>
          <w:rFonts w:eastAsia="Times New Roman"/>
          <w:sz w:val="30"/>
          <w:szCs w:val="30"/>
        </w:rPr>
      </w:pPr>
      <w:r w:rsidRPr="00874281">
        <w:rPr>
          <w:rFonts w:eastAsia="Times New Roman"/>
          <w:sz w:val="30"/>
          <w:szCs w:val="30"/>
        </w:rPr>
        <w:t>3 квадрат – я ничего не узнал нового на уроке.</w:t>
      </w:r>
    </w:p>
    <w:p w14:paraId="726BA47B" w14:textId="77777777" w:rsidR="008F38A5" w:rsidRPr="00874281" w:rsidRDefault="008F38A5" w:rsidP="008F38A5">
      <w:pPr>
        <w:rPr>
          <w:rFonts w:eastAsia="Times New Roman"/>
          <w:sz w:val="30"/>
          <w:szCs w:val="30"/>
        </w:rPr>
      </w:pPr>
      <w:r w:rsidRPr="00874281">
        <w:rPr>
          <w:rFonts w:eastAsia="Times New Roman"/>
          <w:sz w:val="30"/>
          <w:szCs w:val="30"/>
        </w:rPr>
        <w:t>Что вас сегодня на уроке удивило? (Впечатления учащихся).</w:t>
      </w:r>
    </w:p>
    <w:p w14:paraId="2691F45A" w14:textId="77777777" w:rsidR="008F38A5" w:rsidRPr="00874281" w:rsidRDefault="008F38A5" w:rsidP="008F38A5">
      <w:pPr>
        <w:rPr>
          <w:rFonts w:eastAsia="Times New Roman"/>
          <w:sz w:val="30"/>
          <w:szCs w:val="30"/>
        </w:rPr>
      </w:pPr>
      <w:r w:rsidRPr="00874281">
        <w:rPr>
          <w:rFonts w:eastAsia="Times New Roman"/>
          <w:sz w:val="30"/>
          <w:szCs w:val="30"/>
        </w:rPr>
        <w:t xml:space="preserve">Что вы могли бы рассказать своим друзьям по этой теме? </w:t>
      </w:r>
    </w:p>
    <w:p w14:paraId="4857E94D" w14:textId="77777777" w:rsidR="008F38A5" w:rsidRPr="00874281" w:rsidRDefault="008F38A5" w:rsidP="008F38A5">
      <w:pPr>
        <w:ind w:firstLine="0"/>
        <w:rPr>
          <w:sz w:val="30"/>
          <w:szCs w:val="30"/>
        </w:rPr>
      </w:pPr>
    </w:p>
    <w:p w14:paraId="6F9E092F" w14:textId="77777777" w:rsidR="008F38A5" w:rsidRPr="00874281" w:rsidRDefault="008F38A5" w:rsidP="008F38A5">
      <w:pPr>
        <w:ind w:firstLine="0"/>
        <w:jc w:val="center"/>
        <w:rPr>
          <w:rFonts w:eastAsia="Times New Roman"/>
          <w:b/>
          <w:bCs/>
          <w:sz w:val="30"/>
          <w:szCs w:val="30"/>
        </w:rPr>
      </w:pPr>
      <w:r w:rsidRPr="00874281">
        <w:rPr>
          <w:sz w:val="30"/>
          <w:szCs w:val="30"/>
        </w:rPr>
        <w:br w:type="column"/>
      </w:r>
      <w:r w:rsidR="006431CC" w:rsidRPr="00874281">
        <w:rPr>
          <w:rFonts w:eastAsia="Times New Roman"/>
          <w:b/>
          <w:sz w:val="30"/>
          <w:szCs w:val="30"/>
        </w:rPr>
        <w:lastRenderedPageBreak/>
        <w:t>2</w:t>
      </w:r>
      <w:r w:rsidRPr="00874281">
        <w:rPr>
          <w:rFonts w:eastAsia="Times New Roman"/>
          <w:b/>
          <w:sz w:val="30"/>
          <w:szCs w:val="30"/>
        </w:rPr>
        <w:t>.</w:t>
      </w:r>
      <w:r w:rsidR="006431CC" w:rsidRPr="00874281">
        <w:rPr>
          <w:rFonts w:eastAsia="Times New Roman"/>
          <w:b/>
          <w:sz w:val="30"/>
          <w:szCs w:val="30"/>
        </w:rPr>
        <w:t>1</w:t>
      </w:r>
      <w:r w:rsidRPr="00874281">
        <w:rPr>
          <w:rFonts w:eastAsia="Times New Roman"/>
          <w:b/>
          <w:sz w:val="30"/>
          <w:szCs w:val="30"/>
        </w:rPr>
        <w:t>.2.</w:t>
      </w:r>
      <w:r w:rsidRPr="00874281">
        <w:rPr>
          <w:rFonts w:eastAsia="Times New Roman"/>
          <w:sz w:val="30"/>
          <w:szCs w:val="30"/>
        </w:rPr>
        <w:t xml:space="preserve"> </w:t>
      </w:r>
      <w:r w:rsidRPr="00874281">
        <w:rPr>
          <w:rFonts w:eastAsia="Times New Roman"/>
          <w:b/>
          <w:sz w:val="30"/>
          <w:szCs w:val="30"/>
        </w:rPr>
        <w:t>Крупный и мелкий рогатый скот</w:t>
      </w:r>
    </w:p>
    <w:p w14:paraId="1CD34497" w14:textId="77777777" w:rsidR="008F38A5" w:rsidRPr="00874281" w:rsidRDefault="008F38A5" w:rsidP="008F38A5">
      <w:pPr>
        <w:tabs>
          <w:tab w:val="left" w:pos="1560"/>
        </w:tabs>
        <w:ind w:firstLine="0"/>
        <w:jc w:val="center"/>
        <w:rPr>
          <w:rFonts w:eastAsia="Times New Roman"/>
          <w:bCs/>
          <w:sz w:val="30"/>
          <w:szCs w:val="30"/>
        </w:rPr>
      </w:pPr>
    </w:p>
    <w:p w14:paraId="6FFB19B6" w14:textId="77777777" w:rsidR="008F38A5" w:rsidRPr="00AE7059" w:rsidRDefault="008F38A5" w:rsidP="008F38A5">
      <w:pPr>
        <w:tabs>
          <w:tab w:val="left" w:pos="0"/>
        </w:tabs>
        <w:ind w:firstLine="0"/>
        <w:jc w:val="center"/>
        <w:rPr>
          <w:rFonts w:eastAsia="Times New Roman"/>
          <w:b/>
          <w:bCs/>
          <w:sz w:val="30"/>
          <w:szCs w:val="30"/>
        </w:rPr>
      </w:pPr>
      <w:r w:rsidRPr="00AE7059">
        <w:rPr>
          <w:rFonts w:eastAsia="Times New Roman"/>
          <w:b/>
          <w:bCs/>
          <w:sz w:val="30"/>
          <w:szCs w:val="30"/>
        </w:rPr>
        <w:t>1. Организационный момент (5 мин)</w:t>
      </w:r>
    </w:p>
    <w:p w14:paraId="0F16588D" w14:textId="77777777" w:rsidR="008F38A5" w:rsidRPr="00874281" w:rsidRDefault="008F38A5" w:rsidP="008F38A5">
      <w:pPr>
        <w:rPr>
          <w:rFonts w:eastAsia="Times New Roman"/>
          <w:sz w:val="30"/>
          <w:szCs w:val="30"/>
        </w:rPr>
      </w:pPr>
      <w:r w:rsidRPr="00874281">
        <w:rPr>
          <w:rFonts w:eastAsia="Times New Roman"/>
          <w:bCs/>
          <w:sz w:val="30"/>
          <w:szCs w:val="30"/>
        </w:rPr>
        <w:t>Цель занятия: с</w:t>
      </w:r>
      <w:r w:rsidRPr="00874281">
        <w:rPr>
          <w:rFonts w:eastAsia="Times New Roman"/>
          <w:sz w:val="30"/>
          <w:szCs w:val="30"/>
        </w:rPr>
        <w:t>формировать знания о породах крупного и мелкого рогатого скота, разводимых в Республике Беларусь.</w:t>
      </w:r>
    </w:p>
    <w:p w14:paraId="674FCF65" w14:textId="77777777" w:rsidR="008F38A5" w:rsidRPr="00874281" w:rsidRDefault="008F38A5" w:rsidP="008F38A5">
      <w:pPr>
        <w:ind w:firstLine="0"/>
        <w:rPr>
          <w:rFonts w:eastAsia="Times New Roman"/>
          <w:sz w:val="30"/>
          <w:szCs w:val="30"/>
        </w:rPr>
      </w:pPr>
    </w:p>
    <w:p w14:paraId="7BD43C0A" w14:textId="77777777" w:rsidR="008F38A5" w:rsidRPr="00AE7059" w:rsidRDefault="008F38A5" w:rsidP="008F38A5">
      <w:pPr>
        <w:ind w:firstLine="0"/>
        <w:jc w:val="center"/>
        <w:rPr>
          <w:rFonts w:eastAsia="Times New Roman"/>
          <w:b/>
          <w:bCs/>
          <w:sz w:val="30"/>
          <w:szCs w:val="30"/>
        </w:rPr>
      </w:pPr>
      <w:r w:rsidRPr="00AE7059">
        <w:rPr>
          <w:rFonts w:eastAsia="Times New Roman"/>
          <w:b/>
          <w:bCs/>
          <w:sz w:val="30"/>
          <w:szCs w:val="30"/>
        </w:rPr>
        <w:t>2. Актуализация знаний и умений учащихся к изучению новой темы (3–5 мин)</w:t>
      </w:r>
    </w:p>
    <w:p w14:paraId="1810507C" w14:textId="77777777" w:rsidR="008F38A5" w:rsidRPr="00874281" w:rsidRDefault="008F38A5" w:rsidP="008F38A5">
      <w:pPr>
        <w:rPr>
          <w:rFonts w:eastAsia="Times New Roman"/>
          <w:b/>
          <w:bCs/>
          <w:sz w:val="30"/>
          <w:szCs w:val="30"/>
        </w:rPr>
      </w:pPr>
      <w:r w:rsidRPr="00874281">
        <w:rPr>
          <w:rFonts w:eastAsia="Times New Roman"/>
          <w:sz w:val="30"/>
          <w:szCs w:val="30"/>
        </w:rPr>
        <w:t>1. Какие породы крупного рогатого скота вы знаете?</w:t>
      </w:r>
    </w:p>
    <w:p w14:paraId="44EC5A79" w14:textId="77777777" w:rsidR="008F38A5" w:rsidRPr="00874281" w:rsidRDefault="008F38A5" w:rsidP="008F38A5">
      <w:pPr>
        <w:rPr>
          <w:rFonts w:eastAsia="Times New Roman"/>
          <w:sz w:val="30"/>
          <w:szCs w:val="30"/>
        </w:rPr>
      </w:pPr>
      <w:r w:rsidRPr="00874281">
        <w:rPr>
          <w:rFonts w:eastAsia="Times New Roman"/>
          <w:sz w:val="30"/>
          <w:szCs w:val="30"/>
        </w:rPr>
        <w:t>2. Какая классификация пород по месту их обитания?</w:t>
      </w:r>
    </w:p>
    <w:p w14:paraId="3A579AFD" w14:textId="77777777" w:rsidR="008F38A5" w:rsidRPr="00874281" w:rsidRDefault="008F38A5" w:rsidP="008F38A5">
      <w:pPr>
        <w:rPr>
          <w:rFonts w:eastAsia="Times New Roman"/>
          <w:sz w:val="30"/>
          <w:szCs w:val="30"/>
        </w:rPr>
      </w:pPr>
      <w:r w:rsidRPr="00874281">
        <w:rPr>
          <w:rFonts w:eastAsia="Times New Roman"/>
          <w:sz w:val="30"/>
          <w:szCs w:val="30"/>
        </w:rPr>
        <w:t>3. Какие бывают породы по направлению их продуктивности?</w:t>
      </w:r>
    </w:p>
    <w:p w14:paraId="4DE1BD3E" w14:textId="77777777" w:rsidR="008F38A5" w:rsidRPr="00874281" w:rsidRDefault="008F38A5" w:rsidP="008F38A5">
      <w:pPr>
        <w:rPr>
          <w:rFonts w:eastAsia="Times New Roman"/>
          <w:sz w:val="30"/>
          <w:szCs w:val="30"/>
        </w:rPr>
      </w:pPr>
      <w:r w:rsidRPr="00874281">
        <w:rPr>
          <w:rFonts w:eastAsia="Times New Roman"/>
          <w:sz w:val="30"/>
          <w:szCs w:val="30"/>
        </w:rPr>
        <w:t>4. Для чего разводят овец?</w:t>
      </w:r>
    </w:p>
    <w:p w14:paraId="6825CB7D" w14:textId="77777777" w:rsidR="008F38A5" w:rsidRPr="00874281" w:rsidRDefault="008F38A5" w:rsidP="008F38A5">
      <w:pPr>
        <w:rPr>
          <w:rFonts w:eastAsia="Times New Roman"/>
          <w:sz w:val="30"/>
          <w:szCs w:val="30"/>
        </w:rPr>
      </w:pPr>
      <w:r w:rsidRPr="00874281">
        <w:rPr>
          <w:rFonts w:eastAsia="Times New Roman"/>
          <w:sz w:val="30"/>
          <w:szCs w:val="30"/>
        </w:rPr>
        <w:t>5. Какие виды продукции от овец получают?</w:t>
      </w:r>
    </w:p>
    <w:p w14:paraId="0CFC5DB2" w14:textId="77777777" w:rsidR="008F38A5" w:rsidRPr="00874281" w:rsidRDefault="008F38A5" w:rsidP="008F38A5">
      <w:pPr>
        <w:rPr>
          <w:rFonts w:eastAsia="Times New Roman"/>
          <w:sz w:val="30"/>
          <w:szCs w:val="30"/>
        </w:rPr>
      </w:pPr>
      <w:r w:rsidRPr="00874281">
        <w:rPr>
          <w:rFonts w:eastAsia="Times New Roman"/>
          <w:sz w:val="30"/>
          <w:szCs w:val="30"/>
        </w:rPr>
        <w:t xml:space="preserve">6. Для чего используется шерсть и овчины? </w:t>
      </w:r>
    </w:p>
    <w:p w14:paraId="48A31CA0" w14:textId="77777777" w:rsidR="008F38A5" w:rsidRPr="00874281" w:rsidRDefault="008F38A5" w:rsidP="008F38A5">
      <w:pPr>
        <w:rPr>
          <w:rFonts w:eastAsia="Times New Roman"/>
          <w:sz w:val="30"/>
          <w:szCs w:val="30"/>
        </w:rPr>
      </w:pPr>
      <w:r w:rsidRPr="00874281">
        <w:rPr>
          <w:rFonts w:eastAsia="Times New Roman"/>
          <w:sz w:val="30"/>
          <w:szCs w:val="30"/>
        </w:rPr>
        <w:t>7. Как называется мясо, получаемое от овец?</w:t>
      </w:r>
    </w:p>
    <w:p w14:paraId="348E1159" w14:textId="77777777" w:rsidR="008F38A5" w:rsidRPr="00874281" w:rsidRDefault="008F38A5" w:rsidP="008F38A5">
      <w:pPr>
        <w:ind w:firstLine="0"/>
        <w:jc w:val="center"/>
        <w:rPr>
          <w:rFonts w:eastAsia="Times New Roman"/>
          <w:sz w:val="30"/>
          <w:szCs w:val="30"/>
        </w:rPr>
      </w:pPr>
    </w:p>
    <w:p w14:paraId="493C5A66" w14:textId="77777777" w:rsidR="008F38A5" w:rsidRPr="00AE7059" w:rsidRDefault="008F38A5" w:rsidP="008F38A5">
      <w:pPr>
        <w:ind w:firstLine="0"/>
        <w:jc w:val="center"/>
        <w:rPr>
          <w:rFonts w:eastAsia="Times New Roman"/>
          <w:b/>
          <w:bCs/>
          <w:sz w:val="30"/>
          <w:szCs w:val="30"/>
        </w:rPr>
      </w:pPr>
      <w:r w:rsidRPr="00AE7059">
        <w:rPr>
          <w:rFonts w:eastAsia="Times New Roman"/>
          <w:b/>
          <w:bCs/>
          <w:sz w:val="30"/>
          <w:szCs w:val="30"/>
        </w:rPr>
        <w:t>3. Объяснение нового материала (37–40 мин)</w:t>
      </w:r>
    </w:p>
    <w:p w14:paraId="4E61D5F5" w14:textId="4C1A495E" w:rsidR="008F38A5" w:rsidRPr="00874281" w:rsidRDefault="00AE7059" w:rsidP="0032529F">
      <w:pPr>
        <w:rPr>
          <w:rFonts w:eastAsia="Times New Roman"/>
          <w:b/>
          <w:bCs/>
          <w:sz w:val="30"/>
          <w:szCs w:val="30"/>
        </w:rPr>
      </w:pPr>
      <w:r w:rsidRPr="00874281">
        <w:rPr>
          <w:rFonts w:eastAsia="Times New Roman"/>
          <w:b/>
          <w:bCs/>
          <w:sz w:val="30"/>
          <w:szCs w:val="30"/>
        </w:rPr>
        <w:t>Народнохозяйственное значение скотоводства</w:t>
      </w:r>
      <w:r>
        <w:rPr>
          <w:rFonts w:eastAsia="Times New Roman"/>
          <w:b/>
          <w:bCs/>
          <w:sz w:val="30"/>
          <w:szCs w:val="30"/>
        </w:rPr>
        <w:t>.</w:t>
      </w:r>
      <w:r w:rsidRPr="00874281">
        <w:rPr>
          <w:rFonts w:eastAsia="Times New Roman"/>
          <w:sz w:val="30"/>
          <w:szCs w:val="30"/>
        </w:rPr>
        <w:t xml:space="preserve"> </w:t>
      </w:r>
      <w:r w:rsidR="008F38A5" w:rsidRPr="00874281">
        <w:rPr>
          <w:rFonts w:eastAsia="Times New Roman"/>
          <w:sz w:val="30"/>
          <w:szCs w:val="30"/>
        </w:rPr>
        <w:t xml:space="preserve">Скотоводство – одна из ведущих отраслей животноводства Беларуси. Скотоводство является поставщиком важных продуктов питания, а именно, мяса и молока. Мясо, молоко и продукты их переработки отличаются высокой биологической и пищевой ценностью. В говядине содержится примерно 19–20% белка, 12–15% жира. В </w:t>
      </w:r>
      <w:smartTag w:uri="urn:schemas-microsoft-com:office:smarttags" w:element="metricconverter">
        <w:smartTagPr>
          <w:attr w:name="ProductID" w:val="100 г"/>
        </w:smartTagPr>
        <w:r w:rsidR="008F38A5" w:rsidRPr="00874281">
          <w:rPr>
            <w:rFonts w:eastAsia="Times New Roman"/>
            <w:sz w:val="30"/>
            <w:szCs w:val="30"/>
          </w:rPr>
          <w:t>100 г</w:t>
        </w:r>
      </w:smartTag>
      <w:r w:rsidR="008F38A5" w:rsidRPr="00874281">
        <w:rPr>
          <w:rFonts w:eastAsia="Times New Roman"/>
          <w:sz w:val="30"/>
          <w:szCs w:val="30"/>
        </w:rPr>
        <w:t xml:space="preserve"> говядины первой категории содержится 7100–7200 мг незаменимых аминокислот, в то время как в баранине – 5700–5800 мг, а в свинине – только 5600–5700 мг.</w:t>
      </w:r>
      <w:r w:rsidR="008F38A5" w:rsidRPr="00874281">
        <w:rPr>
          <w:rFonts w:eastAsia="Times New Roman"/>
          <w:b/>
          <w:bCs/>
          <w:sz w:val="30"/>
          <w:szCs w:val="30"/>
        </w:rPr>
        <w:t xml:space="preserve"> </w:t>
      </w:r>
    </w:p>
    <w:p w14:paraId="1A59F2F8" w14:textId="77777777" w:rsidR="008F38A5" w:rsidRPr="00874281" w:rsidRDefault="008F38A5" w:rsidP="0032529F">
      <w:pPr>
        <w:rPr>
          <w:rFonts w:eastAsia="Times New Roman"/>
          <w:sz w:val="30"/>
          <w:szCs w:val="30"/>
        </w:rPr>
      </w:pPr>
      <w:r w:rsidRPr="00874281">
        <w:rPr>
          <w:rFonts w:eastAsia="Times New Roman"/>
          <w:sz w:val="30"/>
          <w:szCs w:val="30"/>
        </w:rPr>
        <w:t xml:space="preserve">Каждый </w:t>
      </w:r>
      <w:smartTag w:uri="urn:schemas-microsoft-com:office:smarttags" w:element="metricconverter">
        <w:smartTagPr>
          <w:attr w:name="ProductID" w:val="1 кг"/>
        </w:smartTagPr>
        <w:r w:rsidRPr="00874281">
          <w:rPr>
            <w:rFonts w:eastAsia="Times New Roman"/>
            <w:sz w:val="30"/>
            <w:szCs w:val="30"/>
          </w:rPr>
          <w:t>1 кг</w:t>
        </w:r>
      </w:smartTag>
      <w:r w:rsidRPr="00874281">
        <w:rPr>
          <w:rFonts w:eastAsia="Times New Roman"/>
          <w:sz w:val="30"/>
          <w:szCs w:val="30"/>
        </w:rPr>
        <w:t xml:space="preserve"> молока удовлетворяет суточную потребность взрослого человека в белке и жире на треть, в углеводах – почти наполовину, в кальции – на 150%, фосфоре – 112%.</w:t>
      </w:r>
    </w:p>
    <w:p w14:paraId="07CADB34" w14:textId="77777777" w:rsidR="008F38A5" w:rsidRPr="00874281" w:rsidRDefault="008F38A5" w:rsidP="0032529F">
      <w:pPr>
        <w:rPr>
          <w:rFonts w:eastAsia="Times New Roman"/>
          <w:sz w:val="30"/>
          <w:szCs w:val="30"/>
        </w:rPr>
      </w:pPr>
      <w:r w:rsidRPr="00874281">
        <w:rPr>
          <w:rFonts w:eastAsia="Times New Roman"/>
          <w:sz w:val="30"/>
          <w:szCs w:val="30"/>
        </w:rPr>
        <w:t>Скотоводство поставляет сырье для перерабатывающей промышленности (для кожевенной и обувной – кожи, для фармацевтической – эндокринное и ферментное сырье), а также является источником получения органического удобрения (навоза). В общем объеме товарной продукции сельского хозяйства на долю скотоводства приходится около 60%.</w:t>
      </w:r>
    </w:p>
    <w:p w14:paraId="0C481BD5" w14:textId="77777777" w:rsidR="008F38A5" w:rsidRPr="00874281" w:rsidRDefault="008F38A5" w:rsidP="0032529F">
      <w:pPr>
        <w:rPr>
          <w:rFonts w:eastAsia="Times New Roman"/>
          <w:sz w:val="30"/>
          <w:szCs w:val="30"/>
        </w:rPr>
      </w:pPr>
      <w:r w:rsidRPr="00874281">
        <w:rPr>
          <w:rFonts w:eastAsia="Times New Roman"/>
          <w:sz w:val="30"/>
          <w:szCs w:val="30"/>
        </w:rPr>
        <w:t xml:space="preserve">Поголовье крупного рогатого скота в республике составляет 4256,5 тысяч голов, в том числе 1425,4 тысяч коров. В общественном секторе производится 1725,8 тысяч тонн мяса говядины и телятины. Производство молока в 2017 году составило 6989,3 тысяч тонн. На 1 корову в 2017 году в республике надоено </w:t>
      </w:r>
      <w:smartTag w:uri="urn:schemas-microsoft-com:office:smarttags" w:element="metricconverter">
        <w:smartTagPr>
          <w:attr w:name="ProductID" w:val="5005 кг"/>
        </w:smartTagPr>
        <w:r w:rsidRPr="00874281">
          <w:rPr>
            <w:rFonts w:eastAsia="Times New Roman"/>
            <w:sz w:val="30"/>
            <w:szCs w:val="30"/>
          </w:rPr>
          <w:t>5005 кг</w:t>
        </w:r>
      </w:smartTag>
      <w:r w:rsidRPr="00874281">
        <w:rPr>
          <w:rFonts w:eastAsia="Times New Roman"/>
          <w:sz w:val="30"/>
          <w:szCs w:val="30"/>
        </w:rPr>
        <w:t xml:space="preserve"> молока, а в 2016 году было </w:t>
      </w:r>
      <w:smartTag w:uri="urn:schemas-microsoft-com:office:smarttags" w:element="metricconverter">
        <w:smartTagPr>
          <w:attr w:name="ProductID" w:val="4855 кг"/>
        </w:smartTagPr>
        <w:r w:rsidRPr="00874281">
          <w:rPr>
            <w:rFonts w:eastAsia="Times New Roman"/>
            <w:sz w:val="30"/>
            <w:szCs w:val="30"/>
          </w:rPr>
          <w:t>4855 кг</w:t>
        </w:r>
      </w:smartTag>
      <w:r w:rsidRPr="00874281">
        <w:rPr>
          <w:rFonts w:eastAsia="Times New Roman"/>
          <w:sz w:val="30"/>
          <w:szCs w:val="30"/>
        </w:rPr>
        <w:t>.</w:t>
      </w:r>
    </w:p>
    <w:p w14:paraId="456067DC" w14:textId="77777777" w:rsidR="008F38A5" w:rsidRPr="00874281" w:rsidRDefault="008F38A5" w:rsidP="0032529F">
      <w:pPr>
        <w:rPr>
          <w:rFonts w:eastAsia="Times New Roman"/>
          <w:sz w:val="30"/>
          <w:szCs w:val="30"/>
        </w:rPr>
      </w:pPr>
      <w:r w:rsidRPr="00874281">
        <w:rPr>
          <w:rFonts w:eastAsia="Times New Roman"/>
          <w:sz w:val="30"/>
          <w:szCs w:val="30"/>
        </w:rPr>
        <w:t xml:space="preserve">В перспективе скотоводство в Беларуси будет развиваться в молочном и молочно-мясном направлении с незначительной долей специализированного мясного скотоводства. </w:t>
      </w:r>
    </w:p>
    <w:p w14:paraId="4E8A68A8" w14:textId="77777777" w:rsidR="008F38A5" w:rsidRPr="00874281" w:rsidRDefault="008F38A5" w:rsidP="0032529F">
      <w:pPr>
        <w:rPr>
          <w:rFonts w:eastAsia="Times New Roman"/>
          <w:bCs/>
          <w:sz w:val="30"/>
          <w:szCs w:val="30"/>
        </w:rPr>
      </w:pPr>
      <w:r w:rsidRPr="00874281">
        <w:rPr>
          <w:rFonts w:eastAsia="Times New Roman"/>
          <w:bCs/>
          <w:sz w:val="30"/>
          <w:szCs w:val="30"/>
        </w:rPr>
        <w:lastRenderedPageBreak/>
        <w:t>(СЛАЙД 1)</w:t>
      </w:r>
    </w:p>
    <w:p w14:paraId="2EDDCDF9" w14:textId="1F389B68" w:rsidR="008F38A5" w:rsidRPr="00874281" w:rsidRDefault="00AE7059" w:rsidP="0032529F">
      <w:pPr>
        <w:rPr>
          <w:rFonts w:eastAsia="Times New Roman"/>
          <w:sz w:val="30"/>
          <w:szCs w:val="30"/>
        </w:rPr>
      </w:pPr>
      <w:r w:rsidRPr="00874281">
        <w:rPr>
          <w:rFonts w:eastAsia="Times New Roman"/>
          <w:b/>
          <w:bCs/>
          <w:sz w:val="30"/>
          <w:szCs w:val="30"/>
        </w:rPr>
        <w:t>Классификация пород</w:t>
      </w:r>
      <w:r>
        <w:rPr>
          <w:rFonts w:eastAsia="Times New Roman"/>
          <w:b/>
          <w:bCs/>
          <w:sz w:val="30"/>
          <w:szCs w:val="30"/>
        </w:rPr>
        <w:t>.</w:t>
      </w:r>
      <w:r w:rsidRPr="00874281">
        <w:rPr>
          <w:rFonts w:eastAsia="Times New Roman"/>
          <w:sz w:val="30"/>
          <w:szCs w:val="30"/>
        </w:rPr>
        <w:t xml:space="preserve"> </w:t>
      </w:r>
      <w:r w:rsidR="008F38A5" w:rsidRPr="00874281">
        <w:rPr>
          <w:rFonts w:eastAsia="Times New Roman"/>
          <w:sz w:val="30"/>
          <w:szCs w:val="30"/>
        </w:rPr>
        <w:t>В мире насчитывается около 250 пород крупного рогатого скота. Породой называется достаточно большая группа животных, которых можно разводить, не прибегая к вынужденному родственному спариванию, связанных общностью происхождения и отличающихся характерными особенностями типа и продуктивности, которые поддерживаются и развиваются трудом человека в определенных природных и хозяйственных условиях.</w:t>
      </w:r>
    </w:p>
    <w:p w14:paraId="0E33943D" w14:textId="77777777" w:rsidR="008F38A5" w:rsidRPr="00874281" w:rsidRDefault="008F38A5" w:rsidP="0032529F">
      <w:pPr>
        <w:rPr>
          <w:rFonts w:eastAsia="Times New Roman"/>
          <w:sz w:val="30"/>
          <w:szCs w:val="30"/>
        </w:rPr>
      </w:pPr>
      <w:r w:rsidRPr="00874281">
        <w:rPr>
          <w:rFonts w:eastAsia="Times New Roman"/>
          <w:sz w:val="30"/>
          <w:szCs w:val="30"/>
        </w:rPr>
        <w:t xml:space="preserve">Первоначально древние породы складывались в результате бессознательного отбора. Человек не ставил перед собой цель создать животных определенных качеств, а худших убивали на мясо. В результате этого постепенно формировались группы животных с более высокой продуктивностью в условиях той или иной географической зоны при сложившейся хозяйственной системе. К таким породам относятся: серая украинская, калмыцкая, голландская, симментальская, джерсейская, швицкая, </w:t>
      </w:r>
      <w:proofErr w:type="spellStart"/>
      <w:r w:rsidRPr="00874281">
        <w:rPr>
          <w:rFonts w:eastAsia="Times New Roman"/>
          <w:sz w:val="30"/>
          <w:szCs w:val="30"/>
        </w:rPr>
        <w:t>шортгорская</w:t>
      </w:r>
      <w:proofErr w:type="spellEnd"/>
      <w:r w:rsidRPr="00874281">
        <w:rPr>
          <w:rFonts w:eastAsia="Times New Roman"/>
          <w:sz w:val="30"/>
          <w:szCs w:val="30"/>
        </w:rPr>
        <w:t>.</w:t>
      </w:r>
    </w:p>
    <w:p w14:paraId="6BCAA646" w14:textId="77777777" w:rsidR="008F38A5" w:rsidRPr="00874281" w:rsidRDefault="008F38A5" w:rsidP="00AE7059">
      <w:pPr>
        <w:rPr>
          <w:rFonts w:eastAsia="Times New Roman"/>
          <w:sz w:val="30"/>
          <w:szCs w:val="30"/>
        </w:rPr>
      </w:pPr>
      <w:r w:rsidRPr="00874281">
        <w:rPr>
          <w:rFonts w:eastAsia="Times New Roman"/>
          <w:sz w:val="30"/>
          <w:szCs w:val="30"/>
        </w:rPr>
        <w:t xml:space="preserve">В дальнейшем, в основном в начале ΧΙΧ столетия, в связи с развитием товарного производства скотоводства началось выведение новых пород на основе скрещивания местного малопродуктивного скота с породами, отличающимися повышенными продуктивными качествами. Так, при использовании голландского скота в разных странах были созданы </w:t>
      </w:r>
      <w:proofErr w:type="spellStart"/>
      <w:r w:rsidRPr="00874281">
        <w:rPr>
          <w:rFonts w:eastAsia="Times New Roman"/>
          <w:sz w:val="30"/>
          <w:szCs w:val="30"/>
        </w:rPr>
        <w:t>остфризкая</w:t>
      </w:r>
      <w:proofErr w:type="spellEnd"/>
      <w:r w:rsidRPr="00874281">
        <w:rPr>
          <w:rFonts w:eastAsia="Times New Roman"/>
          <w:sz w:val="30"/>
          <w:szCs w:val="30"/>
        </w:rPr>
        <w:t xml:space="preserve"> в Германии, нормандская – во Франции, британские фризы – в Англии, голштинская – в США, Канаде. В нашей стране голландский скот использовали при выведении холмогорской, черно-пестрой, эстонской, европейской. При скрещивании со швицкой, созданы лебединская, бурая кавказская и бурая карпатская. Процесс образования новых пород путем скрещивания местного скота с завозными высокопродуктивными породами происходит и в настоящее время. Породы имеют и свою структуру. Учение о структуре породы имеет огромное значение в связи с тем, что за последние годы допускаются нарушения структуры пород и тормозится этим прогресс стад и пород.</w:t>
      </w:r>
    </w:p>
    <w:p w14:paraId="5859BB85" w14:textId="77777777" w:rsidR="008F38A5" w:rsidRPr="00874281" w:rsidRDefault="008F38A5" w:rsidP="00AE7059">
      <w:pPr>
        <w:rPr>
          <w:rFonts w:eastAsia="Times New Roman"/>
          <w:sz w:val="30"/>
          <w:szCs w:val="30"/>
        </w:rPr>
      </w:pPr>
      <w:r w:rsidRPr="00874281">
        <w:rPr>
          <w:rFonts w:eastAsia="Times New Roman"/>
          <w:sz w:val="30"/>
          <w:szCs w:val="30"/>
        </w:rPr>
        <w:t>Наиболее крупной структурной единицей породы является зональный тип скота, складывающийся на основе наследственности исходного, некогда распространенного в этой зоне скота под влиянием отбора в конкретных природных и экономических условиях. В ряде случаев такие зональные типы были выделены в качестве самостоятельных пород.</w:t>
      </w:r>
    </w:p>
    <w:p w14:paraId="057BD355" w14:textId="77777777" w:rsidR="008F38A5" w:rsidRPr="00874281" w:rsidRDefault="008F38A5" w:rsidP="008F38A5">
      <w:pPr>
        <w:ind w:firstLine="567"/>
        <w:rPr>
          <w:rFonts w:eastAsia="Times New Roman"/>
          <w:sz w:val="30"/>
          <w:szCs w:val="30"/>
        </w:rPr>
      </w:pPr>
      <w:r w:rsidRPr="00874281">
        <w:rPr>
          <w:rFonts w:eastAsia="Times New Roman"/>
          <w:sz w:val="30"/>
          <w:szCs w:val="30"/>
        </w:rPr>
        <w:t>Существует также понятие отродье как отдельной внутрипородной группы. Однако это понятие в практике применяется редко.</w:t>
      </w:r>
    </w:p>
    <w:p w14:paraId="7A671A93"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 xml:space="preserve">Следующее структурное подразделение породы – заводские линии. В результате деления кроссов с другими линиями происходит деление линий </w:t>
      </w:r>
      <w:r w:rsidRPr="00874281">
        <w:rPr>
          <w:rFonts w:eastAsia="Times New Roman"/>
          <w:spacing w:val="-4"/>
          <w:sz w:val="30"/>
          <w:szCs w:val="30"/>
        </w:rPr>
        <w:lastRenderedPageBreak/>
        <w:t>на ветви, неравнозначные по генетическому составу и качеству линейного поголовья.</w:t>
      </w:r>
    </w:p>
    <w:p w14:paraId="60736A2B" w14:textId="77777777" w:rsidR="008F38A5" w:rsidRPr="00874281" w:rsidRDefault="008F38A5" w:rsidP="008F38A5">
      <w:pPr>
        <w:rPr>
          <w:rFonts w:eastAsia="Times New Roman"/>
          <w:sz w:val="30"/>
          <w:szCs w:val="30"/>
        </w:rPr>
      </w:pPr>
      <w:r w:rsidRPr="00874281">
        <w:rPr>
          <w:rFonts w:eastAsia="Times New Roman"/>
          <w:sz w:val="30"/>
          <w:szCs w:val="30"/>
        </w:rPr>
        <w:t>Последней структурной единицей породы служат семейства коров, которые в сочетании с линиями позволяют получать животных, обладающих желательными наследственными качествами.</w:t>
      </w:r>
    </w:p>
    <w:p w14:paraId="46BCDBB2" w14:textId="77777777" w:rsidR="008F38A5" w:rsidRPr="00874281" w:rsidRDefault="008F38A5" w:rsidP="008F38A5">
      <w:pPr>
        <w:rPr>
          <w:rFonts w:eastAsia="Times New Roman"/>
          <w:sz w:val="30"/>
          <w:szCs w:val="30"/>
        </w:rPr>
      </w:pPr>
      <w:r w:rsidRPr="00874281">
        <w:rPr>
          <w:rFonts w:eastAsia="Times New Roman"/>
          <w:sz w:val="30"/>
          <w:szCs w:val="30"/>
        </w:rPr>
        <w:t>Существует несколько систем классификации пород крупного рогатого скота: краниологическая, географическая, хозяйственная.</w:t>
      </w:r>
    </w:p>
    <w:p w14:paraId="564520F7"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 xml:space="preserve">Краниологическая классификация основана на различиях строения черепа: </w:t>
      </w:r>
    </w:p>
    <w:p w14:paraId="350E93C0" w14:textId="77777777" w:rsidR="008F38A5" w:rsidRPr="00874281" w:rsidRDefault="008F38A5" w:rsidP="008F38A5">
      <w:pPr>
        <w:rPr>
          <w:rFonts w:eastAsia="Times New Roman"/>
          <w:sz w:val="30"/>
          <w:szCs w:val="30"/>
        </w:rPr>
      </w:pPr>
      <w:r w:rsidRPr="00874281">
        <w:rPr>
          <w:rFonts w:eastAsia="Times New Roman"/>
          <w:sz w:val="30"/>
          <w:szCs w:val="30"/>
        </w:rPr>
        <w:t xml:space="preserve">узколобый (голландская, </w:t>
      </w:r>
      <w:proofErr w:type="spellStart"/>
      <w:r w:rsidRPr="00874281">
        <w:rPr>
          <w:rFonts w:eastAsia="Times New Roman"/>
          <w:sz w:val="30"/>
          <w:szCs w:val="30"/>
        </w:rPr>
        <w:t>колмогорская</w:t>
      </w:r>
      <w:proofErr w:type="spellEnd"/>
      <w:r w:rsidRPr="00874281">
        <w:rPr>
          <w:rFonts w:eastAsia="Times New Roman"/>
          <w:sz w:val="30"/>
          <w:szCs w:val="30"/>
        </w:rPr>
        <w:t xml:space="preserve"> породы);</w:t>
      </w:r>
    </w:p>
    <w:p w14:paraId="0B46F56F" w14:textId="77777777" w:rsidR="008F38A5" w:rsidRPr="00874281" w:rsidRDefault="008F38A5" w:rsidP="008F38A5">
      <w:pPr>
        <w:rPr>
          <w:rFonts w:eastAsia="Times New Roman"/>
          <w:sz w:val="30"/>
          <w:szCs w:val="30"/>
        </w:rPr>
      </w:pPr>
      <w:r w:rsidRPr="00874281">
        <w:rPr>
          <w:rFonts w:eastAsia="Times New Roman"/>
          <w:sz w:val="30"/>
          <w:szCs w:val="30"/>
        </w:rPr>
        <w:t>лобастый (симментальская порода);</w:t>
      </w:r>
    </w:p>
    <w:p w14:paraId="3C425E25" w14:textId="77777777" w:rsidR="008F38A5" w:rsidRPr="00874281" w:rsidRDefault="008F38A5" w:rsidP="008F38A5">
      <w:pPr>
        <w:rPr>
          <w:rFonts w:eastAsia="Times New Roman"/>
          <w:sz w:val="30"/>
          <w:szCs w:val="30"/>
        </w:rPr>
      </w:pPr>
      <w:r w:rsidRPr="00874281">
        <w:rPr>
          <w:rFonts w:eastAsia="Times New Roman"/>
          <w:sz w:val="30"/>
          <w:szCs w:val="30"/>
        </w:rPr>
        <w:t>короткорогий (швицкая, костромская);</w:t>
      </w:r>
    </w:p>
    <w:p w14:paraId="59227B78" w14:textId="77777777" w:rsidR="008F38A5" w:rsidRPr="00874281" w:rsidRDefault="008F38A5" w:rsidP="008F38A5">
      <w:pPr>
        <w:rPr>
          <w:rFonts w:eastAsia="Times New Roman"/>
          <w:sz w:val="30"/>
          <w:szCs w:val="30"/>
        </w:rPr>
      </w:pPr>
      <w:r w:rsidRPr="00874281">
        <w:rPr>
          <w:rFonts w:eastAsia="Times New Roman"/>
          <w:sz w:val="30"/>
          <w:szCs w:val="30"/>
        </w:rPr>
        <w:t>короткоголовый (герефордская);</w:t>
      </w:r>
    </w:p>
    <w:p w14:paraId="1AE7961E" w14:textId="77777777" w:rsidR="008F38A5" w:rsidRPr="00874281" w:rsidRDefault="008F38A5" w:rsidP="008F38A5">
      <w:pPr>
        <w:rPr>
          <w:rFonts w:eastAsia="Times New Roman"/>
          <w:sz w:val="30"/>
          <w:szCs w:val="30"/>
        </w:rPr>
      </w:pPr>
      <w:proofErr w:type="spellStart"/>
      <w:r w:rsidRPr="00874281">
        <w:rPr>
          <w:rFonts w:eastAsia="Times New Roman"/>
          <w:sz w:val="30"/>
          <w:szCs w:val="30"/>
        </w:rPr>
        <w:t>пряморогий</w:t>
      </w:r>
      <w:proofErr w:type="spellEnd"/>
      <w:r w:rsidRPr="00874281">
        <w:rPr>
          <w:rFonts w:eastAsia="Times New Roman"/>
          <w:sz w:val="30"/>
          <w:szCs w:val="30"/>
        </w:rPr>
        <w:t xml:space="preserve"> (</w:t>
      </w:r>
      <w:proofErr w:type="spellStart"/>
      <w:r w:rsidRPr="00874281">
        <w:rPr>
          <w:rFonts w:eastAsia="Times New Roman"/>
          <w:sz w:val="30"/>
          <w:szCs w:val="30"/>
        </w:rPr>
        <w:t>колмыцкая</w:t>
      </w:r>
      <w:proofErr w:type="spellEnd"/>
      <w:r w:rsidRPr="00874281">
        <w:rPr>
          <w:rFonts w:eastAsia="Times New Roman"/>
          <w:sz w:val="30"/>
          <w:szCs w:val="30"/>
        </w:rPr>
        <w:t xml:space="preserve"> порода);</w:t>
      </w:r>
    </w:p>
    <w:p w14:paraId="4176C97A" w14:textId="77777777" w:rsidR="008F38A5" w:rsidRPr="00874281" w:rsidRDefault="008F38A5" w:rsidP="008F38A5">
      <w:pPr>
        <w:rPr>
          <w:rFonts w:eastAsia="Times New Roman"/>
          <w:sz w:val="30"/>
          <w:szCs w:val="30"/>
        </w:rPr>
      </w:pPr>
      <w:r w:rsidRPr="00874281">
        <w:rPr>
          <w:rFonts w:eastAsia="Times New Roman"/>
          <w:sz w:val="30"/>
          <w:szCs w:val="30"/>
        </w:rPr>
        <w:t>комолый (безрогий) (абердин-ангусская порода).</w:t>
      </w:r>
    </w:p>
    <w:p w14:paraId="220079A0" w14:textId="0385673C" w:rsidR="008F38A5" w:rsidRPr="00874281" w:rsidRDefault="008F38A5" w:rsidP="00C57B4B">
      <w:pPr>
        <w:rPr>
          <w:rFonts w:eastAsia="Times New Roman"/>
          <w:sz w:val="30"/>
          <w:szCs w:val="30"/>
        </w:rPr>
      </w:pPr>
      <w:r w:rsidRPr="00874281">
        <w:rPr>
          <w:rFonts w:eastAsia="Times New Roman"/>
          <w:sz w:val="30"/>
          <w:szCs w:val="30"/>
        </w:rPr>
        <w:t>По географической классификации различают следующие породы скота:</w:t>
      </w:r>
      <w:r w:rsidR="00C57B4B">
        <w:rPr>
          <w:rFonts w:eastAsia="Times New Roman"/>
          <w:sz w:val="30"/>
          <w:szCs w:val="30"/>
        </w:rPr>
        <w:t xml:space="preserve"> </w:t>
      </w:r>
      <w:r w:rsidRPr="00874281">
        <w:rPr>
          <w:rFonts w:eastAsia="Times New Roman"/>
          <w:sz w:val="30"/>
          <w:szCs w:val="30"/>
        </w:rPr>
        <w:t>низменные, горные, степные.</w:t>
      </w:r>
    </w:p>
    <w:p w14:paraId="0746A168" w14:textId="77777777" w:rsidR="008F38A5" w:rsidRPr="00874281" w:rsidRDefault="008F38A5" w:rsidP="008F38A5">
      <w:pPr>
        <w:rPr>
          <w:rFonts w:eastAsia="Times New Roman"/>
          <w:sz w:val="30"/>
          <w:szCs w:val="30"/>
        </w:rPr>
      </w:pPr>
      <w:r w:rsidRPr="00874281">
        <w:rPr>
          <w:rFonts w:eastAsia="Times New Roman"/>
          <w:sz w:val="30"/>
          <w:szCs w:val="30"/>
        </w:rPr>
        <w:t xml:space="preserve">По хозяйственным признакам: молочного направления продуктивности, комбинированного направления (молочно-мясные, </w:t>
      </w:r>
      <w:proofErr w:type="gramStart"/>
      <w:r w:rsidRPr="00874281">
        <w:rPr>
          <w:rFonts w:eastAsia="Times New Roman"/>
          <w:sz w:val="30"/>
          <w:szCs w:val="30"/>
        </w:rPr>
        <w:t>мясо-молочные</w:t>
      </w:r>
      <w:proofErr w:type="gramEnd"/>
      <w:r w:rsidRPr="00874281">
        <w:rPr>
          <w:rFonts w:eastAsia="Times New Roman"/>
          <w:sz w:val="30"/>
          <w:szCs w:val="30"/>
        </w:rPr>
        <w:t xml:space="preserve">), мясного направления продуктивности. </w:t>
      </w:r>
    </w:p>
    <w:p w14:paraId="3BAAC1B0" w14:textId="77777777" w:rsidR="008F38A5" w:rsidRPr="00874281" w:rsidRDefault="008F38A5" w:rsidP="008F38A5">
      <w:pPr>
        <w:rPr>
          <w:rFonts w:eastAsia="Times New Roman"/>
          <w:sz w:val="30"/>
          <w:szCs w:val="30"/>
        </w:rPr>
      </w:pPr>
      <w:r w:rsidRPr="00874281">
        <w:rPr>
          <w:rFonts w:eastAsia="Times New Roman"/>
          <w:sz w:val="30"/>
          <w:szCs w:val="30"/>
        </w:rPr>
        <w:t>В практике наибольшее применение имеет квалификация по направлению продуктивности.</w:t>
      </w:r>
    </w:p>
    <w:p w14:paraId="11716713" w14:textId="77777777" w:rsidR="008F38A5" w:rsidRPr="00874281" w:rsidRDefault="008F38A5" w:rsidP="008F38A5">
      <w:pPr>
        <w:rPr>
          <w:rFonts w:eastAsia="Times New Roman"/>
          <w:bCs/>
          <w:sz w:val="30"/>
          <w:szCs w:val="30"/>
        </w:rPr>
      </w:pPr>
      <w:r w:rsidRPr="00874281">
        <w:rPr>
          <w:rFonts w:eastAsia="Times New Roman"/>
          <w:bCs/>
          <w:sz w:val="30"/>
          <w:szCs w:val="30"/>
        </w:rPr>
        <w:t>(СЛАЙДЫ 2</w:t>
      </w:r>
      <w:r w:rsidR="009A4D64" w:rsidRPr="00874281">
        <w:rPr>
          <w:rFonts w:eastAsia="Times New Roman"/>
          <w:bCs/>
          <w:sz w:val="30"/>
          <w:szCs w:val="30"/>
        </w:rPr>
        <w:t xml:space="preserve"> – 4</w:t>
      </w:r>
      <w:r w:rsidRPr="00874281">
        <w:rPr>
          <w:rFonts w:eastAsia="Times New Roman"/>
          <w:bCs/>
          <w:sz w:val="30"/>
          <w:szCs w:val="30"/>
        </w:rPr>
        <w:t>)</w:t>
      </w:r>
    </w:p>
    <w:p w14:paraId="468C06D0" w14:textId="09857406" w:rsidR="008F38A5" w:rsidRPr="00874281" w:rsidRDefault="00AE7059" w:rsidP="008F38A5">
      <w:pPr>
        <w:rPr>
          <w:rFonts w:eastAsia="Times New Roman"/>
          <w:sz w:val="30"/>
          <w:szCs w:val="30"/>
        </w:rPr>
      </w:pPr>
      <w:r w:rsidRPr="00874281">
        <w:rPr>
          <w:rFonts w:eastAsia="Times New Roman"/>
          <w:b/>
          <w:sz w:val="30"/>
          <w:szCs w:val="30"/>
        </w:rPr>
        <w:t>Молочные породы крупного рогатого скота</w:t>
      </w:r>
      <w:r>
        <w:rPr>
          <w:rFonts w:eastAsia="Times New Roman"/>
          <w:b/>
          <w:sz w:val="30"/>
          <w:szCs w:val="30"/>
        </w:rPr>
        <w:t xml:space="preserve">. </w:t>
      </w:r>
      <w:r w:rsidRPr="00AE7059">
        <w:rPr>
          <w:rFonts w:eastAsia="Times New Roman"/>
          <w:b/>
          <w:sz w:val="30"/>
          <w:szCs w:val="30"/>
        </w:rPr>
        <w:t>Голландская порода.</w:t>
      </w:r>
      <w:r>
        <w:rPr>
          <w:rFonts w:eastAsia="Times New Roman"/>
          <w:b/>
          <w:sz w:val="30"/>
          <w:szCs w:val="30"/>
        </w:rPr>
        <w:t xml:space="preserve"> </w:t>
      </w:r>
      <w:r w:rsidR="008F38A5" w:rsidRPr="00874281">
        <w:rPr>
          <w:rFonts w:eastAsia="Times New Roman"/>
          <w:sz w:val="30"/>
          <w:szCs w:val="30"/>
        </w:rPr>
        <w:t>Голландская черно-пестрая порода – одна из самых древних, высокопродуктивных и широко распространенных пород крупного рогатого скота. Родиной этой породы являются Нидерланды, ставшие крупнейшим поставщиком на мировом рынке племенного скота. Широко используется в племенных целях на протяжении 200 лет. Она создавалась без прилития крови других пород.</w:t>
      </w:r>
    </w:p>
    <w:p w14:paraId="04EE3B46" w14:textId="77777777" w:rsidR="008F38A5" w:rsidRPr="00874281" w:rsidRDefault="008F38A5" w:rsidP="008F38A5">
      <w:pPr>
        <w:rPr>
          <w:rFonts w:eastAsia="Times New Roman"/>
          <w:sz w:val="30"/>
          <w:szCs w:val="30"/>
        </w:rPr>
      </w:pPr>
      <w:r w:rsidRPr="00874281">
        <w:rPr>
          <w:rFonts w:eastAsia="Times New Roman"/>
          <w:sz w:val="30"/>
          <w:szCs w:val="30"/>
        </w:rPr>
        <w:t xml:space="preserve">Живая масса новорожденных бычков – 37–44 кг, телочек – 34–38 кг, взрослых быков – 800–1000 кг, коров – 600–700 и до </w:t>
      </w:r>
      <w:smartTag w:uri="urn:schemas-microsoft-com:office:smarttags" w:element="metricconverter">
        <w:smartTagPr>
          <w:attr w:name="ProductID" w:val="800 кг"/>
        </w:smartTagPr>
        <w:r w:rsidRPr="00874281">
          <w:rPr>
            <w:rFonts w:eastAsia="Times New Roman"/>
            <w:sz w:val="30"/>
            <w:szCs w:val="30"/>
          </w:rPr>
          <w:t>800 кг</w:t>
        </w:r>
      </w:smartTag>
      <w:r w:rsidRPr="00874281">
        <w:rPr>
          <w:rFonts w:eastAsia="Times New Roman"/>
          <w:sz w:val="30"/>
          <w:szCs w:val="30"/>
        </w:rPr>
        <w:t xml:space="preserve">. Молочная продуктивность коров этой породы в Нидерландах составляет более </w:t>
      </w:r>
      <w:smartTag w:uri="urn:schemas-microsoft-com:office:smarttags" w:element="metricconverter">
        <w:smartTagPr>
          <w:attr w:name="ProductID" w:val="7000 кг"/>
        </w:smartTagPr>
        <w:r w:rsidRPr="00874281">
          <w:rPr>
            <w:rFonts w:eastAsia="Times New Roman"/>
            <w:sz w:val="30"/>
            <w:szCs w:val="30"/>
          </w:rPr>
          <w:t>7000 кг</w:t>
        </w:r>
      </w:smartTag>
      <w:r w:rsidRPr="00874281">
        <w:rPr>
          <w:rFonts w:eastAsia="Times New Roman"/>
          <w:sz w:val="30"/>
          <w:szCs w:val="30"/>
        </w:rPr>
        <w:t xml:space="preserve"> молока за лактацию с содержанием жира 4,2–4,3%. </w:t>
      </w:r>
    </w:p>
    <w:p w14:paraId="42649A83" w14:textId="77777777" w:rsidR="008F38A5" w:rsidRPr="00874281" w:rsidRDefault="008F38A5" w:rsidP="008F38A5">
      <w:pPr>
        <w:rPr>
          <w:rFonts w:eastAsia="Times New Roman"/>
          <w:sz w:val="30"/>
          <w:szCs w:val="30"/>
        </w:rPr>
      </w:pPr>
      <w:r w:rsidRPr="00874281">
        <w:rPr>
          <w:rFonts w:eastAsia="Times New Roman"/>
          <w:sz w:val="30"/>
          <w:szCs w:val="30"/>
        </w:rPr>
        <w:t xml:space="preserve">Рекордисткой по этой породе является корова Кори 174, от которой в возрасте 11,5 лет за 305 дней лактации надоили </w:t>
      </w:r>
      <w:smartTag w:uri="urn:schemas-microsoft-com:office:smarttags" w:element="metricconverter">
        <w:smartTagPr>
          <w:attr w:name="ProductID" w:val="16399 кг"/>
        </w:smartTagPr>
        <w:r w:rsidRPr="00874281">
          <w:rPr>
            <w:rFonts w:eastAsia="Times New Roman"/>
            <w:sz w:val="30"/>
            <w:szCs w:val="30"/>
          </w:rPr>
          <w:t>16399 кг</w:t>
        </w:r>
      </w:smartTag>
      <w:r w:rsidRPr="00874281">
        <w:rPr>
          <w:rFonts w:eastAsia="Times New Roman"/>
          <w:sz w:val="30"/>
          <w:szCs w:val="30"/>
        </w:rPr>
        <w:t xml:space="preserve"> молока с содержанием жира 4,44% и белка 3,82%. Среднесуточный прирост живой массы бычков равен 1000–1200 г, убойный выход скота после откорма – 54–57%. В чистоте животные этой породы в республике не разводятся. В белорусской черно–пестрой породе имеется доля крови скота этой породы. </w:t>
      </w:r>
    </w:p>
    <w:p w14:paraId="132E99E8" w14:textId="77777777" w:rsidR="008F38A5" w:rsidRPr="00874281" w:rsidRDefault="008F38A5" w:rsidP="008F38A5">
      <w:pPr>
        <w:rPr>
          <w:rFonts w:eastAsia="Times New Roman"/>
          <w:bCs/>
          <w:sz w:val="30"/>
          <w:szCs w:val="30"/>
        </w:rPr>
      </w:pPr>
      <w:r w:rsidRPr="00874281">
        <w:rPr>
          <w:rFonts w:eastAsia="Times New Roman"/>
          <w:bCs/>
          <w:sz w:val="30"/>
          <w:szCs w:val="30"/>
        </w:rPr>
        <w:t>(СЛАЙДЫ 5</w:t>
      </w:r>
      <w:r w:rsidR="009A4D64" w:rsidRPr="00874281">
        <w:rPr>
          <w:rFonts w:eastAsia="Times New Roman"/>
          <w:bCs/>
          <w:sz w:val="30"/>
          <w:szCs w:val="30"/>
        </w:rPr>
        <w:t xml:space="preserve"> – 7</w:t>
      </w:r>
      <w:r w:rsidRPr="00874281">
        <w:rPr>
          <w:rFonts w:eastAsia="Times New Roman"/>
          <w:bCs/>
          <w:sz w:val="30"/>
          <w:szCs w:val="30"/>
        </w:rPr>
        <w:t>)</w:t>
      </w:r>
    </w:p>
    <w:p w14:paraId="7DD30C87" w14:textId="27CA29EE" w:rsidR="008F38A5" w:rsidRPr="00874281" w:rsidRDefault="00AE7059" w:rsidP="008F38A5">
      <w:pPr>
        <w:rPr>
          <w:rFonts w:eastAsia="Times New Roman"/>
          <w:sz w:val="30"/>
          <w:szCs w:val="30"/>
        </w:rPr>
      </w:pPr>
      <w:r w:rsidRPr="00AE7059">
        <w:rPr>
          <w:rFonts w:eastAsia="Times New Roman"/>
          <w:b/>
          <w:sz w:val="30"/>
          <w:szCs w:val="30"/>
        </w:rPr>
        <w:lastRenderedPageBreak/>
        <w:t>Голштинская порода</w:t>
      </w:r>
      <w:r>
        <w:rPr>
          <w:rFonts w:eastAsia="Times New Roman"/>
          <w:b/>
          <w:sz w:val="30"/>
          <w:szCs w:val="30"/>
        </w:rPr>
        <w:t xml:space="preserve">. </w:t>
      </w:r>
      <w:r w:rsidR="008F38A5" w:rsidRPr="00874281">
        <w:rPr>
          <w:rFonts w:eastAsia="Times New Roman"/>
          <w:sz w:val="30"/>
          <w:szCs w:val="30"/>
        </w:rPr>
        <w:t>Голштинская порода выведена в США и Канаде в результате целенаправленной селекционной работы в течение двух столетий с черно-пестрым скотом, завезенным переселенцами из Европы в Х</w:t>
      </w:r>
      <w:r w:rsidR="008F38A5" w:rsidRPr="00874281">
        <w:rPr>
          <w:rFonts w:eastAsia="Times New Roman"/>
          <w:sz w:val="30"/>
          <w:szCs w:val="30"/>
          <w:lang w:val="en-US"/>
        </w:rPr>
        <w:t>VII</w:t>
      </w:r>
      <w:r w:rsidR="008F38A5" w:rsidRPr="00874281">
        <w:rPr>
          <w:rFonts w:eastAsia="Times New Roman"/>
          <w:sz w:val="30"/>
          <w:szCs w:val="30"/>
        </w:rPr>
        <w:t>–X</w:t>
      </w:r>
      <w:r w:rsidR="008F38A5" w:rsidRPr="00874281">
        <w:rPr>
          <w:rFonts w:eastAsia="Times New Roman"/>
          <w:sz w:val="30"/>
          <w:szCs w:val="30"/>
          <w:lang w:val="en-US"/>
        </w:rPr>
        <w:t>VIII</w:t>
      </w:r>
      <w:r w:rsidR="008F38A5" w:rsidRPr="00874281">
        <w:rPr>
          <w:rFonts w:eastAsia="Times New Roman"/>
          <w:sz w:val="30"/>
          <w:szCs w:val="30"/>
        </w:rPr>
        <w:t xml:space="preserve"> веках. Основное влияние на создание новой породы оказал голландский черно-пестрый скот, завезенный из северной части Нидерландов. Эту породу, как и </w:t>
      </w:r>
      <w:proofErr w:type="spellStart"/>
      <w:r w:rsidR="008F38A5" w:rsidRPr="00874281">
        <w:rPr>
          <w:rFonts w:eastAsia="Times New Roman"/>
          <w:sz w:val="30"/>
          <w:szCs w:val="30"/>
        </w:rPr>
        <w:t>голштино</w:t>
      </w:r>
      <w:proofErr w:type="spellEnd"/>
      <w:r w:rsidR="008F38A5" w:rsidRPr="00874281">
        <w:rPr>
          <w:rFonts w:eastAsia="Times New Roman"/>
          <w:sz w:val="30"/>
          <w:szCs w:val="30"/>
        </w:rPr>
        <w:t xml:space="preserve">-фризскую, начали разводить в Америке с 1861 года. </w:t>
      </w:r>
    </w:p>
    <w:p w14:paraId="2494A08A" w14:textId="77777777" w:rsidR="008F38A5" w:rsidRPr="00874281" w:rsidRDefault="008F38A5" w:rsidP="008F38A5">
      <w:pPr>
        <w:rPr>
          <w:rFonts w:eastAsia="Times New Roman"/>
          <w:sz w:val="30"/>
          <w:szCs w:val="30"/>
        </w:rPr>
      </w:pPr>
      <w:r w:rsidRPr="00874281">
        <w:rPr>
          <w:rFonts w:eastAsia="Times New Roman"/>
          <w:sz w:val="30"/>
          <w:szCs w:val="30"/>
        </w:rPr>
        <w:t>Масть скота голштинской породы черно-пестрая, но имеется небольшое количество животных красно-пестрой масти.</w:t>
      </w:r>
    </w:p>
    <w:p w14:paraId="74DF8D98" w14:textId="77777777" w:rsidR="008F38A5" w:rsidRPr="00874281" w:rsidRDefault="008F38A5" w:rsidP="008F38A5">
      <w:pPr>
        <w:rPr>
          <w:rFonts w:eastAsia="Times New Roman"/>
          <w:sz w:val="30"/>
          <w:szCs w:val="30"/>
        </w:rPr>
      </w:pPr>
      <w:r w:rsidRPr="00874281">
        <w:rPr>
          <w:rFonts w:eastAsia="Times New Roman"/>
          <w:spacing w:val="-4"/>
          <w:sz w:val="30"/>
          <w:szCs w:val="30"/>
        </w:rPr>
        <w:t>Голштинский скот – самый крупный из всех молочных пород. Живая масса новорожденных бычков – 44–47 кг, телочек – 38–42 кг, коров – 700–750 кг,</w:t>
      </w:r>
      <w:r w:rsidRPr="00874281">
        <w:rPr>
          <w:rFonts w:eastAsia="Times New Roman"/>
          <w:sz w:val="30"/>
          <w:szCs w:val="30"/>
        </w:rPr>
        <w:t xml:space="preserve"> взрослых быков – 1000–1200 кг, отдельных особей – </w:t>
      </w:r>
      <w:smartTag w:uri="urn:schemas-microsoft-com:office:smarttags" w:element="metricconverter">
        <w:smartTagPr>
          <w:attr w:name="ProductID" w:val="1250 кг"/>
        </w:smartTagPr>
        <w:r w:rsidRPr="00874281">
          <w:rPr>
            <w:rFonts w:eastAsia="Times New Roman"/>
            <w:sz w:val="30"/>
            <w:szCs w:val="30"/>
          </w:rPr>
          <w:t>1250 кг</w:t>
        </w:r>
      </w:smartTag>
      <w:r w:rsidRPr="00874281">
        <w:rPr>
          <w:rFonts w:eastAsia="Times New Roman"/>
          <w:sz w:val="30"/>
          <w:szCs w:val="30"/>
        </w:rPr>
        <w:t xml:space="preserve">. Надой коров за лактацию 9000–10000 кг, жирность молока – 3,6–3,7% и содержание белка – 3,2–3,3%. </w:t>
      </w:r>
    </w:p>
    <w:p w14:paraId="3F47FAA7" w14:textId="77777777" w:rsidR="008F38A5" w:rsidRPr="00874281" w:rsidRDefault="008F38A5" w:rsidP="008F38A5">
      <w:pPr>
        <w:rPr>
          <w:rFonts w:eastAsia="Times New Roman"/>
          <w:sz w:val="30"/>
          <w:szCs w:val="30"/>
        </w:rPr>
      </w:pPr>
      <w:r w:rsidRPr="00874281">
        <w:rPr>
          <w:rFonts w:eastAsia="Times New Roman"/>
          <w:sz w:val="30"/>
          <w:szCs w:val="30"/>
        </w:rPr>
        <w:t>Среди молочных пород голштинский скот обладает высоким приростом живой массы (1000–1200 г), убойный выход составляет 53–56%.</w:t>
      </w:r>
    </w:p>
    <w:p w14:paraId="4767AB04" w14:textId="77777777" w:rsidR="008F38A5" w:rsidRPr="00874281" w:rsidRDefault="008F38A5" w:rsidP="008F38A5">
      <w:pPr>
        <w:rPr>
          <w:rFonts w:eastAsia="Times New Roman"/>
          <w:sz w:val="30"/>
          <w:szCs w:val="30"/>
        </w:rPr>
      </w:pPr>
      <w:r w:rsidRPr="00874281">
        <w:rPr>
          <w:rFonts w:eastAsia="Times New Roman"/>
          <w:spacing w:val="-4"/>
          <w:sz w:val="30"/>
          <w:szCs w:val="30"/>
        </w:rPr>
        <w:t xml:space="preserve">Коровам этой породы принадлежат все мировые рекорды по удою и выходу молочного жира. От коровы </w:t>
      </w:r>
      <w:proofErr w:type="spellStart"/>
      <w:r w:rsidRPr="00874281">
        <w:rPr>
          <w:rFonts w:eastAsia="Times New Roman"/>
          <w:spacing w:val="-4"/>
          <w:sz w:val="30"/>
          <w:szCs w:val="30"/>
        </w:rPr>
        <w:t>Убре</w:t>
      </w:r>
      <w:proofErr w:type="spellEnd"/>
      <w:r w:rsidRPr="00874281">
        <w:rPr>
          <w:rFonts w:eastAsia="Times New Roman"/>
          <w:spacing w:val="-4"/>
          <w:sz w:val="30"/>
          <w:szCs w:val="30"/>
        </w:rPr>
        <w:t xml:space="preserve"> Бланка за 365 дней 3–й лактации получили </w:t>
      </w:r>
      <w:smartTag w:uri="urn:schemas-microsoft-com:office:smarttags" w:element="metricconverter">
        <w:smartTagPr>
          <w:attr w:name="ProductID" w:val="27674 кг"/>
        </w:smartTagPr>
        <w:r w:rsidRPr="00874281">
          <w:rPr>
            <w:rFonts w:eastAsia="Times New Roman"/>
            <w:spacing w:val="-4"/>
            <w:sz w:val="30"/>
            <w:szCs w:val="30"/>
          </w:rPr>
          <w:t>27674 кг</w:t>
        </w:r>
      </w:smartTag>
      <w:r w:rsidRPr="00874281">
        <w:rPr>
          <w:rFonts w:eastAsia="Times New Roman"/>
          <w:spacing w:val="-4"/>
          <w:sz w:val="30"/>
          <w:szCs w:val="30"/>
        </w:rPr>
        <w:t xml:space="preserve"> молока жирностью 3,8%. Среднесуточный удой равнялся </w:t>
      </w:r>
      <w:smartTag w:uri="urn:schemas-microsoft-com:office:smarttags" w:element="metricconverter">
        <w:smartTagPr>
          <w:attr w:name="ProductID" w:val="75,81 кг"/>
        </w:smartTagPr>
        <w:r w:rsidRPr="00874281">
          <w:rPr>
            <w:rFonts w:eastAsia="Times New Roman"/>
            <w:spacing w:val="-4"/>
            <w:sz w:val="30"/>
            <w:szCs w:val="30"/>
          </w:rPr>
          <w:t>75,81 кг</w:t>
        </w:r>
      </w:smartTag>
      <w:r w:rsidR="009A4D64" w:rsidRPr="00874281">
        <w:rPr>
          <w:rFonts w:eastAsia="Times New Roman"/>
          <w:sz w:val="30"/>
          <w:szCs w:val="30"/>
        </w:rPr>
        <w:t xml:space="preserve">, </w:t>
      </w:r>
      <w:r w:rsidRPr="00874281">
        <w:rPr>
          <w:rFonts w:eastAsia="Times New Roman"/>
          <w:sz w:val="30"/>
          <w:szCs w:val="30"/>
        </w:rPr>
        <w:t xml:space="preserve">а наивысший – </w:t>
      </w:r>
      <w:smartTag w:uri="urn:schemas-microsoft-com:office:smarttags" w:element="metricconverter">
        <w:smartTagPr>
          <w:attr w:name="ProductID" w:val="110,9 кг"/>
        </w:smartTagPr>
        <w:r w:rsidRPr="00874281">
          <w:rPr>
            <w:rFonts w:eastAsia="Times New Roman"/>
            <w:sz w:val="30"/>
            <w:szCs w:val="30"/>
          </w:rPr>
          <w:t>110,9 кг</w:t>
        </w:r>
      </w:smartTag>
      <w:r w:rsidRPr="00874281">
        <w:rPr>
          <w:rFonts w:eastAsia="Times New Roman"/>
          <w:sz w:val="30"/>
          <w:szCs w:val="30"/>
        </w:rPr>
        <w:t>.</w:t>
      </w:r>
    </w:p>
    <w:p w14:paraId="2DFFF3F0" w14:textId="77777777" w:rsidR="008F38A5" w:rsidRPr="00874281" w:rsidRDefault="008F38A5" w:rsidP="008F38A5">
      <w:pPr>
        <w:rPr>
          <w:rFonts w:eastAsia="Times New Roman"/>
          <w:bCs/>
          <w:sz w:val="30"/>
          <w:szCs w:val="30"/>
        </w:rPr>
      </w:pPr>
      <w:r w:rsidRPr="00874281">
        <w:rPr>
          <w:rFonts w:eastAsia="Times New Roman"/>
          <w:bCs/>
          <w:sz w:val="30"/>
          <w:szCs w:val="30"/>
        </w:rPr>
        <w:t>(СЛАЙДЫ 8</w:t>
      </w:r>
      <w:r w:rsidR="009A4D64" w:rsidRPr="00874281">
        <w:rPr>
          <w:rFonts w:eastAsia="Times New Roman"/>
          <w:bCs/>
          <w:sz w:val="30"/>
          <w:szCs w:val="30"/>
        </w:rPr>
        <w:t xml:space="preserve"> – 10</w:t>
      </w:r>
      <w:r w:rsidRPr="00874281">
        <w:rPr>
          <w:rFonts w:eastAsia="Times New Roman"/>
          <w:bCs/>
          <w:sz w:val="30"/>
          <w:szCs w:val="30"/>
        </w:rPr>
        <w:t>)</w:t>
      </w:r>
    </w:p>
    <w:p w14:paraId="4F3E17CD" w14:textId="22964683" w:rsidR="008F38A5" w:rsidRPr="00874281" w:rsidRDefault="00AE7059" w:rsidP="008F38A5">
      <w:pPr>
        <w:rPr>
          <w:rFonts w:eastAsia="Times New Roman"/>
          <w:sz w:val="30"/>
          <w:szCs w:val="30"/>
        </w:rPr>
      </w:pPr>
      <w:r w:rsidRPr="00AE7059">
        <w:rPr>
          <w:rFonts w:eastAsia="Times New Roman"/>
          <w:b/>
          <w:sz w:val="30"/>
          <w:szCs w:val="30"/>
        </w:rPr>
        <w:t>Белорусская черно-пестрая.</w:t>
      </w:r>
      <w:r w:rsidRPr="00874281">
        <w:rPr>
          <w:rFonts w:eastAsia="Times New Roman"/>
          <w:sz w:val="30"/>
          <w:szCs w:val="30"/>
        </w:rPr>
        <w:t xml:space="preserve"> </w:t>
      </w:r>
      <w:r w:rsidR="008F38A5" w:rsidRPr="00874281">
        <w:rPr>
          <w:rFonts w:eastAsia="Times New Roman"/>
          <w:sz w:val="30"/>
          <w:szCs w:val="30"/>
        </w:rPr>
        <w:t>Порода создана в период с 1980 по 2001г. путем простого воспроизводительного скрещивания местного черно-пестрого скота с черно-пестрыми породами западноевропейской селекции и голштинской. "В себе" разводили животных с долей крови по улучшающим породам 62,5–75%. Белорусская черно-пестрая порода утверждена 27.12.2001 г.</w:t>
      </w:r>
    </w:p>
    <w:p w14:paraId="1C23F69B" w14:textId="77777777" w:rsidR="008F38A5" w:rsidRPr="00874281" w:rsidRDefault="008F38A5" w:rsidP="008F38A5">
      <w:pPr>
        <w:rPr>
          <w:rFonts w:eastAsia="Times New Roman"/>
          <w:sz w:val="30"/>
          <w:szCs w:val="30"/>
        </w:rPr>
      </w:pPr>
      <w:r w:rsidRPr="00874281">
        <w:rPr>
          <w:rFonts w:eastAsia="Times New Roman"/>
          <w:sz w:val="30"/>
          <w:szCs w:val="30"/>
        </w:rPr>
        <w:t xml:space="preserve">Молочная продуктивность коров в базовых хозяйствах по наивысшей лактации в среднем равна </w:t>
      </w:r>
      <w:smartTag w:uri="urn:schemas-microsoft-com:office:smarttags" w:element="metricconverter">
        <w:smartTagPr>
          <w:attr w:name="ProductID" w:val="5831 кг"/>
        </w:smartTagPr>
        <w:r w:rsidRPr="00874281">
          <w:rPr>
            <w:rFonts w:eastAsia="Times New Roman"/>
            <w:sz w:val="30"/>
            <w:szCs w:val="30"/>
          </w:rPr>
          <w:t>5831 кг</w:t>
        </w:r>
      </w:smartTag>
      <w:r w:rsidRPr="00874281">
        <w:rPr>
          <w:rFonts w:eastAsia="Times New Roman"/>
          <w:sz w:val="30"/>
          <w:szCs w:val="30"/>
        </w:rPr>
        <w:t xml:space="preserve"> молока с содержанием жира 3,93%, белка – 3,26%. Вымя большое, железистое с равномерно развитыми долями, чашеобразной формы. Скорость молокоотдачи равна 1,89 кг/мин. В ведущих госплемзаводах удой коров составляет 6–6,7 тыс. кг молока. Средняя живая масса телят при рождении составляет 32–38 кг, полновозрастных коров – </w:t>
      </w:r>
      <w:smartTag w:uri="urn:schemas-microsoft-com:office:smarttags" w:element="metricconverter">
        <w:smartTagPr>
          <w:attr w:name="ProductID" w:val="564 кг"/>
        </w:smartTagPr>
        <w:r w:rsidRPr="00874281">
          <w:rPr>
            <w:rFonts w:eastAsia="Times New Roman"/>
            <w:sz w:val="30"/>
            <w:szCs w:val="30"/>
          </w:rPr>
          <w:t>564 кг</w:t>
        </w:r>
      </w:smartTag>
      <w:r w:rsidRPr="00874281">
        <w:rPr>
          <w:rFonts w:eastAsia="Times New Roman"/>
          <w:sz w:val="30"/>
          <w:szCs w:val="30"/>
        </w:rPr>
        <w:t xml:space="preserve">, телок в 18 мес. – </w:t>
      </w:r>
      <w:smartTag w:uri="urn:schemas-microsoft-com:office:smarttags" w:element="metricconverter">
        <w:smartTagPr>
          <w:attr w:name="ProductID" w:val="367 кг"/>
        </w:smartTagPr>
        <w:r w:rsidRPr="00874281">
          <w:rPr>
            <w:rFonts w:eastAsia="Times New Roman"/>
            <w:sz w:val="30"/>
            <w:szCs w:val="30"/>
          </w:rPr>
          <w:t>367 кг</w:t>
        </w:r>
      </w:smartTag>
      <w:r w:rsidRPr="00874281">
        <w:rPr>
          <w:rFonts w:eastAsia="Times New Roman"/>
          <w:sz w:val="30"/>
          <w:szCs w:val="30"/>
        </w:rPr>
        <w:t xml:space="preserve">, быков-производителей в пятилетнем возрасте – </w:t>
      </w:r>
      <w:smartTag w:uri="urn:schemas-microsoft-com:office:smarttags" w:element="metricconverter">
        <w:smartTagPr>
          <w:attr w:name="ProductID" w:val="945 кг"/>
        </w:smartTagPr>
        <w:r w:rsidRPr="00874281">
          <w:rPr>
            <w:rFonts w:eastAsia="Times New Roman"/>
            <w:sz w:val="30"/>
            <w:szCs w:val="30"/>
          </w:rPr>
          <w:t>945 кг</w:t>
        </w:r>
      </w:smartTag>
      <w:r w:rsidRPr="00874281">
        <w:rPr>
          <w:rFonts w:eastAsia="Times New Roman"/>
          <w:sz w:val="30"/>
          <w:szCs w:val="30"/>
        </w:rPr>
        <w:t>. Среднесуточный прирост живой массы бычков на откорме составляет 900–950 г. Убойный выход – 54–56%.</w:t>
      </w:r>
    </w:p>
    <w:p w14:paraId="2AB857B3" w14:textId="77777777" w:rsidR="008F38A5" w:rsidRPr="00874281" w:rsidRDefault="008F38A5" w:rsidP="008F38A5">
      <w:pPr>
        <w:rPr>
          <w:rFonts w:eastAsia="Times New Roman"/>
          <w:sz w:val="30"/>
          <w:szCs w:val="30"/>
        </w:rPr>
      </w:pPr>
      <w:r w:rsidRPr="00874281">
        <w:rPr>
          <w:rFonts w:eastAsia="Times New Roman"/>
          <w:sz w:val="30"/>
          <w:szCs w:val="30"/>
        </w:rPr>
        <w:t xml:space="preserve">Рекордисткой породы является корова Славная № 90079 из племзавода «Красная Звезда» Клецкого района Минской области. Ее рекорд за 298 дней пятой лактации достиг </w:t>
      </w:r>
      <w:smartTag w:uri="urn:schemas-microsoft-com:office:smarttags" w:element="metricconverter">
        <w:smartTagPr>
          <w:attr w:name="ProductID" w:val="14118 кг"/>
        </w:smartTagPr>
        <w:r w:rsidRPr="00874281">
          <w:rPr>
            <w:rFonts w:eastAsia="Times New Roman"/>
            <w:sz w:val="30"/>
            <w:szCs w:val="30"/>
          </w:rPr>
          <w:t>14118 кг</w:t>
        </w:r>
      </w:smartTag>
      <w:r w:rsidRPr="00874281">
        <w:rPr>
          <w:rFonts w:eastAsia="Times New Roman"/>
          <w:sz w:val="30"/>
          <w:szCs w:val="30"/>
        </w:rPr>
        <w:t xml:space="preserve"> молока жирностью 4,31%.</w:t>
      </w:r>
    </w:p>
    <w:p w14:paraId="7D093B20" w14:textId="77777777" w:rsidR="008F38A5" w:rsidRPr="00874281" w:rsidRDefault="008F38A5" w:rsidP="008F38A5">
      <w:pPr>
        <w:rPr>
          <w:rFonts w:eastAsia="Times New Roman"/>
          <w:sz w:val="30"/>
          <w:szCs w:val="30"/>
        </w:rPr>
      </w:pPr>
      <w:r w:rsidRPr="00874281">
        <w:rPr>
          <w:rFonts w:eastAsia="Times New Roman"/>
          <w:sz w:val="30"/>
          <w:szCs w:val="30"/>
        </w:rPr>
        <w:lastRenderedPageBreak/>
        <w:t>Дальнейшая племенная работа с породой направлена на получение относительно крупных животных крепкого телосложения с хорошо развитой мускулатурой, высокой жизнеспособностью, приспособленных к интенсивным механизированным технологиям.</w:t>
      </w:r>
    </w:p>
    <w:p w14:paraId="7ACDD076" w14:textId="77777777" w:rsidR="008F38A5" w:rsidRPr="00874281" w:rsidRDefault="009A4D64" w:rsidP="008F38A5">
      <w:pPr>
        <w:rPr>
          <w:rFonts w:eastAsia="Times New Roman"/>
          <w:bCs/>
          <w:sz w:val="30"/>
          <w:szCs w:val="30"/>
        </w:rPr>
      </w:pPr>
      <w:r w:rsidRPr="00874281">
        <w:rPr>
          <w:rFonts w:eastAsia="Times New Roman"/>
          <w:bCs/>
          <w:sz w:val="30"/>
          <w:szCs w:val="30"/>
        </w:rPr>
        <w:t>(СЛАЙДЫ 11 – 13</w:t>
      </w:r>
      <w:r w:rsidR="008F38A5" w:rsidRPr="00874281">
        <w:rPr>
          <w:rFonts w:eastAsia="Times New Roman"/>
          <w:bCs/>
          <w:sz w:val="30"/>
          <w:szCs w:val="30"/>
        </w:rPr>
        <w:t>)</w:t>
      </w:r>
    </w:p>
    <w:p w14:paraId="44C34836" w14:textId="164793AC" w:rsidR="008F38A5" w:rsidRPr="00874281" w:rsidRDefault="00AE7059" w:rsidP="008F38A5">
      <w:pPr>
        <w:rPr>
          <w:rFonts w:eastAsia="Times New Roman"/>
          <w:spacing w:val="-4"/>
          <w:sz w:val="30"/>
          <w:szCs w:val="30"/>
        </w:rPr>
      </w:pPr>
      <w:r w:rsidRPr="00874281">
        <w:rPr>
          <w:rFonts w:eastAsia="Times New Roman"/>
          <w:bCs/>
          <w:sz w:val="30"/>
          <w:szCs w:val="30"/>
        </w:rPr>
        <w:t>Джерсейская</w:t>
      </w:r>
      <w:r w:rsidRPr="00874281">
        <w:rPr>
          <w:rFonts w:eastAsia="Times New Roman"/>
          <w:sz w:val="30"/>
          <w:szCs w:val="30"/>
        </w:rPr>
        <w:t xml:space="preserve"> </w:t>
      </w:r>
      <w:r w:rsidRPr="00874281">
        <w:rPr>
          <w:rFonts w:eastAsia="Times New Roman"/>
          <w:bCs/>
          <w:sz w:val="30"/>
          <w:szCs w:val="30"/>
        </w:rPr>
        <w:t>порода</w:t>
      </w:r>
      <w:r>
        <w:rPr>
          <w:rFonts w:eastAsia="Times New Roman"/>
          <w:bCs/>
          <w:sz w:val="30"/>
          <w:szCs w:val="30"/>
        </w:rPr>
        <w:t>.</w:t>
      </w:r>
      <w:r w:rsidRPr="00874281">
        <w:rPr>
          <w:rFonts w:eastAsia="Times New Roman"/>
          <w:spacing w:val="-4"/>
          <w:sz w:val="30"/>
          <w:szCs w:val="30"/>
        </w:rPr>
        <w:t xml:space="preserve"> </w:t>
      </w:r>
      <w:r w:rsidR="008F38A5" w:rsidRPr="00874281">
        <w:rPr>
          <w:rFonts w:eastAsia="Times New Roman"/>
          <w:spacing w:val="-4"/>
          <w:sz w:val="30"/>
          <w:szCs w:val="30"/>
        </w:rPr>
        <w:t xml:space="preserve">Джерсейская порода выведена в </w:t>
      </w:r>
      <w:r w:rsidR="008F38A5" w:rsidRPr="00874281">
        <w:rPr>
          <w:rFonts w:eastAsia="Times New Roman"/>
          <w:spacing w:val="-4"/>
          <w:sz w:val="30"/>
          <w:szCs w:val="30"/>
          <w:lang w:val="en-US"/>
        </w:rPr>
        <w:t>XVII</w:t>
      </w:r>
      <w:r w:rsidR="008F38A5" w:rsidRPr="00874281">
        <w:rPr>
          <w:rFonts w:eastAsia="Times New Roman"/>
          <w:spacing w:val="-4"/>
          <w:sz w:val="30"/>
          <w:szCs w:val="30"/>
        </w:rPr>
        <w:t>–</w:t>
      </w:r>
      <w:r w:rsidR="008F38A5" w:rsidRPr="00874281">
        <w:rPr>
          <w:rFonts w:eastAsia="Times New Roman"/>
          <w:spacing w:val="-4"/>
          <w:sz w:val="30"/>
          <w:szCs w:val="30"/>
          <w:lang w:val="en-US"/>
        </w:rPr>
        <w:t>XVIII</w:t>
      </w:r>
      <w:r w:rsidR="008F38A5" w:rsidRPr="00874281">
        <w:rPr>
          <w:rFonts w:eastAsia="Times New Roman"/>
          <w:spacing w:val="-4"/>
          <w:sz w:val="30"/>
          <w:szCs w:val="30"/>
        </w:rPr>
        <w:t xml:space="preserve"> столетии на острове Джерси, расположенном в проливе Ла-Манш недалеко от Франции. </w:t>
      </w:r>
    </w:p>
    <w:p w14:paraId="12B61783"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 xml:space="preserve">Порода является непревзойденной по содержанию жира в молоке (5–6%). С целью сохранения этих выдающихся качеств породы английский король в </w:t>
      </w:r>
      <w:smartTag w:uri="urn:schemas-microsoft-com:office:smarttags" w:element="metricconverter">
        <w:smartTagPr>
          <w:attr w:name="ProductID" w:val="1789 г"/>
        </w:smartTagPr>
        <w:r w:rsidRPr="00874281">
          <w:rPr>
            <w:rFonts w:eastAsia="Times New Roman"/>
            <w:spacing w:val="-4"/>
            <w:sz w:val="30"/>
            <w:szCs w:val="30"/>
          </w:rPr>
          <w:t>1789 г</w:t>
        </w:r>
      </w:smartTag>
      <w:r w:rsidRPr="00874281">
        <w:rPr>
          <w:rFonts w:eastAsia="Times New Roman"/>
          <w:spacing w:val="-4"/>
          <w:sz w:val="30"/>
          <w:szCs w:val="30"/>
        </w:rPr>
        <w:t xml:space="preserve">. издал указ, запрещающий завоз на остров Джерси других пород крупного рогатого скота. </w:t>
      </w:r>
    </w:p>
    <w:p w14:paraId="6EB0B289" w14:textId="77777777" w:rsidR="008F38A5" w:rsidRPr="00874281" w:rsidRDefault="008F38A5" w:rsidP="008F38A5">
      <w:pPr>
        <w:rPr>
          <w:rFonts w:eastAsia="Times New Roman"/>
          <w:sz w:val="30"/>
          <w:szCs w:val="30"/>
        </w:rPr>
      </w:pPr>
      <w:r w:rsidRPr="00874281">
        <w:rPr>
          <w:rFonts w:eastAsia="Times New Roman"/>
          <w:sz w:val="30"/>
          <w:szCs w:val="30"/>
        </w:rPr>
        <w:t>Животные этой породы – ярко выраженного молочного типа. Их можно считать образцом экстерьера молочного скота. Масть от светло-серой до темно-бурой или даже черной, но наиболее распространенной является бурая с более темной окраской нижних частей тела и головы. Носовое зеркало темное и окружено светлоокрашенным кольцом.</w:t>
      </w:r>
    </w:p>
    <w:p w14:paraId="0BBE2995" w14:textId="77777777" w:rsidR="008F38A5" w:rsidRPr="00874281" w:rsidRDefault="008F38A5" w:rsidP="008F38A5">
      <w:pPr>
        <w:rPr>
          <w:rFonts w:eastAsia="Times New Roman"/>
          <w:sz w:val="30"/>
          <w:szCs w:val="30"/>
        </w:rPr>
      </w:pPr>
      <w:r w:rsidRPr="00874281">
        <w:rPr>
          <w:rFonts w:eastAsia="Times New Roman"/>
          <w:sz w:val="30"/>
          <w:szCs w:val="30"/>
        </w:rPr>
        <w:t xml:space="preserve">Джерсейский скот требователен к условиям кормления и содержания, довольно нежный, особенно телята. Недостаток породы – низкая жизнеспособность новорожденных телят и недостаточная плодовитость коров. </w:t>
      </w:r>
    </w:p>
    <w:p w14:paraId="194DFDB1" w14:textId="77777777" w:rsidR="008F38A5" w:rsidRPr="00874281" w:rsidRDefault="008F38A5" w:rsidP="008F38A5">
      <w:pPr>
        <w:rPr>
          <w:rFonts w:eastAsia="Times New Roman"/>
          <w:sz w:val="30"/>
          <w:szCs w:val="30"/>
        </w:rPr>
      </w:pPr>
      <w:r w:rsidRPr="00874281">
        <w:rPr>
          <w:rFonts w:eastAsia="Times New Roman"/>
          <w:sz w:val="30"/>
          <w:szCs w:val="30"/>
        </w:rPr>
        <w:t xml:space="preserve">Средняя живая масса новорожденных телят – 18–22 кг, полновозрастных коров на родине – 360–400 кг, быков – 600–770 кг. </w:t>
      </w:r>
    </w:p>
    <w:p w14:paraId="600A2A7E" w14:textId="77777777" w:rsidR="008F38A5" w:rsidRPr="00874281" w:rsidRDefault="008F38A5" w:rsidP="008F38A5">
      <w:pPr>
        <w:rPr>
          <w:rFonts w:eastAsia="Times New Roman"/>
          <w:sz w:val="30"/>
          <w:szCs w:val="30"/>
        </w:rPr>
      </w:pPr>
      <w:r w:rsidRPr="00874281">
        <w:rPr>
          <w:rFonts w:eastAsia="Times New Roman"/>
          <w:sz w:val="30"/>
          <w:szCs w:val="30"/>
        </w:rPr>
        <w:t>Молочная продуктивность коров по породе равна 3000–4000 кг. Содержание жира в молоке джерсейских коров составляет 5,5–7%, белка – 3,7–4,4%.</w:t>
      </w:r>
    </w:p>
    <w:p w14:paraId="010D10A6" w14:textId="77777777" w:rsidR="008F38A5" w:rsidRPr="00874281" w:rsidRDefault="008F38A5" w:rsidP="008F38A5">
      <w:pPr>
        <w:rPr>
          <w:rFonts w:eastAsia="Times New Roman"/>
          <w:sz w:val="30"/>
          <w:szCs w:val="30"/>
        </w:rPr>
      </w:pPr>
      <w:r w:rsidRPr="00874281">
        <w:rPr>
          <w:rFonts w:eastAsia="Times New Roman"/>
          <w:sz w:val="30"/>
          <w:szCs w:val="30"/>
        </w:rPr>
        <w:t xml:space="preserve">Рекордистками по этой породе являются следующие коровы: </w:t>
      </w:r>
      <w:proofErr w:type="spellStart"/>
      <w:r w:rsidRPr="00874281">
        <w:rPr>
          <w:rFonts w:eastAsia="Times New Roman"/>
          <w:sz w:val="30"/>
          <w:szCs w:val="30"/>
        </w:rPr>
        <w:t>Лизабет</w:t>
      </w:r>
      <w:proofErr w:type="spellEnd"/>
      <w:r w:rsidRPr="00874281">
        <w:rPr>
          <w:rFonts w:eastAsia="Times New Roman"/>
          <w:sz w:val="30"/>
          <w:szCs w:val="30"/>
        </w:rPr>
        <w:t xml:space="preserve"> 20, удой за лактацию составил </w:t>
      </w:r>
      <w:smartTag w:uri="urn:schemas-microsoft-com:office:smarttags" w:element="metricconverter">
        <w:smartTagPr>
          <w:attr w:name="ProductID" w:val="7269 кг"/>
        </w:smartTagPr>
        <w:r w:rsidRPr="00874281">
          <w:rPr>
            <w:rFonts w:eastAsia="Times New Roman"/>
            <w:sz w:val="30"/>
            <w:szCs w:val="30"/>
          </w:rPr>
          <w:t>7269 кг</w:t>
        </w:r>
      </w:smartTag>
      <w:r w:rsidRPr="00874281">
        <w:rPr>
          <w:rFonts w:eastAsia="Times New Roman"/>
          <w:sz w:val="30"/>
          <w:szCs w:val="30"/>
        </w:rPr>
        <w:t xml:space="preserve"> молока жирностью 7,29% (Дания) и </w:t>
      </w:r>
      <w:proofErr w:type="spellStart"/>
      <w:r w:rsidRPr="00874281">
        <w:rPr>
          <w:rFonts w:eastAsia="Times New Roman"/>
          <w:sz w:val="30"/>
          <w:szCs w:val="30"/>
        </w:rPr>
        <w:t>Странжес</w:t>
      </w:r>
      <w:proofErr w:type="spellEnd"/>
      <w:r w:rsidRPr="00874281">
        <w:rPr>
          <w:rFonts w:eastAsia="Times New Roman"/>
          <w:sz w:val="30"/>
          <w:szCs w:val="30"/>
        </w:rPr>
        <w:t xml:space="preserve"> </w:t>
      </w:r>
      <w:proofErr w:type="spellStart"/>
      <w:r w:rsidRPr="00874281">
        <w:rPr>
          <w:rFonts w:eastAsia="Times New Roman"/>
          <w:sz w:val="30"/>
          <w:szCs w:val="30"/>
        </w:rPr>
        <w:t>Мьюзикал</w:t>
      </w:r>
      <w:proofErr w:type="spellEnd"/>
      <w:r w:rsidRPr="00874281">
        <w:rPr>
          <w:rFonts w:eastAsia="Times New Roman"/>
          <w:sz w:val="30"/>
          <w:szCs w:val="30"/>
        </w:rPr>
        <w:t xml:space="preserve">, удой которой за 361 день лактации составил </w:t>
      </w:r>
      <w:smartTag w:uri="urn:schemas-microsoft-com:office:smarttags" w:element="metricconverter">
        <w:smartTagPr>
          <w:attr w:name="ProductID" w:val="11219 кг"/>
        </w:smartTagPr>
        <w:r w:rsidRPr="00874281">
          <w:rPr>
            <w:rFonts w:eastAsia="Times New Roman"/>
            <w:sz w:val="30"/>
            <w:szCs w:val="30"/>
          </w:rPr>
          <w:t>11219 кг</w:t>
        </w:r>
      </w:smartTag>
      <w:r w:rsidRPr="00874281">
        <w:rPr>
          <w:rFonts w:eastAsia="Times New Roman"/>
          <w:sz w:val="30"/>
          <w:szCs w:val="30"/>
        </w:rPr>
        <w:t xml:space="preserve"> молока жирностью 5,97% (Англия). </w:t>
      </w:r>
    </w:p>
    <w:p w14:paraId="056CC2A2" w14:textId="77777777" w:rsidR="008F38A5" w:rsidRPr="00874281" w:rsidRDefault="008F38A5" w:rsidP="008F38A5">
      <w:pPr>
        <w:rPr>
          <w:rFonts w:eastAsia="Times New Roman"/>
          <w:bCs/>
          <w:sz w:val="30"/>
          <w:szCs w:val="30"/>
        </w:rPr>
      </w:pPr>
      <w:r w:rsidRPr="00874281">
        <w:rPr>
          <w:rFonts w:eastAsia="Times New Roman"/>
          <w:bCs/>
          <w:sz w:val="30"/>
          <w:szCs w:val="30"/>
        </w:rPr>
        <w:t>(СЛАЙДЫ 14</w:t>
      </w:r>
      <w:r w:rsidR="009A4D64" w:rsidRPr="00874281">
        <w:rPr>
          <w:rFonts w:eastAsia="Times New Roman"/>
          <w:bCs/>
          <w:sz w:val="30"/>
          <w:szCs w:val="30"/>
        </w:rPr>
        <w:t xml:space="preserve"> – 16</w:t>
      </w:r>
      <w:r w:rsidRPr="00874281">
        <w:rPr>
          <w:rFonts w:eastAsia="Times New Roman"/>
          <w:bCs/>
          <w:sz w:val="30"/>
          <w:szCs w:val="30"/>
        </w:rPr>
        <w:t>)</w:t>
      </w:r>
    </w:p>
    <w:p w14:paraId="38736A83" w14:textId="6F7400A5" w:rsidR="008F38A5" w:rsidRPr="00874281" w:rsidRDefault="00AE7059" w:rsidP="008F38A5">
      <w:pPr>
        <w:ind w:firstLine="567"/>
        <w:rPr>
          <w:rFonts w:eastAsia="Times New Roman"/>
          <w:sz w:val="30"/>
          <w:szCs w:val="30"/>
        </w:rPr>
      </w:pPr>
      <w:r w:rsidRPr="00AE7059">
        <w:rPr>
          <w:rFonts w:eastAsia="Times New Roman"/>
          <w:b/>
          <w:bCs/>
          <w:sz w:val="30"/>
          <w:szCs w:val="30"/>
        </w:rPr>
        <w:t>Комбинированные породы крупного рогатого скота. Симментальская порода.</w:t>
      </w:r>
      <w:r>
        <w:rPr>
          <w:rFonts w:eastAsia="Times New Roman"/>
          <w:b/>
          <w:bCs/>
          <w:sz w:val="30"/>
          <w:szCs w:val="30"/>
        </w:rPr>
        <w:t xml:space="preserve"> </w:t>
      </w:r>
      <w:r w:rsidR="008F38A5" w:rsidRPr="00874281">
        <w:rPr>
          <w:rFonts w:eastAsia="Times New Roman"/>
          <w:sz w:val="30"/>
          <w:szCs w:val="30"/>
        </w:rPr>
        <w:t xml:space="preserve">Родиной этой породы скота является Швейцария с богатыми альпийскими лугами и пастбищами. Единого мнения о происхождении симментальского скота нет. Большинство специалистов полагают, что порода создана за счет улучшения "в себе" аборигенного скота, завезенного в Швейцарию в </w:t>
      </w:r>
      <w:r w:rsidR="008F38A5" w:rsidRPr="00874281">
        <w:rPr>
          <w:rFonts w:eastAsia="Times New Roman"/>
          <w:sz w:val="30"/>
          <w:szCs w:val="30"/>
          <w:lang w:val="en-US"/>
        </w:rPr>
        <w:t>V</w:t>
      </w:r>
      <w:r w:rsidR="008F38A5" w:rsidRPr="00874281">
        <w:rPr>
          <w:rFonts w:eastAsia="Times New Roman"/>
          <w:sz w:val="30"/>
          <w:szCs w:val="30"/>
        </w:rPr>
        <w:t xml:space="preserve"> веке бургундами из Скандинавии. </w:t>
      </w:r>
    </w:p>
    <w:p w14:paraId="3EC9FD21" w14:textId="77777777" w:rsidR="008F38A5" w:rsidRPr="00874281" w:rsidRDefault="008F38A5" w:rsidP="008F38A5">
      <w:pPr>
        <w:rPr>
          <w:rFonts w:eastAsia="Times New Roman"/>
          <w:sz w:val="30"/>
          <w:szCs w:val="30"/>
        </w:rPr>
      </w:pPr>
      <w:r w:rsidRPr="00874281">
        <w:rPr>
          <w:rFonts w:eastAsia="Times New Roman"/>
          <w:sz w:val="30"/>
          <w:szCs w:val="30"/>
        </w:rPr>
        <w:t xml:space="preserve">Масть скота – палевая, палево-пестрая, красно-пестрая, красная, рыжая. </w:t>
      </w:r>
    </w:p>
    <w:p w14:paraId="6600B726" w14:textId="77777777" w:rsidR="008F38A5" w:rsidRPr="00874281" w:rsidRDefault="008F38A5" w:rsidP="008F38A5">
      <w:pPr>
        <w:rPr>
          <w:rFonts w:eastAsia="Times New Roman"/>
          <w:b/>
          <w:bCs/>
          <w:sz w:val="30"/>
          <w:szCs w:val="30"/>
        </w:rPr>
      </w:pPr>
      <w:r w:rsidRPr="00874281">
        <w:rPr>
          <w:rFonts w:eastAsia="Times New Roman"/>
          <w:sz w:val="30"/>
          <w:szCs w:val="30"/>
        </w:rPr>
        <w:t xml:space="preserve">Живая масса новорожденных бычков – 40–45 кг, телочек – 35–40, быков-производителей – 900–1100, полновозрастных коров – 600–700 кг. </w:t>
      </w:r>
      <w:r w:rsidRPr="00874281">
        <w:rPr>
          <w:rFonts w:eastAsia="Times New Roman"/>
          <w:sz w:val="30"/>
          <w:szCs w:val="30"/>
        </w:rPr>
        <w:lastRenderedPageBreak/>
        <w:t xml:space="preserve">Молочная продуктивность коров составляла 4500–5500 кг молока за лактацию жирностью 3,7–3,9%. Рекордистками породы по удою являются следующие коровы: Мальвина 2843 (ее удой за 300 дней лактации – </w:t>
      </w:r>
      <w:smartTag w:uri="urn:schemas-microsoft-com:office:smarttags" w:element="metricconverter">
        <w:smartTagPr>
          <w:attr w:name="ProductID" w:val="14430,7 кг"/>
        </w:smartTagPr>
        <w:r w:rsidRPr="00874281">
          <w:rPr>
            <w:rFonts w:eastAsia="Times New Roman"/>
            <w:sz w:val="30"/>
            <w:szCs w:val="30"/>
          </w:rPr>
          <w:t>14430,7 кг</w:t>
        </w:r>
      </w:smartTag>
      <w:r w:rsidRPr="00874281">
        <w:rPr>
          <w:rFonts w:eastAsia="Times New Roman"/>
          <w:sz w:val="30"/>
          <w:szCs w:val="30"/>
        </w:rPr>
        <w:t xml:space="preserve">, содержание жира в молоке – 3,94%) и </w:t>
      </w:r>
      <w:proofErr w:type="spellStart"/>
      <w:r w:rsidRPr="00874281">
        <w:rPr>
          <w:rFonts w:eastAsia="Times New Roman"/>
          <w:sz w:val="30"/>
          <w:szCs w:val="30"/>
        </w:rPr>
        <w:t>Чернощекая</w:t>
      </w:r>
      <w:proofErr w:type="spellEnd"/>
      <w:r w:rsidRPr="00874281">
        <w:rPr>
          <w:rFonts w:eastAsia="Times New Roman"/>
          <w:sz w:val="30"/>
          <w:szCs w:val="30"/>
        </w:rPr>
        <w:t xml:space="preserve"> 1541 (удой за 300 дней лактации – </w:t>
      </w:r>
      <w:smartTag w:uri="urn:schemas-microsoft-com:office:smarttags" w:element="metricconverter">
        <w:smartTagPr>
          <w:attr w:name="ProductID" w:val="14008 кг"/>
        </w:smartTagPr>
        <w:r w:rsidRPr="00874281">
          <w:rPr>
            <w:rFonts w:eastAsia="Times New Roman"/>
            <w:sz w:val="30"/>
            <w:szCs w:val="30"/>
          </w:rPr>
          <w:t>14008 кг</w:t>
        </w:r>
      </w:smartTag>
      <w:r w:rsidRPr="00874281">
        <w:rPr>
          <w:rFonts w:eastAsia="Times New Roman"/>
          <w:sz w:val="30"/>
          <w:szCs w:val="30"/>
        </w:rPr>
        <w:t xml:space="preserve"> молока жирностью 4,36%). Среднесуточный прирост живой массы на выращивании и от</w:t>
      </w:r>
      <w:r w:rsidRPr="00874281">
        <w:rPr>
          <w:rFonts w:eastAsia="Times New Roman"/>
          <w:sz w:val="30"/>
          <w:szCs w:val="30"/>
        </w:rPr>
        <w:softHyphen/>
        <w:t>корме – 800–1200 г. Скот хорошо откармливается и от него получают мясо высокого качества. Убойный выход хорошо выращенных животных – 56–58%.</w:t>
      </w:r>
    </w:p>
    <w:p w14:paraId="5A95DDF0" w14:textId="77777777" w:rsidR="008F38A5" w:rsidRPr="00874281" w:rsidRDefault="008F38A5" w:rsidP="008F38A5">
      <w:pPr>
        <w:rPr>
          <w:rFonts w:eastAsia="Times New Roman"/>
          <w:bCs/>
          <w:sz w:val="30"/>
          <w:szCs w:val="30"/>
        </w:rPr>
      </w:pPr>
      <w:r w:rsidRPr="00874281">
        <w:rPr>
          <w:rFonts w:eastAsia="Times New Roman"/>
          <w:bCs/>
          <w:sz w:val="30"/>
          <w:szCs w:val="30"/>
        </w:rPr>
        <w:t>(СЛАЙДЫ 17</w:t>
      </w:r>
      <w:r w:rsidR="009A4D64" w:rsidRPr="00874281">
        <w:rPr>
          <w:rFonts w:eastAsia="Times New Roman"/>
          <w:bCs/>
          <w:sz w:val="30"/>
          <w:szCs w:val="30"/>
        </w:rPr>
        <w:t xml:space="preserve"> – 19</w:t>
      </w:r>
      <w:r w:rsidRPr="00874281">
        <w:rPr>
          <w:rFonts w:eastAsia="Times New Roman"/>
          <w:bCs/>
          <w:sz w:val="30"/>
          <w:szCs w:val="30"/>
        </w:rPr>
        <w:t>)</w:t>
      </w:r>
    </w:p>
    <w:p w14:paraId="42701A07" w14:textId="6E64B4D7" w:rsidR="008F38A5" w:rsidRPr="00874281" w:rsidRDefault="00AE7059" w:rsidP="008F38A5">
      <w:pPr>
        <w:rPr>
          <w:rFonts w:eastAsia="Times New Roman"/>
          <w:sz w:val="30"/>
          <w:szCs w:val="30"/>
        </w:rPr>
      </w:pPr>
      <w:r w:rsidRPr="00AE7059">
        <w:rPr>
          <w:rFonts w:eastAsia="Times New Roman"/>
          <w:b/>
          <w:sz w:val="30"/>
          <w:szCs w:val="30"/>
        </w:rPr>
        <w:t>Швицкая порода.</w:t>
      </w:r>
      <w:r w:rsidRPr="00874281">
        <w:rPr>
          <w:rFonts w:eastAsia="Times New Roman"/>
          <w:sz w:val="30"/>
          <w:szCs w:val="30"/>
        </w:rPr>
        <w:t xml:space="preserve"> </w:t>
      </w:r>
      <w:r w:rsidR="008F38A5" w:rsidRPr="00874281">
        <w:rPr>
          <w:rFonts w:eastAsia="Times New Roman"/>
          <w:sz w:val="30"/>
          <w:szCs w:val="30"/>
        </w:rPr>
        <w:t xml:space="preserve">Одна из древнейших современных пород скота. Создана в высокогорных </w:t>
      </w:r>
      <w:proofErr w:type="spellStart"/>
      <w:r w:rsidR="008F38A5" w:rsidRPr="00874281">
        <w:rPr>
          <w:rFonts w:eastAsia="Times New Roman"/>
          <w:sz w:val="30"/>
          <w:szCs w:val="30"/>
        </w:rPr>
        <w:t>контонах</w:t>
      </w:r>
      <w:proofErr w:type="spellEnd"/>
      <w:r w:rsidR="008F38A5" w:rsidRPr="00874281">
        <w:rPr>
          <w:rFonts w:eastAsia="Times New Roman"/>
          <w:sz w:val="30"/>
          <w:szCs w:val="30"/>
        </w:rPr>
        <w:t xml:space="preserve"> Швейцарии (Швиц и Санкт-</w:t>
      </w:r>
      <w:proofErr w:type="spellStart"/>
      <w:r w:rsidR="008F38A5" w:rsidRPr="00874281">
        <w:rPr>
          <w:rFonts w:eastAsia="Times New Roman"/>
          <w:sz w:val="30"/>
          <w:szCs w:val="30"/>
        </w:rPr>
        <w:t>Галлен</w:t>
      </w:r>
      <w:proofErr w:type="spellEnd"/>
      <w:r w:rsidR="008F38A5" w:rsidRPr="00874281">
        <w:rPr>
          <w:rFonts w:eastAsia="Times New Roman"/>
          <w:sz w:val="30"/>
          <w:szCs w:val="30"/>
        </w:rPr>
        <w:t xml:space="preserve">) на основе местного короткорогого горного скота путем длительного отбора животных по молочной и мясной продуктивности в хороших условиях кормления и содержания. Хотя в вопросе о происхождении швицкой породы существует много точек зрения. Первая племенная книга утверждена в Швейцарии в </w:t>
      </w:r>
      <w:smartTag w:uri="urn:schemas-microsoft-com:office:smarttags" w:element="metricconverter">
        <w:smartTagPr>
          <w:attr w:name="ProductID" w:val="1879 г"/>
        </w:smartTagPr>
        <w:r w:rsidR="008F38A5" w:rsidRPr="00874281">
          <w:rPr>
            <w:rFonts w:eastAsia="Times New Roman"/>
            <w:sz w:val="30"/>
            <w:szCs w:val="30"/>
          </w:rPr>
          <w:t>1879 г</w:t>
        </w:r>
      </w:smartTag>
      <w:r w:rsidR="008F38A5" w:rsidRPr="00874281">
        <w:rPr>
          <w:rFonts w:eastAsia="Times New Roman"/>
          <w:sz w:val="30"/>
          <w:szCs w:val="30"/>
        </w:rPr>
        <w:t xml:space="preserve">. </w:t>
      </w:r>
    </w:p>
    <w:p w14:paraId="61A35037" w14:textId="77777777" w:rsidR="008F38A5" w:rsidRPr="00874281" w:rsidRDefault="008F38A5" w:rsidP="008F38A5">
      <w:pPr>
        <w:rPr>
          <w:rFonts w:eastAsia="Times New Roman"/>
          <w:sz w:val="30"/>
          <w:szCs w:val="30"/>
        </w:rPr>
      </w:pPr>
      <w:r w:rsidRPr="00874281">
        <w:rPr>
          <w:rFonts w:eastAsia="Times New Roman"/>
          <w:sz w:val="30"/>
          <w:szCs w:val="30"/>
        </w:rPr>
        <w:t xml:space="preserve">Масть бурая с оттенками от светло-бурой до темно-бурой. Характерным признаком масти породы является темное носовое зеркало со светлым кольцом по окружности, светлый ремень вдоль спины и более светлая окраска волос на внутренней стороне ног, вымени и внутри ушных раковин. Животные крепкие, пропорционально сложенные. </w:t>
      </w:r>
    </w:p>
    <w:p w14:paraId="5149275F" w14:textId="77777777" w:rsidR="008F38A5" w:rsidRPr="00874281" w:rsidRDefault="008F38A5" w:rsidP="008F38A5">
      <w:pPr>
        <w:rPr>
          <w:rFonts w:eastAsia="Times New Roman"/>
          <w:sz w:val="30"/>
          <w:szCs w:val="30"/>
        </w:rPr>
      </w:pPr>
      <w:r w:rsidRPr="00874281">
        <w:rPr>
          <w:rFonts w:eastAsia="Times New Roman"/>
          <w:sz w:val="30"/>
          <w:szCs w:val="30"/>
        </w:rPr>
        <w:t xml:space="preserve">Телята рождаются живой массой 33–40 кг, отличаются крепким здоровьем и высокой энергией роста. Живая масса коров в Швейцарии – 550–680 кг, взрослых быков – 900–1000 кг и более. Среднесуточный прирост живой массы молодняка на выращивании и откорме – 900–1000 г. Рекордисткой по этой породе является корова Опрятная. Ее удой за третью лактацию составил </w:t>
      </w:r>
      <w:smartTag w:uri="urn:schemas-microsoft-com:office:smarttags" w:element="metricconverter">
        <w:smartTagPr>
          <w:attr w:name="ProductID" w:val="8145 кг"/>
        </w:smartTagPr>
        <w:r w:rsidRPr="00874281">
          <w:rPr>
            <w:rFonts w:eastAsia="Times New Roman"/>
            <w:sz w:val="30"/>
            <w:szCs w:val="30"/>
          </w:rPr>
          <w:t>8145 кг</w:t>
        </w:r>
      </w:smartTag>
      <w:r w:rsidRPr="00874281">
        <w:rPr>
          <w:rFonts w:eastAsia="Times New Roman"/>
          <w:sz w:val="30"/>
          <w:szCs w:val="30"/>
        </w:rPr>
        <w:t xml:space="preserve"> молока жирностью 3,8%. Убойный выход равен 54–57%.</w:t>
      </w:r>
    </w:p>
    <w:p w14:paraId="579122CC" w14:textId="0101661A" w:rsidR="008F38A5" w:rsidRPr="00874281" w:rsidRDefault="008F38A5" w:rsidP="008F38A5">
      <w:pPr>
        <w:rPr>
          <w:rFonts w:eastAsia="Times New Roman"/>
          <w:sz w:val="30"/>
          <w:szCs w:val="30"/>
        </w:rPr>
      </w:pPr>
      <w:r w:rsidRPr="00874281">
        <w:rPr>
          <w:rFonts w:eastAsia="Times New Roman"/>
          <w:bCs/>
          <w:sz w:val="30"/>
          <w:szCs w:val="30"/>
        </w:rPr>
        <w:t>(СЛАЙДЫ 20</w:t>
      </w:r>
      <w:r w:rsidR="003B6E2F">
        <w:rPr>
          <w:rFonts w:eastAsia="Times New Roman"/>
          <w:bCs/>
          <w:sz w:val="30"/>
          <w:szCs w:val="30"/>
        </w:rPr>
        <w:t xml:space="preserve"> – 22</w:t>
      </w:r>
      <w:r w:rsidRPr="00874281">
        <w:rPr>
          <w:rFonts w:eastAsia="Times New Roman"/>
          <w:bCs/>
          <w:sz w:val="30"/>
          <w:szCs w:val="30"/>
        </w:rPr>
        <w:t>)</w:t>
      </w:r>
    </w:p>
    <w:p w14:paraId="75F0E2DE" w14:textId="40A6B3B9" w:rsidR="008F38A5" w:rsidRPr="00874281" w:rsidRDefault="00AE7059" w:rsidP="008F38A5">
      <w:pPr>
        <w:rPr>
          <w:rFonts w:eastAsia="Times New Roman"/>
          <w:sz w:val="30"/>
          <w:szCs w:val="30"/>
        </w:rPr>
      </w:pPr>
      <w:r w:rsidRPr="00874281">
        <w:rPr>
          <w:rFonts w:eastAsia="Times New Roman"/>
          <w:b/>
          <w:bCs/>
          <w:sz w:val="30"/>
          <w:szCs w:val="30"/>
        </w:rPr>
        <w:t>Мясные породы крупного рогатого скота</w:t>
      </w:r>
      <w:r>
        <w:rPr>
          <w:rFonts w:eastAsia="Times New Roman"/>
          <w:b/>
          <w:bCs/>
          <w:sz w:val="30"/>
          <w:szCs w:val="30"/>
        </w:rPr>
        <w:t xml:space="preserve">. </w:t>
      </w:r>
      <w:r w:rsidRPr="00AE7059">
        <w:rPr>
          <w:rFonts w:eastAsia="Times New Roman"/>
          <w:b/>
          <w:sz w:val="30"/>
          <w:szCs w:val="30"/>
        </w:rPr>
        <w:t>Герефордская порода</w:t>
      </w:r>
      <w:r>
        <w:rPr>
          <w:rFonts w:eastAsia="Times New Roman"/>
          <w:b/>
          <w:sz w:val="30"/>
          <w:szCs w:val="30"/>
        </w:rPr>
        <w:t xml:space="preserve">. </w:t>
      </w:r>
      <w:r w:rsidR="008F38A5" w:rsidRPr="00874281">
        <w:rPr>
          <w:rFonts w:eastAsia="Times New Roman"/>
          <w:sz w:val="30"/>
          <w:szCs w:val="30"/>
        </w:rPr>
        <w:t xml:space="preserve">Герефордская порода создана в Великобритании, графстве Герефорд. Эта порода оказала существенное влияние на развитие мясного скотоводства ряда стран мира, в том числе СНГ. По численности поголовья среди мясных пород скота она занимает первое место в мире. </w:t>
      </w:r>
    </w:p>
    <w:p w14:paraId="353C5B08" w14:textId="77777777" w:rsidR="008F38A5" w:rsidRPr="00874281" w:rsidRDefault="008F38A5" w:rsidP="008F38A5">
      <w:pPr>
        <w:rPr>
          <w:rFonts w:eastAsia="Times New Roman"/>
          <w:sz w:val="30"/>
          <w:szCs w:val="30"/>
        </w:rPr>
      </w:pPr>
      <w:r w:rsidRPr="00874281">
        <w:rPr>
          <w:rFonts w:eastAsia="Times New Roman"/>
          <w:sz w:val="30"/>
          <w:szCs w:val="30"/>
        </w:rPr>
        <w:t>Она создана с применением близкородственного разведения, длительного отбора по мясным качествам и скороспелости в условиях благоприятного климата, продолжительного пастбищного содержания и хороших условий кормления. Живая масса новорожденных бычков – 32–35 кг, телочек – 28–32 кг, в</w:t>
      </w:r>
      <w:r w:rsidR="009A4D64" w:rsidRPr="00874281">
        <w:rPr>
          <w:rFonts w:eastAsia="Times New Roman"/>
          <w:sz w:val="30"/>
          <w:szCs w:val="30"/>
        </w:rPr>
        <w:t xml:space="preserve"> полуторалетнем возрасте – соответственно 430–480 и 350–400 кг, взрослых быков в Великобритании – 900–1000 кг, коров – 600–650 кг. Молочность коров невысокая – 1200–1600 кг, </w:t>
      </w:r>
      <w:r w:rsidR="009A4D64" w:rsidRPr="00874281">
        <w:rPr>
          <w:rFonts w:eastAsia="Times New Roman"/>
          <w:sz w:val="30"/>
          <w:szCs w:val="30"/>
        </w:rPr>
        <w:lastRenderedPageBreak/>
        <w:t>жирность молока – 3,9–4,0%. Среднесуточные приросты живой массы составляют 900–1000 г. Убойный выход достигает 60–62%.</w:t>
      </w:r>
    </w:p>
    <w:p w14:paraId="42E0DF9D" w14:textId="77777777" w:rsidR="008F38A5" w:rsidRPr="00874281" w:rsidRDefault="008F38A5" w:rsidP="009A4D64">
      <w:pPr>
        <w:rPr>
          <w:rFonts w:eastAsia="Times New Roman"/>
          <w:sz w:val="30"/>
          <w:szCs w:val="30"/>
        </w:rPr>
      </w:pPr>
      <w:r w:rsidRPr="00874281">
        <w:rPr>
          <w:rFonts w:eastAsia="Times New Roman"/>
          <w:sz w:val="30"/>
          <w:szCs w:val="30"/>
        </w:rPr>
        <w:t>В Республике Беларусь чистопородные животные герефордской породы находятся в племзаводе «Дружба» Кобринского района Брестской области.</w:t>
      </w:r>
    </w:p>
    <w:p w14:paraId="61B48898" w14:textId="77777777" w:rsidR="008F38A5" w:rsidRPr="00874281" w:rsidRDefault="008F38A5" w:rsidP="009A4D64">
      <w:pPr>
        <w:rPr>
          <w:rFonts w:eastAsia="Times New Roman"/>
          <w:bCs/>
          <w:sz w:val="30"/>
          <w:szCs w:val="30"/>
        </w:rPr>
      </w:pPr>
      <w:r w:rsidRPr="00874281">
        <w:rPr>
          <w:rFonts w:eastAsia="Times New Roman"/>
          <w:bCs/>
          <w:sz w:val="30"/>
          <w:szCs w:val="30"/>
        </w:rPr>
        <w:t>(СЛАЙДЫ 23</w:t>
      </w:r>
      <w:r w:rsidR="000026A3" w:rsidRPr="00874281">
        <w:rPr>
          <w:rFonts w:eastAsia="Times New Roman"/>
          <w:bCs/>
          <w:sz w:val="30"/>
          <w:szCs w:val="30"/>
        </w:rPr>
        <w:t xml:space="preserve"> – 25</w:t>
      </w:r>
      <w:r w:rsidRPr="00874281">
        <w:rPr>
          <w:rFonts w:eastAsia="Times New Roman"/>
          <w:bCs/>
          <w:sz w:val="30"/>
          <w:szCs w:val="30"/>
        </w:rPr>
        <w:t>)</w:t>
      </w:r>
    </w:p>
    <w:p w14:paraId="65E923A8" w14:textId="671CBD7B" w:rsidR="008F38A5" w:rsidRPr="00874281" w:rsidRDefault="00AE7059" w:rsidP="009A4D64">
      <w:pPr>
        <w:rPr>
          <w:rFonts w:eastAsia="Times New Roman"/>
          <w:sz w:val="30"/>
          <w:szCs w:val="30"/>
        </w:rPr>
      </w:pPr>
      <w:r w:rsidRPr="00AE7059">
        <w:rPr>
          <w:rFonts w:eastAsia="Times New Roman"/>
          <w:b/>
          <w:sz w:val="30"/>
          <w:szCs w:val="30"/>
        </w:rPr>
        <w:t xml:space="preserve">Порода </w:t>
      </w:r>
      <w:proofErr w:type="spellStart"/>
      <w:r w:rsidRPr="00AE7059">
        <w:rPr>
          <w:rFonts w:eastAsia="Times New Roman"/>
          <w:b/>
          <w:sz w:val="30"/>
          <w:szCs w:val="30"/>
        </w:rPr>
        <w:t>шароле</w:t>
      </w:r>
      <w:proofErr w:type="spellEnd"/>
      <w:r w:rsidRPr="00AE7059">
        <w:rPr>
          <w:rFonts w:eastAsia="Times New Roman"/>
          <w:b/>
          <w:sz w:val="30"/>
          <w:szCs w:val="30"/>
        </w:rPr>
        <w:t>.</w:t>
      </w:r>
      <w:r>
        <w:rPr>
          <w:rFonts w:eastAsia="Times New Roman"/>
          <w:bCs/>
          <w:sz w:val="30"/>
          <w:szCs w:val="30"/>
        </w:rPr>
        <w:t xml:space="preserve"> </w:t>
      </w:r>
      <w:r w:rsidR="008F38A5" w:rsidRPr="00874281">
        <w:rPr>
          <w:rFonts w:eastAsia="Times New Roman"/>
          <w:sz w:val="30"/>
          <w:szCs w:val="30"/>
        </w:rPr>
        <w:t xml:space="preserve">Создавалась она в благоприятных кормовых и климатических (теплый, мягкий, влажный климат морского типа) условиях в Центральной Франции методом длительного (более 200 лет) совершенствования местного скота по мясной и рабочей продуктивности. Получила признание как самостоятельная порода в 1864 году. </w:t>
      </w:r>
    </w:p>
    <w:p w14:paraId="3C09C836" w14:textId="77777777" w:rsidR="008F38A5" w:rsidRPr="00874281" w:rsidRDefault="008F38A5" w:rsidP="008F38A5">
      <w:pPr>
        <w:rPr>
          <w:rFonts w:eastAsia="Times New Roman"/>
          <w:sz w:val="30"/>
          <w:szCs w:val="30"/>
        </w:rPr>
      </w:pPr>
      <w:r w:rsidRPr="00874281">
        <w:rPr>
          <w:rFonts w:eastAsia="Times New Roman"/>
          <w:sz w:val="30"/>
          <w:szCs w:val="30"/>
        </w:rPr>
        <w:t xml:space="preserve">Животные породы </w:t>
      </w:r>
      <w:proofErr w:type="spellStart"/>
      <w:r w:rsidRPr="00874281">
        <w:rPr>
          <w:rFonts w:eastAsia="Times New Roman"/>
          <w:sz w:val="30"/>
          <w:szCs w:val="30"/>
        </w:rPr>
        <w:t>шароле</w:t>
      </w:r>
      <w:proofErr w:type="spellEnd"/>
      <w:r w:rsidRPr="00874281">
        <w:rPr>
          <w:rFonts w:eastAsia="Times New Roman"/>
          <w:sz w:val="30"/>
          <w:szCs w:val="30"/>
        </w:rPr>
        <w:t xml:space="preserve"> белой масти с кремовым или желтоватым оттенком, без пятен. Скот спокойный, хорошо акклиматизируется. Животные требовательны к условиям кормления и содержания. </w:t>
      </w:r>
    </w:p>
    <w:p w14:paraId="5E5293D6" w14:textId="77777777" w:rsidR="008F38A5" w:rsidRPr="00874281" w:rsidRDefault="008F38A5" w:rsidP="008F38A5">
      <w:pPr>
        <w:rPr>
          <w:rFonts w:eastAsia="Times New Roman"/>
          <w:sz w:val="30"/>
          <w:szCs w:val="30"/>
        </w:rPr>
      </w:pPr>
      <w:r w:rsidRPr="00874281">
        <w:rPr>
          <w:rFonts w:eastAsia="Times New Roman"/>
          <w:sz w:val="30"/>
          <w:szCs w:val="30"/>
        </w:rPr>
        <w:t>Живая масса новорожденных бычков во Франции – 40–46 и телочек – 37–42 кг, полновозрастных быков – 1100–1200 кг, полновозрастных коров – 700–750 кг. Молочность коров – 1700–2000 кг, и этого количества молока достаточно для обеспечения высокой энергии роста телят. Среднесуточные приросты живой массы бычков составляют 1050–1150 г. Убойный выход – 60–65%.</w:t>
      </w:r>
    </w:p>
    <w:p w14:paraId="20FE58E1" w14:textId="77777777" w:rsidR="008F38A5" w:rsidRPr="00874281" w:rsidRDefault="008F38A5" w:rsidP="008F38A5">
      <w:pPr>
        <w:rPr>
          <w:rFonts w:eastAsia="Times New Roman"/>
          <w:sz w:val="30"/>
          <w:szCs w:val="30"/>
        </w:rPr>
      </w:pPr>
      <w:r w:rsidRPr="00874281">
        <w:rPr>
          <w:rFonts w:eastAsia="Times New Roman"/>
          <w:sz w:val="30"/>
          <w:szCs w:val="30"/>
        </w:rPr>
        <w:t>Животных этой породы разводят в племзаводе «Дружба» Кобринского района Брестской области.</w:t>
      </w:r>
    </w:p>
    <w:p w14:paraId="4D82918B" w14:textId="77777777" w:rsidR="008F38A5" w:rsidRPr="00874281" w:rsidRDefault="008F38A5" w:rsidP="008F38A5">
      <w:pPr>
        <w:rPr>
          <w:rFonts w:eastAsia="Times New Roman"/>
          <w:bCs/>
          <w:sz w:val="30"/>
          <w:szCs w:val="30"/>
        </w:rPr>
      </w:pPr>
      <w:r w:rsidRPr="00874281">
        <w:rPr>
          <w:rFonts w:eastAsia="Times New Roman"/>
          <w:bCs/>
          <w:sz w:val="30"/>
          <w:szCs w:val="30"/>
        </w:rPr>
        <w:t>(СЛАЙДЫ 26</w:t>
      </w:r>
      <w:r w:rsidR="000026A3" w:rsidRPr="00874281">
        <w:rPr>
          <w:rFonts w:eastAsia="Times New Roman"/>
          <w:bCs/>
          <w:sz w:val="30"/>
          <w:szCs w:val="30"/>
        </w:rPr>
        <w:t xml:space="preserve"> – 28</w:t>
      </w:r>
      <w:r w:rsidRPr="00874281">
        <w:rPr>
          <w:rFonts w:eastAsia="Times New Roman"/>
          <w:bCs/>
          <w:sz w:val="30"/>
          <w:szCs w:val="30"/>
        </w:rPr>
        <w:t>)</w:t>
      </w:r>
    </w:p>
    <w:p w14:paraId="25165857" w14:textId="623EFBF5" w:rsidR="008F38A5" w:rsidRPr="00874281" w:rsidRDefault="000C3855" w:rsidP="008F38A5">
      <w:pPr>
        <w:rPr>
          <w:rFonts w:eastAsia="Times New Roman"/>
          <w:b/>
          <w:bCs/>
          <w:sz w:val="30"/>
          <w:szCs w:val="30"/>
        </w:rPr>
      </w:pPr>
      <w:proofErr w:type="spellStart"/>
      <w:r w:rsidRPr="003B6E2F">
        <w:rPr>
          <w:rFonts w:eastAsia="Times New Roman"/>
          <w:b/>
          <w:sz w:val="30"/>
          <w:szCs w:val="30"/>
        </w:rPr>
        <w:t>Лимузинская</w:t>
      </w:r>
      <w:proofErr w:type="spellEnd"/>
      <w:r w:rsidRPr="003B6E2F">
        <w:rPr>
          <w:rFonts w:eastAsia="Times New Roman"/>
          <w:b/>
          <w:sz w:val="30"/>
          <w:szCs w:val="30"/>
        </w:rPr>
        <w:t xml:space="preserve"> порода.</w:t>
      </w:r>
      <w:r w:rsidRPr="00874281">
        <w:rPr>
          <w:rFonts w:eastAsia="Times New Roman"/>
          <w:sz w:val="30"/>
          <w:szCs w:val="30"/>
        </w:rPr>
        <w:t xml:space="preserve"> </w:t>
      </w:r>
      <w:proofErr w:type="spellStart"/>
      <w:r w:rsidR="008F38A5" w:rsidRPr="00874281">
        <w:rPr>
          <w:rFonts w:eastAsia="Times New Roman"/>
          <w:sz w:val="30"/>
          <w:szCs w:val="30"/>
        </w:rPr>
        <w:t>Лимузинская</w:t>
      </w:r>
      <w:proofErr w:type="spellEnd"/>
      <w:r w:rsidR="008F38A5" w:rsidRPr="00874281">
        <w:rPr>
          <w:rFonts w:eastAsia="Times New Roman"/>
          <w:sz w:val="30"/>
          <w:szCs w:val="30"/>
        </w:rPr>
        <w:t xml:space="preserve"> порода создавалась на западе центрального района Франции в провинции Лимузин. Она является ветвью светлого аквитанского скота. Официальное признание порода получила в </w:t>
      </w:r>
      <w:smartTag w:uri="urn:schemas-microsoft-com:office:smarttags" w:element="metricconverter">
        <w:smartTagPr>
          <w:attr w:name="ProductID" w:val="1850 г"/>
        </w:smartTagPr>
        <w:r w:rsidR="008F38A5" w:rsidRPr="00874281">
          <w:rPr>
            <w:rFonts w:eastAsia="Times New Roman"/>
            <w:sz w:val="30"/>
            <w:szCs w:val="30"/>
          </w:rPr>
          <w:t>1850 г</w:t>
        </w:r>
      </w:smartTag>
      <w:r w:rsidR="008F38A5" w:rsidRPr="00874281">
        <w:rPr>
          <w:rFonts w:eastAsia="Times New Roman"/>
          <w:sz w:val="30"/>
          <w:szCs w:val="30"/>
        </w:rPr>
        <w:t xml:space="preserve">. Масть скота – от золотисто-рыжей до красно-бурой, чаще всего красная, на спине темнее, чем на брюхе. Вокруг носового зеркала и глаз волос светлый в виде колец. Животные </w:t>
      </w:r>
      <w:proofErr w:type="spellStart"/>
      <w:r w:rsidR="008F38A5" w:rsidRPr="00874281">
        <w:rPr>
          <w:rFonts w:eastAsia="Times New Roman"/>
          <w:sz w:val="30"/>
          <w:szCs w:val="30"/>
        </w:rPr>
        <w:t>лимузинской</w:t>
      </w:r>
      <w:proofErr w:type="spellEnd"/>
      <w:r w:rsidR="008F38A5" w:rsidRPr="00874281">
        <w:rPr>
          <w:rFonts w:eastAsia="Times New Roman"/>
          <w:sz w:val="30"/>
          <w:szCs w:val="30"/>
        </w:rPr>
        <w:t xml:space="preserve"> породы во Франции характеризуются хорошо выполненной мускулатурой и относительно тонким костяком. Живая масса новорожденных бычков – 36–42 кг, телочек – 34–38 кг, полновозрастных быков-производителей – 1000–1100 кг, коров – 580–640 кг. Молочность коров удовлетворительная – 1400–1800 кг с содержанием жира в молоке до 5%. Среднесуточные приросты живой массы составляют 950–1100 г. Убойный выход </w:t>
      </w:r>
      <w:proofErr w:type="spellStart"/>
      <w:r w:rsidR="008F38A5" w:rsidRPr="00874281">
        <w:rPr>
          <w:rFonts w:eastAsia="Times New Roman"/>
          <w:sz w:val="30"/>
          <w:szCs w:val="30"/>
        </w:rPr>
        <w:t>лимузинских</w:t>
      </w:r>
      <w:proofErr w:type="spellEnd"/>
      <w:r w:rsidR="008F38A5" w:rsidRPr="00874281">
        <w:rPr>
          <w:rFonts w:eastAsia="Times New Roman"/>
          <w:sz w:val="30"/>
          <w:szCs w:val="30"/>
        </w:rPr>
        <w:t xml:space="preserve"> бычков – 63–64% В республике Беларусь чистопородные животные </w:t>
      </w:r>
      <w:proofErr w:type="spellStart"/>
      <w:r w:rsidR="008F38A5" w:rsidRPr="00874281">
        <w:rPr>
          <w:rFonts w:eastAsia="Times New Roman"/>
          <w:sz w:val="30"/>
          <w:szCs w:val="30"/>
        </w:rPr>
        <w:t>лимузинской</w:t>
      </w:r>
      <w:proofErr w:type="spellEnd"/>
      <w:r w:rsidR="008F38A5" w:rsidRPr="00874281">
        <w:rPr>
          <w:rFonts w:eastAsia="Times New Roman"/>
          <w:sz w:val="30"/>
          <w:szCs w:val="30"/>
        </w:rPr>
        <w:t xml:space="preserve"> породы находятся в племзаводе «Дружба» Кобринского района Брестской области.</w:t>
      </w:r>
    </w:p>
    <w:p w14:paraId="52EDAC2B" w14:textId="2FD6111C" w:rsidR="008F38A5" w:rsidRPr="00874281" w:rsidRDefault="008F38A5" w:rsidP="008F38A5">
      <w:pPr>
        <w:rPr>
          <w:rFonts w:eastAsia="Times New Roman"/>
          <w:bCs/>
          <w:sz w:val="30"/>
          <w:szCs w:val="30"/>
        </w:rPr>
      </w:pPr>
      <w:r w:rsidRPr="00874281">
        <w:rPr>
          <w:rFonts w:eastAsia="Times New Roman"/>
          <w:bCs/>
          <w:sz w:val="30"/>
          <w:szCs w:val="30"/>
        </w:rPr>
        <w:t>(СЛАЙДЫ 29,</w:t>
      </w:r>
      <w:r w:rsidR="00C57B4B">
        <w:rPr>
          <w:rFonts w:eastAsia="Times New Roman"/>
          <w:bCs/>
          <w:sz w:val="30"/>
          <w:szCs w:val="30"/>
        </w:rPr>
        <w:t xml:space="preserve"> </w:t>
      </w:r>
      <w:r w:rsidRPr="00874281">
        <w:rPr>
          <w:rFonts w:eastAsia="Times New Roman"/>
          <w:bCs/>
          <w:sz w:val="30"/>
          <w:szCs w:val="30"/>
        </w:rPr>
        <w:t>30)</w:t>
      </w:r>
    </w:p>
    <w:p w14:paraId="02F2D327" w14:textId="28A9DE2A" w:rsidR="008F38A5" w:rsidRPr="00874281" w:rsidRDefault="000C3855" w:rsidP="008F38A5">
      <w:pPr>
        <w:rPr>
          <w:rFonts w:eastAsia="Times New Roman"/>
          <w:sz w:val="30"/>
          <w:szCs w:val="30"/>
        </w:rPr>
      </w:pPr>
      <w:r w:rsidRPr="000C3855">
        <w:rPr>
          <w:rFonts w:eastAsia="Times New Roman"/>
          <w:b/>
          <w:sz w:val="30"/>
          <w:szCs w:val="30"/>
        </w:rPr>
        <w:t>Абердин-</w:t>
      </w:r>
      <w:proofErr w:type="spellStart"/>
      <w:r w:rsidRPr="000C3855">
        <w:rPr>
          <w:rFonts w:eastAsia="Times New Roman"/>
          <w:b/>
          <w:sz w:val="30"/>
          <w:szCs w:val="30"/>
        </w:rPr>
        <w:t>ангу</w:t>
      </w:r>
      <w:proofErr w:type="spellEnd"/>
      <w:r w:rsidRPr="000C3855">
        <w:rPr>
          <w:rFonts w:eastAsia="Times New Roman"/>
          <w:b/>
          <w:sz w:val="30"/>
          <w:szCs w:val="30"/>
          <w:lang w:val="en-US"/>
        </w:rPr>
        <w:t>cc</w:t>
      </w:r>
      <w:r w:rsidRPr="000C3855">
        <w:rPr>
          <w:rFonts w:eastAsia="Times New Roman"/>
          <w:b/>
          <w:sz w:val="30"/>
          <w:szCs w:val="30"/>
        </w:rPr>
        <w:t>кая порода.</w:t>
      </w:r>
      <w:r>
        <w:rPr>
          <w:rFonts w:eastAsia="Times New Roman"/>
          <w:bCs/>
          <w:sz w:val="30"/>
          <w:szCs w:val="30"/>
        </w:rPr>
        <w:t xml:space="preserve"> </w:t>
      </w:r>
      <w:r w:rsidR="008F38A5" w:rsidRPr="00874281">
        <w:rPr>
          <w:rFonts w:eastAsia="Times New Roman"/>
          <w:sz w:val="30"/>
          <w:szCs w:val="30"/>
        </w:rPr>
        <w:t xml:space="preserve">Выведена в северо-восточной части Шотландии путем совершенствования местного черного комолого скота. Животные ярко выраженного мясного типа, имеют компактное </w:t>
      </w:r>
      <w:r w:rsidR="008F38A5" w:rsidRPr="00874281">
        <w:rPr>
          <w:rFonts w:eastAsia="Times New Roman"/>
          <w:sz w:val="30"/>
          <w:szCs w:val="30"/>
        </w:rPr>
        <w:lastRenderedPageBreak/>
        <w:t xml:space="preserve">телосложение: голова легкая; шея короткая, широкая; грудь широкая, глубокая; мускулатура хорошо развита и спускается на окороке до скакательного сустава. Комолость (отсутствие рог у животных) и черная масть, свойственные для этой породы, устойчиво передаются по наследству. </w:t>
      </w:r>
    </w:p>
    <w:p w14:paraId="389B375D" w14:textId="77777777" w:rsidR="008F38A5" w:rsidRPr="00874281" w:rsidRDefault="008F38A5" w:rsidP="008F38A5">
      <w:pPr>
        <w:rPr>
          <w:rFonts w:eastAsia="Times New Roman"/>
          <w:spacing w:val="-4"/>
          <w:sz w:val="30"/>
          <w:szCs w:val="30"/>
        </w:rPr>
      </w:pPr>
      <w:r w:rsidRPr="00874281">
        <w:rPr>
          <w:rFonts w:eastAsia="Times New Roman"/>
          <w:sz w:val="30"/>
          <w:szCs w:val="30"/>
        </w:rPr>
        <w:t xml:space="preserve">Живая масса бычков при рождении – 27–29 кг, телочек – 24–27 кг. Живая масса коров – 450–500 кг, быков-производителей – 700–750 кг. Молочность коров составляет 1200–1500 кг, содержание жира – 3,9–4,0%. Среднесуточный прирост живой массы при интенсивном откорме – 950–1100 г. </w:t>
      </w:r>
      <w:r w:rsidRPr="00874281">
        <w:rPr>
          <w:rFonts w:eastAsia="Times New Roman"/>
          <w:spacing w:val="-4"/>
          <w:sz w:val="30"/>
          <w:szCs w:val="30"/>
        </w:rPr>
        <w:t xml:space="preserve">Убойный выход – 65–67%. </w:t>
      </w:r>
    </w:p>
    <w:p w14:paraId="0182478B" w14:textId="00670701" w:rsidR="008F38A5" w:rsidRPr="00874281" w:rsidRDefault="000C3855" w:rsidP="008F38A5">
      <w:pPr>
        <w:tabs>
          <w:tab w:val="left" w:pos="3119"/>
        </w:tabs>
        <w:suppressAutoHyphens/>
        <w:rPr>
          <w:rFonts w:eastAsia="Times New Roman"/>
          <w:color w:val="000000"/>
          <w:spacing w:val="-4"/>
          <w:sz w:val="30"/>
          <w:szCs w:val="30"/>
        </w:rPr>
      </w:pPr>
      <w:r w:rsidRPr="00874281">
        <w:rPr>
          <w:rFonts w:eastAsia="Times New Roman"/>
          <w:b/>
          <w:bCs/>
          <w:color w:val="000000"/>
          <w:spacing w:val="-5"/>
          <w:sz w:val="30"/>
          <w:szCs w:val="30"/>
        </w:rPr>
        <w:t>Овцеводство</w:t>
      </w:r>
      <w:r>
        <w:rPr>
          <w:rFonts w:eastAsia="Times New Roman"/>
          <w:b/>
          <w:bCs/>
          <w:color w:val="000000"/>
          <w:spacing w:val="-5"/>
          <w:sz w:val="30"/>
          <w:szCs w:val="30"/>
        </w:rPr>
        <w:t>.</w:t>
      </w:r>
      <w:r w:rsidRPr="00874281">
        <w:rPr>
          <w:rFonts w:eastAsia="Times New Roman"/>
          <w:color w:val="000000"/>
          <w:spacing w:val="-4"/>
          <w:sz w:val="30"/>
          <w:szCs w:val="30"/>
        </w:rPr>
        <w:t xml:space="preserve"> </w:t>
      </w:r>
      <w:r w:rsidR="008F38A5" w:rsidRPr="00874281">
        <w:rPr>
          <w:rFonts w:eastAsia="Times New Roman"/>
          <w:color w:val="000000"/>
          <w:spacing w:val="-4"/>
          <w:sz w:val="30"/>
          <w:szCs w:val="30"/>
        </w:rPr>
        <w:t xml:space="preserve">Среди домашних животных овцы составляют один из самых многочисленных видов и имеют наибольший ареал распространения в обоих полушариях Земли. По численности на планете овцы занимают второе место после крупного рогатого скота. </w:t>
      </w:r>
    </w:p>
    <w:p w14:paraId="7DFF55E4" w14:textId="77777777" w:rsidR="008F38A5" w:rsidRPr="00874281" w:rsidRDefault="008F38A5" w:rsidP="008F38A5">
      <w:pPr>
        <w:tabs>
          <w:tab w:val="left" w:pos="3119"/>
        </w:tabs>
        <w:suppressAutoHyphens/>
        <w:rPr>
          <w:rFonts w:eastAsia="Times New Roman"/>
          <w:bCs/>
          <w:color w:val="000000"/>
          <w:spacing w:val="-3"/>
          <w:sz w:val="30"/>
          <w:szCs w:val="30"/>
        </w:rPr>
      </w:pPr>
      <w:r w:rsidRPr="00874281">
        <w:rPr>
          <w:rFonts w:eastAsia="Times New Roman"/>
          <w:bCs/>
          <w:color w:val="000000"/>
          <w:spacing w:val="-5"/>
          <w:sz w:val="30"/>
          <w:szCs w:val="30"/>
        </w:rPr>
        <w:t xml:space="preserve">По данным ФАО численность овец в мире составляла более </w:t>
      </w:r>
      <w:r w:rsidRPr="00874281">
        <w:rPr>
          <w:rFonts w:eastAsia="Times New Roman"/>
          <w:bCs/>
          <w:color w:val="000000"/>
          <w:spacing w:val="-3"/>
          <w:sz w:val="30"/>
          <w:szCs w:val="30"/>
        </w:rPr>
        <w:t xml:space="preserve">1 177 млн голов с производством шерсти 20442 тыс. т, </w:t>
      </w:r>
      <w:r w:rsidRPr="00874281">
        <w:rPr>
          <w:rFonts w:eastAsia="Times New Roman"/>
          <w:color w:val="000000"/>
          <w:spacing w:val="2"/>
          <w:sz w:val="30"/>
          <w:szCs w:val="30"/>
        </w:rPr>
        <w:t xml:space="preserve">мытой – 1,12 млн т. </w:t>
      </w:r>
    </w:p>
    <w:p w14:paraId="478F0716" w14:textId="77777777" w:rsidR="008F38A5" w:rsidRPr="00874281" w:rsidRDefault="008F38A5" w:rsidP="008F38A5">
      <w:pPr>
        <w:suppressAutoHyphens/>
        <w:rPr>
          <w:rFonts w:eastAsia="Times New Roman"/>
          <w:bCs/>
          <w:color w:val="000000"/>
          <w:spacing w:val="-3"/>
          <w:sz w:val="30"/>
          <w:szCs w:val="30"/>
        </w:rPr>
      </w:pPr>
      <w:r w:rsidRPr="00874281">
        <w:rPr>
          <w:rFonts w:eastAsia="Times New Roman"/>
          <w:bCs/>
          <w:color w:val="000000"/>
          <w:spacing w:val="-3"/>
          <w:sz w:val="30"/>
          <w:szCs w:val="30"/>
        </w:rPr>
        <w:t>Среди стран СНГ первое место по численности овец занимает Россия – 19600 тыс. голов, на втором месте Казахстан – 14100 тыс. и на третьем – Туркменистан – 13500 тыс. голов.</w:t>
      </w:r>
    </w:p>
    <w:p w14:paraId="550FB4BA" w14:textId="77777777" w:rsidR="008F38A5" w:rsidRPr="00874281" w:rsidRDefault="008F38A5" w:rsidP="008F38A5">
      <w:pPr>
        <w:suppressAutoHyphens/>
        <w:rPr>
          <w:rFonts w:eastAsia="Times New Roman"/>
          <w:bCs/>
          <w:spacing w:val="-3"/>
          <w:sz w:val="30"/>
          <w:szCs w:val="30"/>
        </w:rPr>
      </w:pPr>
      <w:r w:rsidRPr="00874281">
        <w:rPr>
          <w:rFonts w:eastAsia="Times New Roman"/>
          <w:bCs/>
          <w:spacing w:val="-4"/>
          <w:sz w:val="30"/>
          <w:szCs w:val="30"/>
        </w:rPr>
        <w:t>Беларусь по количеству овец на последнем месте. В 2017 году численность их составила</w:t>
      </w:r>
      <w:r w:rsidRPr="00874281">
        <w:rPr>
          <w:rFonts w:eastAsia="Times New Roman"/>
          <w:b/>
          <w:bCs/>
          <w:spacing w:val="-4"/>
          <w:sz w:val="30"/>
          <w:szCs w:val="30"/>
        </w:rPr>
        <w:t xml:space="preserve"> </w:t>
      </w:r>
      <w:r w:rsidRPr="00874281">
        <w:rPr>
          <w:rFonts w:eastAsia="Times New Roman"/>
          <w:bCs/>
          <w:spacing w:val="-4"/>
          <w:sz w:val="30"/>
          <w:szCs w:val="30"/>
        </w:rPr>
        <w:t xml:space="preserve">100 тыс., </w:t>
      </w:r>
      <w:r w:rsidRPr="00874281">
        <w:rPr>
          <w:rFonts w:eastAsia="Times New Roman"/>
          <w:spacing w:val="-4"/>
          <w:sz w:val="30"/>
          <w:szCs w:val="30"/>
        </w:rPr>
        <w:t>в том числе</w:t>
      </w:r>
      <w:r w:rsidRPr="00874281">
        <w:rPr>
          <w:rFonts w:eastAsia="Times New Roman"/>
          <w:bCs/>
          <w:spacing w:val="-4"/>
          <w:sz w:val="30"/>
          <w:szCs w:val="30"/>
        </w:rPr>
        <w:t xml:space="preserve"> </w:t>
      </w:r>
      <w:r w:rsidRPr="00874281">
        <w:rPr>
          <w:rFonts w:eastAsia="Times New Roman"/>
          <w:spacing w:val="-4"/>
          <w:sz w:val="30"/>
          <w:szCs w:val="30"/>
        </w:rPr>
        <w:t>в сельскохозяйственных организациях – 13,7 тыс.,</w:t>
      </w:r>
      <w:r w:rsidRPr="00874281">
        <w:rPr>
          <w:rFonts w:eastAsia="Times New Roman"/>
          <w:sz w:val="30"/>
          <w:szCs w:val="30"/>
        </w:rPr>
        <w:t xml:space="preserve"> в </w:t>
      </w:r>
      <w:r w:rsidRPr="00874281">
        <w:rPr>
          <w:rFonts w:eastAsia="Times New Roman"/>
          <w:bCs/>
          <w:sz w:val="30"/>
          <w:szCs w:val="30"/>
        </w:rPr>
        <w:t xml:space="preserve">хозяйствах населения – 69,5тыс., фермерских хозяйства – 16,8 тыс. </w:t>
      </w:r>
    </w:p>
    <w:p w14:paraId="56952653" w14:textId="77777777" w:rsidR="008F38A5" w:rsidRPr="00874281" w:rsidRDefault="008F38A5" w:rsidP="008F38A5">
      <w:pPr>
        <w:shd w:val="clear" w:color="auto" w:fill="FFFFFF"/>
        <w:suppressAutoHyphens/>
        <w:rPr>
          <w:rFonts w:eastAsia="Times New Roman"/>
          <w:bCs/>
          <w:color w:val="000000"/>
          <w:spacing w:val="-5"/>
          <w:sz w:val="30"/>
          <w:szCs w:val="30"/>
        </w:rPr>
      </w:pPr>
      <w:r w:rsidRPr="00874281">
        <w:rPr>
          <w:rFonts w:eastAsia="Times New Roman"/>
          <w:bCs/>
          <w:color w:val="000000"/>
          <w:spacing w:val="-5"/>
          <w:sz w:val="30"/>
          <w:szCs w:val="30"/>
        </w:rPr>
        <w:t xml:space="preserve">В последние годы принятые агропромышленным </w:t>
      </w:r>
      <w:r w:rsidRPr="00874281">
        <w:rPr>
          <w:rFonts w:eastAsia="Times New Roman"/>
          <w:bCs/>
          <w:spacing w:val="-5"/>
          <w:sz w:val="30"/>
          <w:szCs w:val="30"/>
        </w:rPr>
        <w:t>комплексом Беларуси решения направлены на восстановление овцеводства в сельскохозяйственных предприятиях</w:t>
      </w:r>
      <w:r w:rsidRPr="00874281">
        <w:rPr>
          <w:rFonts w:eastAsia="Times New Roman"/>
          <w:bCs/>
          <w:color w:val="000000"/>
          <w:spacing w:val="-5"/>
          <w:sz w:val="30"/>
          <w:szCs w:val="30"/>
        </w:rPr>
        <w:t xml:space="preserve">. </w:t>
      </w:r>
    </w:p>
    <w:p w14:paraId="32EC276D" w14:textId="77777777" w:rsidR="008F38A5" w:rsidRPr="00874281" w:rsidRDefault="008F38A5" w:rsidP="008F38A5">
      <w:pPr>
        <w:shd w:val="clear" w:color="auto" w:fill="FFFFFF"/>
        <w:suppressAutoHyphens/>
        <w:rPr>
          <w:rFonts w:eastAsia="Times New Roman"/>
          <w:color w:val="000000"/>
          <w:sz w:val="30"/>
          <w:szCs w:val="30"/>
        </w:rPr>
      </w:pPr>
      <w:r w:rsidRPr="00874281">
        <w:rPr>
          <w:rFonts w:eastAsia="Times New Roman"/>
          <w:color w:val="000000"/>
          <w:sz w:val="30"/>
          <w:szCs w:val="30"/>
        </w:rPr>
        <w:t xml:space="preserve">Овцеводство является важной отраслью животноводства, которое поставляет сырье для легкой промышленности (шерсть, смушки, </w:t>
      </w:r>
      <w:proofErr w:type="spellStart"/>
      <w:r w:rsidRPr="00874281">
        <w:rPr>
          <w:rFonts w:eastAsia="Times New Roman"/>
          <w:color w:val="000000"/>
          <w:sz w:val="30"/>
          <w:szCs w:val="30"/>
        </w:rPr>
        <w:t>шубно</w:t>
      </w:r>
      <w:proofErr w:type="spellEnd"/>
      <w:r w:rsidRPr="00874281">
        <w:rPr>
          <w:rFonts w:eastAsia="Times New Roman"/>
          <w:color w:val="000000"/>
          <w:sz w:val="30"/>
          <w:szCs w:val="30"/>
        </w:rPr>
        <w:t xml:space="preserve">-меховые овчины и кожевенное сырье) и полноценные продукты питания для населения (высококачественную баранину, сало, молоко и продукты, изготовленные из него). Из всех видов продукции наиболее важное значение имеет овечья шерсть. </w:t>
      </w:r>
    </w:p>
    <w:p w14:paraId="28B1624E"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color w:val="000000"/>
          <w:spacing w:val="3"/>
          <w:sz w:val="30"/>
          <w:szCs w:val="30"/>
        </w:rPr>
        <w:t>Домашние овцы относятся к классу млекопитающих (</w:t>
      </w:r>
      <w:r w:rsidRPr="00874281">
        <w:rPr>
          <w:rFonts w:eastAsia="Times New Roman"/>
          <w:color w:val="000000"/>
          <w:spacing w:val="3"/>
          <w:sz w:val="30"/>
          <w:szCs w:val="30"/>
          <w:lang w:val="pl-PL"/>
        </w:rPr>
        <w:t>Mammalia</w:t>
      </w:r>
      <w:r w:rsidRPr="00874281">
        <w:rPr>
          <w:rFonts w:eastAsia="Times New Roman"/>
          <w:color w:val="000000"/>
          <w:spacing w:val="3"/>
          <w:sz w:val="30"/>
          <w:szCs w:val="30"/>
        </w:rPr>
        <w:t xml:space="preserve">), </w:t>
      </w:r>
      <w:r w:rsidRPr="00874281">
        <w:rPr>
          <w:rFonts w:eastAsia="Times New Roman"/>
          <w:color w:val="000000"/>
          <w:spacing w:val="-4"/>
          <w:sz w:val="30"/>
          <w:szCs w:val="30"/>
        </w:rPr>
        <w:t>отряду парнокопытных (</w:t>
      </w:r>
      <w:r w:rsidRPr="00874281">
        <w:rPr>
          <w:rFonts w:eastAsia="Times New Roman"/>
          <w:color w:val="000000"/>
          <w:spacing w:val="-4"/>
          <w:sz w:val="30"/>
          <w:szCs w:val="30"/>
          <w:lang w:val="pl-PL"/>
        </w:rPr>
        <w:t>Artydactila</w:t>
      </w:r>
      <w:r w:rsidRPr="00874281">
        <w:rPr>
          <w:rFonts w:eastAsia="Times New Roman"/>
          <w:color w:val="000000"/>
          <w:spacing w:val="-4"/>
          <w:sz w:val="30"/>
          <w:szCs w:val="30"/>
        </w:rPr>
        <w:t>), подотряду жвачных (</w:t>
      </w:r>
      <w:r w:rsidRPr="00874281">
        <w:rPr>
          <w:rFonts w:eastAsia="Times New Roman"/>
          <w:color w:val="000000"/>
          <w:spacing w:val="-4"/>
          <w:sz w:val="30"/>
          <w:szCs w:val="30"/>
          <w:lang w:val="pl-PL"/>
        </w:rPr>
        <w:t>Ruminanta</w:t>
      </w:r>
      <w:r w:rsidRPr="00874281">
        <w:rPr>
          <w:rFonts w:eastAsia="Times New Roman"/>
          <w:color w:val="000000"/>
          <w:spacing w:val="-4"/>
          <w:sz w:val="30"/>
          <w:szCs w:val="30"/>
        </w:rPr>
        <w:t xml:space="preserve">), </w:t>
      </w:r>
      <w:r w:rsidRPr="00874281">
        <w:rPr>
          <w:rFonts w:eastAsia="Times New Roman"/>
          <w:color w:val="000000"/>
          <w:sz w:val="30"/>
          <w:szCs w:val="30"/>
        </w:rPr>
        <w:t>семейству полорогих (</w:t>
      </w:r>
      <w:r w:rsidRPr="00874281">
        <w:rPr>
          <w:rFonts w:eastAsia="Times New Roman"/>
          <w:color w:val="000000"/>
          <w:sz w:val="30"/>
          <w:szCs w:val="30"/>
          <w:lang w:val="pl-PL"/>
        </w:rPr>
        <w:t>Cavicornia</w:t>
      </w:r>
      <w:r w:rsidRPr="00874281">
        <w:rPr>
          <w:rFonts w:eastAsia="Times New Roman"/>
          <w:color w:val="000000"/>
          <w:sz w:val="30"/>
          <w:szCs w:val="30"/>
        </w:rPr>
        <w:t>), роду овец (</w:t>
      </w:r>
      <w:r w:rsidRPr="00874281">
        <w:rPr>
          <w:rFonts w:eastAsia="Times New Roman"/>
          <w:color w:val="000000"/>
          <w:sz w:val="30"/>
          <w:szCs w:val="30"/>
          <w:lang w:val="pl-PL"/>
        </w:rPr>
        <w:t>Ovis</w:t>
      </w:r>
      <w:r w:rsidRPr="00874281">
        <w:rPr>
          <w:rFonts w:eastAsia="Times New Roman"/>
          <w:color w:val="000000"/>
          <w:sz w:val="30"/>
          <w:szCs w:val="30"/>
        </w:rPr>
        <w:t xml:space="preserve">), виду дикая овца </w:t>
      </w:r>
      <w:r w:rsidRPr="00874281">
        <w:rPr>
          <w:rFonts w:eastAsia="Times New Roman"/>
          <w:color w:val="000000"/>
          <w:spacing w:val="2"/>
          <w:sz w:val="30"/>
          <w:szCs w:val="30"/>
        </w:rPr>
        <w:t>(</w:t>
      </w:r>
      <w:r w:rsidRPr="00874281">
        <w:rPr>
          <w:rFonts w:eastAsia="Times New Roman"/>
          <w:color w:val="000000"/>
          <w:spacing w:val="2"/>
          <w:sz w:val="30"/>
          <w:szCs w:val="30"/>
          <w:lang w:val="pl-PL"/>
        </w:rPr>
        <w:t>Ovis</w:t>
      </w:r>
      <w:r w:rsidRPr="00874281">
        <w:rPr>
          <w:rFonts w:eastAsia="Times New Roman"/>
          <w:color w:val="000000"/>
          <w:spacing w:val="2"/>
          <w:sz w:val="30"/>
          <w:szCs w:val="30"/>
        </w:rPr>
        <w:t xml:space="preserve"> </w:t>
      </w:r>
      <w:r w:rsidRPr="00874281">
        <w:rPr>
          <w:rFonts w:eastAsia="Times New Roman"/>
          <w:color w:val="000000"/>
          <w:spacing w:val="2"/>
          <w:sz w:val="30"/>
          <w:szCs w:val="30"/>
          <w:lang w:val="pl-PL"/>
        </w:rPr>
        <w:t>ammon</w:t>
      </w:r>
      <w:r w:rsidRPr="00874281">
        <w:rPr>
          <w:rFonts w:eastAsia="Times New Roman"/>
          <w:color w:val="000000"/>
          <w:spacing w:val="2"/>
          <w:sz w:val="30"/>
          <w:szCs w:val="30"/>
        </w:rPr>
        <w:t xml:space="preserve"> </w:t>
      </w:r>
      <w:r w:rsidRPr="00874281">
        <w:rPr>
          <w:rFonts w:eastAsia="Times New Roman"/>
          <w:color w:val="000000"/>
          <w:spacing w:val="2"/>
          <w:sz w:val="30"/>
          <w:szCs w:val="30"/>
          <w:lang w:val="pl-PL"/>
        </w:rPr>
        <w:t>L</w:t>
      </w:r>
      <w:r w:rsidRPr="00874281">
        <w:rPr>
          <w:rFonts w:eastAsia="Times New Roman"/>
          <w:color w:val="000000"/>
          <w:spacing w:val="2"/>
          <w:sz w:val="30"/>
          <w:szCs w:val="30"/>
        </w:rPr>
        <w:t>.), подвиду домашняя овца (</w:t>
      </w:r>
      <w:r w:rsidRPr="00874281">
        <w:rPr>
          <w:rFonts w:eastAsia="Times New Roman"/>
          <w:color w:val="000000"/>
          <w:spacing w:val="2"/>
          <w:sz w:val="30"/>
          <w:szCs w:val="30"/>
          <w:lang w:val="pl-PL"/>
        </w:rPr>
        <w:t>Ovis</w:t>
      </w:r>
      <w:r w:rsidRPr="00874281">
        <w:rPr>
          <w:rFonts w:eastAsia="Times New Roman"/>
          <w:color w:val="000000"/>
          <w:spacing w:val="2"/>
          <w:sz w:val="30"/>
          <w:szCs w:val="30"/>
        </w:rPr>
        <w:t xml:space="preserve"> </w:t>
      </w:r>
      <w:r w:rsidRPr="00874281">
        <w:rPr>
          <w:rFonts w:eastAsia="Times New Roman"/>
          <w:color w:val="000000"/>
          <w:spacing w:val="2"/>
          <w:sz w:val="30"/>
          <w:szCs w:val="30"/>
          <w:lang w:val="pl-PL"/>
        </w:rPr>
        <w:t>ammon</w:t>
      </w:r>
      <w:r w:rsidRPr="00874281">
        <w:rPr>
          <w:rFonts w:eastAsia="Times New Roman"/>
          <w:color w:val="000000"/>
          <w:spacing w:val="2"/>
          <w:sz w:val="30"/>
          <w:szCs w:val="30"/>
        </w:rPr>
        <w:t xml:space="preserve"> </w:t>
      </w:r>
      <w:r w:rsidRPr="00874281">
        <w:rPr>
          <w:rFonts w:eastAsia="Times New Roman"/>
          <w:color w:val="000000"/>
          <w:spacing w:val="2"/>
          <w:sz w:val="30"/>
          <w:szCs w:val="30"/>
          <w:lang w:val="pl-PL"/>
        </w:rPr>
        <w:t>aries</w:t>
      </w:r>
      <w:r w:rsidRPr="00874281">
        <w:rPr>
          <w:rFonts w:eastAsia="Times New Roman"/>
          <w:color w:val="000000"/>
          <w:spacing w:val="2"/>
          <w:sz w:val="30"/>
          <w:szCs w:val="30"/>
        </w:rPr>
        <w:t>).</w:t>
      </w:r>
    </w:p>
    <w:p w14:paraId="38151EC8" w14:textId="77777777" w:rsidR="008F38A5" w:rsidRPr="00874281" w:rsidRDefault="008F38A5" w:rsidP="008F38A5">
      <w:pPr>
        <w:shd w:val="clear" w:color="auto" w:fill="FFFFFF"/>
        <w:suppressAutoHyphens/>
        <w:rPr>
          <w:rFonts w:eastAsia="Times New Roman"/>
          <w:color w:val="000000"/>
          <w:sz w:val="30"/>
          <w:szCs w:val="30"/>
          <w:shd w:val="clear" w:color="auto" w:fill="FFFFFF"/>
        </w:rPr>
      </w:pPr>
      <w:r w:rsidRPr="00874281">
        <w:rPr>
          <w:rFonts w:eastAsia="Times New Roman"/>
          <w:color w:val="000000"/>
          <w:spacing w:val="-7"/>
          <w:sz w:val="30"/>
          <w:szCs w:val="30"/>
        </w:rPr>
        <w:t>Овцы одомашнены очень давно (6–8 тыс. лет до нашей эры).</w:t>
      </w:r>
    </w:p>
    <w:p w14:paraId="1D4AAD55" w14:textId="77777777" w:rsidR="008F38A5" w:rsidRPr="00874281" w:rsidRDefault="008F38A5" w:rsidP="008F38A5">
      <w:pPr>
        <w:shd w:val="clear" w:color="auto" w:fill="FFFFFF"/>
        <w:suppressAutoHyphens/>
        <w:rPr>
          <w:rFonts w:eastAsia="Times New Roman"/>
          <w:bCs/>
          <w:color w:val="000000"/>
          <w:spacing w:val="-1"/>
          <w:sz w:val="30"/>
          <w:szCs w:val="30"/>
        </w:rPr>
      </w:pPr>
      <w:r w:rsidRPr="00874281">
        <w:rPr>
          <w:rFonts w:eastAsia="Times New Roman"/>
          <w:bCs/>
          <w:color w:val="000000"/>
          <w:spacing w:val="-1"/>
          <w:sz w:val="30"/>
          <w:szCs w:val="30"/>
        </w:rPr>
        <w:t>В настоящее время единственными предками домашних овец считают европейского и азиатского муфлона (рисунок 1 и 2).</w:t>
      </w:r>
    </w:p>
    <w:p w14:paraId="54E86514" w14:textId="77777777" w:rsidR="008F38A5" w:rsidRPr="00874281" w:rsidRDefault="008F38A5" w:rsidP="008F38A5">
      <w:pPr>
        <w:shd w:val="clear" w:color="auto" w:fill="FFFFFF"/>
        <w:suppressAutoHyphens/>
        <w:rPr>
          <w:rFonts w:eastAsia="Times New Roman"/>
          <w:bCs/>
          <w:color w:val="000000"/>
          <w:spacing w:val="-1"/>
          <w:sz w:val="30"/>
          <w:szCs w:val="30"/>
        </w:rPr>
      </w:pPr>
    </w:p>
    <w:p w14:paraId="727A89E1" w14:textId="77777777" w:rsidR="008F38A5" w:rsidRPr="00874281" w:rsidRDefault="008F38A5" w:rsidP="008F38A5">
      <w:pPr>
        <w:shd w:val="clear" w:color="auto" w:fill="FFFFFF"/>
        <w:suppressAutoHyphens/>
        <w:ind w:firstLine="0"/>
        <w:rPr>
          <w:rFonts w:eastAsia="Times New Roman"/>
          <w:sz w:val="30"/>
          <w:szCs w:val="30"/>
        </w:rPr>
      </w:pPr>
      <w:r w:rsidRPr="00874281">
        <w:rPr>
          <w:rFonts w:eastAsia="Times New Roman"/>
          <w:noProof/>
          <w:sz w:val="30"/>
          <w:szCs w:val="30"/>
        </w:rPr>
        <w:lastRenderedPageBreak/>
        <w:drawing>
          <wp:inline distT="0" distB="0" distL="0" distR="0" wp14:anchorId="1D46A787" wp14:editId="73E3ABC8">
            <wp:extent cx="2933700" cy="1943100"/>
            <wp:effectExtent l="0" t="0" r="0" b="0"/>
            <wp:docPr id="1141" name="Рисунок 1141" descr="муф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уфлон"/>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r w:rsidRPr="00874281">
        <w:rPr>
          <w:rFonts w:eastAsia="Times New Roman"/>
          <w:noProof/>
          <w:sz w:val="30"/>
          <w:szCs w:val="30"/>
        </w:rPr>
        <w:drawing>
          <wp:inline distT="0" distB="0" distL="0" distR="0" wp14:anchorId="18DEAD1A" wp14:editId="00420E6C">
            <wp:extent cx="2905125" cy="1943100"/>
            <wp:effectExtent l="0" t="0" r="9525" b="0"/>
            <wp:docPr id="1142" name="Рисунок 1142" descr="муф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уфлон"/>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905125" cy="1943100"/>
                    </a:xfrm>
                    <a:prstGeom prst="rect">
                      <a:avLst/>
                    </a:prstGeom>
                    <a:noFill/>
                    <a:ln>
                      <a:noFill/>
                    </a:ln>
                  </pic:spPr>
                </pic:pic>
              </a:graphicData>
            </a:graphic>
          </wp:inline>
        </w:drawing>
      </w:r>
    </w:p>
    <w:p w14:paraId="62085FDE" w14:textId="77777777" w:rsidR="008F38A5" w:rsidRPr="00874281" w:rsidRDefault="008F38A5" w:rsidP="008F38A5">
      <w:pPr>
        <w:shd w:val="clear" w:color="auto" w:fill="FFFFFF"/>
        <w:suppressAutoHyphens/>
        <w:jc w:val="center"/>
        <w:rPr>
          <w:rFonts w:eastAsia="Times New Roman"/>
          <w:bCs/>
          <w:color w:val="000000"/>
          <w:spacing w:val="-1"/>
          <w:sz w:val="30"/>
          <w:szCs w:val="30"/>
        </w:rPr>
      </w:pPr>
      <w:r w:rsidRPr="00874281">
        <w:rPr>
          <w:rFonts w:eastAsia="Times New Roman"/>
          <w:bCs/>
          <w:color w:val="000000"/>
          <w:spacing w:val="-1"/>
          <w:sz w:val="30"/>
          <w:szCs w:val="30"/>
        </w:rPr>
        <w:t>Рисунок 1 – Европейский муфлон</w:t>
      </w:r>
    </w:p>
    <w:p w14:paraId="7652AD79" w14:textId="77777777" w:rsidR="008F38A5" w:rsidRPr="00874281" w:rsidRDefault="008F38A5" w:rsidP="008F38A5">
      <w:pPr>
        <w:textAlignment w:val="baseline"/>
        <w:rPr>
          <w:rFonts w:eastAsia="Times New Roman"/>
          <w:color w:val="000000"/>
          <w:sz w:val="30"/>
          <w:szCs w:val="30"/>
        </w:rPr>
      </w:pPr>
      <w:r w:rsidRPr="00874281">
        <w:rPr>
          <w:rFonts w:eastAsia="Times New Roman"/>
          <w:noProof/>
          <w:sz w:val="30"/>
          <w:szCs w:val="30"/>
        </w:rPr>
        <mc:AlternateContent>
          <mc:Choice Requires="wps">
            <w:drawing>
              <wp:inline distT="0" distB="0" distL="0" distR="0" wp14:anchorId="68D73F90" wp14:editId="012FF4F8">
                <wp:extent cx="295275" cy="295275"/>
                <wp:effectExtent l="0" t="0" r="0" b="0"/>
                <wp:docPr id="359" name="Прямоугольник 359" descr="Mufflon MGH 2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B30CB" id="Прямоугольник 359" o:spid="_x0000_s1026" alt="Mufflon MGH 2014.JPG"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" filled="f" stroked="f">
                <o:lock v:ext="edit" aspectratio="t"/>
                <w10:anchorlock/>
              </v:rect>
            </w:pict>
          </mc:Fallback>
        </mc:AlternateContent>
      </w:r>
    </w:p>
    <w:p w14:paraId="5CD5F563" w14:textId="77777777" w:rsidR="008F38A5" w:rsidRPr="00874281" w:rsidRDefault="008F38A5" w:rsidP="008F38A5">
      <w:pPr>
        <w:ind w:firstLine="0"/>
        <w:textAlignment w:val="baseline"/>
        <w:rPr>
          <w:rFonts w:eastAsia="Times New Roman"/>
          <w:color w:val="000000"/>
          <w:sz w:val="30"/>
          <w:szCs w:val="30"/>
        </w:rPr>
      </w:pPr>
      <w:r w:rsidRPr="00874281">
        <w:rPr>
          <w:rFonts w:eastAsia="Times New Roman"/>
          <w:noProof/>
          <w:sz w:val="30"/>
          <w:szCs w:val="30"/>
        </w:rPr>
        <w:drawing>
          <wp:inline distT="0" distB="0" distL="0" distR="0" wp14:anchorId="545CB26D" wp14:editId="27D57642">
            <wp:extent cx="2933700" cy="1962150"/>
            <wp:effectExtent l="0" t="0" r="0" b="0"/>
            <wp:docPr id="1143" name="Рисунок 1143" descr="муф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уфлон"/>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33700" cy="1962150"/>
                    </a:xfrm>
                    <a:prstGeom prst="rect">
                      <a:avLst/>
                    </a:prstGeom>
                    <a:noFill/>
                    <a:ln>
                      <a:noFill/>
                    </a:ln>
                  </pic:spPr>
                </pic:pic>
              </a:graphicData>
            </a:graphic>
          </wp:inline>
        </w:drawing>
      </w:r>
      <w:r w:rsidRPr="00874281">
        <w:rPr>
          <w:rFonts w:eastAsia="Times New Roman"/>
          <w:noProof/>
          <w:sz w:val="30"/>
          <w:szCs w:val="30"/>
        </w:rPr>
        <w:drawing>
          <wp:inline distT="0" distB="0" distL="0" distR="0" wp14:anchorId="44D204A0" wp14:editId="4326919D">
            <wp:extent cx="2933700" cy="1962150"/>
            <wp:effectExtent l="0" t="0" r="0" b="0"/>
            <wp:docPr id="1144" name="Рисунок 1144" descr="https://cs8.pikabu.ru/post_img/big/2016/05/06/5/146252079215203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s8.pikabu.ru/post_img/big/2016/05/06/5/1462520792152031651.jp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933700" cy="1962150"/>
                    </a:xfrm>
                    <a:prstGeom prst="rect">
                      <a:avLst/>
                    </a:prstGeom>
                    <a:noFill/>
                    <a:ln>
                      <a:noFill/>
                    </a:ln>
                  </pic:spPr>
                </pic:pic>
              </a:graphicData>
            </a:graphic>
          </wp:inline>
        </w:drawing>
      </w:r>
    </w:p>
    <w:p w14:paraId="1733CFAD" w14:textId="77777777" w:rsidR="008F38A5" w:rsidRPr="00874281" w:rsidRDefault="008F38A5" w:rsidP="008F38A5">
      <w:pPr>
        <w:jc w:val="center"/>
        <w:textAlignment w:val="baseline"/>
        <w:rPr>
          <w:rFonts w:eastAsia="Times New Roman"/>
          <w:color w:val="000000"/>
          <w:sz w:val="30"/>
          <w:szCs w:val="30"/>
        </w:rPr>
      </w:pPr>
      <w:r w:rsidRPr="00874281">
        <w:rPr>
          <w:rFonts w:eastAsia="Times New Roman"/>
          <w:color w:val="000000"/>
          <w:sz w:val="30"/>
          <w:szCs w:val="30"/>
        </w:rPr>
        <w:t>Рисунок 2 – Пернатый муфлон</w:t>
      </w:r>
    </w:p>
    <w:p w14:paraId="5CEBB329" w14:textId="473B6D72" w:rsidR="008F38A5" w:rsidRPr="00874281" w:rsidRDefault="000C3855" w:rsidP="008F38A5">
      <w:pPr>
        <w:shd w:val="clear" w:color="auto" w:fill="FFFFFF"/>
        <w:suppressAutoHyphens/>
        <w:rPr>
          <w:rFonts w:eastAsia="Times New Roman"/>
          <w:b/>
          <w:sz w:val="30"/>
          <w:szCs w:val="30"/>
        </w:rPr>
      </w:pPr>
      <w:r w:rsidRPr="00874281">
        <w:rPr>
          <w:rFonts w:eastAsia="Times New Roman"/>
          <w:b/>
          <w:sz w:val="30"/>
          <w:szCs w:val="30"/>
        </w:rPr>
        <w:t>Биологические особенности овец</w:t>
      </w:r>
      <w:r>
        <w:rPr>
          <w:rFonts w:eastAsia="Times New Roman"/>
          <w:b/>
          <w:sz w:val="30"/>
          <w:szCs w:val="30"/>
        </w:rPr>
        <w:t>.</w:t>
      </w:r>
      <w:r w:rsidRPr="00874281">
        <w:rPr>
          <w:rFonts w:eastAsia="Times New Roman"/>
          <w:sz w:val="30"/>
          <w:szCs w:val="30"/>
        </w:rPr>
        <w:t xml:space="preserve"> </w:t>
      </w:r>
      <w:r w:rsidR="008F38A5" w:rsidRPr="00874281">
        <w:rPr>
          <w:rFonts w:eastAsia="Times New Roman"/>
          <w:sz w:val="30"/>
          <w:szCs w:val="30"/>
        </w:rPr>
        <w:t>Важнейшая особенность домашних овец – большая пластичность и огромный потенциал адаптивности к различным условиям.</w:t>
      </w:r>
    </w:p>
    <w:p w14:paraId="594524E7"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z w:val="30"/>
          <w:szCs w:val="30"/>
        </w:rPr>
        <w:t>Овцы приспособлены к пастбищному содержанию и хорошо используют все пастбища, за исключением заболоченных.</w:t>
      </w:r>
    </w:p>
    <w:p w14:paraId="4CA5992B"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z w:val="30"/>
          <w:szCs w:val="30"/>
        </w:rPr>
        <w:t>В отличие от крупного рогатого скота овцы резервируют в жировой ткани витамин А, а не каротин, чем объясняется белый цвет бараньего сала и желтая пигментация говяжьего жира.</w:t>
      </w:r>
    </w:p>
    <w:p w14:paraId="07F1EC01"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z w:val="30"/>
          <w:szCs w:val="30"/>
        </w:rPr>
        <w:t>Овцы могут в течение трех суток находиться без еды и воды, они частично компенсируют недостаток в кормах и воде за счет имеющихся у них жировых отложений.</w:t>
      </w:r>
    </w:p>
    <w:p w14:paraId="66F78C9F" w14:textId="2DB6A3AF" w:rsidR="008F38A5" w:rsidRPr="00874281" w:rsidRDefault="008F38A5" w:rsidP="008F38A5">
      <w:pPr>
        <w:suppressAutoHyphens/>
        <w:rPr>
          <w:rFonts w:eastAsia="Times New Roman"/>
          <w:sz w:val="30"/>
          <w:szCs w:val="30"/>
        </w:rPr>
      </w:pPr>
      <w:r w:rsidRPr="00874281">
        <w:rPr>
          <w:rFonts w:eastAsia="Times New Roman"/>
          <w:sz w:val="30"/>
          <w:szCs w:val="30"/>
        </w:rPr>
        <w:t xml:space="preserve">Овцы – скороспелые животные. Продолжительность суягности у овец 140–150 дней, что дает возможность получать два ягнения в год. </w:t>
      </w:r>
    </w:p>
    <w:p w14:paraId="41DA9AAF"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z w:val="30"/>
          <w:szCs w:val="30"/>
        </w:rPr>
        <w:t>Овцы обладают хорошей плодовитостью. От 100 маток большинства пород можно получить 120–150 ягнят.</w:t>
      </w:r>
    </w:p>
    <w:p w14:paraId="7A6D0D21" w14:textId="77777777" w:rsidR="008F38A5" w:rsidRPr="00874281" w:rsidRDefault="008F38A5" w:rsidP="008F38A5">
      <w:pPr>
        <w:suppressAutoHyphens/>
        <w:rPr>
          <w:rFonts w:eastAsia="Times New Roman"/>
          <w:sz w:val="30"/>
          <w:szCs w:val="30"/>
        </w:rPr>
      </w:pPr>
      <w:r w:rsidRPr="00874281">
        <w:rPr>
          <w:rFonts w:eastAsia="Times New Roman"/>
          <w:sz w:val="30"/>
          <w:szCs w:val="30"/>
        </w:rPr>
        <w:t>Овцы – дневные животные, у них хорошо развит слух, зрение и обоняние.</w:t>
      </w:r>
    </w:p>
    <w:p w14:paraId="449D97DC"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z w:val="30"/>
          <w:szCs w:val="30"/>
        </w:rPr>
        <w:t>Овцы могут жить 10–12 лет и дольше, но хозяйственное использование их обычно продолжается до 6–8-летнего возраста.</w:t>
      </w:r>
    </w:p>
    <w:p w14:paraId="6CD7A9E9"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z w:val="30"/>
          <w:szCs w:val="30"/>
        </w:rPr>
        <w:t>У овец хорошо развит инстинкт стадности, в связи с чем их содержат группами (отарами).</w:t>
      </w:r>
    </w:p>
    <w:p w14:paraId="00C10BB5" w14:textId="366C8FED" w:rsidR="008F38A5" w:rsidRPr="00874281" w:rsidRDefault="000C3855" w:rsidP="008F38A5">
      <w:pPr>
        <w:shd w:val="clear" w:color="auto" w:fill="FFFFFF"/>
        <w:suppressAutoHyphens/>
        <w:rPr>
          <w:rFonts w:eastAsia="Times New Roman"/>
          <w:sz w:val="30"/>
          <w:szCs w:val="30"/>
        </w:rPr>
      </w:pPr>
      <w:r w:rsidRPr="00874281">
        <w:rPr>
          <w:rFonts w:eastAsia="Times New Roman"/>
          <w:b/>
          <w:color w:val="000000"/>
          <w:sz w:val="30"/>
          <w:szCs w:val="30"/>
        </w:rPr>
        <w:lastRenderedPageBreak/>
        <w:t>Шерстная продуктивность овец</w:t>
      </w:r>
      <w:r>
        <w:rPr>
          <w:rFonts w:eastAsia="Times New Roman"/>
          <w:b/>
          <w:color w:val="000000"/>
          <w:sz w:val="30"/>
          <w:szCs w:val="30"/>
        </w:rPr>
        <w:t>.</w:t>
      </w:r>
      <w:r w:rsidRPr="00874281">
        <w:rPr>
          <w:rFonts w:eastAsia="Times New Roman"/>
          <w:bCs/>
          <w:color w:val="000000"/>
          <w:spacing w:val="-1"/>
          <w:sz w:val="30"/>
          <w:szCs w:val="30"/>
        </w:rPr>
        <w:t xml:space="preserve"> </w:t>
      </w:r>
      <w:r w:rsidR="008F38A5" w:rsidRPr="00874281">
        <w:rPr>
          <w:rFonts w:eastAsia="Times New Roman"/>
          <w:bCs/>
          <w:color w:val="000000"/>
          <w:spacing w:val="-1"/>
          <w:sz w:val="30"/>
          <w:szCs w:val="30"/>
        </w:rPr>
        <w:t>Шерсть</w:t>
      </w:r>
      <w:r w:rsidR="008F38A5" w:rsidRPr="00874281">
        <w:rPr>
          <w:rFonts w:eastAsia="Times New Roman"/>
          <w:b/>
          <w:bCs/>
          <w:color w:val="000000"/>
          <w:spacing w:val="-1"/>
          <w:sz w:val="30"/>
          <w:szCs w:val="30"/>
        </w:rPr>
        <w:t xml:space="preserve"> </w:t>
      </w:r>
      <w:r w:rsidR="008F38A5" w:rsidRPr="00874281">
        <w:rPr>
          <w:rFonts w:eastAsia="Times New Roman"/>
          <w:color w:val="000000"/>
          <w:spacing w:val="-1"/>
          <w:sz w:val="30"/>
          <w:szCs w:val="30"/>
        </w:rPr>
        <w:t>– волосяной покров животных, из которого путем пряде</w:t>
      </w:r>
      <w:r w:rsidR="008F38A5" w:rsidRPr="00874281">
        <w:rPr>
          <w:rFonts w:eastAsia="Times New Roman"/>
          <w:color w:val="000000"/>
          <w:spacing w:val="-2"/>
          <w:sz w:val="30"/>
          <w:szCs w:val="30"/>
        </w:rPr>
        <w:t xml:space="preserve">ния или </w:t>
      </w:r>
      <w:proofErr w:type="spellStart"/>
      <w:r w:rsidR="008F38A5" w:rsidRPr="00874281">
        <w:rPr>
          <w:rFonts w:eastAsia="Times New Roman"/>
          <w:color w:val="000000"/>
          <w:spacing w:val="-2"/>
          <w:sz w:val="30"/>
          <w:szCs w:val="30"/>
        </w:rPr>
        <w:t>свойлачивания</w:t>
      </w:r>
      <w:proofErr w:type="spellEnd"/>
      <w:r w:rsidR="008F38A5" w:rsidRPr="00874281">
        <w:rPr>
          <w:rFonts w:eastAsia="Times New Roman"/>
          <w:color w:val="000000"/>
          <w:spacing w:val="-2"/>
          <w:sz w:val="30"/>
          <w:szCs w:val="30"/>
        </w:rPr>
        <w:t xml:space="preserve"> можно изготовить пряжу, ткани, а также валяль</w:t>
      </w:r>
      <w:r w:rsidR="008F38A5" w:rsidRPr="00874281">
        <w:rPr>
          <w:rFonts w:eastAsia="Times New Roman"/>
          <w:color w:val="000000"/>
          <w:sz w:val="30"/>
          <w:szCs w:val="30"/>
        </w:rPr>
        <w:t>ные и войлочные изделия.</w:t>
      </w:r>
    </w:p>
    <w:p w14:paraId="08EAD6E1"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color w:val="000000"/>
          <w:spacing w:val="-2"/>
          <w:sz w:val="30"/>
          <w:szCs w:val="30"/>
        </w:rPr>
        <w:t>В последнее время натуральная шерсть в перерабатывающей промыш</w:t>
      </w:r>
      <w:r w:rsidRPr="00874281">
        <w:rPr>
          <w:rFonts w:eastAsia="Times New Roman"/>
          <w:color w:val="000000"/>
          <w:spacing w:val="-3"/>
          <w:sz w:val="30"/>
          <w:szCs w:val="30"/>
        </w:rPr>
        <w:t>ленности используется, как правило, в смеси с искусственными и син</w:t>
      </w:r>
      <w:r w:rsidRPr="00874281">
        <w:rPr>
          <w:rFonts w:eastAsia="Times New Roman"/>
          <w:color w:val="000000"/>
          <w:sz w:val="30"/>
          <w:szCs w:val="30"/>
        </w:rPr>
        <w:t>тетическими волокнами.</w:t>
      </w:r>
    </w:p>
    <w:p w14:paraId="34422B17"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color w:val="000000"/>
          <w:spacing w:val="-2"/>
          <w:sz w:val="30"/>
          <w:szCs w:val="30"/>
        </w:rPr>
        <w:t>Шерсть обладает следующими свойствами, ко</w:t>
      </w:r>
      <w:r w:rsidRPr="00874281">
        <w:rPr>
          <w:rFonts w:eastAsia="Times New Roman"/>
          <w:color w:val="000000"/>
          <w:spacing w:val="-1"/>
          <w:sz w:val="30"/>
          <w:szCs w:val="30"/>
        </w:rPr>
        <w:t xml:space="preserve">торые у других текстильных волокон или отсутствуют, или выражены </w:t>
      </w:r>
      <w:r w:rsidRPr="00874281">
        <w:rPr>
          <w:rFonts w:eastAsia="Times New Roman"/>
          <w:color w:val="000000"/>
          <w:spacing w:val="-2"/>
          <w:sz w:val="30"/>
          <w:szCs w:val="30"/>
        </w:rPr>
        <w:t>слабее в сравнении с шерстью:</w:t>
      </w:r>
    </w:p>
    <w:p w14:paraId="697BDCEB"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 xml:space="preserve">шерсть поддается </w:t>
      </w:r>
      <w:proofErr w:type="spellStart"/>
      <w:r w:rsidRPr="00874281">
        <w:rPr>
          <w:rFonts w:eastAsia="Times New Roman"/>
          <w:color w:val="000000"/>
          <w:spacing w:val="-1"/>
          <w:sz w:val="30"/>
          <w:szCs w:val="30"/>
        </w:rPr>
        <w:t>свойлачиванию</w:t>
      </w:r>
      <w:proofErr w:type="spellEnd"/>
      <w:r w:rsidRPr="00874281">
        <w:rPr>
          <w:rFonts w:eastAsia="Times New Roman"/>
          <w:color w:val="000000"/>
          <w:spacing w:val="-1"/>
          <w:sz w:val="30"/>
          <w:szCs w:val="30"/>
        </w:rPr>
        <w:t>, другие текстильные волок</w:t>
      </w:r>
      <w:r w:rsidRPr="00874281">
        <w:rPr>
          <w:rFonts w:eastAsia="Times New Roman"/>
          <w:color w:val="000000"/>
          <w:spacing w:val="-2"/>
          <w:sz w:val="30"/>
          <w:szCs w:val="30"/>
        </w:rPr>
        <w:t>на не свойлачиваются;</w:t>
      </w:r>
    </w:p>
    <w:p w14:paraId="4FD71779"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лучше других волокон шерсть поглощает и удерживает влагу;</w:t>
      </w:r>
    </w:p>
    <w:p w14:paraId="09AC54ED"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2"/>
          <w:sz w:val="30"/>
          <w:szCs w:val="30"/>
        </w:rPr>
        <w:t>во влажном состоянии при понижении температуры окружающей среды шерсть выделяет тепло;</w:t>
      </w:r>
    </w:p>
    <w:p w14:paraId="3342C504"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имеет низкую теплопроводность;</w:t>
      </w:r>
    </w:p>
    <w:p w14:paraId="238CF7C8"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2"/>
          <w:sz w:val="30"/>
          <w:szCs w:val="30"/>
        </w:rPr>
        <w:t>легче всех других волокон такого же объема;</w:t>
      </w:r>
    </w:p>
    <w:p w14:paraId="720A7883"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z w:val="30"/>
          <w:szCs w:val="30"/>
        </w:rPr>
        <w:t>характеризуется оптимальными эластическими свойствами;</w:t>
      </w:r>
    </w:p>
    <w:p w14:paraId="16BE3706"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4"/>
          <w:sz w:val="30"/>
          <w:szCs w:val="30"/>
        </w:rPr>
        <w:t>пропускает ультрафиолетовые лучи, необходимые для здоровья;</w:t>
      </w:r>
    </w:p>
    <w:p w14:paraId="1A51975B"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хорошо окрашивается и прочно держит красители;</w:t>
      </w:r>
    </w:p>
    <w:p w14:paraId="47283E0C"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в носке прочнее других текстильных волокон;</w:t>
      </w:r>
    </w:p>
    <w:p w14:paraId="6DE130D7"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имеет высокую прочность на разрыв;</w:t>
      </w:r>
    </w:p>
    <w:p w14:paraId="731BAA2E"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плохо воспламеняется (в огне шерсть скорее тлеет, чем горит, выделяя специфический запах жженого рога, перьев);</w:t>
      </w:r>
    </w:p>
    <w:p w14:paraId="075C8D24"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pacing w:val="-1"/>
          <w:sz w:val="30"/>
          <w:szCs w:val="30"/>
        </w:rPr>
        <w:t>является хорошим глушителем шума и вибрации, а также изо</w:t>
      </w:r>
      <w:r w:rsidRPr="00874281">
        <w:rPr>
          <w:rFonts w:eastAsia="Times New Roman"/>
          <w:color w:val="000000"/>
          <w:sz w:val="30"/>
          <w:szCs w:val="30"/>
        </w:rPr>
        <w:t>лятором электричества.</w:t>
      </w:r>
    </w:p>
    <w:p w14:paraId="049F5D3F" w14:textId="77777777" w:rsidR="008F38A5" w:rsidRPr="00874281" w:rsidRDefault="008F38A5" w:rsidP="008F38A5">
      <w:pPr>
        <w:shd w:val="clear" w:color="auto" w:fill="FFFFFF"/>
        <w:tabs>
          <w:tab w:val="left" w:pos="442"/>
        </w:tabs>
        <w:suppressAutoHyphens/>
        <w:rPr>
          <w:rFonts w:eastAsia="Times New Roman"/>
          <w:color w:val="000000"/>
          <w:sz w:val="30"/>
          <w:szCs w:val="30"/>
        </w:rPr>
      </w:pPr>
      <w:r w:rsidRPr="00874281">
        <w:rPr>
          <w:rFonts w:eastAsia="Times New Roman"/>
          <w:color w:val="000000"/>
          <w:sz w:val="30"/>
          <w:szCs w:val="30"/>
        </w:rPr>
        <w:t>Виды шерсти приведены на рисунке 3.</w:t>
      </w:r>
    </w:p>
    <w:p w14:paraId="70C8F215" w14:textId="77777777" w:rsidR="008F38A5" w:rsidRPr="00874281" w:rsidRDefault="008F38A5" w:rsidP="000C3855">
      <w:pPr>
        <w:ind w:firstLine="0"/>
        <w:jc w:val="center"/>
        <w:textAlignment w:val="baseline"/>
        <w:rPr>
          <w:rFonts w:eastAsia="Times New Roman"/>
          <w:sz w:val="30"/>
          <w:szCs w:val="30"/>
        </w:rPr>
      </w:pPr>
      <w:r w:rsidRPr="00874281">
        <w:rPr>
          <w:rFonts w:eastAsia="Times New Roman"/>
          <w:noProof/>
          <w:sz w:val="30"/>
          <w:szCs w:val="30"/>
        </w:rPr>
        <w:drawing>
          <wp:inline distT="0" distB="0" distL="0" distR="0" wp14:anchorId="012812A0" wp14:editId="39AD05B5">
            <wp:extent cx="4017130" cy="2209800"/>
            <wp:effectExtent l="0" t="0" r="254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3">
                      <a:grayscl/>
                      <a:extLst>
                        <a:ext uri="{28A0092B-C50C-407E-A947-70E740481C1C}">
                          <a14:useLocalDpi xmlns:a14="http://schemas.microsoft.com/office/drawing/2010/main" val="0"/>
                        </a:ext>
                      </a:extLst>
                    </a:blip>
                    <a:srcRect/>
                    <a:stretch>
                      <a:fillRect/>
                    </a:stretch>
                  </pic:blipFill>
                  <pic:spPr bwMode="auto">
                    <a:xfrm>
                      <a:off x="0" y="0"/>
                      <a:ext cx="4041717" cy="2223325"/>
                    </a:xfrm>
                    <a:prstGeom prst="rect">
                      <a:avLst/>
                    </a:prstGeom>
                    <a:noFill/>
                    <a:ln>
                      <a:noFill/>
                    </a:ln>
                  </pic:spPr>
                </pic:pic>
              </a:graphicData>
            </a:graphic>
          </wp:inline>
        </w:drawing>
      </w:r>
    </w:p>
    <w:p w14:paraId="67FBF24F" w14:textId="77777777" w:rsidR="008F38A5" w:rsidRPr="00874281" w:rsidRDefault="008F38A5" w:rsidP="008F38A5">
      <w:pPr>
        <w:shd w:val="clear" w:color="auto" w:fill="FFFFFF"/>
        <w:suppressAutoHyphens/>
        <w:rPr>
          <w:rFonts w:eastAsia="Times New Roman"/>
          <w:color w:val="000000"/>
          <w:sz w:val="30"/>
          <w:szCs w:val="30"/>
        </w:rPr>
      </w:pPr>
      <w:r w:rsidRPr="00874281">
        <w:rPr>
          <w:rFonts w:eastAsia="Times New Roman"/>
          <w:color w:val="000000"/>
          <w:sz w:val="30"/>
          <w:szCs w:val="30"/>
        </w:rPr>
        <w:t xml:space="preserve">Рисунок 3 – Группы шерсти: 1 – тонкая; 2 – полутонкая; 3 – неоднородная; 4 – грубая шерсть: </w:t>
      </w:r>
      <w:r w:rsidRPr="00874281">
        <w:rPr>
          <w:rFonts w:eastAsia="Times New Roman"/>
          <w:color w:val="000000"/>
          <w:sz w:val="30"/>
          <w:szCs w:val="30"/>
          <w:lang w:val="en-US"/>
        </w:rPr>
        <w:t>a</w:t>
      </w:r>
      <w:r w:rsidRPr="00874281">
        <w:rPr>
          <w:rFonts w:eastAsia="Times New Roman"/>
          <w:color w:val="000000"/>
          <w:sz w:val="30"/>
          <w:szCs w:val="30"/>
        </w:rPr>
        <w:t xml:space="preserve"> – ость; </w:t>
      </w:r>
      <w:r w:rsidRPr="00874281">
        <w:rPr>
          <w:rFonts w:eastAsia="Times New Roman"/>
          <w:color w:val="000000"/>
          <w:sz w:val="30"/>
          <w:szCs w:val="30"/>
          <w:lang w:val="en-US"/>
        </w:rPr>
        <w:t>b</w:t>
      </w:r>
      <w:r w:rsidRPr="00874281">
        <w:rPr>
          <w:rFonts w:eastAsia="Times New Roman"/>
          <w:color w:val="000000"/>
          <w:sz w:val="30"/>
          <w:szCs w:val="30"/>
        </w:rPr>
        <w:t xml:space="preserve"> – переходный волос; </w:t>
      </w:r>
      <w:r w:rsidRPr="00874281">
        <w:rPr>
          <w:rFonts w:eastAsia="Times New Roman"/>
          <w:color w:val="000000"/>
          <w:sz w:val="30"/>
          <w:szCs w:val="30"/>
          <w:lang w:val="en-US"/>
        </w:rPr>
        <w:t>c</w:t>
      </w:r>
      <w:r w:rsidRPr="00874281">
        <w:rPr>
          <w:rFonts w:eastAsia="Times New Roman"/>
          <w:color w:val="000000"/>
          <w:sz w:val="30"/>
          <w:szCs w:val="30"/>
        </w:rPr>
        <w:t xml:space="preserve"> – пух</w:t>
      </w:r>
    </w:p>
    <w:p w14:paraId="478BA314" w14:textId="6B5A6EA9" w:rsidR="008F38A5" w:rsidRPr="00874281" w:rsidRDefault="008F38A5" w:rsidP="008F38A5">
      <w:pPr>
        <w:shd w:val="clear" w:color="auto" w:fill="FFFFFF"/>
        <w:suppressAutoHyphens/>
        <w:ind w:firstLine="0"/>
        <w:jc w:val="center"/>
        <w:rPr>
          <w:rFonts w:eastAsia="Times New Roman"/>
          <w:b/>
          <w:color w:val="000000"/>
          <w:spacing w:val="-5"/>
          <w:sz w:val="30"/>
          <w:szCs w:val="30"/>
        </w:rPr>
      </w:pPr>
    </w:p>
    <w:p w14:paraId="52FC2310" w14:textId="47B2343D" w:rsidR="008F38A5" w:rsidRPr="00874281" w:rsidRDefault="000C3855" w:rsidP="008F38A5">
      <w:pPr>
        <w:shd w:val="clear" w:color="auto" w:fill="FFFFFF"/>
        <w:suppressAutoHyphens/>
        <w:rPr>
          <w:rFonts w:eastAsia="Times New Roman"/>
          <w:sz w:val="30"/>
          <w:szCs w:val="30"/>
        </w:rPr>
      </w:pPr>
      <w:r w:rsidRPr="00874281">
        <w:rPr>
          <w:rFonts w:eastAsia="Times New Roman"/>
          <w:b/>
          <w:color w:val="000000"/>
          <w:spacing w:val="-5"/>
          <w:sz w:val="30"/>
          <w:szCs w:val="30"/>
        </w:rPr>
        <w:t>Мясная продуктивность овец</w:t>
      </w:r>
      <w:r>
        <w:rPr>
          <w:rFonts w:eastAsia="Times New Roman"/>
          <w:b/>
          <w:color w:val="000000"/>
          <w:spacing w:val="-5"/>
          <w:sz w:val="30"/>
          <w:szCs w:val="30"/>
        </w:rPr>
        <w:t>.</w:t>
      </w:r>
      <w:r w:rsidRPr="00874281">
        <w:rPr>
          <w:rFonts w:eastAsia="Times New Roman"/>
          <w:color w:val="000000"/>
          <w:spacing w:val="-5"/>
          <w:sz w:val="30"/>
          <w:szCs w:val="30"/>
        </w:rPr>
        <w:t xml:space="preserve"> </w:t>
      </w:r>
      <w:r w:rsidR="008F38A5" w:rsidRPr="00874281">
        <w:rPr>
          <w:rFonts w:eastAsia="Times New Roman"/>
          <w:color w:val="000000"/>
          <w:spacing w:val="-5"/>
          <w:sz w:val="30"/>
          <w:szCs w:val="30"/>
        </w:rPr>
        <w:t>Химический состав баранины зависит от породы, пола, возраста, упи</w:t>
      </w:r>
      <w:r w:rsidR="008F38A5" w:rsidRPr="00874281">
        <w:rPr>
          <w:rFonts w:eastAsia="Times New Roman"/>
          <w:color w:val="000000"/>
          <w:sz w:val="30"/>
          <w:szCs w:val="30"/>
        </w:rPr>
        <w:t>танности животных (мясо овец называется баранина).</w:t>
      </w:r>
    </w:p>
    <w:p w14:paraId="2DD9ECC3" w14:textId="1A8AEE71" w:rsidR="008F38A5" w:rsidRPr="00874281" w:rsidRDefault="008F38A5" w:rsidP="008F38A5">
      <w:pPr>
        <w:shd w:val="clear" w:color="auto" w:fill="FFFFFF"/>
        <w:suppressAutoHyphens/>
        <w:rPr>
          <w:rFonts w:eastAsia="Times New Roman"/>
          <w:color w:val="000000"/>
          <w:spacing w:val="-2"/>
          <w:sz w:val="30"/>
          <w:szCs w:val="30"/>
        </w:rPr>
      </w:pPr>
      <w:r w:rsidRPr="00874281">
        <w:rPr>
          <w:rFonts w:eastAsia="Times New Roman"/>
          <w:bCs/>
          <w:color w:val="000000"/>
          <w:spacing w:val="-2"/>
          <w:sz w:val="30"/>
          <w:szCs w:val="30"/>
        </w:rPr>
        <w:lastRenderedPageBreak/>
        <w:t xml:space="preserve">По </w:t>
      </w:r>
      <w:r w:rsidRPr="00874281">
        <w:rPr>
          <w:rFonts w:eastAsia="Times New Roman"/>
          <w:color w:val="000000"/>
          <w:spacing w:val="-2"/>
          <w:sz w:val="30"/>
          <w:szCs w:val="30"/>
        </w:rPr>
        <w:t>химическому составу баранина существенно отличается от мяса других домашних животных</w:t>
      </w:r>
      <w:r w:rsidR="000C3855">
        <w:rPr>
          <w:rFonts w:eastAsia="Times New Roman"/>
          <w:color w:val="000000"/>
          <w:spacing w:val="-2"/>
          <w:sz w:val="30"/>
          <w:szCs w:val="30"/>
        </w:rPr>
        <w:t xml:space="preserve"> </w:t>
      </w:r>
      <w:r w:rsidRPr="00874281">
        <w:rPr>
          <w:rFonts w:eastAsia="Times New Roman"/>
          <w:color w:val="000000"/>
          <w:spacing w:val="-2"/>
          <w:sz w:val="30"/>
          <w:szCs w:val="30"/>
        </w:rPr>
        <w:t>(таблица 1)</w:t>
      </w:r>
      <w:r w:rsidRPr="00874281">
        <w:rPr>
          <w:rFonts w:eastAsia="Times New Roman"/>
          <w:color w:val="800000"/>
          <w:spacing w:val="-2"/>
          <w:sz w:val="30"/>
          <w:szCs w:val="30"/>
        </w:rPr>
        <w:t>.</w:t>
      </w:r>
    </w:p>
    <w:p w14:paraId="1C5CC76A" w14:textId="77777777" w:rsidR="000026A3" w:rsidRPr="00874281" w:rsidRDefault="000026A3" w:rsidP="008F38A5">
      <w:pPr>
        <w:shd w:val="clear" w:color="auto" w:fill="FFFFFF"/>
        <w:ind w:firstLine="0"/>
        <w:jc w:val="center"/>
        <w:rPr>
          <w:rFonts w:eastAsia="Times New Roman"/>
          <w:spacing w:val="-8"/>
          <w:sz w:val="30"/>
          <w:szCs w:val="30"/>
        </w:rPr>
      </w:pPr>
    </w:p>
    <w:p w14:paraId="2E5AE76E" w14:textId="77777777" w:rsidR="008F38A5" w:rsidRPr="00874281" w:rsidRDefault="008F38A5" w:rsidP="008F38A5">
      <w:pPr>
        <w:shd w:val="clear" w:color="auto" w:fill="FFFFFF"/>
        <w:ind w:firstLine="0"/>
        <w:jc w:val="center"/>
        <w:rPr>
          <w:rFonts w:eastAsia="Times New Roman"/>
          <w:spacing w:val="-8"/>
          <w:sz w:val="30"/>
          <w:szCs w:val="30"/>
        </w:rPr>
      </w:pPr>
      <w:r w:rsidRPr="00874281">
        <w:rPr>
          <w:rFonts w:eastAsia="Times New Roman"/>
          <w:spacing w:val="-8"/>
          <w:sz w:val="30"/>
          <w:szCs w:val="30"/>
        </w:rPr>
        <w:t>Таблица 1 – Калорийность и пищевая ценность мяса животных разных видов</w:t>
      </w:r>
    </w:p>
    <w:tbl>
      <w:tblPr>
        <w:tblW w:w="9639" w:type="dxa"/>
        <w:tblInd w:w="40" w:type="dxa"/>
        <w:tblLayout w:type="fixed"/>
        <w:tblCellMar>
          <w:left w:w="40" w:type="dxa"/>
          <w:right w:w="40" w:type="dxa"/>
        </w:tblCellMar>
        <w:tblLook w:val="0000" w:firstRow="0" w:lastRow="0" w:firstColumn="0" w:lastColumn="0" w:noHBand="0" w:noVBand="0"/>
      </w:tblPr>
      <w:tblGrid>
        <w:gridCol w:w="1259"/>
        <w:gridCol w:w="2569"/>
        <w:gridCol w:w="1701"/>
        <w:gridCol w:w="1701"/>
        <w:gridCol w:w="2409"/>
      </w:tblGrid>
      <w:tr w:rsidR="008F38A5" w:rsidRPr="00874281" w14:paraId="77F79493" w14:textId="77777777" w:rsidTr="008F38A5">
        <w:trPr>
          <w:trHeight w:hRule="exact" w:val="347"/>
        </w:trPr>
        <w:tc>
          <w:tcPr>
            <w:tcW w:w="1259" w:type="dxa"/>
            <w:vMerge w:val="restart"/>
            <w:tcBorders>
              <w:top w:val="single" w:sz="6" w:space="0" w:color="auto"/>
              <w:left w:val="single" w:sz="6" w:space="0" w:color="auto"/>
              <w:right w:val="single" w:sz="6" w:space="0" w:color="auto"/>
            </w:tcBorders>
            <w:shd w:val="clear" w:color="auto" w:fill="FFFFFF"/>
            <w:vAlign w:val="center"/>
          </w:tcPr>
          <w:p w14:paraId="706D2A18" w14:textId="77777777" w:rsidR="008F38A5" w:rsidRPr="00874281" w:rsidRDefault="008F38A5" w:rsidP="008F38A5">
            <w:pPr>
              <w:shd w:val="clear" w:color="auto" w:fill="FFFFFF"/>
              <w:tabs>
                <w:tab w:val="left" w:leader="hyphen" w:pos="1075"/>
              </w:tabs>
              <w:ind w:firstLine="0"/>
              <w:jc w:val="center"/>
              <w:rPr>
                <w:rFonts w:eastAsia="Times New Roman"/>
                <w:sz w:val="26"/>
                <w:szCs w:val="26"/>
              </w:rPr>
            </w:pPr>
            <w:r w:rsidRPr="00874281">
              <w:rPr>
                <w:rFonts w:eastAsia="Times New Roman"/>
                <w:sz w:val="26"/>
                <w:szCs w:val="26"/>
              </w:rPr>
              <w:t>Мясо</w:t>
            </w:r>
          </w:p>
          <w:p w14:paraId="26F4D155" w14:textId="77777777" w:rsidR="008F38A5" w:rsidRPr="00874281" w:rsidRDefault="008F38A5" w:rsidP="008F38A5">
            <w:pPr>
              <w:ind w:firstLine="0"/>
              <w:jc w:val="center"/>
              <w:rPr>
                <w:rFonts w:eastAsia="Times New Roman"/>
                <w:sz w:val="26"/>
                <w:szCs w:val="26"/>
              </w:rPr>
            </w:pPr>
          </w:p>
        </w:tc>
        <w:tc>
          <w:tcPr>
            <w:tcW w:w="2569" w:type="dxa"/>
            <w:vMerge w:val="restart"/>
            <w:tcBorders>
              <w:top w:val="single" w:sz="6" w:space="0" w:color="auto"/>
              <w:left w:val="single" w:sz="6" w:space="0" w:color="auto"/>
              <w:right w:val="single" w:sz="6" w:space="0" w:color="auto"/>
            </w:tcBorders>
            <w:shd w:val="clear" w:color="auto" w:fill="FFFFFF"/>
            <w:vAlign w:val="center"/>
          </w:tcPr>
          <w:p w14:paraId="190F720A"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Упитанность</w:t>
            </w:r>
          </w:p>
          <w:p w14:paraId="00969A0A" w14:textId="77777777" w:rsidR="008F38A5" w:rsidRPr="00874281" w:rsidRDefault="008F38A5" w:rsidP="008F38A5">
            <w:pPr>
              <w:ind w:firstLine="0"/>
              <w:jc w:val="center"/>
              <w:rPr>
                <w:rFonts w:eastAsia="Times New Roman"/>
                <w:sz w:val="26"/>
                <w:szCs w:val="26"/>
              </w:rPr>
            </w:pPr>
          </w:p>
        </w:tc>
        <w:tc>
          <w:tcPr>
            <w:tcW w:w="3402"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14:paraId="2CA03226" w14:textId="5EEA1634"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Содержание,</w:t>
            </w:r>
            <w:r w:rsidR="000C3855">
              <w:rPr>
                <w:rFonts w:eastAsia="Times New Roman"/>
                <w:sz w:val="26"/>
                <w:szCs w:val="26"/>
              </w:rPr>
              <w:t xml:space="preserve"> </w:t>
            </w:r>
            <w:r w:rsidRPr="00874281">
              <w:rPr>
                <w:rFonts w:eastAsia="Times New Roman"/>
                <w:sz w:val="26"/>
                <w:szCs w:val="26"/>
              </w:rPr>
              <w:t>%</w:t>
            </w:r>
          </w:p>
        </w:tc>
        <w:tc>
          <w:tcPr>
            <w:tcW w:w="2409" w:type="dxa"/>
            <w:vMerge w:val="restart"/>
            <w:tcBorders>
              <w:top w:val="single" w:sz="6" w:space="0" w:color="auto"/>
              <w:left w:val="single" w:sz="4" w:space="0" w:color="auto"/>
              <w:right w:val="single" w:sz="6" w:space="0" w:color="auto"/>
            </w:tcBorders>
            <w:shd w:val="clear" w:color="auto" w:fill="FFFFFF"/>
            <w:vAlign w:val="center"/>
          </w:tcPr>
          <w:p w14:paraId="18B09E58"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Калорийность, ккал</w:t>
            </w:r>
          </w:p>
          <w:p w14:paraId="4AB76056" w14:textId="77777777" w:rsidR="008F38A5" w:rsidRPr="00874281" w:rsidRDefault="008F38A5" w:rsidP="008F38A5">
            <w:pPr>
              <w:shd w:val="clear" w:color="auto" w:fill="FFFFFF"/>
              <w:ind w:firstLine="0"/>
              <w:jc w:val="center"/>
              <w:rPr>
                <w:rFonts w:eastAsia="Times New Roman"/>
                <w:sz w:val="26"/>
                <w:szCs w:val="26"/>
              </w:rPr>
            </w:pPr>
          </w:p>
        </w:tc>
      </w:tr>
      <w:tr w:rsidR="008F38A5" w:rsidRPr="00874281" w14:paraId="45331B41" w14:textId="77777777" w:rsidTr="008F38A5">
        <w:trPr>
          <w:trHeight w:hRule="exact" w:val="317"/>
        </w:trPr>
        <w:tc>
          <w:tcPr>
            <w:tcW w:w="1259" w:type="dxa"/>
            <w:vMerge/>
            <w:tcBorders>
              <w:left w:val="single" w:sz="6" w:space="0" w:color="auto"/>
              <w:bottom w:val="single" w:sz="6" w:space="0" w:color="auto"/>
              <w:right w:val="single" w:sz="6" w:space="0" w:color="auto"/>
            </w:tcBorders>
            <w:shd w:val="clear" w:color="auto" w:fill="FFFFFF"/>
            <w:vAlign w:val="center"/>
          </w:tcPr>
          <w:p w14:paraId="700BBEF0" w14:textId="77777777" w:rsidR="008F38A5" w:rsidRPr="00874281" w:rsidRDefault="008F38A5" w:rsidP="008F38A5">
            <w:pPr>
              <w:ind w:firstLine="0"/>
              <w:jc w:val="center"/>
              <w:rPr>
                <w:rFonts w:eastAsia="Times New Roman"/>
                <w:sz w:val="26"/>
                <w:szCs w:val="26"/>
              </w:rPr>
            </w:pPr>
          </w:p>
        </w:tc>
        <w:tc>
          <w:tcPr>
            <w:tcW w:w="2569" w:type="dxa"/>
            <w:vMerge/>
            <w:tcBorders>
              <w:left w:val="single" w:sz="6" w:space="0" w:color="auto"/>
              <w:bottom w:val="single" w:sz="6" w:space="0" w:color="auto"/>
              <w:right w:val="single" w:sz="6" w:space="0" w:color="auto"/>
            </w:tcBorders>
            <w:shd w:val="clear" w:color="auto" w:fill="FFFFFF"/>
            <w:vAlign w:val="center"/>
          </w:tcPr>
          <w:p w14:paraId="0DA900FD" w14:textId="77777777" w:rsidR="008F38A5" w:rsidRPr="00874281" w:rsidRDefault="008F38A5" w:rsidP="008F38A5">
            <w:pPr>
              <w:ind w:firstLine="0"/>
              <w:jc w:val="center"/>
              <w:rPr>
                <w:rFonts w:eastAsia="Times New Roman"/>
                <w:sz w:val="26"/>
                <w:szCs w:val="26"/>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797B0DE"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белка</w:t>
            </w:r>
          </w:p>
        </w:tc>
        <w:tc>
          <w:tcPr>
            <w:tcW w:w="1701" w:type="dxa"/>
            <w:tcBorders>
              <w:top w:val="single" w:sz="6" w:space="0" w:color="auto"/>
              <w:left w:val="single" w:sz="6" w:space="0" w:color="auto"/>
              <w:bottom w:val="single" w:sz="6" w:space="0" w:color="auto"/>
              <w:right w:val="single" w:sz="4" w:space="0" w:color="auto"/>
            </w:tcBorders>
            <w:shd w:val="clear" w:color="auto" w:fill="FFFFFF"/>
            <w:vAlign w:val="center"/>
          </w:tcPr>
          <w:p w14:paraId="01690F04"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жира</w:t>
            </w:r>
          </w:p>
        </w:tc>
        <w:tc>
          <w:tcPr>
            <w:tcW w:w="2409" w:type="dxa"/>
            <w:vMerge/>
            <w:tcBorders>
              <w:left w:val="single" w:sz="4" w:space="0" w:color="auto"/>
              <w:bottom w:val="single" w:sz="6" w:space="0" w:color="auto"/>
              <w:right w:val="single" w:sz="6" w:space="0" w:color="auto"/>
            </w:tcBorders>
            <w:shd w:val="clear" w:color="auto" w:fill="FFFFFF"/>
            <w:vAlign w:val="center"/>
          </w:tcPr>
          <w:p w14:paraId="3671C22D" w14:textId="77777777" w:rsidR="008F38A5" w:rsidRPr="00874281" w:rsidRDefault="008F38A5" w:rsidP="008F38A5">
            <w:pPr>
              <w:shd w:val="clear" w:color="auto" w:fill="FFFFFF"/>
              <w:ind w:firstLine="0"/>
              <w:jc w:val="center"/>
              <w:rPr>
                <w:rFonts w:eastAsia="Times New Roman"/>
                <w:sz w:val="26"/>
                <w:szCs w:val="26"/>
              </w:rPr>
            </w:pPr>
          </w:p>
        </w:tc>
      </w:tr>
      <w:tr w:rsidR="008F38A5" w:rsidRPr="00874281" w14:paraId="01FCD9A3" w14:textId="77777777" w:rsidTr="008F38A5">
        <w:trPr>
          <w:trHeight w:hRule="exact" w:val="296"/>
        </w:trPr>
        <w:tc>
          <w:tcPr>
            <w:tcW w:w="1259" w:type="dxa"/>
            <w:vMerge w:val="restart"/>
            <w:tcBorders>
              <w:top w:val="single" w:sz="6" w:space="0" w:color="auto"/>
              <w:left w:val="single" w:sz="6" w:space="0" w:color="auto"/>
              <w:right w:val="single" w:sz="6" w:space="0" w:color="auto"/>
            </w:tcBorders>
            <w:shd w:val="clear" w:color="auto" w:fill="FFFFFF"/>
            <w:vAlign w:val="center"/>
          </w:tcPr>
          <w:p w14:paraId="54A968ED"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Говядина</w:t>
            </w:r>
          </w:p>
          <w:p w14:paraId="022B1D8C" w14:textId="77777777" w:rsidR="008F38A5" w:rsidRPr="00874281" w:rsidRDefault="008F38A5" w:rsidP="008F38A5">
            <w:pPr>
              <w:ind w:firstLine="0"/>
              <w:jc w:val="center"/>
              <w:rPr>
                <w:rFonts w:eastAsia="Times New Roman"/>
                <w:sz w:val="26"/>
                <w:szCs w:val="26"/>
              </w:rPr>
            </w:pPr>
          </w:p>
          <w:p w14:paraId="4B194858"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23F93290"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Первой категории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A157995"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18,6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14E6169C"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16</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59FE0B1A"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218</w:t>
            </w:r>
          </w:p>
        </w:tc>
      </w:tr>
      <w:tr w:rsidR="008F38A5" w:rsidRPr="00874281" w14:paraId="31241400" w14:textId="77777777" w:rsidTr="008F38A5">
        <w:trPr>
          <w:trHeight w:hRule="exact" w:val="307"/>
        </w:trPr>
        <w:tc>
          <w:tcPr>
            <w:tcW w:w="1259" w:type="dxa"/>
            <w:vMerge/>
            <w:tcBorders>
              <w:left w:val="single" w:sz="6" w:space="0" w:color="auto"/>
              <w:right w:val="single" w:sz="6" w:space="0" w:color="auto"/>
            </w:tcBorders>
            <w:shd w:val="clear" w:color="auto" w:fill="FFFFFF"/>
            <w:vAlign w:val="center"/>
          </w:tcPr>
          <w:p w14:paraId="5C35F8FC"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1D9DD349"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Второй категории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ABF6C0A"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20,0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CA09147"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9,8</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26F21BDF"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168</w:t>
            </w:r>
          </w:p>
        </w:tc>
      </w:tr>
      <w:tr w:rsidR="008F38A5" w:rsidRPr="00874281" w14:paraId="38E794F6" w14:textId="77777777" w:rsidTr="008F38A5">
        <w:trPr>
          <w:trHeight w:hRule="exact" w:val="296"/>
        </w:trPr>
        <w:tc>
          <w:tcPr>
            <w:tcW w:w="1259" w:type="dxa"/>
            <w:vMerge w:val="restart"/>
            <w:tcBorders>
              <w:top w:val="single" w:sz="6" w:space="0" w:color="auto"/>
              <w:left w:val="single" w:sz="6" w:space="0" w:color="auto"/>
              <w:right w:val="single" w:sz="6" w:space="0" w:color="auto"/>
            </w:tcBorders>
            <w:shd w:val="clear" w:color="auto" w:fill="FFFFFF"/>
            <w:vAlign w:val="center"/>
          </w:tcPr>
          <w:p w14:paraId="5020239C"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Баранина</w:t>
            </w:r>
          </w:p>
          <w:p w14:paraId="7C02E8D1" w14:textId="77777777" w:rsidR="008F38A5" w:rsidRPr="00874281" w:rsidRDefault="008F38A5" w:rsidP="008F38A5">
            <w:pPr>
              <w:ind w:firstLine="0"/>
              <w:jc w:val="center"/>
              <w:rPr>
                <w:rFonts w:eastAsia="Times New Roman"/>
                <w:sz w:val="26"/>
                <w:szCs w:val="26"/>
              </w:rPr>
            </w:pPr>
          </w:p>
          <w:p w14:paraId="16AA8F44" w14:textId="77777777" w:rsidR="008F38A5" w:rsidRPr="00874281" w:rsidRDefault="008F38A5" w:rsidP="008F38A5">
            <w:pPr>
              <w:ind w:firstLine="0"/>
              <w:jc w:val="center"/>
              <w:rPr>
                <w:rFonts w:eastAsia="Times New Roman"/>
                <w:sz w:val="26"/>
                <w:szCs w:val="26"/>
              </w:rPr>
            </w:pPr>
          </w:p>
          <w:p w14:paraId="2846E890"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4354B361"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Баранина</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3726CA0"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16,3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7BE0E8A"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15,3</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5140AADC"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202,9</w:t>
            </w:r>
          </w:p>
        </w:tc>
      </w:tr>
      <w:tr w:rsidR="008F38A5" w:rsidRPr="00874281" w14:paraId="3C19F439" w14:textId="77777777" w:rsidTr="008F38A5">
        <w:trPr>
          <w:trHeight w:hRule="exact" w:val="296"/>
        </w:trPr>
        <w:tc>
          <w:tcPr>
            <w:tcW w:w="1259" w:type="dxa"/>
            <w:vMerge/>
            <w:tcBorders>
              <w:left w:val="single" w:sz="6" w:space="0" w:color="auto"/>
              <w:right w:val="single" w:sz="6" w:space="0" w:color="auto"/>
            </w:tcBorders>
            <w:shd w:val="clear" w:color="auto" w:fill="FFFFFF"/>
            <w:vAlign w:val="center"/>
          </w:tcPr>
          <w:p w14:paraId="274A6F72"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6DA2263A"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Первой категории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0A179A8"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15,6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DC4DBCD"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16,3</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1431230A"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209</w:t>
            </w:r>
          </w:p>
        </w:tc>
      </w:tr>
      <w:tr w:rsidR="008F38A5" w:rsidRPr="00874281" w14:paraId="710EF9D4" w14:textId="77777777" w:rsidTr="008F38A5">
        <w:trPr>
          <w:trHeight w:hRule="exact" w:val="307"/>
        </w:trPr>
        <w:tc>
          <w:tcPr>
            <w:tcW w:w="1259" w:type="dxa"/>
            <w:vMerge/>
            <w:tcBorders>
              <w:left w:val="single" w:sz="6" w:space="0" w:color="auto"/>
              <w:right w:val="single" w:sz="6" w:space="0" w:color="auto"/>
            </w:tcBorders>
            <w:shd w:val="clear" w:color="auto" w:fill="FFFFFF"/>
            <w:vAlign w:val="center"/>
          </w:tcPr>
          <w:p w14:paraId="4ABB1462"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0609E01A"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Второй категории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3E6F985"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20,8</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EFF4660"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6,8</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723B894B"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166</w:t>
            </w:r>
          </w:p>
        </w:tc>
      </w:tr>
      <w:tr w:rsidR="008F38A5" w:rsidRPr="00874281" w14:paraId="076AA128" w14:textId="77777777" w:rsidTr="008F38A5">
        <w:trPr>
          <w:trHeight w:hRule="exact" w:val="296"/>
        </w:trPr>
        <w:tc>
          <w:tcPr>
            <w:tcW w:w="1259" w:type="dxa"/>
            <w:vMerge w:val="restart"/>
            <w:tcBorders>
              <w:top w:val="single" w:sz="6" w:space="0" w:color="auto"/>
              <w:left w:val="single" w:sz="6" w:space="0" w:color="auto"/>
              <w:right w:val="single" w:sz="6" w:space="0" w:color="auto"/>
            </w:tcBorders>
            <w:shd w:val="clear" w:color="auto" w:fill="FFFFFF"/>
            <w:vAlign w:val="center"/>
          </w:tcPr>
          <w:p w14:paraId="66933652"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Свинина</w:t>
            </w:r>
          </w:p>
          <w:p w14:paraId="3897CED1" w14:textId="77777777" w:rsidR="008F38A5" w:rsidRPr="00874281" w:rsidRDefault="008F38A5" w:rsidP="008F38A5">
            <w:pPr>
              <w:ind w:firstLine="0"/>
              <w:jc w:val="center"/>
              <w:rPr>
                <w:rFonts w:eastAsia="Times New Roman"/>
                <w:sz w:val="26"/>
                <w:szCs w:val="26"/>
              </w:rPr>
            </w:pPr>
          </w:p>
          <w:p w14:paraId="32E5F866" w14:textId="77777777" w:rsidR="008F38A5" w:rsidRPr="00874281" w:rsidRDefault="008F38A5" w:rsidP="008F38A5">
            <w:pPr>
              <w:ind w:firstLine="0"/>
              <w:jc w:val="center"/>
              <w:rPr>
                <w:rFonts w:eastAsia="Times New Roman"/>
                <w:sz w:val="26"/>
                <w:szCs w:val="26"/>
              </w:rPr>
            </w:pPr>
          </w:p>
          <w:p w14:paraId="3B773E0B"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6893EF6E"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Жирная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0E553B16"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11,7</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6C87296"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49,3</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02E0DC28"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491</w:t>
            </w:r>
          </w:p>
        </w:tc>
      </w:tr>
      <w:tr w:rsidR="008F38A5" w:rsidRPr="00874281" w14:paraId="11641D5F" w14:textId="77777777" w:rsidTr="008F38A5">
        <w:trPr>
          <w:trHeight w:hRule="exact" w:val="296"/>
        </w:trPr>
        <w:tc>
          <w:tcPr>
            <w:tcW w:w="1259" w:type="dxa"/>
            <w:vMerge/>
            <w:tcBorders>
              <w:left w:val="single" w:sz="6" w:space="0" w:color="auto"/>
              <w:right w:val="single" w:sz="6" w:space="0" w:color="auto"/>
            </w:tcBorders>
            <w:shd w:val="clear" w:color="auto" w:fill="FFFFFF"/>
            <w:vAlign w:val="center"/>
          </w:tcPr>
          <w:p w14:paraId="20B53EF9"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643D8CD8"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Беконная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2851267B"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17,0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4C3DFCF9"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27,8</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011EB075"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318</w:t>
            </w:r>
          </w:p>
        </w:tc>
      </w:tr>
      <w:tr w:rsidR="008F38A5" w:rsidRPr="00874281" w14:paraId="16BDC08D" w14:textId="77777777" w:rsidTr="008F38A5">
        <w:trPr>
          <w:trHeight w:hRule="exact" w:val="329"/>
        </w:trPr>
        <w:tc>
          <w:tcPr>
            <w:tcW w:w="1259" w:type="dxa"/>
            <w:vMerge/>
            <w:tcBorders>
              <w:left w:val="single" w:sz="6" w:space="0" w:color="auto"/>
              <w:bottom w:val="single" w:sz="6" w:space="0" w:color="auto"/>
              <w:right w:val="single" w:sz="6" w:space="0" w:color="auto"/>
            </w:tcBorders>
            <w:shd w:val="clear" w:color="auto" w:fill="FFFFFF"/>
            <w:vAlign w:val="center"/>
          </w:tcPr>
          <w:p w14:paraId="48C78713" w14:textId="77777777" w:rsidR="008F38A5" w:rsidRPr="00874281" w:rsidRDefault="008F38A5" w:rsidP="008F38A5">
            <w:pPr>
              <w:ind w:firstLine="0"/>
              <w:jc w:val="center"/>
              <w:rPr>
                <w:rFonts w:eastAsia="Times New Roman"/>
                <w:sz w:val="26"/>
                <w:szCs w:val="26"/>
              </w:rPr>
            </w:pPr>
          </w:p>
        </w:tc>
        <w:tc>
          <w:tcPr>
            <w:tcW w:w="2569" w:type="dxa"/>
            <w:tcBorders>
              <w:top w:val="single" w:sz="6" w:space="0" w:color="auto"/>
              <w:left w:val="single" w:sz="6" w:space="0" w:color="auto"/>
              <w:bottom w:val="single" w:sz="6" w:space="0" w:color="auto"/>
              <w:right w:val="single" w:sz="6" w:space="0" w:color="auto"/>
            </w:tcBorders>
            <w:shd w:val="clear" w:color="auto" w:fill="FFFFFF"/>
            <w:vAlign w:val="center"/>
          </w:tcPr>
          <w:p w14:paraId="2995C6C6"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Мясная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71F75412"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14,3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386134F2"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33,8</w:t>
            </w:r>
          </w:p>
        </w:tc>
        <w:tc>
          <w:tcPr>
            <w:tcW w:w="2409" w:type="dxa"/>
            <w:tcBorders>
              <w:top w:val="single" w:sz="6" w:space="0" w:color="auto"/>
              <w:left w:val="single" w:sz="6" w:space="0" w:color="auto"/>
              <w:bottom w:val="single" w:sz="6" w:space="0" w:color="auto"/>
              <w:right w:val="single" w:sz="6" w:space="0" w:color="auto"/>
            </w:tcBorders>
            <w:shd w:val="clear" w:color="auto" w:fill="FFFFFF"/>
            <w:vAlign w:val="center"/>
          </w:tcPr>
          <w:p w14:paraId="0438EBE1" w14:textId="77777777" w:rsidR="008F38A5" w:rsidRPr="00874281" w:rsidRDefault="008F38A5" w:rsidP="008F38A5">
            <w:pPr>
              <w:shd w:val="clear" w:color="auto" w:fill="FFFFFF"/>
              <w:ind w:firstLine="0"/>
              <w:jc w:val="center"/>
              <w:rPr>
                <w:rFonts w:eastAsia="Times New Roman"/>
                <w:sz w:val="26"/>
                <w:szCs w:val="26"/>
              </w:rPr>
            </w:pPr>
            <w:r w:rsidRPr="00874281">
              <w:rPr>
                <w:rFonts w:eastAsia="Times New Roman"/>
                <w:sz w:val="26"/>
                <w:szCs w:val="26"/>
              </w:rPr>
              <w:t>357</w:t>
            </w:r>
          </w:p>
        </w:tc>
      </w:tr>
    </w:tbl>
    <w:p w14:paraId="2FB0912A" w14:textId="77777777" w:rsidR="008F38A5" w:rsidRPr="00874281" w:rsidRDefault="008F38A5" w:rsidP="008F38A5">
      <w:pPr>
        <w:shd w:val="clear" w:color="auto" w:fill="FFFFFF"/>
        <w:suppressAutoHyphens/>
        <w:rPr>
          <w:rFonts w:eastAsia="Times New Roman"/>
          <w:color w:val="000000"/>
          <w:sz w:val="30"/>
          <w:szCs w:val="30"/>
        </w:rPr>
      </w:pPr>
      <w:r w:rsidRPr="00874281">
        <w:rPr>
          <w:rFonts w:eastAsia="Times New Roman"/>
          <w:color w:val="000000"/>
          <w:spacing w:val="1"/>
          <w:sz w:val="30"/>
          <w:szCs w:val="30"/>
        </w:rPr>
        <w:t>Баранину от говядины отличает большая калорийность, более вы</w:t>
      </w:r>
      <w:r w:rsidRPr="00874281">
        <w:rPr>
          <w:rFonts w:eastAsia="Times New Roman"/>
          <w:color w:val="000000"/>
          <w:spacing w:val="2"/>
          <w:sz w:val="30"/>
          <w:szCs w:val="30"/>
        </w:rPr>
        <w:t xml:space="preserve">сокое содержание жира, сухого вещества и меньшее влаги. </w:t>
      </w:r>
      <w:r w:rsidRPr="00874281">
        <w:rPr>
          <w:rFonts w:eastAsia="Times New Roman"/>
          <w:color w:val="000000"/>
          <w:spacing w:val="-2"/>
          <w:sz w:val="30"/>
          <w:szCs w:val="30"/>
        </w:rPr>
        <w:t>Баранина – биологически полноценный продукт питания, что под</w:t>
      </w:r>
      <w:r w:rsidRPr="00874281">
        <w:rPr>
          <w:rFonts w:eastAsia="Times New Roman"/>
          <w:color w:val="000000"/>
          <w:spacing w:val="-1"/>
          <w:sz w:val="30"/>
          <w:szCs w:val="30"/>
        </w:rPr>
        <w:t>тверждает наличие в ее составе белков всех десяти незаменимых ами</w:t>
      </w:r>
      <w:r w:rsidRPr="00874281">
        <w:rPr>
          <w:rFonts w:eastAsia="Times New Roman"/>
          <w:color w:val="000000"/>
          <w:spacing w:val="-2"/>
          <w:sz w:val="30"/>
          <w:szCs w:val="30"/>
        </w:rPr>
        <w:t xml:space="preserve">нокислот – валина, лейцина, изолейцина, треонина, аргинина, лизина, </w:t>
      </w:r>
      <w:r w:rsidRPr="00874281">
        <w:rPr>
          <w:rFonts w:eastAsia="Times New Roman"/>
          <w:color w:val="000000"/>
          <w:sz w:val="30"/>
          <w:szCs w:val="30"/>
        </w:rPr>
        <w:t>метионина, фенилаланина, триптофана и гистидина.</w:t>
      </w:r>
    </w:p>
    <w:p w14:paraId="23BDBC85" w14:textId="77777777" w:rsidR="008F38A5" w:rsidRPr="00874281" w:rsidRDefault="008F38A5" w:rsidP="008F38A5">
      <w:pPr>
        <w:shd w:val="clear" w:color="auto" w:fill="FFFFFF"/>
        <w:suppressAutoHyphens/>
        <w:rPr>
          <w:rFonts w:eastAsia="Times New Roman"/>
          <w:color w:val="000000"/>
          <w:spacing w:val="-2"/>
          <w:sz w:val="30"/>
          <w:szCs w:val="30"/>
        </w:rPr>
      </w:pPr>
      <w:r w:rsidRPr="00874281">
        <w:rPr>
          <w:rFonts w:eastAsia="Times New Roman"/>
          <w:color w:val="000000"/>
          <w:spacing w:val="-1"/>
          <w:sz w:val="30"/>
          <w:szCs w:val="30"/>
        </w:rPr>
        <w:t xml:space="preserve">Обращает на себя внимание высокий уровень </w:t>
      </w:r>
      <w:r w:rsidRPr="00874281">
        <w:rPr>
          <w:rFonts w:eastAsia="Times New Roman"/>
          <w:color w:val="000000"/>
          <w:spacing w:val="-2"/>
          <w:sz w:val="30"/>
          <w:szCs w:val="30"/>
        </w:rPr>
        <w:t>витамина В</w:t>
      </w:r>
      <w:r w:rsidRPr="00874281">
        <w:rPr>
          <w:rFonts w:eastAsia="Times New Roman"/>
          <w:color w:val="000000"/>
          <w:spacing w:val="-2"/>
          <w:sz w:val="30"/>
          <w:szCs w:val="30"/>
          <w:vertAlign w:val="subscript"/>
        </w:rPr>
        <w:t>12</w:t>
      </w:r>
      <w:r w:rsidRPr="00874281">
        <w:rPr>
          <w:rFonts w:eastAsia="Times New Roman"/>
          <w:color w:val="000000"/>
          <w:spacing w:val="-2"/>
          <w:sz w:val="30"/>
          <w:szCs w:val="30"/>
        </w:rPr>
        <w:t xml:space="preserve"> в баранине. </w:t>
      </w:r>
    </w:p>
    <w:p w14:paraId="40F60000" w14:textId="77777777" w:rsidR="008F38A5" w:rsidRPr="00874281" w:rsidRDefault="008F38A5" w:rsidP="008F38A5">
      <w:pPr>
        <w:shd w:val="clear" w:color="auto" w:fill="FFFFFF"/>
        <w:suppressAutoHyphens/>
        <w:rPr>
          <w:rFonts w:eastAsia="Times New Roman"/>
          <w:color w:val="000000"/>
          <w:spacing w:val="-1"/>
          <w:sz w:val="30"/>
          <w:szCs w:val="30"/>
        </w:rPr>
      </w:pPr>
      <w:r w:rsidRPr="00874281">
        <w:rPr>
          <w:rFonts w:eastAsia="Times New Roman"/>
          <w:color w:val="000000"/>
          <w:sz w:val="30"/>
          <w:szCs w:val="30"/>
        </w:rPr>
        <w:t xml:space="preserve">Баранина – хороший источник калия, кальция, цинка, фосфора. В </w:t>
      </w:r>
      <w:r w:rsidRPr="00874281">
        <w:rPr>
          <w:rFonts w:eastAsia="Times New Roman"/>
          <w:color w:val="000000"/>
          <w:spacing w:val="-1"/>
          <w:sz w:val="30"/>
          <w:szCs w:val="30"/>
        </w:rPr>
        <w:t>ней больше, чем в свинине и говядине, натрия и хлора,</w:t>
      </w:r>
      <w:r w:rsidRPr="00874281">
        <w:rPr>
          <w:rFonts w:eastAsia="Times New Roman"/>
          <w:color w:val="000000"/>
          <w:spacing w:val="-6"/>
          <w:sz w:val="30"/>
          <w:szCs w:val="30"/>
        </w:rPr>
        <w:t xml:space="preserve"> а содержание йода в 2–2,5 раза ни</w:t>
      </w:r>
      <w:r w:rsidRPr="00874281">
        <w:rPr>
          <w:rFonts w:eastAsia="Times New Roman"/>
          <w:color w:val="000000"/>
          <w:spacing w:val="-7"/>
          <w:sz w:val="30"/>
          <w:szCs w:val="30"/>
        </w:rPr>
        <w:t>же.</w:t>
      </w:r>
    </w:p>
    <w:p w14:paraId="386AD6FE"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color w:val="000000"/>
          <w:sz w:val="30"/>
          <w:szCs w:val="30"/>
        </w:rPr>
        <w:t xml:space="preserve">Бараний жир в отличие от говяжьего и свиного содержит меньше </w:t>
      </w:r>
      <w:r w:rsidRPr="00874281">
        <w:rPr>
          <w:rFonts w:eastAsia="Times New Roman"/>
          <w:color w:val="000000"/>
          <w:spacing w:val="-1"/>
          <w:sz w:val="30"/>
          <w:szCs w:val="30"/>
        </w:rPr>
        <w:t>олеиновой, но больше стеариновой кислоты. Бараний и свиной жир обычно белый.</w:t>
      </w:r>
    </w:p>
    <w:p w14:paraId="75C6A3B0" w14:textId="77777777" w:rsidR="008F38A5" w:rsidRPr="00874281" w:rsidRDefault="008F38A5" w:rsidP="008F38A5">
      <w:pPr>
        <w:shd w:val="clear" w:color="auto" w:fill="FFFFFF"/>
        <w:suppressAutoHyphens/>
        <w:rPr>
          <w:rFonts w:eastAsia="Times New Roman"/>
          <w:color w:val="000000"/>
          <w:spacing w:val="-2"/>
          <w:sz w:val="30"/>
          <w:szCs w:val="30"/>
        </w:rPr>
      </w:pPr>
      <w:r w:rsidRPr="00874281">
        <w:rPr>
          <w:rFonts w:eastAsia="Times New Roman"/>
          <w:color w:val="000000"/>
          <w:spacing w:val="-2"/>
          <w:sz w:val="30"/>
          <w:szCs w:val="30"/>
        </w:rPr>
        <w:t>Ценное свойство бараньего жира – небольшое содержание холестерина –29 мг%, тогда как в говяжьем – 75 мг% и в свином жире – 74,5–126 мг%.</w:t>
      </w:r>
    </w:p>
    <w:p w14:paraId="7FB89012" w14:textId="11F7FC72" w:rsidR="008F38A5" w:rsidRPr="00874281" w:rsidRDefault="000C3855" w:rsidP="008F38A5">
      <w:pPr>
        <w:shd w:val="clear" w:color="auto" w:fill="FFFFFF"/>
        <w:suppressAutoHyphens/>
        <w:rPr>
          <w:rFonts w:eastAsia="Times New Roman"/>
          <w:spacing w:val="-5"/>
          <w:sz w:val="30"/>
          <w:szCs w:val="30"/>
        </w:rPr>
      </w:pPr>
      <w:r w:rsidRPr="00874281">
        <w:rPr>
          <w:rFonts w:eastAsia="Times New Roman"/>
          <w:b/>
          <w:spacing w:val="1"/>
          <w:sz w:val="30"/>
          <w:szCs w:val="30"/>
        </w:rPr>
        <w:t>Молоко овец</w:t>
      </w:r>
      <w:r>
        <w:rPr>
          <w:rFonts w:eastAsia="Times New Roman"/>
          <w:b/>
          <w:spacing w:val="1"/>
          <w:sz w:val="30"/>
          <w:szCs w:val="30"/>
        </w:rPr>
        <w:t>.</w:t>
      </w:r>
      <w:r w:rsidRPr="00874281">
        <w:rPr>
          <w:rFonts w:eastAsia="Times New Roman"/>
          <w:spacing w:val="-6"/>
          <w:sz w:val="30"/>
          <w:szCs w:val="30"/>
        </w:rPr>
        <w:t xml:space="preserve"> </w:t>
      </w:r>
      <w:r w:rsidR="008F38A5" w:rsidRPr="00874281">
        <w:rPr>
          <w:rFonts w:eastAsia="Times New Roman"/>
          <w:spacing w:val="-6"/>
          <w:sz w:val="30"/>
          <w:szCs w:val="30"/>
        </w:rPr>
        <w:t xml:space="preserve">Овечье молоко – </w:t>
      </w:r>
      <w:r w:rsidR="008F38A5" w:rsidRPr="00874281">
        <w:rPr>
          <w:rFonts w:eastAsia="Times New Roman"/>
          <w:spacing w:val="-5"/>
          <w:sz w:val="30"/>
          <w:szCs w:val="30"/>
        </w:rPr>
        <w:t>ценный пищевой продукт, который содержит все необходимые для орга</w:t>
      </w:r>
      <w:r w:rsidR="008F38A5" w:rsidRPr="00874281">
        <w:rPr>
          <w:rFonts w:eastAsia="Times New Roman"/>
          <w:spacing w:val="-1"/>
          <w:sz w:val="30"/>
          <w:szCs w:val="30"/>
        </w:rPr>
        <w:t xml:space="preserve">низма питательные вещества в легко усвояемой форме. Оно занимает </w:t>
      </w:r>
      <w:r w:rsidR="008F38A5" w:rsidRPr="00874281">
        <w:rPr>
          <w:rFonts w:eastAsia="Times New Roman"/>
          <w:spacing w:val="-6"/>
          <w:sz w:val="30"/>
          <w:szCs w:val="30"/>
        </w:rPr>
        <w:t xml:space="preserve">особое место в питании новорожденных млекопитающих, являясь первой </w:t>
      </w:r>
      <w:r w:rsidR="008F38A5" w:rsidRPr="00874281">
        <w:rPr>
          <w:rFonts w:eastAsia="Times New Roman"/>
          <w:spacing w:val="-4"/>
          <w:sz w:val="30"/>
          <w:szCs w:val="30"/>
        </w:rPr>
        <w:t xml:space="preserve">и единственной пищей в начальном периоде их жизни. Молоко </w:t>
      </w:r>
      <w:proofErr w:type="spellStart"/>
      <w:r w:rsidR="008F38A5" w:rsidRPr="00874281">
        <w:rPr>
          <w:rFonts w:eastAsia="Times New Roman"/>
          <w:spacing w:val="-4"/>
          <w:sz w:val="30"/>
          <w:szCs w:val="30"/>
        </w:rPr>
        <w:t>видоспе</w:t>
      </w:r>
      <w:r w:rsidR="008F38A5" w:rsidRPr="00874281">
        <w:rPr>
          <w:rFonts w:eastAsia="Times New Roman"/>
          <w:spacing w:val="-6"/>
          <w:sz w:val="30"/>
          <w:szCs w:val="30"/>
        </w:rPr>
        <w:t>цифично</w:t>
      </w:r>
      <w:proofErr w:type="spellEnd"/>
      <w:r w:rsidR="008F38A5" w:rsidRPr="00874281">
        <w:rPr>
          <w:rFonts w:eastAsia="Times New Roman"/>
          <w:spacing w:val="-6"/>
          <w:sz w:val="30"/>
          <w:szCs w:val="30"/>
        </w:rPr>
        <w:t xml:space="preserve"> – животные каждого вида продуцируют молоко, которое по хи</w:t>
      </w:r>
      <w:r w:rsidR="008F38A5" w:rsidRPr="00874281">
        <w:rPr>
          <w:rFonts w:eastAsia="Times New Roman"/>
          <w:spacing w:val="-5"/>
          <w:sz w:val="30"/>
          <w:szCs w:val="30"/>
        </w:rPr>
        <w:t>мическому составу и другим свойствам заметно различается (таблица 2).</w:t>
      </w:r>
    </w:p>
    <w:p w14:paraId="667C007E"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z w:val="30"/>
          <w:szCs w:val="30"/>
        </w:rPr>
        <w:t>К наиболее существенным межвидовым различиям в составе молока следует отнести содержание жира. Так, в молоке кобылы жира в среднем содержится 1%, овцы – 6,7%, буйволицы 7,5%.</w:t>
      </w:r>
    </w:p>
    <w:p w14:paraId="3E2BC8A7"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spacing w:val="-2"/>
          <w:sz w:val="30"/>
          <w:szCs w:val="30"/>
        </w:rPr>
        <w:lastRenderedPageBreak/>
        <w:t>Состав и свойства овечьего молока зависят от многих факторов: по</w:t>
      </w:r>
      <w:r w:rsidRPr="00874281">
        <w:rPr>
          <w:rFonts w:eastAsia="Times New Roman"/>
          <w:spacing w:val="-3"/>
          <w:sz w:val="30"/>
          <w:szCs w:val="30"/>
        </w:rPr>
        <w:t xml:space="preserve">роды, возраста, стадии лактации, сезона года, уровня кормления, ухода, </w:t>
      </w:r>
      <w:r w:rsidRPr="00874281">
        <w:rPr>
          <w:rFonts w:eastAsia="Times New Roman"/>
          <w:sz w:val="30"/>
          <w:szCs w:val="30"/>
        </w:rPr>
        <w:t>состояния здоровья животных.</w:t>
      </w:r>
    </w:p>
    <w:p w14:paraId="30BD7135" w14:textId="77777777" w:rsidR="000026A3" w:rsidRPr="00874281" w:rsidRDefault="000026A3" w:rsidP="008F38A5">
      <w:pPr>
        <w:shd w:val="clear" w:color="auto" w:fill="FFFFFF"/>
        <w:ind w:firstLine="0"/>
        <w:jc w:val="center"/>
        <w:rPr>
          <w:rFonts w:eastAsia="Times New Roman"/>
          <w:color w:val="000000"/>
          <w:spacing w:val="-6"/>
          <w:sz w:val="30"/>
          <w:szCs w:val="30"/>
        </w:rPr>
      </w:pPr>
    </w:p>
    <w:p w14:paraId="6EACBD1E" w14:textId="77777777" w:rsidR="008F38A5" w:rsidRPr="00874281" w:rsidRDefault="008F38A5" w:rsidP="008F38A5">
      <w:pPr>
        <w:shd w:val="clear" w:color="auto" w:fill="FFFFFF"/>
        <w:ind w:firstLine="0"/>
        <w:jc w:val="center"/>
        <w:rPr>
          <w:rFonts w:eastAsia="Times New Roman"/>
          <w:color w:val="000000"/>
          <w:spacing w:val="-6"/>
          <w:sz w:val="30"/>
          <w:szCs w:val="30"/>
        </w:rPr>
      </w:pPr>
      <w:r w:rsidRPr="00874281">
        <w:rPr>
          <w:rFonts w:eastAsia="Times New Roman"/>
          <w:color w:val="000000"/>
          <w:spacing w:val="-6"/>
          <w:sz w:val="30"/>
          <w:szCs w:val="30"/>
        </w:rPr>
        <w:t>Таблица 2 – Состав молока (%), его питательность и средняя продуктивность за лактацию у животных разных видов (по Л. Т. Карташову, 1998)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851"/>
        <w:gridCol w:w="1417"/>
        <w:gridCol w:w="1560"/>
        <w:gridCol w:w="1559"/>
        <w:gridCol w:w="2065"/>
      </w:tblGrid>
      <w:tr w:rsidR="008F38A5" w:rsidRPr="00874281" w14:paraId="693E2859" w14:textId="77777777" w:rsidTr="008F38A5">
        <w:trPr>
          <w:trHeight w:val="976"/>
        </w:trPr>
        <w:tc>
          <w:tcPr>
            <w:tcW w:w="1418" w:type="dxa"/>
            <w:shd w:val="clear" w:color="auto" w:fill="auto"/>
            <w:vAlign w:val="center"/>
          </w:tcPr>
          <w:p w14:paraId="73E010F2"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Вид</w:t>
            </w:r>
          </w:p>
          <w:p w14:paraId="75F7073A"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животного</w:t>
            </w:r>
          </w:p>
        </w:tc>
        <w:tc>
          <w:tcPr>
            <w:tcW w:w="850" w:type="dxa"/>
            <w:shd w:val="clear" w:color="auto" w:fill="auto"/>
            <w:vAlign w:val="center"/>
          </w:tcPr>
          <w:p w14:paraId="20DD2AE4"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Жир</w:t>
            </w:r>
          </w:p>
        </w:tc>
        <w:tc>
          <w:tcPr>
            <w:tcW w:w="851" w:type="dxa"/>
            <w:shd w:val="clear" w:color="auto" w:fill="auto"/>
            <w:vAlign w:val="center"/>
          </w:tcPr>
          <w:p w14:paraId="5FC3392E"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Белок</w:t>
            </w:r>
          </w:p>
        </w:tc>
        <w:tc>
          <w:tcPr>
            <w:tcW w:w="1417" w:type="dxa"/>
            <w:shd w:val="clear" w:color="auto" w:fill="auto"/>
            <w:vAlign w:val="center"/>
          </w:tcPr>
          <w:p w14:paraId="5F757712"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Молочный сахар</w:t>
            </w:r>
          </w:p>
        </w:tc>
        <w:tc>
          <w:tcPr>
            <w:tcW w:w="1560" w:type="dxa"/>
            <w:shd w:val="clear" w:color="auto" w:fill="auto"/>
            <w:vAlign w:val="center"/>
          </w:tcPr>
          <w:p w14:paraId="3865D3D1" w14:textId="77777777" w:rsidR="008F38A5" w:rsidRPr="00874281" w:rsidRDefault="008F38A5" w:rsidP="008F38A5">
            <w:pPr>
              <w:ind w:firstLine="0"/>
              <w:jc w:val="center"/>
              <w:rPr>
                <w:rFonts w:eastAsia="Times New Roman"/>
                <w:sz w:val="26"/>
                <w:szCs w:val="26"/>
              </w:rPr>
            </w:pPr>
            <w:proofErr w:type="spellStart"/>
            <w:r w:rsidRPr="00874281">
              <w:rPr>
                <w:rFonts w:eastAsia="Times New Roman"/>
                <w:sz w:val="26"/>
                <w:szCs w:val="26"/>
              </w:rPr>
              <w:t>Минераль-ные</w:t>
            </w:r>
            <w:proofErr w:type="spellEnd"/>
            <w:r w:rsidRPr="00874281">
              <w:rPr>
                <w:rFonts w:eastAsia="Times New Roman"/>
                <w:sz w:val="26"/>
                <w:szCs w:val="26"/>
              </w:rPr>
              <w:t xml:space="preserve"> соли</w:t>
            </w:r>
          </w:p>
        </w:tc>
        <w:tc>
          <w:tcPr>
            <w:tcW w:w="1559" w:type="dxa"/>
            <w:shd w:val="clear" w:color="auto" w:fill="auto"/>
            <w:vAlign w:val="center"/>
          </w:tcPr>
          <w:p w14:paraId="357BD071"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Питательность 1кг молока,</w:t>
            </w:r>
          </w:p>
          <w:p w14:paraId="69F85EE2"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кДж</w:t>
            </w:r>
          </w:p>
        </w:tc>
        <w:tc>
          <w:tcPr>
            <w:tcW w:w="2065" w:type="dxa"/>
            <w:shd w:val="clear" w:color="auto" w:fill="auto"/>
            <w:vAlign w:val="center"/>
          </w:tcPr>
          <w:p w14:paraId="785CEA27"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Средняя продуктивность</w:t>
            </w:r>
          </w:p>
          <w:p w14:paraId="1F8FC325"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за лактацию, кг</w:t>
            </w:r>
          </w:p>
        </w:tc>
      </w:tr>
      <w:tr w:rsidR="008F38A5" w:rsidRPr="00874281" w14:paraId="7D8CA77B" w14:textId="77777777" w:rsidTr="008F38A5">
        <w:trPr>
          <w:trHeight w:val="244"/>
        </w:trPr>
        <w:tc>
          <w:tcPr>
            <w:tcW w:w="1418" w:type="dxa"/>
            <w:shd w:val="clear" w:color="auto" w:fill="auto"/>
            <w:vAlign w:val="center"/>
          </w:tcPr>
          <w:p w14:paraId="109ECA3B"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Коровы</w:t>
            </w:r>
          </w:p>
        </w:tc>
        <w:tc>
          <w:tcPr>
            <w:tcW w:w="850" w:type="dxa"/>
            <w:shd w:val="clear" w:color="auto" w:fill="auto"/>
            <w:vAlign w:val="center"/>
          </w:tcPr>
          <w:p w14:paraId="36C1027D"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3,6</w:t>
            </w:r>
          </w:p>
        </w:tc>
        <w:tc>
          <w:tcPr>
            <w:tcW w:w="851" w:type="dxa"/>
            <w:shd w:val="clear" w:color="auto" w:fill="auto"/>
            <w:vAlign w:val="center"/>
          </w:tcPr>
          <w:p w14:paraId="25895313"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3,0</w:t>
            </w:r>
          </w:p>
        </w:tc>
        <w:tc>
          <w:tcPr>
            <w:tcW w:w="1417" w:type="dxa"/>
            <w:shd w:val="clear" w:color="auto" w:fill="auto"/>
            <w:vAlign w:val="center"/>
          </w:tcPr>
          <w:p w14:paraId="2044B554"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4,7</w:t>
            </w:r>
          </w:p>
        </w:tc>
        <w:tc>
          <w:tcPr>
            <w:tcW w:w="1560" w:type="dxa"/>
            <w:shd w:val="clear" w:color="auto" w:fill="auto"/>
            <w:vAlign w:val="center"/>
          </w:tcPr>
          <w:p w14:paraId="06ED1E8D"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0,60</w:t>
            </w:r>
          </w:p>
        </w:tc>
        <w:tc>
          <w:tcPr>
            <w:tcW w:w="1559" w:type="dxa"/>
            <w:shd w:val="clear" w:color="auto" w:fill="auto"/>
            <w:vAlign w:val="center"/>
          </w:tcPr>
          <w:p w14:paraId="51B9C231"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2640</w:t>
            </w:r>
          </w:p>
        </w:tc>
        <w:tc>
          <w:tcPr>
            <w:tcW w:w="2065" w:type="dxa"/>
            <w:shd w:val="clear" w:color="auto" w:fill="auto"/>
            <w:vAlign w:val="center"/>
          </w:tcPr>
          <w:p w14:paraId="5E5BA9C4"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5000</w:t>
            </w:r>
          </w:p>
        </w:tc>
      </w:tr>
      <w:tr w:rsidR="008F38A5" w:rsidRPr="00874281" w14:paraId="4D5F8BDE" w14:textId="77777777" w:rsidTr="008F38A5">
        <w:trPr>
          <w:trHeight w:val="244"/>
        </w:trPr>
        <w:tc>
          <w:tcPr>
            <w:tcW w:w="1418" w:type="dxa"/>
            <w:shd w:val="clear" w:color="auto" w:fill="auto"/>
            <w:vAlign w:val="center"/>
          </w:tcPr>
          <w:p w14:paraId="18020D60"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Кобылы</w:t>
            </w:r>
          </w:p>
        </w:tc>
        <w:tc>
          <w:tcPr>
            <w:tcW w:w="850" w:type="dxa"/>
            <w:shd w:val="clear" w:color="auto" w:fill="auto"/>
            <w:vAlign w:val="center"/>
          </w:tcPr>
          <w:p w14:paraId="21C7E0BC"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1,0</w:t>
            </w:r>
          </w:p>
        </w:tc>
        <w:tc>
          <w:tcPr>
            <w:tcW w:w="851" w:type="dxa"/>
            <w:shd w:val="clear" w:color="auto" w:fill="auto"/>
            <w:vAlign w:val="center"/>
          </w:tcPr>
          <w:p w14:paraId="0C05635E"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2,0</w:t>
            </w:r>
          </w:p>
        </w:tc>
        <w:tc>
          <w:tcPr>
            <w:tcW w:w="1417" w:type="dxa"/>
            <w:shd w:val="clear" w:color="auto" w:fill="auto"/>
            <w:vAlign w:val="center"/>
          </w:tcPr>
          <w:p w14:paraId="45C1C32C"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6,7</w:t>
            </w:r>
          </w:p>
        </w:tc>
        <w:tc>
          <w:tcPr>
            <w:tcW w:w="1560" w:type="dxa"/>
            <w:shd w:val="clear" w:color="auto" w:fill="auto"/>
            <w:vAlign w:val="center"/>
          </w:tcPr>
          <w:p w14:paraId="35694767"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0,30</w:t>
            </w:r>
          </w:p>
        </w:tc>
        <w:tc>
          <w:tcPr>
            <w:tcW w:w="1559" w:type="dxa"/>
            <w:shd w:val="clear" w:color="auto" w:fill="auto"/>
            <w:vAlign w:val="center"/>
          </w:tcPr>
          <w:p w14:paraId="22E4FAC9"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1880</w:t>
            </w:r>
          </w:p>
        </w:tc>
        <w:tc>
          <w:tcPr>
            <w:tcW w:w="2065" w:type="dxa"/>
            <w:shd w:val="clear" w:color="auto" w:fill="auto"/>
            <w:vAlign w:val="center"/>
          </w:tcPr>
          <w:p w14:paraId="4575A59F"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2000</w:t>
            </w:r>
          </w:p>
        </w:tc>
      </w:tr>
      <w:tr w:rsidR="008F38A5" w:rsidRPr="00874281" w14:paraId="43D109D2" w14:textId="77777777" w:rsidTr="008F38A5">
        <w:trPr>
          <w:trHeight w:val="230"/>
        </w:trPr>
        <w:tc>
          <w:tcPr>
            <w:tcW w:w="1418" w:type="dxa"/>
            <w:shd w:val="clear" w:color="auto" w:fill="auto"/>
            <w:vAlign w:val="center"/>
          </w:tcPr>
          <w:p w14:paraId="6585ABF2"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Ослицы</w:t>
            </w:r>
          </w:p>
        </w:tc>
        <w:tc>
          <w:tcPr>
            <w:tcW w:w="850" w:type="dxa"/>
            <w:shd w:val="clear" w:color="auto" w:fill="auto"/>
            <w:vAlign w:val="center"/>
          </w:tcPr>
          <w:p w14:paraId="54225D1F"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1,4</w:t>
            </w:r>
          </w:p>
        </w:tc>
        <w:tc>
          <w:tcPr>
            <w:tcW w:w="851" w:type="dxa"/>
            <w:shd w:val="clear" w:color="auto" w:fill="auto"/>
            <w:vAlign w:val="center"/>
          </w:tcPr>
          <w:p w14:paraId="455B51EB"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1,9</w:t>
            </w:r>
          </w:p>
        </w:tc>
        <w:tc>
          <w:tcPr>
            <w:tcW w:w="1417" w:type="dxa"/>
            <w:shd w:val="clear" w:color="auto" w:fill="auto"/>
            <w:vAlign w:val="center"/>
          </w:tcPr>
          <w:p w14:paraId="5B626E2D"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6,2</w:t>
            </w:r>
          </w:p>
        </w:tc>
        <w:tc>
          <w:tcPr>
            <w:tcW w:w="1560" w:type="dxa"/>
            <w:shd w:val="clear" w:color="auto" w:fill="auto"/>
            <w:vAlign w:val="center"/>
          </w:tcPr>
          <w:p w14:paraId="6A298AF6"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0,47</w:t>
            </w:r>
          </w:p>
        </w:tc>
        <w:tc>
          <w:tcPr>
            <w:tcW w:w="1559" w:type="dxa"/>
            <w:shd w:val="clear" w:color="auto" w:fill="auto"/>
            <w:vAlign w:val="center"/>
          </w:tcPr>
          <w:p w14:paraId="56C4FEAB"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1930</w:t>
            </w:r>
          </w:p>
        </w:tc>
        <w:tc>
          <w:tcPr>
            <w:tcW w:w="2065" w:type="dxa"/>
            <w:shd w:val="clear" w:color="auto" w:fill="auto"/>
            <w:vAlign w:val="center"/>
          </w:tcPr>
          <w:p w14:paraId="5E6AD743"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1000</w:t>
            </w:r>
          </w:p>
        </w:tc>
      </w:tr>
      <w:tr w:rsidR="008F38A5" w:rsidRPr="00874281" w14:paraId="384F87A5" w14:textId="77777777" w:rsidTr="008F38A5">
        <w:trPr>
          <w:trHeight w:val="244"/>
        </w:trPr>
        <w:tc>
          <w:tcPr>
            <w:tcW w:w="1418" w:type="dxa"/>
            <w:shd w:val="clear" w:color="auto" w:fill="auto"/>
            <w:vAlign w:val="center"/>
          </w:tcPr>
          <w:p w14:paraId="45728705"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Козы</w:t>
            </w:r>
          </w:p>
        </w:tc>
        <w:tc>
          <w:tcPr>
            <w:tcW w:w="850" w:type="dxa"/>
            <w:shd w:val="clear" w:color="auto" w:fill="auto"/>
            <w:vAlign w:val="center"/>
          </w:tcPr>
          <w:p w14:paraId="55B29A77"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4,1</w:t>
            </w:r>
          </w:p>
        </w:tc>
        <w:tc>
          <w:tcPr>
            <w:tcW w:w="851" w:type="dxa"/>
            <w:shd w:val="clear" w:color="auto" w:fill="auto"/>
            <w:vAlign w:val="center"/>
          </w:tcPr>
          <w:p w14:paraId="3FDCA44B"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3,6</w:t>
            </w:r>
          </w:p>
        </w:tc>
        <w:tc>
          <w:tcPr>
            <w:tcW w:w="1417" w:type="dxa"/>
            <w:shd w:val="clear" w:color="auto" w:fill="auto"/>
            <w:vAlign w:val="center"/>
          </w:tcPr>
          <w:p w14:paraId="0E979BA7"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4,6</w:t>
            </w:r>
          </w:p>
        </w:tc>
        <w:tc>
          <w:tcPr>
            <w:tcW w:w="1560" w:type="dxa"/>
            <w:shd w:val="clear" w:color="auto" w:fill="auto"/>
            <w:vAlign w:val="center"/>
          </w:tcPr>
          <w:p w14:paraId="693B174E"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0,85</w:t>
            </w:r>
          </w:p>
        </w:tc>
        <w:tc>
          <w:tcPr>
            <w:tcW w:w="1559" w:type="dxa"/>
            <w:shd w:val="clear" w:color="auto" w:fill="auto"/>
            <w:vAlign w:val="center"/>
          </w:tcPr>
          <w:p w14:paraId="1AF9E9AC"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3000</w:t>
            </w:r>
          </w:p>
        </w:tc>
        <w:tc>
          <w:tcPr>
            <w:tcW w:w="2065" w:type="dxa"/>
            <w:shd w:val="clear" w:color="auto" w:fill="auto"/>
            <w:vAlign w:val="center"/>
          </w:tcPr>
          <w:p w14:paraId="00863944"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250</w:t>
            </w:r>
          </w:p>
        </w:tc>
      </w:tr>
      <w:tr w:rsidR="008F38A5" w:rsidRPr="00874281" w14:paraId="1ED3B54C" w14:textId="77777777" w:rsidTr="008F38A5">
        <w:trPr>
          <w:trHeight w:val="230"/>
        </w:trPr>
        <w:tc>
          <w:tcPr>
            <w:tcW w:w="1418" w:type="dxa"/>
            <w:shd w:val="clear" w:color="auto" w:fill="auto"/>
            <w:vAlign w:val="center"/>
          </w:tcPr>
          <w:p w14:paraId="5E13A9A5"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Овцы</w:t>
            </w:r>
          </w:p>
        </w:tc>
        <w:tc>
          <w:tcPr>
            <w:tcW w:w="850" w:type="dxa"/>
            <w:shd w:val="clear" w:color="auto" w:fill="auto"/>
            <w:vAlign w:val="center"/>
          </w:tcPr>
          <w:p w14:paraId="3360090A"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6,7</w:t>
            </w:r>
          </w:p>
        </w:tc>
        <w:tc>
          <w:tcPr>
            <w:tcW w:w="851" w:type="dxa"/>
            <w:shd w:val="clear" w:color="auto" w:fill="auto"/>
            <w:vAlign w:val="center"/>
          </w:tcPr>
          <w:p w14:paraId="0647A645"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5,8</w:t>
            </w:r>
          </w:p>
        </w:tc>
        <w:tc>
          <w:tcPr>
            <w:tcW w:w="1417" w:type="dxa"/>
            <w:shd w:val="clear" w:color="auto" w:fill="auto"/>
            <w:vAlign w:val="center"/>
          </w:tcPr>
          <w:p w14:paraId="05C24C2F"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4,6</w:t>
            </w:r>
          </w:p>
        </w:tc>
        <w:tc>
          <w:tcPr>
            <w:tcW w:w="1560" w:type="dxa"/>
            <w:shd w:val="clear" w:color="auto" w:fill="auto"/>
            <w:vAlign w:val="center"/>
          </w:tcPr>
          <w:p w14:paraId="09F15383"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0,81</w:t>
            </w:r>
          </w:p>
        </w:tc>
        <w:tc>
          <w:tcPr>
            <w:tcW w:w="1559" w:type="dxa"/>
            <w:shd w:val="clear" w:color="auto" w:fill="auto"/>
            <w:vAlign w:val="center"/>
          </w:tcPr>
          <w:p w14:paraId="0A1D710E"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4390</w:t>
            </w:r>
          </w:p>
        </w:tc>
        <w:tc>
          <w:tcPr>
            <w:tcW w:w="2065" w:type="dxa"/>
            <w:shd w:val="clear" w:color="auto" w:fill="auto"/>
            <w:vAlign w:val="center"/>
          </w:tcPr>
          <w:p w14:paraId="2686DCDC"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150</w:t>
            </w:r>
          </w:p>
        </w:tc>
      </w:tr>
      <w:tr w:rsidR="008F38A5" w:rsidRPr="00874281" w14:paraId="42FD1F13" w14:textId="77777777" w:rsidTr="008F38A5">
        <w:trPr>
          <w:trHeight w:val="208"/>
        </w:trPr>
        <w:tc>
          <w:tcPr>
            <w:tcW w:w="1418" w:type="dxa"/>
            <w:shd w:val="clear" w:color="auto" w:fill="auto"/>
            <w:vAlign w:val="center"/>
          </w:tcPr>
          <w:p w14:paraId="3ADEE220"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Буйволицы</w:t>
            </w:r>
          </w:p>
        </w:tc>
        <w:tc>
          <w:tcPr>
            <w:tcW w:w="850" w:type="dxa"/>
            <w:shd w:val="clear" w:color="auto" w:fill="auto"/>
            <w:vAlign w:val="center"/>
          </w:tcPr>
          <w:p w14:paraId="1395C456"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7,5</w:t>
            </w:r>
          </w:p>
        </w:tc>
        <w:tc>
          <w:tcPr>
            <w:tcW w:w="851" w:type="dxa"/>
            <w:shd w:val="clear" w:color="auto" w:fill="auto"/>
            <w:vAlign w:val="center"/>
          </w:tcPr>
          <w:p w14:paraId="7399E17E"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4,3</w:t>
            </w:r>
          </w:p>
        </w:tc>
        <w:tc>
          <w:tcPr>
            <w:tcW w:w="1417" w:type="dxa"/>
            <w:shd w:val="clear" w:color="auto" w:fill="auto"/>
            <w:vAlign w:val="center"/>
          </w:tcPr>
          <w:p w14:paraId="716C9F33"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4,3</w:t>
            </w:r>
          </w:p>
        </w:tc>
        <w:tc>
          <w:tcPr>
            <w:tcW w:w="1560" w:type="dxa"/>
            <w:shd w:val="clear" w:color="auto" w:fill="auto"/>
            <w:vAlign w:val="center"/>
          </w:tcPr>
          <w:p w14:paraId="6F244E40"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0,80</w:t>
            </w:r>
          </w:p>
        </w:tc>
        <w:tc>
          <w:tcPr>
            <w:tcW w:w="1559" w:type="dxa"/>
            <w:shd w:val="clear" w:color="auto" w:fill="auto"/>
            <w:vAlign w:val="center"/>
          </w:tcPr>
          <w:p w14:paraId="5EDAEEA6"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4700</w:t>
            </w:r>
          </w:p>
        </w:tc>
        <w:tc>
          <w:tcPr>
            <w:tcW w:w="2065" w:type="dxa"/>
            <w:shd w:val="clear" w:color="auto" w:fill="auto"/>
            <w:vAlign w:val="center"/>
          </w:tcPr>
          <w:p w14:paraId="10024AD2"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2000</w:t>
            </w:r>
          </w:p>
        </w:tc>
      </w:tr>
    </w:tbl>
    <w:p w14:paraId="039DEC01" w14:textId="77777777" w:rsidR="008F38A5" w:rsidRPr="00874281" w:rsidRDefault="008F38A5" w:rsidP="008F38A5">
      <w:pPr>
        <w:shd w:val="clear" w:color="auto" w:fill="FFFFFF"/>
        <w:tabs>
          <w:tab w:val="left" w:pos="6134"/>
        </w:tabs>
        <w:suppressAutoHyphens/>
        <w:rPr>
          <w:rFonts w:eastAsia="Times New Roman"/>
          <w:sz w:val="30"/>
          <w:szCs w:val="30"/>
        </w:rPr>
      </w:pPr>
      <w:r w:rsidRPr="00874281">
        <w:rPr>
          <w:rFonts w:eastAsia="Times New Roman"/>
          <w:spacing w:val="-5"/>
          <w:sz w:val="30"/>
          <w:szCs w:val="30"/>
        </w:rPr>
        <w:t>Количество и состав молока существенно изменяются в течение лак</w:t>
      </w:r>
      <w:r w:rsidRPr="00874281">
        <w:rPr>
          <w:rFonts w:eastAsia="Times New Roman"/>
          <w:spacing w:val="1"/>
          <w:sz w:val="30"/>
          <w:szCs w:val="30"/>
        </w:rPr>
        <w:t>тации.</w:t>
      </w:r>
      <w:r w:rsidRPr="00874281">
        <w:rPr>
          <w:rFonts w:eastAsia="Times New Roman"/>
          <w:color w:val="000000"/>
          <w:spacing w:val="1"/>
          <w:sz w:val="30"/>
          <w:szCs w:val="30"/>
        </w:rPr>
        <w:t xml:space="preserve"> </w:t>
      </w:r>
    </w:p>
    <w:p w14:paraId="5C739C82"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color w:val="000000"/>
          <w:spacing w:val="-3"/>
          <w:sz w:val="30"/>
          <w:szCs w:val="30"/>
        </w:rPr>
        <w:t>По химическому составу и питательности овечье молоко значительно отличается от коровьего, в сравнении с которым оно содержит боль</w:t>
      </w:r>
      <w:r w:rsidRPr="00874281">
        <w:rPr>
          <w:rFonts w:eastAsia="Times New Roman"/>
          <w:color w:val="000000"/>
          <w:spacing w:val="-2"/>
          <w:sz w:val="30"/>
          <w:szCs w:val="30"/>
        </w:rPr>
        <w:t>ше сухих веществ в 1,4 раза, жира в 1,8 раза, белка в 1,7 раза.</w:t>
      </w:r>
    </w:p>
    <w:p w14:paraId="5A47FF44" w14:textId="77777777" w:rsidR="008F38A5" w:rsidRPr="00874281" w:rsidRDefault="008F38A5" w:rsidP="008F38A5">
      <w:pPr>
        <w:shd w:val="clear" w:color="auto" w:fill="FFFFFF"/>
        <w:tabs>
          <w:tab w:val="left" w:pos="6432"/>
        </w:tabs>
        <w:suppressAutoHyphens/>
        <w:rPr>
          <w:rFonts w:eastAsia="Times New Roman"/>
          <w:sz w:val="30"/>
          <w:szCs w:val="30"/>
        </w:rPr>
      </w:pPr>
      <w:r w:rsidRPr="00874281">
        <w:rPr>
          <w:rFonts w:eastAsia="Times New Roman"/>
          <w:color w:val="000000"/>
          <w:spacing w:val="-2"/>
          <w:sz w:val="30"/>
          <w:szCs w:val="30"/>
        </w:rPr>
        <w:t>В отличие от коровьего овечье молоко содержит больше незаменимых аминокислот, казеина, витаминов, особенно А, В</w:t>
      </w:r>
      <w:r w:rsidRPr="00874281">
        <w:rPr>
          <w:rFonts w:eastAsia="Times New Roman"/>
          <w:color w:val="000000"/>
          <w:spacing w:val="-2"/>
          <w:sz w:val="30"/>
          <w:szCs w:val="30"/>
          <w:vertAlign w:val="subscript"/>
        </w:rPr>
        <w:t>1</w:t>
      </w:r>
      <w:r w:rsidRPr="00874281">
        <w:rPr>
          <w:rFonts w:eastAsia="Times New Roman"/>
          <w:color w:val="000000"/>
          <w:spacing w:val="-2"/>
          <w:sz w:val="30"/>
          <w:szCs w:val="30"/>
        </w:rPr>
        <w:t>, В</w:t>
      </w:r>
      <w:r w:rsidRPr="00874281">
        <w:rPr>
          <w:rFonts w:eastAsia="Times New Roman"/>
          <w:color w:val="000000"/>
          <w:spacing w:val="-2"/>
          <w:sz w:val="30"/>
          <w:szCs w:val="30"/>
          <w:vertAlign w:val="subscript"/>
        </w:rPr>
        <w:t>2</w:t>
      </w:r>
      <w:r w:rsidRPr="00874281">
        <w:rPr>
          <w:rFonts w:eastAsia="Times New Roman"/>
          <w:color w:val="000000"/>
          <w:spacing w:val="-2"/>
          <w:sz w:val="30"/>
          <w:szCs w:val="30"/>
        </w:rPr>
        <w:t>.</w:t>
      </w:r>
    </w:p>
    <w:p w14:paraId="1718BDF4" w14:textId="77777777" w:rsidR="008F38A5" w:rsidRPr="00874281" w:rsidRDefault="008F38A5" w:rsidP="008F38A5">
      <w:pPr>
        <w:shd w:val="clear" w:color="auto" w:fill="FFFFFF"/>
        <w:suppressAutoHyphens/>
        <w:rPr>
          <w:rFonts w:eastAsia="Times New Roman"/>
          <w:sz w:val="30"/>
          <w:szCs w:val="30"/>
        </w:rPr>
      </w:pPr>
      <w:r w:rsidRPr="00874281">
        <w:rPr>
          <w:rFonts w:eastAsia="Times New Roman"/>
          <w:color w:val="000000"/>
          <w:spacing w:val="-4"/>
          <w:sz w:val="30"/>
          <w:szCs w:val="30"/>
        </w:rPr>
        <w:t xml:space="preserve">Свежее молоко овец имеет белый цвет, что обусловлено отсутствием </w:t>
      </w:r>
      <w:r w:rsidRPr="00874281">
        <w:rPr>
          <w:rFonts w:eastAsia="Times New Roman"/>
          <w:color w:val="000000"/>
          <w:spacing w:val="-5"/>
          <w:sz w:val="30"/>
          <w:szCs w:val="30"/>
        </w:rPr>
        <w:t xml:space="preserve">желтого пигмента каротина (провитамин А). </w:t>
      </w:r>
      <w:r w:rsidRPr="00874281">
        <w:rPr>
          <w:rFonts w:eastAsia="Times New Roman"/>
          <w:color w:val="000000"/>
          <w:spacing w:val="-3"/>
          <w:sz w:val="30"/>
          <w:szCs w:val="30"/>
        </w:rPr>
        <w:t>Содержание витамина А в молоке овец колеблется от 0,34 до 0,40 мг/кг молока.</w:t>
      </w:r>
    </w:p>
    <w:p w14:paraId="2B3C02D9" w14:textId="2CF503ED" w:rsidR="008F38A5" w:rsidRPr="00874281" w:rsidRDefault="008F38A5" w:rsidP="008F38A5">
      <w:pPr>
        <w:shd w:val="clear" w:color="auto" w:fill="FFFFFF"/>
        <w:suppressAutoHyphens/>
        <w:rPr>
          <w:rFonts w:eastAsia="Times New Roman"/>
          <w:sz w:val="30"/>
          <w:szCs w:val="30"/>
        </w:rPr>
      </w:pPr>
      <w:r w:rsidRPr="00874281">
        <w:rPr>
          <w:rFonts w:eastAsia="Times New Roman"/>
          <w:color w:val="000000"/>
          <w:spacing w:val="4"/>
          <w:sz w:val="30"/>
          <w:szCs w:val="30"/>
        </w:rPr>
        <w:t xml:space="preserve">Овечье молоко богато и минеральными веществами: кальцием </w:t>
      </w:r>
      <w:r w:rsidRPr="00874281">
        <w:rPr>
          <w:rFonts w:eastAsia="Times New Roman"/>
          <w:color w:val="000000"/>
          <w:spacing w:val="3"/>
          <w:sz w:val="30"/>
          <w:szCs w:val="30"/>
        </w:rPr>
        <w:t>235 мг</w:t>
      </w:r>
      <w:r w:rsidR="000C3855">
        <w:rPr>
          <w:rFonts w:eastAsia="Times New Roman"/>
          <w:color w:val="000000"/>
          <w:spacing w:val="3"/>
          <w:sz w:val="30"/>
          <w:szCs w:val="30"/>
        </w:rPr>
        <w:t xml:space="preserve"> </w:t>
      </w:r>
      <w:r w:rsidRPr="00874281">
        <w:rPr>
          <w:rFonts w:eastAsia="Times New Roman"/>
          <w:color w:val="000000"/>
          <w:spacing w:val="3"/>
          <w:sz w:val="30"/>
          <w:szCs w:val="30"/>
        </w:rPr>
        <w:t>%), фосфором (144 мг</w:t>
      </w:r>
      <w:r w:rsidR="000C3855">
        <w:rPr>
          <w:rFonts w:eastAsia="Times New Roman"/>
          <w:color w:val="000000"/>
          <w:spacing w:val="3"/>
          <w:sz w:val="30"/>
          <w:szCs w:val="30"/>
        </w:rPr>
        <w:t xml:space="preserve"> </w:t>
      </w:r>
      <w:r w:rsidRPr="00874281">
        <w:rPr>
          <w:rFonts w:eastAsia="Times New Roman"/>
          <w:color w:val="000000"/>
          <w:spacing w:val="3"/>
          <w:sz w:val="30"/>
          <w:szCs w:val="30"/>
        </w:rPr>
        <w:t xml:space="preserve">%) (кальций-фосфорное соотношение </w:t>
      </w:r>
      <w:r w:rsidRPr="00874281">
        <w:rPr>
          <w:rFonts w:eastAsia="Times New Roman"/>
          <w:color w:val="000000"/>
          <w:spacing w:val="2"/>
          <w:sz w:val="30"/>
          <w:szCs w:val="30"/>
        </w:rPr>
        <w:t>1,63), железом (3,2–5,85 мг</w:t>
      </w:r>
      <w:r w:rsidR="000C3855">
        <w:rPr>
          <w:rFonts w:eastAsia="Times New Roman"/>
          <w:color w:val="000000"/>
          <w:spacing w:val="2"/>
          <w:sz w:val="30"/>
          <w:szCs w:val="30"/>
        </w:rPr>
        <w:t xml:space="preserve"> </w:t>
      </w:r>
      <w:r w:rsidRPr="00874281">
        <w:rPr>
          <w:rFonts w:eastAsia="Times New Roman"/>
          <w:color w:val="000000"/>
          <w:spacing w:val="2"/>
          <w:sz w:val="30"/>
          <w:szCs w:val="30"/>
        </w:rPr>
        <w:t>%), медью (0,11–0,27 мг</w:t>
      </w:r>
      <w:r w:rsidR="000C3855">
        <w:rPr>
          <w:rFonts w:eastAsia="Times New Roman"/>
          <w:color w:val="000000"/>
          <w:spacing w:val="2"/>
          <w:sz w:val="30"/>
          <w:szCs w:val="30"/>
        </w:rPr>
        <w:t xml:space="preserve"> </w:t>
      </w:r>
      <w:r w:rsidRPr="00874281">
        <w:rPr>
          <w:rFonts w:eastAsia="Times New Roman"/>
          <w:color w:val="000000"/>
          <w:spacing w:val="2"/>
          <w:sz w:val="30"/>
          <w:szCs w:val="30"/>
        </w:rPr>
        <w:t>%), цинком (1,8–</w:t>
      </w:r>
      <w:r w:rsidRPr="00874281">
        <w:rPr>
          <w:rFonts w:eastAsia="Times New Roman"/>
          <w:color w:val="000000"/>
          <w:spacing w:val="-1"/>
          <w:sz w:val="30"/>
          <w:szCs w:val="30"/>
        </w:rPr>
        <w:t xml:space="preserve">2,7 </w:t>
      </w:r>
      <w:r w:rsidRPr="00874281">
        <w:rPr>
          <w:rFonts w:eastAsia="Times New Roman"/>
          <w:color w:val="000000"/>
          <w:spacing w:val="2"/>
          <w:sz w:val="30"/>
          <w:szCs w:val="30"/>
        </w:rPr>
        <w:t>мг</w:t>
      </w:r>
      <w:r w:rsidR="000C3855">
        <w:rPr>
          <w:rFonts w:eastAsia="Times New Roman"/>
          <w:color w:val="000000"/>
          <w:spacing w:val="2"/>
          <w:sz w:val="30"/>
          <w:szCs w:val="30"/>
        </w:rPr>
        <w:t xml:space="preserve"> </w:t>
      </w:r>
      <w:r w:rsidRPr="00874281">
        <w:rPr>
          <w:rFonts w:eastAsia="Times New Roman"/>
          <w:color w:val="000000"/>
          <w:spacing w:val="2"/>
          <w:sz w:val="30"/>
          <w:szCs w:val="30"/>
        </w:rPr>
        <w:t>%</w:t>
      </w:r>
      <w:r w:rsidRPr="00874281">
        <w:rPr>
          <w:rFonts w:eastAsia="Times New Roman"/>
          <w:color w:val="000000"/>
          <w:spacing w:val="-1"/>
          <w:sz w:val="30"/>
          <w:szCs w:val="30"/>
        </w:rPr>
        <w:t>), марганцем (0,23–0,45 мг</w:t>
      </w:r>
      <w:r w:rsidR="000C3855">
        <w:rPr>
          <w:rFonts w:eastAsia="Times New Roman"/>
          <w:color w:val="000000"/>
          <w:spacing w:val="-1"/>
          <w:sz w:val="30"/>
          <w:szCs w:val="30"/>
        </w:rPr>
        <w:t xml:space="preserve"> </w:t>
      </w:r>
      <w:r w:rsidRPr="00874281">
        <w:rPr>
          <w:rFonts w:eastAsia="Times New Roman"/>
          <w:color w:val="000000"/>
          <w:spacing w:val="-1"/>
          <w:sz w:val="30"/>
          <w:szCs w:val="30"/>
        </w:rPr>
        <w:t>%) и другими микроэлементами.</w:t>
      </w:r>
    </w:p>
    <w:p w14:paraId="38460411" w14:textId="4A9D2469" w:rsidR="008F38A5" w:rsidRPr="00874281" w:rsidRDefault="008F38A5" w:rsidP="008F38A5">
      <w:pPr>
        <w:shd w:val="clear" w:color="auto" w:fill="FFFFFF"/>
        <w:suppressAutoHyphens/>
        <w:rPr>
          <w:rFonts w:eastAsia="Times New Roman"/>
          <w:color w:val="000000"/>
          <w:spacing w:val="-2"/>
          <w:sz w:val="30"/>
          <w:szCs w:val="30"/>
        </w:rPr>
      </w:pPr>
      <w:r w:rsidRPr="00874281">
        <w:rPr>
          <w:rFonts w:eastAsia="Times New Roman"/>
          <w:color w:val="000000"/>
          <w:spacing w:val="2"/>
          <w:sz w:val="30"/>
          <w:szCs w:val="30"/>
        </w:rPr>
        <w:t xml:space="preserve">Овечье молоко широко используют для производства всех видов </w:t>
      </w:r>
      <w:r w:rsidRPr="00874281">
        <w:rPr>
          <w:rFonts w:eastAsia="Times New Roman"/>
          <w:color w:val="000000"/>
          <w:sz w:val="30"/>
          <w:szCs w:val="30"/>
        </w:rPr>
        <w:t xml:space="preserve">сыров – мягких, твердых, плавленых. </w:t>
      </w:r>
      <w:r w:rsidRPr="00874281">
        <w:rPr>
          <w:rFonts w:eastAsia="Times New Roman"/>
          <w:color w:val="000000"/>
          <w:spacing w:val="-1"/>
          <w:sz w:val="30"/>
          <w:szCs w:val="30"/>
        </w:rPr>
        <w:t xml:space="preserve">Самый распространенный и наиболее простой по </w:t>
      </w:r>
      <w:r w:rsidRPr="00874281">
        <w:rPr>
          <w:rFonts w:eastAsia="Times New Roman"/>
          <w:color w:val="000000"/>
          <w:spacing w:val="-2"/>
          <w:sz w:val="30"/>
          <w:szCs w:val="30"/>
        </w:rPr>
        <w:t>способу приготовления сыр – брынза, в сухом веществе которого со</w:t>
      </w:r>
      <w:r w:rsidRPr="00874281">
        <w:rPr>
          <w:rFonts w:eastAsia="Times New Roman"/>
          <w:color w:val="000000"/>
          <w:sz w:val="30"/>
          <w:szCs w:val="30"/>
        </w:rPr>
        <w:t>держится 40–50% жира. Кроме сыров готовят и различные молочно</w:t>
      </w:r>
      <w:r w:rsidRPr="00874281">
        <w:rPr>
          <w:rFonts w:eastAsia="Times New Roman"/>
          <w:color w:val="000000"/>
          <w:spacing w:val="-2"/>
          <w:sz w:val="30"/>
          <w:szCs w:val="30"/>
        </w:rPr>
        <w:t xml:space="preserve">кислые продукты: творог, айран, каймак, мацони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color w:val="000000"/>
          <w:spacing w:val="-2"/>
          <w:sz w:val="30"/>
          <w:szCs w:val="30"/>
        </w:rPr>
        <w:t xml:space="preserve">. </w:t>
      </w:r>
    </w:p>
    <w:p w14:paraId="0D9BEF5A" w14:textId="2CBD2660" w:rsidR="008F38A5" w:rsidRPr="00874281" w:rsidRDefault="000C3855" w:rsidP="008F38A5">
      <w:pPr>
        <w:shd w:val="clear" w:color="auto" w:fill="FFFFFF"/>
        <w:rPr>
          <w:rFonts w:eastAsia="Times New Roman"/>
          <w:sz w:val="30"/>
          <w:szCs w:val="30"/>
        </w:rPr>
      </w:pPr>
      <w:r w:rsidRPr="00874281">
        <w:rPr>
          <w:rFonts w:eastAsia="Times New Roman"/>
          <w:b/>
          <w:color w:val="000000"/>
          <w:sz w:val="30"/>
          <w:szCs w:val="30"/>
        </w:rPr>
        <w:t>Меховые, шубные и кожевенные овчины</w:t>
      </w:r>
      <w:r>
        <w:rPr>
          <w:rFonts w:eastAsia="Times New Roman"/>
          <w:b/>
          <w:color w:val="000000"/>
          <w:sz w:val="30"/>
          <w:szCs w:val="30"/>
        </w:rPr>
        <w:t>.</w:t>
      </w:r>
      <w:r w:rsidRPr="00874281">
        <w:rPr>
          <w:rFonts w:eastAsia="Times New Roman"/>
          <w:color w:val="000000"/>
          <w:sz w:val="30"/>
          <w:szCs w:val="30"/>
        </w:rPr>
        <w:t xml:space="preserve"> </w:t>
      </w:r>
      <w:r w:rsidR="008F38A5" w:rsidRPr="00874281">
        <w:rPr>
          <w:rFonts w:eastAsia="Times New Roman"/>
          <w:color w:val="000000"/>
          <w:sz w:val="30"/>
          <w:szCs w:val="30"/>
        </w:rPr>
        <w:t>Виды овчин и их характеристика. Овчина – это шкура с убитой или павшей овцы, имеющая площадь не менее 18 дм</w:t>
      </w:r>
      <w:r w:rsidR="008F38A5" w:rsidRPr="00874281">
        <w:rPr>
          <w:rFonts w:eastAsia="Times New Roman"/>
          <w:color w:val="000000"/>
          <w:sz w:val="30"/>
          <w:szCs w:val="30"/>
          <w:vertAlign w:val="superscript"/>
        </w:rPr>
        <w:t>2</w:t>
      </w:r>
      <w:r w:rsidR="008F38A5" w:rsidRPr="00874281">
        <w:rPr>
          <w:rFonts w:eastAsia="Times New Roman"/>
          <w:color w:val="000000"/>
          <w:sz w:val="30"/>
          <w:szCs w:val="30"/>
        </w:rPr>
        <w:t>. Это требование применяется к овчинам всех пород овец, кроме романовской. Площадь овчины взрослой романовской овцы должна быть не менее 35 дм</w:t>
      </w:r>
      <w:r w:rsidR="008F38A5" w:rsidRPr="00874281">
        <w:rPr>
          <w:rFonts w:eastAsia="Times New Roman"/>
          <w:color w:val="000000"/>
          <w:sz w:val="30"/>
          <w:szCs w:val="30"/>
          <w:vertAlign w:val="superscript"/>
        </w:rPr>
        <w:t>2</w:t>
      </w:r>
      <w:r w:rsidR="008F38A5" w:rsidRPr="00874281">
        <w:rPr>
          <w:rFonts w:eastAsia="Times New Roman"/>
          <w:color w:val="000000"/>
          <w:sz w:val="30"/>
          <w:szCs w:val="30"/>
        </w:rPr>
        <w:t>, а поярковой – не менее 25 дм</w:t>
      </w:r>
      <w:r w:rsidR="008F38A5" w:rsidRPr="00874281">
        <w:rPr>
          <w:rFonts w:eastAsia="Times New Roman"/>
          <w:color w:val="000000"/>
          <w:sz w:val="30"/>
          <w:szCs w:val="30"/>
          <w:vertAlign w:val="superscript"/>
        </w:rPr>
        <w:t>2</w:t>
      </w:r>
      <w:r w:rsidR="008F38A5" w:rsidRPr="00874281">
        <w:rPr>
          <w:rFonts w:eastAsia="Times New Roman"/>
          <w:color w:val="000000"/>
          <w:sz w:val="30"/>
          <w:szCs w:val="30"/>
        </w:rPr>
        <w:t xml:space="preserve">. </w:t>
      </w:r>
      <w:proofErr w:type="spellStart"/>
      <w:r w:rsidR="008F38A5" w:rsidRPr="00874281">
        <w:rPr>
          <w:rFonts w:eastAsia="Times New Roman"/>
          <w:color w:val="000000"/>
          <w:sz w:val="30"/>
          <w:szCs w:val="30"/>
        </w:rPr>
        <w:lastRenderedPageBreak/>
        <w:t>Свежеснятая</w:t>
      </w:r>
      <w:proofErr w:type="spellEnd"/>
      <w:r w:rsidR="008F38A5" w:rsidRPr="00874281">
        <w:rPr>
          <w:rFonts w:eastAsia="Times New Roman"/>
          <w:color w:val="000000"/>
          <w:sz w:val="30"/>
          <w:szCs w:val="30"/>
        </w:rPr>
        <w:t xml:space="preserve"> овчина называется парной, невыделанная – сырьем, выделанная – полуфабрикатом.</w:t>
      </w:r>
    </w:p>
    <w:p w14:paraId="323A0C63" w14:textId="77777777" w:rsidR="008F38A5" w:rsidRPr="00874281" w:rsidRDefault="008F38A5" w:rsidP="008F38A5">
      <w:pPr>
        <w:shd w:val="clear" w:color="auto" w:fill="FFFFFF"/>
        <w:rPr>
          <w:rFonts w:eastAsia="Times New Roman"/>
          <w:sz w:val="30"/>
          <w:szCs w:val="30"/>
        </w:rPr>
      </w:pPr>
      <w:r w:rsidRPr="00874281">
        <w:rPr>
          <w:rFonts w:eastAsia="Times New Roman"/>
          <w:color w:val="000000"/>
          <w:sz w:val="30"/>
          <w:szCs w:val="30"/>
        </w:rPr>
        <w:t xml:space="preserve">Основные свойства овчин: теплопроводность, легкость, прочность – обусловлены особенностями шерстного покрова и </w:t>
      </w:r>
      <w:proofErr w:type="spellStart"/>
      <w:r w:rsidRPr="00874281">
        <w:rPr>
          <w:rFonts w:eastAsia="Times New Roman"/>
          <w:color w:val="000000"/>
          <w:sz w:val="30"/>
          <w:szCs w:val="30"/>
        </w:rPr>
        <w:t>гистоструктуры</w:t>
      </w:r>
      <w:proofErr w:type="spellEnd"/>
      <w:r w:rsidRPr="00874281">
        <w:rPr>
          <w:rFonts w:eastAsia="Times New Roman"/>
          <w:color w:val="000000"/>
          <w:sz w:val="30"/>
          <w:szCs w:val="30"/>
        </w:rPr>
        <w:t xml:space="preserve"> кожи овец.</w:t>
      </w:r>
    </w:p>
    <w:p w14:paraId="77FA10BF" w14:textId="77777777" w:rsidR="008F38A5" w:rsidRPr="00874281" w:rsidRDefault="008F38A5" w:rsidP="008F38A5">
      <w:pPr>
        <w:shd w:val="clear" w:color="auto" w:fill="FFFFFF"/>
        <w:rPr>
          <w:rFonts w:eastAsia="Times New Roman"/>
          <w:sz w:val="30"/>
          <w:szCs w:val="30"/>
        </w:rPr>
      </w:pPr>
      <w:r w:rsidRPr="00874281">
        <w:rPr>
          <w:rFonts w:eastAsia="Times New Roman"/>
          <w:color w:val="000000"/>
          <w:sz w:val="30"/>
          <w:szCs w:val="30"/>
        </w:rPr>
        <w:t>Лучшие овчины по качеству получают от романовской породы.</w:t>
      </w:r>
    </w:p>
    <w:p w14:paraId="4F6166F9" w14:textId="77777777" w:rsidR="008F38A5" w:rsidRPr="00874281" w:rsidRDefault="008F38A5" w:rsidP="008F38A5">
      <w:pPr>
        <w:textAlignment w:val="baseline"/>
        <w:rPr>
          <w:rFonts w:eastAsia="Times New Roman"/>
          <w:color w:val="000000"/>
          <w:spacing w:val="-4"/>
          <w:sz w:val="30"/>
          <w:szCs w:val="30"/>
        </w:rPr>
      </w:pPr>
      <w:r w:rsidRPr="00874281">
        <w:rPr>
          <w:rFonts w:eastAsia="Times New Roman"/>
          <w:color w:val="000000"/>
          <w:spacing w:val="-4"/>
          <w:sz w:val="30"/>
          <w:szCs w:val="30"/>
        </w:rPr>
        <w:t>В зависимости от морфологического состава, шерстного покрова и характера использования различают три группы овчин: меховые, шубные, кожевенные.</w:t>
      </w:r>
    </w:p>
    <w:p w14:paraId="66B83466"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 xml:space="preserve">Меховые овчины, как правило, носят мехом наружу, мездрой внутрь, поэтому отделка и окраска меха (имитация ценных мехов) имеет первостепенное значение (рисунок 4). </w:t>
      </w:r>
    </w:p>
    <w:p w14:paraId="43BF1402"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 xml:space="preserve">Шубные овчины используют для пошива зимней одежды: тулупов, шуб, полушубков, дох. Во всех этих изделиях кожная часть овчин (мездра) обращена наружу, а шерстный покров – внутрь. </w:t>
      </w:r>
    </w:p>
    <w:p w14:paraId="146F5A3C"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Кожевенные овчины – шкуры, не пригодные для выработки шубных или меховых изделий.</w:t>
      </w:r>
    </w:p>
    <w:p w14:paraId="0EE56A8B" w14:textId="77777777" w:rsidR="008F38A5" w:rsidRPr="00874281" w:rsidRDefault="008F38A5" w:rsidP="008F38A5">
      <w:pPr>
        <w:shd w:val="clear" w:color="auto" w:fill="FFFFFF"/>
        <w:rPr>
          <w:rFonts w:eastAsia="Times New Roman"/>
          <w:spacing w:val="-6"/>
          <w:sz w:val="30"/>
          <w:szCs w:val="30"/>
        </w:rPr>
      </w:pPr>
      <w:r w:rsidRPr="00874281">
        <w:rPr>
          <w:rFonts w:eastAsia="Times New Roman"/>
          <w:color w:val="000000"/>
          <w:spacing w:val="-6"/>
          <w:sz w:val="30"/>
          <w:szCs w:val="30"/>
        </w:rPr>
        <w:t>Смушки</w:t>
      </w:r>
      <w:r w:rsidRPr="00874281">
        <w:rPr>
          <w:rFonts w:eastAsia="Times New Roman"/>
          <w:b/>
          <w:color w:val="000000"/>
          <w:spacing w:val="-6"/>
          <w:sz w:val="30"/>
          <w:szCs w:val="30"/>
        </w:rPr>
        <w:t xml:space="preserve"> – </w:t>
      </w:r>
      <w:r w:rsidRPr="00874281">
        <w:rPr>
          <w:rFonts w:eastAsia="Times New Roman"/>
          <w:color w:val="000000"/>
          <w:spacing w:val="-6"/>
          <w:sz w:val="30"/>
          <w:szCs w:val="30"/>
        </w:rPr>
        <w:t>шкурка, снятая с ягнят каракульской породы овец в возрасте 1–3 дня.</w:t>
      </w:r>
    </w:p>
    <w:p w14:paraId="1235198F" w14:textId="77777777" w:rsidR="008F38A5" w:rsidRPr="00874281" w:rsidRDefault="008F38A5" w:rsidP="008F38A5">
      <w:pPr>
        <w:shd w:val="clear" w:color="auto" w:fill="FFFFFF"/>
        <w:ind w:firstLine="0"/>
        <w:jc w:val="center"/>
        <w:rPr>
          <w:rFonts w:eastAsia="Times New Roman"/>
          <w:b/>
          <w:color w:val="000000"/>
          <w:sz w:val="30"/>
          <w:szCs w:val="30"/>
        </w:rPr>
      </w:pPr>
      <w:r w:rsidRPr="00874281">
        <w:rPr>
          <w:noProof/>
          <w:sz w:val="30"/>
          <w:szCs w:val="30"/>
        </w:rPr>
        <w:drawing>
          <wp:inline distT="0" distB="0" distL="0" distR="0" wp14:anchorId="539D2F5C" wp14:editId="3DC0CA25">
            <wp:extent cx="2628900" cy="1790700"/>
            <wp:effectExtent l="0" t="0" r="0" b="0"/>
            <wp:docPr id="1146" name="Рисунок 1146" descr="См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мушки"/>
                    <pic:cNvPicPr>
                      <a:picLocks noChangeAspect="1" noChangeArrowheads="1"/>
                    </pic:cNvPicPr>
                  </pic:nvPicPr>
                  <pic:blipFill>
                    <a:blip r:embed="rId314" cstate="print">
                      <a:extLst>
                        <a:ext uri="{28A0092B-C50C-407E-A947-70E740481C1C}">
                          <a14:useLocalDpi xmlns:a14="http://schemas.microsoft.com/office/drawing/2010/main" val="0"/>
                        </a:ext>
                      </a:extLst>
                    </a:blip>
                    <a:srcRect l="3751" t="2632" r="626" b="5264"/>
                    <a:stretch>
                      <a:fillRect/>
                    </a:stretch>
                  </pic:blipFill>
                  <pic:spPr bwMode="auto">
                    <a:xfrm>
                      <a:off x="0" y="0"/>
                      <a:ext cx="2628900" cy="1790700"/>
                    </a:xfrm>
                    <a:prstGeom prst="rect">
                      <a:avLst/>
                    </a:prstGeom>
                    <a:noFill/>
                    <a:ln>
                      <a:noFill/>
                    </a:ln>
                  </pic:spPr>
                </pic:pic>
              </a:graphicData>
            </a:graphic>
          </wp:inline>
        </w:drawing>
      </w:r>
    </w:p>
    <w:p w14:paraId="1A224C3B" w14:textId="77777777" w:rsidR="008F38A5" w:rsidRPr="00874281" w:rsidRDefault="008F38A5" w:rsidP="008F38A5">
      <w:pPr>
        <w:jc w:val="center"/>
        <w:textAlignment w:val="baseline"/>
        <w:rPr>
          <w:rFonts w:eastAsia="Times New Roman"/>
          <w:color w:val="000000"/>
          <w:sz w:val="30"/>
          <w:szCs w:val="30"/>
        </w:rPr>
      </w:pPr>
      <w:r w:rsidRPr="00874281">
        <w:rPr>
          <w:rFonts w:eastAsia="Times New Roman"/>
          <w:color w:val="000000"/>
          <w:sz w:val="30"/>
          <w:szCs w:val="30"/>
        </w:rPr>
        <w:t>Рисунок 4 – Каракуль</w:t>
      </w:r>
    </w:p>
    <w:p w14:paraId="30D33FA3" w14:textId="77777777" w:rsidR="008F38A5" w:rsidRPr="00874281" w:rsidRDefault="008F38A5" w:rsidP="008F38A5">
      <w:pPr>
        <w:jc w:val="center"/>
        <w:textAlignment w:val="baseline"/>
        <w:rPr>
          <w:rFonts w:eastAsia="Times New Roman"/>
          <w:b/>
          <w:color w:val="000000"/>
          <w:sz w:val="30"/>
          <w:szCs w:val="30"/>
        </w:rPr>
      </w:pPr>
    </w:p>
    <w:p w14:paraId="4AF39EBC" w14:textId="77777777" w:rsidR="008F38A5" w:rsidRPr="00874281" w:rsidRDefault="008F38A5" w:rsidP="000C3855">
      <w:pPr>
        <w:textAlignment w:val="baseline"/>
        <w:rPr>
          <w:rFonts w:eastAsia="Times New Roman"/>
          <w:color w:val="000000"/>
          <w:sz w:val="30"/>
          <w:szCs w:val="30"/>
        </w:rPr>
      </w:pPr>
      <w:r w:rsidRPr="00874281">
        <w:rPr>
          <w:rFonts w:eastAsia="Times New Roman"/>
          <w:color w:val="000000"/>
          <w:sz w:val="30"/>
          <w:szCs w:val="30"/>
        </w:rPr>
        <w:t>(СЛАЙД 31)</w:t>
      </w:r>
    </w:p>
    <w:p w14:paraId="265471B1" w14:textId="5F58C969" w:rsidR="008F38A5" w:rsidRPr="00874281" w:rsidRDefault="000C3855" w:rsidP="000C3855">
      <w:pPr>
        <w:textAlignment w:val="baseline"/>
        <w:rPr>
          <w:rFonts w:eastAsia="Times New Roman"/>
          <w:color w:val="000000"/>
          <w:sz w:val="30"/>
          <w:szCs w:val="30"/>
        </w:rPr>
      </w:pPr>
      <w:r w:rsidRPr="00874281">
        <w:rPr>
          <w:rFonts w:eastAsia="Times New Roman"/>
          <w:b/>
          <w:color w:val="000000"/>
          <w:sz w:val="30"/>
          <w:szCs w:val="30"/>
        </w:rPr>
        <w:t>Породы овец, используемые для производства шерсти</w:t>
      </w:r>
      <w:r>
        <w:rPr>
          <w:rFonts w:eastAsia="Times New Roman"/>
          <w:b/>
          <w:color w:val="000000"/>
          <w:sz w:val="30"/>
          <w:szCs w:val="30"/>
        </w:rPr>
        <w:t>.</w:t>
      </w:r>
      <w:r w:rsidRPr="00874281">
        <w:rPr>
          <w:rFonts w:eastAsia="Times New Roman"/>
          <w:color w:val="000000"/>
          <w:sz w:val="30"/>
          <w:szCs w:val="30"/>
        </w:rPr>
        <w:t xml:space="preserve"> </w:t>
      </w:r>
      <w:r w:rsidRPr="000C3855">
        <w:rPr>
          <w:rFonts w:eastAsia="Times New Roman"/>
          <w:b/>
          <w:bCs/>
          <w:color w:val="000000"/>
          <w:sz w:val="30"/>
          <w:szCs w:val="30"/>
        </w:rPr>
        <w:t>Грозненская порода</w:t>
      </w:r>
      <w:r>
        <w:rPr>
          <w:rFonts w:eastAsia="Times New Roman"/>
          <w:color w:val="000000"/>
          <w:sz w:val="30"/>
          <w:szCs w:val="30"/>
        </w:rPr>
        <w:t>.</w:t>
      </w:r>
      <w:r w:rsidRPr="000C3855">
        <w:rPr>
          <w:rFonts w:eastAsia="Times New Roman"/>
          <w:color w:val="000000"/>
          <w:sz w:val="30"/>
          <w:szCs w:val="30"/>
        </w:rPr>
        <w:t xml:space="preserve"> </w:t>
      </w:r>
      <w:r w:rsidR="008F38A5" w:rsidRPr="00874281">
        <w:rPr>
          <w:rFonts w:eastAsia="Times New Roman"/>
          <w:color w:val="000000"/>
          <w:sz w:val="30"/>
          <w:szCs w:val="30"/>
        </w:rPr>
        <w:t xml:space="preserve">У этих животных небольшое плотное туловище, легкий и прочный костяк. Бараны рогатые, а матки комолые. Присутствует умеренный запас кожи, выраженный во множестве маленьких складок по всему телу и одной продольной или одной-двумя поперечными складками на шее. Высота грозненских в среднем не превышает </w:t>
      </w:r>
      <w:smartTag w:uri="urn:schemas-microsoft-com:office:smarttags" w:element="metricconverter">
        <w:smartTagPr>
          <w:attr w:name="ProductID" w:val="62 см"/>
        </w:smartTagPr>
        <w:r w:rsidR="008F38A5" w:rsidRPr="00874281">
          <w:rPr>
            <w:rFonts w:eastAsia="Times New Roman"/>
            <w:color w:val="000000"/>
            <w:sz w:val="30"/>
            <w:szCs w:val="30"/>
          </w:rPr>
          <w:t>62 см</w:t>
        </w:r>
      </w:smartTag>
      <w:r w:rsidR="008F38A5" w:rsidRPr="00874281">
        <w:rPr>
          <w:rFonts w:eastAsia="Times New Roman"/>
          <w:color w:val="000000"/>
          <w:sz w:val="30"/>
          <w:szCs w:val="30"/>
        </w:rPr>
        <w:t xml:space="preserve">, косая длина туловища достигает </w:t>
      </w:r>
      <w:smartTag w:uri="urn:schemas-microsoft-com:office:smarttags" w:element="metricconverter">
        <w:smartTagPr>
          <w:attr w:name="ProductID" w:val="65 см"/>
        </w:smartTagPr>
        <w:r w:rsidR="008F38A5" w:rsidRPr="00874281">
          <w:rPr>
            <w:rFonts w:eastAsia="Times New Roman"/>
            <w:color w:val="000000"/>
            <w:sz w:val="30"/>
            <w:szCs w:val="30"/>
          </w:rPr>
          <w:t>65 см</w:t>
        </w:r>
      </w:smartTag>
      <w:r w:rsidR="008F38A5" w:rsidRPr="00874281">
        <w:rPr>
          <w:rFonts w:eastAsia="Times New Roman"/>
          <w:color w:val="000000"/>
          <w:sz w:val="30"/>
          <w:szCs w:val="30"/>
        </w:rPr>
        <w:t xml:space="preserve">, а обхват груди – </w:t>
      </w:r>
      <w:smartTag w:uri="urn:schemas-microsoft-com:office:smarttags" w:element="metricconverter">
        <w:smartTagPr>
          <w:attr w:name="ProductID" w:val="100 см"/>
        </w:smartTagPr>
        <w:r w:rsidR="008F38A5" w:rsidRPr="00874281">
          <w:rPr>
            <w:rFonts w:eastAsia="Times New Roman"/>
            <w:color w:val="000000"/>
            <w:sz w:val="30"/>
            <w:szCs w:val="30"/>
          </w:rPr>
          <w:t>100 см</w:t>
        </w:r>
      </w:smartTag>
      <w:r w:rsidR="008F38A5" w:rsidRPr="00874281">
        <w:rPr>
          <w:rFonts w:eastAsia="Times New Roman"/>
          <w:color w:val="000000"/>
          <w:sz w:val="30"/>
          <w:szCs w:val="30"/>
        </w:rPr>
        <w:t>. Живая масса маток составляет 48–</w:t>
      </w:r>
      <w:smartTag w:uri="urn:schemas-microsoft-com:office:smarttags" w:element="metricconverter">
        <w:smartTagPr>
          <w:attr w:name="ProductID" w:val="55 кг"/>
        </w:smartTagPr>
        <w:r w:rsidR="008F38A5" w:rsidRPr="00874281">
          <w:rPr>
            <w:rFonts w:eastAsia="Times New Roman"/>
            <w:color w:val="000000"/>
            <w:sz w:val="30"/>
            <w:szCs w:val="30"/>
          </w:rPr>
          <w:t>55 кг</w:t>
        </w:r>
      </w:smartTag>
      <w:r w:rsidR="008F38A5" w:rsidRPr="00874281">
        <w:rPr>
          <w:rFonts w:eastAsia="Times New Roman"/>
          <w:color w:val="000000"/>
          <w:sz w:val="30"/>
          <w:szCs w:val="30"/>
        </w:rPr>
        <w:t>, а баранов –</w:t>
      </w:r>
      <w:r w:rsidR="000026A3" w:rsidRPr="00874281">
        <w:rPr>
          <w:rFonts w:eastAsia="Times New Roman"/>
          <w:color w:val="000000"/>
          <w:sz w:val="30"/>
          <w:szCs w:val="30"/>
        </w:rPr>
        <w:t xml:space="preserve"> </w:t>
      </w:r>
      <w:r w:rsidR="008F38A5" w:rsidRPr="00874281">
        <w:rPr>
          <w:rFonts w:eastAsia="Times New Roman"/>
          <w:color w:val="000000"/>
          <w:sz w:val="30"/>
          <w:szCs w:val="30"/>
        </w:rPr>
        <w:t>80–</w:t>
      </w:r>
      <w:smartTag w:uri="urn:schemas-microsoft-com:office:smarttags" w:element="metricconverter">
        <w:smartTagPr>
          <w:attr w:name="ProductID" w:val="105 кг"/>
        </w:smartTagPr>
        <w:r w:rsidR="008F38A5" w:rsidRPr="00874281">
          <w:rPr>
            <w:rFonts w:eastAsia="Times New Roman"/>
            <w:color w:val="000000"/>
            <w:sz w:val="30"/>
            <w:szCs w:val="30"/>
          </w:rPr>
          <w:t>105 кг</w:t>
        </w:r>
      </w:smartTag>
      <w:r w:rsidR="008F38A5" w:rsidRPr="00874281">
        <w:rPr>
          <w:rFonts w:eastAsia="Times New Roman"/>
          <w:color w:val="000000"/>
          <w:sz w:val="30"/>
          <w:szCs w:val="30"/>
        </w:rPr>
        <w:t xml:space="preserve">. Мясные качества грозненской породы находятся на низком уровне, поскольку туши полновозрастных овец едва достигают </w:t>
      </w:r>
      <w:smartTag w:uri="urn:schemas-microsoft-com:office:smarttags" w:element="metricconverter">
        <w:smartTagPr>
          <w:attr w:name="ProductID" w:val="20 кг"/>
        </w:smartTagPr>
        <w:r w:rsidR="008F38A5" w:rsidRPr="00874281">
          <w:rPr>
            <w:rFonts w:eastAsia="Times New Roman"/>
            <w:color w:val="000000"/>
            <w:sz w:val="30"/>
            <w:szCs w:val="30"/>
          </w:rPr>
          <w:t>20 кг</w:t>
        </w:r>
      </w:smartTag>
      <w:r w:rsidR="008F38A5" w:rsidRPr="00874281">
        <w:rPr>
          <w:rFonts w:eastAsia="Times New Roman"/>
          <w:color w:val="000000"/>
          <w:sz w:val="30"/>
          <w:szCs w:val="30"/>
        </w:rPr>
        <w:t>.</w:t>
      </w:r>
    </w:p>
    <w:p w14:paraId="109A55EA"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 xml:space="preserve">Главное достоинство породы – белая шерсть высокого качества, отличающаяся извитостью и густотой. Так, на 1 кв. см кожи насчитывают </w:t>
      </w:r>
      <w:r w:rsidRPr="00874281">
        <w:rPr>
          <w:rFonts w:eastAsia="Times New Roman"/>
          <w:color w:val="000000"/>
          <w:sz w:val="30"/>
          <w:szCs w:val="30"/>
        </w:rPr>
        <w:lastRenderedPageBreak/>
        <w:t xml:space="preserve">от 5100 до 11200 шерстных волокон, при длине шерсти от 7,5 до </w:t>
      </w:r>
      <w:smartTag w:uri="urn:schemas-microsoft-com:office:smarttags" w:element="metricconverter">
        <w:smartTagPr>
          <w:attr w:name="ProductID" w:val="13 см"/>
        </w:smartTagPr>
        <w:r w:rsidRPr="00874281">
          <w:rPr>
            <w:rFonts w:eastAsia="Times New Roman"/>
            <w:color w:val="000000"/>
            <w:sz w:val="30"/>
            <w:szCs w:val="30"/>
          </w:rPr>
          <w:t>13 см</w:t>
        </w:r>
      </w:smartTag>
      <w:r w:rsidRPr="00874281">
        <w:rPr>
          <w:rFonts w:eastAsia="Times New Roman"/>
          <w:color w:val="000000"/>
          <w:sz w:val="30"/>
          <w:szCs w:val="30"/>
        </w:rPr>
        <w:t xml:space="preserve">. У большинства овец тонина шерсти 64 качества (20,6–23 мкм), у меньшего количества она 70 качества (18,1–20,5 мкм) и у некоторых особей 58 качества (25,1–27,0 мкм). У баранов тонина шерсти имеет 60–64 качество. Руно грозненской породы закрытое, штапельного строения. Наружный штапель дощатой, а внутренний цилиндрической (реже конической) форм. Жиропот в основном белый, изредка светло-кремовый. Содержание жиропота в шерсти примерно 19%. В среднем с овец получают по </w:t>
      </w:r>
      <w:smartTag w:uri="urn:schemas-microsoft-com:office:smarttags" w:element="metricconverter">
        <w:smartTagPr>
          <w:attr w:name="ProductID" w:val="7 кг"/>
        </w:smartTagPr>
        <w:r w:rsidRPr="00874281">
          <w:rPr>
            <w:rFonts w:eastAsia="Times New Roman"/>
            <w:color w:val="000000"/>
            <w:sz w:val="30"/>
            <w:szCs w:val="30"/>
          </w:rPr>
          <w:t>7 кг</w:t>
        </w:r>
      </w:smartTag>
      <w:r w:rsidRPr="00874281">
        <w:rPr>
          <w:rFonts w:eastAsia="Times New Roman"/>
          <w:color w:val="000000"/>
          <w:sz w:val="30"/>
          <w:szCs w:val="30"/>
        </w:rPr>
        <w:t xml:space="preserve"> шерсти, а с баранов – по </w:t>
      </w:r>
      <w:smartTag w:uri="urn:schemas-microsoft-com:office:smarttags" w:element="metricconverter">
        <w:smartTagPr>
          <w:attr w:name="ProductID" w:val="17 кг"/>
        </w:smartTagPr>
        <w:r w:rsidRPr="00874281">
          <w:rPr>
            <w:rFonts w:eastAsia="Times New Roman"/>
            <w:color w:val="000000"/>
            <w:sz w:val="30"/>
            <w:szCs w:val="30"/>
          </w:rPr>
          <w:t>17 кг</w:t>
        </w:r>
      </w:smartTag>
      <w:r w:rsidRPr="00874281">
        <w:rPr>
          <w:rFonts w:eastAsia="Times New Roman"/>
          <w:color w:val="000000"/>
          <w:sz w:val="30"/>
          <w:szCs w:val="30"/>
        </w:rPr>
        <w:t xml:space="preserve"> шерсти. Выход чистой шерсти составляет 40–50%.</w:t>
      </w:r>
    </w:p>
    <w:p w14:paraId="74B85E71" w14:textId="77777777" w:rsidR="008F38A5" w:rsidRPr="00874281" w:rsidRDefault="008F38A5" w:rsidP="008F38A5">
      <w:pPr>
        <w:rPr>
          <w:rFonts w:eastAsia="Times New Roman"/>
          <w:color w:val="000000"/>
          <w:sz w:val="30"/>
          <w:szCs w:val="30"/>
        </w:rPr>
      </w:pPr>
      <w:r w:rsidRPr="00874281">
        <w:rPr>
          <w:rFonts w:eastAsia="Times New Roman"/>
          <w:color w:val="000000"/>
          <w:sz w:val="30"/>
          <w:szCs w:val="30"/>
        </w:rPr>
        <w:t>(СЛАЙД 32)</w:t>
      </w:r>
    </w:p>
    <w:p w14:paraId="600C18D9" w14:textId="17C9B026" w:rsidR="008F38A5" w:rsidRPr="00874281" w:rsidRDefault="000C3855" w:rsidP="008F38A5">
      <w:pPr>
        <w:rPr>
          <w:rFonts w:eastAsia="Times New Roman"/>
          <w:sz w:val="30"/>
          <w:szCs w:val="30"/>
        </w:rPr>
      </w:pPr>
      <w:r w:rsidRPr="000C3855">
        <w:rPr>
          <w:rFonts w:eastAsia="Times New Roman"/>
          <w:b/>
          <w:sz w:val="30"/>
          <w:szCs w:val="30"/>
        </w:rPr>
        <w:t>Ставропольская порода овец.</w:t>
      </w:r>
      <w:r w:rsidRPr="00874281">
        <w:rPr>
          <w:rFonts w:eastAsia="Times New Roman"/>
          <w:sz w:val="30"/>
          <w:szCs w:val="30"/>
        </w:rPr>
        <w:t xml:space="preserve"> </w:t>
      </w:r>
      <w:r w:rsidR="008F38A5" w:rsidRPr="00874281">
        <w:rPr>
          <w:rFonts w:eastAsia="Times New Roman"/>
          <w:sz w:val="30"/>
          <w:szCs w:val="30"/>
        </w:rPr>
        <w:t>Ставропольская порода овец относится к тонкорунным, шерстного направления. Была выведена при скрещивании баранов рамбулье с новокавказскими мериносами.</w:t>
      </w:r>
    </w:p>
    <w:p w14:paraId="4B222A27" w14:textId="77777777" w:rsidR="008F38A5" w:rsidRPr="00874281" w:rsidRDefault="008F38A5" w:rsidP="008F38A5">
      <w:pPr>
        <w:rPr>
          <w:rFonts w:eastAsia="Times New Roman"/>
          <w:sz w:val="30"/>
          <w:szCs w:val="30"/>
        </w:rPr>
      </w:pPr>
      <w:r w:rsidRPr="00874281">
        <w:rPr>
          <w:rFonts w:eastAsia="Times New Roman"/>
          <w:sz w:val="30"/>
          <w:szCs w:val="30"/>
        </w:rPr>
        <w:t>Эту породу овец разводят в России, странах СНГ и Европы.</w:t>
      </w:r>
    </w:p>
    <w:p w14:paraId="78B7F487" w14:textId="77777777" w:rsidR="008F38A5" w:rsidRPr="00874281" w:rsidRDefault="008F38A5" w:rsidP="008F38A5">
      <w:pPr>
        <w:rPr>
          <w:rFonts w:eastAsia="Times New Roman"/>
          <w:sz w:val="30"/>
          <w:szCs w:val="30"/>
        </w:rPr>
      </w:pPr>
      <w:r w:rsidRPr="00874281">
        <w:rPr>
          <w:rFonts w:eastAsia="Times New Roman"/>
          <w:sz w:val="30"/>
          <w:szCs w:val="30"/>
        </w:rPr>
        <w:t>Животным характерна крепкая конституция и высокая шерстная продуктивность. У овец ставропольской породы правильное телосложение (пропорциональное), крепкие конечности, которые поставлены правильно, но сухие. Грудь глубокая, широкая. Крестец свислый, спина прямая средней длины. Матки комолые, бараны рогатые. Вес барана – 100–110 кг, маток – 50–65 кг.</w:t>
      </w:r>
    </w:p>
    <w:p w14:paraId="442CE17E" w14:textId="77777777" w:rsidR="008F38A5" w:rsidRPr="00874281" w:rsidRDefault="008F38A5" w:rsidP="008F38A5">
      <w:pPr>
        <w:rPr>
          <w:rFonts w:eastAsia="Times New Roman"/>
          <w:color w:val="666666"/>
          <w:sz w:val="30"/>
          <w:szCs w:val="30"/>
        </w:rPr>
      </w:pPr>
      <w:r w:rsidRPr="00874281">
        <w:rPr>
          <w:rFonts w:eastAsia="Times New Roman"/>
          <w:sz w:val="30"/>
          <w:szCs w:val="30"/>
        </w:rPr>
        <w:t xml:space="preserve">Окрас шерсти у этой породы белый, она уравнена по штапелю и руну. У овцематок длина шерсти – 8–9 см, баранов – 11–12 см. Шерсть густая, плотная, довольно крепкая. Кожа тонкая, но плотная. Шерсть имеет отличные прядильные качества. Качество тонины – 64–70. Настриг шерсти с барана – 14–19 кг, с овцематки – 6–8 кг. Жиропот светло-желтый, белый. Матки этой породы довольно плодовитые </w:t>
      </w:r>
      <w:r w:rsidRPr="00874281">
        <w:rPr>
          <w:rFonts w:eastAsia="Times New Roman"/>
          <w:color w:val="000000"/>
          <w:sz w:val="30"/>
          <w:szCs w:val="30"/>
        </w:rPr>
        <w:t>(на 100 маток</w:t>
      </w:r>
      <w:r w:rsidRPr="00874281">
        <w:rPr>
          <w:rFonts w:eastAsia="Times New Roman"/>
          <w:sz w:val="30"/>
          <w:szCs w:val="30"/>
        </w:rPr>
        <w:t xml:space="preserve"> – 120–135 ягнят)</w:t>
      </w:r>
      <w:r w:rsidRPr="00874281">
        <w:rPr>
          <w:rFonts w:eastAsia="Times New Roman"/>
          <w:color w:val="666666"/>
          <w:sz w:val="30"/>
          <w:szCs w:val="30"/>
        </w:rPr>
        <w:t>.</w:t>
      </w:r>
    </w:p>
    <w:p w14:paraId="7F9B9FCD" w14:textId="77777777" w:rsidR="008F38A5" w:rsidRPr="00874281" w:rsidRDefault="008F38A5" w:rsidP="008F38A5">
      <w:pPr>
        <w:jc w:val="left"/>
        <w:textAlignment w:val="baseline"/>
        <w:rPr>
          <w:rFonts w:eastAsia="Times New Roman"/>
          <w:color w:val="000000"/>
          <w:sz w:val="30"/>
          <w:szCs w:val="30"/>
        </w:rPr>
      </w:pPr>
      <w:r w:rsidRPr="00874281">
        <w:rPr>
          <w:rFonts w:eastAsia="Times New Roman"/>
          <w:b/>
          <w:sz w:val="30"/>
          <w:szCs w:val="30"/>
        </w:rPr>
        <w:t>(</w:t>
      </w:r>
      <w:r w:rsidRPr="00874281">
        <w:rPr>
          <w:rFonts w:eastAsia="Times New Roman"/>
          <w:color w:val="000000"/>
          <w:sz w:val="30"/>
          <w:szCs w:val="30"/>
        </w:rPr>
        <w:t>СЛАЙД 33)</w:t>
      </w:r>
    </w:p>
    <w:p w14:paraId="104E7768" w14:textId="235D7949" w:rsidR="008F38A5" w:rsidRPr="00874281" w:rsidRDefault="000C3855" w:rsidP="008F38A5">
      <w:pPr>
        <w:textAlignment w:val="baseline"/>
        <w:rPr>
          <w:rFonts w:eastAsia="Times New Roman"/>
          <w:color w:val="000000"/>
          <w:spacing w:val="-4"/>
          <w:sz w:val="30"/>
          <w:szCs w:val="30"/>
          <w:shd w:val="clear" w:color="auto" w:fill="FFFFFF"/>
        </w:rPr>
      </w:pPr>
      <w:r w:rsidRPr="000C3855">
        <w:rPr>
          <w:rFonts w:eastAsia="Times New Roman"/>
          <w:b/>
          <w:bCs/>
          <w:sz w:val="30"/>
          <w:szCs w:val="30"/>
        </w:rPr>
        <w:t>Сальская порода</w:t>
      </w:r>
      <w:r>
        <w:rPr>
          <w:rFonts w:eastAsia="Times New Roman"/>
          <w:color w:val="000000"/>
          <w:spacing w:val="-4"/>
          <w:sz w:val="30"/>
          <w:szCs w:val="30"/>
          <w:shd w:val="clear" w:color="auto" w:fill="FFFFFF"/>
        </w:rPr>
        <w:t>.</w:t>
      </w:r>
      <w:r w:rsidRPr="000C3855">
        <w:rPr>
          <w:rFonts w:eastAsia="Times New Roman"/>
          <w:color w:val="000000"/>
          <w:spacing w:val="-4"/>
          <w:sz w:val="30"/>
          <w:szCs w:val="30"/>
          <w:shd w:val="clear" w:color="auto" w:fill="FFFFFF"/>
        </w:rPr>
        <w:t xml:space="preserve"> </w:t>
      </w:r>
      <w:r w:rsidR="008F38A5" w:rsidRPr="00874281">
        <w:rPr>
          <w:rFonts w:eastAsia="Times New Roman"/>
          <w:color w:val="000000"/>
          <w:spacing w:val="-4"/>
          <w:sz w:val="30"/>
          <w:szCs w:val="30"/>
          <w:shd w:val="clear" w:color="auto" w:fill="FFFFFF"/>
        </w:rPr>
        <w:t>Сальская порода овец относится к шерстному, тонкорунному направлению продуктивности. Сальские овцы идеально подходят к различным условиям содержания и кормления. Они обладают прекрасным иммунитетом, отличной выносливостью.</w:t>
      </w:r>
    </w:p>
    <w:p w14:paraId="2D47950B"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pacing w:val="-4"/>
          <w:sz w:val="30"/>
          <w:szCs w:val="30"/>
        </w:rPr>
        <w:t>Живой вес баранов сальской породы находится в пределах 80–95 кг, а маток – 45–50 кг. Масса туши после откорма у взрослых сальских валухов достигает 30–33 кг,</w:t>
      </w:r>
      <w:r w:rsidRPr="00874281">
        <w:rPr>
          <w:rFonts w:eastAsia="Times New Roman"/>
          <w:color w:val="000000"/>
          <w:sz w:val="30"/>
          <w:szCs w:val="30"/>
        </w:rPr>
        <w:t xml:space="preserve"> у шести-семимесячных сальских </w:t>
      </w:r>
      <w:proofErr w:type="spellStart"/>
      <w:r w:rsidRPr="00874281">
        <w:rPr>
          <w:rFonts w:eastAsia="Times New Roman"/>
          <w:color w:val="000000"/>
          <w:sz w:val="30"/>
          <w:szCs w:val="30"/>
        </w:rPr>
        <w:t>валушков</w:t>
      </w:r>
      <w:proofErr w:type="spellEnd"/>
      <w:r w:rsidRPr="00874281">
        <w:rPr>
          <w:rFonts w:eastAsia="Times New Roman"/>
          <w:color w:val="000000"/>
          <w:sz w:val="30"/>
          <w:szCs w:val="30"/>
        </w:rPr>
        <w:t xml:space="preserve"> – около 14–16 кг. Убойный выход у взрослых животных составляет не менее 50%, у молодых – около 43%. Шерсть у сальских овец белого цвета, длинная (порядка 7,5–8 см), хорошо уравненная, крепкая, с сильной извитостью. Жиропот светлый, </w:t>
      </w:r>
      <w:proofErr w:type="spellStart"/>
      <w:r w:rsidRPr="00874281">
        <w:rPr>
          <w:rFonts w:eastAsia="Times New Roman"/>
          <w:color w:val="000000"/>
          <w:sz w:val="30"/>
          <w:szCs w:val="30"/>
        </w:rPr>
        <w:t>среднестойкий</w:t>
      </w:r>
      <w:proofErr w:type="spellEnd"/>
      <w:r w:rsidRPr="00874281">
        <w:rPr>
          <w:rFonts w:eastAsia="Times New Roman"/>
          <w:color w:val="000000"/>
          <w:sz w:val="30"/>
          <w:szCs w:val="30"/>
        </w:rPr>
        <w:t xml:space="preserve">. Руно штапельного строения, закрытое. Штапель в основном цилиндрический. Извитость ясно выражена. </w:t>
      </w:r>
      <w:r w:rsidRPr="00874281">
        <w:rPr>
          <w:rFonts w:eastAsia="Times New Roman"/>
          <w:color w:val="000000"/>
          <w:spacing w:val="-4"/>
          <w:sz w:val="30"/>
          <w:szCs w:val="30"/>
        </w:rPr>
        <w:t>Настриг шерсти с баранов сальской породы доходит до 12–14 кг, максимально –</w:t>
      </w:r>
      <w:r w:rsidRPr="00874281">
        <w:rPr>
          <w:rFonts w:eastAsia="Times New Roman"/>
          <w:color w:val="000000"/>
          <w:sz w:val="30"/>
          <w:szCs w:val="30"/>
        </w:rPr>
        <w:t xml:space="preserve"> до </w:t>
      </w:r>
      <w:smartTag w:uri="urn:schemas-microsoft-com:office:smarttags" w:element="metricconverter">
        <w:smartTagPr>
          <w:attr w:name="ProductID" w:val="17 кг"/>
        </w:smartTagPr>
        <w:r w:rsidRPr="00874281">
          <w:rPr>
            <w:rFonts w:eastAsia="Times New Roman"/>
            <w:color w:val="000000"/>
            <w:sz w:val="30"/>
            <w:szCs w:val="30"/>
          </w:rPr>
          <w:lastRenderedPageBreak/>
          <w:t>17 кг</w:t>
        </w:r>
      </w:smartTag>
      <w:r w:rsidRPr="00874281">
        <w:rPr>
          <w:rFonts w:eastAsia="Times New Roman"/>
          <w:color w:val="000000"/>
          <w:sz w:val="30"/>
          <w:szCs w:val="30"/>
        </w:rPr>
        <w:t xml:space="preserve">, у овцематок – не менее 5,5–6,5 кг, порою до </w:t>
      </w:r>
      <w:smartTag w:uri="urn:schemas-microsoft-com:office:smarttags" w:element="metricconverter">
        <w:smartTagPr>
          <w:attr w:name="ProductID" w:val="8 кг"/>
        </w:smartTagPr>
        <w:r w:rsidRPr="00874281">
          <w:rPr>
            <w:rFonts w:eastAsia="Times New Roman"/>
            <w:color w:val="000000"/>
            <w:sz w:val="30"/>
            <w:szCs w:val="30"/>
          </w:rPr>
          <w:t>8 кг</w:t>
        </w:r>
      </w:smartTag>
      <w:r w:rsidRPr="00874281">
        <w:rPr>
          <w:rFonts w:eastAsia="Times New Roman"/>
          <w:color w:val="000000"/>
          <w:sz w:val="30"/>
          <w:szCs w:val="30"/>
        </w:rPr>
        <w:t>. Тонина шерсти у сальских овец, как правило, 64 класса, реже –70, у сальских баранов – в пределах 60–64 класса. Выход чистой шерсти доходит до 42%. Плодовитость сальской породы достаточно высокая (на 100 маток – порядка 120–140 ягнят).</w:t>
      </w:r>
    </w:p>
    <w:p w14:paraId="15128E50" w14:textId="77777777" w:rsidR="008F38A5" w:rsidRPr="00874281" w:rsidRDefault="008F38A5" w:rsidP="008F38A5">
      <w:pPr>
        <w:shd w:val="clear" w:color="auto" w:fill="FFFFFF"/>
        <w:jc w:val="left"/>
        <w:rPr>
          <w:rFonts w:eastAsia="Times New Roman"/>
          <w:bCs/>
          <w:sz w:val="30"/>
          <w:szCs w:val="30"/>
        </w:rPr>
      </w:pPr>
      <w:r w:rsidRPr="00874281">
        <w:rPr>
          <w:rFonts w:eastAsia="Times New Roman"/>
          <w:bCs/>
          <w:sz w:val="30"/>
          <w:szCs w:val="30"/>
        </w:rPr>
        <w:t>(СЛАЙД 34, 35)</w:t>
      </w:r>
    </w:p>
    <w:p w14:paraId="03EA493D" w14:textId="79CEA1A3" w:rsidR="008F38A5" w:rsidRPr="00874281" w:rsidRDefault="009729E6" w:rsidP="008F38A5">
      <w:pPr>
        <w:shd w:val="clear" w:color="auto" w:fill="FFFFFF"/>
        <w:rPr>
          <w:rFonts w:eastAsia="Times New Roman"/>
          <w:color w:val="000000"/>
          <w:sz w:val="30"/>
          <w:szCs w:val="30"/>
        </w:rPr>
      </w:pPr>
      <w:hyperlink r:id="rId315" w:history="1">
        <w:r w:rsidR="000C3855" w:rsidRPr="000C3855">
          <w:rPr>
            <w:rFonts w:eastAsia="Times New Roman"/>
            <w:b/>
            <w:bCs/>
            <w:sz w:val="30"/>
            <w:szCs w:val="30"/>
          </w:rPr>
          <w:t>Порода овец советский меринос</w:t>
        </w:r>
      </w:hyperlink>
      <w:r w:rsidR="000C3855" w:rsidRPr="000C3855">
        <w:rPr>
          <w:rFonts w:eastAsia="Times New Roman"/>
          <w:b/>
          <w:bCs/>
          <w:sz w:val="30"/>
          <w:szCs w:val="30"/>
        </w:rPr>
        <w:t>.</w:t>
      </w:r>
      <w:r w:rsidR="000C3855">
        <w:rPr>
          <w:rFonts w:eastAsia="Times New Roman"/>
          <w:sz w:val="30"/>
          <w:szCs w:val="30"/>
        </w:rPr>
        <w:t xml:space="preserve"> </w:t>
      </w:r>
      <w:r w:rsidR="008F38A5" w:rsidRPr="00874281">
        <w:rPr>
          <w:rFonts w:eastAsia="Times New Roman"/>
          <w:color w:val="000000"/>
          <w:sz w:val="30"/>
          <w:szCs w:val="30"/>
        </w:rPr>
        <w:t xml:space="preserve">Советские селекционеры смогли получить пропорционально сложенных крепких животных, обладающих тонкорунной шерстью высокого качества. Были получены два подтипа овец породы советский меринос. </w:t>
      </w:r>
    </w:p>
    <w:p w14:paraId="4E086926" w14:textId="77777777" w:rsidR="008F38A5" w:rsidRPr="00874281" w:rsidRDefault="008F38A5" w:rsidP="008F38A5">
      <w:pPr>
        <w:shd w:val="clear" w:color="auto" w:fill="FFFFFF"/>
        <w:rPr>
          <w:rFonts w:eastAsia="Times New Roman"/>
          <w:color w:val="000000"/>
          <w:sz w:val="30"/>
          <w:szCs w:val="30"/>
          <w:shd w:val="clear" w:color="auto" w:fill="FFFFFF"/>
        </w:rPr>
      </w:pPr>
      <w:r w:rsidRPr="00874281">
        <w:rPr>
          <w:rFonts w:eastAsia="Times New Roman"/>
          <w:color w:val="000000"/>
          <w:sz w:val="30"/>
          <w:szCs w:val="30"/>
          <w:shd w:val="clear" w:color="auto" w:fill="FFFFFF"/>
        </w:rPr>
        <w:t xml:space="preserve">Окрас руна у советского мериноса может быть также бежевого, серого или пепельного оттенка. Длина шерсти может достигать у баранов </w:t>
      </w:r>
      <w:smartTag w:uri="urn:schemas-microsoft-com:office:smarttags" w:element="metricconverter">
        <w:smartTagPr>
          <w:attr w:name="ProductID" w:val="10 см"/>
        </w:smartTagPr>
        <w:r w:rsidRPr="00874281">
          <w:rPr>
            <w:rFonts w:eastAsia="Times New Roman"/>
            <w:color w:val="000000"/>
            <w:sz w:val="30"/>
            <w:szCs w:val="30"/>
            <w:shd w:val="clear" w:color="auto" w:fill="FFFFFF"/>
          </w:rPr>
          <w:t>10 см</w:t>
        </w:r>
      </w:smartTag>
      <w:r w:rsidRPr="00874281">
        <w:rPr>
          <w:rFonts w:eastAsia="Times New Roman"/>
          <w:color w:val="000000"/>
          <w:sz w:val="30"/>
          <w:szCs w:val="30"/>
          <w:shd w:val="clear" w:color="auto" w:fill="FFFFFF"/>
        </w:rPr>
        <w:t xml:space="preserve"> и более, у овец – </w:t>
      </w:r>
      <w:smartTag w:uri="urn:schemas-microsoft-com:office:smarttags" w:element="metricconverter">
        <w:smartTagPr>
          <w:attr w:name="ProductID" w:val="8 см"/>
        </w:smartTagPr>
        <w:r w:rsidRPr="00874281">
          <w:rPr>
            <w:rFonts w:eastAsia="Times New Roman"/>
            <w:color w:val="000000"/>
            <w:sz w:val="30"/>
            <w:szCs w:val="30"/>
            <w:shd w:val="clear" w:color="auto" w:fill="FFFFFF"/>
          </w:rPr>
          <w:t>8 см</w:t>
        </w:r>
      </w:smartTag>
      <w:r w:rsidRPr="00874281">
        <w:rPr>
          <w:rFonts w:eastAsia="Times New Roman"/>
          <w:color w:val="000000"/>
          <w:sz w:val="30"/>
          <w:szCs w:val="30"/>
          <w:shd w:val="clear" w:color="auto" w:fill="FFFFFF"/>
        </w:rPr>
        <w:t xml:space="preserve">. С возрастом длина шерсти увеличивается. Во время стрижки от одного барана породы советский меринос можно получить в среднем </w:t>
      </w:r>
      <w:smartTag w:uri="urn:schemas-microsoft-com:office:smarttags" w:element="metricconverter">
        <w:smartTagPr>
          <w:attr w:name="ProductID" w:val="16 кг"/>
        </w:smartTagPr>
        <w:r w:rsidRPr="00874281">
          <w:rPr>
            <w:rFonts w:eastAsia="Times New Roman"/>
            <w:color w:val="000000"/>
            <w:sz w:val="30"/>
            <w:szCs w:val="30"/>
            <w:shd w:val="clear" w:color="auto" w:fill="FFFFFF"/>
          </w:rPr>
          <w:t>16 кг,</w:t>
        </w:r>
      </w:smartTag>
      <w:r w:rsidRPr="00874281">
        <w:rPr>
          <w:rFonts w:eastAsia="Times New Roman"/>
          <w:color w:val="000000"/>
          <w:sz w:val="30"/>
          <w:szCs w:val="30"/>
          <w:shd w:val="clear" w:color="auto" w:fill="FFFFFF"/>
        </w:rPr>
        <w:t xml:space="preserve"> но не редко и до </w:t>
      </w:r>
      <w:smartTag w:uri="urn:schemas-microsoft-com:office:smarttags" w:element="metricconverter">
        <w:smartTagPr>
          <w:attr w:name="ProductID" w:val="30 кг"/>
        </w:smartTagPr>
        <w:r w:rsidRPr="00874281">
          <w:rPr>
            <w:rFonts w:eastAsia="Times New Roman"/>
            <w:color w:val="000000"/>
            <w:sz w:val="30"/>
            <w:szCs w:val="30"/>
            <w:shd w:val="clear" w:color="auto" w:fill="FFFFFF"/>
          </w:rPr>
          <w:t>30 кг</w:t>
        </w:r>
      </w:smartTag>
      <w:r w:rsidRPr="00874281">
        <w:rPr>
          <w:rFonts w:eastAsia="Times New Roman"/>
          <w:color w:val="000000"/>
          <w:sz w:val="30"/>
          <w:szCs w:val="30"/>
          <w:shd w:val="clear" w:color="auto" w:fill="FFFFFF"/>
        </w:rPr>
        <w:t xml:space="preserve"> шерсти, а от одной овцы – до </w:t>
      </w:r>
      <w:smartTag w:uri="urn:schemas-microsoft-com:office:smarttags" w:element="metricconverter">
        <w:smartTagPr>
          <w:attr w:name="ProductID" w:val="10 кг"/>
        </w:smartTagPr>
        <w:r w:rsidRPr="00874281">
          <w:rPr>
            <w:rFonts w:eastAsia="Times New Roman"/>
            <w:color w:val="000000"/>
            <w:sz w:val="30"/>
            <w:szCs w:val="30"/>
            <w:shd w:val="clear" w:color="auto" w:fill="FFFFFF"/>
          </w:rPr>
          <w:t>10 кг</w:t>
        </w:r>
      </w:smartTag>
      <w:r w:rsidRPr="00874281">
        <w:rPr>
          <w:rFonts w:eastAsia="Times New Roman"/>
          <w:color w:val="000000"/>
          <w:sz w:val="30"/>
          <w:szCs w:val="30"/>
          <w:shd w:val="clear" w:color="auto" w:fill="FFFFFF"/>
        </w:rPr>
        <w:t>.</w:t>
      </w:r>
    </w:p>
    <w:p w14:paraId="33B6B54A"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 xml:space="preserve">Средний вес породы советский меринос </w:t>
      </w:r>
      <w:proofErr w:type="gramStart"/>
      <w:r w:rsidRPr="00874281">
        <w:rPr>
          <w:rFonts w:eastAsia="Times New Roman"/>
          <w:color w:val="000000"/>
          <w:sz w:val="30"/>
          <w:szCs w:val="30"/>
        </w:rPr>
        <w:t>мясо-шерстного</w:t>
      </w:r>
      <w:proofErr w:type="gramEnd"/>
      <w:r w:rsidRPr="00874281">
        <w:rPr>
          <w:rFonts w:eastAsia="Times New Roman"/>
          <w:color w:val="000000"/>
          <w:sz w:val="30"/>
          <w:szCs w:val="30"/>
        </w:rPr>
        <w:t xml:space="preserve"> типа составляет, примерно, </w:t>
      </w:r>
      <w:smartTag w:uri="urn:schemas-microsoft-com:office:smarttags" w:element="metricconverter">
        <w:smartTagPr>
          <w:attr w:name="ProductID" w:val="50 кг"/>
        </w:smartTagPr>
        <w:r w:rsidRPr="00874281">
          <w:rPr>
            <w:rFonts w:eastAsia="Times New Roman"/>
            <w:color w:val="000000"/>
            <w:sz w:val="30"/>
            <w:szCs w:val="30"/>
          </w:rPr>
          <w:t>50 кг</w:t>
        </w:r>
      </w:smartTag>
      <w:r w:rsidRPr="00874281">
        <w:rPr>
          <w:rFonts w:eastAsia="Times New Roman"/>
          <w:color w:val="000000"/>
          <w:sz w:val="30"/>
          <w:szCs w:val="30"/>
        </w:rPr>
        <w:t xml:space="preserve">, баранов – в пределах </w:t>
      </w:r>
      <w:smartTag w:uri="urn:schemas-microsoft-com:office:smarttags" w:element="metricconverter">
        <w:smartTagPr>
          <w:attr w:name="ProductID" w:val="110 кг"/>
        </w:smartTagPr>
        <w:r w:rsidRPr="00874281">
          <w:rPr>
            <w:rFonts w:eastAsia="Times New Roman"/>
            <w:color w:val="000000"/>
            <w:sz w:val="30"/>
            <w:szCs w:val="30"/>
          </w:rPr>
          <w:t>110 кг</w:t>
        </w:r>
      </w:smartTag>
      <w:r w:rsidRPr="00874281">
        <w:rPr>
          <w:rFonts w:eastAsia="Times New Roman"/>
          <w:color w:val="000000"/>
          <w:sz w:val="30"/>
          <w:szCs w:val="30"/>
        </w:rPr>
        <w:t>. С момента создания советских мериносов и по сей день их всегда высоко ценили за высокую продуктивность и рекордные показатели. Породы советский меринос часто используют для межпородных скрещиваний с целью улучшения других пород.</w:t>
      </w:r>
    </w:p>
    <w:p w14:paraId="333A0365" w14:textId="77777777" w:rsidR="008F38A5" w:rsidRPr="00874281" w:rsidRDefault="008F38A5" w:rsidP="008F38A5">
      <w:pPr>
        <w:jc w:val="left"/>
        <w:rPr>
          <w:rFonts w:eastAsia="Times New Roman"/>
          <w:bCs/>
          <w:color w:val="000000"/>
          <w:sz w:val="30"/>
          <w:szCs w:val="30"/>
          <w:shd w:val="clear" w:color="auto" w:fill="FFFFFF"/>
        </w:rPr>
      </w:pPr>
      <w:r w:rsidRPr="00874281">
        <w:rPr>
          <w:rFonts w:eastAsia="Times New Roman"/>
          <w:bCs/>
          <w:color w:val="000000"/>
          <w:sz w:val="30"/>
          <w:szCs w:val="30"/>
          <w:shd w:val="clear" w:color="auto" w:fill="FFFFFF"/>
        </w:rPr>
        <w:t>(СЛАЙД 36)</w:t>
      </w:r>
    </w:p>
    <w:p w14:paraId="53A11148" w14:textId="6656A8EE" w:rsidR="008F38A5" w:rsidRPr="00874281" w:rsidRDefault="000C3855" w:rsidP="008F38A5">
      <w:pPr>
        <w:ind w:firstLine="567"/>
        <w:rPr>
          <w:rFonts w:eastAsia="Times New Roman"/>
          <w:color w:val="000000"/>
          <w:sz w:val="30"/>
          <w:szCs w:val="30"/>
        </w:rPr>
      </w:pPr>
      <w:r w:rsidRPr="000C3855">
        <w:rPr>
          <w:rFonts w:eastAsia="Times New Roman"/>
          <w:b/>
          <w:sz w:val="30"/>
          <w:szCs w:val="30"/>
          <w:shd w:val="clear" w:color="auto" w:fill="FFFFFF"/>
        </w:rPr>
        <w:t>Порода овец прекос.</w:t>
      </w:r>
      <w:r w:rsidRPr="00874281">
        <w:rPr>
          <w:rFonts w:eastAsia="Times New Roman"/>
          <w:color w:val="000000"/>
          <w:sz w:val="30"/>
          <w:szCs w:val="30"/>
        </w:rPr>
        <w:t xml:space="preserve"> </w:t>
      </w:r>
      <w:r w:rsidR="008F38A5" w:rsidRPr="00874281">
        <w:rPr>
          <w:rFonts w:eastAsia="Times New Roman"/>
          <w:color w:val="000000"/>
          <w:sz w:val="30"/>
          <w:szCs w:val="30"/>
        </w:rPr>
        <w:t xml:space="preserve">При благоприятных условиях содержания и полноценного кормления выход мяса у породы прекос выше, чем у других тонкорунных овец. Живая масса племенных баранов породы прекос достигает 100–120 кг, рекордсменов – до </w:t>
      </w:r>
      <w:smartTag w:uri="urn:schemas-microsoft-com:office:smarttags" w:element="metricconverter">
        <w:smartTagPr>
          <w:attr w:name="ProductID" w:val="160 кг"/>
        </w:smartTagPr>
        <w:r w:rsidR="008F38A5" w:rsidRPr="00874281">
          <w:rPr>
            <w:rFonts w:eastAsia="Times New Roman"/>
            <w:color w:val="000000"/>
            <w:sz w:val="30"/>
            <w:szCs w:val="30"/>
          </w:rPr>
          <w:t>160 кг</w:t>
        </w:r>
      </w:smartTag>
      <w:r w:rsidR="008F38A5" w:rsidRPr="00874281">
        <w:rPr>
          <w:rFonts w:eastAsia="Times New Roman"/>
          <w:color w:val="000000"/>
          <w:sz w:val="30"/>
          <w:szCs w:val="30"/>
        </w:rPr>
        <w:t xml:space="preserve">, у маток показатели в районе 60–70 кг, но вес их может доходить и до 105–110 кг. В большинстве обычных хозяйств живая масса овцематок прекос двух-, трехлетнего возраста составляет порядка 48–53 кг, баранов – 90–100 кг. Ягнята Прекос растут довольно быстро, среднесуточные привесы до отъема доходят до 300–350 г. К полугоду ягнята прекос могут иметь живую массу до </w:t>
      </w:r>
      <w:smartTag w:uri="urn:schemas-microsoft-com:office:smarttags" w:element="metricconverter">
        <w:smartTagPr>
          <w:attr w:name="ProductID" w:val="40 кг"/>
        </w:smartTagPr>
        <w:r w:rsidR="008F38A5" w:rsidRPr="00874281">
          <w:rPr>
            <w:rFonts w:eastAsia="Times New Roman"/>
            <w:color w:val="000000"/>
            <w:sz w:val="30"/>
            <w:szCs w:val="30"/>
          </w:rPr>
          <w:t>40 кг</w:t>
        </w:r>
      </w:smartTag>
      <w:r w:rsidR="008F38A5" w:rsidRPr="00874281">
        <w:rPr>
          <w:rFonts w:eastAsia="Times New Roman"/>
          <w:color w:val="000000"/>
          <w:sz w:val="30"/>
          <w:szCs w:val="30"/>
        </w:rPr>
        <w:t xml:space="preserve"> и более. Плодовитость у овец прекос несколько выше, чем у других мериносовых пород. На 100 маток рождается 140–150 ягнят. Матки прекос очень любят своих ягнят, ухаживают за ними и долго не отпускают от себя. Раннее скрещивание неблагоприятно для этой породы, поскольку велик риск рождения слабых ягнят.</w:t>
      </w:r>
    </w:p>
    <w:p w14:paraId="6520DDF5" w14:textId="695127AC"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 xml:space="preserve">Длина шерсти у породы прекос – порядка </w:t>
      </w:r>
      <w:smartTag w:uri="urn:schemas-microsoft-com:office:smarttags" w:element="metricconverter">
        <w:smartTagPr>
          <w:attr w:name="ProductID" w:val="7,8 см"/>
        </w:smartTagPr>
        <w:r w:rsidRPr="00874281">
          <w:rPr>
            <w:rFonts w:eastAsia="Times New Roman"/>
            <w:color w:val="000000"/>
            <w:sz w:val="30"/>
            <w:szCs w:val="30"/>
          </w:rPr>
          <w:t>7,8 см</w:t>
        </w:r>
      </w:smartTag>
      <w:r w:rsidRPr="00874281">
        <w:rPr>
          <w:rFonts w:eastAsia="Times New Roman"/>
          <w:color w:val="000000"/>
          <w:sz w:val="30"/>
          <w:szCs w:val="30"/>
        </w:rPr>
        <w:t xml:space="preserve"> и больше, толщина – 60–64 качества с уклонением до 58. Настриг немытой шерсти у племенных баранов прекос составляет 8–10 кг, в исключительных случаях – </w:t>
      </w:r>
      <w:smartTag w:uri="urn:schemas-microsoft-com:office:smarttags" w:element="metricconverter">
        <w:smartTagPr>
          <w:attr w:name="ProductID" w:val="16,5 кг"/>
        </w:smartTagPr>
        <w:r w:rsidRPr="00874281">
          <w:rPr>
            <w:rFonts w:eastAsia="Times New Roman"/>
            <w:color w:val="000000"/>
            <w:sz w:val="30"/>
            <w:szCs w:val="30"/>
          </w:rPr>
          <w:t>16,5 кг.</w:t>
        </w:r>
      </w:smartTag>
      <w:r w:rsidRPr="00874281">
        <w:rPr>
          <w:rFonts w:eastAsia="Times New Roman"/>
          <w:color w:val="000000"/>
          <w:sz w:val="30"/>
          <w:szCs w:val="30"/>
        </w:rPr>
        <w:t xml:space="preserve"> Настриг мытой шерсти у не племенного поголовья не менее 1,3–1,8 кг, в племенных стадах – 2,2–2,4 кг. Выход мытой шерсти в среднем по </w:t>
      </w:r>
      <w:r w:rsidRPr="00874281">
        <w:rPr>
          <w:rFonts w:eastAsia="Times New Roman"/>
          <w:color w:val="000000"/>
          <w:sz w:val="30"/>
          <w:szCs w:val="30"/>
        </w:rPr>
        <w:lastRenderedPageBreak/>
        <w:t xml:space="preserve">всем овцеводческим хозяйствам – 47–49%. Шерстный покров овцы местами неоднороден, у задних ног он грубее и </w:t>
      </w:r>
      <w:proofErr w:type="spellStart"/>
      <w:r w:rsidRPr="00874281">
        <w:rPr>
          <w:rFonts w:eastAsia="Times New Roman"/>
          <w:color w:val="000000"/>
          <w:sz w:val="30"/>
          <w:szCs w:val="30"/>
        </w:rPr>
        <w:t>разреженнее</w:t>
      </w:r>
      <w:proofErr w:type="spellEnd"/>
      <w:r w:rsidRPr="00874281">
        <w:rPr>
          <w:rFonts w:eastAsia="Times New Roman"/>
          <w:color w:val="000000"/>
          <w:sz w:val="30"/>
          <w:szCs w:val="30"/>
        </w:rPr>
        <w:t xml:space="preserve">. Но с одного барана при стрижке можно получить более </w:t>
      </w:r>
      <w:smartTag w:uri="urn:schemas-microsoft-com:office:smarttags" w:element="metricconverter">
        <w:smartTagPr>
          <w:attr w:name="ProductID" w:val="15 килограммов"/>
        </w:smartTagPr>
        <w:r w:rsidRPr="00874281">
          <w:rPr>
            <w:rFonts w:eastAsia="Times New Roman"/>
            <w:color w:val="000000"/>
            <w:sz w:val="30"/>
            <w:szCs w:val="30"/>
          </w:rPr>
          <w:t>15 килограммов</w:t>
        </w:r>
      </w:smartTag>
      <w:r w:rsidRPr="00874281">
        <w:rPr>
          <w:rFonts w:eastAsia="Times New Roman"/>
          <w:color w:val="000000"/>
          <w:sz w:val="30"/>
          <w:szCs w:val="30"/>
        </w:rPr>
        <w:t xml:space="preserve"> шерсти.</w:t>
      </w:r>
    </w:p>
    <w:p w14:paraId="7F7E1B71" w14:textId="77777777" w:rsidR="0032529F" w:rsidRPr="00874281" w:rsidRDefault="0032529F" w:rsidP="0032529F">
      <w:pPr>
        <w:pBdr>
          <w:bottom w:val="single" w:sz="6" w:space="0" w:color="E7E7E7"/>
        </w:pBdr>
        <w:jc w:val="left"/>
        <w:outlineLvl w:val="1"/>
        <w:rPr>
          <w:rFonts w:eastAsia="Times New Roman"/>
          <w:b/>
          <w:sz w:val="30"/>
          <w:szCs w:val="30"/>
        </w:rPr>
      </w:pPr>
      <w:r w:rsidRPr="00874281">
        <w:rPr>
          <w:rFonts w:eastAsia="Times New Roman"/>
          <w:sz w:val="30"/>
          <w:szCs w:val="30"/>
        </w:rPr>
        <w:t>(СЛАЙД 37)</w:t>
      </w:r>
    </w:p>
    <w:p w14:paraId="63D7BBA8" w14:textId="169DF580" w:rsidR="008F38A5" w:rsidRPr="00874281" w:rsidRDefault="000C3855" w:rsidP="008F38A5">
      <w:pPr>
        <w:rPr>
          <w:rFonts w:eastAsia="Times New Roman"/>
          <w:sz w:val="30"/>
          <w:szCs w:val="30"/>
        </w:rPr>
      </w:pPr>
      <w:proofErr w:type="spellStart"/>
      <w:r w:rsidRPr="000C3855">
        <w:rPr>
          <w:rFonts w:eastAsia="Times New Roman"/>
          <w:b/>
          <w:bCs/>
          <w:sz w:val="30"/>
          <w:szCs w:val="30"/>
        </w:rPr>
        <w:t>Цигайская</w:t>
      </w:r>
      <w:proofErr w:type="spellEnd"/>
      <w:r w:rsidRPr="000C3855">
        <w:rPr>
          <w:rFonts w:eastAsia="Times New Roman"/>
          <w:b/>
          <w:bCs/>
          <w:sz w:val="30"/>
          <w:szCs w:val="30"/>
        </w:rPr>
        <w:t xml:space="preserve"> порода овец.</w:t>
      </w:r>
      <w:r w:rsidRPr="00874281">
        <w:rPr>
          <w:rFonts w:eastAsia="Times New Roman"/>
          <w:bCs/>
          <w:sz w:val="30"/>
          <w:szCs w:val="30"/>
        </w:rPr>
        <w:t xml:space="preserve"> </w:t>
      </w:r>
      <w:proofErr w:type="spellStart"/>
      <w:r w:rsidR="008F38A5" w:rsidRPr="00874281">
        <w:rPr>
          <w:rFonts w:eastAsia="Times New Roman"/>
          <w:bCs/>
          <w:sz w:val="30"/>
          <w:szCs w:val="30"/>
        </w:rPr>
        <w:t>Цигайская</w:t>
      </w:r>
      <w:proofErr w:type="spellEnd"/>
      <w:r w:rsidR="008F38A5" w:rsidRPr="00874281">
        <w:rPr>
          <w:rFonts w:eastAsia="Times New Roman"/>
          <w:bCs/>
          <w:sz w:val="30"/>
          <w:szCs w:val="30"/>
        </w:rPr>
        <w:t xml:space="preserve"> порода овец </w:t>
      </w:r>
      <w:r w:rsidR="008F38A5" w:rsidRPr="00874281">
        <w:rPr>
          <w:rFonts w:eastAsia="Times New Roman"/>
          <w:sz w:val="30"/>
          <w:szCs w:val="30"/>
        </w:rPr>
        <w:t>относится к полутонкорунным. Различают 2 типа направления (</w:t>
      </w:r>
      <w:proofErr w:type="gramStart"/>
      <w:r w:rsidR="008F38A5" w:rsidRPr="00874281">
        <w:rPr>
          <w:rFonts w:eastAsia="Times New Roman"/>
          <w:sz w:val="30"/>
          <w:szCs w:val="30"/>
        </w:rPr>
        <w:t>мясо-шерстное</w:t>
      </w:r>
      <w:proofErr w:type="gramEnd"/>
      <w:r w:rsidR="008F38A5" w:rsidRPr="00874281">
        <w:rPr>
          <w:rFonts w:eastAsia="Times New Roman"/>
          <w:sz w:val="30"/>
          <w:szCs w:val="30"/>
        </w:rPr>
        <w:t xml:space="preserve"> и шерстно-мясное). Считается одной из древнейших пород. Распространена практически во всем мире. Овцы этой породы характеризуются отличной выносливостью, питаются разными кормами, без переборов.</w:t>
      </w:r>
    </w:p>
    <w:p w14:paraId="664712B7" w14:textId="77777777" w:rsidR="008F38A5" w:rsidRPr="00874281" w:rsidRDefault="008F38A5" w:rsidP="008F38A5">
      <w:pPr>
        <w:rPr>
          <w:rFonts w:eastAsia="Times New Roman"/>
          <w:sz w:val="30"/>
          <w:szCs w:val="30"/>
        </w:rPr>
      </w:pPr>
      <w:r w:rsidRPr="00874281">
        <w:rPr>
          <w:rFonts w:eastAsia="Times New Roman"/>
          <w:spacing w:val="-4"/>
          <w:sz w:val="30"/>
          <w:szCs w:val="30"/>
        </w:rPr>
        <w:t>Матки имеют довольно высокую молочность (</w:t>
      </w:r>
      <w:smartTag w:uri="urn:schemas-microsoft-com:office:smarttags" w:element="metricconverter">
        <w:smartTagPr>
          <w:attr w:name="ProductID" w:val="100 л"/>
        </w:smartTagPr>
        <w:r w:rsidRPr="00874281">
          <w:rPr>
            <w:rFonts w:eastAsia="Times New Roman"/>
            <w:spacing w:val="-4"/>
            <w:sz w:val="30"/>
            <w:szCs w:val="30"/>
          </w:rPr>
          <w:t>100 л</w:t>
        </w:r>
      </w:smartTag>
      <w:r w:rsidRPr="00874281">
        <w:rPr>
          <w:rFonts w:eastAsia="Times New Roman"/>
          <w:spacing w:val="-4"/>
          <w:sz w:val="30"/>
          <w:szCs w:val="30"/>
        </w:rPr>
        <w:t xml:space="preserve"> молока за 4 месяца лактации) и хорошую плодовитость (120–150%). Овцы характеризуются скороспелостью. Вес барана – 85–110 кг, матки – 45–60 кг. Длина шерсти барана – 10–14 см</w:t>
      </w:r>
      <w:r w:rsidRPr="00874281">
        <w:rPr>
          <w:rFonts w:eastAsia="Times New Roman"/>
          <w:sz w:val="30"/>
          <w:szCs w:val="30"/>
        </w:rPr>
        <w:t xml:space="preserve">, матки – 9,5–11 см. Настриг шерсти из одного барана – 6,5–8 кг, овцематки – 3,5–4,5 кг. Во всем мире овчина </w:t>
      </w:r>
      <w:proofErr w:type="spellStart"/>
      <w:r w:rsidRPr="00874281">
        <w:rPr>
          <w:rFonts w:eastAsia="Times New Roman"/>
          <w:sz w:val="30"/>
          <w:szCs w:val="30"/>
        </w:rPr>
        <w:t>цигайских</w:t>
      </w:r>
      <w:proofErr w:type="spellEnd"/>
      <w:r w:rsidRPr="00874281">
        <w:rPr>
          <w:rFonts w:eastAsia="Times New Roman"/>
          <w:sz w:val="30"/>
          <w:szCs w:val="30"/>
        </w:rPr>
        <w:t xml:space="preserve"> овец высоко ценится. Овчина состоит из однородной и густой шерсти.</w:t>
      </w:r>
    </w:p>
    <w:p w14:paraId="4FA5EBE4" w14:textId="77777777" w:rsidR="008F38A5" w:rsidRPr="00874281" w:rsidRDefault="008F38A5" w:rsidP="008F38A5">
      <w:pPr>
        <w:jc w:val="left"/>
        <w:rPr>
          <w:rFonts w:eastAsia="Times New Roman"/>
          <w:sz w:val="30"/>
          <w:szCs w:val="30"/>
        </w:rPr>
      </w:pPr>
      <w:r w:rsidRPr="00874281">
        <w:rPr>
          <w:rFonts w:eastAsia="Times New Roman"/>
          <w:sz w:val="30"/>
          <w:szCs w:val="30"/>
        </w:rPr>
        <w:t>(СЛАЙД 38)</w:t>
      </w:r>
    </w:p>
    <w:p w14:paraId="3873A7D2" w14:textId="138084E5" w:rsidR="008F38A5" w:rsidRPr="00874281" w:rsidRDefault="000C3855" w:rsidP="008F38A5">
      <w:pPr>
        <w:rPr>
          <w:rFonts w:eastAsia="Times New Roman"/>
          <w:sz w:val="30"/>
          <w:szCs w:val="30"/>
        </w:rPr>
      </w:pPr>
      <w:r w:rsidRPr="000C3855">
        <w:rPr>
          <w:rFonts w:eastAsia="Times New Roman"/>
          <w:b/>
          <w:bCs/>
          <w:color w:val="000000"/>
          <w:spacing w:val="-6"/>
          <w:sz w:val="30"/>
          <w:szCs w:val="30"/>
        </w:rPr>
        <w:t>Овцы шубного направления продуктивности.</w:t>
      </w:r>
      <w:r w:rsidRPr="000C3855">
        <w:rPr>
          <w:rFonts w:eastAsia="Times New Roman"/>
          <w:b/>
          <w:bCs/>
          <w:sz w:val="30"/>
          <w:szCs w:val="30"/>
        </w:rPr>
        <w:t xml:space="preserve"> </w:t>
      </w:r>
      <w:r w:rsidR="008F38A5" w:rsidRPr="00874281">
        <w:rPr>
          <w:rFonts w:eastAsia="Times New Roman"/>
          <w:bCs/>
          <w:sz w:val="30"/>
          <w:szCs w:val="30"/>
        </w:rPr>
        <w:t>Среди</w:t>
      </w:r>
      <w:r w:rsidR="008F38A5" w:rsidRPr="00874281">
        <w:rPr>
          <w:rFonts w:eastAsia="Times New Roman"/>
          <w:sz w:val="30"/>
          <w:szCs w:val="30"/>
        </w:rPr>
        <w:t xml:space="preserve"> всех видов овец, которые разводятся на территории нашей страны, особое место занимают овцы романовской породы.</w:t>
      </w:r>
    </w:p>
    <w:p w14:paraId="47F9F76F" w14:textId="425B2E5F" w:rsidR="008F38A5" w:rsidRPr="00874281" w:rsidRDefault="008F38A5" w:rsidP="008F38A5">
      <w:pPr>
        <w:rPr>
          <w:rFonts w:eastAsia="Times New Roman"/>
          <w:sz w:val="30"/>
          <w:szCs w:val="30"/>
        </w:rPr>
      </w:pPr>
      <w:r w:rsidRPr="00874281">
        <w:rPr>
          <w:rFonts w:eastAsia="Times New Roman"/>
          <w:sz w:val="30"/>
          <w:szCs w:val="30"/>
        </w:rPr>
        <w:t xml:space="preserve">Овцы этой породы славятся не только своей мясной продуктивностью, но и достаточно хорошим качеством шерсти. </w:t>
      </w:r>
      <w:proofErr w:type="spellStart"/>
      <w:r w:rsidRPr="00874281">
        <w:rPr>
          <w:rFonts w:eastAsia="Times New Roman"/>
          <w:sz w:val="30"/>
          <w:szCs w:val="30"/>
        </w:rPr>
        <w:t>Cтруктура</w:t>
      </w:r>
      <w:proofErr w:type="spellEnd"/>
      <w:r w:rsidRPr="00874281">
        <w:rPr>
          <w:rFonts w:eastAsia="Times New Roman"/>
          <w:sz w:val="30"/>
          <w:szCs w:val="30"/>
        </w:rPr>
        <w:t xml:space="preserve"> руна однородная, «завитки» средней толщины (</w:t>
      </w:r>
      <w:smartTag w:uri="urn:schemas-microsoft-com:office:smarttags" w:element="metricconverter">
        <w:smartTagPr>
          <w:attr w:name="ProductID" w:val="1 см"/>
        </w:smartTagPr>
        <w:r w:rsidRPr="00874281">
          <w:rPr>
            <w:rFonts w:eastAsia="Times New Roman"/>
            <w:sz w:val="30"/>
            <w:szCs w:val="30"/>
          </w:rPr>
          <w:t>1 см)</w:t>
        </w:r>
      </w:smartTag>
      <w:r w:rsidRPr="00874281">
        <w:rPr>
          <w:rFonts w:eastAsia="Times New Roman"/>
          <w:sz w:val="30"/>
          <w:szCs w:val="30"/>
        </w:rPr>
        <w:t>. Длина шерсти у самцов – 9–10 см, маток – 8–9 см. Средний настриг самцов – 8–9,5 кг, а самок – 4–5 кг. Чистый выход волокна составляет 48–50%, это около 2,5–2,6 кг. Тонина шерсти колеблется от 25,1 до 40 мкм, качество может достигать от 44 до 58 единиц. Руно штапельного и косичного строения.</w:t>
      </w:r>
    </w:p>
    <w:p w14:paraId="5B96367D" w14:textId="4476FD76" w:rsidR="008F38A5" w:rsidRPr="00874281" w:rsidRDefault="008F38A5" w:rsidP="008F38A5">
      <w:pPr>
        <w:jc w:val="left"/>
        <w:rPr>
          <w:rFonts w:eastAsia="Times New Roman"/>
          <w:sz w:val="30"/>
          <w:szCs w:val="30"/>
        </w:rPr>
      </w:pPr>
      <w:r w:rsidRPr="00874281">
        <w:rPr>
          <w:rFonts w:eastAsia="Times New Roman"/>
          <w:sz w:val="30"/>
          <w:szCs w:val="30"/>
        </w:rPr>
        <w:t>(СЛАЙД 39)</w:t>
      </w:r>
    </w:p>
    <w:p w14:paraId="2CB53918" w14:textId="77777777" w:rsidR="008F38A5" w:rsidRPr="00874281" w:rsidRDefault="008F38A5" w:rsidP="008F38A5">
      <w:pPr>
        <w:textAlignment w:val="baseline"/>
        <w:rPr>
          <w:rFonts w:eastAsia="Times New Roman"/>
          <w:sz w:val="30"/>
          <w:szCs w:val="30"/>
        </w:rPr>
      </w:pPr>
      <w:r w:rsidRPr="00874281">
        <w:rPr>
          <w:rFonts w:eastAsia="Times New Roman"/>
          <w:sz w:val="30"/>
          <w:szCs w:val="30"/>
        </w:rPr>
        <w:t>От романовских овец получают самые лучшие овчины в мире.</w:t>
      </w:r>
    </w:p>
    <w:p w14:paraId="3F5C25D6"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 xml:space="preserve">Бараны породы романовская обладают вполне достойным весом (примерно сто килограмм), а овцематки характеризуются не только прекрасной плодовитостью, но и возможностью многократно беременеть (в год до двух раз). В одном приплоде самка романовской породы может принести от трех до пяти ягнят, а самих приплодов от одной овцематки может быть до двух. </w:t>
      </w:r>
    </w:p>
    <w:p w14:paraId="4D244D98"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 xml:space="preserve">Об изготовленных умельцами овчинных полушубках в народе говорили: «Весу в нем четыре фунта, а жару, что от четырех печей». И до сих пор о романовской овчине, которая считается лучшей в мире, говорят, что она теплая, как заячий пух, красива, как шкура песца, и прочна, как волчья шкура. </w:t>
      </w:r>
    </w:p>
    <w:p w14:paraId="7767C9F4" w14:textId="490934EE" w:rsidR="008F38A5" w:rsidRPr="00874281" w:rsidRDefault="000C3855" w:rsidP="008F38A5">
      <w:pPr>
        <w:shd w:val="clear" w:color="auto" w:fill="FFFFFF"/>
        <w:rPr>
          <w:rFonts w:eastAsia="Times New Roman"/>
          <w:sz w:val="30"/>
          <w:szCs w:val="30"/>
        </w:rPr>
      </w:pPr>
      <w:r w:rsidRPr="000C3855">
        <w:rPr>
          <w:rFonts w:eastAsia="Times New Roman"/>
          <w:b/>
          <w:sz w:val="30"/>
          <w:szCs w:val="30"/>
        </w:rPr>
        <w:t>Породы овец молочного направления.</w:t>
      </w:r>
      <w:r w:rsidRPr="00874281">
        <w:rPr>
          <w:rFonts w:eastAsia="Times New Roman"/>
          <w:sz w:val="30"/>
          <w:szCs w:val="30"/>
        </w:rPr>
        <w:t xml:space="preserve"> </w:t>
      </w:r>
      <w:r w:rsidR="008F38A5" w:rsidRPr="00874281">
        <w:rPr>
          <w:rFonts w:eastAsia="Times New Roman"/>
          <w:sz w:val="30"/>
          <w:szCs w:val="30"/>
        </w:rPr>
        <w:t xml:space="preserve">Смушками называются ягнячьи шкурки, снятые с новорожденных трех-четырех дней от роду. Спрос у производителей кожаных изделий на эти шкурки чрезвычайно </w:t>
      </w:r>
      <w:r w:rsidR="008F38A5" w:rsidRPr="00874281">
        <w:rPr>
          <w:rFonts w:eastAsia="Times New Roman"/>
          <w:sz w:val="30"/>
          <w:szCs w:val="30"/>
        </w:rPr>
        <w:lastRenderedPageBreak/>
        <w:t xml:space="preserve">высок. Однако реализация смушек дает только часть дохода. Дело в том, </w:t>
      </w:r>
      <w:proofErr w:type="gramStart"/>
      <w:r w:rsidR="008F38A5" w:rsidRPr="00874281">
        <w:rPr>
          <w:rFonts w:eastAsia="Times New Roman"/>
          <w:sz w:val="30"/>
          <w:szCs w:val="30"/>
        </w:rPr>
        <w:t>что</w:t>
      </w:r>
      <w:proofErr w:type="gramEnd"/>
      <w:r w:rsidR="008F38A5" w:rsidRPr="00874281">
        <w:rPr>
          <w:rFonts w:eastAsia="Times New Roman"/>
          <w:sz w:val="30"/>
          <w:szCs w:val="30"/>
        </w:rPr>
        <w:t xml:space="preserve"> даже оставшись без приплода, овцематка продолжает лактацию, что позволяет владельцу получать двойной доход (от продажи ягнячьих шкурок и от реализации овечьего молока).</w:t>
      </w:r>
    </w:p>
    <w:p w14:paraId="63BB958B"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Овец молочно-смушкового направления отличает высокая молочная продуктивность. Каждая овцематка дает около ста литров молока. К существенным недостаткам этих животных можно отнести ограниченность регионов для их разведения из-за того, что животные этого породного вида хорошо переносят только жаркий и засушливый климат.</w:t>
      </w:r>
    </w:p>
    <w:p w14:paraId="580511E6" w14:textId="77777777" w:rsidR="008F38A5" w:rsidRPr="00874281" w:rsidRDefault="008F38A5" w:rsidP="008F38A5">
      <w:pPr>
        <w:shd w:val="clear" w:color="auto" w:fill="FFFFFF"/>
        <w:jc w:val="left"/>
        <w:rPr>
          <w:rFonts w:eastAsia="Times New Roman"/>
          <w:sz w:val="30"/>
          <w:szCs w:val="30"/>
        </w:rPr>
      </w:pPr>
      <w:r w:rsidRPr="00874281">
        <w:rPr>
          <w:rFonts w:eastAsia="Times New Roman"/>
          <w:sz w:val="30"/>
          <w:szCs w:val="30"/>
        </w:rPr>
        <w:t>(СЛАЙД 40)</w:t>
      </w:r>
    </w:p>
    <w:p w14:paraId="558C7ED8" w14:textId="3814112C" w:rsidR="008F38A5" w:rsidRPr="00874281" w:rsidRDefault="000C3855" w:rsidP="008F38A5">
      <w:pPr>
        <w:shd w:val="clear" w:color="auto" w:fill="FFFFFF"/>
        <w:rPr>
          <w:rFonts w:eastAsia="Times New Roman"/>
          <w:sz w:val="30"/>
          <w:szCs w:val="30"/>
        </w:rPr>
      </w:pPr>
      <w:r w:rsidRPr="000C3855">
        <w:rPr>
          <w:rFonts w:eastAsia="Times New Roman"/>
          <w:b/>
          <w:bCs/>
          <w:sz w:val="30"/>
          <w:szCs w:val="30"/>
        </w:rPr>
        <w:t>Каракульская порода овец.</w:t>
      </w:r>
      <w:r w:rsidRPr="00874281">
        <w:rPr>
          <w:rFonts w:eastAsia="Times New Roman"/>
          <w:sz w:val="30"/>
          <w:szCs w:val="30"/>
        </w:rPr>
        <w:t xml:space="preserve"> </w:t>
      </w:r>
      <w:r w:rsidR="008F38A5" w:rsidRPr="00874281">
        <w:rPr>
          <w:rFonts w:eastAsia="Times New Roman"/>
          <w:sz w:val="30"/>
          <w:szCs w:val="30"/>
        </w:rPr>
        <w:t xml:space="preserve">Каракульские бараны в среднем весят от 60 до </w:t>
      </w:r>
      <w:smartTag w:uri="urn:schemas-microsoft-com:office:smarttags" w:element="metricconverter">
        <w:smartTagPr>
          <w:attr w:name="ProductID" w:val="70 кг"/>
        </w:smartTagPr>
        <w:r w:rsidR="008F38A5" w:rsidRPr="00874281">
          <w:rPr>
            <w:rFonts w:eastAsia="Times New Roman"/>
            <w:sz w:val="30"/>
            <w:szCs w:val="30"/>
          </w:rPr>
          <w:t>70 кг</w:t>
        </w:r>
      </w:smartTag>
      <w:r w:rsidR="008F38A5" w:rsidRPr="00874281">
        <w:rPr>
          <w:rFonts w:eastAsia="Times New Roman"/>
          <w:sz w:val="30"/>
          <w:szCs w:val="30"/>
        </w:rPr>
        <w:t>, матки – 40–45 кг. Ягнята при рождении весят 4–4,5 кг. За сравнительно короткий период с весны до осени овцы каракульской породы прекрасно откармливаются, нагуливая приличный вес.</w:t>
      </w:r>
    </w:p>
    <w:p w14:paraId="09EAF997" w14:textId="77777777" w:rsidR="008F38A5" w:rsidRPr="00874281" w:rsidRDefault="008F38A5" w:rsidP="008F38A5">
      <w:pPr>
        <w:shd w:val="clear" w:color="auto" w:fill="FFFFFF"/>
        <w:jc w:val="left"/>
        <w:rPr>
          <w:rFonts w:eastAsia="Times New Roman"/>
          <w:sz w:val="30"/>
          <w:szCs w:val="30"/>
        </w:rPr>
      </w:pPr>
      <w:r w:rsidRPr="00874281">
        <w:rPr>
          <w:rFonts w:eastAsia="Times New Roman"/>
          <w:sz w:val="30"/>
          <w:szCs w:val="30"/>
        </w:rPr>
        <w:t>(СЛАЙД 41)</w:t>
      </w:r>
    </w:p>
    <w:p w14:paraId="1675D685"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Дополнительной, пользующейся у местного населения огромным спросом, продукцией является сычуг, получаемый от одно-, двухдневных ягнят, питавшихся до забоя только молозивом. Сычуг идет на изготовление отличных сыров и брынзы.</w:t>
      </w:r>
    </w:p>
    <w:p w14:paraId="41B37CCA"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pacing w:val="-2"/>
          <w:sz w:val="30"/>
          <w:szCs w:val="30"/>
        </w:rPr>
        <w:t>Настриг шерсти у каракульских овец за год составляет порядка 2,5–3,5 кг, у баранов каракульской породы в районе – 3–5 кг.</w:t>
      </w:r>
      <w:r w:rsidRPr="00874281">
        <w:rPr>
          <w:rFonts w:eastAsia="Times New Roman"/>
          <w:color w:val="000000"/>
          <w:sz w:val="30"/>
          <w:szCs w:val="30"/>
        </w:rPr>
        <w:t xml:space="preserve"> Плодовитость у каракульской породы составляет на сто маток 130–150 ягнят. До сорока процентов от рожденных ягнят каракульской породы идут на забой с целью получения дорогого и очень качественного каракуля. Матки, оставшиеся без ягнят, используются для получения молока (на одну голову обычно получают до 25–30 литров). Доение является обязательным во избежание заболевания </w:t>
      </w:r>
      <w:proofErr w:type="spellStart"/>
      <w:r w:rsidRPr="00874281">
        <w:rPr>
          <w:rFonts w:eastAsia="Times New Roman"/>
          <w:color w:val="000000"/>
          <w:sz w:val="30"/>
          <w:szCs w:val="30"/>
        </w:rPr>
        <w:t>лактирующих</w:t>
      </w:r>
      <w:proofErr w:type="spellEnd"/>
      <w:r w:rsidRPr="00874281">
        <w:rPr>
          <w:rFonts w:eastAsia="Times New Roman"/>
          <w:color w:val="000000"/>
          <w:sz w:val="30"/>
          <w:szCs w:val="30"/>
        </w:rPr>
        <w:t xml:space="preserve"> овец маститом.</w:t>
      </w:r>
    </w:p>
    <w:p w14:paraId="1DC72E5F"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У овец каракульской породы существует несколько типов, которые разнятся по окрасу, расцветке, по особенностям смушки и конституции.</w:t>
      </w:r>
    </w:p>
    <w:p w14:paraId="7D4AB5F2"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(СЛАЙДЫ 42)</w:t>
      </w:r>
    </w:p>
    <w:p w14:paraId="3632F109" w14:textId="77777777" w:rsidR="008F38A5" w:rsidRPr="00874281" w:rsidRDefault="008F38A5" w:rsidP="008F38A5">
      <w:pPr>
        <w:shd w:val="clear" w:color="auto" w:fill="FFFFFF"/>
        <w:rPr>
          <w:rFonts w:eastAsia="Times New Roman"/>
          <w:color w:val="000000"/>
          <w:sz w:val="30"/>
          <w:szCs w:val="30"/>
        </w:rPr>
      </w:pPr>
      <w:r w:rsidRPr="00874281">
        <w:rPr>
          <w:rFonts w:eastAsia="Times New Roman"/>
          <w:color w:val="000000"/>
          <w:sz w:val="30"/>
          <w:szCs w:val="30"/>
        </w:rPr>
        <w:t>Цвета каракульских смушек: примерно 58–60% овец каракульской породы имеют черный окрас, 25–26% – серый окрас, около 10% – окрас Сур и прочие (4–5%) приходятся на белый, розовый и коричневый окрасы.</w:t>
      </w:r>
    </w:p>
    <w:p w14:paraId="5B4838BC" w14:textId="77777777" w:rsidR="008F38A5" w:rsidRPr="00874281" w:rsidRDefault="008F38A5" w:rsidP="008F38A5">
      <w:pPr>
        <w:jc w:val="left"/>
        <w:outlineLvl w:val="2"/>
        <w:rPr>
          <w:rFonts w:eastAsia="Times New Roman"/>
          <w:bCs/>
          <w:sz w:val="30"/>
          <w:szCs w:val="30"/>
        </w:rPr>
      </w:pPr>
      <w:r w:rsidRPr="00874281">
        <w:rPr>
          <w:rFonts w:eastAsia="Times New Roman"/>
          <w:bCs/>
          <w:sz w:val="30"/>
          <w:szCs w:val="30"/>
        </w:rPr>
        <w:t xml:space="preserve">(СЛАЙДЫ 43, 44) </w:t>
      </w:r>
    </w:p>
    <w:p w14:paraId="7CB56780" w14:textId="5A66BF17" w:rsidR="008F38A5" w:rsidRPr="00874281" w:rsidRDefault="000C3855" w:rsidP="008F38A5">
      <w:pPr>
        <w:shd w:val="clear" w:color="auto" w:fill="FFFFFF"/>
        <w:rPr>
          <w:rFonts w:eastAsia="Times New Roman"/>
          <w:sz w:val="30"/>
          <w:szCs w:val="30"/>
        </w:rPr>
      </w:pPr>
      <w:r w:rsidRPr="000C3855">
        <w:rPr>
          <w:rFonts w:eastAsia="Times New Roman"/>
          <w:b/>
          <w:sz w:val="30"/>
          <w:szCs w:val="30"/>
        </w:rPr>
        <w:t>Мясные породы овец.</w:t>
      </w:r>
      <w:r w:rsidRPr="00874281">
        <w:rPr>
          <w:rFonts w:eastAsia="Times New Roman"/>
          <w:bCs/>
          <w:sz w:val="30"/>
          <w:szCs w:val="30"/>
        </w:rPr>
        <w:t xml:space="preserve"> </w:t>
      </w:r>
      <w:proofErr w:type="spellStart"/>
      <w:r w:rsidR="008F38A5" w:rsidRPr="00874281">
        <w:rPr>
          <w:rFonts w:eastAsia="Times New Roman"/>
          <w:bCs/>
          <w:sz w:val="30"/>
          <w:szCs w:val="30"/>
        </w:rPr>
        <w:t>Тексел</w:t>
      </w:r>
      <w:proofErr w:type="spellEnd"/>
      <w:r w:rsidR="008F38A5" w:rsidRPr="00874281">
        <w:rPr>
          <w:rFonts w:eastAsia="Times New Roman"/>
          <w:sz w:val="30"/>
          <w:szCs w:val="30"/>
        </w:rPr>
        <w:t xml:space="preserve">. Отличительной особенностью </w:t>
      </w:r>
      <w:proofErr w:type="spellStart"/>
      <w:r w:rsidR="008F38A5" w:rsidRPr="00874281">
        <w:rPr>
          <w:rFonts w:eastAsia="Times New Roman"/>
          <w:sz w:val="30"/>
          <w:szCs w:val="30"/>
        </w:rPr>
        <w:t>текселей</w:t>
      </w:r>
      <w:proofErr w:type="spellEnd"/>
      <w:r w:rsidR="008F38A5" w:rsidRPr="00874281">
        <w:rPr>
          <w:rFonts w:eastAsia="Times New Roman"/>
          <w:sz w:val="30"/>
          <w:szCs w:val="30"/>
        </w:rPr>
        <w:t xml:space="preserve"> является мощное, пропорционально сложенное туловище средних габаритов. Форма его – прямоугольная, спина – ровная, область поясницы относительно остального тела – тонкая (досталась овцам этой разновидности от своих древнеримских предков). Этих животных также отличает отлично развитая мускулатура, масса которой по мере взросления животного не уменьшается, чем и обусловлены прекрасные </w:t>
      </w:r>
      <w:r w:rsidR="008F38A5" w:rsidRPr="00874281">
        <w:rPr>
          <w:rFonts w:eastAsia="Times New Roman"/>
          <w:sz w:val="30"/>
          <w:szCs w:val="30"/>
        </w:rPr>
        <w:lastRenderedPageBreak/>
        <w:t>показатели мясной продуктивности этих овец. Отдельно следует отметить сильные устойчивые конечности, покрытые коротким шерстным покровом белого цвета.</w:t>
      </w:r>
    </w:p>
    <w:p w14:paraId="56508638" w14:textId="77777777" w:rsidR="008F38A5" w:rsidRPr="00874281" w:rsidRDefault="008F38A5" w:rsidP="008F38A5">
      <w:pPr>
        <w:jc w:val="left"/>
        <w:rPr>
          <w:rFonts w:eastAsia="Times New Roman"/>
          <w:color w:val="000000"/>
          <w:sz w:val="30"/>
          <w:szCs w:val="30"/>
        </w:rPr>
      </w:pPr>
      <w:r w:rsidRPr="00874281">
        <w:rPr>
          <w:rFonts w:eastAsia="Times New Roman"/>
          <w:color w:val="000000"/>
          <w:sz w:val="30"/>
          <w:szCs w:val="30"/>
        </w:rPr>
        <w:t>(СЛАЙД 45)</w:t>
      </w:r>
    </w:p>
    <w:p w14:paraId="6A3A01C3" w14:textId="77777777" w:rsidR="008F38A5" w:rsidRPr="00874281" w:rsidRDefault="008F38A5" w:rsidP="008F38A5">
      <w:pPr>
        <w:rPr>
          <w:rFonts w:eastAsia="Times New Roman"/>
          <w:sz w:val="30"/>
          <w:szCs w:val="30"/>
        </w:rPr>
      </w:pPr>
      <w:r w:rsidRPr="00874281">
        <w:rPr>
          <w:rFonts w:eastAsia="Times New Roman"/>
          <w:sz w:val="30"/>
          <w:szCs w:val="30"/>
        </w:rPr>
        <w:t xml:space="preserve">Высота барана в холке достигает до </w:t>
      </w:r>
      <w:smartTag w:uri="urn:schemas-microsoft-com:office:smarttags" w:element="metricconverter">
        <w:smartTagPr>
          <w:attr w:name="ProductID" w:val="85 см"/>
        </w:smartTagPr>
        <w:r w:rsidRPr="00874281">
          <w:rPr>
            <w:rFonts w:eastAsia="Times New Roman"/>
            <w:sz w:val="30"/>
            <w:szCs w:val="30"/>
          </w:rPr>
          <w:t>85 см</w:t>
        </w:r>
      </w:smartTag>
      <w:r w:rsidRPr="00874281">
        <w:rPr>
          <w:rFonts w:eastAsia="Times New Roman"/>
          <w:sz w:val="30"/>
          <w:szCs w:val="30"/>
        </w:rPr>
        <w:t xml:space="preserve">, а овцы – до </w:t>
      </w:r>
      <w:smartTag w:uri="urn:schemas-microsoft-com:office:smarttags" w:element="metricconverter">
        <w:smartTagPr>
          <w:attr w:name="ProductID" w:val="75 см"/>
        </w:smartTagPr>
        <w:r w:rsidRPr="00874281">
          <w:rPr>
            <w:rFonts w:eastAsia="Times New Roman"/>
            <w:sz w:val="30"/>
            <w:szCs w:val="30"/>
          </w:rPr>
          <w:t>75 см</w:t>
        </w:r>
      </w:smartTag>
      <w:r w:rsidRPr="00874281">
        <w:rPr>
          <w:rFonts w:eastAsia="Times New Roman"/>
          <w:sz w:val="30"/>
          <w:szCs w:val="30"/>
        </w:rPr>
        <w:t xml:space="preserve">. </w:t>
      </w:r>
      <w:hyperlink r:id="rId316" w:tooltip="Какие существуют мясные породы овец?" w:history="1">
        <w:r w:rsidRPr="00874281">
          <w:rPr>
            <w:rFonts w:eastAsia="Times New Roman"/>
            <w:sz w:val="30"/>
            <w:szCs w:val="30"/>
          </w:rPr>
          <w:t>Вес барана</w:t>
        </w:r>
      </w:hyperlink>
      <w:r w:rsidRPr="00874281">
        <w:rPr>
          <w:rFonts w:eastAsia="Times New Roman"/>
          <w:sz w:val="30"/>
          <w:szCs w:val="30"/>
        </w:rPr>
        <w:t xml:space="preserve"> – примерно 130–140 кг, а вес ярки – до </w:t>
      </w:r>
      <w:smartTag w:uri="urn:schemas-microsoft-com:office:smarttags" w:element="metricconverter">
        <w:smartTagPr>
          <w:attr w:name="ProductID" w:val="90 кг"/>
        </w:smartTagPr>
        <w:r w:rsidRPr="00874281">
          <w:rPr>
            <w:rFonts w:eastAsia="Times New Roman"/>
            <w:sz w:val="30"/>
            <w:szCs w:val="30"/>
          </w:rPr>
          <w:t>90 кг</w:t>
        </w:r>
      </w:smartTag>
      <w:r w:rsidRPr="00874281">
        <w:rPr>
          <w:rFonts w:eastAsia="Times New Roman"/>
          <w:sz w:val="30"/>
          <w:szCs w:val="30"/>
        </w:rPr>
        <w:t xml:space="preserve">. Если овца старая, вес может быть еще больше. Примерный вес молодняка до 2 месяцев составляет </w:t>
      </w:r>
      <w:smartTag w:uri="urn:schemas-microsoft-com:office:smarttags" w:element="metricconverter">
        <w:smartTagPr>
          <w:attr w:name="ProductID" w:val="35 кг"/>
        </w:smartTagPr>
        <w:r w:rsidRPr="00874281">
          <w:rPr>
            <w:rFonts w:eastAsia="Times New Roman"/>
            <w:sz w:val="30"/>
            <w:szCs w:val="30"/>
          </w:rPr>
          <w:t>35 кг</w:t>
        </w:r>
      </w:smartTag>
      <w:r w:rsidRPr="00874281">
        <w:rPr>
          <w:rFonts w:eastAsia="Times New Roman"/>
          <w:sz w:val="30"/>
          <w:szCs w:val="30"/>
        </w:rPr>
        <w:t xml:space="preserve">, однако к 8 месяцам барашки </w:t>
      </w:r>
      <w:r w:rsidRPr="00874281">
        <w:rPr>
          <w:rFonts w:eastAsia="Times New Roman"/>
          <w:spacing w:val="-4"/>
          <w:sz w:val="30"/>
          <w:szCs w:val="30"/>
        </w:rPr>
        <w:t xml:space="preserve">набирают вес до </w:t>
      </w:r>
      <w:smartTag w:uri="urn:schemas-microsoft-com:office:smarttags" w:element="metricconverter">
        <w:smartTagPr>
          <w:attr w:name="ProductID" w:val="50 кг"/>
        </w:smartTagPr>
        <w:r w:rsidRPr="00874281">
          <w:rPr>
            <w:rFonts w:eastAsia="Times New Roman"/>
            <w:spacing w:val="-4"/>
            <w:sz w:val="30"/>
            <w:szCs w:val="30"/>
          </w:rPr>
          <w:t>50 кг</w:t>
        </w:r>
      </w:smartTag>
      <w:r w:rsidRPr="00874281">
        <w:rPr>
          <w:rFonts w:eastAsia="Times New Roman"/>
          <w:spacing w:val="-4"/>
          <w:sz w:val="30"/>
          <w:szCs w:val="30"/>
        </w:rPr>
        <w:t>. В день молодая особь способна получать привес в 350–400 г.</w:t>
      </w:r>
    </w:p>
    <w:p w14:paraId="4E627380" w14:textId="77777777" w:rsidR="008F38A5" w:rsidRPr="00874281" w:rsidRDefault="008F38A5" w:rsidP="008F38A5">
      <w:pPr>
        <w:rPr>
          <w:rFonts w:eastAsia="Times New Roman"/>
          <w:sz w:val="30"/>
          <w:szCs w:val="30"/>
        </w:rPr>
      </w:pPr>
      <w:r w:rsidRPr="00874281">
        <w:rPr>
          <w:rFonts w:eastAsia="Times New Roman"/>
          <w:sz w:val="30"/>
          <w:szCs w:val="30"/>
        </w:rPr>
        <w:t>Толщина волос составляет от 30 до 34 микрон, что позволяет отнести их шерсть к среднему классу качества. Средний выход шерстного сырья с одной овцы этой породы составляет от 5 до 6 кг за одну стрижку, с одного барана – до 7кг.</w:t>
      </w:r>
    </w:p>
    <w:p w14:paraId="31F5D14A" w14:textId="77777777" w:rsidR="008F38A5" w:rsidRPr="00874281" w:rsidRDefault="008F38A5" w:rsidP="008F38A5">
      <w:pPr>
        <w:rPr>
          <w:rFonts w:eastAsia="Times New Roman"/>
          <w:sz w:val="30"/>
          <w:szCs w:val="30"/>
        </w:rPr>
      </w:pPr>
      <w:r w:rsidRPr="00874281">
        <w:rPr>
          <w:rFonts w:eastAsia="Times New Roman"/>
          <w:sz w:val="30"/>
          <w:szCs w:val="30"/>
        </w:rPr>
        <w:t>(СЛАЙД 46)</w:t>
      </w:r>
    </w:p>
    <w:p w14:paraId="3E6ACAEA"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Другим важнейшим продуктом овцеводства является мясо. Как было сказано выше, эти овцы быстро наращивают мышечную массу с самого раннего возрастного периода, и сохраняется она весь период жизни животного.</w:t>
      </w:r>
    </w:p>
    <w:p w14:paraId="21F75458" w14:textId="77777777" w:rsidR="008F38A5" w:rsidRPr="00874281" w:rsidRDefault="008F38A5" w:rsidP="008F38A5">
      <w:pPr>
        <w:rPr>
          <w:rFonts w:eastAsia="Times New Roman"/>
          <w:sz w:val="30"/>
          <w:szCs w:val="30"/>
        </w:rPr>
      </w:pPr>
      <w:r w:rsidRPr="00874281">
        <w:rPr>
          <w:rFonts w:eastAsia="Times New Roman"/>
          <w:sz w:val="30"/>
          <w:szCs w:val="30"/>
        </w:rPr>
        <w:t xml:space="preserve">Мясо этих овец обладает очень тонкими вкусовыми качествами, отличается отсутствием привычного овечьего запаха. Выход с туши на убое составляет 60%. Этот показатель позволяет называть </w:t>
      </w:r>
      <w:proofErr w:type="spellStart"/>
      <w:r w:rsidRPr="00874281">
        <w:rPr>
          <w:rFonts w:eastAsia="Times New Roman"/>
          <w:sz w:val="30"/>
          <w:szCs w:val="30"/>
        </w:rPr>
        <w:t>тексель</w:t>
      </w:r>
      <w:proofErr w:type="spellEnd"/>
      <w:r w:rsidRPr="00874281">
        <w:rPr>
          <w:rFonts w:eastAsia="Times New Roman"/>
          <w:sz w:val="30"/>
          <w:szCs w:val="30"/>
        </w:rPr>
        <w:t xml:space="preserve"> одной из лучших и перспективных </w:t>
      </w:r>
      <w:proofErr w:type="gramStart"/>
      <w:r w:rsidRPr="00874281">
        <w:rPr>
          <w:rFonts w:eastAsia="Times New Roman"/>
          <w:sz w:val="30"/>
          <w:szCs w:val="30"/>
        </w:rPr>
        <w:t>мясо-шерстных</w:t>
      </w:r>
      <w:proofErr w:type="gramEnd"/>
      <w:r w:rsidRPr="00874281">
        <w:rPr>
          <w:rFonts w:eastAsia="Times New Roman"/>
          <w:sz w:val="30"/>
          <w:szCs w:val="30"/>
        </w:rPr>
        <w:t xml:space="preserve"> пород. </w:t>
      </w:r>
    </w:p>
    <w:p w14:paraId="00B5981F" w14:textId="77777777" w:rsidR="008F38A5" w:rsidRPr="00874281" w:rsidRDefault="008F38A5" w:rsidP="008F38A5">
      <w:pPr>
        <w:shd w:val="clear" w:color="auto" w:fill="FFFFFF"/>
        <w:jc w:val="left"/>
        <w:rPr>
          <w:rFonts w:eastAsia="Times New Roman"/>
          <w:sz w:val="30"/>
          <w:szCs w:val="30"/>
        </w:rPr>
      </w:pPr>
      <w:r w:rsidRPr="00874281">
        <w:rPr>
          <w:rFonts w:eastAsia="Times New Roman"/>
          <w:sz w:val="30"/>
          <w:szCs w:val="30"/>
        </w:rPr>
        <w:t>(СЛАЙДЫ 47, 48)</w:t>
      </w:r>
    </w:p>
    <w:p w14:paraId="51997BC2" w14:textId="3DE84E4E" w:rsidR="008F38A5" w:rsidRPr="00874281" w:rsidRDefault="000C3855" w:rsidP="008F38A5">
      <w:pPr>
        <w:shd w:val="clear" w:color="auto" w:fill="FFFFFF"/>
        <w:rPr>
          <w:rFonts w:eastAsia="Times New Roman"/>
          <w:sz w:val="30"/>
          <w:szCs w:val="30"/>
        </w:rPr>
      </w:pPr>
      <w:proofErr w:type="spellStart"/>
      <w:r w:rsidRPr="000C3855">
        <w:rPr>
          <w:rFonts w:eastAsia="Times New Roman"/>
          <w:b/>
          <w:bCs/>
          <w:sz w:val="30"/>
          <w:szCs w:val="30"/>
        </w:rPr>
        <w:t>Дорпер</w:t>
      </w:r>
      <w:proofErr w:type="spellEnd"/>
      <w:r w:rsidRPr="000C3855">
        <w:rPr>
          <w:rFonts w:eastAsia="Times New Roman"/>
          <w:b/>
          <w:bCs/>
          <w:sz w:val="30"/>
          <w:szCs w:val="30"/>
        </w:rPr>
        <w:t>. Показатели продуктивности.</w:t>
      </w:r>
      <w:r w:rsidRPr="00874281">
        <w:rPr>
          <w:rFonts w:eastAsia="Times New Roman"/>
          <w:sz w:val="30"/>
          <w:szCs w:val="30"/>
        </w:rPr>
        <w:t xml:space="preserve"> </w:t>
      </w:r>
      <w:r w:rsidR="008F38A5" w:rsidRPr="00874281">
        <w:rPr>
          <w:rFonts w:eastAsia="Times New Roman"/>
          <w:sz w:val="30"/>
          <w:szCs w:val="30"/>
        </w:rPr>
        <w:t xml:space="preserve">Взрослые самцы могут набирать вес в диапазоне от 90 до </w:t>
      </w:r>
      <w:smartTag w:uri="urn:schemas-microsoft-com:office:smarttags" w:element="metricconverter">
        <w:smartTagPr>
          <w:attr w:name="ProductID" w:val="140 килограммов"/>
        </w:smartTagPr>
        <w:r w:rsidR="008F38A5" w:rsidRPr="00874281">
          <w:rPr>
            <w:rFonts w:eastAsia="Times New Roman"/>
            <w:sz w:val="30"/>
            <w:szCs w:val="30"/>
          </w:rPr>
          <w:t>140 килограммов</w:t>
        </w:r>
      </w:smartTag>
      <w:r w:rsidR="008F38A5" w:rsidRPr="00874281">
        <w:rPr>
          <w:rFonts w:eastAsia="Times New Roman"/>
          <w:sz w:val="30"/>
          <w:szCs w:val="30"/>
        </w:rPr>
        <w:t xml:space="preserve">, а взрослые самки достигают среднего веса 60–70 кг, хотя бывают как миниатюрные экземпляры весом в </w:t>
      </w:r>
      <w:smartTag w:uri="urn:schemas-microsoft-com:office:smarttags" w:element="metricconverter">
        <w:smartTagPr>
          <w:attr w:name="ProductID" w:val="55 кг"/>
        </w:smartTagPr>
        <w:r w:rsidR="008F38A5" w:rsidRPr="00874281">
          <w:rPr>
            <w:rFonts w:eastAsia="Times New Roman"/>
            <w:sz w:val="30"/>
            <w:szCs w:val="30"/>
          </w:rPr>
          <w:t>55 кг</w:t>
        </w:r>
      </w:smartTag>
      <w:r w:rsidR="008F38A5" w:rsidRPr="00874281">
        <w:rPr>
          <w:rFonts w:eastAsia="Times New Roman"/>
          <w:sz w:val="30"/>
          <w:szCs w:val="30"/>
        </w:rPr>
        <w:t xml:space="preserve">, так и довольно крупные овцы, чья масса достигает </w:t>
      </w:r>
      <w:smartTag w:uri="urn:schemas-microsoft-com:office:smarttags" w:element="metricconverter">
        <w:smartTagPr>
          <w:attr w:name="ProductID" w:val="95 кг"/>
        </w:smartTagPr>
        <w:r w:rsidR="008F38A5" w:rsidRPr="00874281">
          <w:rPr>
            <w:rFonts w:eastAsia="Times New Roman"/>
            <w:sz w:val="30"/>
            <w:szCs w:val="30"/>
          </w:rPr>
          <w:t>95 кг</w:t>
        </w:r>
      </w:smartTag>
      <w:r w:rsidR="008F38A5" w:rsidRPr="00874281">
        <w:rPr>
          <w:rFonts w:eastAsia="Times New Roman"/>
          <w:sz w:val="30"/>
          <w:szCs w:val="30"/>
        </w:rPr>
        <w:t>. Масса тела новорожденного ягненка может доходить до пяти килограммов, хотя чаще всего средний вес – 2,5–3,5 кг. За сутки ягнята могут прибавить в весе до 470–700 г, а общая картина прироста такова:</w:t>
      </w:r>
    </w:p>
    <w:p w14:paraId="082D988C" w14:textId="77777777" w:rsidR="008F38A5" w:rsidRPr="00874281" w:rsidRDefault="008F38A5" w:rsidP="008F38A5">
      <w:pPr>
        <w:rPr>
          <w:rFonts w:eastAsia="Times New Roman"/>
          <w:sz w:val="30"/>
          <w:szCs w:val="30"/>
        </w:rPr>
      </w:pPr>
      <w:r w:rsidRPr="00874281">
        <w:rPr>
          <w:rFonts w:eastAsia="Times New Roman"/>
          <w:sz w:val="30"/>
          <w:szCs w:val="30"/>
        </w:rPr>
        <w:t>в возрасте 1 месяца молоденькие особи достигают веса от двенадцати до двадцати пяти килограммов;</w:t>
      </w:r>
    </w:p>
    <w:p w14:paraId="5841F458" w14:textId="77777777" w:rsidR="008F38A5" w:rsidRPr="00874281" w:rsidRDefault="008F38A5" w:rsidP="008F38A5">
      <w:pPr>
        <w:rPr>
          <w:rFonts w:eastAsia="Times New Roman"/>
          <w:sz w:val="30"/>
          <w:szCs w:val="30"/>
        </w:rPr>
      </w:pPr>
      <w:r w:rsidRPr="00874281">
        <w:rPr>
          <w:rFonts w:eastAsia="Times New Roman"/>
          <w:sz w:val="30"/>
          <w:szCs w:val="30"/>
        </w:rPr>
        <w:t>в 2 месяца они могут весить от двадцати пяти до сорока килограммов;</w:t>
      </w:r>
    </w:p>
    <w:p w14:paraId="7547CABA" w14:textId="77777777" w:rsidR="008F38A5" w:rsidRPr="00874281" w:rsidRDefault="008F38A5" w:rsidP="008F38A5">
      <w:pPr>
        <w:rPr>
          <w:rFonts w:eastAsia="Times New Roman"/>
          <w:sz w:val="30"/>
          <w:szCs w:val="30"/>
        </w:rPr>
      </w:pPr>
      <w:r w:rsidRPr="00874281">
        <w:rPr>
          <w:rFonts w:eastAsia="Times New Roman"/>
          <w:sz w:val="30"/>
          <w:szCs w:val="30"/>
        </w:rPr>
        <w:t>в возрасте 90 дней вес молодых ягнят колеблется в диапазоне от двадцати пяти до пятидесяти четырех килограммов;</w:t>
      </w:r>
    </w:p>
    <w:p w14:paraId="5E393DF3" w14:textId="77777777" w:rsidR="008F38A5" w:rsidRPr="00874281" w:rsidRDefault="008F38A5" w:rsidP="008F38A5">
      <w:pPr>
        <w:rPr>
          <w:rFonts w:eastAsia="Times New Roman"/>
          <w:b/>
          <w:color w:val="444444"/>
          <w:sz w:val="30"/>
          <w:szCs w:val="30"/>
        </w:rPr>
      </w:pPr>
      <w:r w:rsidRPr="00874281">
        <w:rPr>
          <w:rFonts w:eastAsia="Times New Roman"/>
          <w:sz w:val="30"/>
          <w:szCs w:val="30"/>
        </w:rPr>
        <w:t xml:space="preserve">в 6 месяцев вес овец может приблизиться к отметке </w:t>
      </w:r>
      <w:smartTag w:uri="urn:schemas-microsoft-com:office:smarttags" w:element="metricconverter">
        <w:smartTagPr>
          <w:attr w:name="ProductID" w:val="70 кг"/>
        </w:smartTagPr>
        <w:r w:rsidRPr="00874281">
          <w:rPr>
            <w:rFonts w:eastAsia="Times New Roman"/>
            <w:sz w:val="30"/>
            <w:szCs w:val="30"/>
          </w:rPr>
          <w:t>70 кг</w:t>
        </w:r>
      </w:smartTag>
      <w:r w:rsidRPr="00874281">
        <w:rPr>
          <w:rFonts w:eastAsia="Times New Roman"/>
          <w:sz w:val="30"/>
          <w:szCs w:val="30"/>
        </w:rPr>
        <w:t>;</w:t>
      </w:r>
    </w:p>
    <w:p w14:paraId="550A8132" w14:textId="77777777" w:rsidR="008F38A5" w:rsidRPr="00874281" w:rsidRDefault="008F38A5" w:rsidP="008F38A5">
      <w:pPr>
        <w:jc w:val="left"/>
        <w:rPr>
          <w:rFonts w:eastAsia="Times New Roman"/>
          <w:color w:val="444444"/>
          <w:sz w:val="30"/>
          <w:szCs w:val="30"/>
        </w:rPr>
      </w:pPr>
      <w:r w:rsidRPr="00874281">
        <w:rPr>
          <w:rFonts w:eastAsia="Times New Roman"/>
          <w:sz w:val="30"/>
          <w:szCs w:val="30"/>
        </w:rPr>
        <w:t xml:space="preserve">в 9 месяцев ягнята достигают веса </w:t>
      </w:r>
      <w:smartTag w:uri="urn:schemas-microsoft-com:office:smarttags" w:element="metricconverter">
        <w:smartTagPr>
          <w:attr w:name="ProductID" w:val="75 кг"/>
        </w:smartTagPr>
        <w:r w:rsidRPr="00874281">
          <w:rPr>
            <w:rFonts w:eastAsia="Times New Roman"/>
            <w:sz w:val="30"/>
            <w:szCs w:val="30"/>
          </w:rPr>
          <w:t>75 кг</w:t>
        </w:r>
      </w:smartTag>
      <w:r w:rsidRPr="00874281">
        <w:rPr>
          <w:rFonts w:eastAsia="Times New Roman"/>
          <w:sz w:val="30"/>
          <w:szCs w:val="30"/>
        </w:rPr>
        <w:t>.</w:t>
      </w:r>
    </w:p>
    <w:p w14:paraId="0F0B46EA" w14:textId="77777777" w:rsidR="008F38A5" w:rsidRPr="00874281" w:rsidRDefault="008F38A5" w:rsidP="008F38A5">
      <w:pPr>
        <w:jc w:val="left"/>
        <w:rPr>
          <w:rFonts w:eastAsia="Times New Roman"/>
          <w:sz w:val="30"/>
          <w:szCs w:val="30"/>
        </w:rPr>
      </w:pPr>
      <w:r w:rsidRPr="00874281">
        <w:rPr>
          <w:rFonts w:eastAsia="Times New Roman"/>
          <w:sz w:val="30"/>
          <w:szCs w:val="30"/>
        </w:rPr>
        <w:t>(СЛАЙД 49)</w:t>
      </w:r>
    </w:p>
    <w:p w14:paraId="3EAC3A20" w14:textId="77777777" w:rsidR="008F38A5" w:rsidRPr="00874281" w:rsidRDefault="008F38A5" w:rsidP="008F38A5">
      <w:pPr>
        <w:rPr>
          <w:rFonts w:eastAsia="Times New Roman"/>
          <w:sz w:val="30"/>
          <w:szCs w:val="30"/>
        </w:rPr>
      </w:pPr>
      <w:r w:rsidRPr="00874281">
        <w:rPr>
          <w:rFonts w:eastAsia="Times New Roman"/>
          <w:bCs/>
          <w:sz w:val="30"/>
          <w:szCs w:val="30"/>
        </w:rPr>
        <w:t xml:space="preserve">Неудивительно, что при таких стремительных темпах увеличения массы тела показатель убойного выхода мяса овец составляет около 59%. </w:t>
      </w:r>
    </w:p>
    <w:p w14:paraId="703EC386"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lastRenderedPageBreak/>
        <w:t>Отдельного</w:t>
      </w:r>
      <w:r w:rsidRPr="00874281">
        <w:rPr>
          <w:rFonts w:eastAsia="Times New Roman"/>
          <w:color w:val="444444"/>
          <w:sz w:val="30"/>
          <w:szCs w:val="30"/>
        </w:rPr>
        <w:t xml:space="preserve"> </w:t>
      </w:r>
      <w:r w:rsidRPr="00874281">
        <w:rPr>
          <w:rFonts w:eastAsia="Times New Roman"/>
          <w:sz w:val="30"/>
          <w:szCs w:val="30"/>
        </w:rPr>
        <w:t xml:space="preserve">внимания заслуживает мясо этих животных. Хотя многие не любят баранину из-за специфического запаха, все же ценят мясо </w:t>
      </w:r>
      <w:proofErr w:type="spellStart"/>
      <w:r w:rsidRPr="00874281">
        <w:rPr>
          <w:rFonts w:eastAsia="Times New Roman"/>
          <w:sz w:val="30"/>
          <w:szCs w:val="30"/>
        </w:rPr>
        <w:t>дорперов</w:t>
      </w:r>
      <w:proofErr w:type="spellEnd"/>
      <w:r w:rsidRPr="00874281">
        <w:rPr>
          <w:rFonts w:eastAsia="Times New Roman"/>
          <w:sz w:val="30"/>
          <w:szCs w:val="30"/>
        </w:rPr>
        <w:t xml:space="preserve"> за отменный вкус и свойства. Доказано, что в баранине холестерина намного меньше, чем в мясе других животных.</w:t>
      </w:r>
    </w:p>
    <w:p w14:paraId="32DFED15"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 xml:space="preserve">Мясо же этой породы овец не имеет большого количества сала, и именно поэтому отсутствует специфический запах. Прослойка жира тонкая, а само мясо на костях наращено равномерно. Баранина обладает мягким вкусом и имеет нежную текстуру, так что придется по душе даже самым привередливым гурманам. </w:t>
      </w:r>
    </w:p>
    <w:p w14:paraId="53970CC7"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 xml:space="preserve">Овцы </w:t>
      </w:r>
      <w:proofErr w:type="spellStart"/>
      <w:r w:rsidRPr="00874281">
        <w:rPr>
          <w:rFonts w:eastAsia="Times New Roman"/>
          <w:sz w:val="30"/>
          <w:szCs w:val="30"/>
        </w:rPr>
        <w:t>дорпер</w:t>
      </w:r>
      <w:proofErr w:type="spellEnd"/>
      <w:r w:rsidRPr="00874281">
        <w:rPr>
          <w:rFonts w:eastAsia="Times New Roman"/>
          <w:sz w:val="30"/>
          <w:szCs w:val="30"/>
        </w:rPr>
        <w:t xml:space="preserve"> лучшие по выносливости среди пород мясного направления. Кроме хорошей адаптации к любым температурам, особи способны обходиться без воды до двух дней и очень устойчивы к появлению внутренних паразитов.</w:t>
      </w:r>
    </w:p>
    <w:p w14:paraId="4BA59650" w14:textId="4D79B9E0" w:rsidR="008F38A5" w:rsidRPr="00874281" w:rsidRDefault="000C3855" w:rsidP="008F38A5">
      <w:pPr>
        <w:rPr>
          <w:rFonts w:eastAsia="Times New Roman"/>
          <w:sz w:val="30"/>
          <w:szCs w:val="30"/>
        </w:rPr>
      </w:pPr>
      <w:r w:rsidRPr="00874281">
        <w:rPr>
          <w:rFonts w:eastAsia="Times New Roman"/>
          <w:b/>
          <w:sz w:val="30"/>
          <w:szCs w:val="30"/>
        </w:rPr>
        <w:t>Козоводство</w:t>
      </w:r>
      <w:r>
        <w:rPr>
          <w:rFonts w:eastAsia="Times New Roman"/>
          <w:b/>
          <w:sz w:val="30"/>
          <w:szCs w:val="30"/>
        </w:rPr>
        <w:t>.</w:t>
      </w:r>
      <w:r w:rsidRPr="00874281">
        <w:rPr>
          <w:rFonts w:eastAsia="Times New Roman"/>
          <w:bCs/>
          <w:sz w:val="30"/>
          <w:szCs w:val="30"/>
        </w:rPr>
        <w:t xml:space="preserve"> </w:t>
      </w:r>
      <w:r w:rsidR="008F38A5" w:rsidRPr="00874281">
        <w:rPr>
          <w:rFonts w:eastAsia="Times New Roman"/>
          <w:bCs/>
          <w:sz w:val="30"/>
          <w:szCs w:val="30"/>
        </w:rPr>
        <w:t xml:space="preserve">Биологические особенности. </w:t>
      </w:r>
      <w:r w:rsidR="008F38A5" w:rsidRPr="00874281">
        <w:rPr>
          <w:rFonts w:eastAsia="Times New Roman"/>
          <w:sz w:val="30"/>
          <w:szCs w:val="30"/>
        </w:rPr>
        <w:t xml:space="preserve">Коза – одно из первых животных, одомашненных человеком. Ее приручили за много веков до нашей эры. Предками козы были существующие и в наши дни безоаровый козел и </w:t>
      </w:r>
      <w:proofErr w:type="spellStart"/>
      <w:r w:rsidR="008F38A5" w:rsidRPr="00874281">
        <w:rPr>
          <w:rFonts w:eastAsia="Times New Roman"/>
          <w:sz w:val="30"/>
          <w:szCs w:val="30"/>
        </w:rPr>
        <w:t>мархур</w:t>
      </w:r>
      <w:proofErr w:type="spellEnd"/>
      <w:r w:rsidR="008F38A5" w:rsidRPr="00874281">
        <w:rPr>
          <w:rFonts w:eastAsia="Times New Roman"/>
          <w:sz w:val="30"/>
          <w:szCs w:val="30"/>
        </w:rPr>
        <w:t xml:space="preserve">, а также вымершая к настоящему времени дикая коза </w:t>
      </w:r>
      <w:proofErr w:type="spellStart"/>
      <w:r w:rsidR="008F38A5" w:rsidRPr="00874281">
        <w:rPr>
          <w:rFonts w:eastAsia="Times New Roman"/>
          <w:sz w:val="30"/>
          <w:szCs w:val="30"/>
        </w:rPr>
        <w:t>приска</w:t>
      </w:r>
      <w:proofErr w:type="spellEnd"/>
      <w:r w:rsidR="008F38A5" w:rsidRPr="00874281">
        <w:rPr>
          <w:rFonts w:eastAsia="Times New Roman"/>
          <w:sz w:val="30"/>
          <w:szCs w:val="30"/>
        </w:rPr>
        <w:t>.</w:t>
      </w:r>
    </w:p>
    <w:p w14:paraId="2A84531B" w14:textId="77777777" w:rsidR="008F38A5" w:rsidRPr="00874281" w:rsidRDefault="008F38A5" w:rsidP="008F38A5">
      <w:pPr>
        <w:rPr>
          <w:rFonts w:eastAsia="Times New Roman"/>
          <w:sz w:val="30"/>
          <w:szCs w:val="30"/>
        </w:rPr>
      </w:pPr>
      <w:r w:rsidRPr="00874281">
        <w:rPr>
          <w:rFonts w:eastAsia="Times New Roman"/>
          <w:sz w:val="30"/>
          <w:szCs w:val="30"/>
        </w:rPr>
        <w:t xml:space="preserve">1. Козы неприхотливы в еде и нетребовательны к условиям содержания. </w:t>
      </w:r>
    </w:p>
    <w:p w14:paraId="3174F6B2" w14:textId="77777777" w:rsidR="008F38A5" w:rsidRPr="00874281" w:rsidRDefault="008F38A5" w:rsidP="008F38A5">
      <w:pPr>
        <w:rPr>
          <w:rFonts w:eastAsia="Times New Roman"/>
          <w:sz w:val="30"/>
          <w:szCs w:val="30"/>
        </w:rPr>
      </w:pPr>
      <w:r w:rsidRPr="00874281">
        <w:rPr>
          <w:rFonts w:eastAsia="Times New Roman"/>
          <w:sz w:val="30"/>
          <w:szCs w:val="30"/>
        </w:rPr>
        <w:t>2. Для кормления коз используется растительность, имеющаяся в той или иной местности, а также отходы со стола. Эти животные способны использовать пастбища, на которых не могут пастись никакие другие домашние животные.</w:t>
      </w:r>
    </w:p>
    <w:p w14:paraId="6F28D3DE" w14:textId="77777777" w:rsidR="008F38A5" w:rsidRPr="00874281" w:rsidRDefault="008F38A5" w:rsidP="008F38A5">
      <w:pPr>
        <w:rPr>
          <w:rFonts w:eastAsia="Times New Roman"/>
          <w:sz w:val="30"/>
          <w:szCs w:val="30"/>
        </w:rPr>
      </w:pPr>
      <w:r w:rsidRPr="00874281">
        <w:rPr>
          <w:rFonts w:eastAsia="Times New Roman"/>
          <w:sz w:val="30"/>
          <w:szCs w:val="30"/>
        </w:rPr>
        <w:t>3. Козы – подвижные, общительные и очень чуткие животные, быстро реагирующие на изменение окружающей обстановки.</w:t>
      </w:r>
    </w:p>
    <w:p w14:paraId="0C54D740" w14:textId="77777777" w:rsidR="008F38A5" w:rsidRPr="00874281" w:rsidRDefault="008F38A5" w:rsidP="008F38A5">
      <w:pPr>
        <w:rPr>
          <w:rFonts w:eastAsia="Times New Roman"/>
          <w:sz w:val="30"/>
          <w:szCs w:val="30"/>
        </w:rPr>
      </w:pPr>
      <w:r w:rsidRPr="00874281">
        <w:rPr>
          <w:rFonts w:eastAsia="Times New Roman"/>
          <w:sz w:val="30"/>
          <w:szCs w:val="30"/>
        </w:rPr>
        <w:t>4. Слуховой аппарат, в частности, устроен у них таким образом, что каждое ухо может двигаться независимо от другого и улавливать звуковые волны, идущие от различных источников.</w:t>
      </w:r>
    </w:p>
    <w:p w14:paraId="2DD25F6F" w14:textId="77777777" w:rsidR="008F38A5" w:rsidRPr="00874281" w:rsidRDefault="008F38A5" w:rsidP="008F38A5">
      <w:pPr>
        <w:rPr>
          <w:rFonts w:eastAsia="Times New Roman"/>
          <w:sz w:val="30"/>
          <w:szCs w:val="30"/>
        </w:rPr>
      </w:pPr>
      <w:r w:rsidRPr="00874281">
        <w:rPr>
          <w:rFonts w:eastAsia="Times New Roman"/>
          <w:sz w:val="30"/>
          <w:szCs w:val="30"/>
        </w:rPr>
        <w:t>5. Общительность коз проявляется как в отношениях между собой, так и применительно к человеку. Они могут воспринимать человека как часть своего стада и охотно следовать за ним, как за вожаком.</w:t>
      </w:r>
    </w:p>
    <w:p w14:paraId="7AA3ED1A" w14:textId="77777777" w:rsidR="008F38A5" w:rsidRPr="00874281" w:rsidRDefault="008F38A5" w:rsidP="008F38A5">
      <w:pPr>
        <w:rPr>
          <w:rFonts w:eastAsia="Times New Roman"/>
          <w:sz w:val="30"/>
          <w:szCs w:val="30"/>
        </w:rPr>
      </w:pPr>
      <w:r w:rsidRPr="00874281">
        <w:rPr>
          <w:rFonts w:eastAsia="Times New Roman"/>
          <w:sz w:val="30"/>
          <w:szCs w:val="30"/>
        </w:rPr>
        <w:t>6. У коз сухое и угловатое телосложение, они резко отличаются от овец по голосу, темпераменту и поведению.</w:t>
      </w:r>
    </w:p>
    <w:p w14:paraId="7DCBFF18" w14:textId="77777777" w:rsidR="008F38A5" w:rsidRPr="00874281" w:rsidRDefault="008F38A5" w:rsidP="008F38A5">
      <w:pPr>
        <w:rPr>
          <w:rFonts w:eastAsia="Times New Roman"/>
          <w:sz w:val="30"/>
          <w:szCs w:val="30"/>
        </w:rPr>
      </w:pPr>
      <w:r w:rsidRPr="00874281">
        <w:rPr>
          <w:rFonts w:eastAsia="Times New Roman"/>
          <w:sz w:val="30"/>
          <w:szCs w:val="30"/>
        </w:rPr>
        <w:t>7. Козы подвижнее овец, легко взбираются на горные склоны, наклонные стволы деревьев. Козы превосходят овец по степени приспособленности к различным климатическим условиям, поэтому их можно успешно разводить на севере и юге, в горах и пустыне.</w:t>
      </w:r>
    </w:p>
    <w:p w14:paraId="16063747" w14:textId="77777777" w:rsidR="008F38A5" w:rsidRPr="00874281" w:rsidRDefault="008F38A5" w:rsidP="008F38A5">
      <w:pPr>
        <w:rPr>
          <w:rFonts w:eastAsia="Times New Roman"/>
          <w:sz w:val="30"/>
          <w:szCs w:val="30"/>
        </w:rPr>
      </w:pPr>
      <w:r w:rsidRPr="00874281">
        <w:rPr>
          <w:rFonts w:eastAsia="Times New Roman"/>
          <w:sz w:val="30"/>
          <w:szCs w:val="30"/>
        </w:rPr>
        <w:t>8. Козы всех пород плодовиты и скороспелы. Средняя продолжительность плодоношения составляет 150 дней.</w:t>
      </w:r>
    </w:p>
    <w:p w14:paraId="07836681" w14:textId="77777777" w:rsidR="008F38A5" w:rsidRPr="00874281" w:rsidRDefault="008F38A5" w:rsidP="008F38A5">
      <w:pPr>
        <w:rPr>
          <w:rFonts w:eastAsia="Times New Roman"/>
          <w:sz w:val="30"/>
          <w:szCs w:val="30"/>
        </w:rPr>
      </w:pPr>
      <w:r w:rsidRPr="00874281">
        <w:rPr>
          <w:rFonts w:eastAsia="Times New Roman"/>
          <w:sz w:val="30"/>
          <w:szCs w:val="30"/>
        </w:rPr>
        <w:lastRenderedPageBreak/>
        <w:t>9. При правильном уходе и хорошем кормлении козы редко болеют. У здоровой козы пульс бывает 70–80 ударов в минуту, число дыханий– 15–20, нормальная температура тела – 39–40°С.</w:t>
      </w:r>
    </w:p>
    <w:p w14:paraId="57000FD2" w14:textId="77777777" w:rsidR="008F38A5" w:rsidRPr="00874281" w:rsidRDefault="008F38A5" w:rsidP="008F38A5">
      <w:pPr>
        <w:rPr>
          <w:rFonts w:eastAsia="Times New Roman"/>
          <w:sz w:val="30"/>
          <w:szCs w:val="30"/>
        </w:rPr>
      </w:pPr>
      <w:r w:rsidRPr="00874281">
        <w:rPr>
          <w:rFonts w:eastAsia="Times New Roman"/>
          <w:bCs/>
          <w:sz w:val="30"/>
          <w:szCs w:val="30"/>
        </w:rPr>
        <w:t xml:space="preserve">Хозяйственные особенности. </w:t>
      </w:r>
      <w:r w:rsidRPr="00874281">
        <w:rPr>
          <w:rFonts w:eastAsia="Times New Roman"/>
          <w:sz w:val="30"/>
          <w:szCs w:val="30"/>
        </w:rPr>
        <w:t>При разведении коз получают следующие виды продукции: молоко, мясо, пух, являющийся уникальным промышленным сырьем; однородную ангорскую шерсть (мохер) и шерсть ангорского типа, шкуры (</w:t>
      </w:r>
      <w:proofErr w:type="spellStart"/>
      <w:r w:rsidRPr="00874281">
        <w:rPr>
          <w:rFonts w:eastAsia="Times New Roman"/>
          <w:sz w:val="30"/>
          <w:szCs w:val="30"/>
        </w:rPr>
        <w:t>козлины</w:t>
      </w:r>
      <w:proofErr w:type="spellEnd"/>
      <w:r w:rsidRPr="00874281">
        <w:rPr>
          <w:rFonts w:eastAsia="Times New Roman"/>
          <w:sz w:val="30"/>
          <w:szCs w:val="30"/>
        </w:rPr>
        <w:t>, помет.</w:t>
      </w:r>
    </w:p>
    <w:p w14:paraId="386BC488" w14:textId="77777777" w:rsidR="008F38A5" w:rsidRPr="00874281" w:rsidRDefault="008F38A5" w:rsidP="008F38A5">
      <w:pPr>
        <w:rPr>
          <w:rFonts w:eastAsia="Times New Roman"/>
          <w:sz w:val="30"/>
          <w:szCs w:val="30"/>
        </w:rPr>
      </w:pPr>
      <w:r w:rsidRPr="00874281">
        <w:rPr>
          <w:rFonts w:eastAsia="Times New Roman"/>
          <w:sz w:val="30"/>
          <w:szCs w:val="30"/>
        </w:rPr>
        <w:t>Молоко. Молоко породистых коз по вкусу не только не уступает коровьему, но и превосходит его. В козьем молоке содержится 4,5% белка и 4,4% жира, в то время как в коровьем соответственно в среднем 3,3% и 3,9%.</w:t>
      </w:r>
    </w:p>
    <w:p w14:paraId="195F55B3" w14:textId="77777777" w:rsidR="008F38A5" w:rsidRPr="00874281" w:rsidRDefault="008F38A5" w:rsidP="008F38A5">
      <w:pPr>
        <w:rPr>
          <w:rFonts w:eastAsia="Times New Roman"/>
          <w:sz w:val="30"/>
          <w:szCs w:val="30"/>
        </w:rPr>
      </w:pPr>
      <w:r w:rsidRPr="00874281">
        <w:rPr>
          <w:rFonts w:eastAsia="Times New Roman"/>
          <w:sz w:val="30"/>
          <w:szCs w:val="30"/>
        </w:rPr>
        <w:t>Люди, для которых коровье молоко является аллергеном, могут совершенно безболезненно пить козье молоко. Благодаря своему аромату и уникальному составу сгустка, получаемого при створаживании, козье молоко включают в состав лучших сыров. Из козьего молока изготавливают масло, творожный сыр, брынзу.</w:t>
      </w:r>
    </w:p>
    <w:p w14:paraId="796761A8" w14:textId="77777777" w:rsidR="008F38A5" w:rsidRPr="00874281" w:rsidRDefault="008F38A5" w:rsidP="008F38A5">
      <w:pPr>
        <w:rPr>
          <w:rFonts w:eastAsia="Times New Roman"/>
          <w:sz w:val="30"/>
          <w:szCs w:val="30"/>
        </w:rPr>
      </w:pPr>
      <w:r w:rsidRPr="00874281">
        <w:rPr>
          <w:rFonts w:eastAsia="Times New Roman"/>
          <w:sz w:val="30"/>
          <w:szCs w:val="30"/>
        </w:rPr>
        <w:t xml:space="preserve">Козье молоко не только вкусно. Это еще и продукт, обладающий ценными целебными свойствами. Оно очень полезно для детей и пожилых людей. К тому же оно фактически на 100 процентов гипоаллергенно. Это поистине целебный напиток. Оно лучше всего подходит для детского питания (не считая материнского молока), улучшает самочувствие пожилых людей и страдающих желудочно-кишечными заболеваниями. Козье молоко, как и коровье, не имеет привкуса и запаха. </w:t>
      </w:r>
    </w:p>
    <w:p w14:paraId="0E1A5BA0" w14:textId="77777777" w:rsidR="008F38A5" w:rsidRPr="00874281" w:rsidRDefault="008F38A5" w:rsidP="008F38A5">
      <w:pPr>
        <w:rPr>
          <w:rFonts w:eastAsia="Times New Roman"/>
          <w:sz w:val="30"/>
          <w:szCs w:val="30"/>
        </w:rPr>
      </w:pPr>
      <w:r w:rsidRPr="00874281">
        <w:rPr>
          <w:rFonts w:eastAsia="Times New Roman"/>
          <w:sz w:val="30"/>
          <w:szCs w:val="30"/>
        </w:rPr>
        <w:t xml:space="preserve">Мясо. От коз также получают мясо – козлятину. По вкусу и питательным качествам козлятина сходна с бараниной. Лучшее по вкусовым качествам мясо получают от кастратов, молодых козлов 7–10-месячного возраста. Козлятина не очень жирная, что связано с морфологическими особенностями коз, жир откладывается равномерно в мышечной ткани и в значительной степени на внутренних органах. Калорийность – 216 ккал в </w:t>
      </w:r>
      <w:smartTag w:uri="urn:schemas-microsoft-com:office:smarttags" w:element="metricconverter">
        <w:smartTagPr>
          <w:attr w:name="ProductID" w:val="100 г"/>
        </w:smartTagPr>
        <w:r w:rsidRPr="00874281">
          <w:rPr>
            <w:rFonts w:eastAsia="Times New Roman"/>
            <w:sz w:val="30"/>
            <w:szCs w:val="30"/>
          </w:rPr>
          <w:t>100 г</w:t>
        </w:r>
      </w:smartTag>
      <w:r w:rsidRPr="00874281">
        <w:rPr>
          <w:rFonts w:eastAsia="Times New Roman"/>
          <w:sz w:val="30"/>
          <w:szCs w:val="30"/>
        </w:rPr>
        <w:t xml:space="preserve">, белки – </w:t>
      </w:r>
      <w:smartTag w:uri="urn:schemas-microsoft-com:office:smarttags" w:element="metricconverter">
        <w:smartTagPr>
          <w:attr w:name="ProductID" w:val="18 г"/>
        </w:smartTagPr>
        <w:r w:rsidRPr="00874281">
          <w:rPr>
            <w:rFonts w:eastAsia="Times New Roman"/>
            <w:sz w:val="30"/>
            <w:szCs w:val="30"/>
          </w:rPr>
          <w:t>18 г</w:t>
        </w:r>
      </w:smartTag>
      <w:r w:rsidRPr="00874281">
        <w:rPr>
          <w:rFonts w:eastAsia="Times New Roman"/>
          <w:sz w:val="30"/>
          <w:szCs w:val="30"/>
        </w:rPr>
        <w:t xml:space="preserve">, жиры – </w:t>
      </w:r>
      <w:smartTag w:uri="urn:schemas-microsoft-com:office:smarttags" w:element="metricconverter">
        <w:smartTagPr>
          <w:attr w:name="ProductID" w:val="16 г"/>
        </w:smartTagPr>
        <w:r w:rsidRPr="00874281">
          <w:rPr>
            <w:rFonts w:eastAsia="Times New Roman"/>
            <w:sz w:val="30"/>
            <w:szCs w:val="30"/>
          </w:rPr>
          <w:t>16 г</w:t>
        </w:r>
      </w:smartTag>
      <w:r w:rsidRPr="00874281">
        <w:rPr>
          <w:rFonts w:eastAsia="Times New Roman"/>
          <w:sz w:val="30"/>
          <w:szCs w:val="30"/>
        </w:rPr>
        <w:t>.</w:t>
      </w:r>
    </w:p>
    <w:p w14:paraId="2439CAB0" w14:textId="77777777" w:rsidR="008F38A5" w:rsidRPr="00874281" w:rsidRDefault="008F38A5" w:rsidP="008F38A5">
      <w:pPr>
        <w:rPr>
          <w:rFonts w:eastAsia="Times New Roman"/>
          <w:sz w:val="30"/>
          <w:szCs w:val="30"/>
        </w:rPr>
      </w:pPr>
      <w:r w:rsidRPr="00874281">
        <w:rPr>
          <w:rFonts w:eastAsia="Times New Roman"/>
          <w:sz w:val="30"/>
          <w:szCs w:val="30"/>
        </w:rPr>
        <w:t xml:space="preserve">Меньше насыщенных жиров и меньше холестерина означает здоровое мясо для заботящихся о своем здоровье потребителей. Кроме того, козье мясо имеет более высокие уровни железа (3,2 мг) по сравнению с аналогичным размером порции говядины (2,9 мг), свинины (2,7 мг), баранины (1,4 мг) и курицы (1,5 мг). </w:t>
      </w:r>
    </w:p>
    <w:p w14:paraId="5821994E" w14:textId="77777777" w:rsidR="008F38A5" w:rsidRPr="00874281" w:rsidRDefault="008F38A5" w:rsidP="008F38A5">
      <w:pPr>
        <w:rPr>
          <w:rFonts w:eastAsia="Times New Roman"/>
          <w:sz w:val="30"/>
          <w:szCs w:val="30"/>
        </w:rPr>
      </w:pPr>
      <w:r w:rsidRPr="00874281">
        <w:rPr>
          <w:rFonts w:eastAsia="Times New Roman"/>
          <w:sz w:val="30"/>
          <w:szCs w:val="30"/>
        </w:rPr>
        <w:t>Жира в мясе содержится от 1,2 до 49,3%. Содержание жира зависит от вида и упитанности животных. Жир улучшает вкус мяса, повышает его пищевую ценность. Холестерин – жироподобное вещество мяса. В мясе его – 0,06–0,1%. Холестерин довольно устойчив при тепловой обработке.</w:t>
      </w:r>
    </w:p>
    <w:p w14:paraId="1C03173C" w14:textId="4D114514" w:rsidR="008F38A5" w:rsidRPr="00874281" w:rsidRDefault="008F38A5" w:rsidP="008F38A5">
      <w:pPr>
        <w:rPr>
          <w:rFonts w:eastAsia="Times New Roman"/>
          <w:sz w:val="30"/>
          <w:szCs w:val="30"/>
        </w:rPr>
      </w:pPr>
      <w:r w:rsidRPr="00874281">
        <w:rPr>
          <w:rFonts w:eastAsia="Times New Roman"/>
          <w:sz w:val="30"/>
          <w:szCs w:val="30"/>
        </w:rPr>
        <w:t xml:space="preserve">Минеральных веществ в мясе – от 0,8 до 1,3%. Из макроэлементов в мясе присутствуют натрий, калий, хлор, магний, кальций, железо и </w:t>
      </w:r>
      <w:r w:rsidR="003B47DB" w:rsidRPr="00874281">
        <w:rPr>
          <w:rFonts w:eastAsia="Times New Roman"/>
          <w:sz w:val="30"/>
          <w:szCs w:val="30"/>
        </w:rPr>
        <w:lastRenderedPageBreak/>
        <w:t>др</w:t>
      </w:r>
      <w:r w:rsidR="003B47DB">
        <w:rPr>
          <w:rFonts w:eastAsia="Times New Roman"/>
          <w:sz w:val="30"/>
          <w:szCs w:val="30"/>
        </w:rPr>
        <w:t>угие</w:t>
      </w:r>
      <w:r w:rsidRPr="00874281">
        <w:rPr>
          <w:rFonts w:eastAsia="Times New Roman"/>
          <w:sz w:val="30"/>
          <w:szCs w:val="30"/>
        </w:rPr>
        <w:t xml:space="preserve">. Из микроэлементов – йод, медь, кобальт, марганец, фтор, свинец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sz w:val="30"/>
          <w:szCs w:val="30"/>
        </w:rPr>
        <w:t>.</w:t>
      </w:r>
    </w:p>
    <w:p w14:paraId="3D9F20BA" w14:textId="77777777" w:rsidR="008F38A5" w:rsidRPr="00874281" w:rsidRDefault="008F38A5" w:rsidP="008F38A5">
      <w:pPr>
        <w:jc w:val="left"/>
        <w:rPr>
          <w:rFonts w:eastAsia="Times New Roman"/>
          <w:sz w:val="30"/>
          <w:szCs w:val="30"/>
        </w:rPr>
      </w:pPr>
      <w:r w:rsidRPr="00874281">
        <w:rPr>
          <w:rFonts w:eastAsia="Times New Roman"/>
          <w:sz w:val="30"/>
          <w:szCs w:val="30"/>
        </w:rPr>
        <w:t>Витамины представлены группой водорастворимых витаминов В1, B2, B6, В9, B12, H, PP и жирорастворимых витаминов A, D, Е, содержащихся в жире животных.</w:t>
      </w:r>
    </w:p>
    <w:p w14:paraId="1CB767CC" w14:textId="77777777" w:rsidR="008F38A5" w:rsidRPr="00874281" w:rsidRDefault="008F38A5" w:rsidP="008F38A5">
      <w:pPr>
        <w:rPr>
          <w:rFonts w:eastAsia="Times New Roman"/>
          <w:sz w:val="30"/>
          <w:szCs w:val="30"/>
        </w:rPr>
      </w:pPr>
      <w:r w:rsidRPr="00874281">
        <w:rPr>
          <w:rFonts w:eastAsia="Times New Roman"/>
          <w:sz w:val="30"/>
          <w:szCs w:val="30"/>
        </w:rPr>
        <w:t>Пух. Этот вид продукции козоводства представляет собой особую категорию шерстного сырья.</w:t>
      </w:r>
    </w:p>
    <w:p w14:paraId="4315C9FC" w14:textId="77777777" w:rsidR="008F38A5" w:rsidRPr="00874281" w:rsidRDefault="008F38A5" w:rsidP="008F38A5">
      <w:pPr>
        <w:rPr>
          <w:rFonts w:eastAsia="Times New Roman"/>
          <w:sz w:val="30"/>
          <w:szCs w:val="30"/>
        </w:rPr>
      </w:pPr>
      <w:r w:rsidRPr="00874281">
        <w:rPr>
          <w:rFonts w:eastAsia="Times New Roman"/>
          <w:sz w:val="30"/>
          <w:szCs w:val="30"/>
        </w:rPr>
        <w:t>Изделия из козьего пуха обладают легкостью, мягкостью, красотой (например, знаменитый оренбургский пуховый платок).</w:t>
      </w:r>
    </w:p>
    <w:p w14:paraId="35F2B053" w14:textId="77777777" w:rsidR="008F38A5" w:rsidRPr="00874281" w:rsidRDefault="008F38A5" w:rsidP="008F38A5">
      <w:pPr>
        <w:rPr>
          <w:rFonts w:eastAsia="Times New Roman"/>
          <w:sz w:val="30"/>
          <w:szCs w:val="30"/>
        </w:rPr>
      </w:pPr>
      <w:r w:rsidRPr="00874281">
        <w:rPr>
          <w:rFonts w:eastAsia="Times New Roman"/>
          <w:sz w:val="30"/>
          <w:szCs w:val="30"/>
        </w:rPr>
        <w:t>Шерсть. Особенно ценится шерсть ангорских коз, главное достоинство которой – однородность.</w:t>
      </w:r>
    </w:p>
    <w:p w14:paraId="3A632995" w14:textId="77777777" w:rsidR="008F38A5" w:rsidRPr="00874281" w:rsidRDefault="008F38A5" w:rsidP="008F38A5">
      <w:pPr>
        <w:rPr>
          <w:rFonts w:eastAsia="Times New Roman"/>
          <w:sz w:val="30"/>
          <w:szCs w:val="30"/>
        </w:rPr>
      </w:pPr>
      <w:r w:rsidRPr="00874281">
        <w:rPr>
          <w:rFonts w:eastAsia="Times New Roman"/>
          <w:sz w:val="30"/>
          <w:szCs w:val="30"/>
        </w:rPr>
        <w:t>Ангорская шерсть почти целиком состоит из переходного волокна.</w:t>
      </w:r>
    </w:p>
    <w:p w14:paraId="093F1345"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Наиболее тонкую шерсть получают от молодых коз в возрасте одного года.</w:t>
      </w:r>
    </w:p>
    <w:p w14:paraId="53D3053F" w14:textId="77777777" w:rsidR="008F38A5" w:rsidRPr="00874281" w:rsidRDefault="008F38A5" w:rsidP="008F38A5">
      <w:pPr>
        <w:rPr>
          <w:rFonts w:eastAsia="Times New Roman"/>
          <w:sz w:val="30"/>
          <w:szCs w:val="30"/>
        </w:rPr>
      </w:pPr>
      <w:proofErr w:type="spellStart"/>
      <w:r w:rsidRPr="00874281">
        <w:rPr>
          <w:rFonts w:eastAsia="Times New Roman"/>
          <w:sz w:val="30"/>
          <w:szCs w:val="30"/>
        </w:rPr>
        <w:t>Козлино</w:t>
      </w:r>
      <w:proofErr w:type="spellEnd"/>
      <w:r w:rsidRPr="00874281">
        <w:rPr>
          <w:rFonts w:eastAsia="Times New Roman"/>
          <w:sz w:val="30"/>
          <w:szCs w:val="30"/>
        </w:rPr>
        <w:t>. Шкуры коз характеризуются высокой плотностью и прочностью и превосходят по этим показателям овечьи шкуры.</w:t>
      </w:r>
    </w:p>
    <w:p w14:paraId="617D3127" w14:textId="77777777" w:rsidR="008F38A5" w:rsidRPr="00874281" w:rsidRDefault="008F38A5" w:rsidP="008F38A5">
      <w:pPr>
        <w:rPr>
          <w:rFonts w:eastAsia="Times New Roman"/>
          <w:sz w:val="30"/>
          <w:szCs w:val="30"/>
        </w:rPr>
      </w:pPr>
      <w:proofErr w:type="spellStart"/>
      <w:r w:rsidRPr="00874281">
        <w:rPr>
          <w:rFonts w:eastAsia="Times New Roman"/>
          <w:sz w:val="30"/>
          <w:szCs w:val="30"/>
        </w:rPr>
        <w:t>Козлина</w:t>
      </w:r>
      <w:proofErr w:type="spellEnd"/>
      <w:r w:rsidRPr="00874281">
        <w:rPr>
          <w:rFonts w:eastAsia="Times New Roman"/>
          <w:sz w:val="30"/>
          <w:szCs w:val="30"/>
        </w:rPr>
        <w:t xml:space="preserve"> используется для выработки шубных и меховых изделий, в производстве подкладочной кожи, а также для выработки обувного и галантерейного шевро.</w:t>
      </w:r>
    </w:p>
    <w:p w14:paraId="1AD39B42" w14:textId="77777777" w:rsidR="008F38A5" w:rsidRPr="00874281" w:rsidRDefault="008F38A5" w:rsidP="008F38A5">
      <w:pPr>
        <w:rPr>
          <w:rFonts w:eastAsia="Times New Roman"/>
          <w:sz w:val="30"/>
          <w:szCs w:val="30"/>
        </w:rPr>
      </w:pPr>
      <w:r w:rsidRPr="00874281">
        <w:rPr>
          <w:rFonts w:eastAsia="Times New Roman"/>
          <w:sz w:val="30"/>
          <w:szCs w:val="30"/>
        </w:rPr>
        <w:t>Помет. Козий помет является ценным органическим удобрением и может использоваться для подкормки растений на приусадебном участке.</w:t>
      </w:r>
    </w:p>
    <w:p w14:paraId="3CD7B03A" w14:textId="65D28338" w:rsidR="008F38A5" w:rsidRPr="00874281" w:rsidRDefault="008F38A5" w:rsidP="008F38A5">
      <w:pPr>
        <w:rPr>
          <w:rFonts w:eastAsia="Times New Roman"/>
          <w:sz w:val="30"/>
          <w:szCs w:val="30"/>
        </w:rPr>
      </w:pPr>
      <w:r w:rsidRPr="00874281">
        <w:rPr>
          <w:rFonts w:eastAsia="Times New Roman"/>
          <w:sz w:val="30"/>
          <w:szCs w:val="30"/>
        </w:rPr>
        <w:t>Породы коз группируются по трем направлениям (молочное, пуховое, шерстное).</w:t>
      </w:r>
    </w:p>
    <w:p w14:paraId="78628995" w14:textId="77777777" w:rsidR="008F38A5" w:rsidRPr="00874281" w:rsidRDefault="008F38A5" w:rsidP="008F38A5">
      <w:pPr>
        <w:rPr>
          <w:rFonts w:eastAsia="Times New Roman"/>
          <w:bCs/>
          <w:sz w:val="30"/>
          <w:szCs w:val="30"/>
        </w:rPr>
      </w:pPr>
      <w:r w:rsidRPr="00874281">
        <w:rPr>
          <w:rFonts w:eastAsia="Times New Roman"/>
          <w:bCs/>
          <w:sz w:val="30"/>
          <w:szCs w:val="30"/>
        </w:rPr>
        <w:t>(СЛАЙД 50)</w:t>
      </w:r>
    </w:p>
    <w:p w14:paraId="774509BE" w14:textId="5516C6B9" w:rsidR="008F38A5" w:rsidRPr="00874281" w:rsidRDefault="000C3855" w:rsidP="008F38A5">
      <w:pPr>
        <w:ind w:firstLine="567"/>
        <w:rPr>
          <w:rFonts w:eastAsia="Times New Roman"/>
          <w:spacing w:val="-8"/>
          <w:sz w:val="30"/>
          <w:szCs w:val="30"/>
        </w:rPr>
      </w:pPr>
      <w:proofErr w:type="spellStart"/>
      <w:r w:rsidRPr="000C3855">
        <w:rPr>
          <w:rFonts w:eastAsia="Times New Roman"/>
          <w:b/>
          <w:sz w:val="30"/>
          <w:szCs w:val="30"/>
        </w:rPr>
        <w:t>Зааненская</w:t>
      </w:r>
      <w:proofErr w:type="spellEnd"/>
      <w:r w:rsidRPr="000C3855">
        <w:rPr>
          <w:rFonts w:eastAsia="Times New Roman"/>
          <w:b/>
          <w:sz w:val="30"/>
          <w:szCs w:val="30"/>
        </w:rPr>
        <w:t xml:space="preserve"> порода.</w:t>
      </w:r>
      <w:r w:rsidRPr="00874281">
        <w:rPr>
          <w:rFonts w:eastAsia="Times New Roman"/>
          <w:spacing w:val="-8"/>
          <w:sz w:val="30"/>
          <w:szCs w:val="30"/>
        </w:rPr>
        <w:t xml:space="preserve"> </w:t>
      </w:r>
      <w:r w:rsidR="008F38A5" w:rsidRPr="00874281">
        <w:rPr>
          <w:rFonts w:eastAsia="Times New Roman"/>
          <w:spacing w:val="-8"/>
          <w:sz w:val="30"/>
          <w:szCs w:val="30"/>
        </w:rPr>
        <w:t xml:space="preserve">Родина </w:t>
      </w:r>
      <w:proofErr w:type="spellStart"/>
      <w:r w:rsidR="008F38A5" w:rsidRPr="00874281">
        <w:rPr>
          <w:rFonts w:eastAsia="Times New Roman"/>
          <w:spacing w:val="-8"/>
          <w:sz w:val="30"/>
          <w:szCs w:val="30"/>
        </w:rPr>
        <w:t>зааненских</w:t>
      </w:r>
      <w:proofErr w:type="spellEnd"/>
      <w:r w:rsidR="008F38A5" w:rsidRPr="00874281">
        <w:rPr>
          <w:rFonts w:eastAsia="Times New Roman"/>
          <w:spacing w:val="-8"/>
          <w:sz w:val="30"/>
          <w:szCs w:val="30"/>
        </w:rPr>
        <w:t xml:space="preserve"> коз – Швейцария. Это самые крупные козы в мире. Высота взрослых маток – 75–77 см, козлов – 82–85 см.</w:t>
      </w:r>
    </w:p>
    <w:p w14:paraId="2E93BE87"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Живая масса маток в среднем составляет 50–60 кг, племенных козлов – 70–80 кг.</w:t>
      </w:r>
    </w:p>
    <w:p w14:paraId="7501084C" w14:textId="77777777" w:rsidR="008F38A5" w:rsidRPr="00874281" w:rsidRDefault="008F38A5" w:rsidP="008F38A5">
      <w:pPr>
        <w:rPr>
          <w:rFonts w:eastAsia="Times New Roman"/>
          <w:sz w:val="30"/>
          <w:szCs w:val="30"/>
        </w:rPr>
      </w:pPr>
      <w:r w:rsidRPr="00874281">
        <w:rPr>
          <w:rFonts w:eastAsia="Times New Roman"/>
          <w:sz w:val="30"/>
          <w:szCs w:val="30"/>
        </w:rPr>
        <w:t>Туловище длинное и широкое, вымя шарообразное и грушеобразное, с хорошо выраженными сосками. Костяк крепкий, голова средней величины, комолая (то есть безрогая).</w:t>
      </w:r>
    </w:p>
    <w:p w14:paraId="43A841D9" w14:textId="77777777" w:rsidR="008F38A5" w:rsidRPr="00874281" w:rsidRDefault="008F38A5" w:rsidP="008F38A5">
      <w:pPr>
        <w:rPr>
          <w:rFonts w:eastAsia="Times New Roman"/>
          <w:sz w:val="30"/>
          <w:szCs w:val="30"/>
        </w:rPr>
      </w:pPr>
      <w:r w:rsidRPr="00874281">
        <w:rPr>
          <w:rFonts w:eastAsia="Times New Roman"/>
          <w:sz w:val="30"/>
          <w:szCs w:val="30"/>
        </w:rPr>
        <w:t>Шерстный покров развит слабо, масть белая.</w:t>
      </w:r>
    </w:p>
    <w:p w14:paraId="28F2ED96" w14:textId="77777777" w:rsidR="008F38A5" w:rsidRPr="00874281" w:rsidRDefault="008F38A5" w:rsidP="008F38A5">
      <w:pPr>
        <w:rPr>
          <w:rFonts w:eastAsia="Times New Roman"/>
          <w:sz w:val="30"/>
          <w:szCs w:val="30"/>
        </w:rPr>
      </w:pPr>
      <w:r w:rsidRPr="00874281">
        <w:rPr>
          <w:rFonts w:eastAsia="Times New Roman"/>
          <w:sz w:val="30"/>
          <w:szCs w:val="30"/>
        </w:rPr>
        <w:t>Плодовитость и скороспелость высокие. На 100 маток получают от 180 до 250 козлят. Лактационный период длится 10–11 месяцев. За лактацию от маток надаивают 600–700 кг молока с содержанием жира 3,8–4,5%.</w:t>
      </w:r>
    </w:p>
    <w:p w14:paraId="0A915F79" w14:textId="77777777" w:rsidR="008F38A5" w:rsidRPr="00874281" w:rsidRDefault="008F38A5" w:rsidP="008F38A5">
      <w:pPr>
        <w:rPr>
          <w:rFonts w:eastAsia="Times New Roman"/>
          <w:sz w:val="30"/>
          <w:szCs w:val="30"/>
        </w:rPr>
      </w:pPr>
      <w:r w:rsidRPr="00874281">
        <w:rPr>
          <w:rFonts w:eastAsia="Times New Roman"/>
          <w:sz w:val="30"/>
          <w:szCs w:val="30"/>
        </w:rPr>
        <w:t xml:space="preserve">Порода оказала значительное влияние на повышение молочной продуктивности местных коз. </w:t>
      </w:r>
    </w:p>
    <w:p w14:paraId="5F57D0BF" w14:textId="77777777" w:rsidR="008F38A5" w:rsidRPr="00874281" w:rsidRDefault="008F38A5" w:rsidP="008F38A5">
      <w:pPr>
        <w:jc w:val="left"/>
        <w:rPr>
          <w:rFonts w:eastAsia="Times New Roman"/>
          <w:bCs/>
          <w:sz w:val="30"/>
          <w:szCs w:val="30"/>
        </w:rPr>
      </w:pPr>
      <w:r w:rsidRPr="00874281">
        <w:rPr>
          <w:rFonts w:eastAsia="Times New Roman"/>
          <w:bCs/>
          <w:sz w:val="30"/>
          <w:szCs w:val="30"/>
        </w:rPr>
        <w:t>(СЛАЙД 51)</w:t>
      </w:r>
    </w:p>
    <w:p w14:paraId="46F020D4" w14:textId="5DA2851E" w:rsidR="008F38A5" w:rsidRPr="00874281" w:rsidRDefault="000C3855" w:rsidP="008F38A5">
      <w:pPr>
        <w:ind w:firstLine="567"/>
        <w:rPr>
          <w:rFonts w:eastAsia="Times New Roman"/>
          <w:sz w:val="30"/>
          <w:szCs w:val="30"/>
        </w:rPr>
      </w:pPr>
      <w:proofErr w:type="spellStart"/>
      <w:r w:rsidRPr="000C3855">
        <w:rPr>
          <w:rFonts w:eastAsia="Times New Roman"/>
          <w:b/>
          <w:sz w:val="30"/>
          <w:szCs w:val="30"/>
        </w:rPr>
        <w:t>Тоггенбургская</w:t>
      </w:r>
      <w:proofErr w:type="spellEnd"/>
      <w:r w:rsidRPr="000C3855">
        <w:rPr>
          <w:rFonts w:eastAsia="Times New Roman"/>
          <w:b/>
          <w:sz w:val="30"/>
          <w:szCs w:val="30"/>
        </w:rPr>
        <w:t xml:space="preserve"> порода.</w:t>
      </w:r>
      <w:r w:rsidRPr="00874281">
        <w:rPr>
          <w:rFonts w:eastAsia="Times New Roman"/>
          <w:sz w:val="30"/>
          <w:szCs w:val="30"/>
        </w:rPr>
        <w:t xml:space="preserve"> </w:t>
      </w:r>
      <w:r w:rsidR="008F38A5" w:rsidRPr="00874281">
        <w:rPr>
          <w:rFonts w:eastAsia="Times New Roman"/>
          <w:sz w:val="30"/>
          <w:szCs w:val="30"/>
        </w:rPr>
        <w:t xml:space="preserve">По величине и живой массе </w:t>
      </w:r>
      <w:proofErr w:type="spellStart"/>
      <w:r w:rsidR="008F38A5" w:rsidRPr="00874281">
        <w:rPr>
          <w:rFonts w:eastAsia="Times New Roman"/>
          <w:sz w:val="30"/>
          <w:szCs w:val="30"/>
        </w:rPr>
        <w:t>тоггенбургские</w:t>
      </w:r>
      <w:proofErr w:type="spellEnd"/>
      <w:r w:rsidR="008F38A5" w:rsidRPr="00874281">
        <w:rPr>
          <w:rFonts w:eastAsia="Times New Roman"/>
          <w:sz w:val="30"/>
          <w:szCs w:val="30"/>
        </w:rPr>
        <w:t xml:space="preserve"> козы уступают </w:t>
      </w:r>
      <w:proofErr w:type="spellStart"/>
      <w:r w:rsidR="008F38A5" w:rsidRPr="00874281">
        <w:rPr>
          <w:rFonts w:eastAsia="Times New Roman"/>
          <w:sz w:val="30"/>
          <w:szCs w:val="30"/>
        </w:rPr>
        <w:t>зааненским</w:t>
      </w:r>
      <w:proofErr w:type="spellEnd"/>
      <w:r w:rsidR="008F38A5" w:rsidRPr="00874281">
        <w:rPr>
          <w:rFonts w:eastAsia="Times New Roman"/>
          <w:sz w:val="30"/>
          <w:szCs w:val="30"/>
        </w:rPr>
        <w:t>.</w:t>
      </w:r>
    </w:p>
    <w:p w14:paraId="05283F02"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lastRenderedPageBreak/>
        <w:t>Высота маток – 70–75 см. Живая масса маток – 45–55 кг, козлов – 60–70 кг.</w:t>
      </w:r>
    </w:p>
    <w:p w14:paraId="7405E8F8" w14:textId="77777777" w:rsidR="008F38A5" w:rsidRPr="00874281" w:rsidRDefault="008F38A5" w:rsidP="008F38A5">
      <w:pPr>
        <w:rPr>
          <w:rFonts w:eastAsia="Times New Roman"/>
          <w:sz w:val="30"/>
          <w:szCs w:val="30"/>
        </w:rPr>
      </w:pPr>
      <w:r w:rsidRPr="00874281">
        <w:rPr>
          <w:rFonts w:eastAsia="Times New Roman"/>
          <w:sz w:val="30"/>
          <w:szCs w:val="30"/>
        </w:rPr>
        <w:t xml:space="preserve">Окраска туловища бурая, вдоль морды тянутся две параллельные белые полосы. Вымя хорошо развито. Молочная продуктивность – от 400 до </w:t>
      </w:r>
      <w:smartTag w:uri="urn:schemas-microsoft-com:office:smarttags" w:element="metricconverter">
        <w:smartTagPr>
          <w:attr w:name="ProductID" w:val="1000 кг"/>
        </w:smartTagPr>
        <w:r w:rsidRPr="00874281">
          <w:rPr>
            <w:rFonts w:eastAsia="Times New Roman"/>
            <w:sz w:val="30"/>
            <w:szCs w:val="30"/>
          </w:rPr>
          <w:t>1000 кг</w:t>
        </w:r>
      </w:smartTag>
      <w:r w:rsidRPr="00874281">
        <w:rPr>
          <w:rFonts w:eastAsia="Times New Roman"/>
          <w:sz w:val="30"/>
          <w:szCs w:val="30"/>
        </w:rPr>
        <w:t xml:space="preserve"> за лактацию. Среднее содержание жира в молоке – около 4%.</w:t>
      </w:r>
    </w:p>
    <w:p w14:paraId="659E4B19" w14:textId="77777777" w:rsidR="008F38A5" w:rsidRPr="00874281" w:rsidRDefault="008F38A5" w:rsidP="008F38A5">
      <w:pPr>
        <w:jc w:val="left"/>
        <w:rPr>
          <w:rFonts w:eastAsia="Times New Roman"/>
          <w:sz w:val="30"/>
          <w:szCs w:val="30"/>
        </w:rPr>
      </w:pPr>
      <w:r w:rsidRPr="00874281">
        <w:rPr>
          <w:rFonts w:eastAsia="Times New Roman"/>
          <w:sz w:val="30"/>
          <w:szCs w:val="30"/>
        </w:rPr>
        <w:t>(СЛАЙД 52)</w:t>
      </w:r>
    </w:p>
    <w:p w14:paraId="04B3E99C" w14:textId="1C2ED044" w:rsidR="008F38A5" w:rsidRPr="00874281" w:rsidRDefault="000C3855" w:rsidP="008F38A5">
      <w:pPr>
        <w:rPr>
          <w:rFonts w:eastAsia="Times New Roman"/>
          <w:bCs/>
          <w:sz w:val="30"/>
          <w:szCs w:val="30"/>
        </w:rPr>
      </w:pPr>
      <w:r w:rsidRPr="000C3855">
        <w:rPr>
          <w:rFonts w:eastAsia="Times New Roman"/>
          <w:b/>
          <w:bCs/>
          <w:sz w:val="30"/>
          <w:szCs w:val="30"/>
        </w:rPr>
        <w:t>Русская порода.</w:t>
      </w:r>
      <w:r w:rsidRPr="00874281">
        <w:rPr>
          <w:rFonts w:eastAsia="Times New Roman"/>
          <w:sz w:val="30"/>
          <w:szCs w:val="30"/>
        </w:rPr>
        <w:t xml:space="preserve"> </w:t>
      </w:r>
      <w:r w:rsidR="008F38A5" w:rsidRPr="00874281">
        <w:rPr>
          <w:rFonts w:eastAsia="Times New Roman"/>
          <w:bCs/>
          <w:spacing w:val="-8"/>
          <w:sz w:val="30"/>
          <w:szCs w:val="30"/>
        </w:rPr>
        <w:t>Русские козы способны давать до 600 кг</w:t>
      </w:r>
      <w:r w:rsidR="008F38A5" w:rsidRPr="00874281">
        <w:rPr>
          <w:rFonts w:eastAsia="Times New Roman"/>
          <w:bCs/>
          <w:sz w:val="30"/>
          <w:szCs w:val="30"/>
        </w:rPr>
        <w:t xml:space="preserve"> молока в год. Жирность и качество удовлетворительное (4,5%). Питомцы хорошо переносят те климатические условия, в которых росли их предки. Русская коза неприхотлива в уходе и способна давать до 200 г пуха. Пух длинношерстных коз можно вычесывать и использовать в хозяйственных нуждах. Эти козы отличаются высокой плодовитостью, третий окот приносит по три козленка. Русская коза имеет отвислый круп, их масса составляет 30–50 кг. От 100 маток получают 150–160 козлят. Кожу русских пород можно использовать для производства качественных и прочных изделий из кожи.</w:t>
      </w:r>
    </w:p>
    <w:p w14:paraId="2B6FEF5E" w14:textId="1FEC0B8B" w:rsidR="008F38A5" w:rsidRPr="00874281" w:rsidRDefault="000C3855" w:rsidP="008F38A5">
      <w:pPr>
        <w:rPr>
          <w:rFonts w:eastAsia="Times New Roman"/>
          <w:sz w:val="30"/>
          <w:szCs w:val="30"/>
        </w:rPr>
      </w:pPr>
      <w:r w:rsidRPr="000C3855">
        <w:rPr>
          <w:rFonts w:eastAsia="Times New Roman"/>
          <w:b/>
          <w:sz w:val="30"/>
          <w:szCs w:val="30"/>
        </w:rPr>
        <w:t>Пуховые породы</w:t>
      </w:r>
      <w:r>
        <w:rPr>
          <w:rFonts w:eastAsia="Times New Roman"/>
          <w:bCs/>
          <w:sz w:val="30"/>
          <w:szCs w:val="30"/>
        </w:rPr>
        <w:t>.</w:t>
      </w:r>
      <w:r w:rsidRPr="00874281">
        <w:rPr>
          <w:rFonts w:eastAsia="Times New Roman"/>
          <w:sz w:val="30"/>
          <w:szCs w:val="30"/>
        </w:rPr>
        <w:t xml:space="preserve"> </w:t>
      </w:r>
      <w:r w:rsidR="008F38A5" w:rsidRPr="00874281">
        <w:rPr>
          <w:rFonts w:eastAsia="Times New Roman"/>
          <w:sz w:val="30"/>
          <w:szCs w:val="30"/>
        </w:rPr>
        <w:t>Среди многочисленных пород этого направления наиболее ценными являются придонская и оренбургская.</w:t>
      </w:r>
    </w:p>
    <w:p w14:paraId="003EC311" w14:textId="77777777" w:rsidR="008F38A5" w:rsidRPr="00874281" w:rsidRDefault="008F38A5" w:rsidP="008F38A5">
      <w:pPr>
        <w:rPr>
          <w:rFonts w:eastAsia="Times New Roman"/>
          <w:sz w:val="30"/>
          <w:szCs w:val="30"/>
        </w:rPr>
      </w:pPr>
      <w:r w:rsidRPr="00874281">
        <w:rPr>
          <w:rFonts w:eastAsia="Times New Roman"/>
          <w:sz w:val="30"/>
          <w:szCs w:val="30"/>
        </w:rPr>
        <w:t xml:space="preserve">Все отечественные пуховые породы коз имеют хорошую продуктивность (250–470 г) и в течение лактационного периода дают от 200 до </w:t>
      </w:r>
      <w:smartTag w:uri="urn:schemas-microsoft-com:office:smarttags" w:element="metricconverter">
        <w:smartTagPr>
          <w:attr w:name="ProductID" w:val="300 кг"/>
        </w:smartTagPr>
        <w:r w:rsidRPr="00874281">
          <w:rPr>
            <w:rFonts w:eastAsia="Times New Roman"/>
            <w:sz w:val="30"/>
            <w:szCs w:val="30"/>
          </w:rPr>
          <w:t>300 кг</w:t>
        </w:r>
      </w:smartTag>
      <w:r w:rsidRPr="00874281">
        <w:rPr>
          <w:rFonts w:eastAsia="Times New Roman"/>
          <w:sz w:val="30"/>
          <w:szCs w:val="30"/>
        </w:rPr>
        <w:t xml:space="preserve"> молока.</w:t>
      </w:r>
    </w:p>
    <w:p w14:paraId="02CE1575" w14:textId="77777777" w:rsidR="008F38A5" w:rsidRPr="00874281" w:rsidRDefault="008F38A5" w:rsidP="008F38A5">
      <w:pPr>
        <w:rPr>
          <w:rFonts w:eastAsia="Times New Roman"/>
          <w:sz w:val="30"/>
          <w:szCs w:val="30"/>
        </w:rPr>
      </w:pPr>
      <w:r w:rsidRPr="00874281">
        <w:rPr>
          <w:rFonts w:eastAsia="Times New Roman"/>
          <w:sz w:val="30"/>
          <w:szCs w:val="30"/>
        </w:rPr>
        <w:t>Живая масса коз – 40–44 кг, козлов – 70–75 кг.</w:t>
      </w:r>
    </w:p>
    <w:p w14:paraId="3719D869" w14:textId="77777777" w:rsidR="008F38A5" w:rsidRPr="00874281" w:rsidRDefault="008F38A5" w:rsidP="008F38A5">
      <w:pPr>
        <w:rPr>
          <w:rFonts w:eastAsia="Times New Roman"/>
          <w:sz w:val="30"/>
          <w:szCs w:val="30"/>
        </w:rPr>
      </w:pPr>
      <w:r w:rsidRPr="00874281">
        <w:rPr>
          <w:rFonts w:eastAsia="Times New Roman"/>
          <w:sz w:val="30"/>
          <w:szCs w:val="30"/>
        </w:rPr>
        <w:t>Плодовитость– 140–150 козлят на 100 маток.</w:t>
      </w:r>
    </w:p>
    <w:p w14:paraId="7590111E" w14:textId="77777777" w:rsidR="008F38A5" w:rsidRPr="00874281" w:rsidRDefault="008F38A5" w:rsidP="008F38A5">
      <w:pPr>
        <w:rPr>
          <w:rFonts w:eastAsia="Times New Roman"/>
          <w:sz w:val="30"/>
          <w:szCs w:val="30"/>
        </w:rPr>
      </w:pPr>
      <w:r w:rsidRPr="00874281">
        <w:rPr>
          <w:rFonts w:eastAsia="Times New Roman"/>
          <w:sz w:val="30"/>
          <w:szCs w:val="30"/>
        </w:rPr>
        <w:t>Шкуры пуховых коз, особенно молодняка, используют для пошива дубленых, меховых пальто и других изделий.</w:t>
      </w:r>
    </w:p>
    <w:p w14:paraId="32ED95C6" w14:textId="77777777" w:rsidR="008F38A5" w:rsidRPr="00874281" w:rsidRDefault="008F38A5" w:rsidP="008F38A5">
      <w:pPr>
        <w:rPr>
          <w:rFonts w:eastAsia="Times New Roman"/>
          <w:sz w:val="30"/>
          <w:szCs w:val="30"/>
        </w:rPr>
      </w:pPr>
      <w:r w:rsidRPr="00874281">
        <w:rPr>
          <w:rFonts w:eastAsia="Times New Roman"/>
          <w:sz w:val="30"/>
          <w:szCs w:val="30"/>
        </w:rPr>
        <w:t>Мясо пуховых коз используется в пищу.</w:t>
      </w:r>
    </w:p>
    <w:p w14:paraId="5F9799BB" w14:textId="77777777" w:rsidR="008F38A5" w:rsidRPr="00874281" w:rsidRDefault="008F38A5" w:rsidP="008F38A5">
      <w:pPr>
        <w:rPr>
          <w:rFonts w:eastAsia="Times New Roman"/>
          <w:sz w:val="30"/>
          <w:szCs w:val="30"/>
        </w:rPr>
      </w:pPr>
      <w:r w:rsidRPr="00874281">
        <w:rPr>
          <w:rFonts w:eastAsia="Times New Roman"/>
          <w:sz w:val="30"/>
          <w:szCs w:val="30"/>
        </w:rPr>
        <w:t>Пуховые козы – в основном крупные животные с хорошо развитым костяком, глубокой грудью, крепкими копытами.</w:t>
      </w:r>
    </w:p>
    <w:p w14:paraId="20EDE22B" w14:textId="77777777" w:rsidR="008F38A5" w:rsidRPr="00874281" w:rsidRDefault="008F38A5" w:rsidP="008F38A5">
      <w:pPr>
        <w:jc w:val="left"/>
        <w:rPr>
          <w:rFonts w:eastAsia="Times New Roman"/>
          <w:bCs/>
          <w:sz w:val="30"/>
          <w:szCs w:val="30"/>
        </w:rPr>
      </w:pPr>
      <w:r w:rsidRPr="00874281">
        <w:rPr>
          <w:rFonts w:eastAsia="Times New Roman"/>
          <w:bCs/>
          <w:sz w:val="30"/>
          <w:szCs w:val="30"/>
        </w:rPr>
        <w:t>(СЛАЙД 53)</w:t>
      </w:r>
    </w:p>
    <w:p w14:paraId="610A5653" w14:textId="31DCF380" w:rsidR="008F38A5" w:rsidRPr="00874281" w:rsidRDefault="000C3855" w:rsidP="008F38A5">
      <w:pPr>
        <w:rPr>
          <w:rFonts w:eastAsia="Times New Roman"/>
          <w:sz w:val="30"/>
          <w:szCs w:val="30"/>
        </w:rPr>
      </w:pPr>
      <w:r w:rsidRPr="000C3855">
        <w:rPr>
          <w:rFonts w:eastAsia="Times New Roman"/>
          <w:b/>
          <w:sz w:val="30"/>
          <w:szCs w:val="30"/>
        </w:rPr>
        <w:t>Оренбургская порода.</w:t>
      </w:r>
      <w:r w:rsidRPr="00874281">
        <w:rPr>
          <w:rFonts w:eastAsia="Times New Roman"/>
          <w:sz w:val="30"/>
          <w:szCs w:val="30"/>
        </w:rPr>
        <w:t xml:space="preserve"> </w:t>
      </w:r>
      <w:r w:rsidR="008F38A5" w:rsidRPr="00874281">
        <w:rPr>
          <w:rFonts w:eastAsia="Times New Roman"/>
          <w:sz w:val="30"/>
          <w:szCs w:val="30"/>
        </w:rPr>
        <w:t xml:space="preserve">Оренбургские козы крупнее других пуховых коз, они имеют крепкую конституцию, хорошо развитый костяк, однотонную шерсть. </w:t>
      </w:r>
    </w:p>
    <w:p w14:paraId="649E8BA9" w14:textId="77777777" w:rsidR="008F38A5" w:rsidRPr="00874281" w:rsidRDefault="008F38A5" w:rsidP="008F38A5">
      <w:pPr>
        <w:rPr>
          <w:rFonts w:eastAsia="Times New Roman"/>
          <w:spacing w:val="-4"/>
          <w:sz w:val="30"/>
          <w:szCs w:val="30"/>
        </w:rPr>
      </w:pPr>
      <w:r w:rsidRPr="00874281">
        <w:rPr>
          <w:rFonts w:eastAsia="Times New Roman"/>
          <w:sz w:val="30"/>
          <w:szCs w:val="30"/>
        </w:rPr>
        <w:t xml:space="preserve">Живая масса оренбургских коз при осеннем взвешивании в среднем составляет </w:t>
      </w:r>
      <w:r w:rsidRPr="00874281">
        <w:rPr>
          <w:rFonts w:eastAsia="Times New Roman"/>
          <w:spacing w:val="-4"/>
          <w:sz w:val="30"/>
          <w:szCs w:val="30"/>
        </w:rPr>
        <w:t xml:space="preserve">44–45 кг (колебания от 42 до </w:t>
      </w:r>
      <w:smartTag w:uri="urn:schemas-microsoft-com:office:smarttags" w:element="metricconverter">
        <w:smartTagPr>
          <w:attr w:name="ProductID" w:val="65 кг"/>
        </w:smartTagPr>
        <w:r w:rsidRPr="00874281">
          <w:rPr>
            <w:rFonts w:eastAsia="Times New Roman"/>
            <w:spacing w:val="-4"/>
            <w:sz w:val="30"/>
            <w:szCs w:val="30"/>
          </w:rPr>
          <w:t>65 кг</w:t>
        </w:r>
      </w:smartTag>
      <w:r w:rsidRPr="00874281">
        <w:rPr>
          <w:rFonts w:eastAsia="Times New Roman"/>
          <w:spacing w:val="-4"/>
          <w:sz w:val="30"/>
          <w:szCs w:val="30"/>
        </w:rPr>
        <w:t xml:space="preserve">), козлов – 70–75 кг (колебания от 55 до </w:t>
      </w:r>
      <w:smartTag w:uri="urn:schemas-microsoft-com:office:smarttags" w:element="metricconverter">
        <w:smartTagPr>
          <w:attr w:name="ProductID" w:val="110 кг"/>
        </w:smartTagPr>
        <w:r w:rsidRPr="00874281">
          <w:rPr>
            <w:rFonts w:eastAsia="Times New Roman"/>
            <w:spacing w:val="-4"/>
            <w:sz w:val="30"/>
            <w:szCs w:val="30"/>
          </w:rPr>
          <w:t>110 кг</w:t>
        </w:r>
      </w:smartTag>
      <w:r w:rsidRPr="00874281">
        <w:rPr>
          <w:rFonts w:eastAsia="Times New Roman"/>
          <w:spacing w:val="-4"/>
          <w:sz w:val="30"/>
          <w:szCs w:val="30"/>
        </w:rPr>
        <w:t>).</w:t>
      </w:r>
    </w:p>
    <w:p w14:paraId="3160C69C" w14:textId="77777777" w:rsidR="008F38A5" w:rsidRPr="00874281" w:rsidRDefault="008F38A5" w:rsidP="008F38A5">
      <w:pPr>
        <w:rPr>
          <w:rFonts w:eastAsia="Times New Roman"/>
          <w:b/>
          <w:bCs/>
          <w:sz w:val="30"/>
          <w:szCs w:val="30"/>
        </w:rPr>
      </w:pPr>
      <w:r w:rsidRPr="00874281">
        <w:rPr>
          <w:rFonts w:eastAsia="Times New Roman"/>
          <w:sz w:val="30"/>
          <w:szCs w:val="30"/>
        </w:rPr>
        <w:t>Козлята растут быстро. К 4-месячному возрасту масса козочек составляет 45% массы взрослых животных. Козлики рождаются несколько крупнее козочек и интенсивнее развиваются.</w:t>
      </w:r>
    </w:p>
    <w:p w14:paraId="68B01DF2" w14:textId="77777777" w:rsidR="008F38A5" w:rsidRPr="00874281" w:rsidRDefault="008F38A5" w:rsidP="008F38A5">
      <w:pPr>
        <w:rPr>
          <w:rFonts w:eastAsia="Times New Roman"/>
          <w:sz w:val="30"/>
          <w:szCs w:val="30"/>
        </w:rPr>
      </w:pPr>
      <w:r w:rsidRPr="00874281">
        <w:rPr>
          <w:rFonts w:eastAsia="Times New Roman"/>
          <w:sz w:val="30"/>
          <w:szCs w:val="30"/>
        </w:rPr>
        <w:t xml:space="preserve">С каждого животного начесывают по 250–380 г ценного пуха и настригают до </w:t>
      </w:r>
      <w:smartTag w:uri="urn:schemas-microsoft-com:office:smarttags" w:element="metricconverter">
        <w:smartTagPr>
          <w:attr w:name="ProductID" w:val="350 г"/>
        </w:smartTagPr>
        <w:r w:rsidRPr="00874281">
          <w:rPr>
            <w:rFonts w:eastAsia="Times New Roman"/>
            <w:sz w:val="30"/>
            <w:szCs w:val="30"/>
          </w:rPr>
          <w:t>350 г</w:t>
        </w:r>
      </w:smartTag>
      <w:r w:rsidRPr="00874281">
        <w:rPr>
          <w:rFonts w:eastAsia="Times New Roman"/>
          <w:sz w:val="30"/>
          <w:szCs w:val="30"/>
        </w:rPr>
        <w:t xml:space="preserve"> грубой шерсти. Однако в зависимости от районов разведения начесы пуха могут быть и выше (300–450 г).</w:t>
      </w:r>
    </w:p>
    <w:p w14:paraId="4779AD7F" w14:textId="77777777" w:rsidR="008F38A5" w:rsidRPr="00874281" w:rsidRDefault="008F38A5" w:rsidP="008F38A5">
      <w:pPr>
        <w:rPr>
          <w:rFonts w:eastAsia="Times New Roman"/>
          <w:sz w:val="30"/>
          <w:szCs w:val="30"/>
        </w:rPr>
      </w:pPr>
      <w:r w:rsidRPr="00874281">
        <w:rPr>
          <w:rFonts w:eastAsia="Times New Roman"/>
          <w:sz w:val="30"/>
          <w:szCs w:val="30"/>
        </w:rPr>
        <w:lastRenderedPageBreak/>
        <w:t>Начес и качество пуха зависят от возраста коз. Продуктивность повышается до 3–4-летнего возраста, а после 7 лет снижается.</w:t>
      </w:r>
    </w:p>
    <w:p w14:paraId="2201C026" w14:textId="77777777" w:rsidR="008F38A5" w:rsidRPr="00874281" w:rsidRDefault="008F38A5" w:rsidP="008F38A5">
      <w:pPr>
        <w:rPr>
          <w:rFonts w:eastAsia="Times New Roman"/>
          <w:sz w:val="30"/>
          <w:szCs w:val="30"/>
        </w:rPr>
      </w:pPr>
      <w:r w:rsidRPr="00874281">
        <w:rPr>
          <w:rFonts w:eastAsia="Times New Roman"/>
          <w:sz w:val="30"/>
          <w:szCs w:val="30"/>
        </w:rPr>
        <w:t>Плодовитость коз оренбургской породы в среднем составляет 130–140 козлят на 100 маток. У них часто рождаются двойни, иногда тройни и даже четверни.</w:t>
      </w:r>
    </w:p>
    <w:p w14:paraId="38353192" w14:textId="77777777" w:rsidR="008F38A5" w:rsidRPr="00874281" w:rsidRDefault="008F38A5" w:rsidP="008F38A5">
      <w:pPr>
        <w:rPr>
          <w:rFonts w:eastAsia="Times New Roman"/>
          <w:sz w:val="30"/>
          <w:szCs w:val="30"/>
        </w:rPr>
      </w:pPr>
      <w:r w:rsidRPr="00874281">
        <w:rPr>
          <w:rFonts w:eastAsia="Times New Roman"/>
          <w:sz w:val="30"/>
          <w:szCs w:val="30"/>
        </w:rPr>
        <w:t xml:space="preserve">Молочная продуктивность оренбургских коз сравнительно невелика и составляет от 85 до </w:t>
      </w:r>
      <w:smartTag w:uri="urn:schemas-microsoft-com:office:smarttags" w:element="metricconverter">
        <w:smartTagPr>
          <w:attr w:name="ProductID" w:val="110 л"/>
        </w:smartTagPr>
        <w:r w:rsidRPr="00874281">
          <w:rPr>
            <w:rFonts w:eastAsia="Times New Roman"/>
            <w:sz w:val="30"/>
            <w:szCs w:val="30"/>
          </w:rPr>
          <w:t>110 л</w:t>
        </w:r>
      </w:smartTag>
      <w:r w:rsidRPr="00874281">
        <w:rPr>
          <w:rFonts w:eastAsia="Times New Roman"/>
          <w:sz w:val="30"/>
          <w:szCs w:val="30"/>
        </w:rPr>
        <w:t xml:space="preserve"> при среднем содержании жира в молоке 3,9%.</w:t>
      </w:r>
    </w:p>
    <w:p w14:paraId="6BBB779E" w14:textId="77777777" w:rsidR="008F38A5" w:rsidRPr="00874281" w:rsidRDefault="008F38A5" w:rsidP="008F38A5">
      <w:pPr>
        <w:rPr>
          <w:rFonts w:eastAsia="Times New Roman"/>
          <w:sz w:val="30"/>
          <w:szCs w:val="30"/>
        </w:rPr>
      </w:pPr>
      <w:r w:rsidRPr="00874281">
        <w:rPr>
          <w:rFonts w:eastAsia="Times New Roman"/>
          <w:sz w:val="30"/>
          <w:szCs w:val="30"/>
        </w:rPr>
        <w:t>Хороший по качеству пух и высокая продуктивность, большая живая масса, хорошая приспособленность к суровым условиям – все эти качества дают основание считать оренбургских коз ценной породой для разведения в приусадебных хозяйствах.</w:t>
      </w:r>
    </w:p>
    <w:p w14:paraId="31C48EDE" w14:textId="6A395FD4" w:rsidR="008F38A5" w:rsidRPr="00874281" w:rsidRDefault="000C3855" w:rsidP="008F38A5">
      <w:pPr>
        <w:rPr>
          <w:rFonts w:eastAsia="Times New Roman"/>
          <w:sz w:val="30"/>
          <w:szCs w:val="30"/>
        </w:rPr>
      </w:pPr>
      <w:r w:rsidRPr="000C3855">
        <w:rPr>
          <w:rFonts w:eastAsia="Times New Roman"/>
          <w:b/>
          <w:sz w:val="30"/>
          <w:szCs w:val="30"/>
        </w:rPr>
        <w:t>Шерстные породы.</w:t>
      </w:r>
      <w:r w:rsidRPr="00874281">
        <w:rPr>
          <w:rFonts w:eastAsia="Times New Roman"/>
          <w:sz w:val="30"/>
          <w:szCs w:val="30"/>
        </w:rPr>
        <w:t xml:space="preserve"> </w:t>
      </w:r>
      <w:r w:rsidR="008F38A5" w:rsidRPr="00874281">
        <w:rPr>
          <w:rFonts w:eastAsia="Times New Roman"/>
          <w:sz w:val="30"/>
          <w:szCs w:val="30"/>
        </w:rPr>
        <w:t>Коз шерстного направления разводят в основном для получения однородной полутонкой шерсти со специфическими свойствами, которую широко используют в трикотажной и текстильной промышленности.</w:t>
      </w:r>
    </w:p>
    <w:p w14:paraId="5CA99F35" w14:textId="77777777" w:rsidR="008F38A5" w:rsidRPr="00874281" w:rsidRDefault="008F38A5" w:rsidP="008F38A5">
      <w:pPr>
        <w:rPr>
          <w:rFonts w:eastAsia="Times New Roman"/>
          <w:sz w:val="30"/>
          <w:szCs w:val="30"/>
        </w:rPr>
      </w:pPr>
      <w:r w:rsidRPr="00874281">
        <w:rPr>
          <w:rFonts w:eastAsia="Times New Roman"/>
          <w:sz w:val="30"/>
          <w:szCs w:val="30"/>
        </w:rPr>
        <w:t>В нашей стране разводят несколько пород, имеющих однородную и неоднородную полугрубую и полутонкую шерсть.</w:t>
      </w:r>
    </w:p>
    <w:p w14:paraId="724D95CF" w14:textId="77777777" w:rsidR="008F38A5" w:rsidRPr="00874281" w:rsidRDefault="008F38A5" w:rsidP="008F38A5">
      <w:pPr>
        <w:rPr>
          <w:rFonts w:eastAsia="Times New Roman"/>
          <w:sz w:val="30"/>
          <w:szCs w:val="30"/>
        </w:rPr>
      </w:pPr>
      <w:r w:rsidRPr="00874281">
        <w:rPr>
          <w:rFonts w:eastAsia="Times New Roman"/>
          <w:sz w:val="30"/>
          <w:szCs w:val="30"/>
        </w:rPr>
        <w:t>Лучшей породой, от которой получают однородную шерсть, считают ангорскую.</w:t>
      </w:r>
    </w:p>
    <w:p w14:paraId="25791312" w14:textId="77777777" w:rsidR="008F38A5" w:rsidRPr="00874281" w:rsidRDefault="008F38A5" w:rsidP="008F38A5">
      <w:pPr>
        <w:jc w:val="left"/>
        <w:rPr>
          <w:rFonts w:eastAsia="Times New Roman"/>
          <w:bCs/>
          <w:sz w:val="30"/>
          <w:szCs w:val="30"/>
        </w:rPr>
      </w:pPr>
      <w:r w:rsidRPr="00874281">
        <w:rPr>
          <w:rFonts w:eastAsia="Times New Roman"/>
          <w:bCs/>
          <w:sz w:val="30"/>
          <w:szCs w:val="30"/>
        </w:rPr>
        <w:t>(СЛАЙД 54)</w:t>
      </w:r>
    </w:p>
    <w:p w14:paraId="30DD7088" w14:textId="77777777" w:rsidR="008F38A5" w:rsidRPr="00874281" w:rsidRDefault="008F38A5" w:rsidP="008F38A5">
      <w:pPr>
        <w:ind w:firstLine="567"/>
        <w:rPr>
          <w:rFonts w:eastAsia="Times New Roman"/>
          <w:sz w:val="30"/>
          <w:szCs w:val="30"/>
        </w:rPr>
      </w:pPr>
      <w:r w:rsidRPr="00874281">
        <w:rPr>
          <w:rFonts w:eastAsia="Times New Roman"/>
          <w:sz w:val="30"/>
          <w:szCs w:val="30"/>
        </w:rPr>
        <w:t>Шерсть ангорских коз состоит из извитых шелковистых косиц длиной на лопатках 20–25 см.</w:t>
      </w:r>
    </w:p>
    <w:p w14:paraId="3A32E6D3" w14:textId="77777777" w:rsidR="008F38A5" w:rsidRPr="00874281" w:rsidRDefault="008F38A5" w:rsidP="008F38A5">
      <w:pPr>
        <w:rPr>
          <w:rFonts w:eastAsia="Times New Roman"/>
          <w:sz w:val="30"/>
          <w:szCs w:val="30"/>
        </w:rPr>
      </w:pPr>
      <w:r w:rsidRPr="00874281">
        <w:rPr>
          <w:rFonts w:eastAsia="Times New Roman"/>
          <w:sz w:val="30"/>
          <w:szCs w:val="30"/>
        </w:rPr>
        <w:t>Шерсть у козлов грубее шерсти маток.</w:t>
      </w:r>
    </w:p>
    <w:p w14:paraId="4DCE0930" w14:textId="77777777" w:rsidR="008F38A5" w:rsidRPr="00874281" w:rsidRDefault="008F38A5" w:rsidP="008F38A5">
      <w:pPr>
        <w:rPr>
          <w:rFonts w:eastAsia="Times New Roman"/>
          <w:sz w:val="30"/>
          <w:szCs w:val="30"/>
        </w:rPr>
      </w:pPr>
      <w:r w:rsidRPr="00874281">
        <w:rPr>
          <w:rFonts w:eastAsia="Times New Roman"/>
          <w:sz w:val="30"/>
          <w:szCs w:val="30"/>
        </w:rPr>
        <w:t>С увеличением возраста, особенно после 5–6 лет, шерсть у коз постепенно утолщается и несколько укорачивается.</w:t>
      </w:r>
    </w:p>
    <w:p w14:paraId="74435CC9" w14:textId="1BCB15B2" w:rsidR="008F38A5" w:rsidRPr="00874281" w:rsidRDefault="008F38A5" w:rsidP="008F38A5">
      <w:pPr>
        <w:rPr>
          <w:rFonts w:eastAsia="Times New Roman"/>
          <w:sz w:val="30"/>
          <w:szCs w:val="30"/>
        </w:rPr>
      </w:pPr>
      <w:r w:rsidRPr="00874281">
        <w:rPr>
          <w:rFonts w:eastAsia="Times New Roman"/>
          <w:sz w:val="30"/>
          <w:szCs w:val="30"/>
        </w:rPr>
        <w:t>Средний настриг шерсти с 12-месячных козочек составляет 1,5–2,5 кг, с козликов – 1,7–3 кг, с полновозрастных маток – 3,2–3,5 кг, с козлов – 5–6 кг.</w:t>
      </w:r>
    </w:p>
    <w:p w14:paraId="574B8FDE" w14:textId="77777777" w:rsidR="008F38A5" w:rsidRPr="00874281" w:rsidRDefault="008F38A5" w:rsidP="008F38A5">
      <w:pPr>
        <w:rPr>
          <w:rFonts w:eastAsia="Times New Roman"/>
          <w:sz w:val="30"/>
          <w:szCs w:val="30"/>
        </w:rPr>
      </w:pPr>
      <w:r w:rsidRPr="00874281">
        <w:rPr>
          <w:rFonts w:eastAsia="Times New Roman"/>
          <w:sz w:val="30"/>
          <w:szCs w:val="30"/>
        </w:rPr>
        <w:t>Ангорские козы весной линяют, поэтому опоздание со стрижкой приводит к потере части шерсти.</w:t>
      </w:r>
    </w:p>
    <w:p w14:paraId="08DB1370" w14:textId="77777777" w:rsidR="008F38A5" w:rsidRPr="00874281" w:rsidRDefault="008F38A5" w:rsidP="008F38A5">
      <w:pPr>
        <w:rPr>
          <w:rFonts w:eastAsia="Times New Roman"/>
          <w:sz w:val="30"/>
          <w:szCs w:val="30"/>
        </w:rPr>
      </w:pPr>
      <w:r w:rsidRPr="00874281">
        <w:rPr>
          <w:rFonts w:eastAsia="Times New Roman"/>
          <w:sz w:val="30"/>
          <w:szCs w:val="30"/>
        </w:rPr>
        <w:t xml:space="preserve">Средняя живая масса коз составляет </w:t>
      </w:r>
      <w:smartTag w:uri="urn:schemas-microsoft-com:office:smarttags" w:element="metricconverter">
        <w:smartTagPr>
          <w:attr w:name="ProductID" w:val="30 кг"/>
        </w:smartTagPr>
        <w:r w:rsidRPr="00874281">
          <w:rPr>
            <w:rFonts w:eastAsia="Times New Roman"/>
            <w:sz w:val="30"/>
            <w:szCs w:val="30"/>
          </w:rPr>
          <w:t>30 кг</w:t>
        </w:r>
      </w:smartTag>
      <w:r w:rsidRPr="00874281">
        <w:rPr>
          <w:rFonts w:eastAsia="Times New Roman"/>
          <w:sz w:val="30"/>
          <w:szCs w:val="30"/>
        </w:rPr>
        <w:t xml:space="preserve">, козлов – </w:t>
      </w:r>
      <w:smartTag w:uri="urn:schemas-microsoft-com:office:smarttags" w:element="metricconverter">
        <w:smartTagPr>
          <w:attr w:name="ProductID" w:val="50 кг"/>
        </w:smartTagPr>
        <w:r w:rsidRPr="00874281">
          <w:rPr>
            <w:rFonts w:eastAsia="Times New Roman"/>
            <w:sz w:val="30"/>
            <w:szCs w:val="30"/>
          </w:rPr>
          <w:t>50 кг</w:t>
        </w:r>
      </w:smartTag>
      <w:r w:rsidRPr="00874281">
        <w:rPr>
          <w:rFonts w:eastAsia="Times New Roman"/>
          <w:sz w:val="30"/>
          <w:szCs w:val="30"/>
        </w:rPr>
        <w:t>. На 100 маток рождается в среднем 125 козлят.</w:t>
      </w:r>
    </w:p>
    <w:p w14:paraId="578576B8" w14:textId="77777777" w:rsidR="008F38A5" w:rsidRPr="00874281" w:rsidRDefault="008F38A5" w:rsidP="008F38A5">
      <w:pPr>
        <w:rPr>
          <w:rFonts w:eastAsia="Times New Roman"/>
          <w:sz w:val="30"/>
          <w:szCs w:val="30"/>
        </w:rPr>
      </w:pPr>
      <w:r w:rsidRPr="00874281">
        <w:rPr>
          <w:rFonts w:eastAsia="Times New Roman"/>
          <w:sz w:val="30"/>
          <w:szCs w:val="30"/>
        </w:rPr>
        <w:t>Мясо ангорских коз отличается хорошими вкусовыми качествами. Масса тушки – 12–22 кг, сала получают 2–4 кг.</w:t>
      </w:r>
    </w:p>
    <w:p w14:paraId="3628522D" w14:textId="77777777" w:rsidR="008F38A5" w:rsidRPr="00874281" w:rsidRDefault="008F38A5" w:rsidP="008F38A5">
      <w:pPr>
        <w:rPr>
          <w:rFonts w:eastAsia="Times New Roman"/>
          <w:sz w:val="30"/>
          <w:szCs w:val="30"/>
        </w:rPr>
      </w:pPr>
      <w:r w:rsidRPr="00874281">
        <w:rPr>
          <w:rFonts w:eastAsia="Times New Roman"/>
          <w:sz w:val="30"/>
          <w:szCs w:val="30"/>
        </w:rPr>
        <w:t>Молочная продуктивность за 5–6 месяцев лактации составляет 70–100 кг, жирность молока – 4,4–4,5%. Однако ангорских коз не доят.</w:t>
      </w:r>
    </w:p>
    <w:p w14:paraId="43E56050" w14:textId="77777777" w:rsidR="008F38A5" w:rsidRPr="00874281" w:rsidRDefault="008F38A5" w:rsidP="008F38A5">
      <w:pPr>
        <w:rPr>
          <w:rFonts w:eastAsia="Times New Roman"/>
          <w:sz w:val="30"/>
          <w:szCs w:val="30"/>
        </w:rPr>
      </w:pPr>
      <w:r w:rsidRPr="00874281">
        <w:rPr>
          <w:rFonts w:eastAsia="Times New Roman"/>
          <w:sz w:val="30"/>
          <w:szCs w:val="30"/>
        </w:rPr>
        <w:t>Эта порода сыграла важную роль в развитии козоводства в нашей стране.</w:t>
      </w:r>
    </w:p>
    <w:p w14:paraId="1165BFBD" w14:textId="77777777" w:rsidR="008F38A5" w:rsidRPr="00874281" w:rsidRDefault="008F38A5" w:rsidP="008F38A5">
      <w:pPr>
        <w:rPr>
          <w:rFonts w:eastAsia="Times New Roman"/>
          <w:sz w:val="30"/>
          <w:szCs w:val="30"/>
        </w:rPr>
      </w:pPr>
      <w:r w:rsidRPr="00874281">
        <w:rPr>
          <w:rFonts w:eastAsia="Times New Roman"/>
          <w:sz w:val="30"/>
          <w:szCs w:val="30"/>
        </w:rPr>
        <w:t xml:space="preserve">Знакомство с профессией – техник по племенному делу (в его обязанности входит вести учет племенного скота в животноводстве, принимать участие в разработке планов племенной работы в хозяйстве, участвовать в проведении контрольных взвешиваний, доек, проводить </w:t>
      </w:r>
      <w:r w:rsidRPr="00874281">
        <w:rPr>
          <w:rFonts w:eastAsia="Times New Roman"/>
          <w:sz w:val="30"/>
          <w:szCs w:val="30"/>
        </w:rPr>
        <w:lastRenderedPageBreak/>
        <w:t>отбор проб молока для анализов, вносить данные продуктивности животных в племенные карточки, принимать участие в бонитировке животных).</w:t>
      </w:r>
    </w:p>
    <w:p w14:paraId="5DD31258" w14:textId="77777777" w:rsidR="003B6E2F" w:rsidRPr="00874281" w:rsidRDefault="003B6E2F" w:rsidP="003B6E2F">
      <w:pPr>
        <w:rPr>
          <w:rFonts w:eastAsia="Times New Roman"/>
          <w:bCs/>
          <w:sz w:val="30"/>
          <w:szCs w:val="30"/>
        </w:rPr>
      </w:pPr>
      <w:r w:rsidRPr="00874281">
        <w:rPr>
          <w:rFonts w:eastAsia="Times New Roman"/>
          <w:bCs/>
          <w:sz w:val="30"/>
          <w:szCs w:val="30"/>
        </w:rPr>
        <w:t>(СЛАЙДЫ 55, 56)</w:t>
      </w:r>
    </w:p>
    <w:p w14:paraId="077972A8" w14:textId="77777777" w:rsidR="008F38A5" w:rsidRPr="00874281" w:rsidRDefault="008F38A5" w:rsidP="008F38A5">
      <w:pPr>
        <w:rPr>
          <w:rFonts w:eastAsia="Times New Roman"/>
          <w:sz w:val="30"/>
          <w:szCs w:val="30"/>
        </w:rPr>
      </w:pPr>
    </w:p>
    <w:p w14:paraId="593044F6" w14:textId="77777777" w:rsidR="008F38A5" w:rsidRPr="00D31D17" w:rsidRDefault="008F38A5" w:rsidP="008F38A5">
      <w:pPr>
        <w:ind w:firstLine="0"/>
        <w:jc w:val="center"/>
        <w:rPr>
          <w:rFonts w:eastAsia="Times New Roman"/>
          <w:b/>
          <w:sz w:val="30"/>
          <w:szCs w:val="30"/>
        </w:rPr>
      </w:pPr>
      <w:r w:rsidRPr="00D31D17">
        <w:rPr>
          <w:rFonts w:eastAsia="Times New Roman"/>
          <w:b/>
          <w:sz w:val="30"/>
          <w:szCs w:val="30"/>
        </w:rPr>
        <w:t>4. Практическая работа (37–40 мин)</w:t>
      </w:r>
    </w:p>
    <w:p w14:paraId="2BD27878" w14:textId="77777777" w:rsidR="008F38A5" w:rsidRPr="00874281" w:rsidRDefault="008F38A5" w:rsidP="008F38A5">
      <w:pPr>
        <w:rPr>
          <w:rFonts w:eastAsia="Times New Roman"/>
          <w:bCs/>
          <w:sz w:val="30"/>
          <w:szCs w:val="30"/>
        </w:rPr>
      </w:pPr>
      <w:r w:rsidRPr="00874281">
        <w:rPr>
          <w:rFonts w:eastAsia="Times New Roman"/>
          <w:bCs/>
          <w:sz w:val="30"/>
          <w:szCs w:val="30"/>
        </w:rPr>
        <w:t xml:space="preserve">Цель работы: изучение классификации пород крупного и мелкого рогатого скота; ознакомление с породами крупного и мелкого рогатого скота различного направления продуктивности. </w:t>
      </w:r>
    </w:p>
    <w:p w14:paraId="44646B09" w14:textId="77777777" w:rsidR="008F38A5" w:rsidRPr="00874281" w:rsidRDefault="008F38A5" w:rsidP="008F38A5">
      <w:pPr>
        <w:jc w:val="left"/>
        <w:rPr>
          <w:rFonts w:eastAsia="Times New Roman"/>
          <w:sz w:val="30"/>
          <w:szCs w:val="30"/>
        </w:rPr>
      </w:pPr>
      <w:r w:rsidRPr="00874281">
        <w:rPr>
          <w:rFonts w:eastAsia="Times New Roman"/>
          <w:bCs/>
          <w:sz w:val="30"/>
          <w:szCs w:val="30"/>
        </w:rPr>
        <w:t xml:space="preserve">Оснащение (дополнительное): </w:t>
      </w:r>
      <w:r w:rsidRPr="00874281">
        <w:rPr>
          <w:rFonts w:eastAsia="Times New Roman"/>
          <w:sz w:val="30"/>
          <w:szCs w:val="30"/>
        </w:rPr>
        <w:t>мультимедийный проектор, экран, интерактивная доска, демонстрация видеофильма «Мясное скотоводство».</w:t>
      </w:r>
    </w:p>
    <w:p w14:paraId="5B6B1122" w14:textId="77777777" w:rsidR="008F38A5" w:rsidRPr="00874281" w:rsidRDefault="008F38A5" w:rsidP="008F38A5">
      <w:pPr>
        <w:ind w:firstLine="0"/>
        <w:jc w:val="left"/>
        <w:rPr>
          <w:rFonts w:eastAsia="Times New Roman"/>
          <w:sz w:val="30"/>
          <w:szCs w:val="30"/>
        </w:rPr>
      </w:pPr>
      <w:r w:rsidRPr="00874281">
        <w:rPr>
          <w:rFonts w:eastAsia="Times New Roman"/>
          <w:sz w:val="30"/>
          <w:szCs w:val="30"/>
        </w:rPr>
        <w:t>Порядок выполнения работы.</w:t>
      </w:r>
    </w:p>
    <w:p w14:paraId="357D2F87" w14:textId="77777777" w:rsidR="008F38A5" w:rsidRPr="00874281" w:rsidRDefault="008F38A5" w:rsidP="008F38A5">
      <w:pPr>
        <w:rPr>
          <w:rFonts w:eastAsia="Times New Roman"/>
          <w:sz w:val="30"/>
          <w:szCs w:val="30"/>
        </w:rPr>
      </w:pPr>
      <w:r w:rsidRPr="00874281">
        <w:rPr>
          <w:rFonts w:eastAsia="Times New Roman"/>
          <w:sz w:val="30"/>
          <w:szCs w:val="30"/>
        </w:rPr>
        <w:t>1. Учащиеся самостоятельно определяют виды пород крупного рогатого скота по картинкам, распределяя их на группы. Можно применить карточки с названием различных пород животных.</w:t>
      </w:r>
    </w:p>
    <w:p w14:paraId="1E951048" w14:textId="77777777" w:rsidR="008F38A5" w:rsidRPr="00874281" w:rsidRDefault="008F38A5" w:rsidP="008F38A5">
      <w:pPr>
        <w:rPr>
          <w:rFonts w:eastAsia="Times New Roman"/>
          <w:sz w:val="30"/>
          <w:szCs w:val="30"/>
        </w:rPr>
      </w:pPr>
      <w:r w:rsidRPr="00874281">
        <w:rPr>
          <w:rFonts w:eastAsia="Times New Roman"/>
          <w:sz w:val="30"/>
          <w:szCs w:val="30"/>
        </w:rPr>
        <w:t>2. Беседа с учащимися с использованием презентации.</w:t>
      </w:r>
    </w:p>
    <w:p w14:paraId="579E6383" w14:textId="77777777" w:rsidR="008F38A5" w:rsidRPr="00874281" w:rsidRDefault="008F38A5" w:rsidP="008F38A5">
      <w:pPr>
        <w:rPr>
          <w:rFonts w:eastAsia="Times New Roman"/>
          <w:sz w:val="30"/>
          <w:szCs w:val="30"/>
        </w:rPr>
      </w:pPr>
    </w:p>
    <w:tbl>
      <w:tblPr>
        <w:tblW w:w="5000" w:type="pct"/>
        <w:jc w:val="center"/>
        <w:tblCellMar>
          <w:left w:w="0" w:type="dxa"/>
          <w:right w:w="0" w:type="dxa"/>
        </w:tblCellMar>
        <w:tblLook w:val="0000" w:firstRow="0" w:lastRow="0" w:firstColumn="0" w:lastColumn="0" w:noHBand="0" w:noVBand="0"/>
      </w:tblPr>
      <w:tblGrid>
        <w:gridCol w:w="555"/>
        <w:gridCol w:w="743"/>
        <w:gridCol w:w="928"/>
        <w:gridCol w:w="556"/>
        <w:gridCol w:w="743"/>
        <w:gridCol w:w="743"/>
        <w:gridCol w:w="743"/>
        <w:gridCol w:w="928"/>
        <w:gridCol w:w="743"/>
        <w:gridCol w:w="743"/>
        <w:gridCol w:w="944"/>
        <w:gridCol w:w="708"/>
        <w:gridCol w:w="571"/>
      </w:tblGrid>
      <w:tr w:rsidR="008F38A5" w:rsidRPr="00874281" w14:paraId="37F9FD15" w14:textId="77777777" w:rsidTr="008F38A5">
        <w:trPr>
          <w:trHeight w:hRule="exact" w:val="904"/>
          <w:jc w:val="center"/>
        </w:trPr>
        <w:tc>
          <w:tcPr>
            <w:tcW w:w="288" w:type="pct"/>
            <w:vMerge w:val="restart"/>
            <w:tcBorders>
              <w:top w:val="single" w:sz="4" w:space="0" w:color="000000"/>
              <w:left w:val="single" w:sz="4" w:space="0" w:color="000000"/>
              <w:bottom w:val="single" w:sz="4" w:space="0" w:color="000000"/>
              <w:right w:val="single" w:sz="4" w:space="0" w:color="000000"/>
            </w:tcBorders>
            <w:textDirection w:val="btLr"/>
            <w:vAlign w:val="center"/>
          </w:tcPr>
          <w:p w14:paraId="725C6BC2" w14:textId="77777777" w:rsidR="008F38A5" w:rsidRPr="00874281" w:rsidRDefault="008F38A5" w:rsidP="008F38A5">
            <w:pPr>
              <w:widowControl w:val="0"/>
              <w:autoSpaceDE w:val="0"/>
              <w:autoSpaceDN w:val="0"/>
              <w:adjustRightInd w:val="0"/>
              <w:spacing w:before="35"/>
              <w:ind w:right="-20" w:firstLine="0"/>
              <w:jc w:val="center"/>
              <w:rPr>
                <w:rFonts w:eastAsia="Times New Roman"/>
                <w:sz w:val="26"/>
                <w:szCs w:val="26"/>
              </w:rPr>
            </w:pPr>
            <w:r w:rsidRPr="00874281">
              <w:rPr>
                <w:rFonts w:eastAsia="Times New Roman"/>
                <w:sz w:val="26"/>
                <w:szCs w:val="26"/>
              </w:rPr>
              <w:t>Породы</w:t>
            </w:r>
            <w:r w:rsidRPr="00874281">
              <w:rPr>
                <w:rFonts w:eastAsia="Times New Roman"/>
                <w:spacing w:val="2"/>
                <w:sz w:val="26"/>
                <w:szCs w:val="26"/>
              </w:rPr>
              <w:t xml:space="preserve"> </w:t>
            </w:r>
            <w:r w:rsidRPr="00874281">
              <w:rPr>
                <w:rFonts w:eastAsia="Times New Roman"/>
                <w:spacing w:val="-2"/>
                <w:sz w:val="26"/>
                <w:szCs w:val="26"/>
              </w:rPr>
              <w:t>о</w:t>
            </w:r>
            <w:r w:rsidRPr="00874281">
              <w:rPr>
                <w:rFonts w:eastAsia="Times New Roman"/>
                <w:spacing w:val="1"/>
                <w:sz w:val="26"/>
                <w:szCs w:val="26"/>
              </w:rPr>
              <w:t>в</w:t>
            </w:r>
            <w:r w:rsidRPr="00874281">
              <w:rPr>
                <w:rFonts w:eastAsia="Times New Roman"/>
                <w:sz w:val="26"/>
                <w:szCs w:val="26"/>
              </w:rPr>
              <w:t>ец</w:t>
            </w:r>
          </w:p>
        </w:tc>
        <w:tc>
          <w:tcPr>
            <w:tcW w:w="866" w:type="pct"/>
            <w:gridSpan w:val="2"/>
            <w:tcBorders>
              <w:top w:val="single" w:sz="4" w:space="0" w:color="000000"/>
              <w:left w:val="single" w:sz="4" w:space="0" w:color="000000"/>
              <w:bottom w:val="single" w:sz="4" w:space="0" w:color="000000"/>
              <w:right w:val="single" w:sz="4" w:space="0" w:color="000000"/>
            </w:tcBorders>
            <w:vAlign w:val="center"/>
          </w:tcPr>
          <w:p w14:paraId="107CCB0D" w14:textId="35B9CAC2" w:rsidR="008F38A5" w:rsidRPr="00874281" w:rsidRDefault="008F38A5" w:rsidP="00C57B4B">
            <w:pPr>
              <w:widowControl w:val="0"/>
              <w:autoSpaceDE w:val="0"/>
              <w:autoSpaceDN w:val="0"/>
              <w:adjustRightInd w:val="0"/>
              <w:spacing w:line="200" w:lineRule="exact"/>
              <w:ind w:right="-20" w:firstLine="0"/>
              <w:jc w:val="center"/>
              <w:rPr>
                <w:rFonts w:eastAsia="Times New Roman"/>
                <w:sz w:val="26"/>
                <w:szCs w:val="26"/>
              </w:rPr>
            </w:pPr>
            <w:proofErr w:type="spellStart"/>
            <w:r w:rsidRPr="00874281">
              <w:rPr>
                <w:rFonts w:eastAsia="Times New Roman"/>
                <w:sz w:val="26"/>
                <w:szCs w:val="26"/>
              </w:rPr>
              <w:t>Класси-</w:t>
            </w:r>
            <w:r w:rsidRPr="00874281">
              <w:rPr>
                <w:rFonts w:eastAsia="Times New Roman"/>
                <w:spacing w:val="-1"/>
                <w:sz w:val="26"/>
                <w:szCs w:val="26"/>
              </w:rPr>
              <w:t>ф</w:t>
            </w:r>
            <w:r w:rsidRPr="00874281">
              <w:rPr>
                <w:rFonts w:eastAsia="Times New Roman"/>
                <w:sz w:val="26"/>
                <w:szCs w:val="26"/>
              </w:rPr>
              <w:t>икация</w:t>
            </w:r>
            <w:proofErr w:type="spellEnd"/>
          </w:p>
        </w:tc>
        <w:tc>
          <w:tcPr>
            <w:tcW w:w="288" w:type="pct"/>
            <w:vMerge w:val="restart"/>
            <w:tcBorders>
              <w:top w:val="single" w:sz="4" w:space="0" w:color="000000"/>
              <w:left w:val="single" w:sz="4" w:space="0" w:color="000000"/>
              <w:bottom w:val="single" w:sz="4" w:space="0" w:color="000000"/>
              <w:right w:val="single" w:sz="4" w:space="0" w:color="000000"/>
            </w:tcBorders>
            <w:textDirection w:val="btLr"/>
            <w:vAlign w:val="center"/>
          </w:tcPr>
          <w:p w14:paraId="1E866593" w14:textId="77777777" w:rsidR="008F38A5" w:rsidRPr="00874281" w:rsidRDefault="008F38A5" w:rsidP="008F38A5">
            <w:pPr>
              <w:widowControl w:val="0"/>
              <w:autoSpaceDE w:val="0"/>
              <w:autoSpaceDN w:val="0"/>
              <w:adjustRightInd w:val="0"/>
              <w:spacing w:before="71"/>
              <w:ind w:right="-20" w:firstLine="0"/>
              <w:jc w:val="center"/>
              <w:rPr>
                <w:rFonts w:eastAsia="Times New Roman"/>
                <w:sz w:val="26"/>
                <w:szCs w:val="26"/>
              </w:rPr>
            </w:pPr>
            <w:r w:rsidRPr="00874281">
              <w:rPr>
                <w:rFonts w:eastAsia="Times New Roman"/>
                <w:sz w:val="26"/>
                <w:szCs w:val="26"/>
              </w:rPr>
              <w:t>Вид</w:t>
            </w:r>
            <w:r w:rsidRPr="00874281">
              <w:rPr>
                <w:rFonts w:eastAsia="Times New Roman"/>
                <w:spacing w:val="1"/>
                <w:sz w:val="26"/>
                <w:szCs w:val="26"/>
              </w:rPr>
              <w:t xml:space="preserve"> </w:t>
            </w:r>
            <w:r w:rsidRPr="00874281">
              <w:rPr>
                <w:rFonts w:eastAsia="Times New Roman"/>
                <w:spacing w:val="-1"/>
                <w:sz w:val="26"/>
                <w:szCs w:val="26"/>
              </w:rPr>
              <w:t>ш</w:t>
            </w:r>
            <w:r w:rsidRPr="00874281">
              <w:rPr>
                <w:rFonts w:eastAsia="Times New Roman"/>
                <w:spacing w:val="1"/>
                <w:sz w:val="26"/>
                <w:szCs w:val="26"/>
              </w:rPr>
              <w:t>е</w:t>
            </w:r>
            <w:r w:rsidRPr="00874281">
              <w:rPr>
                <w:rFonts w:eastAsia="Times New Roman"/>
                <w:sz w:val="26"/>
                <w:szCs w:val="26"/>
              </w:rPr>
              <w:t>рс</w:t>
            </w:r>
            <w:r w:rsidRPr="00874281">
              <w:rPr>
                <w:rFonts w:eastAsia="Times New Roman"/>
                <w:spacing w:val="-1"/>
                <w:sz w:val="26"/>
                <w:szCs w:val="26"/>
              </w:rPr>
              <w:t>т</w:t>
            </w:r>
            <w:r w:rsidRPr="00874281">
              <w:rPr>
                <w:rFonts w:eastAsia="Times New Roman"/>
                <w:sz w:val="26"/>
                <w:szCs w:val="26"/>
              </w:rPr>
              <w:t>и</w:t>
            </w:r>
          </w:p>
        </w:tc>
        <w:tc>
          <w:tcPr>
            <w:tcW w:w="385" w:type="pct"/>
            <w:vMerge w:val="restart"/>
            <w:tcBorders>
              <w:top w:val="single" w:sz="4" w:space="0" w:color="000000"/>
              <w:left w:val="single" w:sz="4" w:space="0" w:color="000000"/>
              <w:bottom w:val="single" w:sz="4" w:space="0" w:color="000000"/>
              <w:right w:val="single" w:sz="4" w:space="0" w:color="auto"/>
            </w:tcBorders>
            <w:textDirection w:val="btLr"/>
            <w:vAlign w:val="center"/>
          </w:tcPr>
          <w:p w14:paraId="24F3868E" w14:textId="77777777" w:rsidR="008F38A5" w:rsidRPr="00874281" w:rsidRDefault="008F38A5" w:rsidP="008F38A5">
            <w:pPr>
              <w:widowControl w:val="0"/>
              <w:autoSpaceDE w:val="0"/>
              <w:autoSpaceDN w:val="0"/>
              <w:adjustRightInd w:val="0"/>
              <w:spacing w:before="71"/>
              <w:ind w:right="-20" w:firstLine="0"/>
              <w:jc w:val="center"/>
              <w:rPr>
                <w:rFonts w:eastAsia="Times New Roman"/>
                <w:sz w:val="26"/>
                <w:szCs w:val="26"/>
              </w:rPr>
            </w:pPr>
            <w:r w:rsidRPr="00874281">
              <w:rPr>
                <w:rFonts w:eastAsia="Times New Roman"/>
                <w:spacing w:val="-1"/>
                <w:sz w:val="26"/>
                <w:szCs w:val="26"/>
              </w:rPr>
              <w:t>Д</w:t>
            </w:r>
            <w:r w:rsidRPr="00874281">
              <w:rPr>
                <w:rFonts w:eastAsia="Times New Roman"/>
                <w:sz w:val="26"/>
                <w:szCs w:val="26"/>
              </w:rPr>
              <w:t>лина</w:t>
            </w:r>
            <w:r w:rsidRPr="00874281">
              <w:rPr>
                <w:rFonts w:eastAsia="Times New Roman"/>
                <w:spacing w:val="1"/>
                <w:sz w:val="26"/>
                <w:szCs w:val="26"/>
              </w:rPr>
              <w:t xml:space="preserve"> </w:t>
            </w:r>
            <w:r w:rsidRPr="00874281">
              <w:rPr>
                <w:rFonts w:eastAsia="Times New Roman"/>
                <w:spacing w:val="-1"/>
                <w:sz w:val="26"/>
                <w:szCs w:val="26"/>
              </w:rPr>
              <w:t>ш</w:t>
            </w:r>
            <w:r w:rsidRPr="00874281">
              <w:rPr>
                <w:rFonts w:eastAsia="Times New Roman"/>
                <w:sz w:val="26"/>
                <w:szCs w:val="26"/>
              </w:rPr>
              <w:t>ерс</w:t>
            </w:r>
            <w:r w:rsidRPr="00874281">
              <w:rPr>
                <w:rFonts w:eastAsia="Times New Roman"/>
                <w:spacing w:val="-1"/>
                <w:sz w:val="26"/>
                <w:szCs w:val="26"/>
              </w:rPr>
              <w:t>т</w:t>
            </w:r>
            <w:r w:rsidRPr="00874281">
              <w:rPr>
                <w:rFonts w:eastAsia="Times New Roman"/>
                <w:sz w:val="26"/>
                <w:szCs w:val="26"/>
              </w:rPr>
              <w:t>и</w:t>
            </w:r>
          </w:p>
        </w:tc>
        <w:tc>
          <w:tcPr>
            <w:tcW w:w="770" w:type="pct"/>
            <w:gridSpan w:val="2"/>
            <w:tcBorders>
              <w:top w:val="single" w:sz="4" w:space="0" w:color="000000"/>
              <w:left w:val="single" w:sz="4" w:space="0" w:color="auto"/>
              <w:bottom w:val="single" w:sz="4" w:space="0" w:color="000000"/>
              <w:right w:val="single" w:sz="4" w:space="0" w:color="auto"/>
            </w:tcBorders>
            <w:vAlign w:val="center"/>
          </w:tcPr>
          <w:p w14:paraId="2D7DBA5F" w14:textId="77777777" w:rsidR="008F38A5" w:rsidRPr="00874281" w:rsidRDefault="008F38A5" w:rsidP="008F38A5">
            <w:pPr>
              <w:widowControl w:val="0"/>
              <w:autoSpaceDE w:val="0"/>
              <w:autoSpaceDN w:val="0"/>
              <w:adjustRightInd w:val="0"/>
              <w:spacing w:before="71"/>
              <w:ind w:right="-20" w:firstLine="0"/>
              <w:jc w:val="center"/>
              <w:rPr>
                <w:rFonts w:eastAsia="Times New Roman"/>
                <w:sz w:val="26"/>
                <w:szCs w:val="26"/>
              </w:rPr>
            </w:pPr>
            <w:r w:rsidRPr="00874281">
              <w:rPr>
                <w:rFonts w:eastAsia="Times New Roman"/>
                <w:sz w:val="26"/>
                <w:szCs w:val="26"/>
              </w:rPr>
              <w:t>Настр</w:t>
            </w:r>
            <w:r w:rsidRPr="00874281">
              <w:rPr>
                <w:rFonts w:eastAsia="Times New Roman"/>
                <w:spacing w:val="-1"/>
                <w:sz w:val="26"/>
                <w:szCs w:val="26"/>
              </w:rPr>
              <w:t>и</w:t>
            </w:r>
            <w:r w:rsidRPr="00874281">
              <w:rPr>
                <w:rFonts w:eastAsia="Times New Roman"/>
                <w:sz w:val="26"/>
                <w:szCs w:val="26"/>
              </w:rPr>
              <w:t>г,</w:t>
            </w:r>
            <w:r w:rsidRPr="00874281">
              <w:rPr>
                <w:rFonts w:eastAsia="Times New Roman"/>
                <w:spacing w:val="1"/>
                <w:sz w:val="26"/>
                <w:szCs w:val="26"/>
              </w:rPr>
              <w:t xml:space="preserve"> кг</w:t>
            </w:r>
          </w:p>
        </w:tc>
        <w:tc>
          <w:tcPr>
            <w:tcW w:w="481" w:type="pct"/>
            <w:vMerge w:val="restart"/>
            <w:tcBorders>
              <w:top w:val="single" w:sz="4" w:space="0" w:color="000000"/>
              <w:left w:val="single" w:sz="4" w:space="0" w:color="auto"/>
              <w:bottom w:val="single" w:sz="4" w:space="0" w:color="000000"/>
              <w:right w:val="single" w:sz="4" w:space="0" w:color="000000"/>
            </w:tcBorders>
            <w:textDirection w:val="btLr"/>
            <w:vAlign w:val="center"/>
          </w:tcPr>
          <w:p w14:paraId="4B639E9C" w14:textId="77777777" w:rsidR="008F38A5" w:rsidRPr="00874281" w:rsidRDefault="008F38A5" w:rsidP="008F38A5">
            <w:pPr>
              <w:widowControl w:val="0"/>
              <w:autoSpaceDE w:val="0"/>
              <w:autoSpaceDN w:val="0"/>
              <w:adjustRightInd w:val="0"/>
              <w:spacing w:before="71"/>
              <w:ind w:right="-40" w:firstLine="0"/>
              <w:jc w:val="center"/>
              <w:rPr>
                <w:rFonts w:eastAsia="Times New Roman"/>
                <w:sz w:val="26"/>
                <w:szCs w:val="26"/>
              </w:rPr>
            </w:pPr>
            <w:r w:rsidRPr="00874281">
              <w:rPr>
                <w:rFonts w:eastAsia="Times New Roman"/>
                <w:sz w:val="26"/>
                <w:szCs w:val="26"/>
              </w:rPr>
              <w:t>В</w:t>
            </w:r>
            <w:r w:rsidRPr="00874281">
              <w:rPr>
                <w:rFonts w:eastAsia="Times New Roman"/>
                <w:spacing w:val="1"/>
                <w:sz w:val="26"/>
                <w:szCs w:val="26"/>
              </w:rPr>
              <w:t>ы</w:t>
            </w:r>
            <w:r w:rsidRPr="00874281">
              <w:rPr>
                <w:rFonts w:eastAsia="Times New Roman"/>
                <w:sz w:val="26"/>
                <w:szCs w:val="26"/>
              </w:rPr>
              <w:t>ход</w:t>
            </w:r>
            <w:r w:rsidRPr="00874281">
              <w:rPr>
                <w:rFonts w:eastAsia="Times New Roman"/>
                <w:spacing w:val="1"/>
                <w:sz w:val="26"/>
                <w:szCs w:val="26"/>
              </w:rPr>
              <w:t xml:space="preserve"> </w:t>
            </w:r>
            <w:r w:rsidRPr="00874281">
              <w:rPr>
                <w:rFonts w:eastAsia="Times New Roman"/>
                <w:spacing w:val="-1"/>
                <w:sz w:val="26"/>
                <w:szCs w:val="26"/>
              </w:rPr>
              <w:t>ч</w:t>
            </w:r>
            <w:r w:rsidRPr="00874281">
              <w:rPr>
                <w:rFonts w:eastAsia="Times New Roman"/>
                <w:sz w:val="26"/>
                <w:szCs w:val="26"/>
              </w:rPr>
              <w:t>ис</w:t>
            </w:r>
            <w:r w:rsidRPr="00874281">
              <w:rPr>
                <w:rFonts w:eastAsia="Times New Roman"/>
                <w:spacing w:val="-1"/>
                <w:sz w:val="26"/>
                <w:szCs w:val="26"/>
              </w:rPr>
              <w:t>т</w:t>
            </w:r>
            <w:r w:rsidRPr="00874281">
              <w:rPr>
                <w:rFonts w:eastAsia="Times New Roman"/>
                <w:sz w:val="26"/>
                <w:szCs w:val="26"/>
              </w:rPr>
              <w:t>ой</w:t>
            </w:r>
            <w:r w:rsidRPr="00874281">
              <w:rPr>
                <w:rFonts w:eastAsia="Times New Roman"/>
                <w:spacing w:val="1"/>
                <w:sz w:val="26"/>
                <w:szCs w:val="26"/>
              </w:rPr>
              <w:t xml:space="preserve"> </w:t>
            </w:r>
            <w:r w:rsidRPr="00874281">
              <w:rPr>
                <w:rFonts w:eastAsia="Times New Roman"/>
                <w:spacing w:val="-1"/>
                <w:sz w:val="26"/>
                <w:szCs w:val="26"/>
              </w:rPr>
              <w:t>ш</w:t>
            </w:r>
            <w:r w:rsidRPr="00874281">
              <w:rPr>
                <w:rFonts w:eastAsia="Times New Roman"/>
                <w:spacing w:val="1"/>
                <w:sz w:val="26"/>
                <w:szCs w:val="26"/>
              </w:rPr>
              <w:t>е</w:t>
            </w:r>
            <w:r w:rsidRPr="00874281">
              <w:rPr>
                <w:rFonts w:eastAsia="Times New Roman"/>
                <w:sz w:val="26"/>
                <w:szCs w:val="26"/>
              </w:rPr>
              <w:t>рс</w:t>
            </w:r>
            <w:r w:rsidRPr="00874281">
              <w:rPr>
                <w:rFonts w:eastAsia="Times New Roman"/>
                <w:spacing w:val="-1"/>
                <w:sz w:val="26"/>
                <w:szCs w:val="26"/>
              </w:rPr>
              <w:t>т</w:t>
            </w:r>
            <w:r w:rsidRPr="00874281">
              <w:rPr>
                <w:rFonts w:eastAsia="Times New Roman"/>
                <w:sz w:val="26"/>
                <w:szCs w:val="26"/>
              </w:rPr>
              <w:t xml:space="preserve">и, </w:t>
            </w:r>
            <w:r w:rsidRPr="00874281">
              <w:rPr>
                <w:rFonts w:eastAsia="Times New Roman"/>
                <w:spacing w:val="1"/>
                <w:sz w:val="26"/>
                <w:szCs w:val="26"/>
              </w:rPr>
              <w:t>%</w:t>
            </w:r>
          </w:p>
        </w:tc>
        <w:tc>
          <w:tcPr>
            <w:tcW w:w="385" w:type="pct"/>
            <w:vMerge w:val="restart"/>
            <w:tcBorders>
              <w:top w:val="single" w:sz="4" w:space="0" w:color="000000"/>
              <w:left w:val="single" w:sz="4" w:space="0" w:color="000000"/>
              <w:right w:val="single" w:sz="4" w:space="0" w:color="auto"/>
            </w:tcBorders>
            <w:textDirection w:val="btLr"/>
            <w:vAlign w:val="center"/>
          </w:tcPr>
          <w:p w14:paraId="47C8A72E" w14:textId="77777777" w:rsidR="008F38A5" w:rsidRPr="00874281" w:rsidRDefault="008F38A5" w:rsidP="008F38A5">
            <w:pPr>
              <w:ind w:right="113" w:firstLine="0"/>
              <w:jc w:val="center"/>
              <w:rPr>
                <w:rFonts w:eastAsia="Times New Roman"/>
                <w:sz w:val="26"/>
                <w:szCs w:val="26"/>
              </w:rPr>
            </w:pPr>
            <w:r w:rsidRPr="00874281">
              <w:rPr>
                <w:rFonts w:eastAsia="Times New Roman"/>
                <w:sz w:val="26"/>
                <w:szCs w:val="26"/>
              </w:rPr>
              <w:t>Тон</w:t>
            </w:r>
            <w:r w:rsidRPr="00874281">
              <w:rPr>
                <w:rFonts w:eastAsia="Times New Roman"/>
                <w:spacing w:val="-1"/>
                <w:sz w:val="26"/>
                <w:szCs w:val="26"/>
              </w:rPr>
              <w:t>и</w:t>
            </w:r>
            <w:r w:rsidRPr="00874281">
              <w:rPr>
                <w:rFonts w:eastAsia="Times New Roman"/>
                <w:sz w:val="26"/>
                <w:szCs w:val="26"/>
              </w:rPr>
              <w:t>на</w:t>
            </w:r>
            <w:r w:rsidRPr="00874281">
              <w:rPr>
                <w:rFonts w:eastAsia="Times New Roman"/>
                <w:spacing w:val="1"/>
                <w:sz w:val="26"/>
                <w:szCs w:val="26"/>
              </w:rPr>
              <w:t xml:space="preserve"> </w:t>
            </w:r>
            <w:r w:rsidRPr="00874281">
              <w:rPr>
                <w:rFonts w:eastAsia="Times New Roman"/>
                <w:spacing w:val="-1"/>
                <w:sz w:val="26"/>
                <w:szCs w:val="26"/>
              </w:rPr>
              <w:t>ш</w:t>
            </w:r>
            <w:r w:rsidRPr="00874281">
              <w:rPr>
                <w:rFonts w:eastAsia="Times New Roman"/>
                <w:sz w:val="26"/>
                <w:szCs w:val="26"/>
              </w:rPr>
              <w:t>ерс</w:t>
            </w:r>
            <w:r w:rsidRPr="00874281">
              <w:rPr>
                <w:rFonts w:eastAsia="Times New Roman"/>
                <w:spacing w:val="-1"/>
                <w:sz w:val="26"/>
                <w:szCs w:val="26"/>
              </w:rPr>
              <w:t>т</w:t>
            </w:r>
            <w:r w:rsidRPr="00874281">
              <w:rPr>
                <w:rFonts w:eastAsia="Times New Roman"/>
                <w:sz w:val="26"/>
                <w:szCs w:val="26"/>
              </w:rPr>
              <w:t>и в ка</w:t>
            </w:r>
            <w:r w:rsidRPr="00874281">
              <w:rPr>
                <w:rFonts w:eastAsia="Times New Roman"/>
                <w:spacing w:val="1"/>
                <w:sz w:val="26"/>
                <w:szCs w:val="26"/>
              </w:rPr>
              <w:t>ч</w:t>
            </w:r>
            <w:r w:rsidRPr="00874281">
              <w:rPr>
                <w:rFonts w:eastAsia="Times New Roman"/>
                <w:sz w:val="26"/>
                <w:szCs w:val="26"/>
              </w:rPr>
              <w:t>ес</w:t>
            </w:r>
            <w:r w:rsidRPr="00874281">
              <w:rPr>
                <w:rFonts w:eastAsia="Times New Roman"/>
                <w:spacing w:val="-1"/>
                <w:sz w:val="26"/>
                <w:szCs w:val="26"/>
              </w:rPr>
              <w:t>тв</w:t>
            </w:r>
            <w:r w:rsidRPr="00874281">
              <w:rPr>
                <w:rFonts w:eastAsia="Times New Roman"/>
                <w:sz w:val="26"/>
                <w:szCs w:val="26"/>
              </w:rPr>
              <w:t>ах</w:t>
            </w:r>
          </w:p>
        </w:tc>
        <w:tc>
          <w:tcPr>
            <w:tcW w:w="874" w:type="pct"/>
            <w:gridSpan w:val="2"/>
            <w:tcBorders>
              <w:top w:val="single" w:sz="4" w:space="0" w:color="000000"/>
              <w:left w:val="single" w:sz="4" w:space="0" w:color="000000"/>
              <w:bottom w:val="single" w:sz="4" w:space="0" w:color="000000"/>
              <w:right w:val="single" w:sz="4" w:space="0" w:color="auto"/>
            </w:tcBorders>
            <w:vAlign w:val="center"/>
          </w:tcPr>
          <w:p w14:paraId="0FFF985C" w14:textId="3F0ECC20" w:rsidR="008F38A5" w:rsidRPr="00874281" w:rsidRDefault="008F38A5" w:rsidP="00C57B4B">
            <w:pPr>
              <w:widowControl w:val="0"/>
              <w:autoSpaceDE w:val="0"/>
              <w:autoSpaceDN w:val="0"/>
              <w:adjustRightInd w:val="0"/>
              <w:spacing w:line="200" w:lineRule="exact"/>
              <w:ind w:right="-20" w:firstLine="0"/>
              <w:jc w:val="center"/>
              <w:rPr>
                <w:rFonts w:eastAsia="Times New Roman"/>
                <w:sz w:val="26"/>
                <w:szCs w:val="26"/>
              </w:rPr>
            </w:pPr>
            <w:r w:rsidRPr="00874281">
              <w:rPr>
                <w:rFonts w:eastAsia="Times New Roman"/>
                <w:spacing w:val="1"/>
                <w:sz w:val="26"/>
                <w:szCs w:val="26"/>
              </w:rPr>
              <w:t>Ж</w:t>
            </w:r>
            <w:r w:rsidRPr="00874281">
              <w:rPr>
                <w:rFonts w:eastAsia="Times New Roman"/>
                <w:sz w:val="26"/>
                <w:szCs w:val="26"/>
              </w:rPr>
              <w:t>и</w:t>
            </w:r>
            <w:r w:rsidRPr="00874281">
              <w:rPr>
                <w:rFonts w:eastAsia="Times New Roman"/>
                <w:spacing w:val="-1"/>
                <w:sz w:val="26"/>
                <w:szCs w:val="26"/>
              </w:rPr>
              <w:t>в</w:t>
            </w:r>
            <w:r w:rsidRPr="00874281">
              <w:rPr>
                <w:rFonts w:eastAsia="Times New Roman"/>
                <w:sz w:val="26"/>
                <w:szCs w:val="26"/>
              </w:rPr>
              <w:t>ая масса, кг</w:t>
            </w:r>
          </w:p>
        </w:tc>
        <w:tc>
          <w:tcPr>
            <w:tcW w:w="367" w:type="pct"/>
            <w:vMerge w:val="restart"/>
            <w:tcBorders>
              <w:top w:val="single" w:sz="4" w:space="0" w:color="000000"/>
              <w:left w:val="single" w:sz="4" w:space="0" w:color="auto"/>
              <w:bottom w:val="single" w:sz="4" w:space="0" w:color="000000"/>
              <w:right w:val="single" w:sz="4" w:space="0" w:color="000000"/>
            </w:tcBorders>
            <w:textDirection w:val="btLr"/>
            <w:vAlign w:val="center"/>
          </w:tcPr>
          <w:p w14:paraId="5B84AE4D"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z w:val="26"/>
                <w:szCs w:val="26"/>
              </w:rPr>
              <w:t>Плодо</w:t>
            </w:r>
            <w:r w:rsidRPr="00874281">
              <w:rPr>
                <w:rFonts w:eastAsia="Times New Roman"/>
                <w:spacing w:val="1"/>
                <w:sz w:val="26"/>
                <w:szCs w:val="26"/>
              </w:rPr>
              <w:t>в</w:t>
            </w:r>
            <w:r w:rsidRPr="00874281">
              <w:rPr>
                <w:rFonts w:eastAsia="Times New Roman"/>
                <w:sz w:val="26"/>
                <w:szCs w:val="26"/>
              </w:rPr>
              <w:t>и</w:t>
            </w:r>
            <w:r w:rsidRPr="00874281">
              <w:rPr>
                <w:rFonts w:eastAsia="Times New Roman"/>
                <w:spacing w:val="-1"/>
                <w:sz w:val="26"/>
                <w:szCs w:val="26"/>
              </w:rPr>
              <w:t>т</w:t>
            </w:r>
            <w:r w:rsidRPr="00874281">
              <w:rPr>
                <w:rFonts w:eastAsia="Times New Roman"/>
                <w:sz w:val="26"/>
                <w:szCs w:val="26"/>
              </w:rPr>
              <w:t>ос</w:t>
            </w:r>
            <w:r w:rsidRPr="00874281">
              <w:rPr>
                <w:rFonts w:eastAsia="Times New Roman"/>
                <w:spacing w:val="-1"/>
                <w:sz w:val="26"/>
                <w:szCs w:val="26"/>
              </w:rPr>
              <w:t>ть</w:t>
            </w:r>
          </w:p>
        </w:tc>
        <w:tc>
          <w:tcPr>
            <w:tcW w:w="296" w:type="pct"/>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1FB89C"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z w:val="26"/>
                <w:szCs w:val="26"/>
              </w:rPr>
              <w:t>Зона ра</w:t>
            </w:r>
            <w:r w:rsidRPr="00874281">
              <w:rPr>
                <w:rFonts w:eastAsia="Times New Roman"/>
                <w:spacing w:val="1"/>
                <w:sz w:val="26"/>
                <w:szCs w:val="26"/>
              </w:rPr>
              <w:t>зв</w:t>
            </w:r>
            <w:r w:rsidRPr="00874281">
              <w:rPr>
                <w:rFonts w:eastAsia="Times New Roman"/>
                <w:spacing w:val="-2"/>
                <w:sz w:val="26"/>
                <w:szCs w:val="26"/>
              </w:rPr>
              <w:t>е</w:t>
            </w:r>
            <w:r w:rsidRPr="00874281">
              <w:rPr>
                <w:rFonts w:eastAsia="Times New Roman"/>
                <w:sz w:val="26"/>
                <w:szCs w:val="26"/>
              </w:rPr>
              <w:t>дения</w:t>
            </w:r>
          </w:p>
        </w:tc>
      </w:tr>
      <w:tr w:rsidR="008F38A5" w:rsidRPr="00874281" w14:paraId="45457E02" w14:textId="77777777" w:rsidTr="008F38A5">
        <w:trPr>
          <w:trHeight w:hRule="exact" w:val="2406"/>
          <w:jc w:val="center"/>
        </w:trPr>
        <w:tc>
          <w:tcPr>
            <w:tcW w:w="288" w:type="pct"/>
            <w:vMerge/>
            <w:tcBorders>
              <w:top w:val="single" w:sz="4" w:space="0" w:color="000000"/>
              <w:left w:val="single" w:sz="4" w:space="0" w:color="000000"/>
              <w:bottom w:val="single" w:sz="4" w:space="0" w:color="000000"/>
              <w:right w:val="single" w:sz="4" w:space="0" w:color="000000"/>
            </w:tcBorders>
            <w:textDirection w:val="btLr"/>
            <w:vAlign w:val="center"/>
          </w:tcPr>
          <w:p w14:paraId="0C6EE241"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p>
        </w:tc>
        <w:tc>
          <w:tcPr>
            <w:tcW w:w="385" w:type="pct"/>
            <w:tcBorders>
              <w:top w:val="single" w:sz="4" w:space="0" w:color="000000"/>
              <w:left w:val="single" w:sz="4" w:space="0" w:color="000000"/>
              <w:bottom w:val="single" w:sz="4" w:space="0" w:color="000000"/>
              <w:right w:val="single" w:sz="4" w:space="0" w:color="000000"/>
            </w:tcBorders>
            <w:textDirection w:val="btLr"/>
            <w:vAlign w:val="center"/>
          </w:tcPr>
          <w:p w14:paraId="14EA8001"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pacing w:val="1"/>
                <w:sz w:val="26"/>
                <w:szCs w:val="26"/>
              </w:rPr>
              <w:t>з</w:t>
            </w:r>
            <w:r w:rsidRPr="00874281">
              <w:rPr>
                <w:rFonts w:eastAsia="Times New Roman"/>
                <w:sz w:val="26"/>
                <w:szCs w:val="26"/>
              </w:rPr>
              <w:t>оологи</w:t>
            </w:r>
            <w:r w:rsidRPr="00874281">
              <w:rPr>
                <w:rFonts w:eastAsia="Times New Roman"/>
                <w:spacing w:val="-1"/>
                <w:sz w:val="26"/>
                <w:szCs w:val="26"/>
              </w:rPr>
              <w:t>ч</w:t>
            </w:r>
            <w:r w:rsidRPr="00874281">
              <w:rPr>
                <w:rFonts w:eastAsia="Times New Roman"/>
                <w:sz w:val="26"/>
                <w:szCs w:val="26"/>
              </w:rPr>
              <w:t>еская</w:t>
            </w:r>
          </w:p>
        </w:tc>
        <w:tc>
          <w:tcPr>
            <w:tcW w:w="481" w:type="pct"/>
            <w:tcBorders>
              <w:top w:val="single" w:sz="4" w:space="0" w:color="000000"/>
              <w:left w:val="single" w:sz="4" w:space="0" w:color="000000"/>
              <w:bottom w:val="single" w:sz="4" w:space="0" w:color="000000"/>
              <w:right w:val="single" w:sz="4" w:space="0" w:color="000000"/>
            </w:tcBorders>
            <w:textDirection w:val="btLr"/>
            <w:vAlign w:val="center"/>
          </w:tcPr>
          <w:p w14:paraId="033D562C"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z w:val="26"/>
                <w:szCs w:val="26"/>
              </w:rPr>
              <w:t>про</w:t>
            </w:r>
            <w:r w:rsidRPr="00874281">
              <w:rPr>
                <w:rFonts w:eastAsia="Times New Roman"/>
                <w:spacing w:val="-1"/>
                <w:sz w:val="26"/>
                <w:szCs w:val="26"/>
              </w:rPr>
              <w:t>и</w:t>
            </w:r>
            <w:r w:rsidRPr="00874281">
              <w:rPr>
                <w:rFonts w:eastAsia="Times New Roman"/>
                <w:spacing w:val="1"/>
                <w:sz w:val="26"/>
                <w:szCs w:val="26"/>
              </w:rPr>
              <w:t>зв</w:t>
            </w:r>
            <w:r w:rsidRPr="00874281">
              <w:rPr>
                <w:rFonts w:eastAsia="Times New Roman"/>
                <w:sz w:val="26"/>
                <w:szCs w:val="26"/>
              </w:rPr>
              <w:t>одст</w:t>
            </w:r>
            <w:r w:rsidRPr="00874281">
              <w:rPr>
                <w:rFonts w:eastAsia="Times New Roman"/>
                <w:spacing w:val="1"/>
                <w:sz w:val="26"/>
                <w:szCs w:val="26"/>
              </w:rPr>
              <w:t>в</w:t>
            </w:r>
            <w:r w:rsidRPr="00874281">
              <w:rPr>
                <w:rFonts w:eastAsia="Times New Roman"/>
                <w:sz w:val="26"/>
                <w:szCs w:val="26"/>
              </w:rPr>
              <w:t>енная</w:t>
            </w:r>
          </w:p>
        </w:tc>
        <w:tc>
          <w:tcPr>
            <w:tcW w:w="288" w:type="pct"/>
            <w:vMerge/>
            <w:tcBorders>
              <w:top w:val="single" w:sz="4" w:space="0" w:color="000000"/>
              <w:left w:val="single" w:sz="4" w:space="0" w:color="000000"/>
              <w:bottom w:val="single" w:sz="4" w:space="0" w:color="000000"/>
              <w:right w:val="single" w:sz="4" w:space="0" w:color="000000"/>
            </w:tcBorders>
            <w:textDirection w:val="btLr"/>
            <w:vAlign w:val="center"/>
          </w:tcPr>
          <w:p w14:paraId="631F851D"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p>
        </w:tc>
        <w:tc>
          <w:tcPr>
            <w:tcW w:w="385" w:type="pct"/>
            <w:vMerge/>
            <w:tcBorders>
              <w:top w:val="single" w:sz="4" w:space="0" w:color="000000"/>
              <w:left w:val="single" w:sz="4" w:space="0" w:color="000000"/>
              <w:bottom w:val="single" w:sz="4" w:space="0" w:color="000000"/>
              <w:right w:val="single" w:sz="4" w:space="0" w:color="auto"/>
            </w:tcBorders>
            <w:textDirection w:val="btLr"/>
            <w:vAlign w:val="center"/>
          </w:tcPr>
          <w:p w14:paraId="4B428D0B"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p>
        </w:tc>
        <w:tc>
          <w:tcPr>
            <w:tcW w:w="385" w:type="pct"/>
            <w:tcBorders>
              <w:top w:val="single" w:sz="4" w:space="0" w:color="000000"/>
              <w:left w:val="single" w:sz="4" w:space="0" w:color="auto"/>
              <w:bottom w:val="single" w:sz="4" w:space="0" w:color="000000"/>
              <w:right w:val="single" w:sz="4" w:space="0" w:color="000000"/>
            </w:tcBorders>
            <w:textDirection w:val="btLr"/>
            <w:vAlign w:val="center"/>
          </w:tcPr>
          <w:p w14:paraId="5329B1DE"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z w:val="26"/>
                <w:szCs w:val="26"/>
              </w:rPr>
              <w:t>средний</w:t>
            </w:r>
          </w:p>
        </w:tc>
        <w:tc>
          <w:tcPr>
            <w:tcW w:w="385" w:type="pct"/>
            <w:tcBorders>
              <w:top w:val="single" w:sz="4" w:space="0" w:color="auto"/>
              <w:left w:val="single" w:sz="4" w:space="0" w:color="000000"/>
              <w:bottom w:val="single" w:sz="4" w:space="0" w:color="000000"/>
              <w:right w:val="single" w:sz="4" w:space="0" w:color="auto"/>
            </w:tcBorders>
            <w:textDirection w:val="btLr"/>
            <w:vAlign w:val="center"/>
          </w:tcPr>
          <w:p w14:paraId="01996772"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z w:val="26"/>
                <w:szCs w:val="26"/>
              </w:rPr>
              <w:t>ма</w:t>
            </w:r>
            <w:r w:rsidRPr="00874281">
              <w:rPr>
                <w:rFonts w:eastAsia="Times New Roman"/>
                <w:spacing w:val="1"/>
                <w:sz w:val="26"/>
                <w:szCs w:val="26"/>
              </w:rPr>
              <w:t>к</w:t>
            </w:r>
            <w:r w:rsidRPr="00874281">
              <w:rPr>
                <w:rFonts w:eastAsia="Times New Roman"/>
                <w:sz w:val="26"/>
                <w:szCs w:val="26"/>
              </w:rPr>
              <w:t>симальн</w:t>
            </w:r>
            <w:r w:rsidRPr="00874281">
              <w:rPr>
                <w:rFonts w:eastAsia="Times New Roman"/>
                <w:spacing w:val="1"/>
                <w:sz w:val="26"/>
                <w:szCs w:val="26"/>
              </w:rPr>
              <w:t>ы</w:t>
            </w:r>
            <w:r w:rsidRPr="00874281">
              <w:rPr>
                <w:rFonts w:eastAsia="Times New Roman"/>
                <w:sz w:val="26"/>
                <w:szCs w:val="26"/>
              </w:rPr>
              <w:t>й</w:t>
            </w:r>
          </w:p>
        </w:tc>
        <w:tc>
          <w:tcPr>
            <w:tcW w:w="481" w:type="pct"/>
            <w:vMerge/>
            <w:tcBorders>
              <w:top w:val="single" w:sz="4" w:space="0" w:color="000000"/>
              <w:left w:val="single" w:sz="4" w:space="0" w:color="auto"/>
              <w:bottom w:val="single" w:sz="4" w:space="0" w:color="000000"/>
              <w:right w:val="single" w:sz="4" w:space="0" w:color="000000"/>
            </w:tcBorders>
            <w:textDirection w:val="btLr"/>
            <w:vAlign w:val="center"/>
          </w:tcPr>
          <w:p w14:paraId="75223310"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p>
        </w:tc>
        <w:tc>
          <w:tcPr>
            <w:tcW w:w="385" w:type="pct"/>
            <w:vMerge/>
            <w:tcBorders>
              <w:left w:val="single" w:sz="4" w:space="0" w:color="000000"/>
              <w:bottom w:val="single" w:sz="4" w:space="0" w:color="000000"/>
              <w:right w:val="single" w:sz="4" w:space="0" w:color="auto"/>
            </w:tcBorders>
            <w:textDirection w:val="btLr"/>
            <w:vAlign w:val="center"/>
          </w:tcPr>
          <w:p w14:paraId="3C0DE4ED" w14:textId="77777777" w:rsidR="008F38A5" w:rsidRPr="00874281" w:rsidRDefault="008F38A5" w:rsidP="008F38A5">
            <w:pPr>
              <w:widowControl w:val="0"/>
              <w:autoSpaceDE w:val="0"/>
              <w:autoSpaceDN w:val="0"/>
              <w:adjustRightInd w:val="0"/>
              <w:spacing w:before="71"/>
              <w:ind w:right="-20" w:firstLine="0"/>
              <w:jc w:val="center"/>
              <w:rPr>
                <w:rFonts w:eastAsia="Times New Roman"/>
                <w:sz w:val="26"/>
                <w:szCs w:val="26"/>
              </w:rPr>
            </w:pPr>
          </w:p>
        </w:tc>
        <w:tc>
          <w:tcPr>
            <w:tcW w:w="385" w:type="pct"/>
            <w:tcBorders>
              <w:top w:val="single" w:sz="4" w:space="0" w:color="000000"/>
              <w:left w:val="single" w:sz="4" w:space="0" w:color="auto"/>
              <w:bottom w:val="single" w:sz="4" w:space="0" w:color="000000"/>
              <w:right w:val="single" w:sz="4" w:space="0" w:color="000000"/>
            </w:tcBorders>
            <w:textDirection w:val="btLr"/>
            <w:vAlign w:val="center"/>
          </w:tcPr>
          <w:p w14:paraId="7C141DB4"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z w:val="26"/>
                <w:szCs w:val="26"/>
              </w:rPr>
              <w:t>средн</w:t>
            </w:r>
            <w:r w:rsidRPr="00874281">
              <w:rPr>
                <w:rFonts w:eastAsia="Times New Roman"/>
                <w:spacing w:val="-1"/>
                <w:sz w:val="26"/>
                <w:szCs w:val="26"/>
              </w:rPr>
              <w:t>я</w:t>
            </w:r>
            <w:r w:rsidRPr="00874281">
              <w:rPr>
                <w:rFonts w:eastAsia="Times New Roman"/>
                <w:sz w:val="26"/>
                <w:szCs w:val="26"/>
              </w:rPr>
              <w:t>я</w:t>
            </w:r>
          </w:p>
        </w:tc>
        <w:tc>
          <w:tcPr>
            <w:tcW w:w="489" w:type="pct"/>
            <w:tcBorders>
              <w:top w:val="single" w:sz="4" w:space="0" w:color="auto"/>
              <w:left w:val="single" w:sz="4" w:space="0" w:color="000000"/>
              <w:bottom w:val="single" w:sz="4" w:space="0" w:color="000000"/>
              <w:right w:val="single" w:sz="4" w:space="0" w:color="auto"/>
            </w:tcBorders>
            <w:textDirection w:val="btLr"/>
            <w:vAlign w:val="center"/>
          </w:tcPr>
          <w:p w14:paraId="2AC478C7"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r w:rsidRPr="00874281">
              <w:rPr>
                <w:rFonts w:eastAsia="Times New Roman"/>
                <w:sz w:val="26"/>
                <w:szCs w:val="26"/>
              </w:rPr>
              <w:t>ми</w:t>
            </w:r>
            <w:r w:rsidRPr="00874281">
              <w:rPr>
                <w:rFonts w:eastAsia="Times New Roman"/>
                <w:spacing w:val="-1"/>
                <w:sz w:val="26"/>
                <w:szCs w:val="26"/>
              </w:rPr>
              <w:t>н</w:t>
            </w:r>
            <w:r w:rsidRPr="00874281">
              <w:rPr>
                <w:rFonts w:eastAsia="Times New Roman"/>
                <w:sz w:val="26"/>
                <w:szCs w:val="26"/>
              </w:rPr>
              <w:t>имальная</w:t>
            </w:r>
          </w:p>
        </w:tc>
        <w:tc>
          <w:tcPr>
            <w:tcW w:w="367" w:type="pct"/>
            <w:vMerge/>
            <w:tcBorders>
              <w:top w:val="single" w:sz="4" w:space="0" w:color="000000"/>
              <w:left w:val="single" w:sz="4" w:space="0" w:color="auto"/>
              <w:bottom w:val="single" w:sz="4" w:space="0" w:color="000000"/>
              <w:right w:val="single" w:sz="4" w:space="0" w:color="000000"/>
            </w:tcBorders>
            <w:textDirection w:val="btLr"/>
            <w:vAlign w:val="center"/>
          </w:tcPr>
          <w:p w14:paraId="4E5A43D5"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p>
        </w:tc>
        <w:tc>
          <w:tcPr>
            <w:tcW w:w="296" w:type="pct"/>
            <w:vMerge/>
            <w:tcBorders>
              <w:top w:val="single" w:sz="4" w:space="0" w:color="000000"/>
              <w:left w:val="single" w:sz="4" w:space="0" w:color="000000"/>
              <w:bottom w:val="single" w:sz="4" w:space="0" w:color="000000"/>
              <w:right w:val="single" w:sz="4" w:space="0" w:color="000000"/>
            </w:tcBorders>
            <w:textDirection w:val="btLr"/>
            <w:vAlign w:val="center"/>
          </w:tcPr>
          <w:p w14:paraId="77E91E8A" w14:textId="77777777" w:rsidR="008F38A5" w:rsidRPr="00874281" w:rsidRDefault="008F38A5" w:rsidP="008F38A5">
            <w:pPr>
              <w:widowControl w:val="0"/>
              <w:autoSpaceDE w:val="0"/>
              <w:autoSpaceDN w:val="0"/>
              <w:adjustRightInd w:val="0"/>
              <w:ind w:right="-20" w:firstLine="0"/>
              <w:jc w:val="center"/>
              <w:rPr>
                <w:rFonts w:eastAsia="Times New Roman"/>
                <w:sz w:val="26"/>
                <w:szCs w:val="26"/>
              </w:rPr>
            </w:pPr>
          </w:p>
        </w:tc>
      </w:tr>
      <w:tr w:rsidR="008F38A5" w:rsidRPr="00874281" w14:paraId="0FD4AB76" w14:textId="77777777" w:rsidTr="008F38A5">
        <w:trPr>
          <w:trHeight w:hRule="exact" w:val="344"/>
          <w:jc w:val="center"/>
        </w:trPr>
        <w:tc>
          <w:tcPr>
            <w:tcW w:w="288" w:type="pct"/>
            <w:tcBorders>
              <w:top w:val="single" w:sz="4" w:space="0" w:color="000000"/>
              <w:left w:val="single" w:sz="4" w:space="0" w:color="000000"/>
              <w:bottom w:val="single" w:sz="4" w:space="0" w:color="000000"/>
              <w:right w:val="single" w:sz="4" w:space="0" w:color="000000"/>
            </w:tcBorders>
            <w:vAlign w:val="center"/>
          </w:tcPr>
          <w:p w14:paraId="15FFDF88"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142F1EDA"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6EBF5EBE"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288" w:type="pct"/>
            <w:tcBorders>
              <w:top w:val="single" w:sz="4" w:space="0" w:color="000000"/>
              <w:left w:val="single" w:sz="4" w:space="0" w:color="000000"/>
              <w:bottom w:val="single" w:sz="4" w:space="0" w:color="000000"/>
              <w:right w:val="single" w:sz="4" w:space="0" w:color="000000"/>
            </w:tcBorders>
            <w:vAlign w:val="center"/>
          </w:tcPr>
          <w:p w14:paraId="3EA29F27"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7FC06605"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1316B944"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9CE2B76"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481" w:type="pct"/>
            <w:tcBorders>
              <w:top w:val="single" w:sz="4" w:space="0" w:color="000000"/>
              <w:left w:val="single" w:sz="4" w:space="0" w:color="000000"/>
              <w:bottom w:val="single" w:sz="4" w:space="0" w:color="000000"/>
              <w:right w:val="single" w:sz="4" w:space="0" w:color="000000"/>
            </w:tcBorders>
            <w:vAlign w:val="center"/>
          </w:tcPr>
          <w:p w14:paraId="25662BD4"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5BAC3550"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78861AF8"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489" w:type="pct"/>
            <w:tcBorders>
              <w:top w:val="single" w:sz="4" w:space="0" w:color="000000"/>
              <w:left w:val="single" w:sz="4" w:space="0" w:color="000000"/>
              <w:bottom w:val="single" w:sz="4" w:space="0" w:color="000000"/>
              <w:right w:val="single" w:sz="4" w:space="0" w:color="000000"/>
            </w:tcBorders>
            <w:vAlign w:val="center"/>
          </w:tcPr>
          <w:p w14:paraId="4BC5A549"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367" w:type="pct"/>
            <w:tcBorders>
              <w:top w:val="single" w:sz="4" w:space="0" w:color="000000"/>
              <w:left w:val="single" w:sz="4" w:space="0" w:color="000000"/>
              <w:bottom w:val="single" w:sz="4" w:space="0" w:color="000000"/>
              <w:right w:val="single" w:sz="4" w:space="0" w:color="000000"/>
            </w:tcBorders>
            <w:vAlign w:val="center"/>
          </w:tcPr>
          <w:p w14:paraId="7862D1D5"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c>
          <w:tcPr>
            <w:tcW w:w="296" w:type="pct"/>
            <w:tcBorders>
              <w:top w:val="single" w:sz="4" w:space="0" w:color="000000"/>
              <w:left w:val="single" w:sz="4" w:space="0" w:color="000000"/>
              <w:bottom w:val="single" w:sz="4" w:space="0" w:color="000000"/>
              <w:right w:val="single" w:sz="4" w:space="0" w:color="000000"/>
            </w:tcBorders>
            <w:vAlign w:val="center"/>
          </w:tcPr>
          <w:p w14:paraId="0218E34D" w14:textId="77777777" w:rsidR="008F38A5" w:rsidRPr="00874281" w:rsidRDefault="008F38A5" w:rsidP="008F38A5">
            <w:pPr>
              <w:widowControl w:val="0"/>
              <w:autoSpaceDE w:val="0"/>
              <w:autoSpaceDN w:val="0"/>
              <w:adjustRightInd w:val="0"/>
              <w:ind w:firstLine="0"/>
              <w:jc w:val="center"/>
              <w:rPr>
                <w:rFonts w:eastAsia="Times New Roman"/>
                <w:sz w:val="26"/>
                <w:szCs w:val="26"/>
              </w:rPr>
            </w:pPr>
          </w:p>
        </w:tc>
      </w:tr>
    </w:tbl>
    <w:p w14:paraId="6CC280F8" w14:textId="77777777" w:rsidR="008F38A5" w:rsidRPr="00874281" w:rsidRDefault="008F38A5" w:rsidP="008F38A5">
      <w:pPr>
        <w:contextualSpacing/>
        <w:jc w:val="left"/>
        <w:rPr>
          <w:sz w:val="30"/>
          <w:szCs w:val="30"/>
          <w:lang w:eastAsia="en-US"/>
        </w:rPr>
      </w:pPr>
    </w:p>
    <w:p w14:paraId="2C9AA730" w14:textId="77777777" w:rsidR="00D31D17" w:rsidRPr="00AE7059" w:rsidRDefault="00D31D17" w:rsidP="00D31D17">
      <w:pPr>
        <w:ind w:firstLine="0"/>
        <w:contextualSpacing/>
        <w:jc w:val="center"/>
        <w:rPr>
          <w:rFonts w:eastAsia="Times New Roman"/>
          <w:b/>
          <w:sz w:val="30"/>
          <w:szCs w:val="30"/>
        </w:rPr>
      </w:pPr>
      <w:r w:rsidRPr="00AE7059">
        <w:rPr>
          <w:rFonts w:eastAsia="Times New Roman"/>
          <w:b/>
          <w:sz w:val="30"/>
          <w:szCs w:val="30"/>
        </w:rPr>
        <w:t>5. Подведение итогов факультативного занятия (5 мин)</w:t>
      </w:r>
    </w:p>
    <w:p w14:paraId="68C479CF" w14:textId="77777777" w:rsidR="008F38A5" w:rsidRPr="00874281" w:rsidRDefault="008F38A5" w:rsidP="008F38A5">
      <w:pPr>
        <w:ind w:left="709" w:firstLine="0"/>
        <w:jc w:val="left"/>
        <w:rPr>
          <w:rFonts w:eastAsia="Times New Roman"/>
          <w:sz w:val="30"/>
          <w:szCs w:val="30"/>
        </w:rPr>
      </w:pPr>
      <w:r w:rsidRPr="00874281">
        <w:rPr>
          <w:rFonts w:eastAsia="Times New Roman"/>
          <w:sz w:val="30"/>
          <w:szCs w:val="30"/>
        </w:rPr>
        <w:t>1. Какие породы крупного рогатого скота вы знаете?</w:t>
      </w:r>
    </w:p>
    <w:p w14:paraId="5481EDD0" w14:textId="77777777" w:rsidR="008F38A5" w:rsidRPr="00874281" w:rsidRDefault="008F38A5" w:rsidP="008F38A5">
      <w:pPr>
        <w:ind w:left="709" w:firstLine="0"/>
        <w:jc w:val="left"/>
        <w:rPr>
          <w:rFonts w:eastAsia="Times New Roman"/>
          <w:sz w:val="30"/>
          <w:szCs w:val="30"/>
        </w:rPr>
      </w:pPr>
      <w:r w:rsidRPr="00874281">
        <w:rPr>
          <w:rFonts w:eastAsia="Times New Roman"/>
          <w:sz w:val="30"/>
          <w:szCs w:val="30"/>
        </w:rPr>
        <w:t>2. Какая классификация пород по месту их обитания?</w:t>
      </w:r>
    </w:p>
    <w:p w14:paraId="178D28D2" w14:textId="77777777" w:rsidR="008F38A5" w:rsidRPr="00874281" w:rsidRDefault="008F38A5" w:rsidP="008F38A5">
      <w:pPr>
        <w:ind w:left="709" w:firstLine="0"/>
        <w:jc w:val="left"/>
        <w:rPr>
          <w:rFonts w:eastAsia="Times New Roman"/>
          <w:sz w:val="30"/>
          <w:szCs w:val="30"/>
        </w:rPr>
      </w:pPr>
      <w:r w:rsidRPr="00874281">
        <w:rPr>
          <w:rFonts w:eastAsia="Times New Roman"/>
          <w:sz w:val="30"/>
          <w:szCs w:val="30"/>
        </w:rPr>
        <w:t>3. Какие бывают породы по направлению их продуктивности?</w:t>
      </w:r>
    </w:p>
    <w:p w14:paraId="1D63B51E" w14:textId="77777777" w:rsidR="008F38A5" w:rsidRPr="00874281" w:rsidRDefault="008F38A5" w:rsidP="008F38A5">
      <w:pPr>
        <w:ind w:left="709" w:firstLine="0"/>
        <w:jc w:val="left"/>
        <w:rPr>
          <w:rFonts w:eastAsia="Times New Roman"/>
          <w:bCs/>
          <w:sz w:val="30"/>
          <w:szCs w:val="30"/>
        </w:rPr>
      </w:pPr>
      <w:r w:rsidRPr="00874281">
        <w:rPr>
          <w:rFonts w:eastAsia="Times New Roman"/>
          <w:bCs/>
          <w:sz w:val="30"/>
          <w:szCs w:val="30"/>
        </w:rPr>
        <w:t>4. Какие породы относятся к мясному направлению продуктивности?</w:t>
      </w:r>
    </w:p>
    <w:p w14:paraId="1527F58D" w14:textId="77777777" w:rsidR="008F38A5" w:rsidRPr="00874281" w:rsidRDefault="008F38A5" w:rsidP="008F38A5">
      <w:pPr>
        <w:rPr>
          <w:rFonts w:eastAsia="Times New Roman"/>
          <w:bCs/>
          <w:sz w:val="30"/>
          <w:szCs w:val="30"/>
        </w:rPr>
      </w:pPr>
      <w:r w:rsidRPr="00874281">
        <w:rPr>
          <w:rFonts w:eastAsia="Times New Roman"/>
          <w:bCs/>
          <w:sz w:val="30"/>
          <w:szCs w:val="30"/>
        </w:rPr>
        <w:t>5. Какие породы относятся к молочному и комбинированному направлению продуктивности?</w:t>
      </w:r>
    </w:p>
    <w:p w14:paraId="3903D7CC" w14:textId="77777777" w:rsidR="008F38A5" w:rsidRPr="00874281" w:rsidRDefault="008F38A5" w:rsidP="008F38A5">
      <w:pPr>
        <w:rPr>
          <w:rFonts w:eastAsia="Times New Roman"/>
          <w:bCs/>
          <w:spacing w:val="-4"/>
          <w:sz w:val="30"/>
          <w:szCs w:val="30"/>
        </w:rPr>
      </w:pPr>
      <w:r w:rsidRPr="00874281">
        <w:rPr>
          <w:rFonts w:eastAsia="Times New Roman"/>
          <w:bCs/>
          <w:spacing w:val="-4"/>
          <w:sz w:val="30"/>
          <w:szCs w:val="30"/>
        </w:rPr>
        <w:t>6. Знаю ли я, какая бывает классификация пород крупного рогатого скота?</w:t>
      </w:r>
    </w:p>
    <w:p w14:paraId="637A8214" w14:textId="77777777" w:rsidR="008F38A5" w:rsidRPr="00874281" w:rsidRDefault="008F38A5" w:rsidP="008F38A5">
      <w:pPr>
        <w:rPr>
          <w:rFonts w:eastAsia="Times New Roman"/>
          <w:bCs/>
          <w:sz w:val="30"/>
          <w:szCs w:val="30"/>
        </w:rPr>
      </w:pPr>
      <w:r w:rsidRPr="00874281">
        <w:rPr>
          <w:rFonts w:eastAsia="Times New Roman"/>
          <w:bCs/>
          <w:sz w:val="30"/>
          <w:szCs w:val="30"/>
        </w:rPr>
        <w:t>7. Вам захотелось изучить самостоятельно характеристики пород крупного рогатого скота?</w:t>
      </w:r>
    </w:p>
    <w:p w14:paraId="6DDD125A" w14:textId="77777777" w:rsidR="008F38A5" w:rsidRPr="00874281" w:rsidRDefault="008F38A5" w:rsidP="008F38A5">
      <w:pPr>
        <w:rPr>
          <w:rFonts w:eastAsia="Times New Roman"/>
          <w:bCs/>
          <w:sz w:val="30"/>
          <w:szCs w:val="30"/>
        </w:rPr>
      </w:pPr>
      <w:r w:rsidRPr="00874281">
        <w:rPr>
          <w:rFonts w:eastAsia="Times New Roman"/>
          <w:bCs/>
          <w:sz w:val="30"/>
          <w:szCs w:val="30"/>
        </w:rPr>
        <w:t xml:space="preserve">8. Вы сможете отличить характерные признаки пород различного направления продуктивности? </w:t>
      </w:r>
    </w:p>
    <w:p w14:paraId="14B1911A" w14:textId="77777777" w:rsidR="008F38A5" w:rsidRPr="00874281" w:rsidRDefault="008F38A5" w:rsidP="008F38A5">
      <w:pPr>
        <w:ind w:firstLine="0"/>
        <w:jc w:val="center"/>
        <w:rPr>
          <w:b/>
          <w:sz w:val="30"/>
          <w:szCs w:val="30"/>
        </w:rPr>
      </w:pPr>
      <w:r w:rsidRPr="00874281">
        <w:rPr>
          <w:rFonts w:eastAsia="Times New Roman"/>
          <w:sz w:val="30"/>
          <w:szCs w:val="30"/>
        </w:rPr>
        <w:br w:type="column"/>
      </w:r>
      <w:r w:rsidR="006431CC" w:rsidRPr="00874281">
        <w:rPr>
          <w:rFonts w:eastAsia="Times New Roman"/>
          <w:b/>
          <w:sz w:val="30"/>
          <w:szCs w:val="30"/>
        </w:rPr>
        <w:lastRenderedPageBreak/>
        <w:t>2</w:t>
      </w:r>
      <w:r w:rsidRPr="00874281">
        <w:rPr>
          <w:rFonts w:eastAsia="Times New Roman"/>
          <w:b/>
          <w:sz w:val="30"/>
          <w:szCs w:val="30"/>
        </w:rPr>
        <w:t>.</w:t>
      </w:r>
      <w:r w:rsidR="006431CC" w:rsidRPr="00874281">
        <w:rPr>
          <w:rFonts w:eastAsia="Times New Roman"/>
          <w:b/>
          <w:sz w:val="30"/>
          <w:szCs w:val="30"/>
        </w:rPr>
        <w:t>1</w:t>
      </w:r>
      <w:r w:rsidRPr="00874281">
        <w:rPr>
          <w:rFonts w:eastAsia="Times New Roman"/>
          <w:b/>
          <w:sz w:val="30"/>
          <w:szCs w:val="30"/>
        </w:rPr>
        <w:t>.3.</w:t>
      </w:r>
      <w:r w:rsidRPr="00874281">
        <w:rPr>
          <w:rFonts w:eastAsia="Times New Roman"/>
          <w:sz w:val="30"/>
          <w:szCs w:val="30"/>
        </w:rPr>
        <w:t xml:space="preserve"> </w:t>
      </w:r>
      <w:r w:rsidRPr="00874281">
        <w:rPr>
          <w:b/>
          <w:sz w:val="30"/>
          <w:szCs w:val="30"/>
        </w:rPr>
        <w:t>Свиноводство</w:t>
      </w:r>
    </w:p>
    <w:p w14:paraId="7B185B0C" w14:textId="77777777" w:rsidR="008F38A5" w:rsidRPr="00874281" w:rsidRDefault="008F38A5" w:rsidP="008F38A5">
      <w:pPr>
        <w:ind w:firstLine="0"/>
        <w:jc w:val="center"/>
        <w:rPr>
          <w:sz w:val="30"/>
          <w:szCs w:val="30"/>
        </w:rPr>
      </w:pPr>
    </w:p>
    <w:p w14:paraId="7069DBEF" w14:textId="77777777" w:rsidR="008F38A5" w:rsidRPr="0008219D" w:rsidRDefault="008F38A5" w:rsidP="008F38A5">
      <w:pPr>
        <w:shd w:val="clear" w:color="auto" w:fill="FFFFFF"/>
        <w:ind w:firstLine="0"/>
        <w:contextualSpacing/>
        <w:jc w:val="center"/>
        <w:rPr>
          <w:b/>
          <w:bCs/>
          <w:sz w:val="30"/>
          <w:szCs w:val="30"/>
        </w:rPr>
      </w:pPr>
      <w:r w:rsidRPr="0008219D">
        <w:rPr>
          <w:b/>
          <w:bCs/>
          <w:sz w:val="30"/>
          <w:szCs w:val="30"/>
        </w:rPr>
        <w:t>1. Организационный момент (5 мин)</w:t>
      </w:r>
    </w:p>
    <w:p w14:paraId="28275457" w14:textId="77777777" w:rsidR="008F38A5" w:rsidRPr="00874281" w:rsidRDefault="008F38A5" w:rsidP="008F38A5">
      <w:pPr>
        <w:ind w:firstLine="708"/>
        <w:rPr>
          <w:sz w:val="30"/>
          <w:szCs w:val="30"/>
        </w:rPr>
      </w:pPr>
      <w:r w:rsidRPr="00874281">
        <w:rPr>
          <w:sz w:val="30"/>
          <w:szCs w:val="30"/>
        </w:rPr>
        <w:t>Цель занятия: сформировать знания о свиноводстве и умения определять породы свиней.</w:t>
      </w:r>
    </w:p>
    <w:p w14:paraId="07DB5278" w14:textId="77777777" w:rsidR="008F38A5" w:rsidRPr="00874281" w:rsidRDefault="008F38A5" w:rsidP="008F38A5">
      <w:pPr>
        <w:ind w:firstLine="708"/>
        <w:rPr>
          <w:sz w:val="30"/>
          <w:szCs w:val="30"/>
        </w:rPr>
      </w:pPr>
    </w:p>
    <w:p w14:paraId="03F7764D" w14:textId="77777777" w:rsidR="008F38A5" w:rsidRPr="0008219D" w:rsidRDefault="008F38A5" w:rsidP="008F38A5">
      <w:pPr>
        <w:shd w:val="clear" w:color="auto" w:fill="FFFFFF"/>
        <w:ind w:firstLine="0"/>
        <w:contextualSpacing/>
        <w:jc w:val="center"/>
        <w:rPr>
          <w:b/>
          <w:bCs/>
          <w:sz w:val="30"/>
          <w:szCs w:val="30"/>
        </w:rPr>
      </w:pPr>
      <w:r w:rsidRPr="0008219D">
        <w:rPr>
          <w:b/>
          <w:bCs/>
          <w:sz w:val="30"/>
          <w:szCs w:val="30"/>
        </w:rPr>
        <w:t xml:space="preserve">2. Актуализация знаний и умений </w:t>
      </w:r>
      <w:r w:rsidRPr="0008219D">
        <w:rPr>
          <w:b/>
          <w:bCs/>
          <w:spacing w:val="-20"/>
          <w:sz w:val="30"/>
          <w:szCs w:val="30"/>
        </w:rPr>
        <w:t xml:space="preserve">учащихся к изучению </w:t>
      </w:r>
      <w:r w:rsidRPr="0008219D">
        <w:rPr>
          <w:b/>
          <w:bCs/>
          <w:sz w:val="30"/>
          <w:szCs w:val="30"/>
        </w:rPr>
        <w:t>новой темы (3–5 мин)</w:t>
      </w:r>
    </w:p>
    <w:p w14:paraId="47821DFF" w14:textId="77777777" w:rsidR="008F38A5" w:rsidRPr="00874281" w:rsidRDefault="008F38A5" w:rsidP="008F38A5">
      <w:pPr>
        <w:tabs>
          <w:tab w:val="left" w:pos="284"/>
        </w:tabs>
        <w:contextualSpacing/>
        <w:rPr>
          <w:sz w:val="30"/>
          <w:szCs w:val="30"/>
        </w:rPr>
      </w:pPr>
      <w:r w:rsidRPr="00874281">
        <w:rPr>
          <w:sz w:val="30"/>
          <w:szCs w:val="30"/>
        </w:rPr>
        <w:t>1. Для чего разводят свиней?</w:t>
      </w:r>
    </w:p>
    <w:p w14:paraId="65C5980D" w14:textId="77777777" w:rsidR="008F38A5" w:rsidRPr="00874281" w:rsidRDefault="008F38A5" w:rsidP="008F38A5">
      <w:pPr>
        <w:tabs>
          <w:tab w:val="left" w:pos="284"/>
        </w:tabs>
        <w:contextualSpacing/>
        <w:rPr>
          <w:sz w:val="30"/>
          <w:szCs w:val="30"/>
        </w:rPr>
      </w:pPr>
      <w:r w:rsidRPr="00874281">
        <w:rPr>
          <w:sz w:val="30"/>
          <w:szCs w:val="30"/>
        </w:rPr>
        <w:t>2. Как называются детеныши свиней?</w:t>
      </w:r>
    </w:p>
    <w:p w14:paraId="68671172" w14:textId="77777777" w:rsidR="008F38A5" w:rsidRPr="00874281" w:rsidRDefault="008F38A5" w:rsidP="008F38A5">
      <w:pPr>
        <w:tabs>
          <w:tab w:val="left" w:pos="284"/>
        </w:tabs>
        <w:contextualSpacing/>
        <w:rPr>
          <w:sz w:val="30"/>
          <w:szCs w:val="30"/>
        </w:rPr>
      </w:pPr>
      <w:r w:rsidRPr="00874281">
        <w:rPr>
          <w:sz w:val="30"/>
          <w:szCs w:val="30"/>
        </w:rPr>
        <w:t>3. Как называются особи женского пола у свиней?</w:t>
      </w:r>
    </w:p>
    <w:p w14:paraId="551543BD" w14:textId="77777777" w:rsidR="008F38A5" w:rsidRPr="00874281" w:rsidRDefault="008F38A5" w:rsidP="008F38A5">
      <w:pPr>
        <w:tabs>
          <w:tab w:val="left" w:pos="284"/>
        </w:tabs>
        <w:contextualSpacing/>
        <w:rPr>
          <w:sz w:val="30"/>
          <w:szCs w:val="30"/>
        </w:rPr>
      </w:pPr>
      <w:r w:rsidRPr="00874281">
        <w:rPr>
          <w:sz w:val="30"/>
          <w:szCs w:val="30"/>
        </w:rPr>
        <w:t>4. Как называются особи мужского пола у свиней?</w:t>
      </w:r>
    </w:p>
    <w:p w14:paraId="2BD49722" w14:textId="77777777" w:rsidR="008F38A5" w:rsidRPr="00874281" w:rsidRDefault="008F38A5" w:rsidP="008F38A5">
      <w:pPr>
        <w:tabs>
          <w:tab w:val="left" w:pos="284"/>
        </w:tabs>
        <w:contextualSpacing/>
        <w:rPr>
          <w:sz w:val="30"/>
          <w:szCs w:val="30"/>
        </w:rPr>
      </w:pPr>
      <w:r w:rsidRPr="00874281">
        <w:rPr>
          <w:sz w:val="30"/>
          <w:szCs w:val="30"/>
        </w:rPr>
        <w:t>5. Как называется мясо, получаемое от свиней?</w:t>
      </w:r>
    </w:p>
    <w:p w14:paraId="15B6B54B" w14:textId="77777777" w:rsidR="008F38A5" w:rsidRPr="00874281" w:rsidRDefault="008F38A5" w:rsidP="008F38A5">
      <w:pPr>
        <w:rPr>
          <w:sz w:val="30"/>
          <w:szCs w:val="30"/>
        </w:rPr>
      </w:pPr>
    </w:p>
    <w:p w14:paraId="1D55ABBB" w14:textId="77777777" w:rsidR="008F38A5" w:rsidRPr="0008219D" w:rsidRDefault="008F38A5" w:rsidP="008F38A5">
      <w:pPr>
        <w:shd w:val="clear" w:color="auto" w:fill="FFFFFF"/>
        <w:ind w:firstLine="0"/>
        <w:contextualSpacing/>
        <w:jc w:val="center"/>
        <w:rPr>
          <w:b/>
          <w:bCs/>
          <w:sz w:val="30"/>
          <w:szCs w:val="30"/>
        </w:rPr>
      </w:pPr>
      <w:r w:rsidRPr="0008219D">
        <w:rPr>
          <w:b/>
          <w:bCs/>
          <w:sz w:val="30"/>
          <w:szCs w:val="30"/>
        </w:rPr>
        <w:t>3. Объяснение нового материала (37–40 мин)</w:t>
      </w:r>
    </w:p>
    <w:p w14:paraId="7AA9E239" w14:textId="4A4A08F7" w:rsidR="008F38A5" w:rsidRPr="00874281" w:rsidRDefault="008F38A5" w:rsidP="008F38A5">
      <w:pPr>
        <w:rPr>
          <w:sz w:val="30"/>
          <w:szCs w:val="30"/>
        </w:rPr>
      </w:pPr>
      <w:r w:rsidRPr="00874281">
        <w:rPr>
          <w:sz w:val="30"/>
          <w:szCs w:val="30"/>
        </w:rPr>
        <w:t>По зоологической классификации свиньи относятся к царству животных, типу хордовых, классу млекопитающих, отряду парнокопытных, семейству свиней, роду кабанов (</w:t>
      </w:r>
      <w:r w:rsidRPr="00874281">
        <w:rPr>
          <w:sz w:val="30"/>
          <w:szCs w:val="30"/>
          <w:lang w:val="en-US"/>
        </w:rPr>
        <w:t>Sus</w:t>
      </w:r>
      <w:r w:rsidRPr="00874281">
        <w:rPr>
          <w:sz w:val="30"/>
          <w:szCs w:val="30"/>
        </w:rPr>
        <w:t>), виду кабанов или диких свиней (</w:t>
      </w:r>
      <w:r w:rsidRPr="00874281">
        <w:rPr>
          <w:sz w:val="30"/>
          <w:szCs w:val="30"/>
          <w:lang w:val="en-US"/>
        </w:rPr>
        <w:t>Sus</w:t>
      </w:r>
      <w:r w:rsidRPr="00874281">
        <w:rPr>
          <w:sz w:val="30"/>
          <w:szCs w:val="30"/>
        </w:rPr>
        <w:t xml:space="preserve"> </w:t>
      </w:r>
      <w:r w:rsidRPr="00874281">
        <w:rPr>
          <w:sz w:val="30"/>
          <w:szCs w:val="30"/>
          <w:lang w:val="en-US"/>
        </w:rPr>
        <w:t>scrofa</w:t>
      </w:r>
      <w:r w:rsidRPr="00874281">
        <w:rPr>
          <w:sz w:val="30"/>
          <w:szCs w:val="30"/>
        </w:rPr>
        <w:t>), подвиду домашних свиней</w:t>
      </w:r>
      <w:r w:rsidR="0008219D">
        <w:rPr>
          <w:sz w:val="30"/>
          <w:szCs w:val="30"/>
        </w:rPr>
        <w:t xml:space="preserve"> </w:t>
      </w:r>
      <w:r w:rsidRPr="00874281">
        <w:rPr>
          <w:sz w:val="30"/>
          <w:szCs w:val="30"/>
        </w:rPr>
        <w:t>(</w:t>
      </w:r>
      <w:r w:rsidRPr="00874281">
        <w:rPr>
          <w:sz w:val="30"/>
          <w:szCs w:val="30"/>
          <w:lang w:val="en-US"/>
        </w:rPr>
        <w:t>Sus</w:t>
      </w:r>
      <w:r w:rsidRPr="00874281">
        <w:rPr>
          <w:sz w:val="30"/>
          <w:szCs w:val="30"/>
        </w:rPr>
        <w:t xml:space="preserve"> </w:t>
      </w:r>
      <w:r w:rsidRPr="00874281">
        <w:rPr>
          <w:sz w:val="30"/>
          <w:szCs w:val="30"/>
          <w:lang w:val="en-US"/>
        </w:rPr>
        <w:t>scrofa</w:t>
      </w:r>
      <w:r w:rsidRPr="00874281">
        <w:rPr>
          <w:sz w:val="30"/>
          <w:szCs w:val="30"/>
        </w:rPr>
        <w:t xml:space="preserve"> </w:t>
      </w:r>
      <w:proofErr w:type="spellStart"/>
      <w:r w:rsidRPr="00874281">
        <w:rPr>
          <w:sz w:val="30"/>
          <w:szCs w:val="30"/>
          <w:lang w:val="en-US"/>
        </w:rPr>
        <w:t>domesticus</w:t>
      </w:r>
      <w:proofErr w:type="spellEnd"/>
      <w:r w:rsidRPr="00874281">
        <w:rPr>
          <w:sz w:val="30"/>
          <w:szCs w:val="30"/>
        </w:rPr>
        <w:t xml:space="preserve">). </w:t>
      </w:r>
    </w:p>
    <w:p w14:paraId="625894DF" w14:textId="77777777" w:rsidR="008F38A5" w:rsidRPr="00874281" w:rsidRDefault="008F38A5" w:rsidP="008F38A5">
      <w:pPr>
        <w:rPr>
          <w:sz w:val="30"/>
          <w:szCs w:val="30"/>
        </w:rPr>
      </w:pPr>
      <w:r w:rsidRPr="00874281">
        <w:rPr>
          <w:sz w:val="30"/>
          <w:szCs w:val="30"/>
        </w:rPr>
        <w:t>(СЛАЙД 1)</w:t>
      </w:r>
    </w:p>
    <w:p w14:paraId="7B542C10" w14:textId="77777777" w:rsidR="008F38A5" w:rsidRPr="00874281" w:rsidRDefault="008F38A5" w:rsidP="008F38A5">
      <w:pPr>
        <w:rPr>
          <w:sz w:val="30"/>
          <w:szCs w:val="30"/>
        </w:rPr>
      </w:pPr>
      <w:r w:rsidRPr="00874281">
        <w:rPr>
          <w:color w:val="000000"/>
          <w:sz w:val="30"/>
          <w:szCs w:val="30"/>
          <w:lang w:bidi="ru-RU"/>
        </w:rPr>
        <w:t>Свиноводство – специфическая отрасль, в которой можно быстро увеличить производство мяса, разумеется, при наличии соответствующих условий. Эта специфика обусловлена целым рядом хозяйственно-биологических особенностей свиней.</w:t>
      </w:r>
    </w:p>
    <w:p w14:paraId="672B6815" w14:textId="77777777" w:rsidR="008F38A5" w:rsidRPr="00874281" w:rsidRDefault="008F38A5" w:rsidP="008F38A5">
      <w:pPr>
        <w:widowControl w:val="0"/>
        <w:tabs>
          <w:tab w:val="left" w:pos="993"/>
        </w:tabs>
        <w:rPr>
          <w:rFonts w:eastAsia="Bookman Old Style"/>
          <w:sz w:val="30"/>
          <w:szCs w:val="30"/>
          <w:lang w:eastAsia="en-US"/>
        </w:rPr>
      </w:pPr>
      <w:r w:rsidRPr="00874281">
        <w:rPr>
          <w:rFonts w:eastAsia="Bookman Old Style"/>
          <w:color w:val="000000"/>
          <w:sz w:val="30"/>
          <w:szCs w:val="30"/>
          <w:lang w:eastAsia="en-US" w:bidi="ru-RU"/>
        </w:rPr>
        <w:t>1. Большая скорость размножения. Свиньи плодовиты и имеют короткий срок плодоношения. Супоросность продолжается в среднем 114 дней, а за опорос свиноматка приносит 10–12 поросят. Срок половой зрелости у свиней – 5–8 мес., а физиологической – 9–11, то есть от свиноматки в возрасте 13–15 мес. уже можно получить приплод.</w:t>
      </w:r>
    </w:p>
    <w:p w14:paraId="0744DAA7" w14:textId="77777777" w:rsidR="008F38A5" w:rsidRPr="00874281" w:rsidRDefault="008F38A5" w:rsidP="008F38A5">
      <w:pPr>
        <w:widowControl w:val="0"/>
        <w:tabs>
          <w:tab w:val="left" w:pos="993"/>
        </w:tabs>
        <w:rPr>
          <w:rFonts w:eastAsia="Bookman Old Style"/>
          <w:sz w:val="30"/>
          <w:szCs w:val="30"/>
          <w:lang w:eastAsia="en-US"/>
        </w:rPr>
      </w:pPr>
      <w:r w:rsidRPr="00874281">
        <w:rPr>
          <w:rFonts w:eastAsia="Bookman Old Style"/>
          <w:color w:val="000000"/>
          <w:sz w:val="30"/>
          <w:szCs w:val="30"/>
          <w:lang w:eastAsia="en-US" w:bidi="ru-RU"/>
        </w:rPr>
        <w:t>2. Скороспелость. В условиях интенсивного откорма свиньи могут достигнуть 110 кг к 6–7–8 мес.</w:t>
      </w:r>
    </w:p>
    <w:p w14:paraId="7784F728" w14:textId="77777777" w:rsidR="008F38A5" w:rsidRPr="00874281" w:rsidRDefault="008F38A5" w:rsidP="008F38A5">
      <w:pPr>
        <w:widowControl w:val="0"/>
        <w:tabs>
          <w:tab w:val="left" w:pos="993"/>
        </w:tabs>
        <w:rPr>
          <w:rFonts w:eastAsia="Bookman Old Style"/>
          <w:b/>
          <w:sz w:val="30"/>
          <w:szCs w:val="30"/>
          <w:lang w:eastAsia="en-US"/>
        </w:rPr>
      </w:pPr>
      <w:r w:rsidRPr="00874281">
        <w:rPr>
          <w:rFonts w:eastAsia="Bookman Old Style"/>
          <w:color w:val="000000"/>
          <w:sz w:val="30"/>
          <w:szCs w:val="30"/>
          <w:lang w:eastAsia="en-US" w:bidi="ru-RU"/>
        </w:rPr>
        <w:t>3. Высокий убойный выход. У свиней, достигших массы 100–110 кг, убойный выход составляет 70–75%</w:t>
      </w:r>
      <w:r w:rsidRPr="00874281">
        <w:rPr>
          <w:rFonts w:eastAsia="Bookman Old Style"/>
          <w:b/>
          <w:bCs/>
          <w:color w:val="000000"/>
          <w:sz w:val="30"/>
          <w:szCs w:val="30"/>
          <w:shd w:val="clear" w:color="auto" w:fill="FFFFFF"/>
          <w:lang w:bidi="ru-RU"/>
        </w:rPr>
        <w:t>.</w:t>
      </w:r>
    </w:p>
    <w:p w14:paraId="430AA61A" w14:textId="77777777" w:rsidR="008F38A5" w:rsidRPr="00874281" w:rsidRDefault="008F38A5" w:rsidP="008F38A5">
      <w:pPr>
        <w:widowControl w:val="0"/>
        <w:tabs>
          <w:tab w:val="left" w:pos="993"/>
        </w:tabs>
        <w:rPr>
          <w:rFonts w:eastAsia="Bookman Old Style"/>
          <w:sz w:val="30"/>
          <w:szCs w:val="30"/>
          <w:lang w:eastAsia="en-US"/>
        </w:rPr>
      </w:pPr>
      <w:r w:rsidRPr="00874281">
        <w:rPr>
          <w:rFonts w:eastAsia="Bookman Old Style"/>
          <w:color w:val="000000"/>
          <w:sz w:val="30"/>
          <w:szCs w:val="30"/>
          <w:lang w:eastAsia="en-US" w:bidi="ru-RU"/>
        </w:rPr>
        <w:t>4. Высокая оплата корма продукцией. Молодняк свиней на 1 кг прироста затрачивает 3,5–4 корм. ед.</w:t>
      </w:r>
    </w:p>
    <w:p w14:paraId="0A9314EE" w14:textId="77777777" w:rsidR="008F38A5" w:rsidRPr="00874281" w:rsidRDefault="008F38A5" w:rsidP="008F38A5">
      <w:pPr>
        <w:widowControl w:val="0"/>
        <w:tabs>
          <w:tab w:val="left" w:pos="993"/>
        </w:tabs>
        <w:rPr>
          <w:rFonts w:eastAsia="Bookman Old Style"/>
          <w:sz w:val="30"/>
          <w:szCs w:val="30"/>
          <w:lang w:eastAsia="en-US"/>
        </w:rPr>
      </w:pPr>
      <w:r w:rsidRPr="00874281">
        <w:rPr>
          <w:rFonts w:eastAsia="Bookman Old Style"/>
          <w:color w:val="000000"/>
          <w:sz w:val="30"/>
          <w:szCs w:val="30"/>
          <w:lang w:eastAsia="en-US" w:bidi="ru-RU"/>
        </w:rPr>
        <w:t xml:space="preserve">5. Всеядность. На корм свиньям используются животные и растительные корма, в том числе и пищевые отходы. </w:t>
      </w:r>
    </w:p>
    <w:p w14:paraId="4796AE00" w14:textId="77777777" w:rsidR="008F38A5" w:rsidRPr="00874281" w:rsidRDefault="008F38A5" w:rsidP="008F38A5">
      <w:pPr>
        <w:rPr>
          <w:sz w:val="30"/>
          <w:szCs w:val="30"/>
        </w:rPr>
      </w:pPr>
      <w:r w:rsidRPr="00874281">
        <w:rPr>
          <w:sz w:val="30"/>
          <w:szCs w:val="30"/>
        </w:rPr>
        <w:t xml:space="preserve">В Республике Беларусь разводят следующие породы свиней: белорусскую крупную белую, белорусскую черно-пеструю, белорусскую мясную, </w:t>
      </w:r>
      <w:proofErr w:type="spellStart"/>
      <w:r w:rsidRPr="00874281">
        <w:rPr>
          <w:sz w:val="30"/>
          <w:szCs w:val="30"/>
        </w:rPr>
        <w:t>ланрас</w:t>
      </w:r>
      <w:proofErr w:type="spellEnd"/>
      <w:r w:rsidRPr="00874281">
        <w:rPr>
          <w:sz w:val="30"/>
          <w:szCs w:val="30"/>
        </w:rPr>
        <w:t>, дюрок, гемпшир, петрен.</w:t>
      </w:r>
    </w:p>
    <w:p w14:paraId="7A9E1109" w14:textId="097DEDC1" w:rsidR="008F38A5" w:rsidRPr="00874281" w:rsidRDefault="008F38A5" w:rsidP="008F38A5">
      <w:pPr>
        <w:rPr>
          <w:spacing w:val="-4"/>
          <w:sz w:val="30"/>
          <w:szCs w:val="30"/>
        </w:rPr>
      </w:pPr>
      <w:r w:rsidRPr="00874281">
        <w:rPr>
          <w:spacing w:val="-4"/>
          <w:sz w:val="30"/>
          <w:szCs w:val="30"/>
        </w:rPr>
        <w:lastRenderedPageBreak/>
        <w:t>В Беларуси были выведены три основные породы свиней: белорусская крупная белая, белорусская черно-пестрая, белорусская мясная.</w:t>
      </w:r>
    </w:p>
    <w:p w14:paraId="1D007AB6" w14:textId="77777777" w:rsidR="008F38A5" w:rsidRPr="00874281" w:rsidRDefault="008F38A5" w:rsidP="008F38A5">
      <w:pPr>
        <w:widowControl w:val="0"/>
        <w:rPr>
          <w:rFonts w:eastAsia="Times New Roman"/>
          <w:b/>
          <w:color w:val="000000"/>
          <w:sz w:val="30"/>
          <w:szCs w:val="30"/>
          <w:lang w:bidi="ru-RU"/>
        </w:rPr>
      </w:pPr>
      <w:r w:rsidRPr="00874281">
        <w:rPr>
          <w:rFonts w:eastAsia="Times New Roman"/>
          <w:color w:val="000000"/>
          <w:sz w:val="30"/>
          <w:szCs w:val="30"/>
          <w:lang w:bidi="ru-RU"/>
        </w:rPr>
        <w:t>Телосложение свиней в значительной мере определяет направление их продуктивности. Различают четыре о</w:t>
      </w:r>
      <w:r w:rsidR="000026A3" w:rsidRPr="00874281">
        <w:rPr>
          <w:rFonts w:eastAsia="Times New Roman"/>
          <w:color w:val="000000"/>
          <w:sz w:val="30"/>
          <w:szCs w:val="30"/>
          <w:lang w:bidi="ru-RU"/>
        </w:rPr>
        <w:t>сновных типа телосложения и про</w:t>
      </w:r>
      <w:r w:rsidRPr="00874281">
        <w:rPr>
          <w:rFonts w:eastAsia="Times New Roman"/>
          <w:color w:val="000000"/>
          <w:sz w:val="30"/>
          <w:szCs w:val="30"/>
          <w:lang w:bidi="ru-RU"/>
        </w:rPr>
        <w:t>дуктивности: мясной, беконный, сальный и универсальный.</w:t>
      </w:r>
      <w:r w:rsidRPr="00874281">
        <w:rPr>
          <w:rFonts w:eastAsia="Times New Roman"/>
          <w:b/>
          <w:color w:val="000000"/>
          <w:sz w:val="30"/>
          <w:szCs w:val="30"/>
          <w:lang w:bidi="ru-RU"/>
        </w:rPr>
        <w:t xml:space="preserve"> </w:t>
      </w:r>
    </w:p>
    <w:p w14:paraId="36705615" w14:textId="77777777" w:rsidR="008F38A5" w:rsidRPr="00874281" w:rsidRDefault="008F38A5" w:rsidP="008F38A5">
      <w:pPr>
        <w:widowControl w:val="0"/>
        <w:rPr>
          <w:rFonts w:eastAsia="Times New Roman"/>
          <w:color w:val="000000"/>
          <w:sz w:val="30"/>
          <w:szCs w:val="30"/>
          <w:lang w:bidi="ru-RU"/>
        </w:rPr>
      </w:pPr>
      <w:r w:rsidRPr="00874281">
        <w:rPr>
          <w:rFonts w:eastAsia="Times New Roman"/>
          <w:color w:val="000000"/>
          <w:sz w:val="30"/>
          <w:szCs w:val="30"/>
          <w:lang w:bidi="ru-RU"/>
        </w:rPr>
        <w:t>(СЛАЙД 2)</w:t>
      </w:r>
    </w:p>
    <w:p w14:paraId="0EA345CA" w14:textId="77777777" w:rsidR="008F38A5" w:rsidRPr="00874281" w:rsidRDefault="008F38A5" w:rsidP="008F38A5">
      <w:pPr>
        <w:widowControl w:val="0"/>
        <w:rPr>
          <w:rFonts w:eastAsia="Times New Roman"/>
          <w:color w:val="000000"/>
          <w:sz w:val="30"/>
          <w:szCs w:val="30"/>
          <w:lang w:bidi="ru-RU"/>
        </w:rPr>
      </w:pPr>
      <w:r w:rsidRPr="00874281">
        <w:rPr>
          <w:rFonts w:eastAsia="Times New Roman"/>
          <w:color w:val="000000"/>
          <w:sz w:val="30"/>
          <w:szCs w:val="30"/>
          <w:lang w:bidi="ru-RU"/>
        </w:rPr>
        <w:t xml:space="preserve">К </w:t>
      </w:r>
      <w:r w:rsidRPr="00874281">
        <w:rPr>
          <w:rFonts w:eastAsia="Arial"/>
          <w:color w:val="000000"/>
          <w:sz w:val="30"/>
          <w:szCs w:val="30"/>
          <w:shd w:val="clear" w:color="auto" w:fill="FFFFFF"/>
          <w:lang w:bidi="ru-RU"/>
        </w:rPr>
        <w:t>мясному типу</w:t>
      </w:r>
      <w:r w:rsidRPr="00874281">
        <w:rPr>
          <w:rFonts w:eastAsia="Times New Roman"/>
          <w:color w:val="000000"/>
          <w:sz w:val="30"/>
          <w:szCs w:val="30"/>
          <w:lang w:bidi="ru-RU"/>
        </w:rPr>
        <w:t xml:space="preserve"> относят свиней с растянутым, особенно в средней части, туловищем, облегченным передом, относительно глубокой, но узкой грудью, сравнительной </w:t>
      </w:r>
      <w:proofErr w:type="spellStart"/>
      <w:r w:rsidRPr="00874281">
        <w:rPr>
          <w:rFonts w:eastAsia="Times New Roman"/>
          <w:color w:val="000000"/>
          <w:sz w:val="30"/>
          <w:szCs w:val="30"/>
          <w:lang w:bidi="ru-RU"/>
        </w:rPr>
        <w:t>высоконогостью</w:t>
      </w:r>
      <w:proofErr w:type="spellEnd"/>
      <w:r w:rsidRPr="00874281">
        <w:rPr>
          <w:rFonts w:eastAsia="Times New Roman"/>
          <w:color w:val="000000"/>
          <w:sz w:val="30"/>
          <w:szCs w:val="30"/>
          <w:lang w:bidi="ru-RU"/>
        </w:rPr>
        <w:t xml:space="preserve">. Спина и поясница у них прямые, ровные и неширокие, окорока хорошо развиты. Голова не массивная, с сухими ганашами. Свиньям этого типа свойственны плотная конституция, интенсивный обмен веществ. Длина туловища у них больше обхвата груди. К данному направлению относят свиней следующих пород: </w:t>
      </w:r>
      <w:proofErr w:type="spellStart"/>
      <w:r w:rsidRPr="00874281">
        <w:rPr>
          <w:rFonts w:eastAsia="Times New Roman"/>
          <w:color w:val="000000"/>
          <w:sz w:val="30"/>
          <w:szCs w:val="30"/>
          <w:lang w:bidi="ru-RU"/>
        </w:rPr>
        <w:t>белорускую</w:t>
      </w:r>
      <w:proofErr w:type="spellEnd"/>
      <w:r w:rsidRPr="00874281">
        <w:rPr>
          <w:rFonts w:eastAsia="Times New Roman"/>
          <w:color w:val="000000"/>
          <w:sz w:val="30"/>
          <w:szCs w:val="30"/>
          <w:lang w:bidi="ru-RU"/>
        </w:rPr>
        <w:t xml:space="preserve"> мясную, дюрок, </w:t>
      </w:r>
      <w:proofErr w:type="spellStart"/>
      <w:r w:rsidRPr="00874281">
        <w:rPr>
          <w:rFonts w:eastAsia="Times New Roman"/>
          <w:color w:val="000000"/>
          <w:sz w:val="30"/>
          <w:szCs w:val="30"/>
          <w:lang w:bidi="ru-RU"/>
        </w:rPr>
        <w:t>пьетрен</w:t>
      </w:r>
      <w:proofErr w:type="spellEnd"/>
      <w:r w:rsidRPr="00874281">
        <w:rPr>
          <w:rFonts w:eastAsia="Times New Roman"/>
          <w:color w:val="000000"/>
          <w:sz w:val="30"/>
          <w:szCs w:val="30"/>
          <w:lang w:bidi="ru-RU"/>
        </w:rPr>
        <w:t>, гемпшир.</w:t>
      </w:r>
    </w:p>
    <w:p w14:paraId="28B907EA" w14:textId="77777777" w:rsidR="008F38A5" w:rsidRPr="00874281" w:rsidRDefault="008F38A5" w:rsidP="008F38A5">
      <w:pPr>
        <w:widowControl w:val="0"/>
        <w:rPr>
          <w:rFonts w:eastAsia="Times New Roman"/>
          <w:color w:val="000000"/>
          <w:sz w:val="30"/>
          <w:szCs w:val="30"/>
          <w:lang w:bidi="ru-RU"/>
        </w:rPr>
      </w:pPr>
      <w:r w:rsidRPr="00874281">
        <w:rPr>
          <w:rFonts w:eastAsia="Times New Roman"/>
          <w:color w:val="000000"/>
          <w:sz w:val="30"/>
          <w:szCs w:val="30"/>
          <w:lang w:bidi="ru-RU"/>
        </w:rPr>
        <w:t xml:space="preserve">Свиньи </w:t>
      </w:r>
      <w:r w:rsidRPr="00874281">
        <w:rPr>
          <w:rFonts w:eastAsia="Arial"/>
          <w:color w:val="000000"/>
          <w:sz w:val="30"/>
          <w:szCs w:val="30"/>
          <w:shd w:val="clear" w:color="auto" w:fill="FFFFFF"/>
          <w:lang w:bidi="ru-RU"/>
        </w:rPr>
        <w:t>беконного типа</w:t>
      </w:r>
      <w:r w:rsidRPr="00874281">
        <w:rPr>
          <w:rFonts w:eastAsia="Times New Roman"/>
          <w:color w:val="000000"/>
          <w:sz w:val="30"/>
          <w:szCs w:val="30"/>
          <w:lang w:bidi="ru-RU"/>
        </w:rPr>
        <w:t xml:space="preserve"> по внешнему виду такие же, как и мясного, но они обычно имеют большую длину туловища (она превышает обхват груди на 15–20 см и более). В Беларуси к этому направлению продуктивности относятся две породы: ландрас и эстонская беконная. </w:t>
      </w:r>
    </w:p>
    <w:p w14:paraId="5D7151F4" w14:textId="77777777" w:rsidR="008F38A5" w:rsidRPr="00874281" w:rsidRDefault="008F38A5" w:rsidP="008F38A5">
      <w:pPr>
        <w:widowControl w:val="0"/>
        <w:rPr>
          <w:rFonts w:eastAsia="Times New Roman"/>
          <w:color w:val="000000"/>
          <w:sz w:val="30"/>
          <w:szCs w:val="30"/>
          <w:lang w:bidi="ru-RU"/>
        </w:rPr>
      </w:pPr>
      <w:r w:rsidRPr="00874281">
        <w:rPr>
          <w:rFonts w:eastAsia="Times New Roman"/>
          <w:color w:val="000000"/>
          <w:sz w:val="30"/>
          <w:szCs w:val="30"/>
          <w:lang w:bidi="ru-RU"/>
        </w:rPr>
        <w:t xml:space="preserve">Свиньи </w:t>
      </w:r>
      <w:r w:rsidRPr="00874281">
        <w:rPr>
          <w:rFonts w:eastAsia="Arial"/>
          <w:color w:val="000000"/>
          <w:sz w:val="30"/>
          <w:szCs w:val="30"/>
          <w:shd w:val="clear" w:color="auto" w:fill="FFFFFF"/>
          <w:lang w:bidi="ru-RU"/>
        </w:rPr>
        <w:t>сального типа</w:t>
      </w:r>
      <w:r w:rsidRPr="00874281">
        <w:rPr>
          <w:rFonts w:eastAsia="Times New Roman"/>
          <w:color w:val="000000"/>
          <w:sz w:val="30"/>
          <w:szCs w:val="30"/>
          <w:lang w:bidi="ru-RU"/>
        </w:rPr>
        <w:t xml:space="preserve"> отличаются рыхлой, иногда нежной конституцией, менее интенсивным обменом веществ и склонностью к жироотложению в более раннем возрасте. Ноги у них невысокие, туловище массивное, широкое, грудь глубокая, голова укороченная, широкая во лбу. Спина широкая, но не длинная, крестец округлый, хорошо выполненный. Обхват груди за лопатками у этих животных больше или равен длине туловища. В условиях нашей республики свиней данного направления продуктивности не разводят. </w:t>
      </w:r>
    </w:p>
    <w:p w14:paraId="5F61F573" w14:textId="77777777" w:rsidR="008F38A5" w:rsidRPr="00874281" w:rsidRDefault="008F38A5" w:rsidP="008F38A5">
      <w:pPr>
        <w:widowControl w:val="0"/>
        <w:rPr>
          <w:rFonts w:eastAsia="Times New Roman"/>
          <w:color w:val="000000"/>
          <w:sz w:val="30"/>
          <w:szCs w:val="30"/>
          <w:lang w:bidi="ru-RU"/>
        </w:rPr>
      </w:pPr>
      <w:r w:rsidRPr="00874281">
        <w:rPr>
          <w:rFonts w:eastAsia="Times New Roman"/>
          <w:color w:val="000000"/>
          <w:sz w:val="30"/>
          <w:szCs w:val="30"/>
          <w:lang w:bidi="ru-RU"/>
        </w:rPr>
        <w:t xml:space="preserve">Свиньи </w:t>
      </w:r>
      <w:r w:rsidRPr="00874281">
        <w:rPr>
          <w:rFonts w:eastAsia="Arial"/>
          <w:color w:val="000000"/>
          <w:sz w:val="30"/>
          <w:szCs w:val="30"/>
          <w:shd w:val="clear" w:color="auto" w:fill="FFFFFF"/>
          <w:lang w:bidi="ru-RU"/>
        </w:rPr>
        <w:t>универсального (</w:t>
      </w:r>
      <w:proofErr w:type="gramStart"/>
      <w:r w:rsidRPr="00874281">
        <w:rPr>
          <w:rFonts w:eastAsia="Arial"/>
          <w:color w:val="000000"/>
          <w:sz w:val="30"/>
          <w:szCs w:val="30"/>
          <w:shd w:val="clear" w:color="auto" w:fill="FFFFFF"/>
          <w:lang w:bidi="ru-RU"/>
        </w:rPr>
        <w:t>мясо-сального</w:t>
      </w:r>
      <w:proofErr w:type="gramEnd"/>
      <w:r w:rsidRPr="00874281">
        <w:rPr>
          <w:rFonts w:eastAsia="Arial"/>
          <w:color w:val="000000"/>
          <w:sz w:val="30"/>
          <w:szCs w:val="30"/>
          <w:shd w:val="clear" w:color="auto" w:fill="FFFFFF"/>
          <w:lang w:bidi="ru-RU"/>
        </w:rPr>
        <w:t>) типа</w:t>
      </w:r>
      <w:r w:rsidRPr="00874281">
        <w:rPr>
          <w:rFonts w:eastAsia="Times New Roman"/>
          <w:color w:val="000000"/>
          <w:sz w:val="30"/>
          <w:szCs w:val="30"/>
          <w:lang w:bidi="ru-RU"/>
        </w:rPr>
        <w:t xml:space="preserve"> по телосложению занимают промежуточное положение между животными мясного и сального типов: туловище средней длины с хорошо развитыми окороками, грудь глубокая, спина и поясница широкие, голова легкая. Длина туловища у </w:t>
      </w:r>
      <w:proofErr w:type="gramStart"/>
      <w:r w:rsidRPr="00874281">
        <w:rPr>
          <w:rFonts w:eastAsia="Times New Roman"/>
          <w:color w:val="000000"/>
          <w:sz w:val="30"/>
          <w:szCs w:val="30"/>
          <w:lang w:bidi="ru-RU"/>
        </w:rPr>
        <w:t>мясо-сальных</w:t>
      </w:r>
      <w:proofErr w:type="gramEnd"/>
      <w:r w:rsidRPr="00874281">
        <w:rPr>
          <w:rFonts w:eastAsia="Times New Roman"/>
          <w:color w:val="000000"/>
          <w:sz w:val="30"/>
          <w:szCs w:val="30"/>
          <w:lang w:bidi="ru-RU"/>
        </w:rPr>
        <w:t xml:space="preserve"> свиней обычно несколько больше обхвата груди. При интенсивном откорме в молодом возрасте от них получают тушу мясной кондиции, а при откорме в старшем возрасте – тушу с большим отложением подкожного жира. К данному направлению продуктивности относится белорусская крупная белая и белорусская черно-пестрая порода свиней.</w:t>
      </w:r>
    </w:p>
    <w:p w14:paraId="290CDA1C" w14:textId="6363C3DF" w:rsidR="008F38A5" w:rsidRPr="00874281" w:rsidRDefault="0008219D" w:rsidP="008F38A5">
      <w:pPr>
        <w:tabs>
          <w:tab w:val="left" w:pos="3870"/>
        </w:tabs>
        <w:rPr>
          <w:b/>
          <w:color w:val="000000"/>
          <w:sz w:val="30"/>
          <w:szCs w:val="30"/>
          <w:lang w:bidi="ru-RU"/>
        </w:rPr>
      </w:pPr>
      <w:r w:rsidRPr="00874281">
        <w:rPr>
          <w:rFonts w:eastAsia="Times New Roman"/>
          <w:b/>
          <w:color w:val="000000"/>
          <w:sz w:val="30"/>
          <w:szCs w:val="30"/>
          <w:lang w:bidi="ru-RU"/>
        </w:rPr>
        <w:t>Характеристика пород свиней, разводимых в Республике Беларусь</w:t>
      </w:r>
      <w:r>
        <w:rPr>
          <w:rFonts w:eastAsia="Times New Roman"/>
          <w:b/>
          <w:color w:val="000000"/>
          <w:sz w:val="30"/>
          <w:szCs w:val="30"/>
          <w:lang w:bidi="ru-RU"/>
        </w:rPr>
        <w:t>.</w:t>
      </w:r>
      <w:r w:rsidRPr="00874281">
        <w:rPr>
          <w:color w:val="000000"/>
          <w:sz w:val="30"/>
          <w:szCs w:val="30"/>
          <w:lang w:bidi="ru-RU"/>
        </w:rPr>
        <w:t xml:space="preserve"> </w:t>
      </w:r>
      <w:r w:rsidR="008F38A5" w:rsidRPr="00874281">
        <w:rPr>
          <w:color w:val="000000"/>
          <w:sz w:val="30"/>
          <w:szCs w:val="30"/>
          <w:lang w:bidi="ru-RU"/>
        </w:rPr>
        <w:t xml:space="preserve">Более 90% чистопородного поголовья занимает </w:t>
      </w:r>
      <w:r w:rsidR="008F38A5" w:rsidRPr="00874281">
        <w:rPr>
          <w:rFonts w:eastAsia="Bookman Old Style"/>
          <w:bCs/>
          <w:color w:val="000000"/>
          <w:sz w:val="30"/>
          <w:szCs w:val="30"/>
          <w:shd w:val="clear" w:color="auto" w:fill="FFFFFF"/>
          <w:lang w:bidi="ru-RU"/>
        </w:rPr>
        <w:t>белорусская крупная белая порода.</w:t>
      </w:r>
      <w:r w:rsidR="008F38A5" w:rsidRPr="00874281">
        <w:rPr>
          <w:b/>
          <w:color w:val="000000"/>
          <w:sz w:val="30"/>
          <w:szCs w:val="30"/>
          <w:lang w:bidi="ru-RU"/>
        </w:rPr>
        <w:t xml:space="preserve"> </w:t>
      </w:r>
    </w:p>
    <w:p w14:paraId="6D183AB6" w14:textId="77777777" w:rsidR="008F38A5" w:rsidRPr="00874281" w:rsidRDefault="008F38A5" w:rsidP="008F38A5">
      <w:pPr>
        <w:tabs>
          <w:tab w:val="left" w:pos="3870"/>
        </w:tabs>
        <w:rPr>
          <w:color w:val="000000"/>
          <w:sz w:val="30"/>
          <w:szCs w:val="30"/>
          <w:lang w:bidi="ru-RU"/>
        </w:rPr>
      </w:pPr>
      <w:r w:rsidRPr="00874281">
        <w:rPr>
          <w:color w:val="000000"/>
          <w:sz w:val="30"/>
          <w:szCs w:val="30"/>
          <w:lang w:bidi="ru-RU"/>
        </w:rPr>
        <w:t xml:space="preserve">Она выведена путем целенаправленной селекции при замкнутом разведении. Порода утверждена в 2007 г. Животные белой масти, универсального направления продуктивности, крепкой конституции. </w:t>
      </w:r>
    </w:p>
    <w:p w14:paraId="55915073" w14:textId="77777777" w:rsidR="008F38A5" w:rsidRPr="00874281" w:rsidRDefault="008F38A5" w:rsidP="008F38A5">
      <w:pPr>
        <w:tabs>
          <w:tab w:val="left" w:pos="3870"/>
        </w:tabs>
        <w:rPr>
          <w:sz w:val="30"/>
          <w:szCs w:val="30"/>
        </w:rPr>
      </w:pPr>
      <w:r w:rsidRPr="00874281">
        <w:rPr>
          <w:color w:val="000000"/>
          <w:sz w:val="30"/>
          <w:szCs w:val="30"/>
          <w:lang w:bidi="ru-RU"/>
        </w:rPr>
        <w:lastRenderedPageBreak/>
        <w:t xml:space="preserve">(СЛАЙДЫ </w:t>
      </w:r>
      <w:r w:rsidRPr="00874281">
        <w:rPr>
          <w:sz w:val="30"/>
          <w:szCs w:val="30"/>
        </w:rPr>
        <w:t>3</w:t>
      </w:r>
      <w:r w:rsidR="000026A3" w:rsidRPr="00874281">
        <w:rPr>
          <w:sz w:val="30"/>
          <w:szCs w:val="30"/>
        </w:rPr>
        <w:t xml:space="preserve"> – 6</w:t>
      </w:r>
      <w:r w:rsidRPr="00874281">
        <w:rPr>
          <w:sz w:val="30"/>
          <w:szCs w:val="30"/>
        </w:rPr>
        <w:t>)</w:t>
      </w:r>
    </w:p>
    <w:p w14:paraId="42C84131" w14:textId="77777777" w:rsidR="008F38A5" w:rsidRPr="00874281" w:rsidRDefault="008F38A5" w:rsidP="008F38A5">
      <w:pPr>
        <w:widowControl w:val="0"/>
        <w:ind w:firstLine="689"/>
        <w:rPr>
          <w:rFonts w:eastAsia="Bookman Old Style"/>
          <w:sz w:val="30"/>
          <w:szCs w:val="30"/>
          <w:lang w:eastAsia="en-US"/>
        </w:rPr>
      </w:pPr>
      <w:r w:rsidRPr="00874281">
        <w:rPr>
          <w:rFonts w:eastAsia="Bookman Old Style"/>
          <w:color w:val="000000"/>
          <w:sz w:val="30"/>
          <w:szCs w:val="30"/>
          <w:lang w:eastAsia="en-US" w:bidi="ru-RU"/>
        </w:rPr>
        <w:t>Голова средней величины с умеренно выраженным изгибом профиля, уши небольшие, не нависающие на глаза, направлены вперед и вверх; туловище средней длины или длинное, спина ровная, грудь широкая и глубокая, окорока и костяк хорошо развиты. Масса взрослых хряков достигает 330–350 кг, свиноматок – 250–270 кг. Многоплодие – 10–11 поросят, молочность – 51–55 кг. Скороспелость – 180–190 дней. Животные отличаются хорошими откормочными и мясными качествами, высокими адаптационными возможностями к условиям промышленной технологии и сочетаемостью при скрещивании со свиньями белорусской черно-пестрой, ландрас и эстонской беконной пород. Среднесуточный прирост – 700–750 г. Толщина шпика – 27–30 мм. Выход мяса в     туше – 58–60%.</w:t>
      </w:r>
    </w:p>
    <w:p w14:paraId="1779C07B" w14:textId="77777777" w:rsidR="008F38A5" w:rsidRPr="00874281" w:rsidRDefault="008F38A5" w:rsidP="008F38A5">
      <w:pPr>
        <w:widowControl w:val="0"/>
        <w:ind w:firstLine="689"/>
        <w:rPr>
          <w:rFonts w:eastAsia="Bookman Old Style"/>
          <w:color w:val="000000"/>
          <w:sz w:val="30"/>
          <w:szCs w:val="30"/>
          <w:lang w:eastAsia="en-US" w:bidi="ru-RU"/>
        </w:rPr>
      </w:pPr>
      <w:r w:rsidRPr="00874281">
        <w:rPr>
          <w:rFonts w:eastAsia="Bookman Old Style"/>
          <w:color w:val="000000"/>
          <w:sz w:val="30"/>
          <w:szCs w:val="30"/>
          <w:lang w:eastAsia="en-US" w:bidi="ru-RU"/>
        </w:rPr>
        <w:t>Разведением и совершенствованием животных этой породы занимаются на трех племенных заводах («Индустрия» Пуховичского, «</w:t>
      </w:r>
      <w:proofErr w:type="spellStart"/>
      <w:r w:rsidRPr="00874281">
        <w:rPr>
          <w:rFonts w:eastAsia="Bookman Old Style"/>
          <w:color w:val="000000"/>
          <w:sz w:val="30"/>
          <w:szCs w:val="30"/>
          <w:lang w:eastAsia="en-US" w:bidi="ru-RU"/>
        </w:rPr>
        <w:t>Тимоново</w:t>
      </w:r>
      <w:proofErr w:type="spellEnd"/>
      <w:r w:rsidRPr="00874281">
        <w:rPr>
          <w:rFonts w:eastAsia="Bookman Old Style"/>
          <w:color w:val="000000"/>
          <w:sz w:val="30"/>
          <w:szCs w:val="30"/>
          <w:lang w:eastAsia="en-US" w:bidi="ru-RU"/>
        </w:rPr>
        <w:t xml:space="preserve">» Климовичского, «Носовичи» Гомельского районов) и в шести селекционно-гибридных центрах («Заднепровский», «Западный», «Заречье», «Белая Русь», «Вихра», «Василишки», </w:t>
      </w:r>
      <w:proofErr w:type="spellStart"/>
      <w:r w:rsidRPr="00874281">
        <w:rPr>
          <w:rFonts w:eastAsia="Bookman Old Style"/>
          <w:color w:val="000000"/>
          <w:sz w:val="30"/>
          <w:szCs w:val="30"/>
          <w:lang w:eastAsia="en-US" w:bidi="ru-RU"/>
        </w:rPr>
        <w:t>племферме</w:t>
      </w:r>
      <w:proofErr w:type="spellEnd"/>
      <w:r w:rsidRPr="00874281">
        <w:rPr>
          <w:rFonts w:eastAsia="Bookman Old Style"/>
          <w:color w:val="000000"/>
          <w:sz w:val="30"/>
          <w:szCs w:val="30"/>
          <w:lang w:eastAsia="en-US" w:bidi="ru-RU"/>
        </w:rPr>
        <w:t xml:space="preserve"> совхоза-комбината «Борисовский»).</w:t>
      </w:r>
    </w:p>
    <w:p w14:paraId="34D9F3B2" w14:textId="77777777" w:rsidR="008F38A5" w:rsidRPr="00874281" w:rsidRDefault="008F38A5" w:rsidP="008F38A5">
      <w:pPr>
        <w:widowControl w:val="0"/>
        <w:ind w:firstLine="688"/>
        <w:rPr>
          <w:rFonts w:eastAsia="Bookman Old Style"/>
          <w:color w:val="000000"/>
          <w:spacing w:val="-4"/>
          <w:sz w:val="30"/>
          <w:szCs w:val="30"/>
          <w:lang w:eastAsia="en-US" w:bidi="ru-RU"/>
        </w:rPr>
      </w:pPr>
      <w:r w:rsidRPr="00874281">
        <w:rPr>
          <w:rFonts w:eastAsia="Bookman Old Style"/>
          <w:bCs/>
          <w:color w:val="000000"/>
          <w:spacing w:val="-4"/>
          <w:sz w:val="30"/>
          <w:szCs w:val="30"/>
          <w:shd w:val="clear" w:color="auto" w:fill="FFFFFF"/>
          <w:lang w:bidi="ru-RU"/>
        </w:rPr>
        <w:t>Белорусская черно-пестрая порода</w:t>
      </w:r>
      <w:r w:rsidRPr="00874281">
        <w:rPr>
          <w:rFonts w:eastAsia="Bookman Old Style"/>
          <w:color w:val="000000"/>
          <w:spacing w:val="-4"/>
          <w:sz w:val="30"/>
          <w:szCs w:val="30"/>
          <w:lang w:eastAsia="en-US" w:bidi="ru-RU"/>
        </w:rPr>
        <w:t xml:space="preserve"> выведена путем сложного воспроизводительного скрещивания местных длинноухих и короткоухих свиней, йоркширов, средних белых, беркширов, </w:t>
      </w:r>
      <w:proofErr w:type="spellStart"/>
      <w:r w:rsidRPr="00874281">
        <w:rPr>
          <w:rFonts w:eastAsia="Bookman Old Style"/>
          <w:color w:val="000000"/>
          <w:spacing w:val="-4"/>
          <w:sz w:val="30"/>
          <w:szCs w:val="30"/>
          <w:lang w:eastAsia="en-US" w:bidi="ru-RU"/>
        </w:rPr>
        <w:t>темворсов</w:t>
      </w:r>
      <w:proofErr w:type="spellEnd"/>
      <w:r w:rsidRPr="00874281">
        <w:rPr>
          <w:rFonts w:eastAsia="Bookman Old Style"/>
          <w:color w:val="000000"/>
          <w:spacing w:val="-4"/>
          <w:sz w:val="30"/>
          <w:szCs w:val="30"/>
          <w:lang w:eastAsia="en-US" w:bidi="ru-RU"/>
        </w:rPr>
        <w:t>, крупных черных, а также путем прилития крови ландрасов и эстонских беконных свиней. Порода утверждена в 1976 г.</w:t>
      </w:r>
    </w:p>
    <w:p w14:paraId="2866B24E" w14:textId="77777777" w:rsidR="008F38A5" w:rsidRPr="00874281" w:rsidRDefault="008F38A5" w:rsidP="008F38A5">
      <w:pPr>
        <w:widowControl w:val="0"/>
        <w:ind w:firstLine="688"/>
        <w:rPr>
          <w:rFonts w:eastAsia="Bookman Old Style"/>
          <w:sz w:val="30"/>
          <w:szCs w:val="30"/>
          <w:lang w:eastAsia="en-US"/>
        </w:rPr>
      </w:pPr>
      <w:r w:rsidRPr="00874281">
        <w:rPr>
          <w:rFonts w:eastAsia="Bookman Old Style"/>
          <w:sz w:val="30"/>
          <w:szCs w:val="30"/>
          <w:lang w:eastAsia="en-US"/>
        </w:rPr>
        <w:t>(СЛАЙДЫ 7</w:t>
      </w:r>
      <w:r w:rsidR="000026A3" w:rsidRPr="00874281">
        <w:rPr>
          <w:rFonts w:eastAsia="Bookman Old Style"/>
          <w:sz w:val="30"/>
          <w:szCs w:val="30"/>
          <w:lang w:eastAsia="en-US"/>
        </w:rPr>
        <w:t xml:space="preserve"> – 10</w:t>
      </w:r>
      <w:r w:rsidRPr="00874281">
        <w:rPr>
          <w:rFonts w:eastAsia="Bookman Old Style"/>
          <w:sz w:val="30"/>
          <w:szCs w:val="30"/>
          <w:lang w:eastAsia="en-US"/>
        </w:rPr>
        <w:t>)</w:t>
      </w:r>
    </w:p>
    <w:p w14:paraId="06D32E7C" w14:textId="77777777" w:rsidR="008F38A5" w:rsidRPr="00874281" w:rsidRDefault="008F38A5" w:rsidP="008F38A5">
      <w:pPr>
        <w:widowControl w:val="0"/>
        <w:ind w:firstLine="688"/>
        <w:rPr>
          <w:rFonts w:eastAsia="Bookman Old Style"/>
          <w:color w:val="000000"/>
          <w:sz w:val="30"/>
          <w:szCs w:val="30"/>
          <w:lang w:eastAsia="en-US" w:bidi="ru-RU"/>
        </w:rPr>
      </w:pPr>
      <w:r w:rsidRPr="00874281">
        <w:rPr>
          <w:rFonts w:eastAsia="Bookman Old Style"/>
          <w:color w:val="000000"/>
          <w:sz w:val="30"/>
          <w:szCs w:val="30"/>
          <w:lang w:eastAsia="en-US" w:bidi="ru-RU"/>
        </w:rPr>
        <w:t xml:space="preserve">Животные </w:t>
      </w:r>
      <w:proofErr w:type="gramStart"/>
      <w:r w:rsidRPr="00874281">
        <w:rPr>
          <w:rFonts w:eastAsia="Bookman Old Style"/>
          <w:color w:val="000000"/>
          <w:sz w:val="30"/>
          <w:szCs w:val="30"/>
          <w:lang w:eastAsia="en-US" w:bidi="ru-RU"/>
        </w:rPr>
        <w:t>мясо-сального</w:t>
      </w:r>
      <w:proofErr w:type="gramEnd"/>
      <w:r w:rsidRPr="00874281">
        <w:rPr>
          <w:rFonts w:eastAsia="Bookman Old Style"/>
          <w:color w:val="000000"/>
          <w:sz w:val="30"/>
          <w:szCs w:val="30"/>
          <w:lang w:eastAsia="en-US" w:bidi="ru-RU"/>
        </w:rPr>
        <w:t xml:space="preserve"> направления продуктивности имеют об</w:t>
      </w:r>
      <w:r w:rsidRPr="00874281">
        <w:rPr>
          <w:rFonts w:eastAsia="Bookman Old Style"/>
          <w:color w:val="000000"/>
          <w:sz w:val="30"/>
          <w:szCs w:val="30"/>
          <w:lang w:eastAsia="en-US" w:bidi="ru-RU"/>
        </w:rPr>
        <w:softHyphen/>
        <w:t>легченную, с прямым профилем голову, горизонтально поставленные или слегка нависающие уши, длинное, широкое, глубокое туловище, прямые и широкие спину, поясницу и крестец, умеренно развитые окорока, крепкие и широко поставленные ноги.</w:t>
      </w:r>
    </w:p>
    <w:p w14:paraId="6EAAFDD9" w14:textId="77777777" w:rsidR="008F38A5" w:rsidRPr="00874281" w:rsidRDefault="008F38A5" w:rsidP="008F38A5">
      <w:pPr>
        <w:widowControl w:val="0"/>
        <w:ind w:firstLine="688"/>
        <w:rPr>
          <w:rFonts w:eastAsia="Bookman Old Style"/>
          <w:color w:val="000000"/>
          <w:sz w:val="30"/>
          <w:szCs w:val="30"/>
          <w:lang w:eastAsia="en-US" w:bidi="ru-RU"/>
        </w:rPr>
      </w:pPr>
      <w:r w:rsidRPr="00874281">
        <w:rPr>
          <w:rFonts w:eastAsia="Bookman Old Style"/>
          <w:color w:val="000000"/>
          <w:sz w:val="30"/>
          <w:szCs w:val="30"/>
          <w:lang w:eastAsia="en-US" w:bidi="ru-RU"/>
        </w:rPr>
        <w:t>(СЛАЙД 11)</w:t>
      </w:r>
    </w:p>
    <w:p w14:paraId="30D94D84" w14:textId="3F16B6DE" w:rsidR="008F38A5" w:rsidRPr="00874281" w:rsidRDefault="008F38A5" w:rsidP="008F38A5">
      <w:pPr>
        <w:widowControl w:val="0"/>
        <w:tabs>
          <w:tab w:val="left" w:pos="585"/>
        </w:tabs>
        <w:rPr>
          <w:rFonts w:eastAsia="Bookman Old Style"/>
          <w:sz w:val="30"/>
          <w:szCs w:val="30"/>
          <w:lang w:eastAsia="en-US"/>
        </w:rPr>
      </w:pPr>
      <w:r w:rsidRPr="00874281">
        <w:rPr>
          <w:rFonts w:eastAsia="Bookman Old Style"/>
          <w:color w:val="000000"/>
          <w:sz w:val="30"/>
          <w:szCs w:val="30"/>
          <w:lang w:eastAsia="en-US" w:bidi="ru-RU"/>
        </w:rPr>
        <w:t>Масть в основном черно-пестрая, но встречаются особи с рыжими пятнами. Масса взрослых хряков достигает 310–350 кг, свиноматок – 235–260 кг</w:t>
      </w:r>
      <w:r w:rsidRPr="00874281">
        <w:rPr>
          <w:rFonts w:eastAsia="Bookman Old Style"/>
          <w:color w:val="000000"/>
          <w:spacing w:val="-4"/>
          <w:sz w:val="30"/>
          <w:szCs w:val="30"/>
          <w:lang w:eastAsia="en-US" w:bidi="ru-RU"/>
        </w:rPr>
        <w:t xml:space="preserve">. Многоплодие свиноматок – 10–13 поросят, молочность – 54 кг. </w:t>
      </w:r>
      <w:r w:rsidRPr="00874281">
        <w:rPr>
          <w:rFonts w:eastAsia="Bookman Old Style"/>
          <w:color w:val="000000"/>
          <w:sz w:val="30"/>
          <w:szCs w:val="30"/>
          <w:lang w:eastAsia="en-US" w:bidi="ru-RU"/>
        </w:rPr>
        <w:t xml:space="preserve">Скороспелость – 187–193 дня. Среднесуточный прирост молодняка на контрольном откорме составляет </w:t>
      </w:r>
      <w:r w:rsidRPr="00874281">
        <w:rPr>
          <w:rFonts w:eastAsia="Bookman Old Style"/>
          <w:color w:val="000000"/>
          <w:spacing w:val="-6"/>
          <w:sz w:val="30"/>
          <w:szCs w:val="30"/>
          <w:lang w:eastAsia="en-US" w:bidi="ru-RU"/>
        </w:rPr>
        <w:t>730–750 г. Толщина шпика – 26–31 мм. Выход мяса в туше – 57–58%.</w:t>
      </w:r>
      <w:r w:rsidR="003A2E19">
        <w:rPr>
          <w:rFonts w:eastAsia="Bookman Old Style"/>
          <w:color w:val="000000"/>
          <w:spacing w:val="-6"/>
          <w:sz w:val="30"/>
          <w:szCs w:val="30"/>
          <w:lang w:eastAsia="en-US" w:bidi="ru-RU"/>
        </w:rPr>
        <w:t xml:space="preserve"> </w:t>
      </w:r>
      <w:r w:rsidRPr="00874281">
        <w:rPr>
          <w:rFonts w:eastAsia="Bookman Old Style"/>
          <w:color w:val="000000"/>
          <w:sz w:val="30"/>
          <w:szCs w:val="30"/>
          <w:lang w:eastAsia="en-US" w:bidi="ru-RU"/>
        </w:rPr>
        <w:t xml:space="preserve">Установлена высокая эффективность использования белорусских черно-пестрых свиней в </w:t>
      </w:r>
      <w:proofErr w:type="spellStart"/>
      <w:r w:rsidRPr="00874281">
        <w:rPr>
          <w:rFonts w:eastAsia="Bookman Old Style"/>
          <w:color w:val="000000"/>
          <w:sz w:val="30"/>
          <w:szCs w:val="30"/>
          <w:lang w:eastAsia="en-US" w:bidi="ru-RU"/>
        </w:rPr>
        <w:t>двухпородном</w:t>
      </w:r>
      <w:proofErr w:type="spellEnd"/>
      <w:r w:rsidRPr="00874281">
        <w:rPr>
          <w:rFonts w:eastAsia="Bookman Old Style"/>
          <w:color w:val="000000"/>
          <w:sz w:val="30"/>
          <w:szCs w:val="30"/>
          <w:lang w:eastAsia="en-US" w:bidi="ru-RU"/>
        </w:rPr>
        <w:t xml:space="preserve"> и </w:t>
      </w:r>
      <w:proofErr w:type="spellStart"/>
      <w:r w:rsidRPr="00874281">
        <w:rPr>
          <w:rFonts w:eastAsia="Bookman Old Style"/>
          <w:color w:val="000000"/>
          <w:sz w:val="30"/>
          <w:szCs w:val="30"/>
          <w:lang w:eastAsia="en-US" w:bidi="ru-RU"/>
        </w:rPr>
        <w:t>трехпородном</w:t>
      </w:r>
      <w:proofErr w:type="spellEnd"/>
      <w:r w:rsidRPr="00874281">
        <w:rPr>
          <w:rFonts w:eastAsia="Bookman Old Style"/>
          <w:color w:val="000000"/>
          <w:sz w:val="30"/>
          <w:szCs w:val="30"/>
          <w:lang w:eastAsia="en-US" w:bidi="ru-RU"/>
        </w:rPr>
        <w:t xml:space="preserve"> промышленном скрещивании со свиньями крупной белой и эстонской беконной пород. Разводится в племзаводе «Ленино» Горецкого района и селекционно-гибридных центрах страны.</w:t>
      </w:r>
    </w:p>
    <w:p w14:paraId="1B7F9925" w14:textId="77777777" w:rsidR="008F38A5" w:rsidRPr="00874281" w:rsidRDefault="008F38A5" w:rsidP="008F38A5">
      <w:pPr>
        <w:widowControl w:val="0"/>
        <w:ind w:firstLine="688"/>
        <w:rPr>
          <w:rFonts w:eastAsia="Bookman Old Style"/>
          <w:sz w:val="30"/>
          <w:szCs w:val="30"/>
          <w:lang w:eastAsia="en-US"/>
        </w:rPr>
      </w:pPr>
      <w:r w:rsidRPr="00874281">
        <w:rPr>
          <w:rFonts w:eastAsia="Bookman Old Style"/>
          <w:color w:val="000000"/>
          <w:sz w:val="30"/>
          <w:szCs w:val="30"/>
          <w:lang w:eastAsia="en-US" w:bidi="ru-RU"/>
        </w:rPr>
        <w:t>В республике проводится работа по сохранению белорусской черно-</w:t>
      </w:r>
      <w:r w:rsidRPr="00874281">
        <w:rPr>
          <w:rFonts w:eastAsia="Bookman Old Style"/>
          <w:color w:val="000000"/>
          <w:sz w:val="30"/>
          <w:szCs w:val="30"/>
          <w:lang w:eastAsia="en-US" w:bidi="ru-RU"/>
        </w:rPr>
        <w:lastRenderedPageBreak/>
        <w:t>пестрой породы как национального достояния и по совершенствованию ее мясных качеств.</w:t>
      </w:r>
    </w:p>
    <w:p w14:paraId="0922F244" w14:textId="77777777" w:rsidR="008F38A5" w:rsidRPr="00874281" w:rsidRDefault="008F38A5" w:rsidP="008F38A5">
      <w:pPr>
        <w:widowControl w:val="0"/>
        <w:ind w:firstLine="688"/>
        <w:rPr>
          <w:rFonts w:eastAsia="Bookman Old Style"/>
          <w:color w:val="000000"/>
          <w:sz w:val="30"/>
          <w:szCs w:val="30"/>
          <w:lang w:eastAsia="en-US" w:bidi="ru-RU"/>
        </w:rPr>
      </w:pPr>
      <w:r w:rsidRPr="00874281">
        <w:rPr>
          <w:rFonts w:eastAsia="Bookman Old Style"/>
          <w:bCs/>
          <w:color w:val="000000"/>
          <w:sz w:val="30"/>
          <w:szCs w:val="30"/>
          <w:shd w:val="clear" w:color="auto" w:fill="FFFFFF"/>
          <w:lang w:bidi="ru-RU"/>
        </w:rPr>
        <w:t>Белорусская мясная порода</w:t>
      </w:r>
      <w:r w:rsidRPr="00874281">
        <w:rPr>
          <w:rFonts w:eastAsia="Bookman Old Style"/>
          <w:color w:val="000000"/>
          <w:sz w:val="30"/>
          <w:szCs w:val="30"/>
          <w:lang w:eastAsia="en-US" w:bidi="ru-RU"/>
        </w:rPr>
        <w:t xml:space="preserve"> создана методом воспроизводительного скрещивания белорусского и полтавского мясных типов, включающих лучшие породы мирового генофонда по мясным качествам (ландрас, </w:t>
      </w:r>
      <w:proofErr w:type="spellStart"/>
      <w:r w:rsidRPr="00874281">
        <w:rPr>
          <w:rFonts w:eastAsia="Bookman Old Style"/>
          <w:color w:val="000000"/>
          <w:sz w:val="30"/>
          <w:szCs w:val="30"/>
          <w:lang w:eastAsia="en-US" w:bidi="ru-RU"/>
        </w:rPr>
        <w:t>уэссекс-седлбекская</w:t>
      </w:r>
      <w:proofErr w:type="spellEnd"/>
      <w:r w:rsidRPr="00874281">
        <w:rPr>
          <w:rFonts w:eastAsia="Bookman Old Style"/>
          <w:color w:val="000000"/>
          <w:sz w:val="30"/>
          <w:szCs w:val="30"/>
          <w:lang w:eastAsia="en-US" w:bidi="ru-RU"/>
        </w:rPr>
        <w:t xml:space="preserve">, </w:t>
      </w:r>
      <w:proofErr w:type="spellStart"/>
      <w:r w:rsidRPr="00874281">
        <w:rPr>
          <w:rFonts w:eastAsia="Bookman Old Style"/>
          <w:color w:val="000000"/>
          <w:sz w:val="30"/>
          <w:szCs w:val="30"/>
          <w:lang w:eastAsia="en-US" w:bidi="ru-RU"/>
        </w:rPr>
        <w:t>пьетрен</w:t>
      </w:r>
      <w:proofErr w:type="spellEnd"/>
      <w:r w:rsidRPr="00874281">
        <w:rPr>
          <w:rFonts w:eastAsia="Bookman Old Style"/>
          <w:color w:val="000000"/>
          <w:sz w:val="30"/>
          <w:szCs w:val="30"/>
          <w:lang w:eastAsia="en-US" w:bidi="ru-RU"/>
        </w:rPr>
        <w:t>, эстонская беконная). Взрослые хряки весят 310–360 кг, свиноматки – 240–270 кг. Многоплодие свиноматок – 9,8–12,1 поросенка, молочность – 49–58 кг. Скороспелость – 182 дня. Среднесуточный прирост живой массы – 758–831 г. Толщина шпика – 24 мм. Выход мяса – 62–64%. Масть свиней – белая.</w:t>
      </w:r>
    </w:p>
    <w:p w14:paraId="1CB4DBAB" w14:textId="77777777" w:rsidR="008F38A5" w:rsidRPr="00874281" w:rsidRDefault="008F38A5" w:rsidP="00773C6A">
      <w:pPr>
        <w:widowControl w:val="0"/>
        <w:ind w:firstLine="688"/>
        <w:rPr>
          <w:rFonts w:eastAsia="Bookman Old Style"/>
          <w:sz w:val="30"/>
          <w:szCs w:val="30"/>
          <w:lang w:eastAsia="en-US"/>
        </w:rPr>
      </w:pPr>
      <w:r w:rsidRPr="00874281">
        <w:rPr>
          <w:rFonts w:eastAsia="Bookman Old Style"/>
          <w:sz w:val="30"/>
          <w:szCs w:val="30"/>
          <w:lang w:eastAsia="en-US"/>
        </w:rPr>
        <w:t>(СЛАЙД 12, 13)</w:t>
      </w:r>
    </w:p>
    <w:p w14:paraId="615BF51A" w14:textId="77777777" w:rsidR="008F38A5" w:rsidRPr="00874281" w:rsidRDefault="008F38A5" w:rsidP="00773C6A">
      <w:pPr>
        <w:widowControl w:val="0"/>
        <w:ind w:firstLine="688"/>
        <w:rPr>
          <w:rFonts w:eastAsia="Bookman Old Style"/>
          <w:sz w:val="30"/>
          <w:szCs w:val="30"/>
          <w:lang w:eastAsia="en-US"/>
        </w:rPr>
      </w:pPr>
      <w:r w:rsidRPr="00874281">
        <w:rPr>
          <w:rFonts w:eastAsia="Bookman Old Style"/>
          <w:color w:val="000000"/>
          <w:sz w:val="30"/>
          <w:szCs w:val="30"/>
          <w:lang w:eastAsia="en-US" w:bidi="ru-RU"/>
        </w:rPr>
        <w:t>Разведением и совершенствованием белорусской мясной породы свиней занимаются четыре селекционно-гибридных центра: «Заднепровский», «Западный», «Заречье», «Белая Русь».</w:t>
      </w:r>
    </w:p>
    <w:p w14:paraId="1FD6D950" w14:textId="65722D80" w:rsidR="008F38A5" w:rsidRPr="00874281" w:rsidRDefault="008F38A5" w:rsidP="00773C6A">
      <w:pPr>
        <w:widowControl w:val="0"/>
        <w:ind w:firstLine="688"/>
        <w:rPr>
          <w:rFonts w:eastAsia="Bookman Old Style"/>
          <w:color w:val="000000"/>
          <w:spacing w:val="-2"/>
          <w:sz w:val="30"/>
          <w:szCs w:val="30"/>
          <w:lang w:eastAsia="en-US" w:bidi="ru-RU"/>
        </w:rPr>
      </w:pPr>
      <w:r w:rsidRPr="00874281">
        <w:rPr>
          <w:rFonts w:eastAsia="Bookman Old Style"/>
          <w:bCs/>
          <w:color w:val="000000"/>
          <w:spacing w:val="-2"/>
          <w:sz w:val="30"/>
          <w:szCs w:val="30"/>
          <w:shd w:val="clear" w:color="auto" w:fill="FFFFFF"/>
          <w:lang w:bidi="ru-RU"/>
        </w:rPr>
        <w:t>Ландрас –</w:t>
      </w:r>
      <w:r w:rsidRPr="00874281">
        <w:rPr>
          <w:rFonts w:eastAsia="Bookman Old Style"/>
          <w:spacing w:val="-2"/>
          <w:sz w:val="30"/>
          <w:szCs w:val="30"/>
          <w:lang w:eastAsia="en-US"/>
        </w:rPr>
        <w:t xml:space="preserve"> </w:t>
      </w:r>
      <w:r w:rsidRPr="00874281">
        <w:rPr>
          <w:rFonts w:eastAsia="Bookman Old Style"/>
          <w:color w:val="000000"/>
          <w:spacing w:val="-2"/>
          <w:sz w:val="30"/>
          <w:szCs w:val="30"/>
          <w:lang w:eastAsia="en-US" w:bidi="ru-RU"/>
        </w:rPr>
        <w:t>первая специализированная порода свиней беконного типа. Выведена в Дании на основе скрещивания местных свиней с крупной белой породой, а затем путем длительного отбора и подбора помесей по скороспелости, оплате корма продукцией и мясным качествам. Свиньи беконного типа с высоким содержанием в туше постного мяса и тонким слоем подкожного жира. Отличаются высокой скороспелостью. Животные с удлиненным туловищем, прямой спиной, хорошо развитыми плотными окороками, тонкой белой кожей, равномерно покрытой мягкой щетиной.</w:t>
      </w:r>
    </w:p>
    <w:p w14:paraId="105B9700" w14:textId="77777777" w:rsidR="008F38A5" w:rsidRPr="00874281" w:rsidRDefault="008F38A5" w:rsidP="008F38A5">
      <w:pPr>
        <w:widowControl w:val="0"/>
        <w:ind w:firstLine="688"/>
        <w:rPr>
          <w:rFonts w:eastAsia="Bookman Old Style"/>
          <w:spacing w:val="-2"/>
          <w:sz w:val="30"/>
          <w:szCs w:val="30"/>
          <w:lang w:eastAsia="en-US"/>
        </w:rPr>
      </w:pPr>
      <w:r w:rsidRPr="00874281">
        <w:rPr>
          <w:rFonts w:eastAsia="Bookman Old Style"/>
          <w:color w:val="000000"/>
          <w:spacing w:val="-2"/>
          <w:sz w:val="30"/>
          <w:szCs w:val="30"/>
          <w:lang w:eastAsia="en-US" w:bidi="ru-RU"/>
        </w:rPr>
        <w:t>(СЛАЙДЫ 14, 15</w:t>
      </w:r>
      <w:r w:rsidRPr="00874281">
        <w:rPr>
          <w:rFonts w:eastAsia="Bookman Old Style"/>
          <w:spacing w:val="-2"/>
          <w:sz w:val="30"/>
          <w:szCs w:val="30"/>
          <w:lang w:eastAsia="en-US"/>
        </w:rPr>
        <w:t xml:space="preserve">) </w:t>
      </w:r>
    </w:p>
    <w:p w14:paraId="24BC92AC" w14:textId="052C1F39" w:rsidR="008F38A5" w:rsidRPr="00874281" w:rsidRDefault="008F38A5" w:rsidP="008F38A5">
      <w:pPr>
        <w:widowControl w:val="0"/>
        <w:ind w:firstLine="688"/>
        <w:rPr>
          <w:rFonts w:eastAsia="Bookman Old Style"/>
          <w:spacing w:val="-2"/>
          <w:sz w:val="30"/>
          <w:szCs w:val="30"/>
          <w:lang w:eastAsia="en-US"/>
        </w:rPr>
      </w:pPr>
      <w:r w:rsidRPr="00874281">
        <w:rPr>
          <w:rFonts w:eastAsia="Bookman Old Style"/>
          <w:color w:val="000000"/>
          <w:sz w:val="30"/>
          <w:szCs w:val="30"/>
          <w:lang w:eastAsia="en-US" w:bidi="ru-RU"/>
        </w:rPr>
        <w:t>Взрослые хряки весят 300–320 кг, свиноматки – 200–220 кг. Многоплодие свиноматок – 10,5–11 поросенка, молочность – 57,8 кг. Скороспелость – 185 дней. Толщина шпика – 20–22 мм.</w:t>
      </w:r>
    </w:p>
    <w:p w14:paraId="7153A8BF" w14:textId="77777777" w:rsidR="008F38A5" w:rsidRPr="00874281" w:rsidRDefault="008F38A5" w:rsidP="008F38A5">
      <w:pPr>
        <w:widowControl w:val="0"/>
        <w:ind w:firstLine="688"/>
        <w:rPr>
          <w:rFonts w:eastAsia="Bookman Old Style"/>
          <w:spacing w:val="-2"/>
          <w:sz w:val="30"/>
          <w:szCs w:val="30"/>
          <w:lang w:eastAsia="en-US"/>
        </w:rPr>
      </w:pPr>
      <w:r w:rsidRPr="00874281">
        <w:rPr>
          <w:rFonts w:eastAsia="Bookman Old Style"/>
          <w:color w:val="000000"/>
          <w:sz w:val="30"/>
          <w:szCs w:val="30"/>
          <w:lang w:eastAsia="en-US" w:bidi="ru-RU"/>
        </w:rPr>
        <w:t>Ландрасы очень требовательны к кормлению и содержанию. Главное достоинство этой породы заключается в том, что они способны давать мясо с небольшим содержанием жира.</w:t>
      </w:r>
    </w:p>
    <w:p w14:paraId="317DA68B" w14:textId="77777777" w:rsidR="008F38A5" w:rsidRPr="00874281" w:rsidRDefault="008F38A5" w:rsidP="008F38A5">
      <w:pPr>
        <w:widowControl w:val="0"/>
        <w:ind w:firstLine="688"/>
        <w:rPr>
          <w:rFonts w:eastAsia="Bookman Old Style"/>
          <w:spacing w:val="-2"/>
          <w:sz w:val="30"/>
          <w:szCs w:val="30"/>
          <w:lang w:eastAsia="en-US"/>
        </w:rPr>
      </w:pPr>
      <w:r w:rsidRPr="00874281">
        <w:rPr>
          <w:rFonts w:eastAsia="Bookman Old Style"/>
          <w:spacing w:val="-2"/>
          <w:sz w:val="30"/>
          <w:szCs w:val="30"/>
          <w:lang w:eastAsia="en-US"/>
        </w:rPr>
        <w:t>(СЛАЙД 16)</w:t>
      </w:r>
    </w:p>
    <w:p w14:paraId="3C6ADF6A" w14:textId="77777777" w:rsidR="008F38A5" w:rsidRPr="00874281" w:rsidRDefault="008F38A5" w:rsidP="008F38A5">
      <w:pPr>
        <w:widowControl w:val="0"/>
        <w:rPr>
          <w:rFonts w:eastAsia="Bookman Old Style"/>
          <w:sz w:val="30"/>
          <w:szCs w:val="30"/>
          <w:lang w:eastAsia="en-US"/>
        </w:rPr>
      </w:pPr>
      <w:r w:rsidRPr="00874281">
        <w:rPr>
          <w:rFonts w:eastAsia="Bookman Old Style"/>
          <w:color w:val="000000"/>
          <w:sz w:val="30"/>
          <w:szCs w:val="30"/>
          <w:lang w:eastAsia="en-US" w:bidi="ru-RU"/>
        </w:rPr>
        <w:t>У них происходит наращивание мышечной массы, т. е. мяса, без образования жира. В результате получают поросенка мясного типа с маленькой жировой прослойкой, что очень ценится у любителей здорового питания. Выход мяса в туше – 63–64%.</w:t>
      </w:r>
    </w:p>
    <w:p w14:paraId="6B09B2D5" w14:textId="77777777" w:rsidR="008F38A5" w:rsidRPr="00874281" w:rsidRDefault="008F38A5" w:rsidP="008F38A5">
      <w:pPr>
        <w:rPr>
          <w:sz w:val="30"/>
          <w:szCs w:val="30"/>
        </w:rPr>
      </w:pPr>
      <w:r w:rsidRPr="00874281">
        <w:rPr>
          <w:color w:val="000000"/>
          <w:sz w:val="30"/>
          <w:szCs w:val="30"/>
          <w:lang w:bidi="ru-RU"/>
        </w:rPr>
        <w:t>Порода широко используется для промышленного скрещивания с чи</w:t>
      </w:r>
      <w:r w:rsidRPr="00874281">
        <w:rPr>
          <w:color w:val="000000"/>
          <w:sz w:val="30"/>
          <w:szCs w:val="30"/>
          <w:lang w:bidi="ru-RU"/>
        </w:rPr>
        <w:softHyphen/>
        <w:t>стопородными и помесными матками крупной белой и других пород свиней. Многоплодие помесных свиноматок повышается на 5–10%, скороспелость молодняка – на 5–12% при одновременном снижении затрат корма на 1 кг прироста живой массы. Содержание мяса в туше повышается на 27%.</w:t>
      </w:r>
    </w:p>
    <w:p w14:paraId="6E1E8099" w14:textId="77777777" w:rsidR="008F38A5" w:rsidRPr="00874281" w:rsidRDefault="008F38A5" w:rsidP="008F38A5">
      <w:pPr>
        <w:widowControl w:val="0"/>
        <w:rPr>
          <w:rFonts w:eastAsia="Bookman Old Style"/>
          <w:sz w:val="30"/>
          <w:szCs w:val="30"/>
          <w:lang w:eastAsia="en-US"/>
        </w:rPr>
      </w:pPr>
      <w:r w:rsidRPr="00874281">
        <w:rPr>
          <w:rFonts w:eastAsia="Bookman Old Style"/>
          <w:color w:val="000000"/>
          <w:sz w:val="30"/>
          <w:szCs w:val="30"/>
          <w:lang w:eastAsia="en-US" w:bidi="ru-RU"/>
        </w:rPr>
        <w:t>Свиней этой породы содержат на племенной ферме СПК «Октябрь Гродно» и СГЦ «Василишки» Гродненской области.</w:t>
      </w:r>
    </w:p>
    <w:p w14:paraId="23386B17" w14:textId="77777777" w:rsidR="008F38A5" w:rsidRPr="00874281" w:rsidRDefault="008F38A5" w:rsidP="008F38A5">
      <w:pPr>
        <w:widowControl w:val="0"/>
        <w:rPr>
          <w:rFonts w:eastAsia="Bookman Old Style"/>
          <w:sz w:val="30"/>
          <w:szCs w:val="30"/>
          <w:lang w:eastAsia="en-US"/>
        </w:rPr>
      </w:pPr>
      <w:r w:rsidRPr="00874281">
        <w:rPr>
          <w:rFonts w:eastAsia="Bookman Old Style"/>
          <w:bCs/>
          <w:color w:val="000000"/>
          <w:sz w:val="30"/>
          <w:szCs w:val="30"/>
          <w:shd w:val="clear" w:color="auto" w:fill="FFFFFF"/>
          <w:lang w:bidi="ru-RU"/>
        </w:rPr>
        <w:lastRenderedPageBreak/>
        <w:t xml:space="preserve">Дюрок </w:t>
      </w:r>
      <w:r w:rsidRPr="00874281">
        <w:rPr>
          <w:rFonts w:eastAsia="Bookman Old Style"/>
          <w:b/>
          <w:bCs/>
          <w:color w:val="000000"/>
          <w:sz w:val="30"/>
          <w:szCs w:val="30"/>
          <w:shd w:val="clear" w:color="auto" w:fill="FFFFFF"/>
          <w:lang w:bidi="ru-RU"/>
        </w:rPr>
        <w:t xml:space="preserve">– </w:t>
      </w:r>
      <w:r w:rsidRPr="00874281">
        <w:rPr>
          <w:rFonts w:eastAsia="Bookman Old Style"/>
          <w:color w:val="000000"/>
          <w:sz w:val="30"/>
          <w:szCs w:val="30"/>
          <w:lang w:eastAsia="en-US" w:bidi="ru-RU"/>
        </w:rPr>
        <w:t xml:space="preserve">порода американского происхождения. Относится к мясному направлению продуктивности. </w:t>
      </w:r>
    </w:p>
    <w:p w14:paraId="46710E6C" w14:textId="77777777" w:rsidR="008F38A5" w:rsidRPr="00874281" w:rsidRDefault="008F38A5" w:rsidP="008F38A5">
      <w:pPr>
        <w:widowControl w:val="0"/>
        <w:rPr>
          <w:rFonts w:eastAsia="Bookman Old Style"/>
          <w:sz w:val="30"/>
          <w:szCs w:val="30"/>
          <w:lang w:eastAsia="en-US"/>
        </w:rPr>
      </w:pPr>
      <w:r w:rsidRPr="00874281">
        <w:rPr>
          <w:rFonts w:eastAsia="Bookman Old Style"/>
          <w:color w:val="000000"/>
          <w:sz w:val="30"/>
          <w:szCs w:val="30"/>
          <w:lang w:eastAsia="en-US" w:bidi="ru-RU"/>
        </w:rPr>
        <w:t xml:space="preserve">Цвет кожного покрова у них различается от золотистого, почти желтого, до темно-красного. </w:t>
      </w:r>
    </w:p>
    <w:p w14:paraId="7A43207E" w14:textId="77777777" w:rsidR="008F38A5" w:rsidRPr="00874281" w:rsidRDefault="008F38A5" w:rsidP="008F38A5">
      <w:pPr>
        <w:widowControl w:val="0"/>
        <w:rPr>
          <w:rFonts w:eastAsia="Bookman Old Style"/>
          <w:color w:val="000000"/>
          <w:sz w:val="30"/>
          <w:szCs w:val="30"/>
          <w:lang w:eastAsia="en-US" w:bidi="ru-RU"/>
        </w:rPr>
      </w:pPr>
      <w:r w:rsidRPr="00874281">
        <w:rPr>
          <w:rFonts w:eastAsia="Bookman Old Style"/>
          <w:sz w:val="30"/>
          <w:szCs w:val="30"/>
          <w:lang w:eastAsia="en-US"/>
        </w:rPr>
        <w:t>(СЛАЙДЫ 17</w:t>
      </w:r>
      <w:r w:rsidR="000026A3" w:rsidRPr="00874281">
        <w:rPr>
          <w:rFonts w:eastAsia="Bookman Old Style"/>
          <w:sz w:val="30"/>
          <w:szCs w:val="30"/>
          <w:lang w:eastAsia="en-US"/>
        </w:rPr>
        <w:t xml:space="preserve"> – 19</w:t>
      </w:r>
      <w:r w:rsidRPr="00874281">
        <w:rPr>
          <w:rFonts w:eastAsia="Bookman Old Style"/>
          <w:color w:val="000000"/>
          <w:sz w:val="30"/>
          <w:szCs w:val="30"/>
          <w:lang w:eastAsia="en-US" w:bidi="ru-RU"/>
        </w:rPr>
        <w:t>)</w:t>
      </w:r>
    </w:p>
    <w:p w14:paraId="7C428B1D" w14:textId="77777777" w:rsidR="008F38A5" w:rsidRPr="00874281" w:rsidRDefault="008F38A5" w:rsidP="008F38A5">
      <w:pPr>
        <w:widowControl w:val="0"/>
        <w:rPr>
          <w:rFonts w:eastAsia="Bookman Old Style"/>
          <w:spacing w:val="-6"/>
          <w:sz w:val="30"/>
          <w:szCs w:val="30"/>
          <w:lang w:eastAsia="en-US"/>
        </w:rPr>
      </w:pPr>
      <w:r w:rsidRPr="00874281">
        <w:rPr>
          <w:rFonts w:eastAsia="Bookman Old Style"/>
          <w:color w:val="000000"/>
          <w:sz w:val="30"/>
          <w:szCs w:val="30"/>
          <w:lang w:eastAsia="en-US" w:bidi="ru-RU"/>
        </w:rPr>
        <w:t xml:space="preserve">Размер свиней средний, уши висячие. Взрослые хряки весят 340–430 кг, свиноматки – 250–330 кг. Многоплодие свиноматок – 9,4 поросенка, молочность – 44–50 кг, скороспелость – 184 дня, среднесуточные </w:t>
      </w:r>
      <w:r w:rsidRPr="00874281">
        <w:rPr>
          <w:rFonts w:eastAsia="Bookman Old Style"/>
          <w:color w:val="000000"/>
          <w:spacing w:val="-6"/>
          <w:sz w:val="30"/>
          <w:szCs w:val="30"/>
          <w:lang w:eastAsia="en-US" w:bidi="ru-RU"/>
        </w:rPr>
        <w:t>приросты – 700–750 г, толщина шпика – 18–20 мм, выход мяса в туше – 63–65%.</w:t>
      </w:r>
    </w:p>
    <w:p w14:paraId="1FDFD5CB" w14:textId="77777777" w:rsidR="008F38A5" w:rsidRPr="00874281" w:rsidRDefault="008F38A5" w:rsidP="008F38A5">
      <w:pPr>
        <w:widowControl w:val="0"/>
        <w:ind w:firstLine="688"/>
        <w:rPr>
          <w:rFonts w:eastAsia="Bookman Old Style"/>
          <w:sz w:val="30"/>
          <w:szCs w:val="30"/>
          <w:lang w:eastAsia="en-US"/>
        </w:rPr>
      </w:pPr>
      <w:r w:rsidRPr="00874281">
        <w:rPr>
          <w:rFonts w:eastAsia="Bookman Old Style"/>
          <w:bCs/>
          <w:color w:val="000000"/>
          <w:sz w:val="30"/>
          <w:szCs w:val="30"/>
          <w:shd w:val="clear" w:color="auto" w:fill="FFFFFF"/>
          <w:lang w:bidi="ru-RU"/>
        </w:rPr>
        <w:t>Гемпшир</w:t>
      </w:r>
      <w:r w:rsidRPr="00874281">
        <w:rPr>
          <w:rFonts w:eastAsia="Bookman Old Style"/>
          <w:b/>
          <w:color w:val="000000"/>
          <w:sz w:val="30"/>
          <w:szCs w:val="30"/>
          <w:lang w:eastAsia="en-US" w:bidi="ru-RU"/>
        </w:rPr>
        <w:t>.</w:t>
      </w:r>
      <w:r w:rsidRPr="00874281">
        <w:rPr>
          <w:rFonts w:eastAsia="Bookman Old Style"/>
          <w:sz w:val="30"/>
          <w:szCs w:val="30"/>
          <w:lang w:eastAsia="en-US"/>
        </w:rPr>
        <w:t xml:space="preserve"> </w:t>
      </w:r>
      <w:r w:rsidRPr="00874281">
        <w:rPr>
          <w:rFonts w:eastAsia="Bookman Old Style"/>
          <w:color w:val="000000"/>
          <w:sz w:val="30"/>
          <w:szCs w:val="30"/>
          <w:lang w:eastAsia="en-US" w:bidi="ru-RU"/>
        </w:rPr>
        <w:t>Выведена в английском графстве Гемпшир, а затем, в 1825 году, завезена в США, где занимает третье место по численности.</w:t>
      </w:r>
    </w:p>
    <w:p w14:paraId="691982C4" w14:textId="77777777" w:rsidR="008F38A5" w:rsidRPr="00874281" w:rsidRDefault="008F38A5" w:rsidP="008F38A5">
      <w:pPr>
        <w:widowControl w:val="0"/>
        <w:ind w:firstLine="688"/>
        <w:rPr>
          <w:rFonts w:eastAsia="Bookman Old Style"/>
          <w:color w:val="000000"/>
          <w:sz w:val="30"/>
          <w:szCs w:val="30"/>
          <w:lang w:eastAsia="en-US" w:bidi="ru-RU"/>
        </w:rPr>
      </w:pPr>
      <w:r w:rsidRPr="00874281">
        <w:rPr>
          <w:rFonts w:eastAsia="Bookman Old Style"/>
          <w:color w:val="000000"/>
          <w:sz w:val="30"/>
          <w:szCs w:val="30"/>
          <w:lang w:eastAsia="en-US" w:bidi="ru-RU"/>
        </w:rPr>
        <w:t xml:space="preserve">Многоплодие маток составляет 9–11 поросят, прирост свиней на контрольном откорме превышает 900 г при толщине шпика в пределах 20 мм. Масть животных черная с белым поясом, который проходит вдоль лопаток и затрагивает передние конечности. Животные имеют длинное туловище, крепкий костяк, аркообразную спину, хорошо развитую филейную часть, крупные наполненные окорока и «мышечный глазок». </w:t>
      </w:r>
    </w:p>
    <w:p w14:paraId="12BA97FC" w14:textId="77777777" w:rsidR="008F38A5" w:rsidRPr="00874281" w:rsidRDefault="008F38A5" w:rsidP="008F38A5">
      <w:pPr>
        <w:widowControl w:val="0"/>
        <w:ind w:firstLine="688"/>
        <w:rPr>
          <w:rFonts w:eastAsia="Bookman Old Style"/>
          <w:sz w:val="30"/>
          <w:szCs w:val="30"/>
          <w:lang w:eastAsia="en-US"/>
        </w:rPr>
      </w:pPr>
      <w:r w:rsidRPr="00874281">
        <w:rPr>
          <w:rFonts w:eastAsia="Bookman Old Style"/>
          <w:sz w:val="30"/>
          <w:szCs w:val="30"/>
          <w:lang w:eastAsia="en-US"/>
        </w:rPr>
        <w:t>(СЛАЙДЫ 20</w:t>
      </w:r>
      <w:r w:rsidR="000026A3" w:rsidRPr="00874281">
        <w:rPr>
          <w:rFonts w:eastAsia="Bookman Old Style"/>
          <w:sz w:val="30"/>
          <w:szCs w:val="30"/>
          <w:lang w:eastAsia="en-US"/>
        </w:rPr>
        <w:t xml:space="preserve"> – 22</w:t>
      </w:r>
      <w:r w:rsidRPr="00874281">
        <w:rPr>
          <w:rFonts w:eastAsia="Bookman Old Style"/>
          <w:sz w:val="30"/>
          <w:szCs w:val="30"/>
          <w:lang w:eastAsia="en-US"/>
        </w:rPr>
        <w:t>)</w:t>
      </w:r>
    </w:p>
    <w:p w14:paraId="1B655EEA" w14:textId="77777777" w:rsidR="008F38A5" w:rsidRPr="00874281" w:rsidRDefault="008F38A5" w:rsidP="008F38A5">
      <w:pPr>
        <w:widowControl w:val="0"/>
        <w:rPr>
          <w:rFonts w:eastAsia="Bookman Old Style"/>
          <w:sz w:val="30"/>
          <w:szCs w:val="30"/>
          <w:lang w:eastAsia="en-US"/>
        </w:rPr>
      </w:pPr>
      <w:r w:rsidRPr="00874281">
        <w:rPr>
          <w:rFonts w:eastAsia="Bookman Old Style"/>
          <w:color w:val="000000"/>
          <w:sz w:val="30"/>
          <w:szCs w:val="30"/>
          <w:lang w:eastAsia="en-US" w:bidi="ru-RU"/>
        </w:rPr>
        <w:t xml:space="preserve">Характерная особенность – высокие адаптационные свойства, хорошая приспособленность к содержанию на пастбищах. </w:t>
      </w:r>
      <w:r w:rsidRPr="00874281">
        <w:rPr>
          <w:rFonts w:eastAsia="Bookman Old Style"/>
          <w:color w:val="000000"/>
          <w:spacing w:val="-4"/>
          <w:sz w:val="30"/>
          <w:szCs w:val="30"/>
          <w:lang w:eastAsia="en-US" w:bidi="ru-RU"/>
        </w:rPr>
        <w:t>Живая масса взрослых хряков – 300–312 кг</w:t>
      </w:r>
      <w:r w:rsidRPr="00874281">
        <w:rPr>
          <w:rFonts w:eastAsia="Bookman Old Style"/>
          <w:color w:val="000000"/>
          <w:sz w:val="30"/>
          <w:szCs w:val="30"/>
          <w:lang w:eastAsia="en-US" w:bidi="ru-RU"/>
        </w:rPr>
        <w:t>, маток – 200–250 кг.</w:t>
      </w:r>
    </w:p>
    <w:p w14:paraId="1AF6EB9C" w14:textId="77777777" w:rsidR="008F38A5" w:rsidRPr="00874281" w:rsidRDefault="008F38A5" w:rsidP="008F38A5">
      <w:pPr>
        <w:widowControl w:val="0"/>
        <w:ind w:firstLine="708"/>
        <w:rPr>
          <w:rFonts w:eastAsia="Bookman Old Style"/>
          <w:color w:val="000000"/>
          <w:sz w:val="30"/>
          <w:szCs w:val="30"/>
          <w:lang w:eastAsia="en-US" w:bidi="ru-RU"/>
        </w:rPr>
      </w:pPr>
      <w:proofErr w:type="spellStart"/>
      <w:r w:rsidRPr="00874281">
        <w:rPr>
          <w:rFonts w:eastAsia="Bookman Old Style"/>
          <w:bCs/>
          <w:color w:val="000000"/>
          <w:sz w:val="30"/>
          <w:szCs w:val="30"/>
          <w:shd w:val="clear" w:color="auto" w:fill="FFFFFF"/>
          <w:lang w:bidi="ru-RU"/>
        </w:rPr>
        <w:t>Пьетрен</w:t>
      </w:r>
      <w:proofErr w:type="spellEnd"/>
      <w:r w:rsidRPr="00874281">
        <w:rPr>
          <w:rFonts w:eastAsia="Bookman Old Style"/>
          <w:bCs/>
          <w:color w:val="000000"/>
          <w:sz w:val="30"/>
          <w:szCs w:val="30"/>
          <w:shd w:val="clear" w:color="auto" w:fill="FFFFFF"/>
          <w:lang w:bidi="ru-RU"/>
        </w:rPr>
        <w:t>.</w:t>
      </w:r>
      <w:r w:rsidRPr="00874281">
        <w:rPr>
          <w:rFonts w:eastAsia="Bookman Old Style"/>
          <w:color w:val="000000"/>
          <w:sz w:val="30"/>
          <w:szCs w:val="30"/>
          <w:lang w:eastAsia="en-US" w:bidi="ru-RU"/>
        </w:rPr>
        <w:t xml:space="preserve"> Выведена в Бельгии в провинции Брабант в результате длительного отбора наиболее мясных помесных свиней, полученных путем сложного воспроизводительного скрещивания. Животные этой породы характеризуются отличными формами и хорошим развитием мускулатуры. Туловище короткое, компактное, широкое, цилиндрической формы. Кожа слишком толстая, без черных пятен, щетина жесткая и короткая. Масть бело-сероватая.</w:t>
      </w:r>
    </w:p>
    <w:p w14:paraId="0DB986C8" w14:textId="77777777" w:rsidR="008F38A5" w:rsidRPr="00874281" w:rsidRDefault="008F38A5" w:rsidP="008F38A5">
      <w:pPr>
        <w:widowControl w:val="0"/>
        <w:ind w:firstLine="708"/>
        <w:rPr>
          <w:rFonts w:eastAsia="Bookman Old Style"/>
          <w:sz w:val="30"/>
          <w:szCs w:val="30"/>
          <w:lang w:eastAsia="en-US"/>
        </w:rPr>
      </w:pPr>
      <w:r w:rsidRPr="00874281">
        <w:rPr>
          <w:rFonts w:eastAsia="Bookman Old Style"/>
          <w:sz w:val="30"/>
          <w:szCs w:val="30"/>
          <w:lang w:eastAsia="en-US"/>
        </w:rPr>
        <w:t>(СЛАЙДЫ 23, 24)</w:t>
      </w:r>
    </w:p>
    <w:p w14:paraId="21746898" w14:textId="77777777" w:rsidR="008F38A5" w:rsidRPr="00874281" w:rsidRDefault="008F38A5" w:rsidP="008F38A5">
      <w:pPr>
        <w:widowControl w:val="0"/>
        <w:ind w:firstLine="688"/>
        <w:rPr>
          <w:rFonts w:eastAsia="Bookman Old Style"/>
          <w:color w:val="000000"/>
          <w:sz w:val="30"/>
          <w:szCs w:val="30"/>
          <w:lang w:eastAsia="en-US" w:bidi="ru-RU"/>
        </w:rPr>
      </w:pPr>
      <w:r w:rsidRPr="00874281">
        <w:rPr>
          <w:rFonts w:eastAsia="Bookman Old Style"/>
          <w:color w:val="000000"/>
          <w:sz w:val="30"/>
          <w:szCs w:val="30"/>
          <w:lang w:eastAsia="en-US" w:bidi="ru-RU"/>
        </w:rPr>
        <w:t xml:space="preserve">Взрослые хряки имеют живую массу 270–290 кг, матки – 230–250 кг, многоплодие маток – 8–10 поросят. Массы в 100 кг на откорме достигает за 210–230 дней при среднесуточных приростах 500–600 г. Выход мяса в тушах – 67–70%. </w:t>
      </w:r>
      <w:proofErr w:type="spellStart"/>
      <w:r w:rsidRPr="00874281">
        <w:rPr>
          <w:rFonts w:eastAsia="Bookman Old Style"/>
          <w:color w:val="000000"/>
          <w:sz w:val="30"/>
          <w:szCs w:val="30"/>
          <w:lang w:eastAsia="en-US" w:bidi="ru-RU"/>
        </w:rPr>
        <w:t>Пьетрен</w:t>
      </w:r>
      <w:proofErr w:type="spellEnd"/>
      <w:r w:rsidRPr="00874281">
        <w:rPr>
          <w:rFonts w:eastAsia="Bookman Old Style"/>
          <w:color w:val="000000"/>
          <w:sz w:val="30"/>
          <w:szCs w:val="30"/>
          <w:lang w:eastAsia="en-US" w:bidi="ru-RU"/>
        </w:rPr>
        <w:t xml:space="preserve"> широко используется в селекции для улучшения мясных качеств других пород.</w:t>
      </w:r>
    </w:p>
    <w:p w14:paraId="09DD6311" w14:textId="77777777" w:rsidR="008F38A5" w:rsidRPr="00874281" w:rsidRDefault="008F38A5" w:rsidP="008F38A5">
      <w:pPr>
        <w:widowControl w:val="0"/>
        <w:ind w:firstLine="688"/>
        <w:rPr>
          <w:rFonts w:eastAsia="Bookman Old Style"/>
          <w:color w:val="000000"/>
          <w:sz w:val="30"/>
          <w:szCs w:val="30"/>
          <w:lang w:eastAsia="en-US" w:bidi="ru-RU"/>
        </w:rPr>
      </w:pPr>
      <w:r w:rsidRPr="00874281">
        <w:rPr>
          <w:rFonts w:eastAsia="Bookman Old Style"/>
          <w:bCs/>
          <w:color w:val="000000"/>
          <w:sz w:val="30"/>
          <w:szCs w:val="30"/>
          <w:shd w:val="clear" w:color="auto" w:fill="FFFFFF"/>
          <w:lang w:bidi="ru-RU"/>
        </w:rPr>
        <w:t>Эстонская беконная.</w:t>
      </w:r>
      <w:r w:rsidRPr="00874281">
        <w:rPr>
          <w:rFonts w:eastAsia="Bookman Old Style"/>
          <w:sz w:val="30"/>
          <w:szCs w:val="30"/>
          <w:lang w:eastAsia="en-US"/>
        </w:rPr>
        <w:t xml:space="preserve"> </w:t>
      </w:r>
      <w:r w:rsidRPr="00874281">
        <w:rPr>
          <w:rFonts w:eastAsia="Bookman Old Style"/>
          <w:color w:val="000000"/>
          <w:sz w:val="30"/>
          <w:szCs w:val="30"/>
          <w:lang w:eastAsia="en-US" w:bidi="ru-RU"/>
        </w:rPr>
        <w:t>Порода создавалась на базе местных свиней, которых улучшали поглотительным и воспроизводительным скрещиванием с датскими ландрасами и животными немецкой длинноухой породы. Основной тип животных этой породы – беконный. Голова средних размеров, со слегка вогнутым профилем. Туловище длинное, растянутое в средней части, с несколько облегченными лопатками и хорошим развитием окороков.</w:t>
      </w:r>
    </w:p>
    <w:p w14:paraId="0D2E4078" w14:textId="77777777" w:rsidR="008F38A5" w:rsidRPr="00874281" w:rsidRDefault="008F38A5" w:rsidP="008F38A5">
      <w:pPr>
        <w:widowControl w:val="0"/>
        <w:ind w:firstLine="688"/>
        <w:rPr>
          <w:rFonts w:eastAsia="Bookman Old Style"/>
          <w:sz w:val="30"/>
          <w:szCs w:val="30"/>
          <w:lang w:eastAsia="en-US"/>
        </w:rPr>
      </w:pPr>
      <w:r w:rsidRPr="00874281">
        <w:rPr>
          <w:rFonts w:eastAsia="Bookman Old Style"/>
          <w:sz w:val="30"/>
          <w:szCs w:val="30"/>
          <w:lang w:eastAsia="en-US"/>
        </w:rPr>
        <w:lastRenderedPageBreak/>
        <w:t>(СЛАЙДЫ 25, 26)</w:t>
      </w:r>
    </w:p>
    <w:p w14:paraId="426C0566" w14:textId="77777777" w:rsidR="008F38A5" w:rsidRPr="00874281" w:rsidRDefault="008F38A5" w:rsidP="008F38A5">
      <w:pPr>
        <w:widowControl w:val="0"/>
        <w:ind w:firstLine="688"/>
        <w:rPr>
          <w:rFonts w:eastAsia="Bookman Old Style"/>
          <w:sz w:val="30"/>
          <w:szCs w:val="30"/>
          <w:lang w:eastAsia="en-US"/>
        </w:rPr>
      </w:pPr>
      <w:r w:rsidRPr="00874281">
        <w:rPr>
          <w:rFonts w:eastAsia="Bookman Old Style"/>
          <w:color w:val="000000"/>
          <w:sz w:val="30"/>
          <w:szCs w:val="30"/>
          <w:lang w:eastAsia="en-US" w:bidi="ru-RU"/>
        </w:rPr>
        <w:t>Взрослые хряки весят 320–330 кг при длине туловища 180–185 см. Масса свиноматок – 220–240 кг, многоплодие – 11–12 поросят.</w:t>
      </w:r>
    </w:p>
    <w:p w14:paraId="4517F0AC" w14:textId="77777777" w:rsidR="008F38A5" w:rsidRPr="00874281" w:rsidRDefault="008F38A5" w:rsidP="008F38A5">
      <w:pPr>
        <w:widowControl w:val="0"/>
        <w:ind w:firstLine="688"/>
        <w:rPr>
          <w:rFonts w:eastAsia="Bookman Old Style"/>
          <w:color w:val="000000"/>
          <w:sz w:val="30"/>
          <w:szCs w:val="30"/>
          <w:lang w:eastAsia="en-US" w:bidi="ru-RU"/>
        </w:rPr>
      </w:pPr>
      <w:r w:rsidRPr="00874281">
        <w:rPr>
          <w:rFonts w:eastAsia="Bookman Old Style"/>
          <w:color w:val="000000"/>
          <w:sz w:val="30"/>
          <w:szCs w:val="30"/>
          <w:lang w:eastAsia="en-US" w:bidi="ru-RU"/>
        </w:rPr>
        <w:t>При промышленном скрещивании эстонских беконных свиней с жи</w:t>
      </w:r>
      <w:r w:rsidRPr="00874281">
        <w:rPr>
          <w:rFonts w:eastAsia="Bookman Old Style"/>
          <w:color w:val="000000"/>
          <w:sz w:val="30"/>
          <w:szCs w:val="30"/>
          <w:lang w:eastAsia="en-US" w:bidi="ru-RU"/>
        </w:rPr>
        <w:softHyphen/>
        <w:t>вотными других пород отмечается высокий эффект гетерозиса.</w:t>
      </w:r>
    </w:p>
    <w:p w14:paraId="4278CF6D" w14:textId="77777777" w:rsidR="008F38A5" w:rsidRPr="00874281" w:rsidRDefault="008F38A5" w:rsidP="008F38A5">
      <w:pPr>
        <w:shd w:val="clear" w:color="auto" w:fill="FFFFFF"/>
        <w:textAlignment w:val="baseline"/>
        <w:rPr>
          <w:rFonts w:eastAsia="Times New Roman"/>
          <w:color w:val="000000"/>
          <w:sz w:val="30"/>
          <w:szCs w:val="30"/>
        </w:rPr>
      </w:pPr>
      <w:r w:rsidRPr="00874281">
        <w:rPr>
          <w:rFonts w:eastAsia="Times New Roman"/>
          <w:color w:val="000000"/>
          <w:sz w:val="30"/>
          <w:szCs w:val="30"/>
        </w:rPr>
        <w:t xml:space="preserve">Йоркшир. Порода была выведена в графстве Йоркшир (Великобритания) в 19 столетии. Крупная массивная порода быстро распространилась и стала популярной во всем мире. Данную породу откармливали для получения высококачественного бекона и мяса. </w:t>
      </w:r>
    </w:p>
    <w:p w14:paraId="2FBA5361" w14:textId="77777777" w:rsidR="008F38A5" w:rsidRPr="00874281" w:rsidRDefault="008F38A5" w:rsidP="008F38A5">
      <w:pPr>
        <w:shd w:val="clear" w:color="auto" w:fill="FFFFFF"/>
        <w:textAlignment w:val="baseline"/>
        <w:rPr>
          <w:sz w:val="30"/>
          <w:szCs w:val="30"/>
        </w:rPr>
      </w:pPr>
      <w:r w:rsidRPr="00874281">
        <w:rPr>
          <w:sz w:val="30"/>
          <w:szCs w:val="30"/>
        </w:rPr>
        <w:t>(СЛАЙДЫ 27, 28)</w:t>
      </w:r>
    </w:p>
    <w:p w14:paraId="1A1D6E5B" w14:textId="77777777" w:rsidR="008F38A5" w:rsidRPr="00874281" w:rsidRDefault="008F38A5" w:rsidP="008F38A5">
      <w:pPr>
        <w:shd w:val="clear" w:color="auto" w:fill="FFFFFF"/>
        <w:textAlignment w:val="baseline"/>
        <w:rPr>
          <w:rFonts w:eastAsia="Times New Roman"/>
          <w:color w:val="000000"/>
          <w:sz w:val="30"/>
          <w:szCs w:val="30"/>
        </w:rPr>
      </w:pPr>
      <w:r w:rsidRPr="00874281">
        <w:rPr>
          <w:rFonts w:eastAsia="Times New Roman"/>
          <w:color w:val="000000"/>
          <w:sz w:val="30"/>
          <w:szCs w:val="30"/>
        </w:rPr>
        <w:t>Свиньи белого цвета, туловище вытянутое, что свойственно беконным породам. Голова средняя по величине, лоб широкий. Уши полустоячие или стоячие, смотрят вверх, вперед и по сторонам. Широкая и прямая спина плавно переходит в поясницу. Брюхо не провисает, как у других видов свиней, оно объемное и плотное. Масса свиноматок в пределах 220–240 кг. Живой вес хряков гораздо больше – 320–350 кг. Матки многоплодные – 10–12 поросят, иногда 14 и больше за 1 опорос. Молочность свиноматок данной породы может достигать 72–90 кг.</w:t>
      </w:r>
    </w:p>
    <w:p w14:paraId="761F62C9" w14:textId="77777777" w:rsidR="008F38A5" w:rsidRPr="00874281" w:rsidRDefault="008F38A5" w:rsidP="008F38A5">
      <w:pPr>
        <w:shd w:val="clear" w:color="auto" w:fill="FFFFFF"/>
        <w:textAlignment w:val="baseline"/>
        <w:rPr>
          <w:rFonts w:eastAsia="Times New Roman"/>
          <w:color w:val="000000"/>
          <w:sz w:val="30"/>
          <w:szCs w:val="30"/>
        </w:rPr>
      </w:pPr>
      <w:r w:rsidRPr="00874281">
        <w:rPr>
          <w:rFonts w:eastAsia="Times New Roman"/>
          <w:color w:val="000000"/>
          <w:sz w:val="30"/>
          <w:szCs w:val="30"/>
        </w:rPr>
        <w:t>(СЛАЙД 29)</w:t>
      </w:r>
    </w:p>
    <w:p w14:paraId="2D1DAF08" w14:textId="77777777" w:rsidR="008F38A5" w:rsidRPr="00874281" w:rsidRDefault="008F38A5" w:rsidP="008F38A5">
      <w:pPr>
        <w:shd w:val="clear" w:color="auto" w:fill="FFFFFF"/>
        <w:textAlignment w:val="baseline"/>
        <w:rPr>
          <w:rFonts w:eastAsia="Times New Roman"/>
          <w:color w:val="000000"/>
          <w:sz w:val="30"/>
          <w:szCs w:val="30"/>
        </w:rPr>
      </w:pPr>
      <w:r w:rsidRPr="00874281">
        <w:rPr>
          <w:rFonts w:eastAsia="Times New Roman"/>
          <w:color w:val="000000"/>
          <w:sz w:val="30"/>
          <w:szCs w:val="30"/>
        </w:rPr>
        <w:t>Убойный выход туши показывает наивысший показатель и составляет 82%. Во всем мире йоркширы признаны наилучшей породой по производству сала и мяса. У этой свиньи самый большой процент содержания постного мяса, высокий среднесуточный прирост – 800 г/</w:t>
      </w:r>
      <w:proofErr w:type="spellStart"/>
      <w:r w:rsidRPr="00874281">
        <w:rPr>
          <w:rFonts w:eastAsia="Times New Roman"/>
          <w:color w:val="000000"/>
          <w:sz w:val="30"/>
          <w:szCs w:val="30"/>
        </w:rPr>
        <w:t>сут</w:t>
      </w:r>
      <w:proofErr w:type="spellEnd"/>
      <w:r w:rsidRPr="00874281">
        <w:rPr>
          <w:rFonts w:eastAsia="Times New Roman"/>
          <w:color w:val="000000"/>
          <w:sz w:val="30"/>
          <w:szCs w:val="30"/>
        </w:rPr>
        <w:t>. Данных свиней используют в племенной работе для создания и усовершенствования многих других пород. Благодаря высокой репродуктивной способности, в качестве материнских линий используют датского йоркшира. Это свиньи с крепким телосложением, они обладают хорошим материнским инстинктом. Благодаря своим высоким воспроизводительным способностям подходят для разведения свиноматок. Свиней скрестили с китайскими, португальскими, сиамскими и неаполитанскими свинками.</w:t>
      </w:r>
    </w:p>
    <w:p w14:paraId="66D0A30A" w14:textId="77777777" w:rsidR="008F38A5" w:rsidRPr="00874281" w:rsidRDefault="008F38A5" w:rsidP="008F38A5">
      <w:pPr>
        <w:rPr>
          <w:b/>
          <w:sz w:val="30"/>
          <w:szCs w:val="30"/>
        </w:rPr>
      </w:pPr>
      <w:r w:rsidRPr="00874281">
        <w:rPr>
          <w:sz w:val="30"/>
          <w:szCs w:val="30"/>
        </w:rPr>
        <w:t>(СЛАЙД 30)</w:t>
      </w:r>
    </w:p>
    <w:p w14:paraId="6D0BAE5E" w14:textId="77777777" w:rsidR="008F38A5" w:rsidRPr="00874281" w:rsidRDefault="008F38A5" w:rsidP="008F38A5">
      <w:pPr>
        <w:rPr>
          <w:sz w:val="30"/>
          <w:szCs w:val="30"/>
        </w:rPr>
      </w:pPr>
      <w:r w:rsidRPr="00874281">
        <w:rPr>
          <w:sz w:val="30"/>
          <w:szCs w:val="30"/>
        </w:rPr>
        <w:t>Знакомство с профессией – оператор свиноводческого комплекса (в его обязанности входит вести механизированные работы по содержанию и уходу за ремонтным молодняком и свиньями на откорме при комплексной механизации, дозировать и раздавать корм, поить, удалять навоз, мыть и убирать помещения, выполнять мероприятия по увеличению выхода приплода, вести интенсивный откорм свиней сбалансированными по питательным веществам кормами, проводить технический уход за машинами и механизмами, грузить и отправлять снятых с откорма свиней на мясокомбинат).</w:t>
      </w:r>
    </w:p>
    <w:p w14:paraId="742D3006" w14:textId="77777777" w:rsidR="008F38A5" w:rsidRPr="00874281" w:rsidRDefault="008F38A5" w:rsidP="008F38A5">
      <w:pPr>
        <w:jc w:val="center"/>
        <w:rPr>
          <w:sz w:val="30"/>
          <w:szCs w:val="30"/>
        </w:rPr>
      </w:pPr>
    </w:p>
    <w:p w14:paraId="04985B55" w14:textId="77777777" w:rsidR="008F38A5" w:rsidRPr="00874281" w:rsidRDefault="008F38A5" w:rsidP="008F38A5">
      <w:pPr>
        <w:ind w:firstLine="0"/>
        <w:jc w:val="center"/>
        <w:rPr>
          <w:sz w:val="30"/>
          <w:szCs w:val="30"/>
        </w:rPr>
      </w:pPr>
      <w:r w:rsidRPr="00874281">
        <w:rPr>
          <w:sz w:val="30"/>
          <w:szCs w:val="30"/>
        </w:rPr>
        <w:lastRenderedPageBreak/>
        <w:t>Практические задания</w:t>
      </w:r>
    </w:p>
    <w:p w14:paraId="347EE67A" w14:textId="77777777" w:rsidR="008F38A5" w:rsidRPr="00874281" w:rsidRDefault="008F38A5" w:rsidP="008F38A5">
      <w:pPr>
        <w:ind w:firstLine="0"/>
        <w:jc w:val="center"/>
        <w:rPr>
          <w:spacing w:val="-6"/>
          <w:sz w:val="30"/>
          <w:szCs w:val="30"/>
        </w:rPr>
      </w:pPr>
      <w:r w:rsidRPr="00874281">
        <w:rPr>
          <w:spacing w:val="-6"/>
          <w:sz w:val="30"/>
          <w:szCs w:val="30"/>
        </w:rPr>
        <w:t>Задание 1. Распределите породы свиней по направлениям продуктивности</w:t>
      </w:r>
    </w:p>
    <w:p w14:paraId="035C92CB" w14:textId="77777777" w:rsidR="008F38A5" w:rsidRPr="00874281" w:rsidRDefault="008F38A5" w:rsidP="008F38A5">
      <w:pPr>
        <w:rPr>
          <w:sz w:val="30"/>
          <w:szCs w:val="30"/>
        </w:rPr>
      </w:pPr>
      <w:r w:rsidRPr="00874281">
        <w:rPr>
          <w:sz w:val="30"/>
          <w:szCs w:val="30"/>
        </w:rPr>
        <w:t>(СЛАЙД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44"/>
      </w:tblGrid>
      <w:tr w:rsidR="008F38A5" w:rsidRPr="00874281" w14:paraId="618CE4EA" w14:textId="77777777" w:rsidTr="008F38A5">
        <w:trPr>
          <w:trHeight w:val="358"/>
        </w:trPr>
        <w:tc>
          <w:tcPr>
            <w:tcW w:w="4395" w:type="dxa"/>
            <w:shd w:val="clear" w:color="auto" w:fill="auto"/>
          </w:tcPr>
          <w:p w14:paraId="11781944" w14:textId="77777777" w:rsidR="008F38A5" w:rsidRPr="00874281" w:rsidRDefault="008F38A5" w:rsidP="008F38A5">
            <w:pPr>
              <w:ind w:firstLine="0"/>
              <w:jc w:val="center"/>
              <w:rPr>
                <w:sz w:val="26"/>
                <w:szCs w:val="26"/>
                <w:lang w:eastAsia="en-US"/>
              </w:rPr>
            </w:pPr>
            <w:r w:rsidRPr="00874281">
              <w:rPr>
                <w:sz w:val="26"/>
                <w:szCs w:val="26"/>
                <w:lang w:eastAsia="en-US"/>
              </w:rPr>
              <w:t>Направление продуктивности</w:t>
            </w:r>
          </w:p>
        </w:tc>
        <w:tc>
          <w:tcPr>
            <w:tcW w:w="5244" w:type="dxa"/>
            <w:shd w:val="clear" w:color="auto" w:fill="auto"/>
          </w:tcPr>
          <w:p w14:paraId="476DFCED" w14:textId="77777777" w:rsidR="008F38A5" w:rsidRPr="00874281" w:rsidRDefault="008F38A5" w:rsidP="008F38A5">
            <w:pPr>
              <w:ind w:firstLine="0"/>
              <w:jc w:val="center"/>
              <w:rPr>
                <w:sz w:val="26"/>
                <w:szCs w:val="26"/>
                <w:lang w:eastAsia="en-US"/>
              </w:rPr>
            </w:pPr>
            <w:r w:rsidRPr="00874281">
              <w:rPr>
                <w:sz w:val="26"/>
                <w:szCs w:val="26"/>
                <w:lang w:eastAsia="en-US"/>
              </w:rPr>
              <w:t>Порода</w:t>
            </w:r>
          </w:p>
        </w:tc>
      </w:tr>
      <w:tr w:rsidR="008F38A5" w:rsidRPr="00874281" w14:paraId="21CEC428" w14:textId="77777777" w:rsidTr="008F38A5">
        <w:trPr>
          <w:trHeight w:val="2248"/>
        </w:trPr>
        <w:tc>
          <w:tcPr>
            <w:tcW w:w="4395" w:type="dxa"/>
            <w:shd w:val="clear" w:color="auto" w:fill="auto"/>
          </w:tcPr>
          <w:p w14:paraId="7536D685" w14:textId="77777777" w:rsidR="008F38A5" w:rsidRPr="00874281" w:rsidRDefault="008F38A5" w:rsidP="008F38A5">
            <w:pPr>
              <w:ind w:firstLine="0"/>
              <w:rPr>
                <w:sz w:val="26"/>
                <w:szCs w:val="26"/>
                <w:lang w:eastAsia="en-US"/>
              </w:rPr>
            </w:pPr>
            <w:r w:rsidRPr="00874281">
              <w:rPr>
                <w:sz w:val="26"/>
                <w:szCs w:val="26"/>
                <w:lang w:eastAsia="en-US"/>
              </w:rPr>
              <w:t>а) универсальное</w:t>
            </w:r>
          </w:p>
          <w:p w14:paraId="53D0B3A3" w14:textId="77777777" w:rsidR="008F38A5" w:rsidRPr="00874281" w:rsidRDefault="008F38A5" w:rsidP="008F38A5">
            <w:pPr>
              <w:ind w:firstLine="0"/>
              <w:rPr>
                <w:sz w:val="26"/>
                <w:szCs w:val="26"/>
                <w:lang w:eastAsia="en-US"/>
              </w:rPr>
            </w:pPr>
            <w:r w:rsidRPr="00874281">
              <w:rPr>
                <w:sz w:val="26"/>
                <w:szCs w:val="26"/>
                <w:lang w:eastAsia="en-US"/>
              </w:rPr>
              <w:t>б) мясное</w:t>
            </w:r>
          </w:p>
          <w:p w14:paraId="08884FDB" w14:textId="77777777" w:rsidR="008F38A5" w:rsidRPr="00874281" w:rsidRDefault="008F38A5" w:rsidP="008F38A5">
            <w:pPr>
              <w:ind w:firstLine="0"/>
              <w:rPr>
                <w:sz w:val="26"/>
                <w:szCs w:val="26"/>
                <w:lang w:eastAsia="en-US"/>
              </w:rPr>
            </w:pPr>
            <w:r w:rsidRPr="00874281">
              <w:rPr>
                <w:sz w:val="26"/>
                <w:szCs w:val="26"/>
                <w:lang w:eastAsia="en-US"/>
              </w:rPr>
              <w:t>в) беконное</w:t>
            </w:r>
          </w:p>
        </w:tc>
        <w:tc>
          <w:tcPr>
            <w:tcW w:w="5244" w:type="dxa"/>
            <w:shd w:val="clear" w:color="auto" w:fill="auto"/>
          </w:tcPr>
          <w:p w14:paraId="706C3DA7" w14:textId="77777777" w:rsidR="008F38A5" w:rsidRPr="00874281" w:rsidRDefault="008F38A5" w:rsidP="008F38A5">
            <w:pPr>
              <w:ind w:firstLine="0"/>
              <w:rPr>
                <w:sz w:val="26"/>
                <w:szCs w:val="26"/>
                <w:lang w:eastAsia="en-US"/>
              </w:rPr>
            </w:pPr>
            <w:r w:rsidRPr="00874281">
              <w:rPr>
                <w:sz w:val="26"/>
                <w:szCs w:val="26"/>
                <w:lang w:eastAsia="en-US"/>
              </w:rPr>
              <w:t>1. Дюрок</w:t>
            </w:r>
          </w:p>
          <w:p w14:paraId="0386193F" w14:textId="77777777" w:rsidR="008F38A5" w:rsidRPr="00874281" w:rsidRDefault="008F38A5" w:rsidP="008F38A5">
            <w:pPr>
              <w:ind w:firstLine="0"/>
              <w:rPr>
                <w:sz w:val="26"/>
                <w:szCs w:val="26"/>
                <w:lang w:eastAsia="en-US"/>
              </w:rPr>
            </w:pPr>
            <w:r w:rsidRPr="00874281">
              <w:rPr>
                <w:sz w:val="26"/>
                <w:szCs w:val="26"/>
                <w:lang w:eastAsia="en-US"/>
              </w:rPr>
              <w:t xml:space="preserve">2.  Белорусская крупная белая </w:t>
            </w:r>
          </w:p>
          <w:p w14:paraId="4A8336D1" w14:textId="77777777" w:rsidR="008F38A5" w:rsidRPr="00874281" w:rsidRDefault="008F38A5" w:rsidP="008F38A5">
            <w:pPr>
              <w:ind w:firstLine="0"/>
              <w:rPr>
                <w:sz w:val="26"/>
                <w:szCs w:val="26"/>
                <w:lang w:eastAsia="en-US"/>
              </w:rPr>
            </w:pPr>
            <w:r w:rsidRPr="00874281">
              <w:rPr>
                <w:sz w:val="26"/>
                <w:szCs w:val="26"/>
                <w:lang w:eastAsia="en-US"/>
              </w:rPr>
              <w:t>3.  Ландрас</w:t>
            </w:r>
          </w:p>
          <w:p w14:paraId="26DABADB" w14:textId="77777777" w:rsidR="008F38A5" w:rsidRPr="00874281" w:rsidRDefault="008F38A5" w:rsidP="008F38A5">
            <w:pPr>
              <w:ind w:firstLine="0"/>
              <w:rPr>
                <w:sz w:val="26"/>
                <w:szCs w:val="26"/>
                <w:lang w:eastAsia="en-US"/>
              </w:rPr>
            </w:pPr>
            <w:r w:rsidRPr="00874281">
              <w:rPr>
                <w:sz w:val="26"/>
                <w:szCs w:val="26"/>
                <w:lang w:eastAsia="en-US"/>
              </w:rPr>
              <w:t xml:space="preserve">4.  Белорусская черно-пестрая </w:t>
            </w:r>
          </w:p>
          <w:p w14:paraId="303F2F9D" w14:textId="77777777" w:rsidR="008F38A5" w:rsidRPr="00874281" w:rsidRDefault="008F38A5" w:rsidP="008F38A5">
            <w:pPr>
              <w:ind w:firstLine="0"/>
              <w:rPr>
                <w:sz w:val="26"/>
                <w:szCs w:val="26"/>
                <w:lang w:eastAsia="en-US"/>
              </w:rPr>
            </w:pPr>
            <w:r w:rsidRPr="00874281">
              <w:rPr>
                <w:sz w:val="26"/>
                <w:szCs w:val="26"/>
                <w:lang w:eastAsia="en-US"/>
              </w:rPr>
              <w:t xml:space="preserve">5.  </w:t>
            </w:r>
            <w:proofErr w:type="spellStart"/>
            <w:r w:rsidRPr="00874281">
              <w:rPr>
                <w:sz w:val="26"/>
                <w:szCs w:val="26"/>
                <w:lang w:eastAsia="en-US"/>
              </w:rPr>
              <w:t>Пьетрен</w:t>
            </w:r>
            <w:proofErr w:type="spellEnd"/>
          </w:p>
          <w:p w14:paraId="03125B87" w14:textId="77777777" w:rsidR="008F38A5" w:rsidRPr="00874281" w:rsidRDefault="008F38A5" w:rsidP="008F38A5">
            <w:pPr>
              <w:ind w:firstLine="0"/>
              <w:rPr>
                <w:sz w:val="26"/>
                <w:szCs w:val="26"/>
                <w:lang w:eastAsia="en-US"/>
              </w:rPr>
            </w:pPr>
            <w:r w:rsidRPr="00874281">
              <w:rPr>
                <w:sz w:val="26"/>
                <w:szCs w:val="26"/>
                <w:lang w:eastAsia="en-US"/>
              </w:rPr>
              <w:t xml:space="preserve">6.  Белорусская мясная </w:t>
            </w:r>
          </w:p>
          <w:p w14:paraId="724DF413" w14:textId="77777777" w:rsidR="008F38A5" w:rsidRPr="00874281" w:rsidRDefault="008F38A5" w:rsidP="008F38A5">
            <w:pPr>
              <w:ind w:firstLine="0"/>
              <w:rPr>
                <w:sz w:val="26"/>
                <w:szCs w:val="26"/>
                <w:lang w:eastAsia="en-US"/>
              </w:rPr>
            </w:pPr>
            <w:r w:rsidRPr="00874281">
              <w:rPr>
                <w:sz w:val="26"/>
                <w:szCs w:val="26"/>
                <w:lang w:eastAsia="en-US"/>
              </w:rPr>
              <w:t>7.  Эстонская беконная</w:t>
            </w:r>
          </w:p>
          <w:p w14:paraId="33997949" w14:textId="77777777" w:rsidR="008F38A5" w:rsidRPr="00874281" w:rsidRDefault="008F38A5" w:rsidP="008F38A5">
            <w:pPr>
              <w:ind w:firstLine="0"/>
              <w:rPr>
                <w:sz w:val="26"/>
                <w:szCs w:val="26"/>
                <w:lang w:eastAsia="en-US"/>
              </w:rPr>
            </w:pPr>
            <w:r w:rsidRPr="00874281">
              <w:rPr>
                <w:sz w:val="26"/>
                <w:szCs w:val="26"/>
                <w:lang w:eastAsia="en-US"/>
              </w:rPr>
              <w:t>8.  Йоркшир</w:t>
            </w:r>
          </w:p>
        </w:tc>
      </w:tr>
    </w:tbl>
    <w:p w14:paraId="1447F5D2" w14:textId="77777777" w:rsidR="008F38A5" w:rsidRPr="00874281" w:rsidRDefault="008F38A5" w:rsidP="008F38A5">
      <w:pPr>
        <w:rPr>
          <w:sz w:val="30"/>
          <w:szCs w:val="30"/>
        </w:rPr>
      </w:pPr>
      <w:r w:rsidRPr="00874281">
        <w:rPr>
          <w:sz w:val="30"/>
          <w:szCs w:val="30"/>
        </w:rPr>
        <w:t xml:space="preserve">Ответы </w:t>
      </w:r>
    </w:p>
    <w:p w14:paraId="27AE311D" w14:textId="77777777" w:rsidR="008F38A5" w:rsidRPr="00874281" w:rsidRDefault="008F38A5" w:rsidP="008F38A5">
      <w:pPr>
        <w:rPr>
          <w:sz w:val="30"/>
          <w:szCs w:val="30"/>
        </w:rPr>
      </w:pPr>
      <w:r w:rsidRPr="00874281">
        <w:rPr>
          <w:sz w:val="30"/>
          <w:szCs w:val="30"/>
        </w:rPr>
        <w:t>а) – 2, 4; б) – 1, 5, 6, 8; в) – 3, 7</w:t>
      </w:r>
    </w:p>
    <w:p w14:paraId="609EE55F" w14:textId="77777777" w:rsidR="008F38A5" w:rsidRPr="00874281" w:rsidRDefault="008F38A5" w:rsidP="008F38A5">
      <w:pPr>
        <w:rPr>
          <w:sz w:val="30"/>
          <w:szCs w:val="30"/>
        </w:rPr>
      </w:pPr>
      <w:r w:rsidRPr="00874281">
        <w:rPr>
          <w:sz w:val="30"/>
          <w:szCs w:val="30"/>
        </w:rPr>
        <w:t xml:space="preserve">Задание 2. Разгадайте кроссворд </w:t>
      </w:r>
    </w:p>
    <w:p w14:paraId="4AD2646C" w14:textId="77777777" w:rsidR="008F38A5" w:rsidRPr="00874281" w:rsidRDefault="008F38A5" w:rsidP="008F38A5">
      <w:pPr>
        <w:ind w:firstLine="567"/>
        <w:rPr>
          <w:sz w:val="30"/>
          <w:szCs w:val="30"/>
        </w:rPr>
      </w:pPr>
      <w:r w:rsidRPr="00874281">
        <w:rPr>
          <w:sz w:val="30"/>
          <w:szCs w:val="30"/>
        </w:rPr>
        <w:t>(СЛАЙД 32)</w:t>
      </w:r>
    </w:p>
    <w:tbl>
      <w:tblPr>
        <w:tblW w:w="9203" w:type="dxa"/>
        <w:tblInd w:w="-34" w:type="dxa"/>
        <w:tblLook w:val="04A0" w:firstRow="1" w:lastRow="0" w:firstColumn="1" w:lastColumn="0" w:noHBand="0" w:noVBand="1"/>
      </w:tblPr>
      <w:tblGrid>
        <w:gridCol w:w="460"/>
        <w:gridCol w:w="452"/>
        <w:gridCol w:w="459"/>
        <w:gridCol w:w="461"/>
        <w:gridCol w:w="453"/>
        <w:gridCol w:w="461"/>
        <w:gridCol w:w="453"/>
        <w:gridCol w:w="476"/>
        <w:gridCol w:w="453"/>
        <w:gridCol w:w="476"/>
        <w:gridCol w:w="476"/>
        <w:gridCol w:w="453"/>
        <w:gridCol w:w="453"/>
        <w:gridCol w:w="476"/>
        <w:gridCol w:w="453"/>
        <w:gridCol w:w="476"/>
        <w:gridCol w:w="453"/>
        <w:gridCol w:w="453"/>
        <w:gridCol w:w="453"/>
        <w:gridCol w:w="453"/>
      </w:tblGrid>
      <w:tr w:rsidR="008F38A5" w:rsidRPr="00874281" w14:paraId="5438D53C" w14:textId="77777777" w:rsidTr="008F38A5">
        <w:trPr>
          <w:trHeight w:val="456"/>
        </w:trPr>
        <w:tc>
          <w:tcPr>
            <w:tcW w:w="460" w:type="dxa"/>
            <w:tcBorders>
              <w:bottom w:val="single" w:sz="4" w:space="0" w:color="auto"/>
            </w:tcBorders>
            <w:shd w:val="clear" w:color="auto" w:fill="auto"/>
          </w:tcPr>
          <w:p w14:paraId="04636731" w14:textId="77777777" w:rsidR="008F38A5" w:rsidRPr="00874281" w:rsidRDefault="008F38A5" w:rsidP="008F38A5">
            <w:pPr>
              <w:ind w:firstLine="0"/>
              <w:rPr>
                <w:sz w:val="26"/>
                <w:szCs w:val="26"/>
                <w:lang w:eastAsia="en-US"/>
              </w:rPr>
            </w:pPr>
          </w:p>
        </w:tc>
        <w:tc>
          <w:tcPr>
            <w:tcW w:w="455" w:type="dxa"/>
            <w:shd w:val="clear" w:color="auto" w:fill="auto"/>
          </w:tcPr>
          <w:p w14:paraId="747A821D" w14:textId="77777777" w:rsidR="008F38A5" w:rsidRPr="00874281" w:rsidRDefault="008F38A5" w:rsidP="008F38A5">
            <w:pPr>
              <w:ind w:firstLine="0"/>
              <w:rPr>
                <w:sz w:val="26"/>
                <w:szCs w:val="26"/>
                <w:lang w:eastAsia="en-US"/>
              </w:rPr>
            </w:pPr>
          </w:p>
        </w:tc>
        <w:tc>
          <w:tcPr>
            <w:tcW w:w="462" w:type="dxa"/>
            <w:shd w:val="clear" w:color="auto" w:fill="auto"/>
          </w:tcPr>
          <w:p w14:paraId="1ADE7F09" w14:textId="77777777" w:rsidR="008F38A5" w:rsidRPr="00874281" w:rsidRDefault="008F38A5" w:rsidP="008F38A5">
            <w:pPr>
              <w:ind w:firstLine="0"/>
              <w:rPr>
                <w:sz w:val="26"/>
                <w:szCs w:val="26"/>
                <w:lang w:eastAsia="en-US"/>
              </w:rPr>
            </w:pPr>
          </w:p>
        </w:tc>
        <w:tc>
          <w:tcPr>
            <w:tcW w:w="462" w:type="dxa"/>
            <w:shd w:val="clear" w:color="auto" w:fill="auto"/>
          </w:tcPr>
          <w:p w14:paraId="64BC3058" w14:textId="77777777" w:rsidR="008F38A5" w:rsidRPr="00874281" w:rsidRDefault="008F38A5" w:rsidP="008F38A5">
            <w:pPr>
              <w:ind w:firstLine="0"/>
              <w:rPr>
                <w:sz w:val="26"/>
                <w:szCs w:val="26"/>
                <w:lang w:eastAsia="en-US"/>
              </w:rPr>
            </w:pPr>
          </w:p>
        </w:tc>
        <w:tc>
          <w:tcPr>
            <w:tcW w:w="456" w:type="dxa"/>
            <w:shd w:val="clear" w:color="auto" w:fill="auto"/>
          </w:tcPr>
          <w:p w14:paraId="22978307" w14:textId="77777777" w:rsidR="008F38A5" w:rsidRPr="00874281" w:rsidRDefault="008F38A5" w:rsidP="008F38A5">
            <w:pPr>
              <w:ind w:firstLine="0"/>
              <w:rPr>
                <w:sz w:val="26"/>
                <w:szCs w:val="26"/>
                <w:lang w:eastAsia="en-US"/>
              </w:rPr>
            </w:pPr>
          </w:p>
        </w:tc>
        <w:tc>
          <w:tcPr>
            <w:tcW w:w="462" w:type="dxa"/>
            <w:shd w:val="clear" w:color="auto" w:fill="auto"/>
          </w:tcPr>
          <w:p w14:paraId="298A5BF7" w14:textId="77777777" w:rsidR="008F38A5" w:rsidRPr="00874281" w:rsidRDefault="008F38A5" w:rsidP="008F38A5">
            <w:pPr>
              <w:ind w:firstLine="0"/>
              <w:rPr>
                <w:sz w:val="26"/>
                <w:szCs w:val="26"/>
                <w:lang w:eastAsia="en-US"/>
              </w:rPr>
            </w:pPr>
          </w:p>
        </w:tc>
        <w:tc>
          <w:tcPr>
            <w:tcW w:w="456" w:type="dxa"/>
            <w:shd w:val="clear" w:color="auto" w:fill="auto"/>
          </w:tcPr>
          <w:p w14:paraId="3BF6E3F4" w14:textId="77777777" w:rsidR="008F38A5" w:rsidRPr="00874281" w:rsidRDefault="008F38A5" w:rsidP="008F38A5">
            <w:pPr>
              <w:ind w:firstLine="0"/>
              <w:rPr>
                <w:sz w:val="26"/>
                <w:szCs w:val="26"/>
                <w:lang w:eastAsia="en-US"/>
              </w:rPr>
            </w:pPr>
          </w:p>
        </w:tc>
        <w:tc>
          <w:tcPr>
            <w:tcW w:w="462" w:type="dxa"/>
            <w:shd w:val="clear" w:color="auto" w:fill="auto"/>
          </w:tcPr>
          <w:p w14:paraId="0993DD96" w14:textId="77777777" w:rsidR="008F38A5" w:rsidRPr="00874281" w:rsidRDefault="008F38A5" w:rsidP="008F38A5">
            <w:pPr>
              <w:ind w:firstLine="0"/>
              <w:rPr>
                <w:sz w:val="26"/>
                <w:szCs w:val="26"/>
                <w:lang w:eastAsia="en-US"/>
              </w:rPr>
            </w:pPr>
          </w:p>
        </w:tc>
        <w:tc>
          <w:tcPr>
            <w:tcW w:w="456" w:type="dxa"/>
            <w:shd w:val="clear" w:color="auto" w:fill="auto"/>
          </w:tcPr>
          <w:p w14:paraId="08A88416" w14:textId="77777777" w:rsidR="008F38A5" w:rsidRPr="00874281" w:rsidRDefault="008F38A5" w:rsidP="008F38A5">
            <w:pPr>
              <w:ind w:firstLine="0"/>
              <w:rPr>
                <w:sz w:val="26"/>
                <w:szCs w:val="26"/>
                <w:lang w:eastAsia="en-US"/>
              </w:rPr>
            </w:pPr>
          </w:p>
        </w:tc>
        <w:tc>
          <w:tcPr>
            <w:tcW w:w="470" w:type="dxa"/>
            <w:shd w:val="clear" w:color="auto" w:fill="auto"/>
          </w:tcPr>
          <w:p w14:paraId="43DFE322" w14:textId="77777777" w:rsidR="008F38A5" w:rsidRPr="00874281" w:rsidRDefault="008F38A5" w:rsidP="008F38A5">
            <w:pPr>
              <w:ind w:firstLine="0"/>
              <w:rPr>
                <w:sz w:val="26"/>
                <w:szCs w:val="26"/>
                <w:lang w:eastAsia="en-US"/>
              </w:rPr>
            </w:pPr>
          </w:p>
        </w:tc>
        <w:tc>
          <w:tcPr>
            <w:tcW w:w="470" w:type="dxa"/>
            <w:shd w:val="clear" w:color="auto" w:fill="auto"/>
          </w:tcPr>
          <w:p w14:paraId="7F197075" w14:textId="77777777" w:rsidR="008F38A5" w:rsidRPr="00874281" w:rsidRDefault="008F38A5" w:rsidP="008F38A5">
            <w:pPr>
              <w:ind w:firstLine="0"/>
              <w:rPr>
                <w:sz w:val="26"/>
                <w:szCs w:val="26"/>
                <w:lang w:eastAsia="en-US"/>
              </w:rPr>
            </w:pPr>
          </w:p>
        </w:tc>
        <w:tc>
          <w:tcPr>
            <w:tcW w:w="456" w:type="dxa"/>
            <w:shd w:val="clear" w:color="auto" w:fill="auto"/>
          </w:tcPr>
          <w:p w14:paraId="0DFC21EE"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1CAE70D1"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B2AD518" w14:textId="77777777" w:rsidR="008F38A5" w:rsidRPr="00874281" w:rsidRDefault="008F38A5" w:rsidP="008F38A5">
            <w:pPr>
              <w:ind w:firstLine="0"/>
              <w:rPr>
                <w:sz w:val="26"/>
                <w:szCs w:val="26"/>
                <w:lang w:eastAsia="en-US"/>
              </w:rPr>
            </w:pPr>
            <w:r w:rsidRPr="00874281">
              <w:rPr>
                <w:sz w:val="26"/>
                <w:szCs w:val="26"/>
                <w:lang w:eastAsia="en-US"/>
              </w:rPr>
              <w:t>14</w:t>
            </w:r>
          </w:p>
        </w:tc>
        <w:tc>
          <w:tcPr>
            <w:tcW w:w="456" w:type="dxa"/>
            <w:tcBorders>
              <w:left w:val="single" w:sz="4" w:space="0" w:color="auto"/>
            </w:tcBorders>
            <w:shd w:val="clear" w:color="auto" w:fill="auto"/>
          </w:tcPr>
          <w:p w14:paraId="653DEB62" w14:textId="77777777" w:rsidR="008F38A5" w:rsidRPr="00874281" w:rsidRDefault="008F38A5" w:rsidP="008F38A5">
            <w:pPr>
              <w:ind w:firstLine="0"/>
              <w:rPr>
                <w:sz w:val="26"/>
                <w:szCs w:val="26"/>
                <w:lang w:eastAsia="en-US"/>
              </w:rPr>
            </w:pPr>
          </w:p>
        </w:tc>
        <w:tc>
          <w:tcPr>
            <w:tcW w:w="470" w:type="dxa"/>
            <w:shd w:val="clear" w:color="auto" w:fill="auto"/>
          </w:tcPr>
          <w:p w14:paraId="137BFD93" w14:textId="77777777" w:rsidR="008F38A5" w:rsidRPr="00874281" w:rsidRDefault="008F38A5" w:rsidP="008F38A5">
            <w:pPr>
              <w:ind w:firstLine="0"/>
              <w:rPr>
                <w:sz w:val="26"/>
                <w:szCs w:val="26"/>
                <w:lang w:eastAsia="en-US"/>
              </w:rPr>
            </w:pPr>
          </w:p>
        </w:tc>
        <w:tc>
          <w:tcPr>
            <w:tcW w:w="456" w:type="dxa"/>
            <w:shd w:val="clear" w:color="auto" w:fill="auto"/>
          </w:tcPr>
          <w:p w14:paraId="16BBA441" w14:textId="77777777" w:rsidR="008F38A5" w:rsidRPr="00874281" w:rsidRDefault="008F38A5" w:rsidP="008F38A5">
            <w:pPr>
              <w:ind w:firstLine="0"/>
              <w:rPr>
                <w:sz w:val="26"/>
                <w:szCs w:val="26"/>
                <w:lang w:eastAsia="en-US"/>
              </w:rPr>
            </w:pPr>
          </w:p>
        </w:tc>
        <w:tc>
          <w:tcPr>
            <w:tcW w:w="456" w:type="dxa"/>
            <w:shd w:val="clear" w:color="auto" w:fill="auto"/>
          </w:tcPr>
          <w:p w14:paraId="37991FC4" w14:textId="77777777" w:rsidR="008F38A5" w:rsidRPr="00874281" w:rsidRDefault="008F38A5" w:rsidP="008F38A5">
            <w:pPr>
              <w:ind w:firstLine="0"/>
              <w:rPr>
                <w:sz w:val="26"/>
                <w:szCs w:val="26"/>
                <w:lang w:eastAsia="en-US"/>
              </w:rPr>
            </w:pPr>
          </w:p>
        </w:tc>
        <w:tc>
          <w:tcPr>
            <w:tcW w:w="456" w:type="dxa"/>
            <w:shd w:val="clear" w:color="auto" w:fill="auto"/>
          </w:tcPr>
          <w:p w14:paraId="086466FE" w14:textId="77777777" w:rsidR="008F38A5" w:rsidRPr="00874281" w:rsidRDefault="008F38A5" w:rsidP="008F38A5">
            <w:pPr>
              <w:ind w:firstLine="0"/>
              <w:rPr>
                <w:sz w:val="26"/>
                <w:szCs w:val="26"/>
                <w:lang w:eastAsia="en-US"/>
              </w:rPr>
            </w:pPr>
          </w:p>
        </w:tc>
        <w:tc>
          <w:tcPr>
            <w:tcW w:w="456" w:type="dxa"/>
            <w:shd w:val="clear" w:color="auto" w:fill="auto"/>
          </w:tcPr>
          <w:p w14:paraId="0ECFC803" w14:textId="77777777" w:rsidR="008F38A5" w:rsidRPr="00874281" w:rsidRDefault="008F38A5" w:rsidP="008F38A5">
            <w:pPr>
              <w:ind w:firstLine="0"/>
              <w:rPr>
                <w:sz w:val="26"/>
                <w:szCs w:val="26"/>
                <w:lang w:eastAsia="en-US"/>
              </w:rPr>
            </w:pPr>
          </w:p>
        </w:tc>
      </w:tr>
      <w:tr w:rsidR="008F38A5" w:rsidRPr="00874281" w14:paraId="63B9B462"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235936D7" w14:textId="77777777" w:rsidR="008F38A5" w:rsidRPr="00874281" w:rsidRDefault="008F38A5" w:rsidP="008F38A5">
            <w:pPr>
              <w:ind w:firstLine="0"/>
              <w:rPr>
                <w:sz w:val="26"/>
                <w:szCs w:val="26"/>
                <w:lang w:eastAsia="en-US"/>
              </w:rPr>
            </w:pPr>
            <w:r w:rsidRPr="00874281">
              <w:rPr>
                <w:sz w:val="26"/>
                <w:szCs w:val="26"/>
                <w:lang w:eastAsia="en-US"/>
              </w:rPr>
              <w:t>1</w:t>
            </w:r>
          </w:p>
        </w:tc>
        <w:tc>
          <w:tcPr>
            <w:tcW w:w="455" w:type="dxa"/>
            <w:tcBorders>
              <w:left w:val="single" w:sz="4" w:space="0" w:color="auto"/>
            </w:tcBorders>
            <w:shd w:val="clear" w:color="auto" w:fill="auto"/>
          </w:tcPr>
          <w:p w14:paraId="309999FE" w14:textId="77777777" w:rsidR="008F38A5" w:rsidRPr="00874281" w:rsidRDefault="008F38A5" w:rsidP="008F38A5">
            <w:pPr>
              <w:ind w:firstLine="0"/>
              <w:rPr>
                <w:sz w:val="26"/>
                <w:szCs w:val="26"/>
                <w:lang w:eastAsia="en-US"/>
              </w:rPr>
            </w:pPr>
          </w:p>
        </w:tc>
        <w:tc>
          <w:tcPr>
            <w:tcW w:w="462" w:type="dxa"/>
            <w:shd w:val="clear" w:color="auto" w:fill="auto"/>
          </w:tcPr>
          <w:p w14:paraId="0FB56E7B" w14:textId="77777777" w:rsidR="008F38A5" w:rsidRPr="00874281" w:rsidRDefault="008F38A5" w:rsidP="008F38A5">
            <w:pPr>
              <w:ind w:firstLine="0"/>
              <w:rPr>
                <w:sz w:val="26"/>
                <w:szCs w:val="26"/>
                <w:lang w:eastAsia="en-US"/>
              </w:rPr>
            </w:pPr>
          </w:p>
        </w:tc>
        <w:tc>
          <w:tcPr>
            <w:tcW w:w="462" w:type="dxa"/>
            <w:shd w:val="clear" w:color="auto" w:fill="auto"/>
          </w:tcPr>
          <w:p w14:paraId="3E5C29EB" w14:textId="77777777" w:rsidR="008F38A5" w:rsidRPr="00874281" w:rsidRDefault="008F38A5" w:rsidP="008F38A5">
            <w:pPr>
              <w:ind w:firstLine="0"/>
              <w:rPr>
                <w:sz w:val="26"/>
                <w:szCs w:val="26"/>
                <w:lang w:eastAsia="en-US"/>
              </w:rPr>
            </w:pPr>
          </w:p>
        </w:tc>
        <w:tc>
          <w:tcPr>
            <w:tcW w:w="456" w:type="dxa"/>
            <w:shd w:val="clear" w:color="auto" w:fill="auto"/>
          </w:tcPr>
          <w:p w14:paraId="70C0EFEA" w14:textId="77777777" w:rsidR="008F38A5" w:rsidRPr="00874281" w:rsidRDefault="008F38A5" w:rsidP="008F38A5">
            <w:pPr>
              <w:ind w:firstLine="0"/>
              <w:rPr>
                <w:sz w:val="26"/>
                <w:szCs w:val="26"/>
                <w:lang w:eastAsia="en-US"/>
              </w:rPr>
            </w:pPr>
          </w:p>
        </w:tc>
        <w:tc>
          <w:tcPr>
            <w:tcW w:w="462" w:type="dxa"/>
            <w:shd w:val="clear" w:color="auto" w:fill="auto"/>
          </w:tcPr>
          <w:p w14:paraId="34C0D227" w14:textId="77777777" w:rsidR="008F38A5" w:rsidRPr="00874281" w:rsidRDefault="008F38A5" w:rsidP="008F38A5">
            <w:pPr>
              <w:ind w:firstLine="0"/>
              <w:rPr>
                <w:sz w:val="26"/>
                <w:szCs w:val="26"/>
                <w:lang w:eastAsia="en-US"/>
              </w:rPr>
            </w:pPr>
          </w:p>
        </w:tc>
        <w:tc>
          <w:tcPr>
            <w:tcW w:w="456" w:type="dxa"/>
            <w:shd w:val="clear" w:color="auto" w:fill="auto"/>
          </w:tcPr>
          <w:p w14:paraId="644AFC9B" w14:textId="77777777" w:rsidR="008F38A5" w:rsidRPr="00874281" w:rsidRDefault="008F38A5" w:rsidP="008F38A5">
            <w:pPr>
              <w:ind w:firstLine="0"/>
              <w:rPr>
                <w:sz w:val="26"/>
                <w:szCs w:val="26"/>
                <w:lang w:eastAsia="en-US"/>
              </w:rPr>
            </w:pPr>
          </w:p>
        </w:tc>
        <w:tc>
          <w:tcPr>
            <w:tcW w:w="462" w:type="dxa"/>
            <w:shd w:val="clear" w:color="auto" w:fill="auto"/>
          </w:tcPr>
          <w:p w14:paraId="2BC9A95E" w14:textId="77777777" w:rsidR="008F38A5" w:rsidRPr="00874281" w:rsidRDefault="008F38A5" w:rsidP="008F38A5">
            <w:pPr>
              <w:ind w:firstLine="0"/>
              <w:rPr>
                <w:sz w:val="26"/>
                <w:szCs w:val="26"/>
                <w:lang w:eastAsia="en-US"/>
              </w:rPr>
            </w:pPr>
          </w:p>
        </w:tc>
        <w:tc>
          <w:tcPr>
            <w:tcW w:w="456" w:type="dxa"/>
            <w:shd w:val="clear" w:color="auto" w:fill="auto"/>
          </w:tcPr>
          <w:p w14:paraId="72733391" w14:textId="77777777" w:rsidR="008F38A5" w:rsidRPr="00874281" w:rsidRDefault="008F38A5" w:rsidP="008F38A5">
            <w:pPr>
              <w:ind w:firstLine="0"/>
              <w:rPr>
                <w:sz w:val="26"/>
                <w:szCs w:val="26"/>
                <w:lang w:eastAsia="en-US"/>
              </w:rPr>
            </w:pPr>
          </w:p>
        </w:tc>
        <w:tc>
          <w:tcPr>
            <w:tcW w:w="470" w:type="dxa"/>
            <w:shd w:val="clear" w:color="auto" w:fill="auto"/>
          </w:tcPr>
          <w:p w14:paraId="488E3943" w14:textId="77777777" w:rsidR="008F38A5" w:rsidRPr="00874281" w:rsidRDefault="008F38A5" w:rsidP="008F38A5">
            <w:pPr>
              <w:ind w:firstLine="0"/>
              <w:rPr>
                <w:sz w:val="26"/>
                <w:szCs w:val="26"/>
                <w:lang w:eastAsia="en-US"/>
              </w:rPr>
            </w:pPr>
          </w:p>
        </w:tc>
        <w:tc>
          <w:tcPr>
            <w:tcW w:w="470" w:type="dxa"/>
            <w:tcBorders>
              <w:bottom w:val="single" w:sz="4" w:space="0" w:color="auto"/>
            </w:tcBorders>
            <w:shd w:val="clear" w:color="auto" w:fill="auto"/>
          </w:tcPr>
          <w:p w14:paraId="13379549" w14:textId="77777777" w:rsidR="008F38A5" w:rsidRPr="00874281" w:rsidRDefault="008F38A5" w:rsidP="008F38A5">
            <w:pPr>
              <w:ind w:firstLine="0"/>
              <w:rPr>
                <w:sz w:val="26"/>
                <w:szCs w:val="26"/>
                <w:lang w:eastAsia="en-US"/>
              </w:rPr>
            </w:pPr>
          </w:p>
        </w:tc>
        <w:tc>
          <w:tcPr>
            <w:tcW w:w="456" w:type="dxa"/>
            <w:shd w:val="clear" w:color="auto" w:fill="auto"/>
          </w:tcPr>
          <w:p w14:paraId="5666D21B"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419745AD"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358DEF4"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636E2010" w14:textId="77777777" w:rsidR="008F38A5" w:rsidRPr="00874281" w:rsidRDefault="008F38A5" w:rsidP="008F38A5">
            <w:pPr>
              <w:ind w:firstLine="0"/>
              <w:rPr>
                <w:sz w:val="26"/>
                <w:szCs w:val="26"/>
                <w:lang w:eastAsia="en-US"/>
              </w:rPr>
            </w:pPr>
          </w:p>
        </w:tc>
        <w:tc>
          <w:tcPr>
            <w:tcW w:w="470" w:type="dxa"/>
            <w:shd w:val="clear" w:color="auto" w:fill="auto"/>
          </w:tcPr>
          <w:p w14:paraId="12D0F575" w14:textId="77777777" w:rsidR="008F38A5" w:rsidRPr="00874281" w:rsidRDefault="008F38A5" w:rsidP="008F38A5">
            <w:pPr>
              <w:ind w:firstLine="0"/>
              <w:rPr>
                <w:sz w:val="26"/>
                <w:szCs w:val="26"/>
                <w:lang w:eastAsia="en-US"/>
              </w:rPr>
            </w:pPr>
          </w:p>
        </w:tc>
        <w:tc>
          <w:tcPr>
            <w:tcW w:w="456" w:type="dxa"/>
            <w:shd w:val="clear" w:color="auto" w:fill="auto"/>
          </w:tcPr>
          <w:p w14:paraId="756555B4" w14:textId="77777777" w:rsidR="008F38A5" w:rsidRPr="00874281" w:rsidRDefault="008F38A5" w:rsidP="008F38A5">
            <w:pPr>
              <w:ind w:firstLine="0"/>
              <w:rPr>
                <w:sz w:val="26"/>
                <w:szCs w:val="26"/>
                <w:lang w:eastAsia="en-US"/>
              </w:rPr>
            </w:pPr>
          </w:p>
        </w:tc>
        <w:tc>
          <w:tcPr>
            <w:tcW w:w="456" w:type="dxa"/>
            <w:shd w:val="clear" w:color="auto" w:fill="auto"/>
          </w:tcPr>
          <w:p w14:paraId="4B95D02D" w14:textId="77777777" w:rsidR="008F38A5" w:rsidRPr="00874281" w:rsidRDefault="008F38A5" w:rsidP="008F38A5">
            <w:pPr>
              <w:ind w:firstLine="0"/>
              <w:rPr>
                <w:sz w:val="26"/>
                <w:szCs w:val="26"/>
                <w:lang w:eastAsia="en-US"/>
              </w:rPr>
            </w:pPr>
          </w:p>
        </w:tc>
        <w:tc>
          <w:tcPr>
            <w:tcW w:w="456" w:type="dxa"/>
            <w:shd w:val="clear" w:color="auto" w:fill="auto"/>
          </w:tcPr>
          <w:p w14:paraId="4D603CDE" w14:textId="77777777" w:rsidR="008F38A5" w:rsidRPr="00874281" w:rsidRDefault="008F38A5" w:rsidP="008F38A5">
            <w:pPr>
              <w:ind w:firstLine="0"/>
              <w:rPr>
                <w:sz w:val="26"/>
                <w:szCs w:val="26"/>
                <w:lang w:eastAsia="en-US"/>
              </w:rPr>
            </w:pPr>
          </w:p>
        </w:tc>
        <w:tc>
          <w:tcPr>
            <w:tcW w:w="456" w:type="dxa"/>
            <w:shd w:val="clear" w:color="auto" w:fill="auto"/>
          </w:tcPr>
          <w:p w14:paraId="000BE76B" w14:textId="77777777" w:rsidR="008F38A5" w:rsidRPr="00874281" w:rsidRDefault="008F38A5" w:rsidP="008F38A5">
            <w:pPr>
              <w:ind w:firstLine="0"/>
              <w:rPr>
                <w:sz w:val="26"/>
                <w:szCs w:val="26"/>
                <w:lang w:eastAsia="en-US"/>
              </w:rPr>
            </w:pPr>
          </w:p>
        </w:tc>
      </w:tr>
      <w:tr w:rsidR="008F38A5" w:rsidRPr="00874281" w14:paraId="1DE4A66C"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6649FC80" w14:textId="77777777" w:rsidR="008F38A5" w:rsidRPr="00874281" w:rsidRDefault="008F38A5" w:rsidP="008F38A5">
            <w:pPr>
              <w:ind w:firstLine="0"/>
              <w:rPr>
                <w:sz w:val="26"/>
                <w:szCs w:val="26"/>
                <w:lang w:eastAsia="en-US"/>
              </w:rPr>
            </w:pPr>
          </w:p>
        </w:tc>
        <w:tc>
          <w:tcPr>
            <w:tcW w:w="455" w:type="dxa"/>
            <w:tcBorders>
              <w:left w:val="single" w:sz="4" w:space="0" w:color="auto"/>
            </w:tcBorders>
            <w:shd w:val="clear" w:color="auto" w:fill="auto"/>
          </w:tcPr>
          <w:p w14:paraId="3F68AD5E" w14:textId="77777777" w:rsidR="008F38A5" w:rsidRPr="00874281" w:rsidRDefault="008F38A5" w:rsidP="008F38A5">
            <w:pPr>
              <w:ind w:firstLine="0"/>
              <w:rPr>
                <w:sz w:val="26"/>
                <w:szCs w:val="26"/>
                <w:lang w:eastAsia="en-US"/>
              </w:rPr>
            </w:pPr>
          </w:p>
        </w:tc>
        <w:tc>
          <w:tcPr>
            <w:tcW w:w="462" w:type="dxa"/>
            <w:shd w:val="clear" w:color="auto" w:fill="auto"/>
          </w:tcPr>
          <w:p w14:paraId="2DCFB415" w14:textId="77777777" w:rsidR="008F38A5" w:rsidRPr="00874281" w:rsidRDefault="008F38A5" w:rsidP="008F38A5">
            <w:pPr>
              <w:ind w:firstLine="0"/>
              <w:rPr>
                <w:sz w:val="26"/>
                <w:szCs w:val="26"/>
                <w:lang w:eastAsia="en-US"/>
              </w:rPr>
            </w:pPr>
          </w:p>
        </w:tc>
        <w:tc>
          <w:tcPr>
            <w:tcW w:w="462" w:type="dxa"/>
            <w:tcBorders>
              <w:bottom w:val="single" w:sz="4" w:space="0" w:color="auto"/>
            </w:tcBorders>
            <w:shd w:val="clear" w:color="auto" w:fill="auto"/>
          </w:tcPr>
          <w:p w14:paraId="143C67AB" w14:textId="77777777" w:rsidR="008F38A5" w:rsidRPr="00874281" w:rsidRDefault="008F38A5" w:rsidP="008F38A5">
            <w:pPr>
              <w:ind w:firstLine="0"/>
              <w:rPr>
                <w:sz w:val="26"/>
                <w:szCs w:val="26"/>
                <w:lang w:eastAsia="en-US"/>
              </w:rPr>
            </w:pPr>
          </w:p>
        </w:tc>
        <w:tc>
          <w:tcPr>
            <w:tcW w:w="456" w:type="dxa"/>
            <w:shd w:val="clear" w:color="auto" w:fill="auto"/>
          </w:tcPr>
          <w:p w14:paraId="6C61BD05" w14:textId="77777777" w:rsidR="008F38A5" w:rsidRPr="00874281" w:rsidRDefault="008F38A5" w:rsidP="008F38A5">
            <w:pPr>
              <w:ind w:firstLine="0"/>
              <w:rPr>
                <w:sz w:val="26"/>
                <w:szCs w:val="26"/>
                <w:lang w:eastAsia="en-US"/>
              </w:rPr>
            </w:pPr>
          </w:p>
        </w:tc>
        <w:tc>
          <w:tcPr>
            <w:tcW w:w="462" w:type="dxa"/>
            <w:shd w:val="clear" w:color="auto" w:fill="auto"/>
          </w:tcPr>
          <w:p w14:paraId="7C9D67F7" w14:textId="77777777" w:rsidR="008F38A5" w:rsidRPr="00874281" w:rsidRDefault="008F38A5" w:rsidP="008F38A5">
            <w:pPr>
              <w:ind w:firstLine="0"/>
              <w:rPr>
                <w:sz w:val="26"/>
                <w:szCs w:val="26"/>
                <w:lang w:eastAsia="en-US"/>
              </w:rPr>
            </w:pPr>
          </w:p>
        </w:tc>
        <w:tc>
          <w:tcPr>
            <w:tcW w:w="456" w:type="dxa"/>
            <w:shd w:val="clear" w:color="auto" w:fill="auto"/>
          </w:tcPr>
          <w:p w14:paraId="3DAA7860" w14:textId="77777777" w:rsidR="008F38A5" w:rsidRPr="00874281" w:rsidRDefault="008F38A5" w:rsidP="008F38A5">
            <w:pPr>
              <w:ind w:firstLine="0"/>
              <w:rPr>
                <w:sz w:val="26"/>
                <w:szCs w:val="26"/>
                <w:lang w:eastAsia="en-US"/>
              </w:rPr>
            </w:pPr>
          </w:p>
        </w:tc>
        <w:tc>
          <w:tcPr>
            <w:tcW w:w="462" w:type="dxa"/>
            <w:tcBorders>
              <w:bottom w:val="single" w:sz="4" w:space="0" w:color="auto"/>
            </w:tcBorders>
            <w:shd w:val="clear" w:color="auto" w:fill="auto"/>
          </w:tcPr>
          <w:p w14:paraId="4FD8C846" w14:textId="77777777" w:rsidR="008F38A5" w:rsidRPr="00874281" w:rsidRDefault="008F38A5" w:rsidP="008F38A5">
            <w:pPr>
              <w:ind w:firstLine="0"/>
              <w:rPr>
                <w:sz w:val="26"/>
                <w:szCs w:val="26"/>
                <w:lang w:eastAsia="en-US"/>
              </w:rPr>
            </w:pPr>
          </w:p>
        </w:tc>
        <w:tc>
          <w:tcPr>
            <w:tcW w:w="456" w:type="dxa"/>
            <w:tcBorders>
              <w:bottom w:val="single" w:sz="4" w:space="0" w:color="auto"/>
            </w:tcBorders>
            <w:shd w:val="clear" w:color="auto" w:fill="auto"/>
          </w:tcPr>
          <w:p w14:paraId="4A88179F" w14:textId="77777777" w:rsidR="008F38A5" w:rsidRPr="00874281" w:rsidRDefault="008F38A5" w:rsidP="008F38A5">
            <w:pPr>
              <w:ind w:firstLine="0"/>
              <w:rPr>
                <w:sz w:val="26"/>
                <w:szCs w:val="26"/>
                <w:lang w:eastAsia="en-US"/>
              </w:rPr>
            </w:pPr>
          </w:p>
        </w:tc>
        <w:tc>
          <w:tcPr>
            <w:tcW w:w="470" w:type="dxa"/>
            <w:tcBorders>
              <w:bottom w:val="single" w:sz="4" w:space="0" w:color="auto"/>
              <w:right w:val="single" w:sz="4" w:space="0" w:color="auto"/>
            </w:tcBorders>
            <w:shd w:val="clear" w:color="auto" w:fill="auto"/>
          </w:tcPr>
          <w:p w14:paraId="61FF01B5"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EF15985" w14:textId="77777777" w:rsidR="008F38A5" w:rsidRPr="00874281" w:rsidRDefault="008F38A5" w:rsidP="008F38A5">
            <w:pPr>
              <w:ind w:firstLine="0"/>
              <w:rPr>
                <w:sz w:val="26"/>
                <w:szCs w:val="26"/>
                <w:lang w:eastAsia="en-US"/>
              </w:rPr>
            </w:pPr>
            <w:r w:rsidRPr="00874281">
              <w:rPr>
                <w:sz w:val="26"/>
                <w:szCs w:val="26"/>
                <w:lang w:eastAsia="en-US"/>
              </w:rPr>
              <w:t>13</w:t>
            </w:r>
          </w:p>
        </w:tc>
        <w:tc>
          <w:tcPr>
            <w:tcW w:w="456" w:type="dxa"/>
            <w:tcBorders>
              <w:left w:val="single" w:sz="4" w:space="0" w:color="auto"/>
              <w:bottom w:val="single" w:sz="4" w:space="0" w:color="auto"/>
            </w:tcBorders>
            <w:shd w:val="clear" w:color="auto" w:fill="auto"/>
          </w:tcPr>
          <w:p w14:paraId="5C03F1D8" w14:textId="77777777" w:rsidR="008F38A5" w:rsidRPr="00874281" w:rsidRDefault="008F38A5" w:rsidP="008F38A5">
            <w:pPr>
              <w:ind w:firstLine="0"/>
              <w:rPr>
                <w:sz w:val="26"/>
                <w:szCs w:val="26"/>
                <w:lang w:eastAsia="en-US"/>
              </w:rPr>
            </w:pPr>
          </w:p>
        </w:tc>
        <w:tc>
          <w:tcPr>
            <w:tcW w:w="456" w:type="dxa"/>
            <w:tcBorders>
              <w:bottom w:val="single" w:sz="4" w:space="0" w:color="auto"/>
              <w:right w:val="single" w:sz="4" w:space="0" w:color="auto"/>
            </w:tcBorders>
            <w:shd w:val="clear" w:color="auto" w:fill="auto"/>
          </w:tcPr>
          <w:p w14:paraId="1E61E3F5"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C72E47A"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4EB3F82F" w14:textId="77777777" w:rsidR="008F38A5" w:rsidRPr="00874281" w:rsidRDefault="008F38A5" w:rsidP="008F38A5">
            <w:pPr>
              <w:ind w:firstLine="0"/>
              <w:rPr>
                <w:sz w:val="26"/>
                <w:szCs w:val="26"/>
                <w:lang w:eastAsia="en-US"/>
              </w:rPr>
            </w:pPr>
          </w:p>
        </w:tc>
        <w:tc>
          <w:tcPr>
            <w:tcW w:w="470" w:type="dxa"/>
            <w:shd w:val="clear" w:color="auto" w:fill="auto"/>
          </w:tcPr>
          <w:p w14:paraId="6944F113" w14:textId="77777777" w:rsidR="008F38A5" w:rsidRPr="00874281" w:rsidRDefault="008F38A5" w:rsidP="008F38A5">
            <w:pPr>
              <w:ind w:firstLine="0"/>
              <w:rPr>
                <w:sz w:val="26"/>
                <w:szCs w:val="26"/>
                <w:lang w:eastAsia="en-US"/>
              </w:rPr>
            </w:pPr>
          </w:p>
        </w:tc>
        <w:tc>
          <w:tcPr>
            <w:tcW w:w="456" w:type="dxa"/>
            <w:shd w:val="clear" w:color="auto" w:fill="auto"/>
          </w:tcPr>
          <w:p w14:paraId="14E1431E" w14:textId="77777777" w:rsidR="008F38A5" w:rsidRPr="00874281" w:rsidRDefault="008F38A5" w:rsidP="008F38A5">
            <w:pPr>
              <w:ind w:firstLine="0"/>
              <w:rPr>
                <w:sz w:val="26"/>
                <w:szCs w:val="26"/>
                <w:lang w:eastAsia="en-US"/>
              </w:rPr>
            </w:pPr>
          </w:p>
        </w:tc>
        <w:tc>
          <w:tcPr>
            <w:tcW w:w="456" w:type="dxa"/>
            <w:shd w:val="clear" w:color="auto" w:fill="auto"/>
          </w:tcPr>
          <w:p w14:paraId="20D887E1" w14:textId="77777777" w:rsidR="008F38A5" w:rsidRPr="00874281" w:rsidRDefault="008F38A5" w:rsidP="008F38A5">
            <w:pPr>
              <w:ind w:firstLine="0"/>
              <w:rPr>
                <w:sz w:val="26"/>
                <w:szCs w:val="26"/>
                <w:lang w:eastAsia="en-US"/>
              </w:rPr>
            </w:pPr>
          </w:p>
        </w:tc>
        <w:tc>
          <w:tcPr>
            <w:tcW w:w="456" w:type="dxa"/>
            <w:shd w:val="clear" w:color="auto" w:fill="auto"/>
          </w:tcPr>
          <w:p w14:paraId="2DE17C23" w14:textId="77777777" w:rsidR="008F38A5" w:rsidRPr="00874281" w:rsidRDefault="008F38A5" w:rsidP="008F38A5">
            <w:pPr>
              <w:ind w:firstLine="0"/>
              <w:rPr>
                <w:sz w:val="26"/>
                <w:szCs w:val="26"/>
                <w:lang w:eastAsia="en-US"/>
              </w:rPr>
            </w:pPr>
          </w:p>
        </w:tc>
        <w:tc>
          <w:tcPr>
            <w:tcW w:w="456" w:type="dxa"/>
            <w:shd w:val="clear" w:color="auto" w:fill="auto"/>
          </w:tcPr>
          <w:p w14:paraId="3E640370" w14:textId="77777777" w:rsidR="008F38A5" w:rsidRPr="00874281" w:rsidRDefault="008F38A5" w:rsidP="008F38A5">
            <w:pPr>
              <w:ind w:firstLine="0"/>
              <w:rPr>
                <w:sz w:val="26"/>
                <w:szCs w:val="26"/>
                <w:lang w:eastAsia="en-US"/>
              </w:rPr>
            </w:pPr>
          </w:p>
        </w:tc>
      </w:tr>
      <w:tr w:rsidR="008F38A5" w:rsidRPr="00874281" w14:paraId="03DC2B36"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67D142B1" w14:textId="77777777" w:rsidR="008F38A5" w:rsidRPr="00874281" w:rsidRDefault="008F38A5" w:rsidP="008F38A5">
            <w:pPr>
              <w:ind w:firstLine="0"/>
              <w:rPr>
                <w:sz w:val="26"/>
                <w:szCs w:val="26"/>
                <w:lang w:eastAsia="en-US"/>
              </w:rPr>
            </w:pPr>
          </w:p>
        </w:tc>
        <w:tc>
          <w:tcPr>
            <w:tcW w:w="455" w:type="dxa"/>
            <w:tcBorders>
              <w:left w:val="single" w:sz="4" w:space="0" w:color="auto"/>
            </w:tcBorders>
            <w:shd w:val="clear" w:color="auto" w:fill="auto"/>
          </w:tcPr>
          <w:p w14:paraId="61F868C0" w14:textId="77777777" w:rsidR="008F38A5" w:rsidRPr="00874281" w:rsidRDefault="008F38A5" w:rsidP="008F38A5">
            <w:pPr>
              <w:ind w:firstLine="0"/>
              <w:rPr>
                <w:sz w:val="26"/>
                <w:szCs w:val="26"/>
                <w:lang w:eastAsia="en-US"/>
              </w:rPr>
            </w:pPr>
          </w:p>
        </w:tc>
        <w:tc>
          <w:tcPr>
            <w:tcW w:w="462" w:type="dxa"/>
            <w:tcBorders>
              <w:right w:val="single" w:sz="4" w:space="0" w:color="auto"/>
            </w:tcBorders>
            <w:shd w:val="clear" w:color="auto" w:fill="auto"/>
          </w:tcPr>
          <w:p w14:paraId="11D76F89"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0DE8FD2" w14:textId="77777777" w:rsidR="008F38A5" w:rsidRPr="00874281" w:rsidRDefault="008F38A5" w:rsidP="008F38A5">
            <w:pPr>
              <w:ind w:firstLine="0"/>
              <w:rPr>
                <w:sz w:val="26"/>
                <w:szCs w:val="26"/>
                <w:lang w:eastAsia="en-US"/>
              </w:rPr>
            </w:pPr>
            <w:r w:rsidRPr="00874281">
              <w:rPr>
                <w:sz w:val="26"/>
                <w:szCs w:val="26"/>
                <w:lang w:eastAsia="en-US"/>
              </w:rPr>
              <w:t>4</w:t>
            </w:r>
          </w:p>
        </w:tc>
        <w:tc>
          <w:tcPr>
            <w:tcW w:w="456" w:type="dxa"/>
            <w:tcBorders>
              <w:left w:val="single" w:sz="4" w:space="0" w:color="auto"/>
            </w:tcBorders>
            <w:shd w:val="clear" w:color="auto" w:fill="auto"/>
          </w:tcPr>
          <w:p w14:paraId="454035D8" w14:textId="77777777" w:rsidR="008F38A5" w:rsidRPr="00874281" w:rsidRDefault="008F38A5" w:rsidP="008F38A5">
            <w:pPr>
              <w:ind w:firstLine="0"/>
              <w:rPr>
                <w:sz w:val="26"/>
                <w:szCs w:val="26"/>
                <w:lang w:eastAsia="en-US"/>
              </w:rPr>
            </w:pPr>
          </w:p>
        </w:tc>
        <w:tc>
          <w:tcPr>
            <w:tcW w:w="462" w:type="dxa"/>
            <w:tcBorders>
              <w:bottom w:val="single" w:sz="4" w:space="0" w:color="auto"/>
            </w:tcBorders>
            <w:shd w:val="clear" w:color="auto" w:fill="auto"/>
          </w:tcPr>
          <w:p w14:paraId="4B5E6F0B"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00D6CF18"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BD373E1" w14:textId="77777777" w:rsidR="008F38A5" w:rsidRPr="00874281" w:rsidRDefault="008F38A5" w:rsidP="008F38A5">
            <w:pPr>
              <w:ind w:firstLine="0"/>
              <w:rPr>
                <w:sz w:val="26"/>
                <w:szCs w:val="26"/>
                <w:lang w:eastAsia="en-US"/>
              </w:rPr>
            </w:pPr>
            <w:r w:rsidRPr="00874281">
              <w:rPr>
                <w:sz w:val="26"/>
                <w:szCs w:val="26"/>
                <w:lang w:eastAsia="en-US"/>
              </w:rPr>
              <w:t>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A11665E"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890EB1B"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A98452C"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EA28512"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BD7E672"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4B07443"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706907CD" w14:textId="77777777" w:rsidR="008F38A5" w:rsidRPr="00874281" w:rsidRDefault="008F38A5" w:rsidP="008F38A5">
            <w:pPr>
              <w:ind w:firstLine="0"/>
              <w:rPr>
                <w:sz w:val="26"/>
                <w:szCs w:val="26"/>
                <w:lang w:eastAsia="en-US"/>
              </w:rPr>
            </w:pPr>
          </w:p>
        </w:tc>
        <w:tc>
          <w:tcPr>
            <w:tcW w:w="470" w:type="dxa"/>
            <w:shd w:val="clear" w:color="auto" w:fill="auto"/>
          </w:tcPr>
          <w:p w14:paraId="085D3F08" w14:textId="77777777" w:rsidR="008F38A5" w:rsidRPr="00874281" w:rsidRDefault="008F38A5" w:rsidP="008F38A5">
            <w:pPr>
              <w:ind w:firstLine="0"/>
              <w:rPr>
                <w:sz w:val="26"/>
                <w:szCs w:val="26"/>
                <w:lang w:eastAsia="en-US"/>
              </w:rPr>
            </w:pPr>
          </w:p>
        </w:tc>
        <w:tc>
          <w:tcPr>
            <w:tcW w:w="456" w:type="dxa"/>
            <w:shd w:val="clear" w:color="auto" w:fill="auto"/>
          </w:tcPr>
          <w:p w14:paraId="7C47DD9C" w14:textId="77777777" w:rsidR="008F38A5" w:rsidRPr="00874281" w:rsidRDefault="008F38A5" w:rsidP="008F38A5">
            <w:pPr>
              <w:ind w:firstLine="0"/>
              <w:rPr>
                <w:sz w:val="26"/>
                <w:szCs w:val="26"/>
                <w:lang w:eastAsia="en-US"/>
              </w:rPr>
            </w:pPr>
          </w:p>
        </w:tc>
        <w:tc>
          <w:tcPr>
            <w:tcW w:w="456" w:type="dxa"/>
            <w:shd w:val="clear" w:color="auto" w:fill="auto"/>
          </w:tcPr>
          <w:p w14:paraId="6C0DA35A" w14:textId="77777777" w:rsidR="008F38A5" w:rsidRPr="00874281" w:rsidRDefault="008F38A5" w:rsidP="008F38A5">
            <w:pPr>
              <w:ind w:firstLine="0"/>
              <w:rPr>
                <w:sz w:val="26"/>
                <w:szCs w:val="26"/>
                <w:lang w:eastAsia="en-US"/>
              </w:rPr>
            </w:pPr>
          </w:p>
        </w:tc>
        <w:tc>
          <w:tcPr>
            <w:tcW w:w="456" w:type="dxa"/>
            <w:shd w:val="clear" w:color="auto" w:fill="auto"/>
          </w:tcPr>
          <w:p w14:paraId="6240B34C" w14:textId="77777777" w:rsidR="008F38A5" w:rsidRPr="00874281" w:rsidRDefault="008F38A5" w:rsidP="008F38A5">
            <w:pPr>
              <w:ind w:firstLine="0"/>
              <w:rPr>
                <w:sz w:val="26"/>
                <w:szCs w:val="26"/>
                <w:lang w:eastAsia="en-US"/>
              </w:rPr>
            </w:pPr>
          </w:p>
        </w:tc>
        <w:tc>
          <w:tcPr>
            <w:tcW w:w="456" w:type="dxa"/>
            <w:shd w:val="clear" w:color="auto" w:fill="auto"/>
          </w:tcPr>
          <w:p w14:paraId="672B5156" w14:textId="77777777" w:rsidR="008F38A5" w:rsidRPr="00874281" w:rsidRDefault="008F38A5" w:rsidP="008F38A5">
            <w:pPr>
              <w:ind w:firstLine="0"/>
              <w:rPr>
                <w:sz w:val="26"/>
                <w:szCs w:val="26"/>
                <w:lang w:eastAsia="en-US"/>
              </w:rPr>
            </w:pPr>
          </w:p>
        </w:tc>
      </w:tr>
      <w:tr w:rsidR="008F38A5" w:rsidRPr="00874281" w14:paraId="47DF519A"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3072575D" w14:textId="77777777" w:rsidR="008F38A5" w:rsidRPr="00874281" w:rsidRDefault="008F38A5" w:rsidP="008F38A5">
            <w:pPr>
              <w:ind w:firstLine="0"/>
              <w:rPr>
                <w:sz w:val="26"/>
                <w:szCs w:val="26"/>
                <w:lang w:eastAsia="en-US"/>
              </w:rPr>
            </w:pPr>
          </w:p>
        </w:tc>
        <w:tc>
          <w:tcPr>
            <w:tcW w:w="455" w:type="dxa"/>
            <w:tcBorders>
              <w:left w:val="single" w:sz="4" w:space="0" w:color="auto"/>
              <w:bottom w:val="single" w:sz="4" w:space="0" w:color="auto"/>
            </w:tcBorders>
            <w:shd w:val="clear" w:color="auto" w:fill="auto"/>
          </w:tcPr>
          <w:p w14:paraId="2D8E4CB9" w14:textId="77777777" w:rsidR="008F38A5" w:rsidRPr="00874281" w:rsidRDefault="008F38A5" w:rsidP="008F38A5">
            <w:pPr>
              <w:ind w:firstLine="0"/>
              <w:rPr>
                <w:sz w:val="26"/>
                <w:szCs w:val="26"/>
                <w:lang w:eastAsia="en-US"/>
              </w:rPr>
            </w:pPr>
          </w:p>
        </w:tc>
        <w:tc>
          <w:tcPr>
            <w:tcW w:w="462" w:type="dxa"/>
            <w:tcBorders>
              <w:bottom w:val="single" w:sz="4" w:space="0" w:color="auto"/>
              <w:right w:val="single" w:sz="4" w:space="0" w:color="auto"/>
            </w:tcBorders>
            <w:shd w:val="clear" w:color="auto" w:fill="auto"/>
          </w:tcPr>
          <w:p w14:paraId="4722290D"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48DBB62" w14:textId="77777777" w:rsidR="008F38A5" w:rsidRPr="00874281" w:rsidRDefault="008F38A5" w:rsidP="008F38A5">
            <w:pPr>
              <w:ind w:firstLine="0"/>
              <w:rPr>
                <w:sz w:val="26"/>
                <w:szCs w:val="26"/>
                <w:lang w:eastAsia="en-US"/>
              </w:rPr>
            </w:pPr>
          </w:p>
        </w:tc>
        <w:tc>
          <w:tcPr>
            <w:tcW w:w="456" w:type="dxa"/>
            <w:tcBorders>
              <w:left w:val="single" w:sz="4" w:space="0" w:color="auto"/>
              <w:bottom w:val="single" w:sz="4" w:space="0" w:color="auto"/>
              <w:right w:val="single" w:sz="4" w:space="0" w:color="auto"/>
            </w:tcBorders>
            <w:shd w:val="clear" w:color="auto" w:fill="auto"/>
          </w:tcPr>
          <w:p w14:paraId="4C5A420B"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DA4769D" w14:textId="77777777" w:rsidR="008F38A5" w:rsidRPr="00874281" w:rsidRDefault="008F38A5" w:rsidP="008F38A5">
            <w:pPr>
              <w:ind w:firstLine="0"/>
              <w:rPr>
                <w:sz w:val="26"/>
                <w:szCs w:val="26"/>
                <w:lang w:eastAsia="en-US"/>
              </w:rPr>
            </w:pPr>
            <w:r w:rsidRPr="00874281">
              <w:rPr>
                <w:sz w:val="26"/>
                <w:szCs w:val="26"/>
                <w:lang w:eastAsia="en-US"/>
              </w:rPr>
              <w:t>6</w:t>
            </w:r>
          </w:p>
        </w:tc>
        <w:tc>
          <w:tcPr>
            <w:tcW w:w="456" w:type="dxa"/>
            <w:tcBorders>
              <w:left w:val="single" w:sz="4" w:space="0" w:color="auto"/>
              <w:bottom w:val="single" w:sz="4" w:space="0" w:color="auto"/>
            </w:tcBorders>
            <w:shd w:val="clear" w:color="auto" w:fill="auto"/>
          </w:tcPr>
          <w:p w14:paraId="69673DF9" w14:textId="77777777" w:rsidR="008F38A5" w:rsidRPr="00874281" w:rsidRDefault="008F38A5" w:rsidP="008F38A5">
            <w:pPr>
              <w:ind w:firstLine="0"/>
              <w:rPr>
                <w:sz w:val="26"/>
                <w:szCs w:val="26"/>
                <w:lang w:eastAsia="en-US"/>
              </w:rPr>
            </w:pPr>
          </w:p>
        </w:tc>
        <w:tc>
          <w:tcPr>
            <w:tcW w:w="462" w:type="dxa"/>
            <w:tcBorders>
              <w:top w:val="single" w:sz="4" w:space="0" w:color="auto"/>
              <w:bottom w:val="single" w:sz="4" w:space="0" w:color="auto"/>
            </w:tcBorders>
            <w:shd w:val="clear" w:color="auto" w:fill="auto"/>
          </w:tcPr>
          <w:p w14:paraId="38C16A99" w14:textId="77777777" w:rsidR="008F38A5" w:rsidRPr="00874281" w:rsidRDefault="008F38A5" w:rsidP="008F38A5">
            <w:pPr>
              <w:ind w:firstLine="0"/>
              <w:rPr>
                <w:sz w:val="26"/>
                <w:szCs w:val="26"/>
                <w:lang w:eastAsia="en-US"/>
              </w:rPr>
            </w:pPr>
          </w:p>
        </w:tc>
        <w:tc>
          <w:tcPr>
            <w:tcW w:w="456" w:type="dxa"/>
            <w:tcBorders>
              <w:top w:val="single" w:sz="4" w:space="0" w:color="auto"/>
              <w:bottom w:val="single" w:sz="4" w:space="0" w:color="auto"/>
            </w:tcBorders>
            <w:shd w:val="clear" w:color="auto" w:fill="auto"/>
          </w:tcPr>
          <w:p w14:paraId="6F23540F" w14:textId="77777777" w:rsidR="008F38A5" w:rsidRPr="00874281" w:rsidRDefault="008F38A5" w:rsidP="008F38A5">
            <w:pPr>
              <w:ind w:firstLine="0"/>
              <w:rPr>
                <w:sz w:val="26"/>
                <w:szCs w:val="26"/>
                <w:lang w:eastAsia="en-US"/>
              </w:rPr>
            </w:pPr>
          </w:p>
        </w:tc>
        <w:tc>
          <w:tcPr>
            <w:tcW w:w="470" w:type="dxa"/>
            <w:tcBorders>
              <w:top w:val="single" w:sz="4" w:space="0" w:color="auto"/>
              <w:bottom w:val="single" w:sz="4" w:space="0" w:color="auto"/>
              <w:right w:val="single" w:sz="4" w:space="0" w:color="auto"/>
            </w:tcBorders>
            <w:shd w:val="clear" w:color="auto" w:fill="auto"/>
          </w:tcPr>
          <w:p w14:paraId="395CB38B"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460AB25"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tcBorders>
            <w:shd w:val="clear" w:color="auto" w:fill="auto"/>
          </w:tcPr>
          <w:p w14:paraId="7B928780" w14:textId="77777777" w:rsidR="008F38A5" w:rsidRPr="00874281" w:rsidRDefault="008F38A5" w:rsidP="008F38A5">
            <w:pPr>
              <w:ind w:firstLine="0"/>
              <w:rPr>
                <w:sz w:val="26"/>
                <w:szCs w:val="26"/>
                <w:lang w:eastAsia="en-US"/>
              </w:rPr>
            </w:pPr>
          </w:p>
        </w:tc>
        <w:tc>
          <w:tcPr>
            <w:tcW w:w="456" w:type="dxa"/>
            <w:tcBorders>
              <w:top w:val="single" w:sz="4" w:space="0" w:color="auto"/>
              <w:right w:val="single" w:sz="4" w:space="0" w:color="auto"/>
            </w:tcBorders>
            <w:shd w:val="clear" w:color="auto" w:fill="auto"/>
          </w:tcPr>
          <w:p w14:paraId="3F652A44"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7135AC8"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2C8E6999" w14:textId="77777777" w:rsidR="008F38A5" w:rsidRPr="00874281" w:rsidRDefault="008F38A5" w:rsidP="008F38A5">
            <w:pPr>
              <w:ind w:firstLine="0"/>
              <w:rPr>
                <w:sz w:val="26"/>
                <w:szCs w:val="26"/>
                <w:lang w:eastAsia="en-US"/>
              </w:rPr>
            </w:pPr>
          </w:p>
        </w:tc>
        <w:tc>
          <w:tcPr>
            <w:tcW w:w="470" w:type="dxa"/>
            <w:tcBorders>
              <w:bottom w:val="single" w:sz="4" w:space="0" w:color="auto"/>
            </w:tcBorders>
            <w:shd w:val="clear" w:color="auto" w:fill="auto"/>
          </w:tcPr>
          <w:p w14:paraId="6E75DC3C" w14:textId="77777777" w:rsidR="008F38A5" w:rsidRPr="00874281" w:rsidRDefault="008F38A5" w:rsidP="008F38A5">
            <w:pPr>
              <w:ind w:firstLine="0"/>
              <w:rPr>
                <w:sz w:val="26"/>
                <w:szCs w:val="26"/>
                <w:lang w:eastAsia="en-US"/>
              </w:rPr>
            </w:pPr>
          </w:p>
        </w:tc>
        <w:tc>
          <w:tcPr>
            <w:tcW w:w="456" w:type="dxa"/>
            <w:shd w:val="clear" w:color="auto" w:fill="auto"/>
          </w:tcPr>
          <w:p w14:paraId="3A8ED8D7" w14:textId="77777777" w:rsidR="008F38A5" w:rsidRPr="00874281" w:rsidRDefault="008F38A5" w:rsidP="008F38A5">
            <w:pPr>
              <w:ind w:firstLine="0"/>
              <w:rPr>
                <w:sz w:val="26"/>
                <w:szCs w:val="26"/>
                <w:lang w:eastAsia="en-US"/>
              </w:rPr>
            </w:pPr>
          </w:p>
        </w:tc>
        <w:tc>
          <w:tcPr>
            <w:tcW w:w="456" w:type="dxa"/>
            <w:shd w:val="clear" w:color="auto" w:fill="auto"/>
          </w:tcPr>
          <w:p w14:paraId="15219171" w14:textId="77777777" w:rsidR="008F38A5" w:rsidRPr="00874281" w:rsidRDefault="008F38A5" w:rsidP="008F38A5">
            <w:pPr>
              <w:ind w:firstLine="0"/>
              <w:rPr>
                <w:sz w:val="26"/>
                <w:szCs w:val="26"/>
                <w:lang w:eastAsia="en-US"/>
              </w:rPr>
            </w:pPr>
          </w:p>
        </w:tc>
        <w:tc>
          <w:tcPr>
            <w:tcW w:w="456" w:type="dxa"/>
            <w:shd w:val="clear" w:color="auto" w:fill="auto"/>
          </w:tcPr>
          <w:p w14:paraId="43D54DA7" w14:textId="77777777" w:rsidR="008F38A5" w:rsidRPr="00874281" w:rsidRDefault="008F38A5" w:rsidP="008F38A5">
            <w:pPr>
              <w:ind w:firstLine="0"/>
              <w:rPr>
                <w:sz w:val="26"/>
                <w:szCs w:val="26"/>
                <w:lang w:eastAsia="en-US"/>
              </w:rPr>
            </w:pPr>
          </w:p>
        </w:tc>
        <w:tc>
          <w:tcPr>
            <w:tcW w:w="456" w:type="dxa"/>
            <w:shd w:val="clear" w:color="auto" w:fill="auto"/>
          </w:tcPr>
          <w:p w14:paraId="6910E2F2" w14:textId="77777777" w:rsidR="008F38A5" w:rsidRPr="00874281" w:rsidRDefault="008F38A5" w:rsidP="008F38A5">
            <w:pPr>
              <w:ind w:firstLine="0"/>
              <w:rPr>
                <w:sz w:val="26"/>
                <w:szCs w:val="26"/>
                <w:lang w:eastAsia="en-US"/>
              </w:rPr>
            </w:pPr>
          </w:p>
        </w:tc>
      </w:tr>
      <w:tr w:rsidR="008F38A5" w:rsidRPr="00874281" w14:paraId="6872BC15"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5D4A6C2B" w14:textId="77777777" w:rsidR="008F38A5" w:rsidRPr="00874281" w:rsidRDefault="008F38A5" w:rsidP="008F38A5">
            <w:pPr>
              <w:ind w:firstLine="0"/>
              <w:rPr>
                <w:sz w:val="26"/>
                <w:szCs w:val="26"/>
                <w:lang w:eastAsia="en-US"/>
              </w:rPr>
            </w:pPr>
            <w:r w:rsidRPr="00874281">
              <w:rPr>
                <w:sz w:val="26"/>
                <w:szCs w:val="26"/>
                <w:lang w:eastAsia="en-US"/>
              </w:rPr>
              <w:t>2</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0B2484B1"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3033054"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C61B890"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BF27967"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0283F75"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3173995"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D08C6F1" w14:textId="77777777" w:rsidR="008F38A5" w:rsidRPr="00874281" w:rsidRDefault="008F38A5" w:rsidP="008F38A5">
            <w:pPr>
              <w:ind w:firstLine="0"/>
              <w:rPr>
                <w:sz w:val="26"/>
                <w:szCs w:val="26"/>
                <w:lang w:eastAsia="en-US"/>
              </w:rPr>
            </w:pPr>
            <w:r w:rsidRPr="00874281">
              <w:rPr>
                <w:sz w:val="26"/>
                <w:szCs w:val="26"/>
                <w:lang w:eastAsia="en-US"/>
              </w:rPr>
              <w:t>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4C50622"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589267D"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9963E9D"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3ECBF2A"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1C6E7598" w14:textId="77777777" w:rsidR="008F38A5" w:rsidRPr="00874281" w:rsidRDefault="008F38A5" w:rsidP="008F38A5">
            <w:pPr>
              <w:ind w:firstLine="0"/>
              <w:rPr>
                <w:sz w:val="26"/>
                <w:szCs w:val="26"/>
                <w:lang w:eastAsia="en-US"/>
              </w:rPr>
            </w:pPr>
          </w:p>
        </w:tc>
        <w:tc>
          <w:tcPr>
            <w:tcW w:w="470" w:type="dxa"/>
            <w:tcBorders>
              <w:top w:val="single" w:sz="4" w:space="0" w:color="auto"/>
            </w:tcBorders>
            <w:shd w:val="clear" w:color="auto" w:fill="auto"/>
          </w:tcPr>
          <w:p w14:paraId="54A1F8B2"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64CEB282"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8A30A01" w14:textId="77777777" w:rsidR="008F38A5" w:rsidRPr="00874281" w:rsidRDefault="008F38A5" w:rsidP="008F38A5">
            <w:pPr>
              <w:ind w:firstLine="0"/>
              <w:rPr>
                <w:sz w:val="26"/>
                <w:szCs w:val="26"/>
                <w:lang w:eastAsia="en-US"/>
              </w:rPr>
            </w:pPr>
            <w:r w:rsidRPr="00874281">
              <w:rPr>
                <w:sz w:val="26"/>
                <w:szCs w:val="26"/>
                <w:lang w:eastAsia="en-US"/>
              </w:rPr>
              <w:t>16</w:t>
            </w:r>
          </w:p>
        </w:tc>
        <w:tc>
          <w:tcPr>
            <w:tcW w:w="456" w:type="dxa"/>
            <w:tcBorders>
              <w:left w:val="single" w:sz="4" w:space="0" w:color="auto"/>
            </w:tcBorders>
            <w:shd w:val="clear" w:color="auto" w:fill="auto"/>
          </w:tcPr>
          <w:p w14:paraId="51C3ADF7" w14:textId="77777777" w:rsidR="008F38A5" w:rsidRPr="00874281" w:rsidRDefault="008F38A5" w:rsidP="008F38A5">
            <w:pPr>
              <w:ind w:firstLine="0"/>
              <w:rPr>
                <w:sz w:val="26"/>
                <w:szCs w:val="26"/>
                <w:lang w:eastAsia="en-US"/>
              </w:rPr>
            </w:pPr>
          </w:p>
        </w:tc>
        <w:tc>
          <w:tcPr>
            <w:tcW w:w="456" w:type="dxa"/>
            <w:shd w:val="clear" w:color="auto" w:fill="auto"/>
          </w:tcPr>
          <w:p w14:paraId="5AF5C242" w14:textId="77777777" w:rsidR="008F38A5" w:rsidRPr="00874281" w:rsidRDefault="008F38A5" w:rsidP="008F38A5">
            <w:pPr>
              <w:ind w:firstLine="0"/>
              <w:rPr>
                <w:sz w:val="26"/>
                <w:szCs w:val="26"/>
                <w:lang w:eastAsia="en-US"/>
              </w:rPr>
            </w:pPr>
          </w:p>
        </w:tc>
        <w:tc>
          <w:tcPr>
            <w:tcW w:w="456" w:type="dxa"/>
            <w:shd w:val="clear" w:color="auto" w:fill="auto"/>
          </w:tcPr>
          <w:p w14:paraId="212A3C8A" w14:textId="77777777" w:rsidR="008F38A5" w:rsidRPr="00874281" w:rsidRDefault="008F38A5" w:rsidP="008F38A5">
            <w:pPr>
              <w:ind w:firstLine="0"/>
              <w:rPr>
                <w:sz w:val="26"/>
                <w:szCs w:val="26"/>
                <w:lang w:eastAsia="en-US"/>
              </w:rPr>
            </w:pPr>
          </w:p>
        </w:tc>
        <w:tc>
          <w:tcPr>
            <w:tcW w:w="456" w:type="dxa"/>
            <w:shd w:val="clear" w:color="auto" w:fill="auto"/>
          </w:tcPr>
          <w:p w14:paraId="6C613673" w14:textId="77777777" w:rsidR="008F38A5" w:rsidRPr="00874281" w:rsidRDefault="008F38A5" w:rsidP="008F38A5">
            <w:pPr>
              <w:ind w:firstLine="0"/>
              <w:rPr>
                <w:sz w:val="26"/>
                <w:szCs w:val="26"/>
                <w:lang w:eastAsia="en-US"/>
              </w:rPr>
            </w:pPr>
          </w:p>
        </w:tc>
      </w:tr>
      <w:tr w:rsidR="008F38A5" w:rsidRPr="00874281" w14:paraId="0CC0CF6B"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14A65776" w14:textId="77777777" w:rsidR="008F38A5" w:rsidRPr="00874281" w:rsidRDefault="008F38A5" w:rsidP="008F38A5">
            <w:pPr>
              <w:ind w:firstLine="0"/>
              <w:rPr>
                <w:sz w:val="26"/>
                <w:szCs w:val="26"/>
                <w:lang w:eastAsia="en-US"/>
              </w:rPr>
            </w:pPr>
          </w:p>
        </w:tc>
        <w:tc>
          <w:tcPr>
            <w:tcW w:w="455" w:type="dxa"/>
            <w:tcBorders>
              <w:top w:val="single" w:sz="4" w:space="0" w:color="auto"/>
              <w:left w:val="single" w:sz="4" w:space="0" w:color="auto"/>
            </w:tcBorders>
            <w:shd w:val="clear" w:color="auto" w:fill="auto"/>
          </w:tcPr>
          <w:p w14:paraId="4C75F793" w14:textId="77777777" w:rsidR="008F38A5" w:rsidRPr="00874281" w:rsidRDefault="008F38A5" w:rsidP="008F38A5">
            <w:pPr>
              <w:ind w:firstLine="0"/>
              <w:rPr>
                <w:sz w:val="26"/>
                <w:szCs w:val="26"/>
                <w:lang w:eastAsia="en-US"/>
              </w:rPr>
            </w:pPr>
          </w:p>
        </w:tc>
        <w:tc>
          <w:tcPr>
            <w:tcW w:w="462" w:type="dxa"/>
            <w:tcBorders>
              <w:top w:val="single" w:sz="4" w:space="0" w:color="auto"/>
              <w:right w:val="single" w:sz="4" w:space="0" w:color="auto"/>
            </w:tcBorders>
            <w:shd w:val="clear" w:color="auto" w:fill="auto"/>
          </w:tcPr>
          <w:p w14:paraId="64A79499"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BFC9564"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right w:val="single" w:sz="4" w:space="0" w:color="auto"/>
            </w:tcBorders>
            <w:shd w:val="clear" w:color="auto" w:fill="auto"/>
          </w:tcPr>
          <w:p w14:paraId="73FBCEB4"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E35C422"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right w:val="single" w:sz="4" w:space="0" w:color="auto"/>
            </w:tcBorders>
            <w:shd w:val="clear" w:color="auto" w:fill="auto"/>
          </w:tcPr>
          <w:p w14:paraId="0FB1FFD5"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AB039B0"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tcBorders>
            <w:shd w:val="clear" w:color="auto" w:fill="auto"/>
          </w:tcPr>
          <w:p w14:paraId="15A1EE54" w14:textId="77777777" w:rsidR="008F38A5" w:rsidRPr="00874281" w:rsidRDefault="008F38A5" w:rsidP="008F38A5">
            <w:pPr>
              <w:ind w:firstLine="0"/>
              <w:rPr>
                <w:sz w:val="26"/>
                <w:szCs w:val="26"/>
                <w:lang w:eastAsia="en-US"/>
              </w:rPr>
            </w:pPr>
          </w:p>
        </w:tc>
        <w:tc>
          <w:tcPr>
            <w:tcW w:w="470" w:type="dxa"/>
            <w:tcBorders>
              <w:top w:val="single" w:sz="4" w:space="0" w:color="auto"/>
              <w:bottom w:val="single" w:sz="4" w:space="0" w:color="auto"/>
              <w:right w:val="single" w:sz="4" w:space="0" w:color="auto"/>
            </w:tcBorders>
            <w:shd w:val="clear" w:color="auto" w:fill="auto"/>
          </w:tcPr>
          <w:p w14:paraId="0040DABF"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31476C6"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tcBorders>
            <w:shd w:val="clear" w:color="auto" w:fill="auto"/>
          </w:tcPr>
          <w:p w14:paraId="531D7C45" w14:textId="77777777" w:rsidR="008F38A5" w:rsidRPr="00874281" w:rsidRDefault="008F38A5" w:rsidP="008F38A5">
            <w:pPr>
              <w:ind w:firstLine="0"/>
              <w:rPr>
                <w:sz w:val="26"/>
                <w:szCs w:val="26"/>
                <w:lang w:eastAsia="en-US"/>
              </w:rPr>
            </w:pPr>
          </w:p>
        </w:tc>
        <w:tc>
          <w:tcPr>
            <w:tcW w:w="456" w:type="dxa"/>
            <w:tcBorders>
              <w:bottom w:val="single" w:sz="4" w:space="0" w:color="auto"/>
            </w:tcBorders>
            <w:shd w:val="clear" w:color="auto" w:fill="auto"/>
          </w:tcPr>
          <w:p w14:paraId="2D355256" w14:textId="77777777" w:rsidR="008F38A5" w:rsidRPr="00874281" w:rsidRDefault="008F38A5" w:rsidP="008F38A5">
            <w:pPr>
              <w:ind w:firstLine="0"/>
              <w:rPr>
                <w:sz w:val="26"/>
                <w:szCs w:val="26"/>
                <w:lang w:eastAsia="en-US"/>
              </w:rPr>
            </w:pPr>
          </w:p>
        </w:tc>
        <w:tc>
          <w:tcPr>
            <w:tcW w:w="470" w:type="dxa"/>
            <w:shd w:val="clear" w:color="auto" w:fill="auto"/>
          </w:tcPr>
          <w:p w14:paraId="71A47CF7"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4E5AF3C2"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2464633"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2CFFDB82" w14:textId="77777777" w:rsidR="008F38A5" w:rsidRPr="00874281" w:rsidRDefault="008F38A5" w:rsidP="008F38A5">
            <w:pPr>
              <w:ind w:firstLine="0"/>
              <w:rPr>
                <w:sz w:val="26"/>
                <w:szCs w:val="26"/>
                <w:lang w:eastAsia="en-US"/>
              </w:rPr>
            </w:pPr>
          </w:p>
        </w:tc>
        <w:tc>
          <w:tcPr>
            <w:tcW w:w="456" w:type="dxa"/>
            <w:shd w:val="clear" w:color="auto" w:fill="auto"/>
          </w:tcPr>
          <w:p w14:paraId="6E94E0EB" w14:textId="77777777" w:rsidR="008F38A5" w:rsidRPr="00874281" w:rsidRDefault="008F38A5" w:rsidP="008F38A5">
            <w:pPr>
              <w:ind w:firstLine="0"/>
              <w:rPr>
                <w:sz w:val="26"/>
                <w:szCs w:val="26"/>
                <w:lang w:eastAsia="en-US"/>
              </w:rPr>
            </w:pPr>
          </w:p>
        </w:tc>
        <w:tc>
          <w:tcPr>
            <w:tcW w:w="456" w:type="dxa"/>
            <w:shd w:val="clear" w:color="auto" w:fill="auto"/>
          </w:tcPr>
          <w:p w14:paraId="60857747" w14:textId="77777777" w:rsidR="008F38A5" w:rsidRPr="00874281" w:rsidRDefault="008F38A5" w:rsidP="008F38A5">
            <w:pPr>
              <w:ind w:firstLine="0"/>
              <w:rPr>
                <w:sz w:val="26"/>
                <w:szCs w:val="26"/>
                <w:lang w:eastAsia="en-US"/>
              </w:rPr>
            </w:pPr>
          </w:p>
        </w:tc>
        <w:tc>
          <w:tcPr>
            <w:tcW w:w="456" w:type="dxa"/>
            <w:shd w:val="clear" w:color="auto" w:fill="auto"/>
          </w:tcPr>
          <w:p w14:paraId="7B3DCBCF" w14:textId="77777777" w:rsidR="008F38A5" w:rsidRPr="00874281" w:rsidRDefault="008F38A5" w:rsidP="008F38A5">
            <w:pPr>
              <w:ind w:firstLine="0"/>
              <w:rPr>
                <w:sz w:val="26"/>
                <w:szCs w:val="26"/>
                <w:lang w:eastAsia="en-US"/>
              </w:rPr>
            </w:pPr>
          </w:p>
        </w:tc>
      </w:tr>
      <w:tr w:rsidR="008F38A5" w:rsidRPr="00874281" w14:paraId="2DE61F76"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5BE2023A" w14:textId="77777777" w:rsidR="008F38A5" w:rsidRPr="00874281" w:rsidRDefault="008F38A5" w:rsidP="008F38A5">
            <w:pPr>
              <w:ind w:firstLine="0"/>
              <w:rPr>
                <w:sz w:val="26"/>
                <w:szCs w:val="26"/>
                <w:lang w:eastAsia="en-US"/>
              </w:rPr>
            </w:pPr>
          </w:p>
        </w:tc>
        <w:tc>
          <w:tcPr>
            <w:tcW w:w="455" w:type="dxa"/>
            <w:tcBorders>
              <w:left w:val="single" w:sz="4" w:space="0" w:color="auto"/>
            </w:tcBorders>
            <w:shd w:val="clear" w:color="auto" w:fill="auto"/>
          </w:tcPr>
          <w:p w14:paraId="087C5A6B" w14:textId="77777777" w:rsidR="008F38A5" w:rsidRPr="00874281" w:rsidRDefault="008F38A5" w:rsidP="008F38A5">
            <w:pPr>
              <w:ind w:firstLine="0"/>
              <w:rPr>
                <w:sz w:val="26"/>
                <w:szCs w:val="26"/>
                <w:lang w:eastAsia="en-US"/>
              </w:rPr>
            </w:pPr>
          </w:p>
        </w:tc>
        <w:tc>
          <w:tcPr>
            <w:tcW w:w="462" w:type="dxa"/>
            <w:tcBorders>
              <w:right w:val="single" w:sz="4" w:space="0" w:color="auto"/>
            </w:tcBorders>
            <w:shd w:val="clear" w:color="auto" w:fill="auto"/>
          </w:tcPr>
          <w:p w14:paraId="25A56B34"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60E636F" w14:textId="77777777" w:rsidR="008F38A5" w:rsidRPr="00874281" w:rsidRDefault="008F38A5" w:rsidP="008F38A5">
            <w:pPr>
              <w:ind w:firstLine="0"/>
              <w:rPr>
                <w:sz w:val="26"/>
                <w:szCs w:val="26"/>
                <w:lang w:eastAsia="en-US"/>
              </w:rPr>
            </w:pPr>
          </w:p>
        </w:tc>
        <w:tc>
          <w:tcPr>
            <w:tcW w:w="456" w:type="dxa"/>
            <w:tcBorders>
              <w:left w:val="single" w:sz="4" w:space="0" w:color="auto"/>
              <w:right w:val="single" w:sz="4" w:space="0" w:color="auto"/>
            </w:tcBorders>
            <w:shd w:val="clear" w:color="auto" w:fill="auto"/>
          </w:tcPr>
          <w:p w14:paraId="01098659"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6573C2D2" w14:textId="77777777" w:rsidR="008F38A5" w:rsidRPr="00874281" w:rsidRDefault="008F38A5" w:rsidP="008F38A5">
            <w:pPr>
              <w:ind w:firstLine="0"/>
              <w:rPr>
                <w:sz w:val="26"/>
                <w:szCs w:val="26"/>
                <w:lang w:eastAsia="en-US"/>
              </w:rPr>
            </w:pPr>
          </w:p>
        </w:tc>
        <w:tc>
          <w:tcPr>
            <w:tcW w:w="456" w:type="dxa"/>
            <w:tcBorders>
              <w:left w:val="single" w:sz="4" w:space="0" w:color="auto"/>
              <w:bottom w:val="single" w:sz="4" w:space="0" w:color="auto"/>
              <w:right w:val="single" w:sz="4" w:space="0" w:color="auto"/>
            </w:tcBorders>
            <w:shd w:val="clear" w:color="auto" w:fill="auto"/>
          </w:tcPr>
          <w:p w14:paraId="2505DEDD"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6D438ACA" w14:textId="77777777" w:rsidR="008F38A5" w:rsidRPr="00874281" w:rsidRDefault="008F38A5" w:rsidP="008F38A5">
            <w:pPr>
              <w:ind w:firstLine="0"/>
              <w:rPr>
                <w:sz w:val="26"/>
                <w:szCs w:val="26"/>
                <w:lang w:eastAsia="en-US"/>
              </w:rPr>
            </w:pPr>
          </w:p>
        </w:tc>
        <w:tc>
          <w:tcPr>
            <w:tcW w:w="456" w:type="dxa"/>
            <w:tcBorders>
              <w:left w:val="single" w:sz="4" w:space="0" w:color="auto"/>
              <w:bottom w:val="single" w:sz="4" w:space="0" w:color="auto"/>
              <w:right w:val="single" w:sz="4" w:space="0" w:color="auto"/>
            </w:tcBorders>
            <w:shd w:val="clear" w:color="auto" w:fill="auto"/>
          </w:tcPr>
          <w:p w14:paraId="533064A9"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2929C36" w14:textId="77777777" w:rsidR="008F38A5" w:rsidRPr="00874281" w:rsidRDefault="008F38A5" w:rsidP="008F38A5">
            <w:pPr>
              <w:ind w:firstLine="0"/>
              <w:rPr>
                <w:sz w:val="26"/>
                <w:szCs w:val="26"/>
                <w:lang w:eastAsia="en-US"/>
              </w:rPr>
            </w:pPr>
            <w:r w:rsidRPr="00874281">
              <w:rPr>
                <w:sz w:val="26"/>
                <w:szCs w:val="26"/>
                <w:lang w:eastAsia="en-US"/>
              </w:rPr>
              <w:t>11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D7F7DE9"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F0E39A0"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FC581C5" w14:textId="77777777" w:rsidR="008F38A5" w:rsidRPr="00874281" w:rsidRDefault="008F38A5" w:rsidP="008F38A5">
            <w:pPr>
              <w:ind w:firstLine="0"/>
              <w:rPr>
                <w:sz w:val="26"/>
                <w:szCs w:val="26"/>
                <w:lang w:eastAsia="en-US"/>
              </w:rPr>
            </w:pPr>
          </w:p>
        </w:tc>
        <w:tc>
          <w:tcPr>
            <w:tcW w:w="470" w:type="dxa"/>
            <w:tcBorders>
              <w:left w:val="single" w:sz="4" w:space="0" w:color="auto"/>
            </w:tcBorders>
            <w:shd w:val="clear" w:color="auto" w:fill="auto"/>
          </w:tcPr>
          <w:p w14:paraId="671049D1"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76ECBC4D"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300CCF5"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00C3BDEE" w14:textId="77777777" w:rsidR="008F38A5" w:rsidRPr="00874281" w:rsidRDefault="008F38A5" w:rsidP="008F38A5">
            <w:pPr>
              <w:ind w:firstLine="0"/>
              <w:rPr>
                <w:sz w:val="26"/>
                <w:szCs w:val="26"/>
                <w:lang w:eastAsia="en-US"/>
              </w:rPr>
            </w:pPr>
          </w:p>
        </w:tc>
        <w:tc>
          <w:tcPr>
            <w:tcW w:w="456" w:type="dxa"/>
            <w:shd w:val="clear" w:color="auto" w:fill="auto"/>
          </w:tcPr>
          <w:p w14:paraId="705A0EBA" w14:textId="77777777" w:rsidR="008F38A5" w:rsidRPr="00874281" w:rsidRDefault="008F38A5" w:rsidP="008F38A5">
            <w:pPr>
              <w:ind w:firstLine="0"/>
              <w:rPr>
                <w:sz w:val="26"/>
                <w:szCs w:val="26"/>
                <w:lang w:eastAsia="en-US"/>
              </w:rPr>
            </w:pPr>
          </w:p>
        </w:tc>
        <w:tc>
          <w:tcPr>
            <w:tcW w:w="456" w:type="dxa"/>
            <w:shd w:val="clear" w:color="auto" w:fill="auto"/>
          </w:tcPr>
          <w:p w14:paraId="49F3E969" w14:textId="77777777" w:rsidR="008F38A5" w:rsidRPr="00874281" w:rsidRDefault="008F38A5" w:rsidP="008F38A5">
            <w:pPr>
              <w:ind w:firstLine="0"/>
              <w:rPr>
                <w:sz w:val="26"/>
                <w:szCs w:val="26"/>
                <w:lang w:eastAsia="en-US"/>
              </w:rPr>
            </w:pPr>
          </w:p>
        </w:tc>
        <w:tc>
          <w:tcPr>
            <w:tcW w:w="456" w:type="dxa"/>
            <w:shd w:val="clear" w:color="auto" w:fill="auto"/>
          </w:tcPr>
          <w:p w14:paraId="2D4E3F7B" w14:textId="77777777" w:rsidR="008F38A5" w:rsidRPr="00874281" w:rsidRDefault="008F38A5" w:rsidP="008F38A5">
            <w:pPr>
              <w:ind w:firstLine="0"/>
              <w:rPr>
                <w:sz w:val="26"/>
                <w:szCs w:val="26"/>
                <w:lang w:eastAsia="en-US"/>
              </w:rPr>
            </w:pPr>
          </w:p>
        </w:tc>
      </w:tr>
      <w:tr w:rsidR="008F38A5" w:rsidRPr="00874281" w14:paraId="3D2457FD"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7051BA2C" w14:textId="77777777" w:rsidR="008F38A5" w:rsidRPr="00874281" w:rsidRDefault="008F38A5" w:rsidP="008F38A5">
            <w:pPr>
              <w:ind w:firstLine="0"/>
              <w:rPr>
                <w:sz w:val="26"/>
                <w:szCs w:val="26"/>
                <w:lang w:eastAsia="en-US"/>
              </w:rPr>
            </w:pPr>
          </w:p>
        </w:tc>
        <w:tc>
          <w:tcPr>
            <w:tcW w:w="455" w:type="dxa"/>
            <w:tcBorders>
              <w:left w:val="single" w:sz="4" w:space="0" w:color="auto"/>
            </w:tcBorders>
            <w:shd w:val="clear" w:color="auto" w:fill="auto"/>
          </w:tcPr>
          <w:p w14:paraId="0A600EB1" w14:textId="77777777" w:rsidR="008F38A5" w:rsidRPr="00874281" w:rsidRDefault="008F38A5" w:rsidP="008F38A5">
            <w:pPr>
              <w:ind w:firstLine="0"/>
              <w:rPr>
                <w:sz w:val="26"/>
                <w:szCs w:val="26"/>
                <w:lang w:eastAsia="en-US"/>
              </w:rPr>
            </w:pPr>
          </w:p>
        </w:tc>
        <w:tc>
          <w:tcPr>
            <w:tcW w:w="462" w:type="dxa"/>
            <w:tcBorders>
              <w:right w:val="single" w:sz="4" w:space="0" w:color="auto"/>
            </w:tcBorders>
            <w:shd w:val="clear" w:color="auto" w:fill="auto"/>
          </w:tcPr>
          <w:p w14:paraId="22205493"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D594EB0" w14:textId="77777777" w:rsidR="008F38A5" w:rsidRPr="00874281" w:rsidRDefault="008F38A5" w:rsidP="008F38A5">
            <w:pPr>
              <w:ind w:firstLine="0"/>
              <w:rPr>
                <w:sz w:val="26"/>
                <w:szCs w:val="26"/>
                <w:lang w:eastAsia="en-US"/>
              </w:rPr>
            </w:pPr>
          </w:p>
        </w:tc>
        <w:tc>
          <w:tcPr>
            <w:tcW w:w="456" w:type="dxa"/>
            <w:tcBorders>
              <w:left w:val="single" w:sz="4" w:space="0" w:color="auto"/>
              <w:right w:val="single" w:sz="4" w:space="0" w:color="auto"/>
            </w:tcBorders>
            <w:shd w:val="clear" w:color="auto" w:fill="auto"/>
          </w:tcPr>
          <w:p w14:paraId="762C941F"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73B4F77" w14:textId="77777777" w:rsidR="008F38A5" w:rsidRPr="00874281" w:rsidRDefault="008F38A5" w:rsidP="008F38A5">
            <w:pPr>
              <w:ind w:firstLine="0"/>
              <w:rPr>
                <w:sz w:val="26"/>
                <w:szCs w:val="26"/>
                <w:lang w:eastAsia="en-US"/>
              </w:rPr>
            </w:pPr>
            <w:r w:rsidRPr="00874281">
              <w:rPr>
                <w:sz w:val="26"/>
                <w:szCs w:val="26"/>
                <w:lang w:eastAsia="en-US"/>
              </w:rPr>
              <w:t>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96458C8"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9AEAE40"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D5F8C91"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5A05CD0"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4154BA4"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tcBorders>
            <w:shd w:val="clear" w:color="auto" w:fill="auto"/>
          </w:tcPr>
          <w:p w14:paraId="10038F46" w14:textId="77777777" w:rsidR="008F38A5" w:rsidRPr="00874281" w:rsidRDefault="008F38A5" w:rsidP="008F38A5">
            <w:pPr>
              <w:ind w:firstLine="0"/>
              <w:rPr>
                <w:sz w:val="26"/>
                <w:szCs w:val="26"/>
                <w:lang w:eastAsia="en-US"/>
              </w:rPr>
            </w:pPr>
          </w:p>
        </w:tc>
        <w:tc>
          <w:tcPr>
            <w:tcW w:w="456" w:type="dxa"/>
            <w:tcBorders>
              <w:top w:val="single" w:sz="4" w:space="0" w:color="auto"/>
            </w:tcBorders>
            <w:shd w:val="clear" w:color="auto" w:fill="auto"/>
          </w:tcPr>
          <w:p w14:paraId="739C28D9" w14:textId="77777777" w:rsidR="008F38A5" w:rsidRPr="00874281" w:rsidRDefault="008F38A5" w:rsidP="008F38A5">
            <w:pPr>
              <w:ind w:firstLine="0"/>
              <w:rPr>
                <w:sz w:val="26"/>
                <w:szCs w:val="26"/>
                <w:lang w:eastAsia="en-US"/>
              </w:rPr>
            </w:pPr>
          </w:p>
        </w:tc>
        <w:tc>
          <w:tcPr>
            <w:tcW w:w="470" w:type="dxa"/>
            <w:tcBorders>
              <w:bottom w:val="single" w:sz="4" w:space="0" w:color="auto"/>
            </w:tcBorders>
            <w:shd w:val="clear" w:color="auto" w:fill="auto"/>
          </w:tcPr>
          <w:p w14:paraId="48D8046B"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222E52D1"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62BDC83"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3BB77D75" w14:textId="77777777" w:rsidR="008F38A5" w:rsidRPr="00874281" w:rsidRDefault="008F38A5" w:rsidP="008F38A5">
            <w:pPr>
              <w:ind w:firstLine="0"/>
              <w:rPr>
                <w:sz w:val="26"/>
                <w:szCs w:val="26"/>
                <w:lang w:eastAsia="en-US"/>
              </w:rPr>
            </w:pPr>
          </w:p>
        </w:tc>
        <w:tc>
          <w:tcPr>
            <w:tcW w:w="456" w:type="dxa"/>
            <w:shd w:val="clear" w:color="auto" w:fill="auto"/>
          </w:tcPr>
          <w:p w14:paraId="0954D29D" w14:textId="77777777" w:rsidR="008F38A5" w:rsidRPr="00874281" w:rsidRDefault="008F38A5" w:rsidP="008F38A5">
            <w:pPr>
              <w:ind w:firstLine="0"/>
              <w:rPr>
                <w:sz w:val="26"/>
                <w:szCs w:val="26"/>
                <w:lang w:eastAsia="en-US"/>
              </w:rPr>
            </w:pPr>
          </w:p>
        </w:tc>
        <w:tc>
          <w:tcPr>
            <w:tcW w:w="456" w:type="dxa"/>
            <w:shd w:val="clear" w:color="auto" w:fill="auto"/>
          </w:tcPr>
          <w:p w14:paraId="16209419" w14:textId="77777777" w:rsidR="008F38A5" w:rsidRPr="00874281" w:rsidRDefault="008F38A5" w:rsidP="008F38A5">
            <w:pPr>
              <w:ind w:firstLine="0"/>
              <w:rPr>
                <w:sz w:val="26"/>
                <w:szCs w:val="26"/>
                <w:lang w:eastAsia="en-US"/>
              </w:rPr>
            </w:pPr>
          </w:p>
        </w:tc>
        <w:tc>
          <w:tcPr>
            <w:tcW w:w="456" w:type="dxa"/>
            <w:shd w:val="clear" w:color="auto" w:fill="auto"/>
          </w:tcPr>
          <w:p w14:paraId="7ADE4C5C" w14:textId="77777777" w:rsidR="008F38A5" w:rsidRPr="00874281" w:rsidRDefault="008F38A5" w:rsidP="008F38A5">
            <w:pPr>
              <w:ind w:firstLine="0"/>
              <w:rPr>
                <w:sz w:val="26"/>
                <w:szCs w:val="26"/>
                <w:lang w:eastAsia="en-US"/>
              </w:rPr>
            </w:pPr>
          </w:p>
        </w:tc>
      </w:tr>
      <w:tr w:rsidR="008F38A5" w:rsidRPr="00874281" w14:paraId="55A751DE" w14:textId="77777777" w:rsidTr="008F38A5">
        <w:trPr>
          <w:trHeight w:val="456"/>
        </w:trPr>
        <w:tc>
          <w:tcPr>
            <w:tcW w:w="460" w:type="dxa"/>
            <w:tcBorders>
              <w:top w:val="single" w:sz="4" w:space="0" w:color="auto"/>
            </w:tcBorders>
            <w:shd w:val="clear" w:color="auto" w:fill="auto"/>
          </w:tcPr>
          <w:p w14:paraId="36505469" w14:textId="77777777" w:rsidR="008F38A5" w:rsidRPr="00874281" w:rsidRDefault="008F38A5" w:rsidP="008F38A5">
            <w:pPr>
              <w:ind w:firstLine="0"/>
              <w:rPr>
                <w:sz w:val="26"/>
                <w:szCs w:val="26"/>
                <w:lang w:eastAsia="en-US"/>
              </w:rPr>
            </w:pPr>
          </w:p>
        </w:tc>
        <w:tc>
          <w:tcPr>
            <w:tcW w:w="455" w:type="dxa"/>
            <w:shd w:val="clear" w:color="auto" w:fill="auto"/>
          </w:tcPr>
          <w:p w14:paraId="42C30F45" w14:textId="77777777" w:rsidR="008F38A5" w:rsidRPr="00874281" w:rsidRDefault="008F38A5" w:rsidP="008F38A5">
            <w:pPr>
              <w:ind w:firstLine="0"/>
              <w:rPr>
                <w:sz w:val="26"/>
                <w:szCs w:val="26"/>
                <w:lang w:eastAsia="en-US"/>
              </w:rPr>
            </w:pPr>
          </w:p>
        </w:tc>
        <w:tc>
          <w:tcPr>
            <w:tcW w:w="462" w:type="dxa"/>
            <w:tcBorders>
              <w:right w:val="single" w:sz="4" w:space="0" w:color="auto"/>
            </w:tcBorders>
            <w:shd w:val="clear" w:color="auto" w:fill="auto"/>
          </w:tcPr>
          <w:p w14:paraId="502D9CB6"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0E1D95F" w14:textId="77777777" w:rsidR="008F38A5" w:rsidRPr="00874281" w:rsidRDefault="008F38A5" w:rsidP="008F38A5">
            <w:pPr>
              <w:ind w:firstLine="0"/>
              <w:rPr>
                <w:sz w:val="26"/>
                <w:szCs w:val="26"/>
                <w:lang w:eastAsia="en-US"/>
              </w:rPr>
            </w:pPr>
          </w:p>
        </w:tc>
        <w:tc>
          <w:tcPr>
            <w:tcW w:w="456" w:type="dxa"/>
            <w:tcBorders>
              <w:left w:val="single" w:sz="4" w:space="0" w:color="auto"/>
              <w:right w:val="single" w:sz="4" w:space="0" w:color="auto"/>
            </w:tcBorders>
            <w:shd w:val="clear" w:color="auto" w:fill="auto"/>
          </w:tcPr>
          <w:p w14:paraId="735CD086"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AB89BAB"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right w:val="single" w:sz="4" w:space="0" w:color="auto"/>
            </w:tcBorders>
            <w:shd w:val="clear" w:color="auto" w:fill="auto"/>
          </w:tcPr>
          <w:p w14:paraId="2738BF39"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70CA7DA"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tcBorders>
            <w:shd w:val="clear" w:color="auto" w:fill="auto"/>
          </w:tcPr>
          <w:p w14:paraId="4B902E3C" w14:textId="77777777" w:rsidR="008F38A5" w:rsidRPr="00874281" w:rsidRDefault="008F38A5" w:rsidP="008F38A5">
            <w:pPr>
              <w:ind w:firstLine="0"/>
              <w:rPr>
                <w:sz w:val="26"/>
                <w:szCs w:val="26"/>
                <w:lang w:eastAsia="en-US"/>
              </w:rPr>
            </w:pPr>
          </w:p>
        </w:tc>
        <w:tc>
          <w:tcPr>
            <w:tcW w:w="470" w:type="dxa"/>
            <w:tcBorders>
              <w:top w:val="single" w:sz="4" w:space="0" w:color="auto"/>
              <w:right w:val="single" w:sz="4" w:space="0" w:color="auto"/>
            </w:tcBorders>
            <w:shd w:val="clear" w:color="auto" w:fill="auto"/>
          </w:tcPr>
          <w:p w14:paraId="754A9E0B"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A9DFB90"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29C8AEFC"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12EDD410"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8ED2D79" w14:textId="77777777" w:rsidR="008F38A5" w:rsidRPr="00874281" w:rsidRDefault="008F38A5" w:rsidP="008F38A5">
            <w:pPr>
              <w:ind w:firstLine="0"/>
              <w:rPr>
                <w:sz w:val="26"/>
                <w:szCs w:val="26"/>
                <w:lang w:eastAsia="en-US"/>
              </w:rPr>
            </w:pPr>
            <w:r w:rsidRPr="00874281">
              <w:rPr>
                <w:sz w:val="26"/>
                <w:szCs w:val="26"/>
                <w:lang w:eastAsia="en-US"/>
              </w:rPr>
              <w:t>15</w:t>
            </w:r>
          </w:p>
        </w:tc>
        <w:tc>
          <w:tcPr>
            <w:tcW w:w="456" w:type="dxa"/>
            <w:tcBorders>
              <w:left w:val="single" w:sz="4" w:space="0" w:color="auto"/>
              <w:right w:val="single" w:sz="4" w:space="0" w:color="auto"/>
            </w:tcBorders>
            <w:shd w:val="clear" w:color="auto" w:fill="auto"/>
          </w:tcPr>
          <w:p w14:paraId="4DF6559F"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E3F865B" w14:textId="77777777" w:rsidR="008F38A5" w:rsidRPr="00874281" w:rsidRDefault="008F38A5" w:rsidP="008F38A5">
            <w:pPr>
              <w:ind w:firstLine="0"/>
              <w:rPr>
                <w:sz w:val="26"/>
                <w:szCs w:val="26"/>
                <w:lang w:eastAsia="en-US"/>
              </w:rPr>
            </w:pPr>
          </w:p>
        </w:tc>
        <w:tc>
          <w:tcPr>
            <w:tcW w:w="456" w:type="dxa"/>
            <w:tcBorders>
              <w:left w:val="single" w:sz="4" w:space="0" w:color="auto"/>
              <w:bottom w:val="single" w:sz="4" w:space="0" w:color="auto"/>
            </w:tcBorders>
            <w:shd w:val="clear" w:color="auto" w:fill="auto"/>
          </w:tcPr>
          <w:p w14:paraId="661249D7" w14:textId="77777777" w:rsidR="008F38A5" w:rsidRPr="00874281" w:rsidRDefault="008F38A5" w:rsidP="008F38A5">
            <w:pPr>
              <w:ind w:firstLine="0"/>
              <w:rPr>
                <w:sz w:val="26"/>
                <w:szCs w:val="26"/>
                <w:lang w:eastAsia="en-US"/>
              </w:rPr>
            </w:pPr>
          </w:p>
        </w:tc>
        <w:tc>
          <w:tcPr>
            <w:tcW w:w="456" w:type="dxa"/>
            <w:tcBorders>
              <w:bottom w:val="single" w:sz="4" w:space="0" w:color="auto"/>
            </w:tcBorders>
            <w:shd w:val="clear" w:color="auto" w:fill="auto"/>
          </w:tcPr>
          <w:p w14:paraId="66A7B5D0" w14:textId="77777777" w:rsidR="008F38A5" w:rsidRPr="00874281" w:rsidRDefault="008F38A5" w:rsidP="008F38A5">
            <w:pPr>
              <w:ind w:firstLine="0"/>
              <w:rPr>
                <w:sz w:val="26"/>
                <w:szCs w:val="26"/>
                <w:lang w:eastAsia="en-US"/>
              </w:rPr>
            </w:pPr>
          </w:p>
        </w:tc>
        <w:tc>
          <w:tcPr>
            <w:tcW w:w="456" w:type="dxa"/>
            <w:tcBorders>
              <w:bottom w:val="single" w:sz="4" w:space="0" w:color="auto"/>
            </w:tcBorders>
            <w:shd w:val="clear" w:color="auto" w:fill="auto"/>
          </w:tcPr>
          <w:p w14:paraId="4AF6DE4E" w14:textId="77777777" w:rsidR="008F38A5" w:rsidRPr="00874281" w:rsidRDefault="008F38A5" w:rsidP="008F38A5">
            <w:pPr>
              <w:ind w:firstLine="0"/>
              <w:rPr>
                <w:sz w:val="26"/>
                <w:szCs w:val="26"/>
                <w:lang w:eastAsia="en-US"/>
              </w:rPr>
            </w:pPr>
          </w:p>
        </w:tc>
        <w:tc>
          <w:tcPr>
            <w:tcW w:w="456" w:type="dxa"/>
            <w:tcBorders>
              <w:bottom w:val="single" w:sz="4" w:space="0" w:color="auto"/>
            </w:tcBorders>
            <w:shd w:val="clear" w:color="auto" w:fill="auto"/>
          </w:tcPr>
          <w:p w14:paraId="7BBB25D5" w14:textId="77777777" w:rsidR="008F38A5" w:rsidRPr="00874281" w:rsidRDefault="008F38A5" w:rsidP="008F38A5">
            <w:pPr>
              <w:ind w:firstLine="0"/>
              <w:rPr>
                <w:sz w:val="26"/>
                <w:szCs w:val="26"/>
                <w:lang w:eastAsia="en-US"/>
              </w:rPr>
            </w:pPr>
          </w:p>
        </w:tc>
      </w:tr>
      <w:tr w:rsidR="008F38A5" w:rsidRPr="00874281" w14:paraId="5BAC0A2E" w14:textId="77777777" w:rsidTr="008F38A5">
        <w:trPr>
          <w:trHeight w:val="456"/>
        </w:trPr>
        <w:tc>
          <w:tcPr>
            <w:tcW w:w="460" w:type="dxa"/>
            <w:shd w:val="clear" w:color="auto" w:fill="auto"/>
          </w:tcPr>
          <w:p w14:paraId="0EFC844C" w14:textId="77777777" w:rsidR="008F38A5" w:rsidRPr="00874281" w:rsidRDefault="008F38A5" w:rsidP="008F38A5">
            <w:pPr>
              <w:ind w:firstLine="0"/>
              <w:rPr>
                <w:sz w:val="26"/>
                <w:szCs w:val="26"/>
                <w:lang w:eastAsia="en-US"/>
              </w:rPr>
            </w:pPr>
          </w:p>
        </w:tc>
        <w:tc>
          <w:tcPr>
            <w:tcW w:w="455" w:type="dxa"/>
            <w:shd w:val="clear" w:color="auto" w:fill="auto"/>
          </w:tcPr>
          <w:p w14:paraId="086C1880" w14:textId="77777777" w:rsidR="008F38A5" w:rsidRPr="00874281" w:rsidRDefault="008F38A5" w:rsidP="008F38A5">
            <w:pPr>
              <w:ind w:firstLine="0"/>
              <w:rPr>
                <w:sz w:val="26"/>
                <w:szCs w:val="26"/>
                <w:lang w:eastAsia="en-US"/>
              </w:rPr>
            </w:pPr>
          </w:p>
        </w:tc>
        <w:tc>
          <w:tcPr>
            <w:tcW w:w="462" w:type="dxa"/>
            <w:shd w:val="clear" w:color="auto" w:fill="auto"/>
          </w:tcPr>
          <w:p w14:paraId="35F4A584" w14:textId="77777777" w:rsidR="008F38A5" w:rsidRPr="00874281" w:rsidRDefault="008F38A5" w:rsidP="008F38A5">
            <w:pPr>
              <w:ind w:firstLine="0"/>
              <w:rPr>
                <w:sz w:val="26"/>
                <w:szCs w:val="26"/>
                <w:lang w:eastAsia="en-US"/>
              </w:rPr>
            </w:pPr>
          </w:p>
        </w:tc>
        <w:tc>
          <w:tcPr>
            <w:tcW w:w="462" w:type="dxa"/>
            <w:tcBorders>
              <w:top w:val="single" w:sz="4" w:space="0" w:color="auto"/>
            </w:tcBorders>
            <w:shd w:val="clear" w:color="auto" w:fill="auto"/>
          </w:tcPr>
          <w:p w14:paraId="057E8994"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6270B753"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935CCB6"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3FFB28A0" w14:textId="77777777" w:rsidR="008F38A5" w:rsidRPr="00874281" w:rsidRDefault="008F38A5" w:rsidP="008F38A5">
            <w:pPr>
              <w:ind w:firstLine="0"/>
              <w:rPr>
                <w:sz w:val="26"/>
                <w:szCs w:val="26"/>
                <w:lang w:eastAsia="en-US"/>
              </w:rPr>
            </w:pPr>
          </w:p>
        </w:tc>
        <w:tc>
          <w:tcPr>
            <w:tcW w:w="462" w:type="dxa"/>
            <w:tcBorders>
              <w:top w:val="single" w:sz="4" w:space="0" w:color="auto"/>
            </w:tcBorders>
            <w:shd w:val="clear" w:color="auto" w:fill="auto"/>
          </w:tcPr>
          <w:p w14:paraId="2152590B" w14:textId="77777777" w:rsidR="008F38A5" w:rsidRPr="00874281" w:rsidRDefault="008F38A5" w:rsidP="008F38A5">
            <w:pPr>
              <w:ind w:firstLine="0"/>
              <w:rPr>
                <w:sz w:val="26"/>
                <w:szCs w:val="26"/>
                <w:lang w:eastAsia="en-US"/>
              </w:rPr>
            </w:pPr>
          </w:p>
        </w:tc>
        <w:tc>
          <w:tcPr>
            <w:tcW w:w="456" w:type="dxa"/>
            <w:shd w:val="clear" w:color="auto" w:fill="auto"/>
          </w:tcPr>
          <w:p w14:paraId="6F2EC972" w14:textId="77777777" w:rsidR="008F38A5" w:rsidRPr="00874281" w:rsidRDefault="008F38A5" w:rsidP="008F38A5">
            <w:pPr>
              <w:ind w:firstLine="0"/>
              <w:rPr>
                <w:sz w:val="26"/>
                <w:szCs w:val="26"/>
                <w:lang w:eastAsia="en-US"/>
              </w:rPr>
            </w:pPr>
          </w:p>
        </w:tc>
        <w:tc>
          <w:tcPr>
            <w:tcW w:w="470" w:type="dxa"/>
            <w:tcBorders>
              <w:bottom w:val="single" w:sz="4" w:space="0" w:color="auto"/>
              <w:right w:val="single" w:sz="4" w:space="0" w:color="auto"/>
            </w:tcBorders>
            <w:shd w:val="clear" w:color="auto" w:fill="auto"/>
          </w:tcPr>
          <w:p w14:paraId="70F2FB12"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496C7AB" w14:textId="77777777" w:rsidR="008F38A5" w:rsidRPr="00874281" w:rsidRDefault="008F38A5" w:rsidP="008F38A5">
            <w:pPr>
              <w:ind w:firstLine="0"/>
              <w:rPr>
                <w:sz w:val="26"/>
                <w:szCs w:val="26"/>
                <w:lang w:eastAsia="en-US"/>
              </w:rPr>
            </w:pPr>
          </w:p>
        </w:tc>
        <w:tc>
          <w:tcPr>
            <w:tcW w:w="456" w:type="dxa"/>
            <w:tcBorders>
              <w:left w:val="single" w:sz="4" w:space="0" w:color="auto"/>
              <w:bottom w:val="single" w:sz="4" w:space="0" w:color="auto"/>
            </w:tcBorders>
            <w:shd w:val="clear" w:color="auto" w:fill="auto"/>
          </w:tcPr>
          <w:p w14:paraId="1776B4C7" w14:textId="77777777" w:rsidR="008F38A5" w:rsidRPr="00874281" w:rsidRDefault="008F38A5" w:rsidP="008F38A5">
            <w:pPr>
              <w:ind w:firstLine="0"/>
              <w:rPr>
                <w:sz w:val="26"/>
                <w:szCs w:val="26"/>
                <w:lang w:eastAsia="en-US"/>
              </w:rPr>
            </w:pPr>
          </w:p>
        </w:tc>
        <w:tc>
          <w:tcPr>
            <w:tcW w:w="456" w:type="dxa"/>
            <w:tcBorders>
              <w:bottom w:val="single" w:sz="4" w:space="0" w:color="auto"/>
              <w:right w:val="single" w:sz="4" w:space="0" w:color="auto"/>
            </w:tcBorders>
            <w:shd w:val="clear" w:color="auto" w:fill="auto"/>
          </w:tcPr>
          <w:p w14:paraId="4001FEF9"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79F77A4" w14:textId="77777777" w:rsidR="008F38A5" w:rsidRPr="00874281" w:rsidRDefault="008F38A5" w:rsidP="008F38A5">
            <w:pPr>
              <w:ind w:firstLine="0"/>
              <w:rPr>
                <w:sz w:val="26"/>
                <w:szCs w:val="26"/>
                <w:lang w:eastAsia="en-US"/>
              </w:rPr>
            </w:pPr>
          </w:p>
        </w:tc>
        <w:tc>
          <w:tcPr>
            <w:tcW w:w="456" w:type="dxa"/>
            <w:tcBorders>
              <w:left w:val="single" w:sz="4" w:space="0" w:color="auto"/>
              <w:bottom w:val="single" w:sz="4" w:space="0" w:color="auto"/>
              <w:right w:val="single" w:sz="4" w:space="0" w:color="auto"/>
            </w:tcBorders>
            <w:shd w:val="clear" w:color="auto" w:fill="auto"/>
          </w:tcPr>
          <w:p w14:paraId="2BBD989C"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3945DD5" w14:textId="77777777" w:rsidR="008F38A5" w:rsidRPr="00874281" w:rsidRDefault="008F38A5" w:rsidP="008F38A5">
            <w:pPr>
              <w:ind w:firstLine="0"/>
              <w:rPr>
                <w:sz w:val="26"/>
                <w:szCs w:val="26"/>
                <w:lang w:eastAsia="en-US"/>
              </w:rPr>
            </w:pPr>
            <w:r w:rsidRPr="00874281">
              <w:rPr>
                <w:sz w:val="26"/>
                <w:szCs w:val="26"/>
                <w:lang w:eastAsia="en-US"/>
              </w:rPr>
              <w:t>17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DE080F6"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8C002E7"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93C5831"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B104ECF" w14:textId="77777777" w:rsidR="008F38A5" w:rsidRPr="00874281" w:rsidRDefault="008F38A5" w:rsidP="008F38A5">
            <w:pPr>
              <w:ind w:firstLine="0"/>
              <w:rPr>
                <w:sz w:val="26"/>
                <w:szCs w:val="26"/>
                <w:lang w:eastAsia="en-US"/>
              </w:rPr>
            </w:pPr>
          </w:p>
        </w:tc>
      </w:tr>
      <w:tr w:rsidR="008F38A5" w:rsidRPr="00874281" w14:paraId="29ED4FF6" w14:textId="77777777" w:rsidTr="008F38A5">
        <w:trPr>
          <w:trHeight w:val="456"/>
        </w:trPr>
        <w:tc>
          <w:tcPr>
            <w:tcW w:w="460" w:type="dxa"/>
            <w:shd w:val="clear" w:color="auto" w:fill="auto"/>
          </w:tcPr>
          <w:p w14:paraId="720F5C47" w14:textId="77777777" w:rsidR="008F38A5" w:rsidRPr="00874281" w:rsidRDefault="008F38A5" w:rsidP="008F38A5">
            <w:pPr>
              <w:ind w:firstLine="0"/>
              <w:rPr>
                <w:sz w:val="26"/>
                <w:szCs w:val="26"/>
                <w:lang w:eastAsia="en-US"/>
              </w:rPr>
            </w:pPr>
          </w:p>
        </w:tc>
        <w:tc>
          <w:tcPr>
            <w:tcW w:w="455" w:type="dxa"/>
            <w:shd w:val="clear" w:color="auto" w:fill="auto"/>
          </w:tcPr>
          <w:p w14:paraId="5253FA44" w14:textId="77777777" w:rsidR="008F38A5" w:rsidRPr="00874281" w:rsidRDefault="008F38A5" w:rsidP="008F38A5">
            <w:pPr>
              <w:ind w:firstLine="0"/>
              <w:rPr>
                <w:sz w:val="26"/>
                <w:szCs w:val="26"/>
                <w:lang w:eastAsia="en-US"/>
              </w:rPr>
            </w:pPr>
          </w:p>
        </w:tc>
        <w:tc>
          <w:tcPr>
            <w:tcW w:w="462" w:type="dxa"/>
            <w:shd w:val="clear" w:color="auto" w:fill="auto"/>
          </w:tcPr>
          <w:p w14:paraId="7AB4E0E2" w14:textId="77777777" w:rsidR="008F38A5" w:rsidRPr="00874281" w:rsidRDefault="008F38A5" w:rsidP="008F38A5">
            <w:pPr>
              <w:ind w:firstLine="0"/>
              <w:rPr>
                <w:sz w:val="26"/>
                <w:szCs w:val="26"/>
                <w:lang w:eastAsia="en-US"/>
              </w:rPr>
            </w:pPr>
          </w:p>
        </w:tc>
        <w:tc>
          <w:tcPr>
            <w:tcW w:w="462" w:type="dxa"/>
            <w:tcBorders>
              <w:bottom w:val="single" w:sz="4" w:space="0" w:color="auto"/>
            </w:tcBorders>
            <w:shd w:val="clear" w:color="auto" w:fill="auto"/>
          </w:tcPr>
          <w:p w14:paraId="08244AAC"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735152AB"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1DD4E14"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720914BA" w14:textId="77777777" w:rsidR="008F38A5" w:rsidRPr="00874281" w:rsidRDefault="008F38A5" w:rsidP="008F38A5">
            <w:pPr>
              <w:ind w:firstLine="0"/>
              <w:rPr>
                <w:sz w:val="26"/>
                <w:szCs w:val="26"/>
                <w:lang w:eastAsia="en-US"/>
              </w:rPr>
            </w:pPr>
          </w:p>
        </w:tc>
        <w:tc>
          <w:tcPr>
            <w:tcW w:w="462" w:type="dxa"/>
            <w:shd w:val="clear" w:color="auto" w:fill="auto"/>
          </w:tcPr>
          <w:p w14:paraId="616D1E00"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3224DEB6"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B80B77F" w14:textId="77777777" w:rsidR="008F38A5" w:rsidRPr="00874281" w:rsidRDefault="008F38A5" w:rsidP="008F38A5">
            <w:pPr>
              <w:ind w:firstLine="0"/>
              <w:rPr>
                <w:sz w:val="26"/>
                <w:szCs w:val="26"/>
                <w:lang w:eastAsia="en-US"/>
              </w:rPr>
            </w:pPr>
            <w:r w:rsidRPr="00874281">
              <w:rPr>
                <w:sz w:val="26"/>
                <w:szCs w:val="26"/>
                <w:lang w:eastAsia="en-US"/>
              </w:rPr>
              <w:t>12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40C52A3"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7CB0658"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2BF0A41"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5F92080"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160B3E2"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5E18F5C"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tcBorders>
            <w:shd w:val="clear" w:color="auto" w:fill="auto"/>
          </w:tcPr>
          <w:p w14:paraId="6945A758" w14:textId="77777777" w:rsidR="008F38A5" w:rsidRPr="00874281" w:rsidRDefault="008F38A5" w:rsidP="008F38A5">
            <w:pPr>
              <w:ind w:firstLine="0"/>
              <w:rPr>
                <w:sz w:val="26"/>
                <w:szCs w:val="26"/>
                <w:lang w:eastAsia="en-US"/>
              </w:rPr>
            </w:pPr>
          </w:p>
        </w:tc>
        <w:tc>
          <w:tcPr>
            <w:tcW w:w="456" w:type="dxa"/>
            <w:tcBorders>
              <w:top w:val="single" w:sz="4" w:space="0" w:color="auto"/>
            </w:tcBorders>
            <w:shd w:val="clear" w:color="auto" w:fill="auto"/>
          </w:tcPr>
          <w:p w14:paraId="3031C824" w14:textId="77777777" w:rsidR="008F38A5" w:rsidRPr="00874281" w:rsidRDefault="008F38A5" w:rsidP="008F38A5">
            <w:pPr>
              <w:ind w:firstLine="0"/>
              <w:rPr>
                <w:sz w:val="26"/>
                <w:szCs w:val="26"/>
                <w:lang w:eastAsia="en-US"/>
              </w:rPr>
            </w:pPr>
          </w:p>
        </w:tc>
        <w:tc>
          <w:tcPr>
            <w:tcW w:w="456" w:type="dxa"/>
            <w:tcBorders>
              <w:top w:val="single" w:sz="4" w:space="0" w:color="auto"/>
            </w:tcBorders>
            <w:shd w:val="clear" w:color="auto" w:fill="auto"/>
          </w:tcPr>
          <w:p w14:paraId="00D7D982" w14:textId="77777777" w:rsidR="008F38A5" w:rsidRPr="00874281" w:rsidRDefault="008F38A5" w:rsidP="008F38A5">
            <w:pPr>
              <w:ind w:firstLine="0"/>
              <w:rPr>
                <w:sz w:val="26"/>
                <w:szCs w:val="26"/>
                <w:lang w:eastAsia="en-US"/>
              </w:rPr>
            </w:pPr>
          </w:p>
        </w:tc>
        <w:tc>
          <w:tcPr>
            <w:tcW w:w="456" w:type="dxa"/>
            <w:tcBorders>
              <w:top w:val="single" w:sz="4" w:space="0" w:color="auto"/>
            </w:tcBorders>
            <w:shd w:val="clear" w:color="auto" w:fill="auto"/>
          </w:tcPr>
          <w:p w14:paraId="73C00E30" w14:textId="77777777" w:rsidR="008F38A5" w:rsidRPr="00874281" w:rsidRDefault="008F38A5" w:rsidP="008F38A5">
            <w:pPr>
              <w:ind w:firstLine="0"/>
              <w:rPr>
                <w:sz w:val="26"/>
                <w:szCs w:val="26"/>
                <w:lang w:eastAsia="en-US"/>
              </w:rPr>
            </w:pPr>
          </w:p>
        </w:tc>
      </w:tr>
      <w:tr w:rsidR="008F38A5" w:rsidRPr="00874281" w14:paraId="09E973FF" w14:textId="77777777" w:rsidTr="008F38A5">
        <w:trPr>
          <w:trHeight w:val="456"/>
        </w:trPr>
        <w:tc>
          <w:tcPr>
            <w:tcW w:w="460" w:type="dxa"/>
            <w:tcBorders>
              <w:bottom w:val="single" w:sz="4" w:space="0" w:color="auto"/>
            </w:tcBorders>
            <w:shd w:val="clear" w:color="auto" w:fill="auto"/>
          </w:tcPr>
          <w:p w14:paraId="10214D70" w14:textId="77777777" w:rsidR="008F38A5" w:rsidRPr="00874281" w:rsidRDefault="008F38A5" w:rsidP="008F38A5">
            <w:pPr>
              <w:ind w:firstLine="0"/>
              <w:rPr>
                <w:sz w:val="26"/>
                <w:szCs w:val="26"/>
                <w:lang w:eastAsia="en-US"/>
              </w:rPr>
            </w:pPr>
          </w:p>
        </w:tc>
        <w:tc>
          <w:tcPr>
            <w:tcW w:w="455" w:type="dxa"/>
            <w:tcBorders>
              <w:bottom w:val="single" w:sz="4" w:space="0" w:color="auto"/>
            </w:tcBorders>
            <w:shd w:val="clear" w:color="auto" w:fill="auto"/>
          </w:tcPr>
          <w:p w14:paraId="68A47696" w14:textId="77777777" w:rsidR="008F38A5" w:rsidRPr="00874281" w:rsidRDefault="008F38A5" w:rsidP="008F38A5">
            <w:pPr>
              <w:ind w:firstLine="0"/>
              <w:rPr>
                <w:sz w:val="26"/>
                <w:szCs w:val="26"/>
                <w:lang w:eastAsia="en-US"/>
              </w:rPr>
            </w:pPr>
          </w:p>
        </w:tc>
        <w:tc>
          <w:tcPr>
            <w:tcW w:w="462" w:type="dxa"/>
            <w:tcBorders>
              <w:bottom w:val="single" w:sz="4" w:space="0" w:color="auto"/>
              <w:right w:val="single" w:sz="4" w:space="0" w:color="auto"/>
            </w:tcBorders>
            <w:shd w:val="clear" w:color="auto" w:fill="auto"/>
          </w:tcPr>
          <w:p w14:paraId="08663B7A"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50468C6" w14:textId="77777777" w:rsidR="008F38A5" w:rsidRPr="00874281" w:rsidRDefault="008F38A5" w:rsidP="008F38A5">
            <w:pPr>
              <w:ind w:firstLine="0"/>
              <w:rPr>
                <w:sz w:val="26"/>
                <w:szCs w:val="26"/>
                <w:lang w:eastAsia="en-US"/>
              </w:rPr>
            </w:pPr>
            <w:r w:rsidRPr="00874281">
              <w:rPr>
                <w:sz w:val="26"/>
                <w:szCs w:val="26"/>
                <w:lang w:eastAsia="en-US"/>
              </w:rPr>
              <w:t>5</w:t>
            </w:r>
          </w:p>
        </w:tc>
        <w:tc>
          <w:tcPr>
            <w:tcW w:w="456" w:type="dxa"/>
            <w:tcBorders>
              <w:left w:val="single" w:sz="4" w:space="0" w:color="auto"/>
              <w:bottom w:val="single" w:sz="4" w:space="0" w:color="auto"/>
              <w:right w:val="single" w:sz="4" w:space="0" w:color="auto"/>
            </w:tcBorders>
            <w:shd w:val="clear" w:color="auto" w:fill="auto"/>
          </w:tcPr>
          <w:p w14:paraId="25344946"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61EBD7FF"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2FCA3C1C" w14:textId="77777777" w:rsidR="008F38A5" w:rsidRPr="00874281" w:rsidRDefault="008F38A5" w:rsidP="008F38A5">
            <w:pPr>
              <w:ind w:firstLine="0"/>
              <w:rPr>
                <w:sz w:val="26"/>
                <w:szCs w:val="26"/>
                <w:lang w:eastAsia="en-US"/>
              </w:rPr>
            </w:pPr>
          </w:p>
        </w:tc>
        <w:tc>
          <w:tcPr>
            <w:tcW w:w="462" w:type="dxa"/>
            <w:tcBorders>
              <w:bottom w:val="single" w:sz="4" w:space="0" w:color="auto"/>
            </w:tcBorders>
            <w:shd w:val="clear" w:color="auto" w:fill="auto"/>
          </w:tcPr>
          <w:p w14:paraId="7C70DC47" w14:textId="77777777" w:rsidR="008F38A5" w:rsidRPr="00874281" w:rsidRDefault="008F38A5" w:rsidP="008F38A5">
            <w:pPr>
              <w:ind w:firstLine="0"/>
              <w:rPr>
                <w:sz w:val="26"/>
                <w:szCs w:val="26"/>
                <w:lang w:eastAsia="en-US"/>
              </w:rPr>
            </w:pPr>
          </w:p>
        </w:tc>
        <w:tc>
          <w:tcPr>
            <w:tcW w:w="456" w:type="dxa"/>
            <w:tcBorders>
              <w:bottom w:val="single" w:sz="4" w:space="0" w:color="auto"/>
            </w:tcBorders>
            <w:shd w:val="clear" w:color="auto" w:fill="auto"/>
          </w:tcPr>
          <w:p w14:paraId="10BF9565" w14:textId="77777777" w:rsidR="008F38A5" w:rsidRPr="00874281" w:rsidRDefault="008F38A5" w:rsidP="008F38A5">
            <w:pPr>
              <w:ind w:firstLine="0"/>
              <w:rPr>
                <w:sz w:val="26"/>
                <w:szCs w:val="26"/>
                <w:lang w:eastAsia="en-US"/>
              </w:rPr>
            </w:pPr>
          </w:p>
        </w:tc>
        <w:tc>
          <w:tcPr>
            <w:tcW w:w="470" w:type="dxa"/>
            <w:tcBorders>
              <w:top w:val="single" w:sz="4" w:space="0" w:color="auto"/>
              <w:bottom w:val="single" w:sz="4" w:space="0" w:color="auto"/>
              <w:right w:val="single" w:sz="4" w:space="0" w:color="auto"/>
            </w:tcBorders>
            <w:shd w:val="clear" w:color="auto" w:fill="auto"/>
          </w:tcPr>
          <w:p w14:paraId="20D2F213"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79D8716"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tcBorders>
            <w:shd w:val="clear" w:color="auto" w:fill="auto"/>
          </w:tcPr>
          <w:p w14:paraId="51543C12" w14:textId="77777777" w:rsidR="008F38A5" w:rsidRPr="00874281" w:rsidRDefault="008F38A5" w:rsidP="008F38A5">
            <w:pPr>
              <w:ind w:firstLine="0"/>
              <w:rPr>
                <w:sz w:val="26"/>
                <w:szCs w:val="26"/>
                <w:lang w:eastAsia="en-US"/>
              </w:rPr>
            </w:pPr>
          </w:p>
        </w:tc>
        <w:tc>
          <w:tcPr>
            <w:tcW w:w="456" w:type="dxa"/>
            <w:tcBorders>
              <w:top w:val="single" w:sz="4" w:space="0" w:color="auto"/>
              <w:right w:val="single" w:sz="4" w:space="0" w:color="auto"/>
            </w:tcBorders>
            <w:shd w:val="clear" w:color="auto" w:fill="auto"/>
          </w:tcPr>
          <w:p w14:paraId="279159A7"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E2930B7"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right w:val="single" w:sz="4" w:space="0" w:color="auto"/>
            </w:tcBorders>
            <w:shd w:val="clear" w:color="auto" w:fill="auto"/>
          </w:tcPr>
          <w:p w14:paraId="5D3E962C"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51410F1"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2DDACA2A" w14:textId="77777777" w:rsidR="008F38A5" w:rsidRPr="00874281" w:rsidRDefault="008F38A5" w:rsidP="008F38A5">
            <w:pPr>
              <w:ind w:firstLine="0"/>
              <w:rPr>
                <w:sz w:val="26"/>
                <w:szCs w:val="26"/>
                <w:lang w:eastAsia="en-US"/>
              </w:rPr>
            </w:pPr>
          </w:p>
        </w:tc>
        <w:tc>
          <w:tcPr>
            <w:tcW w:w="456" w:type="dxa"/>
            <w:shd w:val="clear" w:color="auto" w:fill="auto"/>
          </w:tcPr>
          <w:p w14:paraId="3D8A7437" w14:textId="77777777" w:rsidR="008F38A5" w:rsidRPr="00874281" w:rsidRDefault="008F38A5" w:rsidP="008F38A5">
            <w:pPr>
              <w:ind w:firstLine="0"/>
              <w:rPr>
                <w:sz w:val="26"/>
                <w:szCs w:val="26"/>
                <w:lang w:eastAsia="en-US"/>
              </w:rPr>
            </w:pPr>
          </w:p>
        </w:tc>
        <w:tc>
          <w:tcPr>
            <w:tcW w:w="456" w:type="dxa"/>
            <w:shd w:val="clear" w:color="auto" w:fill="auto"/>
          </w:tcPr>
          <w:p w14:paraId="03993C59" w14:textId="77777777" w:rsidR="008F38A5" w:rsidRPr="00874281" w:rsidRDefault="008F38A5" w:rsidP="008F38A5">
            <w:pPr>
              <w:ind w:firstLine="0"/>
              <w:rPr>
                <w:sz w:val="26"/>
                <w:szCs w:val="26"/>
                <w:lang w:eastAsia="en-US"/>
              </w:rPr>
            </w:pPr>
          </w:p>
        </w:tc>
        <w:tc>
          <w:tcPr>
            <w:tcW w:w="456" w:type="dxa"/>
            <w:shd w:val="clear" w:color="auto" w:fill="auto"/>
          </w:tcPr>
          <w:p w14:paraId="28ACD80F" w14:textId="77777777" w:rsidR="008F38A5" w:rsidRPr="00874281" w:rsidRDefault="008F38A5" w:rsidP="008F38A5">
            <w:pPr>
              <w:ind w:firstLine="0"/>
              <w:rPr>
                <w:sz w:val="26"/>
                <w:szCs w:val="26"/>
                <w:lang w:eastAsia="en-US"/>
              </w:rPr>
            </w:pPr>
          </w:p>
        </w:tc>
      </w:tr>
      <w:tr w:rsidR="008F38A5" w:rsidRPr="00874281" w14:paraId="24EA9BA7" w14:textId="77777777" w:rsidTr="008F38A5">
        <w:trPr>
          <w:trHeight w:val="456"/>
        </w:trPr>
        <w:tc>
          <w:tcPr>
            <w:tcW w:w="460" w:type="dxa"/>
            <w:tcBorders>
              <w:top w:val="single" w:sz="4" w:space="0" w:color="auto"/>
              <w:left w:val="single" w:sz="4" w:space="0" w:color="auto"/>
              <w:bottom w:val="single" w:sz="4" w:space="0" w:color="auto"/>
              <w:right w:val="single" w:sz="4" w:space="0" w:color="auto"/>
            </w:tcBorders>
            <w:shd w:val="clear" w:color="auto" w:fill="auto"/>
          </w:tcPr>
          <w:p w14:paraId="5C13A81F" w14:textId="77777777" w:rsidR="008F38A5" w:rsidRPr="00874281" w:rsidRDefault="008F38A5" w:rsidP="008F38A5">
            <w:pPr>
              <w:ind w:firstLine="0"/>
              <w:rPr>
                <w:sz w:val="26"/>
                <w:szCs w:val="26"/>
                <w:lang w:eastAsia="en-US"/>
              </w:rPr>
            </w:pPr>
            <w:r w:rsidRPr="00874281">
              <w:rPr>
                <w:sz w:val="26"/>
                <w:szCs w:val="26"/>
                <w:lang w:eastAsia="en-US"/>
              </w:rPr>
              <w:t>3</w:t>
            </w:r>
          </w:p>
        </w:tc>
        <w:tc>
          <w:tcPr>
            <w:tcW w:w="455" w:type="dxa"/>
            <w:tcBorders>
              <w:top w:val="single" w:sz="4" w:space="0" w:color="auto"/>
              <w:left w:val="single" w:sz="4" w:space="0" w:color="auto"/>
              <w:bottom w:val="single" w:sz="4" w:space="0" w:color="auto"/>
              <w:right w:val="single" w:sz="4" w:space="0" w:color="auto"/>
            </w:tcBorders>
            <w:shd w:val="clear" w:color="auto" w:fill="auto"/>
          </w:tcPr>
          <w:p w14:paraId="792586B9"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FAE62C4"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00FC0E9"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7687DF8"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EB545F8" w14:textId="77777777" w:rsidR="008F38A5" w:rsidRPr="00874281" w:rsidRDefault="008F38A5" w:rsidP="008F38A5">
            <w:pPr>
              <w:ind w:firstLine="0"/>
              <w:rPr>
                <w:sz w:val="26"/>
                <w:szCs w:val="26"/>
                <w:lang w:eastAsia="en-US"/>
              </w:rPr>
            </w:pPr>
          </w:p>
        </w:tc>
        <w:tc>
          <w:tcPr>
            <w:tcW w:w="456" w:type="dxa"/>
            <w:tcBorders>
              <w:left w:val="single" w:sz="4" w:space="0" w:color="auto"/>
              <w:right w:val="single" w:sz="4" w:space="0" w:color="auto"/>
            </w:tcBorders>
            <w:shd w:val="clear" w:color="auto" w:fill="auto"/>
          </w:tcPr>
          <w:p w14:paraId="1B4A21C0"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5FD7063" w14:textId="77777777" w:rsidR="008F38A5" w:rsidRPr="00874281" w:rsidRDefault="008F38A5" w:rsidP="008F38A5">
            <w:pPr>
              <w:ind w:firstLine="0"/>
              <w:rPr>
                <w:sz w:val="26"/>
                <w:szCs w:val="26"/>
                <w:lang w:eastAsia="en-US"/>
              </w:rPr>
            </w:pPr>
            <w:r w:rsidRPr="00874281">
              <w:rPr>
                <w:sz w:val="26"/>
                <w:szCs w:val="26"/>
                <w:lang w:eastAsia="en-US"/>
              </w:rPr>
              <w:t>10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6CD2AD4"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7F0EEF0"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10B6AEB"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4E118B44"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12189E00"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57227DC" w14:textId="77777777" w:rsidR="008F38A5" w:rsidRPr="00874281" w:rsidRDefault="008F38A5" w:rsidP="008F38A5">
            <w:pPr>
              <w:ind w:firstLine="0"/>
              <w:rPr>
                <w:sz w:val="26"/>
                <w:szCs w:val="26"/>
                <w:lang w:eastAsia="en-US"/>
              </w:rPr>
            </w:pPr>
          </w:p>
        </w:tc>
        <w:tc>
          <w:tcPr>
            <w:tcW w:w="456" w:type="dxa"/>
            <w:tcBorders>
              <w:left w:val="single" w:sz="4" w:space="0" w:color="auto"/>
              <w:right w:val="single" w:sz="4" w:space="0" w:color="auto"/>
            </w:tcBorders>
            <w:shd w:val="clear" w:color="auto" w:fill="auto"/>
          </w:tcPr>
          <w:p w14:paraId="1770162A"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20F0AAC"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561931EA" w14:textId="77777777" w:rsidR="008F38A5" w:rsidRPr="00874281" w:rsidRDefault="008F38A5" w:rsidP="008F38A5">
            <w:pPr>
              <w:ind w:firstLine="0"/>
              <w:rPr>
                <w:sz w:val="26"/>
                <w:szCs w:val="26"/>
                <w:lang w:eastAsia="en-US"/>
              </w:rPr>
            </w:pPr>
          </w:p>
        </w:tc>
        <w:tc>
          <w:tcPr>
            <w:tcW w:w="456" w:type="dxa"/>
            <w:shd w:val="clear" w:color="auto" w:fill="auto"/>
          </w:tcPr>
          <w:p w14:paraId="1F9CB826" w14:textId="77777777" w:rsidR="008F38A5" w:rsidRPr="00874281" w:rsidRDefault="008F38A5" w:rsidP="008F38A5">
            <w:pPr>
              <w:ind w:firstLine="0"/>
              <w:rPr>
                <w:sz w:val="26"/>
                <w:szCs w:val="26"/>
                <w:lang w:eastAsia="en-US"/>
              </w:rPr>
            </w:pPr>
          </w:p>
        </w:tc>
        <w:tc>
          <w:tcPr>
            <w:tcW w:w="456" w:type="dxa"/>
            <w:shd w:val="clear" w:color="auto" w:fill="auto"/>
          </w:tcPr>
          <w:p w14:paraId="5A5150FC" w14:textId="77777777" w:rsidR="008F38A5" w:rsidRPr="00874281" w:rsidRDefault="008F38A5" w:rsidP="008F38A5">
            <w:pPr>
              <w:ind w:firstLine="0"/>
              <w:rPr>
                <w:sz w:val="26"/>
                <w:szCs w:val="26"/>
                <w:lang w:eastAsia="en-US"/>
              </w:rPr>
            </w:pPr>
          </w:p>
        </w:tc>
        <w:tc>
          <w:tcPr>
            <w:tcW w:w="456" w:type="dxa"/>
            <w:shd w:val="clear" w:color="auto" w:fill="auto"/>
          </w:tcPr>
          <w:p w14:paraId="7C9CC2D0" w14:textId="77777777" w:rsidR="008F38A5" w:rsidRPr="00874281" w:rsidRDefault="008F38A5" w:rsidP="008F38A5">
            <w:pPr>
              <w:ind w:firstLine="0"/>
              <w:rPr>
                <w:sz w:val="26"/>
                <w:szCs w:val="26"/>
                <w:lang w:eastAsia="en-US"/>
              </w:rPr>
            </w:pPr>
          </w:p>
        </w:tc>
      </w:tr>
      <w:tr w:rsidR="008F38A5" w:rsidRPr="00874281" w14:paraId="7D08A76E" w14:textId="77777777" w:rsidTr="008F38A5">
        <w:trPr>
          <w:trHeight w:val="456"/>
        </w:trPr>
        <w:tc>
          <w:tcPr>
            <w:tcW w:w="460" w:type="dxa"/>
            <w:tcBorders>
              <w:top w:val="single" w:sz="4" w:space="0" w:color="auto"/>
            </w:tcBorders>
            <w:shd w:val="clear" w:color="auto" w:fill="auto"/>
          </w:tcPr>
          <w:p w14:paraId="57621355" w14:textId="77777777" w:rsidR="008F38A5" w:rsidRPr="00874281" w:rsidRDefault="008F38A5" w:rsidP="008F38A5">
            <w:pPr>
              <w:ind w:firstLine="0"/>
              <w:rPr>
                <w:sz w:val="26"/>
                <w:szCs w:val="26"/>
                <w:lang w:eastAsia="en-US"/>
              </w:rPr>
            </w:pPr>
          </w:p>
        </w:tc>
        <w:tc>
          <w:tcPr>
            <w:tcW w:w="455" w:type="dxa"/>
            <w:tcBorders>
              <w:top w:val="single" w:sz="4" w:space="0" w:color="auto"/>
            </w:tcBorders>
            <w:shd w:val="clear" w:color="auto" w:fill="auto"/>
          </w:tcPr>
          <w:p w14:paraId="688C9086" w14:textId="77777777" w:rsidR="008F38A5" w:rsidRPr="00874281" w:rsidRDefault="008F38A5" w:rsidP="008F38A5">
            <w:pPr>
              <w:ind w:firstLine="0"/>
              <w:rPr>
                <w:sz w:val="26"/>
                <w:szCs w:val="26"/>
                <w:lang w:eastAsia="en-US"/>
              </w:rPr>
            </w:pPr>
          </w:p>
        </w:tc>
        <w:tc>
          <w:tcPr>
            <w:tcW w:w="462" w:type="dxa"/>
            <w:tcBorders>
              <w:top w:val="single" w:sz="4" w:space="0" w:color="auto"/>
              <w:right w:val="single" w:sz="4" w:space="0" w:color="auto"/>
            </w:tcBorders>
            <w:shd w:val="clear" w:color="auto" w:fill="auto"/>
          </w:tcPr>
          <w:p w14:paraId="73914D0D"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845ECE7" w14:textId="77777777" w:rsidR="008F38A5" w:rsidRPr="00874281" w:rsidRDefault="008F38A5" w:rsidP="008F38A5">
            <w:pPr>
              <w:ind w:firstLine="0"/>
              <w:rPr>
                <w:sz w:val="26"/>
                <w:szCs w:val="26"/>
                <w:lang w:eastAsia="en-US"/>
              </w:rPr>
            </w:pPr>
          </w:p>
        </w:tc>
        <w:tc>
          <w:tcPr>
            <w:tcW w:w="456" w:type="dxa"/>
            <w:tcBorders>
              <w:top w:val="single" w:sz="4" w:space="0" w:color="auto"/>
              <w:left w:val="single" w:sz="4" w:space="0" w:color="auto"/>
            </w:tcBorders>
            <w:shd w:val="clear" w:color="auto" w:fill="auto"/>
          </w:tcPr>
          <w:p w14:paraId="1D9E1317" w14:textId="77777777" w:rsidR="008F38A5" w:rsidRPr="00874281" w:rsidRDefault="008F38A5" w:rsidP="008F38A5">
            <w:pPr>
              <w:ind w:firstLine="0"/>
              <w:rPr>
                <w:sz w:val="26"/>
                <w:szCs w:val="26"/>
                <w:lang w:eastAsia="en-US"/>
              </w:rPr>
            </w:pPr>
          </w:p>
        </w:tc>
        <w:tc>
          <w:tcPr>
            <w:tcW w:w="462" w:type="dxa"/>
            <w:tcBorders>
              <w:top w:val="single" w:sz="4" w:space="0" w:color="auto"/>
            </w:tcBorders>
            <w:shd w:val="clear" w:color="auto" w:fill="auto"/>
          </w:tcPr>
          <w:p w14:paraId="544F2389" w14:textId="77777777" w:rsidR="008F38A5" w:rsidRPr="00874281" w:rsidRDefault="008F38A5" w:rsidP="008F38A5">
            <w:pPr>
              <w:ind w:firstLine="0"/>
              <w:rPr>
                <w:sz w:val="26"/>
                <w:szCs w:val="26"/>
                <w:lang w:eastAsia="en-US"/>
              </w:rPr>
            </w:pPr>
          </w:p>
        </w:tc>
        <w:tc>
          <w:tcPr>
            <w:tcW w:w="456" w:type="dxa"/>
            <w:shd w:val="clear" w:color="auto" w:fill="auto"/>
          </w:tcPr>
          <w:p w14:paraId="7B1311DD" w14:textId="77777777" w:rsidR="008F38A5" w:rsidRPr="00874281" w:rsidRDefault="008F38A5" w:rsidP="008F38A5">
            <w:pPr>
              <w:ind w:firstLine="0"/>
              <w:rPr>
                <w:sz w:val="26"/>
                <w:szCs w:val="26"/>
                <w:lang w:eastAsia="en-US"/>
              </w:rPr>
            </w:pPr>
          </w:p>
        </w:tc>
        <w:tc>
          <w:tcPr>
            <w:tcW w:w="462" w:type="dxa"/>
            <w:tcBorders>
              <w:top w:val="single" w:sz="4" w:space="0" w:color="auto"/>
            </w:tcBorders>
            <w:shd w:val="clear" w:color="auto" w:fill="auto"/>
          </w:tcPr>
          <w:p w14:paraId="25A135FC" w14:textId="77777777" w:rsidR="008F38A5" w:rsidRPr="00874281" w:rsidRDefault="008F38A5" w:rsidP="008F38A5">
            <w:pPr>
              <w:ind w:firstLine="0"/>
              <w:rPr>
                <w:sz w:val="26"/>
                <w:szCs w:val="26"/>
                <w:lang w:eastAsia="en-US"/>
              </w:rPr>
            </w:pPr>
          </w:p>
        </w:tc>
        <w:tc>
          <w:tcPr>
            <w:tcW w:w="456" w:type="dxa"/>
            <w:tcBorders>
              <w:top w:val="single" w:sz="4" w:space="0" w:color="auto"/>
            </w:tcBorders>
            <w:shd w:val="clear" w:color="auto" w:fill="auto"/>
          </w:tcPr>
          <w:p w14:paraId="34A0D133" w14:textId="77777777" w:rsidR="008F38A5" w:rsidRPr="00874281" w:rsidRDefault="008F38A5" w:rsidP="008F38A5">
            <w:pPr>
              <w:ind w:firstLine="0"/>
              <w:rPr>
                <w:sz w:val="26"/>
                <w:szCs w:val="26"/>
                <w:lang w:eastAsia="en-US"/>
              </w:rPr>
            </w:pPr>
          </w:p>
        </w:tc>
        <w:tc>
          <w:tcPr>
            <w:tcW w:w="470" w:type="dxa"/>
            <w:tcBorders>
              <w:top w:val="single" w:sz="4" w:space="0" w:color="auto"/>
              <w:right w:val="single" w:sz="4" w:space="0" w:color="auto"/>
            </w:tcBorders>
            <w:shd w:val="clear" w:color="auto" w:fill="auto"/>
          </w:tcPr>
          <w:p w14:paraId="18866467"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6C672D8"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3630C7D9"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086FA195"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D968B20"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536414BA" w14:textId="77777777" w:rsidR="008F38A5" w:rsidRPr="00874281" w:rsidRDefault="008F38A5" w:rsidP="008F38A5">
            <w:pPr>
              <w:ind w:firstLine="0"/>
              <w:rPr>
                <w:sz w:val="26"/>
                <w:szCs w:val="26"/>
                <w:lang w:eastAsia="en-US"/>
              </w:rPr>
            </w:pPr>
          </w:p>
        </w:tc>
        <w:tc>
          <w:tcPr>
            <w:tcW w:w="470" w:type="dxa"/>
            <w:tcBorders>
              <w:top w:val="single" w:sz="4" w:space="0" w:color="auto"/>
            </w:tcBorders>
            <w:shd w:val="clear" w:color="auto" w:fill="auto"/>
          </w:tcPr>
          <w:p w14:paraId="417C1610" w14:textId="77777777" w:rsidR="008F38A5" w:rsidRPr="00874281" w:rsidRDefault="008F38A5" w:rsidP="008F38A5">
            <w:pPr>
              <w:ind w:firstLine="0"/>
              <w:rPr>
                <w:sz w:val="26"/>
                <w:szCs w:val="26"/>
                <w:lang w:eastAsia="en-US"/>
              </w:rPr>
            </w:pPr>
          </w:p>
        </w:tc>
        <w:tc>
          <w:tcPr>
            <w:tcW w:w="456" w:type="dxa"/>
            <w:shd w:val="clear" w:color="auto" w:fill="auto"/>
          </w:tcPr>
          <w:p w14:paraId="50672C44" w14:textId="77777777" w:rsidR="008F38A5" w:rsidRPr="00874281" w:rsidRDefault="008F38A5" w:rsidP="008F38A5">
            <w:pPr>
              <w:ind w:firstLine="0"/>
              <w:rPr>
                <w:sz w:val="26"/>
                <w:szCs w:val="26"/>
                <w:lang w:eastAsia="en-US"/>
              </w:rPr>
            </w:pPr>
          </w:p>
        </w:tc>
        <w:tc>
          <w:tcPr>
            <w:tcW w:w="456" w:type="dxa"/>
            <w:shd w:val="clear" w:color="auto" w:fill="auto"/>
          </w:tcPr>
          <w:p w14:paraId="211A1F58" w14:textId="77777777" w:rsidR="008F38A5" w:rsidRPr="00874281" w:rsidRDefault="008F38A5" w:rsidP="008F38A5">
            <w:pPr>
              <w:ind w:firstLine="0"/>
              <w:rPr>
                <w:sz w:val="26"/>
                <w:szCs w:val="26"/>
                <w:lang w:eastAsia="en-US"/>
              </w:rPr>
            </w:pPr>
          </w:p>
        </w:tc>
        <w:tc>
          <w:tcPr>
            <w:tcW w:w="456" w:type="dxa"/>
            <w:shd w:val="clear" w:color="auto" w:fill="auto"/>
          </w:tcPr>
          <w:p w14:paraId="0231495D" w14:textId="77777777" w:rsidR="008F38A5" w:rsidRPr="00874281" w:rsidRDefault="008F38A5" w:rsidP="008F38A5">
            <w:pPr>
              <w:ind w:firstLine="0"/>
              <w:rPr>
                <w:sz w:val="26"/>
                <w:szCs w:val="26"/>
                <w:lang w:eastAsia="en-US"/>
              </w:rPr>
            </w:pPr>
          </w:p>
        </w:tc>
        <w:tc>
          <w:tcPr>
            <w:tcW w:w="456" w:type="dxa"/>
            <w:shd w:val="clear" w:color="auto" w:fill="auto"/>
          </w:tcPr>
          <w:p w14:paraId="37D838D2" w14:textId="77777777" w:rsidR="008F38A5" w:rsidRPr="00874281" w:rsidRDefault="008F38A5" w:rsidP="008F38A5">
            <w:pPr>
              <w:ind w:firstLine="0"/>
              <w:rPr>
                <w:sz w:val="26"/>
                <w:szCs w:val="26"/>
                <w:lang w:eastAsia="en-US"/>
              </w:rPr>
            </w:pPr>
          </w:p>
        </w:tc>
      </w:tr>
      <w:tr w:rsidR="008F38A5" w:rsidRPr="00874281" w14:paraId="3B4EAAF3" w14:textId="77777777" w:rsidTr="008F38A5">
        <w:trPr>
          <w:trHeight w:val="456"/>
        </w:trPr>
        <w:tc>
          <w:tcPr>
            <w:tcW w:w="460" w:type="dxa"/>
            <w:shd w:val="clear" w:color="auto" w:fill="auto"/>
          </w:tcPr>
          <w:p w14:paraId="500C2151" w14:textId="77777777" w:rsidR="008F38A5" w:rsidRPr="00874281" w:rsidRDefault="008F38A5" w:rsidP="008F38A5">
            <w:pPr>
              <w:ind w:firstLine="0"/>
              <w:rPr>
                <w:sz w:val="26"/>
                <w:szCs w:val="26"/>
                <w:lang w:eastAsia="en-US"/>
              </w:rPr>
            </w:pPr>
          </w:p>
        </w:tc>
        <w:tc>
          <w:tcPr>
            <w:tcW w:w="455" w:type="dxa"/>
            <w:shd w:val="clear" w:color="auto" w:fill="auto"/>
          </w:tcPr>
          <w:p w14:paraId="7C671217" w14:textId="77777777" w:rsidR="008F38A5" w:rsidRPr="00874281" w:rsidRDefault="008F38A5" w:rsidP="008F38A5">
            <w:pPr>
              <w:ind w:firstLine="0"/>
              <w:rPr>
                <w:sz w:val="26"/>
                <w:szCs w:val="26"/>
                <w:lang w:eastAsia="en-US"/>
              </w:rPr>
            </w:pPr>
          </w:p>
        </w:tc>
        <w:tc>
          <w:tcPr>
            <w:tcW w:w="462" w:type="dxa"/>
            <w:tcBorders>
              <w:right w:val="single" w:sz="4" w:space="0" w:color="auto"/>
            </w:tcBorders>
            <w:shd w:val="clear" w:color="auto" w:fill="auto"/>
          </w:tcPr>
          <w:p w14:paraId="192DEB41" w14:textId="77777777" w:rsidR="008F38A5" w:rsidRPr="00874281" w:rsidRDefault="008F38A5" w:rsidP="008F38A5">
            <w:pPr>
              <w:ind w:firstLine="0"/>
              <w:rPr>
                <w:sz w:val="26"/>
                <w:szCs w:val="26"/>
                <w:lang w:eastAsia="en-US"/>
              </w:rPr>
            </w:pP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1A6C980"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468CDF68" w14:textId="77777777" w:rsidR="008F38A5" w:rsidRPr="00874281" w:rsidRDefault="008F38A5" w:rsidP="008F38A5">
            <w:pPr>
              <w:ind w:firstLine="0"/>
              <w:rPr>
                <w:sz w:val="26"/>
                <w:szCs w:val="26"/>
                <w:lang w:eastAsia="en-US"/>
              </w:rPr>
            </w:pPr>
          </w:p>
        </w:tc>
        <w:tc>
          <w:tcPr>
            <w:tcW w:w="462" w:type="dxa"/>
            <w:shd w:val="clear" w:color="auto" w:fill="auto"/>
          </w:tcPr>
          <w:p w14:paraId="2563838E" w14:textId="77777777" w:rsidR="008F38A5" w:rsidRPr="00874281" w:rsidRDefault="008F38A5" w:rsidP="008F38A5">
            <w:pPr>
              <w:ind w:firstLine="0"/>
              <w:rPr>
                <w:sz w:val="26"/>
                <w:szCs w:val="26"/>
                <w:lang w:eastAsia="en-US"/>
              </w:rPr>
            </w:pPr>
          </w:p>
        </w:tc>
        <w:tc>
          <w:tcPr>
            <w:tcW w:w="456" w:type="dxa"/>
            <w:shd w:val="clear" w:color="auto" w:fill="auto"/>
          </w:tcPr>
          <w:p w14:paraId="75BAB234" w14:textId="77777777" w:rsidR="008F38A5" w:rsidRPr="00874281" w:rsidRDefault="008F38A5" w:rsidP="008F38A5">
            <w:pPr>
              <w:ind w:firstLine="0"/>
              <w:rPr>
                <w:sz w:val="26"/>
                <w:szCs w:val="26"/>
                <w:lang w:eastAsia="en-US"/>
              </w:rPr>
            </w:pPr>
          </w:p>
        </w:tc>
        <w:tc>
          <w:tcPr>
            <w:tcW w:w="462" w:type="dxa"/>
            <w:shd w:val="clear" w:color="auto" w:fill="auto"/>
          </w:tcPr>
          <w:p w14:paraId="16536A02" w14:textId="77777777" w:rsidR="008F38A5" w:rsidRPr="00874281" w:rsidRDefault="008F38A5" w:rsidP="008F38A5">
            <w:pPr>
              <w:ind w:firstLine="0"/>
              <w:rPr>
                <w:sz w:val="26"/>
                <w:szCs w:val="26"/>
                <w:lang w:eastAsia="en-US"/>
              </w:rPr>
            </w:pPr>
          </w:p>
        </w:tc>
        <w:tc>
          <w:tcPr>
            <w:tcW w:w="456" w:type="dxa"/>
            <w:shd w:val="clear" w:color="auto" w:fill="auto"/>
          </w:tcPr>
          <w:p w14:paraId="19167E9C" w14:textId="77777777" w:rsidR="008F38A5" w:rsidRPr="00874281" w:rsidRDefault="008F38A5" w:rsidP="008F38A5">
            <w:pPr>
              <w:ind w:firstLine="0"/>
              <w:rPr>
                <w:sz w:val="26"/>
                <w:szCs w:val="26"/>
                <w:lang w:eastAsia="en-US"/>
              </w:rPr>
            </w:pPr>
          </w:p>
        </w:tc>
        <w:tc>
          <w:tcPr>
            <w:tcW w:w="470" w:type="dxa"/>
            <w:shd w:val="clear" w:color="auto" w:fill="auto"/>
          </w:tcPr>
          <w:p w14:paraId="0F03DCC6" w14:textId="77777777" w:rsidR="008F38A5" w:rsidRPr="00874281" w:rsidRDefault="008F38A5" w:rsidP="008F38A5">
            <w:pPr>
              <w:ind w:firstLine="0"/>
              <w:rPr>
                <w:sz w:val="26"/>
                <w:szCs w:val="26"/>
                <w:lang w:eastAsia="en-US"/>
              </w:rPr>
            </w:pPr>
          </w:p>
        </w:tc>
        <w:tc>
          <w:tcPr>
            <w:tcW w:w="470" w:type="dxa"/>
            <w:tcBorders>
              <w:top w:val="single" w:sz="4" w:space="0" w:color="auto"/>
            </w:tcBorders>
            <w:shd w:val="clear" w:color="auto" w:fill="auto"/>
          </w:tcPr>
          <w:p w14:paraId="223950F4" w14:textId="77777777" w:rsidR="008F38A5" w:rsidRPr="00874281" w:rsidRDefault="008F38A5" w:rsidP="008F38A5">
            <w:pPr>
              <w:ind w:firstLine="0"/>
              <w:rPr>
                <w:sz w:val="26"/>
                <w:szCs w:val="26"/>
                <w:lang w:eastAsia="en-US"/>
              </w:rPr>
            </w:pPr>
          </w:p>
        </w:tc>
        <w:tc>
          <w:tcPr>
            <w:tcW w:w="456" w:type="dxa"/>
            <w:shd w:val="clear" w:color="auto" w:fill="auto"/>
          </w:tcPr>
          <w:p w14:paraId="0BE35CE3" w14:textId="77777777" w:rsidR="008F38A5" w:rsidRPr="00874281" w:rsidRDefault="008F38A5" w:rsidP="008F38A5">
            <w:pPr>
              <w:ind w:firstLine="0"/>
              <w:rPr>
                <w:sz w:val="26"/>
                <w:szCs w:val="26"/>
                <w:lang w:eastAsia="en-US"/>
              </w:rPr>
            </w:pPr>
          </w:p>
        </w:tc>
        <w:tc>
          <w:tcPr>
            <w:tcW w:w="456" w:type="dxa"/>
            <w:tcBorders>
              <w:right w:val="single" w:sz="4" w:space="0" w:color="auto"/>
            </w:tcBorders>
            <w:shd w:val="clear" w:color="auto" w:fill="auto"/>
          </w:tcPr>
          <w:p w14:paraId="2C6F2571" w14:textId="77777777" w:rsidR="008F38A5" w:rsidRPr="00874281" w:rsidRDefault="008F38A5" w:rsidP="008F38A5">
            <w:pPr>
              <w:ind w:firstLine="0"/>
              <w:rPr>
                <w:sz w:val="26"/>
                <w:szCs w:val="26"/>
                <w:lang w:eastAsia="en-US"/>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EFC23A3" w14:textId="77777777" w:rsidR="008F38A5" w:rsidRPr="00874281" w:rsidRDefault="008F38A5" w:rsidP="008F38A5">
            <w:pPr>
              <w:ind w:firstLine="0"/>
              <w:rPr>
                <w:sz w:val="26"/>
                <w:szCs w:val="26"/>
                <w:lang w:eastAsia="en-US"/>
              </w:rPr>
            </w:pPr>
          </w:p>
        </w:tc>
        <w:tc>
          <w:tcPr>
            <w:tcW w:w="456" w:type="dxa"/>
            <w:tcBorders>
              <w:left w:val="single" w:sz="4" w:space="0" w:color="auto"/>
            </w:tcBorders>
            <w:shd w:val="clear" w:color="auto" w:fill="auto"/>
          </w:tcPr>
          <w:p w14:paraId="69EFF7E8" w14:textId="77777777" w:rsidR="008F38A5" w:rsidRPr="00874281" w:rsidRDefault="008F38A5" w:rsidP="008F38A5">
            <w:pPr>
              <w:ind w:firstLine="0"/>
              <w:rPr>
                <w:sz w:val="26"/>
                <w:szCs w:val="26"/>
                <w:lang w:eastAsia="en-US"/>
              </w:rPr>
            </w:pPr>
          </w:p>
        </w:tc>
        <w:tc>
          <w:tcPr>
            <w:tcW w:w="470" w:type="dxa"/>
            <w:shd w:val="clear" w:color="auto" w:fill="auto"/>
          </w:tcPr>
          <w:p w14:paraId="36067B5D" w14:textId="77777777" w:rsidR="008F38A5" w:rsidRPr="00874281" w:rsidRDefault="008F38A5" w:rsidP="008F38A5">
            <w:pPr>
              <w:ind w:firstLine="0"/>
              <w:rPr>
                <w:sz w:val="26"/>
                <w:szCs w:val="26"/>
                <w:lang w:eastAsia="en-US"/>
              </w:rPr>
            </w:pPr>
          </w:p>
        </w:tc>
        <w:tc>
          <w:tcPr>
            <w:tcW w:w="456" w:type="dxa"/>
            <w:shd w:val="clear" w:color="auto" w:fill="auto"/>
          </w:tcPr>
          <w:p w14:paraId="31B770D5" w14:textId="77777777" w:rsidR="008F38A5" w:rsidRPr="00874281" w:rsidRDefault="008F38A5" w:rsidP="008F38A5">
            <w:pPr>
              <w:ind w:firstLine="0"/>
              <w:rPr>
                <w:sz w:val="26"/>
                <w:szCs w:val="26"/>
                <w:lang w:eastAsia="en-US"/>
              </w:rPr>
            </w:pPr>
          </w:p>
        </w:tc>
        <w:tc>
          <w:tcPr>
            <w:tcW w:w="456" w:type="dxa"/>
            <w:shd w:val="clear" w:color="auto" w:fill="auto"/>
          </w:tcPr>
          <w:p w14:paraId="6570713F" w14:textId="77777777" w:rsidR="008F38A5" w:rsidRPr="00874281" w:rsidRDefault="008F38A5" w:rsidP="008F38A5">
            <w:pPr>
              <w:ind w:firstLine="0"/>
              <w:rPr>
                <w:sz w:val="26"/>
                <w:szCs w:val="26"/>
                <w:lang w:eastAsia="en-US"/>
              </w:rPr>
            </w:pPr>
          </w:p>
        </w:tc>
        <w:tc>
          <w:tcPr>
            <w:tcW w:w="456" w:type="dxa"/>
            <w:shd w:val="clear" w:color="auto" w:fill="auto"/>
          </w:tcPr>
          <w:p w14:paraId="25B55DDF" w14:textId="77777777" w:rsidR="008F38A5" w:rsidRPr="00874281" w:rsidRDefault="008F38A5" w:rsidP="008F38A5">
            <w:pPr>
              <w:ind w:firstLine="0"/>
              <w:rPr>
                <w:sz w:val="26"/>
                <w:szCs w:val="26"/>
                <w:lang w:eastAsia="en-US"/>
              </w:rPr>
            </w:pPr>
          </w:p>
        </w:tc>
        <w:tc>
          <w:tcPr>
            <w:tcW w:w="456" w:type="dxa"/>
            <w:shd w:val="clear" w:color="auto" w:fill="auto"/>
          </w:tcPr>
          <w:p w14:paraId="39DF01A3" w14:textId="77777777" w:rsidR="008F38A5" w:rsidRPr="00874281" w:rsidRDefault="008F38A5" w:rsidP="008F38A5">
            <w:pPr>
              <w:ind w:firstLine="0"/>
              <w:rPr>
                <w:sz w:val="26"/>
                <w:szCs w:val="26"/>
                <w:lang w:eastAsia="en-US"/>
              </w:rPr>
            </w:pPr>
          </w:p>
        </w:tc>
      </w:tr>
    </w:tbl>
    <w:p w14:paraId="5400F2DC" w14:textId="77777777" w:rsidR="008F38A5" w:rsidRPr="00874281" w:rsidRDefault="008F38A5" w:rsidP="008F38A5">
      <w:pPr>
        <w:ind w:firstLine="0"/>
        <w:jc w:val="center"/>
        <w:rPr>
          <w:sz w:val="30"/>
          <w:szCs w:val="30"/>
        </w:rPr>
      </w:pPr>
      <w:r w:rsidRPr="00874281">
        <w:rPr>
          <w:sz w:val="30"/>
          <w:szCs w:val="30"/>
        </w:rPr>
        <w:t>Вопросы к кроссворду</w:t>
      </w:r>
    </w:p>
    <w:p w14:paraId="4371BFCF" w14:textId="77777777" w:rsidR="008F38A5" w:rsidRPr="00874281" w:rsidRDefault="008F38A5" w:rsidP="008F38A5">
      <w:pPr>
        <w:ind w:firstLine="567"/>
        <w:rPr>
          <w:sz w:val="30"/>
          <w:szCs w:val="30"/>
        </w:rPr>
      </w:pPr>
      <w:r w:rsidRPr="00874281">
        <w:rPr>
          <w:sz w:val="30"/>
          <w:szCs w:val="30"/>
        </w:rPr>
        <w:t>(СЛАЙД 33)</w:t>
      </w:r>
    </w:p>
    <w:p w14:paraId="7DD83286" w14:textId="77777777" w:rsidR="008F38A5" w:rsidRPr="00874281" w:rsidRDefault="008F38A5" w:rsidP="008F38A5">
      <w:pPr>
        <w:rPr>
          <w:sz w:val="30"/>
          <w:szCs w:val="30"/>
        </w:rPr>
      </w:pPr>
      <w:r w:rsidRPr="00874281">
        <w:rPr>
          <w:sz w:val="30"/>
          <w:szCs w:val="30"/>
        </w:rPr>
        <w:t xml:space="preserve">1. Потомство, полученное от свиноматки. </w:t>
      </w:r>
    </w:p>
    <w:p w14:paraId="6A174613" w14:textId="77777777" w:rsidR="008F38A5" w:rsidRPr="00874281" w:rsidRDefault="008F38A5" w:rsidP="008F38A5">
      <w:pPr>
        <w:rPr>
          <w:sz w:val="30"/>
          <w:szCs w:val="30"/>
        </w:rPr>
      </w:pPr>
      <w:r w:rsidRPr="00874281">
        <w:rPr>
          <w:sz w:val="30"/>
          <w:szCs w:val="30"/>
        </w:rPr>
        <w:t>2. Отрасль сельского хозяйства, занимающаяся разведением свиней.</w:t>
      </w:r>
    </w:p>
    <w:p w14:paraId="19E82970" w14:textId="77777777" w:rsidR="008F38A5" w:rsidRPr="00874281" w:rsidRDefault="008F38A5" w:rsidP="008F38A5">
      <w:pPr>
        <w:rPr>
          <w:sz w:val="30"/>
          <w:szCs w:val="30"/>
        </w:rPr>
      </w:pPr>
      <w:r w:rsidRPr="00874281">
        <w:rPr>
          <w:sz w:val="30"/>
          <w:szCs w:val="30"/>
        </w:rPr>
        <w:t>3. Волосяной покров свиней.</w:t>
      </w:r>
    </w:p>
    <w:p w14:paraId="7A8A5BB1" w14:textId="77777777" w:rsidR="008F38A5" w:rsidRPr="00874281" w:rsidRDefault="008F38A5" w:rsidP="008F38A5">
      <w:pPr>
        <w:rPr>
          <w:sz w:val="30"/>
          <w:szCs w:val="30"/>
        </w:rPr>
      </w:pPr>
      <w:r w:rsidRPr="00874281">
        <w:rPr>
          <w:sz w:val="30"/>
          <w:szCs w:val="30"/>
        </w:rPr>
        <w:lastRenderedPageBreak/>
        <w:t>4. Одна из пород свиней беконного направления продуктивности.</w:t>
      </w:r>
    </w:p>
    <w:p w14:paraId="28EC835F" w14:textId="77777777" w:rsidR="008F38A5" w:rsidRPr="00874281" w:rsidRDefault="008F38A5" w:rsidP="008F38A5">
      <w:pPr>
        <w:rPr>
          <w:sz w:val="30"/>
          <w:szCs w:val="30"/>
        </w:rPr>
      </w:pPr>
      <w:r w:rsidRPr="00874281">
        <w:rPr>
          <w:sz w:val="30"/>
          <w:szCs w:val="30"/>
        </w:rPr>
        <w:t>5. Свиной писк.</w:t>
      </w:r>
    </w:p>
    <w:p w14:paraId="1478A6E9" w14:textId="77777777" w:rsidR="008F38A5" w:rsidRPr="00874281" w:rsidRDefault="008F38A5" w:rsidP="008F38A5">
      <w:pPr>
        <w:rPr>
          <w:sz w:val="30"/>
          <w:szCs w:val="30"/>
        </w:rPr>
      </w:pPr>
      <w:r w:rsidRPr="00874281">
        <w:rPr>
          <w:sz w:val="30"/>
          <w:szCs w:val="30"/>
        </w:rPr>
        <w:t>6. Самка после первого опороса.</w:t>
      </w:r>
    </w:p>
    <w:p w14:paraId="73A7F27D" w14:textId="77777777" w:rsidR="008F38A5" w:rsidRPr="00874281" w:rsidRDefault="008F38A5" w:rsidP="008F38A5">
      <w:pPr>
        <w:rPr>
          <w:sz w:val="30"/>
          <w:szCs w:val="30"/>
        </w:rPr>
      </w:pPr>
      <w:r w:rsidRPr="00874281">
        <w:rPr>
          <w:sz w:val="30"/>
          <w:szCs w:val="30"/>
        </w:rPr>
        <w:t>7. Процесс рождения поросят у свиноматки.</w:t>
      </w:r>
    </w:p>
    <w:p w14:paraId="0D0E87F2" w14:textId="77777777" w:rsidR="008F38A5" w:rsidRPr="00874281" w:rsidRDefault="008F38A5" w:rsidP="008F38A5">
      <w:pPr>
        <w:rPr>
          <w:sz w:val="30"/>
          <w:szCs w:val="30"/>
        </w:rPr>
      </w:pPr>
      <w:r w:rsidRPr="00874281">
        <w:rPr>
          <w:sz w:val="30"/>
          <w:szCs w:val="30"/>
        </w:rPr>
        <w:t>8. Мясо, полученное после убоя свиней.</w:t>
      </w:r>
    </w:p>
    <w:p w14:paraId="0181FD00" w14:textId="77777777" w:rsidR="008F38A5" w:rsidRPr="00874281" w:rsidRDefault="008F38A5" w:rsidP="008F38A5">
      <w:pPr>
        <w:rPr>
          <w:sz w:val="30"/>
          <w:szCs w:val="30"/>
        </w:rPr>
      </w:pPr>
      <w:r w:rsidRPr="00874281">
        <w:rPr>
          <w:sz w:val="30"/>
          <w:szCs w:val="30"/>
        </w:rPr>
        <w:t>9. Свиньи рыжей масти.</w:t>
      </w:r>
    </w:p>
    <w:p w14:paraId="72D3914F" w14:textId="77777777" w:rsidR="008F38A5" w:rsidRPr="00874281" w:rsidRDefault="008F38A5" w:rsidP="008F38A5">
      <w:pPr>
        <w:rPr>
          <w:sz w:val="30"/>
          <w:szCs w:val="30"/>
        </w:rPr>
      </w:pPr>
      <w:r w:rsidRPr="00874281">
        <w:rPr>
          <w:sz w:val="30"/>
          <w:szCs w:val="30"/>
        </w:rPr>
        <w:t xml:space="preserve">10. Соленый свиной шпик. </w:t>
      </w:r>
    </w:p>
    <w:p w14:paraId="397A7943" w14:textId="77777777" w:rsidR="008F38A5" w:rsidRPr="00874281" w:rsidRDefault="008F38A5" w:rsidP="008F38A5">
      <w:pPr>
        <w:rPr>
          <w:sz w:val="30"/>
          <w:szCs w:val="30"/>
        </w:rPr>
      </w:pPr>
      <w:r w:rsidRPr="00874281">
        <w:rPr>
          <w:sz w:val="30"/>
          <w:szCs w:val="30"/>
        </w:rPr>
        <w:t xml:space="preserve">11. Самец у свиней. </w:t>
      </w:r>
    </w:p>
    <w:p w14:paraId="2A8AE492" w14:textId="77777777" w:rsidR="008F38A5" w:rsidRPr="00874281" w:rsidRDefault="008F38A5" w:rsidP="008F38A5">
      <w:pPr>
        <w:rPr>
          <w:sz w:val="30"/>
          <w:szCs w:val="30"/>
        </w:rPr>
      </w:pPr>
      <w:r w:rsidRPr="00874281">
        <w:rPr>
          <w:sz w:val="30"/>
          <w:szCs w:val="30"/>
        </w:rPr>
        <w:t>12. Самая мясная порода свиней в мире.</w:t>
      </w:r>
    </w:p>
    <w:p w14:paraId="2D6F77BA" w14:textId="77777777" w:rsidR="008F38A5" w:rsidRPr="00874281" w:rsidRDefault="008F38A5" w:rsidP="008F38A5">
      <w:pPr>
        <w:rPr>
          <w:sz w:val="30"/>
          <w:szCs w:val="30"/>
        </w:rPr>
      </w:pPr>
      <w:r w:rsidRPr="00874281">
        <w:rPr>
          <w:sz w:val="30"/>
          <w:szCs w:val="30"/>
        </w:rPr>
        <w:t>13. К какому направлению продуктивности относятся свиньи белорусской крупной белой породы.</w:t>
      </w:r>
    </w:p>
    <w:p w14:paraId="2850E760" w14:textId="77777777" w:rsidR="008F38A5" w:rsidRPr="00874281" w:rsidRDefault="008F38A5" w:rsidP="008F38A5">
      <w:pPr>
        <w:rPr>
          <w:sz w:val="30"/>
          <w:szCs w:val="30"/>
        </w:rPr>
      </w:pPr>
      <w:r w:rsidRPr="00874281">
        <w:rPr>
          <w:sz w:val="30"/>
          <w:szCs w:val="30"/>
        </w:rPr>
        <w:t>14. Предок современных пород свиней – это дикий …</w:t>
      </w:r>
    </w:p>
    <w:p w14:paraId="42C90852" w14:textId="77777777" w:rsidR="008F38A5" w:rsidRPr="00874281" w:rsidRDefault="008F38A5" w:rsidP="008F38A5">
      <w:pPr>
        <w:rPr>
          <w:sz w:val="30"/>
          <w:szCs w:val="30"/>
        </w:rPr>
      </w:pPr>
      <w:r w:rsidRPr="00874281">
        <w:rPr>
          <w:sz w:val="30"/>
          <w:szCs w:val="30"/>
        </w:rPr>
        <w:t>15. Порода свиней, схожая по названию с породой собак.</w:t>
      </w:r>
    </w:p>
    <w:p w14:paraId="3550FF57" w14:textId="77777777" w:rsidR="008F38A5" w:rsidRPr="00874281" w:rsidRDefault="008F38A5" w:rsidP="008F38A5">
      <w:pPr>
        <w:rPr>
          <w:sz w:val="30"/>
          <w:szCs w:val="30"/>
        </w:rPr>
      </w:pPr>
      <w:r w:rsidRPr="00874281">
        <w:rPr>
          <w:sz w:val="30"/>
          <w:szCs w:val="30"/>
        </w:rPr>
        <w:t>16. Помещение для содержания свиней.</w:t>
      </w:r>
    </w:p>
    <w:p w14:paraId="7F60865E" w14:textId="77777777" w:rsidR="008F38A5" w:rsidRPr="00874281" w:rsidRDefault="008F38A5" w:rsidP="008F38A5">
      <w:pPr>
        <w:rPr>
          <w:sz w:val="30"/>
          <w:szCs w:val="30"/>
        </w:rPr>
      </w:pPr>
      <w:r w:rsidRPr="00874281">
        <w:rPr>
          <w:sz w:val="30"/>
          <w:szCs w:val="30"/>
        </w:rPr>
        <w:t>17. Масть свиней породы дюрок.</w:t>
      </w:r>
    </w:p>
    <w:p w14:paraId="350FB537" w14:textId="77777777" w:rsidR="008F38A5" w:rsidRPr="00874281" w:rsidRDefault="008F38A5" w:rsidP="008F38A5">
      <w:pPr>
        <w:ind w:firstLine="0"/>
        <w:jc w:val="center"/>
        <w:rPr>
          <w:sz w:val="30"/>
          <w:szCs w:val="30"/>
        </w:rPr>
      </w:pPr>
      <w:r w:rsidRPr="00874281">
        <w:rPr>
          <w:sz w:val="30"/>
          <w:szCs w:val="30"/>
        </w:rPr>
        <w:t>Ответы к кроссворду</w:t>
      </w:r>
    </w:p>
    <w:p w14:paraId="36A7DC91" w14:textId="77777777" w:rsidR="008F38A5" w:rsidRPr="00874281" w:rsidRDefault="008F38A5" w:rsidP="008F38A5">
      <w:pPr>
        <w:jc w:val="center"/>
        <w:rPr>
          <w:sz w:val="30"/>
          <w:szCs w:val="30"/>
        </w:rPr>
      </w:pPr>
    </w:p>
    <w:tbl>
      <w:tblPr>
        <w:tblW w:w="9082" w:type="dxa"/>
        <w:tblLook w:val="04A0" w:firstRow="1" w:lastRow="0" w:firstColumn="1" w:lastColumn="0" w:noHBand="0" w:noVBand="1"/>
      </w:tblPr>
      <w:tblGrid>
        <w:gridCol w:w="523"/>
        <w:gridCol w:w="420"/>
        <w:gridCol w:w="436"/>
        <w:gridCol w:w="436"/>
        <w:gridCol w:w="436"/>
        <w:gridCol w:w="486"/>
        <w:gridCol w:w="436"/>
        <w:gridCol w:w="529"/>
        <w:gridCol w:w="436"/>
        <w:gridCol w:w="436"/>
        <w:gridCol w:w="436"/>
        <w:gridCol w:w="436"/>
        <w:gridCol w:w="436"/>
        <w:gridCol w:w="523"/>
        <w:gridCol w:w="416"/>
        <w:gridCol w:w="436"/>
        <w:gridCol w:w="481"/>
        <w:gridCol w:w="488"/>
        <w:gridCol w:w="436"/>
        <w:gridCol w:w="420"/>
      </w:tblGrid>
      <w:tr w:rsidR="008F38A5" w:rsidRPr="00874281" w14:paraId="4C0DAE6A" w14:textId="77777777" w:rsidTr="008F38A5">
        <w:trPr>
          <w:trHeight w:val="435"/>
        </w:trPr>
        <w:tc>
          <w:tcPr>
            <w:tcW w:w="412" w:type="dxa"/>
            <w:tcBorders>
              <w:bottom w:val="single" w:sz="4" w:space="0" w:color="auto"/>
            </w:tcBorders>
            <w:shd w:val="clear" w:color="auto" w:fill="auto"/>
            <w:vAlign w:val="center"/>
          </w:tcPr>
          <w:p w14:paraId="60C57B7E" w14:textId="77777777" w:rsidR="008F38A5" w:rsidRPr="00874281" w:rsidRDefault="008F38A5" w:rsidP="008F38A5">
            <w:pPr>
              <w:ind w:firstLine="0"/>
              <w:jc w:val="center"/>
              <w:rPr>
                <w:sz w:val="30"/>
                <w:szCs w:val="30"/>
                <w:lang w:eastAsia="en-US"/>
              </w:rPr>
            </w:pPr>
          </w:p>
        </w:tc>
        <w:tc>
          <w:tcPr>
            <w:tcW w:w="412" w:type="dxa"/>
            <w:shd w:val="clear" w:color="auto" w:fill="auto"/>
            <w:vAlign w:val="center"/>
          </w:tcPr>
          <w:p w14:paraId="131F824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3AD631D7"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4642E098"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EAEF8BE"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9895C79"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5AD8AC9"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DB23262"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3843D2FC"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D01F147"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E920190"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252EA2B"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71EE735F"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3CCF82C" w14:textId="77777777" w:rsidR="008F38A5" w:rsidRPr="00874281" w:rsidRDefault="008F38A5" w:rsidP="008F38A5">
            <w:pPr>
              <w:ind w:firstLine="0"/>
              <w:jc w:val="center"/>
              <w:rPr>
                <w:sz w:val="30"/>
                <w:szCs w:val="30"/>
                <w:lang w:eastAsia="en-US"/>
              </w:rPr>
            </w:pPr>
            <w:r w:rsidRPr="00874281">
              <w:rPr>
                <w:sz w:val="30"/>
                <w:szCs w:val="30"/>
                <w:lang w:eastAsia="en-US"/>
              </w:rPr>
              <w:t>К</w:t>
            </w:r>
          </w:p>
        </w:tc>
        <w:tc>
          <w:tcPr>
            <w:tcW w:w="413" w:type="dxa"/>
            <w:tcBorders>
              <w:left w:val="single" w:sz="4" w:space="0" w:color="auto"/>
            </w:tcBorders>
            <w:shd w:val="clear" w:color="auto" w:fill="auto"/>
            <w:vAlign w:val="center"/>
          </w:tcPr>
          <w:p w14:paraId="4959A925"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FBABF45"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A4870D8"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81DB97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47616133"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DDAC03C" w14:textId="77777777" w:rsidR="008F38A5" w:rsidRPr="00874281" w:rsidRDefault="008F38A5" w:rsidP="008F38A5">
            <w:pPr>
              <w:ind w:firstLine="0"/>
              <w:jc w:val="center"/>
              <w:rPr>
                <w:sz w:val="30"/>
                <w:szCs w:val="30"/>
                <w:lang w:eastAsia="en-US"/>
              </w:rPr>
            </w:pPr>
          </w:p>
        </w:tc>
      </w:tr>
      <w:tr w:rsidR="008F38A5" w:rsidRPr="00874281" w14:paraId="3E013BB2"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43E8F2A6" w14:textId="77777777" w:rsidR="008F38A5" w:rsidRPr="00874281" w:rsidRDefault="008F38A5" w:rsidP="008F38A5">
            <w:pPr>
              <w:ind w:firstLine="0"/>
              <w:jc w:val="center"/>
              <w:rPr>
                <w:sz w:val="30"/>
                <w:szCs w:val="30"/>
                <w:lang w:eastAsia="en-US"/>
              </w:rPr>
            </w:pPr>
            <w:r w:rsidRPr="00874281">
              <w:rPr>
                <w:sz w:val="30"/>
                <w:szCs w:val="30"/>
                <w:lang w:eastAsia="en-US"/>
              </w:rPr>
              <w:t>П</w:t>
            </w:r>
          </w:p>
        </w:tc>
        <w:tc>
          <w:tcPr>
            <w:tcW w:w="412" w:type="dxa"/>
            <w:tcBorders>
              <w:left w:val="single" w:sz="4" w:space="0" w:color="auto"/>
            </w:tcBorders>
            <w:shd w:val="clear" w:color="auto" w:fill="auto"/>
            <w:vAlign w:val="center"/>
          </w:tcPr>
          <w:p w14:paraId="5AB1917C"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9273150"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F9BC027"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352755D6"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4114B906"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30B038E"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8943966"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96ADD97"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33C3B409"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75DE905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6552A7B"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3C4BA3B3"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CD3DCF9"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tcBorders>
            <w:shd w:val="clear" w:color="auto" w:fill="auto"/>
            <w:vAlign w:val="center"/>
          </w:tcPr>
          <w:p w14:paraId="26D11938"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3EC14E3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8E34C49"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2F242FE"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300E624"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4899AB7" w14:textId="77777777" w:rsidR="008F38A5" w:rsidRPr="00874281" w:rsidRDefault="008F38A5" w:rsidP="008F38A5">
            <w:pPr>
              <w:ind w:firstLine="0"/>
              <w:jc w:val="center"/>
              <w:rPr>
                <w:sz w:val="30"/>
                <w:szCs w:val="30"/>
                <w:lang w:eastAsia="en-US"/>
              </w:rPr>
            </w:pPr>
          </w:p>
        </w:tc>
      </w:tr>
      <w:tr w:rsidR="008F38A5" w:rsidRPr="00874281" w14:paraId="09DCDD65"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505BE4A5"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2" w:type="dxa"/>
            <w:tcBorders>
              <w:left w:val="single" w:sz="4" w:space="0" w:color="auto"/>
            </w:tcBorders>
            <w:shd w:val="clear" w:color="auto" w:fill="auto"/>
            <w:vAlign w:val="center"/>
          </w:tcPr>
          <w:p w14:paraId="705F64A1"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6A47AC3"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3F06517F"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07159F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47962B7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70EEF2A"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42FA0429"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0C7E73F0" w14:textId="77777777" w:rsidR="008F38A5" w:rsidRPr="00874281" w:rsidRDefault="008F38A5" w:rsidP="008F38A5">
            <w:pPr>
              <w:ind w:firstLine="0"/>
              <w:jc w:val="center"/>
              <w:rPr>
                <w:sz w:val="30"/>
                <w:szCs w:val="30"/>
                <w:lang w:eastAsia="en-US"/>
              </w:rPr>
            </w:pPr>
          </w:p>
        </w:tc>
        <w:tc>
          <w:tcPr>
            <w:tcW w:w="413" w:type="dxa"/>
            <w:tcBorders>
              <w:bottom w:val="single" w:sz="4" w:space="0" w:color="auto"/>
              <w:right w:val="single" w:sz="4" w:space="0" w:color="auto"/>
            </w:tcBorders>
            <w:shd w:val="clear" w:color="auto" w:fill="auto"/>
            <w:vAlign w:val="center"/>
          </w:tcPr>
          <w:p w14:paraId="6A3265E6"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A7C0CBC" w14:textId="77777777" w:rsidR="008F38A5" w:rsidRPr="00874281" w:rsidRDefault="008F38A5" w:rsidP="008F38A5">
            <w:pPr>
              <w:ind w:firstLine="0"/>
              <w:jc w:val="center"/>
              <w:rPr>
                <w:sz w:val="30"/>
                <w:szCs w:val="30"/>
                <w:lang w:eastAsia="en-US"/>
              </w:rPr>
            </w:pPr>
            <w:r w:rsidRPr="00874281">
              <w:rPr>
                <w:sz w:val="30"/>
                <w:szCs w:val="30"/>
                <w:lang w:eastAsia="en-US"/>
              </w:rPr>
              <w:t>У</w:t>
            </w:r>
          </w:p>
        </w:tc>
        <w:tc>
          <w:tcPr>
            <w:tcW w:w="413" w:type="dxa"/>
            <w:tcBorders>
              <w:left w:val="single" w:sz="4" w:space="0" w:color="auto"/>
              <w:bottom w:val="single" w:sz="4" w:space="0" w:color="auto"/>
            </w:tcBorders>
            <w:shd w:val="clear" w:color="auto" w:fill="auto"/>
            <w:vAlign w:val="center"/>
          </w:tcPr>
          <w:p w14:paraId="74015C83" w14:textId="77777777" w:rsidR="008F38A5" w:rsidRPr="00874281" w:rsidRDefault="008F38A5" w:rsidP="008F38A5">
            <w:pPr>
              <w:ind w:firstLine="0"/>
              <w:jc w:val="center"/>
              <w:rPr>
                <w:sz w:val="30"/>
                <w:szCs w:val="30"/>
                <w:lang w:eastAsia="en-US"/>
              </w:rPr>
            </w:pPr>
          </w:p>
        </w:tc>
        <w:tc>
          <w:tcPr>
            <w:tcW w:w="413" w:type="dxa"/>
            <w:tcBorders>
              <w:bottom w:val="single" w:sz="4" w:space="0" w:color="auto"/>
              <w:right w:val="single" w:sz="4" w:space="0" w:color="auto"/>
            </w:tcBorders>
            <w:shd w:val="clear" w:color="auto" w:fill="auto"/>
            <w:vAlign w:val="center"/>
          </w:tcPr>
          <w:p w14:paraId="73471415"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8DA6BA2" w14:textId="77777777" w:rsidR="008F38A5" w:rsidRPr="00874281" w:rsidRDefault="008F38A5" w:rsidP="008F38A5">
            <w:pPr>
              <w:ind w:firstLine="0"/>
              <w:jc w:val="center"/>
              <w:rPr>
                <w:sz w:val="30"/>
                <w:szCs w:val="30"/>
                <w:lang w:eastAsia="en-US"/>
              </w:rPr>
            </w:pPr>
            <w:r w:rsidRPr="00874281">
              <w:rPr>
                <w:sz w:val="30"/>
                <w:szCs w:val="30"/>
                <w:lang w:eastAsia="en-US"/>
              </w:rPr>
              <w:t>Б</w:t>
            </w:r>
          </w:p>
        </w:tc>
        <w:tc>
          <w:tcPr>
            <w:tcW w:w="413" w:type="dxa"/>
            <w:tcBorders>
              <w:left w:val="single" w:sz="4" w:space="0" w:color="auto"/>
            </w:tcBorders>
            <w:shd w:val="clear" w:color="auto" w:fill="auto"/>
            <w:vAlign w:val="center"/>
          </w:tcPr>
          <w:p w14:paraId="3E5FDF06"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EFBB35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91CA385"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AB9E9B9"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49485831"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76C1E8C" w14:textId="77777777" w:rsidR="008F38A5" w:rsidRPr="00874281" w:rsidRDefault="008F38A5" w:rsidP="008F38A5">
            <w:pPr>
              <w:ind w:firstLine="0"/>
              <w:jc w:val="center"/>
              <w:rPr>
                <w:sz w:val="30"/>
                <w:szCs w:val="30"/>
                <w:lang w:eastAsia="en-US"/>
              </w:rPr>
            </w:pPr>
          </w:p>
        </w:tc>
      </w:tr>
      <w:tr w:rsidR="008F38A5" w:rsidRPr="00874281" w14:paraId="57101ED5"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79261AF8"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2" w:type="dxa"/>
            <w:tcBorders>
              <w:left w:val="single" w:sz="4" w:space="0" w:color="auto"/>
            </w:tcBorders>
            <w:shd w:val="clear" w:color="auto" w:fill="auto"/>
            <w:vAlign w:val="center"/>
          </w:tcPr>
          <w:p w14:paraId="45E58D89"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12739AE9"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80AA3D3" w14:textId="77777777" w:rsidR="008F38A5" w:rsidRPr="00874281" w:rsidRDefault="008F38A5" w:rsidP="008F38A5">
            <w:pPr>
              <w:ind w:firstLine="0"/>
              <w:jc w:val="center"/>
              <w:rPr>
                <w:sz w:val="30"/>
                <w:szCs w:val="30"/>
                <w:lang w:eastAsia="en-US"/>
              </w:rPr>
            </w:pPr>
            <w:r w:rsidRPr="00874281">
              <w:rPr>
                <w:sz w:val="30"/>
                <w:szCs w:val="30"/>
                <w:lang w:eastAsia="en-US"/>
              </w:rPr>
              <w:t>Л</w:t>
            </w:r>
          </w:p>
        </w:tc>
        <w:tc>
          <w:tcPr>
            <w:tcW w:w="413" w:type="dxa"/>
            <w:tcBorders>
              <w:left w:val="single" w:sz="4" w:space="0" w:color="auto"/>
            </w:tcBorders>
            <w:shd w:val="clear" w:color="auto" w:fill="auto"/>
            <w:vAlign w:val="center"/>
          </w:tcPr>
          <w:p w14:paraId="4B3BC4EC"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4EFE6188"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0FF08968"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9D41CF2"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967324C" w14:textId="77777777" w:rsidR="008F38A5" w:rsidRPr="00874281" w:rsidRDefault="008F38A5" w:rsidP="008F38A5">
            <w:pPr>
              <w:ind w:firstLine="0"/>
              <w:jc w:val="center"/>
              <w:rPr>
                <w:sz w:val="30"/>
                <w:szCs w:val="30"/>
                <w:lang w:eastAsia="en-US"/>
              </w:rPr>
            </w:pPr>
            <w:r w:rsidRPr="00874281">
              <w:rPr>
                <w:sz w:val="30"/>
                <w:szCs w:val="30"/>
                <w:lang w:eastAsia="en-US"/>
              </w:rPr>
              <w:t>В</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7018B45"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1487AB4"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49844C7"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09343A9"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C977B2B"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tcBorders>
            <w:shd w:val="clear" w:color="auto" w:fill="auto"/>
            <w:vAlign w:val="center"/>
          </w:tcPr>
          <w:p w14:paraId="1A5CF31F"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AE79F36"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2D3C83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31B59C1C"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F32B0BF"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6B3494E" w14:textId="77777777" w:rsidR="008F38A5" w:rsidRPr="00874281" w:rsidRDefault="008F38A5" w:rsidP="008F38A5">
            <w:pPr>
              <w:ind w:firstLine="0"/>
              <w:jc w:val="center"/>
              <w:rPr>
                <w:sz w:val="30"/>
                <w:szCs w:val="30"/>
                <w:lang w:eastAsia="en-US"/>
              </w:rPr>
            </w:pPr>
          </w:p>
        </w:tc>
      </w:tr>
      <w:tr w:rsidR="008F38A5" w:rsidRPr="00874281" w14:paraId="794B2492"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207BC7FE"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2" w:type="dxa"/>
            <w:tcBorders>
              <w:left w:val="single" w:sz="4" w:space="0" w:color="auto"/>
              <w:bottom w:val="single" w:sz="4" w:space="0" w:color="auto"/>
            </w:tcBorders>
            <w:shd w:val="clear" w:color="auto" w:fill="auto"/>
            <w:vAlign w:val="center"/>
          </w:tcPr>
          <w:p w14:paraId="47B4235B" w14:textId="77777777" w:rsidR="008F38A5" w:rsidRPr="00874281" w:rsidRDefault="008F38A5" w:rsidP="008F38A5">
            <w:pPr>
              <w:ind w:firstLine="0"/>
              <w:jc w:val="center"/>
              <w:rPr>
                <w:sz w:val="30"/>
                <w:szCs w:val="30"/>
                <w:lang w:eastAsia="en-US"/>
              </w:rPr>
            </w:pPr>
          </w:p>
        </w:tc>
        <w:tc>
          <w:tcPr>
            <w:tcW w:w="413" w:type="dxa"/>
            <w:tcBorders>
              <w:bottom w:val="single" w:sz="4" w:space="0" w:color="auto"/>
              <w:right w:val="single" w:sz="4" w:space="0" w:color="auto"/>
            </w:tcBorders>
            <w:shd w:val="clear" w:color="auto" w:fill="auto"/>
            <w:vAlign w:val="center"/>
          </w:tcPr>
          <w:p w14:paraId="64BD29DB"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7FBA18E"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bottom w:val="single" w:sz="4" w:space="0" w:color="auto"/>
              <w:right w:val="single" w:sz="4" w:space="0" w:color="auto"/>
            </w:tcBorders>
            <w:shd w:val="clear" w:color="auto" w:fill="auto"/>
            <w:vAlign w:val="center"/>
          </w:tcPr>
          <w:p w14:paraId="1B71AD1D"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30AF3EB"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3" w:type="dxa"/>
            <w:tcBorders>
              <w:left w:val="single" w:sz="4" w:space="0" w:color="auto"/>
              <w:bottom w:val="single" w:sz="4" w:space="0" w:color="auto"/>
            </w:tcBorders>
            <w:shd w:val="clear" w:color="auto" w:fill="auto"/>
            <w:vAlign w:val="center"/>
          </w:tcPr>
          <w:p w14:paraId="063C7C08" w14:textId="77777777" w:rsidR="008F38A5" w:rsidRPr="00874281" w:rsidRDefault="008F38A5" w:rsidP="008F38A5">
            <w:pPr>
              <w:ind w:firstLine="0"/>
              <w:jc w:val="center"/>
              <w:rPr>
                <w:sz w:val="30"/>
                <w:szCs w:val="30"/>
                <w:lang w:eastAsia="en-US"/>
              </w:rPr>
            </w:pPr>
          </w:p>
        </w:tc>
        <w:tc>
          <w:tcPr>
            <w:tcW w:w="413" w:type="dxa"/>
            <w:tcBorders>
              <w:top w:val="single" w:sz="4" w:space="0" w:color="auto"/>
              <w:bottom w:val="single" w:sz="4" w:space="0" w:color="auto"/>
            </w:tcBorders>
            <w:shd w:val="clear" w:color="auto" w:fill="auto"/>
            <w:vAlign w:val="center"/>
          </w:tcPr>
          <w:p w14:paraId="596EE38C" w14:textId="77777777" w:rsidR="008F38A5" w:rsidRPr="00874281" w:rsidRDefault="008F38A5" w:rsidP="008F38A5">
            <w:pPr>
              <w:ind w:firstLine="0"/>
              <w:jc w:val="center"/>
              <w:rPr>
                <w:sz w:val="30"/>
                <w:szCs w:val="30"/>
                <w:lang w:eastAsia="en-US"/>
              </w:rPr>
            </w:pPr>
          </w:p>
        </w:tc>
        <w:tc>
          <w:tcPr>
            <w:tcW w:w="413" w:type="dxa"/>
            <w:tcBorders>
              <w:top w:val="single" w:sz="4" w:space="0" w:color="auto"/>
              <w:bottom w:val="single" w:sz="4" w:space="0" w:color="auto"/>
            </w:tcBorders>
            <w:shd w:val="clear" w:color="auto" w:fill="auto"/>
            <w:vAlign w:val="center"/>
          </w:tcPr>
          <w:p w14:paraId="0E1C44E2" w14:textId="77777777" w:rsidR="008F38A5" w:rsidRPr="00874281" w:rsidRDefault="008F38A5" w:rsidP="008F38A5">
            <w:pPr>
              <w:ind w:firstLine="0"/>
              <w:jc w:val="center"/>
              <w:rPr>
                <w:sz w:val="30"/>
                <w:szCs w:val="30"/>
                <w:lang w:eastAsia="en-US"/>
              </w:rPr>
            </w:pPr>
          </w:p>
        </w:tc>
        <w:tc>
          <w:tcPr>
            <w:tcW w:w="413" w:type="dxa"/>
            <w:tcBorders>
              <w:top w:val="single" w:sz="4" w:space="0" w:color="auto"/>
              <w:bottom w:val="single" w:sz="4" w:space="0" w:color="auto"/>
              <w:right w:val="single" w:sz="4" w:space="0" w:color="auto"/>
            </w:tcBorders>
            <w:shd w:val="clear" w:color="auto" w:fill="auto"/>
            <w:vAlign w:val="center"/>
          </w:tcPr>
          <w:p w14:paraId="6D8B4F77"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4747F5F"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top w:val="single" w:sz="4" w:space="0" w:color="auto"/>
              <w:left w:val="single" w:sz="4" w:space="0" w:color="auto"/>
              <w:bottom w:val="single" w:sz="4" w:space="0" w:color="auto"/>
            </w:tcBorders>
            <w:shd w:val="clear" w:color="auto" w:fill="auto"/>
            <w:vAlign w:val="center"/>
          </w:tcPr>
          <w:p w14:paraId="54470BCB" w14:textId="77777777" w:rsidR="008F38A5" w:rsidRPr="00874281" w:rsidRDefault="008F38A5" w:rsidP="008F38A5">
            <w:pPr>
              <w:ind w:firstLine="0"/>
              <w:jc w:val="center"/>
              <w:rPr>
                <w:sz w:val="30"/>
                <w:szCs w:val="30"/>
                <w:lang w:eastAsia="en-US"/>
              </w:rPr>
            </w:pPr>
          </w:p>
        </w:tc>
        <w:tc>
          <w:tcPr>
            <w:tcW w:w="413" w:type="dxa"/>
            <w:tcBorders>
              <w:top w:val="single" w:sz="4" w:space="0" w:color="auto"/>
              <w:right w:val="single" w:sz="4" w:space="0" w:color="auto"/>
            </w:tcBorders>
            <w:shd w:val="clear" w:color="auto" w:fill="auto"/>
            <w:vAlign w:val="center"/>
          </w:tcPr>
          <w:p w14:paraId="449C51FF"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C028904"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left w:val="single" w:sz="4" w:space="0" w:color="auto"/>
            </w:tcBorders>
            <w:shd w:val="clear" w:color="auto" w:fill="auto"/>
            <w:vAlign w:val="center"/>
          </w:tcPr>
          <w:p w14:paraId="484F2F13"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20CDD6D4"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3B73E36"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7DA641F"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03FF68C"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0E200F3" w14:textId="77777777" w:rsidR="008F38A5" w:rsidRPr="00874281" w:rsidRDefault="008F38A5" w:rsidP="008F38A5">
            <w:pPr>
              <w:ind w:firstLine="0"/>
              <w:jc w:val="center"/>
              <w:rPr>
                <w:sz w:val="30"/>
                <w:szCs w:val="30"/>
                <w:lang w:eastAsia="en-US"/>
              </w:rPr>
            </w:pPr>
          </w:p>
        </w:tc>
      </w:tr>
      <w:tr w:rsidR="008F38A5" w:rsidRPr="00874281" w14:paraId="4BAEEC54"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52C6DB04"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31CD1613" w14:textId="77777777" w:rsidR="008F38A5" w:rsidRPr="00874281" w:rsidRDefault="008F38A5" w:rsidP="008F38A5">
            <w:pPr>
              <w:ind w:firstLine="0"/>
              <w:jc w:val="center"/>
              <w:rPr>
                <w:sz w:val="30"/>
                <w:szCs w:val="30"/>
                <w:lang w:eastAsia="en-US"/>
              </w:rPr>
            </w:pPr>
            <w:r w:rsidRPr="00874281">
              <w:rPr>
                <w:sz w:val="30"/>
                <w:szCs w:val="30"/>
                <w:lang w:eastAsia="en-US"/>
              </w:rPr>
              <w:t>В</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3D4A6C7"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00EEBE6"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77C9498"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15D7459" w14:textId="77777777" w:rsidR="008F38A5" w:rsidRPr="00874281" w:rsidRDefault="008F38A5" w:rsidP="008F38A5">
            <w:pPr>
              <w:ind w:firstLine="0"/>
              <w:jc w:val="center"/>
              <w:rPr>
                <w:sz w:val="30"/>
                <w:szCs w:val="30"/>
                <w:lang w:eastAsia="en-US"/>
              </w:rPr>
            </w:pPr>
            <w:r w:rsidRPr="00874281">
              <w:rPr>
                <w:sz w:val="30"/>
                <w:szCs w:val="30"/>
                <w:lang w:eastAsia="en-US"/>
              </w:rPr>
              <w:t>В</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94527BD"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D125A58" w14:textId="77777777" w:rsidR="008F38A5" w:rsidRPr="00874281" w:rsidRDefault="008F38A5" w:rsidP="008F38A5">
            <w:pPr>
              <w:ind w:firstLine="0"/>
              <w:jc w:val="center"/>
              <w:rPr>
                <w:sz w:val="30"/>
                <w:szCs w:val="30"/>
                <w:lang w:eastAsia="en-US"/>
              </w:rPr>
            </w:pPr>
            <w:r w:rsidRPr="00874281">
              <w:rPr>
                <w:sz w:val="30"/>
                <w:szCs w:val="30"/>
                <w:lang w:eastAsia="en-US"/>
              </w:rPr>
              <w:t>Д</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420D642"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AC87838" w14:textId="77777777" w:rsidR="008F38A5" w:rsidRPr="00874281" w:rsidRDefault="008F38A5" w:rsidP="008F38A5">
            <w:pPr>
              <w:ind w:firstLine="0"/>
              <w:jc w:val="center"/>
              <w:rPr>
                <w:sz w:val="30"/>
                <w:szCs w:val="30"/>
                <w:lang w:eastAsia="en-US"/>
              </w:rPr>
            </w:pPr>
            <w:r w:rsidRPr="00874281">
              <w:rPr>
                <w:sz w:val="30"/>
                <w:szCs w:val="30"/>
                <w:lang w:eastAsia="en-US"/>
              </w:rPr>
              <w:t>Т</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7B8D8CE" w14:textId="77777777" w:rsidR="008F38A5" w:rsidRPr="00874281" w:rsidRDefault="008F38A5" w:rsidP="008F38A5">
            <w:pPr>
              <w:ind w:firstLine="0"/>
              <w:jc w:val="center"/>
              <w:rPr>
                <w:sz w:val="30"/>
                <w:szCs w:val="30"/>
                <w:lang w:eastAsia="en-US"/>
              </w:rPr>
            </w:pPr>
            <w:r w:rsidRPr="00874281">
              <w:rPr>
                <w:sz w:val="30"/>
                <w:szCs w:val="30"/>
                <w:lang w:eastAsia="en-US"/>
              </w:rPr>
              <w:t>В</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9623638"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left w:val="single" w:sz="4" w:space="0" w:color="auto"/>
            </w:tcBorders>
            <w:shd w:val="clear" w:color="auto" w:fill="auto"/>
            <w:vAlign w:val="center"/>
          </w:tcPr>
          <w:p w14:paraId="57C6E4F3"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044A199E"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29C585FC"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9B1E83F"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3" w:type="dxa"/>
            <w:tcBorders>
              <w:left w:val="single" w:sz="4" w:space="0" w:color="auto"/>
            </w:tcBorders>
            <w:shd w:val="clear" w:color="auto" w:fill="auto"/>
            <w:vAlign w:val="center"/>
          </w:tcPr>
          <w:p w14:paraId="5927683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7D6E492"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A0B8AE8"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7DCC643" w14:textId="77777777" w:rsidR="008F38A5" w:rsidRPr="00874281" w:rsidRDefault="008F38A5" w:rsidP="008F38A5">
            <w:pPr>
              <w:ind w:firstLine="0"/>
              <w:jc w:val="center"/>
              <w:rPr>
                <w:sz w:val="30"/>
                <w:szCs w:val="30"/>
                <w:lang w:eastAsia="en-US"/>
              </w:rPr>
            </w:pPr>
          </w:p>
        </w:tc>
      </w:tr>
      <w:tr w:rsidR="008F38A5" w:rsidRPr="00874281" w14:paraId="74E12AF8"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10AD3340" w14:textId="77777777" w:rsidR="008F38A5" w:rsidRPr="00874281" w:rsidRDefault="008F38A5" w:rsidP="008F38A5">
            <w:pPr>
              <w:ind w:firstLine="0"/>
              <w:jc w:val="center"/>
              <w:rPr>
                <w:sz w:val="30"/>
                <w:szCs w:val="30"/>
                <w:lang w:eastAsia="en-US"/>
              </w:rPr>
            </w:pPr>
            <w:r w:rsidRPr="00874281">
              <w:rPr>
                <w:sz w:val="30"/>
                <w:szCs w:val="30"/>
                <w:lang w:eastAsia="en-US"/>
              </w:rPr>
              <w:t>Я</w:t>
            </w:r>
          </w:p>
        </w:tc>
        <w:tc>
          <w:tcPr>
            <w:tcW w:w="412" w:type="dxa"/>
            <w:tcBorders>
              <w:top w:val="single" w:sz="4" w:space="0" w:color="auto"/>
              <w:left w:val="single" w:sz="4" w:space="0" w:color="auto"/>
            </w:tcBorders>
            <w:shd w:val="clear" w:color="auto" w:fill="auto"/>
            <w:vAlign w:val="center"/>
          </w:tcPr>
          <w:p w14:paraId="5F93E4D5" w14:textId="77777777" w:rsidR="008F38A5" w:rsidRPr="00874281" w:rsidRDefault="008F38A5" w:rsidP="008F38A5">
            <w:pPr>
              <w:ind w:firstLine="0"/>
              <w:jc w:val="center"/>
              <w:rPr>
                <w:sz w:val="30"/>
                <w:szCs w:val="30"/>
                <w:lang w:eastAsia="en-US"/>
              </w:rPr>
            </w:pPr>
          </w:p>
        </w:tc>
        <w:tc>
          <w:tcPr>
            <w:tcW w:w="413" w:type="dxa"/>
            <w:tcBorders>
              <w:top w:val="single" w:sz="4" w:space="0" w:color="auto"/>
              <w:right w:val="single" w:sz="4" w:space="0" w:color="auto"/>
            </w:tcBorders>
            <w:shd w:val="clear" w:color="auto" w:fill="auto"/>
            <w:vAlign w:val="center"/>
          </w:tcPr>
          <w:p w14:paraId="47BE9D44"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6A40407" w14:textId="77777777" w:rsidR="008F38A5" w:rsidRPr="00874281" w:rsidRDefault="008F38A5" w:rsidP="008F38A5">
            <w:pPr>
              <w:ind w:firstLine="0"/>
              <w:jc w:val="center"/>
              <w:rPr>
                <w:sz w:val="30"/>
                <w:szCs w:val="30"/>
                <w:lang w:eastAsia="en-US"/>
              </w:rPr>
            </w:pPr>
            <w:r w:rsidRPr="00874281">
              <w:rPr>
                <w:sz w:val="30"/>
                <w:szCs w:val="30"/>
                <w:lang w:eastAsia="en-US"/>
              </w:rPr>
              <w:t>Д</w:t>
            </w:r>
          </w:p>
        </w:tc>
        <w:tc>
          <w:tcPr>
            <w:tcW w:w="413" w:type="dxa"/>
            <w:tcBorders>
              <w:top w:val="single" w:sz="4" w:space="0" w:color="auto"/>
              <w:left w:val="single" w:sz="4" w:space="0" w:color="auto"/>
              <w:right w:val="single" w:sz="4" w:space="0" w:color="auto"/>
            </w:tcBorders>
            <w:shd w:val="clear" w:color="auto" w:fill="auto"/>
            <w:vAlign w:val="center"/>
          </w:tcPr>
          <w:p w14:paraId="0D3B87F1"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FDAE4B8"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top w:val="single" w:sz="4" w:space="0" w:color="auto"/>
              <w:left w:val="single" w:sz="4" w:space="0" w:color="auto"/>
              <w:right w:val="single" w:sz="4" w:space="0" w:color="auto"/>
            </w:tcBorders>
            <w:shd w:val="clear" w:color="auto" w:fill="auto"/>
            <w:vAlign w:val="center"/>
          </w:tcPr>
          <w:p w14:paraId="4B853B36"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13D74B0" w14:textId="77777777" w:rsidR="008F38A5" w:rsidRPr="00874281" w:rsidRDefault="008F38A5" w:rsidP="008F38A5">
            <w:pPr>
              <w:ind w:firstLine="0"/>
              <w:jc w:val="center"/>
              <w:rPr>
                <w:sz w:val="30"/>
                <w:szCs w:val="30"/>
                <w:lang w:eastAsia="en-US"/>
              </w:rPr>
            </w:pPr>
            <w:r w:rsidRPr="00874281">
              <w:rPr>
                <w:sz w:val="30"/>
                <w:szCs w:val="30"/>
                <w:lang w:eastAsia="en-US"/>
              </w:rPr>
              <w:t>Ю</w:t>
            </w:r>
          </w:p>
        </w:tc>
        <w:tc>
          <w:tcPr>
            <w:tcW w:w="413" w:type="dxa"/>
            <w:tcBorders>
              <w:top w:val="single" w:sz="4" w:space="0" w:color="auto"/>
              <w:left w:val="single" w:sz="4" w:space="0" w:color="auto"/>
            </w:tcBorders>
            <w:shd w:val="clear" w:color="auto" w:fill="auto"/>
            <w:vAlign w:val="center"/>
          </w:tcPr>
          <w:p w14:paraId="3DB25742" w14:textId="77777777" w:rsidR="008F38A5" w:rsidRPr="00874281" w:rsidRDefault="008F38A5" w:rsidP="008F38A5">
            <w:pPr>
              <w:ind w:firstLine="0"/>
              <w:jc w:val="center"/>
              <w:rPr>
                <w:sz w:val="30"/>
                <w:szCs w:val="30"/>
                <w:lang w:eastAsia="en-US"/>
              </w:rPr>
            </w:pPr>
          </w:p>
        </w:tc>
        <w:tc>
          <w:tcPr>
            <w:tcW w:w="413" w:type="dxa"/>
            <w:tcBorders>
              <w:top w:val="single" w:sz="4" w:space="0" w:color="auto"/>
              <w:bottom w:val="single" w:sz="4" w:space="0" w:color="auto"/>
              <w:right w:val="single" w:sz="4" w:space="0" w:color="auto"/>
            </w:tcBorders>
            <w:shd w:val="clear" w:color="auto" w:fill="auto"/>
            <w:vAlign w:val="center"/>
          </w:tcPr>
          <w:p w14:paraId="7DCA5836"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6A71CA2" w14:textId="77777777" w:rsidR="008F38A5" w:rsidRPr="00874281" w:rsidRDefault="008F38A5" w:rsidP="008F38A5">
            <w:pPr>
              <w:ind w:firstLine="0"/>
              <w:jc w:val="center"/>
              <w:rPr>
                <w:sz w:val="30"/>
                <w:szCs w:val="30"/>
                <w:lang w:eastAsia="en-US"/>
              </w:rPr>
            </w:pPr>
            <w:r w:rsidRPr="00874281">
              <w:rPr>
                <w:sz w:val="30"/>
                <w:szCs w:val="30"/>
                <w:lang w:eastAsia="en-US"/>
              </w:rPr>
              <w:t>Е</w:t>
            </w:r>
          </w:p>
        </w:tc>
        <w:tc>
          <w:tcPr>
            <w:tcW w:w="413" w:type="dxa"/>
            <w:tcBorders>
              <w:top w:val="single" w:sz="4" w:space="0" w:color="auto"/>
              <w:left w:val="single" w:sz="4" w:space="0" w:color="auto"/>
              <w:bottom w:val="single" w:sz="4" w:space="0" w:color="auto"/>
            </w:tcBorders>
            <w:shd w:val="clear" w:color="auto" w:fill="auto"/>
            <w:vAlign w:val="center"/>
          </w:tcPr>
          <w:p w14:paraId="640246FF"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466A7DC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E690127"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1D5E33A6"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1F03229" w14:textId="77777777" w:rsidR="008F38A5" w:rsidRPr="00874281" w:rsidRDefault="008F38A5" w:rsidP="008F38A5">
            <w:pPr>
              <w:ind w:firstLine="0"/>
              <w:jc w:val="center"/>
              <w:rPr>
                <w:sz w:val="30"/>
                <w:szCs w:val="30"/>
                <w:lang w:eastAsia="en-US"/>
              </w:rPr>
            </w:pPr>
            <w:r w:rsidRPr="00874281">
              <w:rPr>
                <w:sz w:val="30"/>
                <w:szCs w:val="30"/>
                <w:lang w:eastAsia="en-US"/>
              </w:rPr>
              <w:t>В</w:t>
            </w:r>
          </w:p>
        </w:tc>
        <w:tc>
          <w:tcPr>
            <w:tcW w:w="413" w:type="dxa"/>
            <w:tcBorders>
              <w:left w:val="single" w:sz="4" w:space="0" w:color="auto"/>
            </w:tcBorders>
            <w:shd w:val="clear" w:color="auto" w:fill="auto"/>
            <w:vAlign w:val="center"/>
          </w:tcPr>
          <w:p w14:paraId="36C113F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82849C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CA3C0C5"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1271F1C" w14:textId="77777777" w:rsidR="008F38A5" w:rsidRPr="00874281" w:rsidRDefault="008F38A5" w:rsidP="008F38A5">
            <w:pPr>
              <w:ind w:firstLine="0"/>
              <w:jc w:val="center"/>
              <w:rPr>
                <w:sz w:val="30"/>
                <w:szCs w:val="30"/>
                <w:lang w:eastAsia="en-US"/>
              </w:rPr>
            </w:pPr>
          </w:p>
        </w:tc>
      </w:tr>
      <w:tr w:rsidR="008F38A5" w:rsidRPr="00874281" w14:paraId="708773DE"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7D3A55F7" w14:textId="77777777" w:rsidR="008F38A5" w:rsidRPr="00874281" w:rsidRDefault="008F38A5" w:rsidP="008F38A5">
            <w:pPr>
              <w:ind w:firstLine="0"/>
              <w:jc w:val="center"/>
              <w:rPr>
                <w:sz w:val="30"/>
                <w:szCs w:val="30"/>
                <w:lang w:eastAsia="en-US"/>
              </w:rPr>
            </w:pPr>
            <w:r w:rsidRPr="00874281">
              <w:rPr>
                <w:sz w:val="30"/>
                <w:szCs w:val="30"/>
                <w:lang w:eastAsia="en-US"/>
              </w:rPr>
              <w:t>Т</w:t>
            </w:r>
          </w:p>
        </w:tc>
        <w:tc>
          <w:tcPr>
            <w:tcW w:w="412" w:type="dxa"/>
            <w:tcBorders>
              <w:left w:val="single" w:sz="4" w:space="0" w:color="auto"/>
            </w:tcBorders>
            <w:shd w:val="clear" w:color="auto" w:fill="auto"/>
            <w:vAlign w:val="center"/>
          </w:tcPr>
          <w:p w14:paraId="4200D7E5"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35674D13"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704A66C"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3" w:type="dxa"/>
            <w:tcBorders>
              <w:left w:val="single" w:sz="4" w:space="0" w:color="auto"/>
              <w:right w:val="single" w:sz="4" w:space="0" w:color="auto"/>
            </w:tcBorders>
            <w:shd w:val="clear" w:color="auto" w:fill="auto"/>
            <w:vAlign w:val="center"/>
          </w:tcPr>
          <w:p w14:paraId="687152E0"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E854CD1"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left w:val="single" w:sz="4" w:space="0" w:color="auto"/>
              <w:bottom w:val="single" w:sz="4" w:space="0" w:color="auto"/>
              <w:right w:val="single" w:sz="4" w:space="0" w:color="auto"/>
            </w:tcBorders>
            <w:shd w:val="clear" w:color="auto" w:fill="auto"/>
            <w:vAlign w:val="center"/>
          </w:tcPr>
          <w:p w14:paraId="3AE0C7EA"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C623B9D"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3" w:type="dxa"/>
            <w:tcBorders>
              <w:left w:val="single" w:sz="4" w:space="0" w:color="auto"/>
              <w:bottom w:val="single" w:sz="4" w:space="0" w:color="auto"/>
              <w:right w:val="single" w:sz="4" w:space="0" w:color="auto"/>
            </w:tcBorders>
            <w:shd w:val="clear" w:color="auto" w:fill="auto"/>
            <w:vAlign w:val="center"/>
          </w:tcPr>
          <w:p w14:paraId="3F95ED8C"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5C6E2D5" w14:textId="77777777" w:rsidR="008F38A5" w:rsidRPr="00874281" w:rsidRDefault="008F38A5" w:rsidP="008F38A5">
            <w:pPr>
              <w:ind w:firstLine="0"/>
              <w:jc w:val="center"/>
              <w:rPr>
                <w:sz w:val="30"/>
                <w:szCs w:val="30"/>
                <w:lang w:eastAsia="en-US"/>
              </w:rPr>
            </w:pPr>
            <w:r w:rsidRPr="00874281">
              <w:rPr>
                <w:sz w:val="30"/>
                <w:szCs w:val="30"/>
                <w:lang w:eastAsia="en-US"/>
              </w:rPr>
              <w:t>Х</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9F8F073"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E2D5B59" w14:textId="77777777" w:rsidR="008F38A5" w:rsidRPr="00874281" w:rsidRDefault="008F38A5" w:rsidP="008F38A5">
            <w:pPr>
              <w:ind w:firstLine="0"/>
              <w:jc w:val="center"/>
              <w:rPr>
                <w:sz w:val="30"/>
                <w:szCs w:val="30"/>
                <w:lang w:eastAsia="en-US"/>
              </w:rPr>
            </w:pPr>
            <w:r w:rsidRPr="00874281">
              <w:rPr>
                <w:sz w:val="30"/>
                <w:szCs w:val="30"/>
                <w:lang w:eastAsia="en-US"/>
              </w:rPr>
              <w:t>Я</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D162A90" w14:textId="77777777" w:rsidR="008F38A5" w:rsidRPr="00874281" w:rsidRDefault="008F38A5" w:rsidP="008F38A5">
            <w:pPr>
              <w:ind w:firstLine="0"/>
              <w:jc w:val="center"/>
              <w:rPr>
                <w:sz w:val="30"/>
                <w:szCs w:val="30"/>
                <w:lang w:eastAsia="en-US"/>
              </w:rPr>
            </w:pPr>
            <w:r w:rsidRPr="00874281">
              <w:rPr>
                <w:sz w:val="30"/>
                <w:szCs w:val="30"/>
                <w:lang w:eastAsia="en-US"/>
              </w:rPr>
              <w:t>К</w:t>
            </w:r>
          </w:p>
        </w:tc>
        <w:tc>
          <w:tcPr>
            <w:tcW w:w="413" w:type="dxa"/>
            <w:tcBorders>
              <w:left w:val="single" w:sz="4" w:space="0" w:color="auto"/>
            </w:tcBorders>
            <w:shd w:val="clear" w:color="auto" w:fill="auto"/>
            <w:vAlign w:val="center"/>
          </w:tcPr>
          <w:p w14:paraId="566BD038"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011FE291"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F438F92"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left w:val="single" w:sz="4" w:space="0" w:color="auto"/>
            </w:tcBorders>
            <w:shd w:val="clear" w:color="auto" w:fill="auto"/>
            <w:vAlign w:val="center"/>
          </w:tcPr>
          <w:p w14:paraId="1DE7A50A"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AB33D22"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93D2CA7"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AE6BA57" w14:textId="77777777" w:rsidR="008F38A5" w:rsidRPr="00874281" w:rsidRDefault="008F38A5" w:rsidP="008F38A5">
            <w:pPr>
              <w:ind w:firstLine="0"/>
              <w:jc w:val="center"/>
              <w:rPr>
                <w:sz w:val="30"/>
                <w:szCs w:val="30"/>
                <w:lang w:eastAsia="en-US"/>
              </w:rPr>
            </w:pPr>
          </w:p>
        </w:tc>
      </w:tr>
      <w:tr w:rsidR="008F38A5" w:rsidRPr="00874281" w14:paraId="7EC2EA43"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17750ACE"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2" w:type="dxa"/>
            <w:tcBorders>
              <w:left w:val="single" w:sz="4" w:space="0" w:color="auto"/>
            </w:tcBorders>
            <w:shd w:val="clear" w:color="auto" w:fill="auto"/>
            <w:vAlign w:val="center"/>
          </w:tcPr>
          <w:p w14:paraId="002C3DC2"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3C49E271"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980CDE8"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right w:val="single" w:sz="4" w:space="0" w:color="auto"/>
            </w:tcBorders>
            <w:shd w:val="clear" w:color="auto" w:fill="auto"/>
            <w:vAlign w:val="center"/>
          </w:tcPr>
          <w:p w14:paraId="5D684919"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4C91BD4"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23D3C07" w14:textId="77777777" w:rsidR="008F38A5" w:rsidRPr="00874281" w:rsidRDefault="008F38A5" w:rsidP="008F38A5">
            <w:pPr>
              <w:ind w:firstLine="0"/>
              <w:jc w:val="center"/>
              <w:rPr>
                <w:sz w:val="30"/>
                <w:szCs w:val="30"/>
                <w:lang w:eastAsia="en-US"/>
              </w:rPr>
            </w:pPr>
            <w:r w:rsidRPr="00874281">
              <w:rPr>
                <w:sz w:val="30"/>
                <w:szCs w:val="30"/>
                <w:lang w:eastAsia="en-US"/>
              </w:rPr>
              <w:t>П</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234B23B"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AA66B88"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D78220B"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4BEA71C"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3" w:type="dxa"/>
            <w:tcBorders>
              <w:top w:val="single" w:sz="4" w:space="0" w:color="auto"/>
              <w:left w:val="single" w:sz="4" w:space="0" w:color="auto"/>
            </w:tcBorders>
            <w:shd w:val="clear" w:color="auto" w:fill="auto"/>
            <w:vAlign w:val="center"/>
          </w:tcPr>
          <w:p w14:paraId="311DAFF8"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5AF48BEB"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72A89381"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482FB399"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909D89C"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left w:val="single" w:sz="4" w:space="0" w:color="auto"/>
            </w:tcBorders>
            <w:shd w:val="clear" w:color="auto" w:fill="auto"/>
            <w:vAlign w:val="center"/>
          </w:tcPr>
          <w:p w14:paraId="39C7C552"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3FE99CC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0313F4A"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C55B30D" w14:textId="77777777" w:rsidR="008F38A5" w:rsidRPr="00874281" w:rsidRDefault="008F38A5" w:rsidP="008F38A5">
            <w:pPr>
              <w:ind w:firstLine="0"/>
              <w:jc w:val="center"/>
              <w:rPr>
                <w:sz w:val="30"/>
                <w:szCs w:val="30"/>
                <w:lang w:eastAsia="en-US"/>
              </w:rPr>
            </w:pPr>
          </w:p>
        </w:tc>
      </w:tr>
      <w:tr w:rsidR="008F38A5" w:rsidRPr="00874281" w14:paraId="38252B8E" w14:textId="77777777" w:rsidTr="008F38A5">
        <w:trPr>
          <w:trHeight w:val="435"/>
        </w:trPr>
        <w:tc>
          <w:tcPr>
            <w:tcW w:w="412" w:type="dxa"/>
            <w:tcBorders>
              <w:top w:val="single" w:sz="4" w:space="0" w:color="auto"/>
            </w:tcBorders>
            <w:shd w:val="clear" w:color="auto" w:fill="auto"/>
            <w:vAlign w:val="center"/>
          </w:tcPr>
          <w:p w14:paraId="16A21430" w14:textId="77777777" w:rsidR="008F38A5" w:rsidRPr="00874281" w:rsidRDefault="008F38A5" w:rsidP="008F38A5">
            <w:pPr>
              <w:ind w:firstLine="0"/>
              <w:jc w:val="center"/>
              <w:rPr>
                <w:sz w:val="30"/>
                <w:szCs w:val="30"/>
                <w:lang w:eastAsia="en-US"/>
              </w:rPr>
            </w:pPr>
          </w:p>
        </w:tc>
        <w:tc>
          <w:tcPr>
            <w:tcW w:w="412" w:type="dxa"/>
            <w:shd w:val="clear" w:color="auto" w:fill="auto"/>
            <w:vAlign w:val="center"/>
          </w:tcPr>
          <w:p w14:paraId="62ED350D"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411915BB"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A6370E2"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3" w:type="dxa"/>
            <w:tcBorders>
              <w:left w:val="single" w:sz="4" w:space="0" w:color="auto"/>
              <w:right w:val="single" w:sz="4" w:space="0" w:color="auto"/>
            </w:tcBorders>
            <w:shd w:val="clear" w:color="auto" w:fill="auto"/>
            <w:vAlign w:val="center"/>
          </w:tcPr>
          <w:p w14:paraId="53EE9905"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37125AB" w14:textId="77777777" w:rsidR="008F38A5" w:rsidRPr="00874281" w:rsidRDefault="008F38A5" w:rsidP="008F38A5">
            <w:pPr>
              <w:ind w:firstLine="0"/>
              <w:jc w:val="center"/>
              <w:rPr>
                <w:sz w:val="30"/>
                <w:szCs w:val="30"/>
                <w:lang w:eastAsia="en-US"/>
              </w:rPr>
            </w:pPr>
            <w:r w:rsidRPr="00874281">
              <w:rPr>
                <w:sz w:val="30"/>
                <w:szCs w:val="30"/>
                <w:lang w:eastAsia="en-US"/>
              </w:rPr>
              <w:t>М</w:t>
            </w:r>
          </w:p>
        </w:tc>
        <w:tc>
          <w:tcPr>
            <w:tcW w:w="413" w:type="dxa"/>
            <w:tcBorders>
              <w:top w:val="single" w:sz="4" w:space="0" w:color="auto"/>
              <w:left w:val="single" w:sz="4" w:space="0" w:color="auto"/>
              <w:right w:val="single" w:sz="4" w:space="0" w:color="auto"/>
            </w:tcBorders>
            <w:shd w:val="clear" w:color="auto" w:fill="auto"/>
            <w:vAlign w:val="center"/>
          </w:tcPr>
          <w:p w14:paraId="26BEC439"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F7A93E6" w14:textId="77777777" w:rsidR="008F38A5" w:rsidRPr="00874281" w:rsidRDefault="008F38A5" w:rsidP="008F38A5">
            <w:pPr>
              <w:ind w:firstLine="0"/>
              <w:jc w:val="center"/>
              <w:rPr>
                <w:sz w:val="30"/>
                <w:szCs w:val="30"/>
                <w:lang w:eastAsia="en-US"/>
              </w:rPr>
            </w:pPr>
            <w:r w:rsidRPr="00874281">
              <w:rPr>
                <w:sz w:val="30"/>
                <w:szCs w:val="30"/>
                <w:lang w:eastAsia="en-US"/>
              </w:rPr>
              <w:t>К</w:t>
            </w:r>
          </w:p>
        </w:tc>
        <w:tc>
          <w:tcPr>
            <w:tcW w:w="413" w:type="dxa"/>
            <w:tcBorders>
              <w:top w:val="single" w:sz="4" w:space="0" w:color="auto"/>
              <w:left w:val="single" w:sz="4" w:space="0" w:color="auto"/>
            </w:tcBorders>
            <w:shd w:val="clear" w:color="auto" w:fill="auto"/>
            <w:vAlign w:val="center"/>
          </w:tcPr>
          <w:p w14:paraId="1C88CC8D" w14:textId="77777777" w:rsidR="008F38A5" w:rsidRPr="00874281" w:rsidRDefault="008F38A5" w:rsidP="008F38A5">
            <w:pPr>
              <w:ind w:firstLine="0"/>
              <w:jc w:val="center"/>
              <w:rPr>
                <w:sz w:val="30"/>
                <w:szCs w:val="30"/>
                <w:lang w:eastAsia="en-US"/>
              </w:rPr>
            </w:pPr>
          </w:p>
        </w:tc>
        <w:tc>
          <w:tcPr>
            <w:tcW w:w="413" w:type="dxa"/>
            <w:tcBorders>
              <w:top w:val="single" w:sz="4" w:space="0" w:color="auto"/>
              <w:right w:val="single" w:sz="4" w:space="0" w:color="auto"/>
            </w:tcBorders>
            <w:shd w:val="clear" w:color="auto" w:fill="auto"/>
            <w:vAlign w:val="center"/>
          </w:tcPr>
          <w:p w14:paraId="471C0993"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9A829C4"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tcBorders>
            <w:shd w:val="clear" w:color="auto" w:fill="auto"/>
            <w:vAlign w:val="center"/>
          </w:tcPr>
          <w:p w14:paraId="6357041D"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1C45CA6B"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C732457" w14:textId="77777777" w:rsidR="008F38A5" w:rsidRPr="00874281" w:rsidRDefault="008F38A5" w:rsidP="008F38A5">
            <w:pPr>
              <w:ind w:firstLine="0"/>
              <w:jc w:val="center"/>
              <w:rPr>
                <w:sz w:val="30"/>
                <w:szCs w:val="30"/>
                <w:lang w:eastAsia="en-US"/>
              </w:rPr>
            </w:pPr>
            <w:r w:rsidRPr="00874281">
              <w:rPr>
                <w:sz w:val="30"/>
                <w:szCs w:val="30"/>
                <w:lang w:eastAsia="en-US"/>
              </w:rPr>
              <w:t>Й</w:t>
            </w:r>
          </w:p>
        </w:tc>
        <w:tc>
          <w:tcPr>
            <w:tcW w:w="413" w:type="dxa"/>
            <w:tcBorders>
              <w:left w:val="single" w:sz="4" w:space="0" w:color="auto"/>
              <w:right w:val="single" w:sz="4" w:space="0" w:color="auto"/>
            </w:tcBorders>
            <w:shd w:val="clear" w:color="auto" w:fill="auto"/>
            <w:vAlign w:val="center"/>
          </w:tcPr>
          <w:p w14:paraId="284603A9"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1072D02"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bottom w:val="single" w:sz="4" w:space="0" w:color="auto"/>
            </w:tcBorders>
            <w:shd w:val="clear" w:color="auto" w:fill="auto"/>
            <w:vAlign w:val="center"/>
          </w:tcPr>
          <w:p w14:paraId="2B566B90"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2D6931E1"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37AB51EA"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42725B4B" w14:textId="77777777" w:rsidR="008F38A5" w:rsidRPr="00874281" w:rsidRDefault="008F38A5" w:rsidP="008F38A5">
            <w:pPr>
              <w:ind w:firstLine="0"/>
              <w:jc w:val="center"/>
              <w:rPr>
                <w:sz w:val="30"/>
                <w:szCs w:val="30"/>
                <w:lang w:eastAsia="en-US"/>
              </w:rPr>
            </w:pPr>
          </w:p>
        </w:tc>
      </w:tr>
      <w:tr w:rsidR="008F38A5" w:rsidRPr="00874281" w14:paraId="614CE687" w14:textId="77777777" w:rsidTr="008F38A5">
        <w:trPr>
          <w:trHeight w:val="435"/>
        </w:trPr>
        <w:tc>
          <w:tcPr>
            <w:tcW w:w="412" w:type="dxa"/>
            <w:shd w:val="clear" w:color="auto" w:fill="auto"/>
            <w:vAlign w:val="center"/>
          </w:tcPr>
          <w:p w14:paraId="0504C23A" w14:textId="77777777" w:rsidR="008F38A5" w:rsidRPr="00874281" w:rsidRDefault="008F38A5" w:rsidP="008F38A5">
            <w:pPr>
              <w:ind w:firstLine="0"/>
              <w:jc w:val="center"/>
              <w:rPr>
                <w:sz w:val="30"/>
                <w:szCs w:val="30"/>
                <w:lang w:eastAsia="en-US"/>
              </w:rPr>
            </w:pPr>
          </w:p>
        </w:tc>
        <w:tc>
          <w:tcPr>
            <w:tcW w:w="412" w:type="dxa"/>
            <w:shd w:val="clear" w:color="auto" w:fill="auto"/>
            <w:vAlign w:val="center"/>
          </w:tcPr>
          <w:p w14:paraId="229BE42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18D08D5"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2A98AA99"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3DD5738B"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0BE6BAB"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tcBorders>
            <w:shd w:val="clear" w:color="auto" w:fill="auto"/>
            <w:vAlign w:val="center"/>
          </w:tcPr>
          <w:p w14:paraId="64356698"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6FADCF80"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9FE4C1F" w14:textId="77777777" w:rsidR="008F38A5" w:rsidRPr="00874281" w:rsidRDefault="008F38A5" w:rsidP="008F38A5">
            <w:pPr>
              <w:ind w:firstLine="0"/>
              <w:jc w:val="center"/>
              <w:rPr>
                <w:sz w:val="30"/>
                <w:szCs w:val="30"/>
                <w:lang w:eastAsia="en-US"/>
              </w:rPr>
            </w:pPr>
          </w:p>
        </w:tc>
        <w:tc>
          <w:tcPr>
            <w:tcW w:w="413" w:type="dxa"/>
            <w:tcBorders>
              <w:bottom w:val="single" w:sz="4" w:space="0" w:color="auto"/>
              <w:right w:val="single" w:sz="4" w:space="0" w:color="auto"/>
            </w:tcBorders>
            <w:shd w:val="clear" w:color="auto" w:fill="auto"/>
            <w:vAlign w:val="center"/>
          </w:tcPr>
          <w:p w14:paraId="2BBB2D63"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6C8E6A3" w14:textId="77777777" w:rsidR="008F38A5" w:rsidRPr="00874281" w:rsidRDefault="008F38A5" w:rsidP="008F38A5">
            <w:pPr>
              <w:ind w:firstLine="0"/>
              <w:jc w:val="center"/>
              <w:rPr>
                <w:sz w:val="30"/>
                <w:szCs w:val="30"/>
                <w:lang w:eastAsia="en-US"/>
              </w:rPr>
            </w:pPr>
            <w:r w:rsidRPr="00874281">
              <w:rPr>
                <w:sz w:val="30"/>
                <w:szCs w:val="30"/>
                <w:lang w:eastAsia="en-US"/>
              </w:rPr>
              <w:t>Л</w:t>
            </w:r>
          </w:p>
        </w:tc>
        <w:tc>
          <w:tcPr>
            <w:tcW w:w="413" w:type="dxa"/>
            <w:tcBorders>
              <w:left w:val="single" w:sz="4" w:space="0" w:color="auto"/>
              <w:bottom w:val="single" w:sz="4" w:space="0" w:color="auto"/>
            </w:tcBorders>
            <w:shd w:val="clear" w:color="auto" w:fill="auto"/>
            <w:vAlign w:val="center"/>
          </w:tcPr>
          <w:p w14:paraId="2444D37B" w14:textId="77777777" w:rsidR="008F38A5" w:rsidRPr="00874281" w:rsidRDefault="008F38A5" w:rsidP="008F38A5">
            <w:pPr>
              <w:ind w:firstLine="0"/>
              <w:jc w:val="center"/>
              <w:rPr>
                <w:sz w:val="30"/>
                <w:szCs w:val="30"/>
                <w:lang w:eastAsia="en-US"/>
              </w:rPr>
            </w:pPr>
          </w:p>
        </w:tc>
        <w:tc>
          <w:tcPr>
            <w:tcW w:w="413" w:type="dxa"/>
            <w:tcBorders>
              <w:bottom w:val="single" w:sz="4" w:space="0" w:color="auto"/>
              <w:right w:val="single" w:sz="4" w:space="0" w:color="auto"/>
            </w:tcBorders>
            <w:shd w:val="clear" w:color="auto" w:fill="auto"/>
            <w:vAlign w:val="center"/>
          </w:tcPr>
          <w:p w14:paraId="7F71EE78"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0D67B29"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left w:val="single" w:sz="4" w:space="0" w:color="auto"/>
              <w:bottom w:val="single" w:sz="4" w:space="0" w:color="auto"/>
              <w:right w:val="single" w:sz="4" w:space="0" w:color="auto"/>
            </w:tcBorders>
            <w:shd w:val="clear" w:color="auto" w:fill="auto"/>
            <w:vAlign w:val="center"/>
          </w:tcPr>
          <w:p w14:paraId="4F3FC09D"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BCD3661"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AABFDEE" w14:textId="77777777" w:rsidR="008F38A5" w:rsidRPr="00874281" w:rsidRDefault="008F38A5" w:rsidP="008F38A5">
            <w:pPr>
              <w:ind w:firstLine="0"/>
              <w:jc w:val="center"/>
              <w:rPr>
                <w:sz w:val="30"/>
                <w:szCs w:val="30"/>
                <w:lang w:eastAsia="en-US"/>
              </w:rPr>
            </w:pPr>
            <w:r w:rsidRPr="00874281">
              <w:rPr>
                <w:sz w:val="30"/>
                <w:szCs w:val="30"/>
                <w:lang w:eastAsia="en-US"/>
              </w:rPr>
              <w:t>Ы</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339735E" w14:textId="77777777" w:rsidR="008F38A5" w:rsidRPr="00874281" w:rsidRDefault="008F38A5" w:rsidP="008F38A5">
            <w:pPr>
              <w:ind w:firstLine="0"/>
              <w:jc w:val="center"/>
              <w:rPr>
                <w:sz w:val="30"/>
                <w:szCs w:val="30"/>
                <w:lang w:eastAsia="en-US"/>
              </w:rPr>
            </w:pPr>
            <w:r w:rsidRPr="00874281">
              <w:rPr>
                <w:sz w:val="30"/>
                <w:szCs w:val="30"/>
                <w:lang w:eastAsia="en-US"/>
              </w:rPr>
              <w:t>Ж</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E0BCA2C"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557B87A" w14:textId="77777777" w:rsidR="008F38A5" w:rsidRPr="00874281" w:rsidRDefault="008F38A5" w:rsidP="008F38A5">
            <w:pPr>
              <w:ind w:firstLine="0"/>
              <w:jc w:val="center"/>
              <w:rPr>
                <w:sz w:val="30"/>
                <w:szCs w:val="30"/>
                <w:lang w:eastAsia="en-US"/>
              </w:rPr>
            </w:pPr>
            <w:r w:rsidRPr="00874281">
              <w:rPr>
                <w:sz w:val="30"/>
                <w:szCs w:val="30"/>
                <w:lang w:eastAsia="en-US"/>
              </w:rPr>
              <w:t>Я</w:t>
            </w:r>
          </w:p>
        </w:tc>
      </w:tr>
      <w:tr w:rsidR="008F38A5" w:rsidRPr="00874281" w14:paraId="5A296C7A" w14:textId="77777777" w:rsidTr="008F38A5">
        <w:trPr>
          <w:trHeight w:val="435"/>
        </w:trPr>
        <w:tc>
          <w:tcPr>
            <w:tcW w:w="412" w:type="dxa"/>
            <w:shd w:val="clear" w:color="auto" w:fill="auto"/>
            <w:vAlign w:val="center"/>
          </w:tcPr>
          <w:p w14:paraId="5E34AA73" w14:textId="77777777" w:rsidR="008F38A5" w:rsidRPr="00874281" w:rsidRDefault="008F38A5" w:rsidP="008F38A5">
            <w:pPr>
              <w:ind w:firstLine="0"/>
              <w:jc w:val="center"/>
              <w:rPr>
                <w:sz w:val="30"/>
                <w:szCs w:val="30"/>
                <w:lang w:eastAsia="en-US"/>
              </w:rPr>
            </w:pPr>
          </w:p>
        </w:tc>
        <w:tc>
          <w:tcPr>
            <w:tcW w:w="412" w:type="dxa"/>
            <w:shd w:val="clear" w:color="auto" w:fill="auto"/>
            <w:vAlign w:val="center"/>
          </w:tcPr>
          <w:p w14:paraId="257BDCB7"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BCF1147"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71D69E7E"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518B2F79"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3A91DC8" w14:textId="77777777" w:rsidR="008F38A5" w:rsidRPr="00874281" w:rsidRDefault="008F38A5" w:rsidP="008F38A5">
            <w:pPr>
              <w:ind w:firstLine="0"/>
              <w:jc w:val="center"/>
              <w:rPr>
                <w:sz w:val="30"/>
                <w:szCs w:val="30"/>
                <w:lang w:eastAsia="en-US"/>
              </w:rPr>
            </w:pPr>
            <w:r w:rsidRPr="00874281">
              <w:rPr>
                <w:sz w:val="30"/>
                <w:szCs w:val="30"/>
                <w:lang w:eastAsia="en-US"/>
              </w:rPr>
              <w:t>Т</w:t>
            </w:r>
          </w:p>
        </w:tc>
        <w:tc>
          <w:tcPr>
            <w:tcW w:w="413" w:type="dxa"/>
            <w:tcBorders>
              <w:left w:val="single" w:sz="4" w:space="0" w:color="auto"/>
            </w:tcBorders>
            <w:shd w:val="clear" w:color="auto" w:fill="auto"/>
            <w:vAlign w:val="center"/>
          </w:tcPr>
          <w:p w14:paraId="69E85FEA"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2B4812E"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31CC8E24"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F75B90C" w14:textId="77777777" w:rsidR="008F38A5" w:rsidRPr="00874281" w:rsidRDefault="008F38A5" w:rsidP="008F38A5">
            <w:pPr>
              <w:ind w:firstLine="0"/>
              <w:jc w:val="center"/>
              <w:rPr>
                <w:sz w:val="30"/>
                <w:szCs w:val="30"/>
                <w:lang w:eastAsia="en-US"/>
              </w:rPr>
            </w:pPr>
            <w:r w:rsidRPr="00874281">
              <w:rPr>
                <w:sz w:val="30"/>
                <w:szCs w:val="30"/>
                <w:lang w:eastAsia="en-US"/>
              </w:rPr>
              <w:t>П</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248BD27" w14:textId="77777777" w:rsidR="008F38A5" w:rsidRPr="00874281" w:rsidRDefault="008F38A5" w:rsidP="008F38A5">
            <w:pPr>
              <w:ind w:firstLine="0"/>
              <w:jc w:val="center"/>
              <w:rPr>
                <w:sz w:val="30"/>
                <w:szCs w:val="30"/>
                <w:lang w:eastAsia="en-US"/>
              </w:rPr>
            </w:pPr>
            <w:r w:rsidRPr="00874281">
              <w:rPr>
                <w:sz w:val="30"/>
                <w:szCs w:val="30"/>
                <w:lang w:eastAsia="en-US"/>
              </w:rPr>
              <w:t>Ь</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B8D590F" w14:textId="77777777" w:rsidR="008F38A5" w:rsidRPr="00874281" w:rsidRDefault="008F38A5" w:rsidP="008F38A5">
            <w:pPr>
              <w:ind w:firstLine="0"/>
              <w:jc w:val="center"/>
              <w:rPr>
                <w:sz w:val="30"/>
                <w:szCs w:val="30"/>
                <w:lang w:eastAsia="en-US"/>
              </w:rPr>
            </w:pPr>
            <w:r w:rsidRPr="00874281">
              <w:rPr>
                <w:sz w:val="30"/>
                <w:szCs w:val="30"/>
                <w:lang w:eastAsia="en-US"/>
              </w:rPr>
              <w:t>Е</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89E70C2" w14:textId="77777777" w:rsidR="008F38A5" w:rsidRPr="00874281" w:rsidRDefault="008F38A5" w:rsidP="008F38A5">
            <w:pPr>
              <w:ind w:firstLine="0"/>
              <w:jc w:val="center"/>
              <w:rPr>
                <w:sz w:val="30"/>
                <w:szCs w:val="30"/>
                <w:lang w:eastAsia="en-US"/>
              </w:rPr>
            </w:pPr>
            <w:r w:rsidRPr="00874281">
              <w:rPr>
                <w:sz w:val="30"/>
                <w:szCs w:val="30"/>
                <w:lang w:eastAsia="en-US"/>
              </w:rPr>
              <w:t>Т</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158BA4A"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3EF6D5E" w14:textId="77777777" w:rsidR="008F38A5" w:rsidRPr="00874281" w:rsidRDefault="008F38A5" w:rsidP="008F38A5">
            <w:pPr>
              <w:ind w:firstLine="0"/>
              <w:jc w:val="center"/>
              <w:rPr>
                <w:sz w:val="30"/>
                <w:szCs w:val="30"/>
                <w:lang w:eastAsia="en-US"/>
              </w:rPr>
            </w:pPr>
            <w:r w:rsidRPr="00874281">
              <w:rPr>
                <w:sz w:val="30"/>
                <w:szCs w:val="30"/>
                <w:lang w:eastAsia="en-US"/>
              </w:rPr>
              <w:t>Е</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34389BC"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top w:val="single" w:sz="4" w:space="0" w:color="auto"/>
              <w:left w:val="single" w:sz="4" w:space="0" w:color="auto"/>
            </w:tcBorders>
            <w:shd w:val="clear" w:color="auto" w:fill="auto"/>
            <w:vAlign w:val="center"/>
          </w:tcPr>
          <w:p w14:paraId="0107E24B"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2681076D"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3F06B292"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7EFD6570" w14:textId="77777777" w:rsidR="008F38A5" w:rsidRPr="00874281" w:rsidRDefault="008F38A5" w:rsidP="008F38A5">
            <w:pPr>
              <w:ind w:firstLine="0"/>
              <w:jc w:val="center"/>
              <w:rPr>
                <w:sz w:val="30"/>
                <w:szCs w:val="30"/>
                <w:lang w:eastAsia="en-US"/>
              </w:rPr>
            </w:pPr>
          </w:p>
        </w:tc>
      </w:tr>
      <w:tr w:rsidR="008F38A5" w:rsidRPr="00874281" w14:paraId="4CB2ED8C" w14:textId="77777777" w:rsidTr="008F38A5">
        <w:trPr>
          <w:trHeight w:val="435"/>
        </w:trPr>
        <w:tc>
          <w:tcPr>
            <w:tcW w:w="412" w:type="dxa"/>
            <w:tcBorders>
              <w:bottom w:val="single" w:sz="4" w:space="0" w:color="auto"/>
            </w:tcBorders>
            <w:shd w:val="clear" w:color="auto" w:fill="auto"/>
            <w:vAlign w:val="center"/>
          </w:tcPr>
          <w:p w14:paraId="023368A7" w14:textId="77777777" w:rsidR="008F38A5" w:rsidRPr="00874281" w:rsidRDefault="008F38A5" w:rsidP="008F38A5">
            <w:pPr>
              <w:ind w:firstLine="0"/>
              <w:jc w:val="center"/>
              <w:rPr>
                <w:sz w:val="30"/>
                <w:szCs w:val="30"/>
                <w:lang w:eastAsia="en-US"/>
              </w:rPr>
            </w:pPr>
          </w:p>
        </w:tc>
        <w:tc>
          <w:tcPr>
            <w:tcW w:w="412" w:type="dxa"/>
            <w:tcBorders>
              <w:bottom w:val="single" w:sz="4" w:space="0" w:color="auto"/>
            </w:tcBorders>
            <w:shd w:val="clear" w:color="auto" w:fill="auto"/>
            <w:vAlign w:val="center"/>
          </w:tcPr>
          <w:p w14:paraId="09428A77" w14:textId="77777777" w:rsidR="008F38A5" w:rsidRPr="00874281" w:rsidRDefault="008F38A5" w:rsidP="008F38A5">
            <w:pPr>
              <w:ind w:firstLine="0"/>
              <w:jc w:val="center"/>
              <w:rPr>
                <w:sz w:val="30"/>
                <w:szCs w:val="30"/>
                <w:lang w:eastAsia="en-US"/>
              </w:rPr>
            </w:pPr>
          </w:p>
        </w:tc>
        <w:tc>
          <w:tcPr>
            <w:tcW w:w="413" w:type="dxa"/>
            <w:tcBorders>
              <w:bottom w:val="single" w:sz="4" w:space="0" w:color="auto"/>
              <w:right w:val="single" w:sz="4" w:space="0" w:color="auto"/>
            </w:tcBorders>
            <w:shd w:val="clear" w:color="auto" w:fill="auto"/>
            <w:vAlign w:val="center"/>
          </w:tcPr>
          <w:p w14:paraId="58C6A8C2"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8450DC8" w14:textId="77777777" w:rsidR="008F38A5" w:rsidRPr="00874281" w:rsidRDefault="008F38A5" w:rsidP="008F38A5">
            <w:pPr>
              <w:ind w:firstLine="0"/>
              <w:jc w:val="center"/>
              <w:rPr>
                <w:sz w:val="30"/>
                <w:szCs w:val="30"/>
                <w:lang w:eastAsia="en-US"/>
              </w:rPr>
            </w:pPr>
            <w:r w:rsidRPr="00874281">
              <w:rPr>
                <w:sz w:val="30"/>
                <w:szCs w:val="30"/>
                <w:lang w:eastAsia="en-US"/>
              </w:rPr>
              <w:t>В</w:t>
            </w:r>
          </w:p>
        </w:tc>
        <w:tc>
          <w:tcPr>
            <w:tcW w:w="413" w:type="dxa"/>
            <w:tcBorders>
              <w:left w:val="single" w:sz="4" w:space="0" w:color="auto"/>
              <w:bottom w:val="single" w:sz="4" w:space="0" w:color="auto"/>
              <w:right w:val="single" w:sz="4" w:space="0" w:color="auto"/>
            </w:tcBorders>
            <w:shd w:val="clear" w:color="auto" w:fill="auto"/>
            <w:vAlign w:val="center"/>
          </w:tcPr>
          <w:p w14:paraId="6C2E911D"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181EF1C" w14:textId="77777777" w:rsidR="008F38A5" w:rsidRPr="00874281" w:rsidRDefault="008F38A5" w:rsidP="008F38A5">
            <w:pPr>
              <w:ind w:firstLine="0"/>
              <w:jc w:val="center"/>
              <w:rPr>
                <w:sz w:val="30"/>
                <w:szCs w:val="30"/>
                <w:lang w:eastAsia="en-US"/>
              </w:rPr>
            </w:pPr>
            <w:r w:rsidRPr="00874281">
              <w:rPr>
                <w:sz w:val="30"/>
                <w:szCs w:val="30"/>
                <w:lang w:eastAsia="en-US"/>
              </w:rPr>
              <w:t>К</w:t>
            </w:r>
          </w:p>
        </w:tc>
        <w:tc>
          <w:tcPr>
            <w:tcW w:w="413" w:type="dxa"/>
            <w:tcBorders>
              <w:left w:val="single" w:sz="4" w:space="0" w:color="auto"/>
            </w:tcBorders>
            <w:shd w:val="clear" w:color="auto" w:fill="auto"/>
            <w:vAlign w:val="center"/>
          </w:tcPr>
          <w:p w14:paraId="00BEDC78"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351C8C29" w14:textId="77777777" w:rsidR="008F38A5" w:rsidRPr="00874281" w:rsidRDefault="008F38A5" w:rsidP="008F38A5">
            <w:pPr>
              <w:ind w:firstLine="0"/>
              <w:jc w:val="center"/>
              <w:rPr>
                <w:sz w:val="30"/>
                <w:szCs w:val="30"/>
                <w:lang w:eastAsia="en-US"/>
              </w:rPr>
            </w:pPr>
          </w:p>
        </w:tc>
        <w:tc>
          <w:tcPr>
            <w:tcW w:w="413" w:type="dxa"/>
            <w:tcBorders>
              <w:bottom w:val="single" w:sz="4" w:space="0" w:color="auto"/>
            </w:tcBorders>
            <w:shd w:val="clear" w:color="auto" w:fill="auto"/>
            <w:vAlign w:val="center"/>
          </w:tcPr>
          <w:p w14:paraId="2339CCF3" w14:textId="77777777" w:rsidR="008F38A5" w:rsidRPr="00874281" w:rsidRDefault="008F38A5" w:rsidP="008F38A5">
            <w:pPr>
              <w:ind w:firstLine="0"/>
              <w:jc w:val="center"/>
              <w:rPr>
                <w:sz w:val="30"/>
                <w:szCs w:val="30"/>
                <w:lang w:eastAsia="en-US"/>
              </w:rPr>
            </w:pPr>
          </w:p>
        </w:tc>
        <w:tc>
          <w:tcPr>
            <w:tcW w:w="413" w:type="dxa"/>
            <w:tcBorders>
              <w:top w:val="single" w:sz="4" w:space="0" w:color="auto"/>
              <w:bottom w:val="single" w:sz="4" w:space="0" w:color="auto"/>
              <w:right w:val="single" w:sz="4" w:space="0" w:color="auto"/>
            </w:tcBorders>
            <w:shd w:val="clear" w:color="auto" w:fill="auto"/>
            <w:vAlign w:val="center"/>
          </w:tcPr>
          <w:p w14:paraId="7B785343"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21F36C0"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top w:val="single" w:sz="4" w:space="0" w:color="auto"/>
              <w:left w:val="single" w:sz="4" w:space="0" w:color="auto"/>
            </w:tcBorders>
            <w:shd w:val="clear" w:color="auto" w:fill="auto"/>
            <w:vAlign w:val="center"/>
          </w:tcPr>
          <w:p w14:paraId="12843A4C" w14:textId="77777777" w:rsidR="008F38A5" w:rsidRPr="00874281" w:rsidRDefault="008F38A5" w:rsidP="008F38A5">
            <w:pPr>
              <w:ind w:firstLine="0"/>
              <w:jc w:val="center"/>
              <w:rPr>
                <w:sz w:val="30"/>
                <w:szCs w:val="30"/>
                <w:lang w:eastAsia="en-US"/>
              </w:rPr>
            </w:pPr>
          </w:p>
        </w:tc>
        <w:tc>
          <w:tcPr>
            <w:tcW w:w="413" w:type="dxa"/>
            <w:tcBorders>
              <w:top w:val="single" w:sz="4" w:space="0" w:color="auto"/>
              <w:right w:val="single" w:sz="4" w:space="0" w:color="auto"/>
            </w:tcBorders>
            <w:shd w:val="clear" w:color="auto" w:fill="auto"/>
            <w:vAlign w:val="center"/>
          </w:tcPr>
          <w:p w14:paraId="75BD2137"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3B0303E" w14:textId="77777777" w:rsidR="008F38A5" w:rsidRPr="00874281" w:rsidRDefault="008F38A5" w:rsidP="008F38A5">
            <w:pPr>
              <w:ind w:firstLine="0"/>
              <w:jc w:val="center"/>
              <w:rPr>
                <w:sz w:val="30"/>
                <w:szCs w:val="30"/>
                <w:lang w:eastAsia="en-US"/>
              </w:rPr>
            </w:pPr>
            <w:r w:rsidRPr="00874281">
              <w:rPr>
                <w:sz w:val="30"/>
                <w:szCs w:val="30"/>
                <w:lang w:eastAsia="en-US"/>
              </w:rPr>
              <w:t>К</w:t>
            </w:r>
          </w:p>
        </w:tc>
        <w:tc>
          <w:tcPr>
            <w:tcW w:w="413" w:type="dxa"/>
            <w:tcBorders>
              <w:top w:val="single" w:sz="4" w:space="0" w:color="auto"/>
              <w:left w:val="single" w:sz="4" w:space="0" w:color="auto"/>
              <w:right w:val="single" w:sz="4" w:space="0" w:color="auto"/>
            </w:tcBorders>
            <w:shd w:val="clear" w:color="auto" w:fill="auto"/>
            <w:vAlign w:val="center"/>
          </w:tcPr>
          <w:p w14:paraId="49379EB4"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5D033AF"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left w:val="single" w:sz="4" w:space="0" w:color="auto"/>
            </w:tcBorders>
            <w:shd w:val="clear" w:color="auto" w:fill="auto"/>
            <w:vAlign w:val="center"/>
          </w:tcPr>
          <w:p w14:paraId="4F5BA7A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A3C6F4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4B8642BF"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8BB838F" w14:textId="77777777" w:rsidR="008F38A5" w:rsidRPr="00874281" w:rsidRDefault="008F38A5" w:rsidP="008F38A5">
            <w:pPr>
              <w:ind w:firstLine="0"/>
              <w:jc w:val="center"/>
              <w:rPr>
                <w:sz w:val="30"/>
                <w:szCs w:val="30"/>
                <w:lang w:eastAsia="en-US"/>
              </w:rPr>
            </w:pPr>
          </w:p>
        </w:tc>
      </w:tr>
      <w:tr w:rsidR="008F38A5" w:rsidRPr="00874281" w14:paraId="17F18B28" w14:textId="77777777" w:rsidTr="008F38A5">
        <w:trPr>
          <w:trHeight w:val="435"/>
        </w:trPr>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07500395" w14:textId="77777777" w:rsidR="008F38A5" w:rsidRPr="00874281" w:rsidRDefault="008F38A5" w:rsidP="008F38A5">
            <w:pPr>
              <w:ind w:firstLine="0"/>
              <w:jc w:val="center"/>
              <w:rPr>
                <w:sz w:val="30"/>
                <w:szCs w:val="30"/>
                <w:lang w:eastAsia="en-US"/>
              </w:rPr>
            </w:pPr>
            <w:r w:rsidRPr="00874281">
              <w:rPr>
                <w:sz w:val="30"/>
                <w:szCs w:val="30"/>
                <w:lang w:eastAsia="en-US"/>
              </w:rPr>
              <w:t>Щ</w:t>
            </w:r>
          </w:p>
        </w:tc>
        <w:tc>
          <w:tcPr>
            <w:tcW w:w="412" w:type="dxa"/>
            <w:tcBorders>
              <w:top w:val="single" w:sz="4" w:space="0" w:color="auto"/>
              <w:left w:val="single" w:sz="4" w:space="0" w:color="auto"/>
              <w:bottom w:val="single" w:sz="4" w:space="0" w:color="auto"/>
              <w:right w:val="single" w:sz="4" w:space="0" w:color="auto"/>
            </w:tcBorders>
            <w:shd w:val="clear" w:color="auto" w:fill="auto"/>
            <w:vAlign w:val="center"/>
          </w:tcPr>
          <w:p w14:paraId="23A617F0" w14:textId="77777777" w:rsidR="008F38A5" w:rsidRPr="00874281" w:rsidRDefault="008F38A5" w:rsidP="008F38A5">
            <w:pPr>
              <w:ind w:firstLine="0"/>
              <w:jc w:val="center"/>
              <w:rPr>
                <w:sz w:val="30"/>
                <w:szCs w:val="30"/>
                <w:lang w:eastAsia="en-US"/>
              </w:rPr>
            </w:pPr>
            <w:r w:rsidRPr="00874281">
              <w:rPr>
                <w:sz w:val="30"/>
                <w:szCs w:val="30"/>
                <w:lang w:eastAsia="en-US"/>
              </w:rPr>
              <w:t>Е</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5F11D7E" w14:textId="77777777" w:rsidR="008F38A5" w:rsidRPr="00874281" w:rsidRDefault="008F38A5" w:rsidP="008F38A5">
            <w:pPr>
              <w:ind w:firstLine="0"/>
              <w:jc w:val="center"/>
              <w:rPr>
                <w:sz w:val="30"/>
                <w:szCs w:val="30"/>
                <w:lang w:eastAsia="en-US"/>
              </w:rPr>
            </w:pPr>
            <w:r w:rsidRPr="00874281">
              <w:rPr>
                <w:sz w:val="30"/>
                <w:szCs w:val="30"/>
                <w:lang w:eastAsia="en-US"/>
              </w:rPr>
              <w:t>Т</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7E05334D"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88E0A95" w14:textId="77777777" w:rsidR="008F38A5" w:rsidRPr="00874281" w:rsidRDefault="008F38A5" w:rsidP="008F38A5">
            <w:pPr>
              <w:ind w:firstLine="0"/>
              <w:jc w:val="center"/>
              <w:rPr>
                <w:sz w:val="30"/>
                <w:szCs w:val="30"/>
                <w:lang w:eastAsia="en-US"/>
              </w:rPr>
            </w:pPr>
            <w:r w:rsidRPr="00874281">
              <w:rPr>
                <w:sz w:val="30"/>
                <w:szCs w:val="30"/>
                <w:lang w:eastAsia="en-US"/>
              </w:rPr>
              <w:t>Н</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C38C879"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left w:val="single" w:sz="4" w:space="0" w:color="auto"/>
              <w:right w:val="single" w:sz="4" w:space="0" w:color="auto"/>
            </w:tcBorders>
            <w:shd w:val="clear" w:color="auto" w:fill="auto"/>
            <w:vAlign w:val="center"/>
          </w:tcPr>
          <w:p w14:paraId="596FBBB2"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E8091AD" w14:textId="77777777" w:rsidR="008F38A5" w:rsidRPr="00874281" w:rsidRDefault="008F38A5" w:rsidP="008F38A5">
            <w:pPr>
              <w:ind w:firstLine="0"/>
              <w:jc w:val="center"/>
              <w:rPr>
                <w:sz w:val="30"/>
                <w:szCs w:val="30"/>
                <w:lang w:eastAsia="en-US"/>
              </w:rPr>
            </w:pPr>
            <w:r w:rsidRPr="00874281">
              <w:rPr>
                <w:sz w:val="30"/>
                <w:szCs w:val="30"/>
                <w:lang w:eastAsia="en-US"/>
              </w:rPr>
              <w:t>С</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56176E9" w14:textId="77777777" w:rsidR="008F38A5" w:rsidRPr="00874281" w:rsidRDefault="008F38A5" w:rsidP="008F38A5">
            <w:pPr>
              <w:ind w:firstLine="0"/>
              <w:jc w:val="center"/>
              <w:rPr>
                <w:sz w:val="30"/>
                <w:szCs w:val="30"/>
                <w:lang w:eastAsia="en-US"/>
              </w:rPr>
            </w:pPr>
            <w:r w:rsidRPr="00874281">
              <w:rPr>
                <w:sz w:val="30"/>
                <w:szCs w:val="30"/>
                <w:lang w:eastAsia="en-US"/>
              </w:rPr>
              <w:t>А</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71B930C" w14:textId="77777777" w:rsidR="008F38A5" w:rsidRPr="00874281" w:rsidRDefault="008F38A5" w:rsidP="008F38A5">
            <w:pPr>
              <w:ind w:firstLine="0"/>
              <w:jc w:val="center"/>
              <w:rPr>
                <w:sz w:val="30"/>
                <w:szCs w:val="30"/>
                <w:lang w:eastAsia="en-US"/>
              </w:rPr>
            </w:pPr>
            <w:r w:rsidRPr="00874281">
              <w:rPr>
                <w:sz w:val="30"/>
                <w:szCs w:val="30"/>
                <w:lang w:eastAsia="en-US"/>
              </w:rPr>
              <w:t>Л</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7E51B5C" w14:textId="77777777" w:rsidR="008F38A5" w:rsidRPr="00874281" w:rsidRDefault="008F38A5" w:rsidP="008F38A5">
            <w:pPr>
              <w:ind w:firstLine="0"/>
              <w:jc w:val="center"/>
              <w:rPr>
                <w:sz w:val="30"/>
                <w:szCs w:val="30"/>
                <w:lang w:eastAsia="en-US"/>
              </w:rPr>
            </w:pPr>
            <w:r w:rsidRPr="00874281">
              <w:rPr>
                <w:sz w:val="30"/>
                <w:szCs w:val="30"/>
                <w:lang w:eastAsia="en-US"/>
              </w:rPr>
              <w:t>О</w:t>
            </w:r>
          </w:p>
        </w:tc>
        <w:tc>
          <w:tcPr>
            <w:tcW w:w="413" w:type="dxa"/>
            <w:tcBorders>
              <w:left w:val="single" w:sz="4" w:space="0" w:color="auto"/>
            </w:tcBorders>
            <w:shd w:val="clear" w:color="auto" w:fill="auto"/>
            <w:vAlign w:val="center"/>
          </w:tcPr>
          <w:p w14:paraId="0B5776C3"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3573BE41"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34568BEC" w14:textId="77777777" w:rsidR="008F38A5" w:rsidRPr="00874281" w:rsidRDefault="008F38A5" w:rsidP="008F38A5">
            <w:pPr>
              <w:ind w:firstLine="0"/>
              <w:jc w:val="center"/>
              <w:rPr>
                <w:sz w:val="30"/>
                <w:szCs w:val="30"/>
                <w:lang w:eastAsia="en-US"/>
              </w:rPr>
            </w:pPr>
            <w:r w:rsidRPr="00874281">
              <w:rPr>
                <w:sz w:val="30"/>
                <w:szCs w:val="30"/>
                <w:lang w:eastAsia="en-US"/>
              </w:rPr>
              <w:t>Ш</w:t>
            </w:r>
          </w:p>
        </w:tc>
        <w:tc>
          <w:tcPr>
            <w:tcW w:w="413" w:type="dxa"/>
            <w:tcBorders>
              <w:left w:val="single" w:sz="4" w:space="0" w:color="auto"/>
              <w:right w:val="single" w:sz="4" w:space="0" w:color="auto"/>
            </w:tcBorders>
            <w:shd w:val="clear" w:color="auto" w:fill="auto"/>
            <w:vAlign w:val="center"/>
          </w:tcPr>
          <w:p w14:paraId="77429B12"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1440689" w14:textId="77777777" w:rsidR="008F38A5" w:rsidRPr="00874281" w:rsidRDefault="008F38A5" w:rsidP="008F38A5">
            <w:pPr>
              <w:ind w:firstLine="0"/>
              <w:jc w:val="center"/>
              <w:rPr>
                <w:sz w:val="30"/>
                <w:szCs w:val="30"/>
                <w:lang w:eastAsia="en-US"/>
              </w:rPr>
            </w:pPr>
            <w:r w:rsidRPr="00874281">
              <w:rPr>
                <w:sz w:val="30"/>
                <w:szCs w:val="30"/>
                <w:lang w:eastAsia="en-US"/>
              </w:rPr>
              <w:t>К</w:t>
            </w:r>
          </w:p>
        </w:tc>
        <w:tc>
          <w:tcPr>
            <w:tcW w:w="413" w:type="dxa"/>
            <w:tcBorders>
              <w:left w:val="single" w:sz="4" w:space="0" w:color="auto"/>
            </w:tcBorders>
            <w:shd w:val="clear" w:color="auto" w:fill="auto"/>
            <w:vAlign w:val="center"/>
          </w:tcPr>
          <w:p w14:paraId="39BB9F7E"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DE289ED"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6D22B2E"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7CF54B5" w14:textId="77777777" w:rsidR="008F38A5" w:rsidRPr="00874281" w:rsidRDefault="008F38A5" w:rsidP="008F38A5">
            <w:pPr>
              <w:ind w:firstLine="0"/>
              <w:jc w:val="center"/>
              <w:rPr>
                <w:sz w:val="30"/>
                <w:szCs w:val="30"/>
                <w:lang w:eastAsia="en-US"/>
              </w:rPr>
            </w:pPr>
          </w:p>
        </w:tc>
      </w:tr>
      <w:tr w:rsidR="008F38A5" w:rsidRPr="00874281" w14:paraId="5EC63E03" w14:textId="77777777" w:rsidTr="008F38A5">
        <w:trPr>
          <w:trHeight w:val="435"/>
        </w:trPr>
        <w:tc>
          <w:tcPr>
            <w:tcW w:w="412" w:type="dxa"/>
            <w:tcBorders>
              <w:top w:val="single" w:sz="4" w:space="0" w:color="auto"/>
            </w:tcBorders>
            <w:shd w:val="clear" w:color="auto" w:fill="auto"/>
            <w:vAlign w:val="center"/>
          </w:tcPr>
          <w:p w14:paraId="28744A7C" w14:textId="77777777" w:rsidR="008F38A5" w:rsidRPr="00874281" w:rsidRDefault="008F38A5" w:rsidP="008F38A5">
            <w:pPr>
              <w:ind w:firstLine="0"/>
              <w:jc w:val="center"/>
              <w:rPr>
                <w:sz w:val="30"/>
                <w:szCs w:val="30"/>
                <w:lang w:eastAsia="en-US"/>
              </w:rPr>
            </w:pPr>
          </w:p>
        </w:tc>
        <w:tc>
          <w:tcPr>
            <w:tcW w:w="412" w:type="dxa"/>
            <w:tcBorders>
              <w:top w:val="single" w:sz="4" w:space="0" w:color="auto"/>
            </w:tcBorders>
            <w:shd w:val="clear" w:color="auto" w:fill="auto"/>
            <w:vAlign w:val="center"/>
          </w:tcPr>
          <w:p w14:paraId="105A3F6E" w14:textId="77777777" w:rsidR="008F38A5" w:rsidRPr="00874281" w:rsidRDefault="008F38A5" w:rsidP="008F38A5">
            <w:pPr>
              <w:ind w:firstLine="0"/>
              <w:jc w:val="center"/>
              <w:rPr>
                <w:sz w:val="30"/>
                <w:szCs w:val="30"/>
                <w:lang w:eastAsia="en-US"/>
              </w:rPr>
            </w:pPr>
          </w:p>
        </w:tc>
        <w:tc>
          <w:tcPr>
            <w:tcW w:w="413" w:type="dxa"/>
            <w:tcBorders>
              <w:top w:val="single" w:sz="4" w:space="0" w:color="auto"/>
              <w:right w:val="single" w:sz="4" w:space="0" w:color="auto"/>
            </w:tcBorders>
            <w:shd w:val="clear" w:color="auto" w:fill="auto"/>
            <w:vAlign w:val="center"/>
          </w:tcPr>
          <w:p w14:paraId="71402444"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44BC4594" w14:textId="77777777" w:rsidR="008F38A5" w:rsidRPr="00874281" w:rsidRDefault="008F38A5" w:rsidP="008F38A5">
            <w:pPr>
              <w:ind w:firstLine="0"/>
              <w:jc w:val="center"/>
              <w:rPr>
                <w:sz w:val="30"/>
                <w:szCs w:val="30"/>
                <w:lang w:eastAsia="en-US"/>
              </w:rPr>
            </w:pPr>
            <w:r w:rsidRPr="00874281">
              <w:rPr>
                <w:sz w:val="30"/>
                <w:szCs w:val="30"/>
                <w:lang w:eastAsia="en-US"/>
              </w:rPr>
              <w:t>З</w:t>
            </w:r>
          </w:p>
        </w:tc>
        <w:tc>
          <w:tcPr>
            <w:tcW w:w="413" w:type="dxa"/>
            <w:tcBorders>
              <w:top w:val="single" w:sz="4" w:space="0" w:color="auto"/>
              <w:left w:val="single" w:sz="4" w:space="0" w:color="auto"/>
            </w:tcBorders>
            <w:shd w:val="clear" w:color="auto" w:fill="auto"/>
            <w:vAlign w:val="center"/>
          </w:tcPr>
          <w:p w14:paraId="05C628CB"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1E17A80C"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C96A5F6"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0A697A6E"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0B8A79F3" w14:textId="77777777" w:rsidR="008F38A5" w:rsidRPr="00874281" w:rsidRDefault="008F38A5" w:rsidP="008F38A5">
            <w:pPr>
              <w:ind w:firstLine="0"/>
              <w:jc w:val="center"/>
              <w:rPr>
                <w:sz w:val="30"/>
                <w:szCs w:val="30"/>
                <w:lang w:eastAsia="en-US"/>
              </w:rPr>
            </w:pPr>
          </w:p>
        </w:tc>
        <w:tc>
          <w:tcPr>
            <w:tcW w:w="413" w:type="dxa"/>
            <w:tcBorders>
              <w:top w:val="single" w:sz="4" w:space="0" w:color="auto"/>
              <w:right w:val="single" w:sz="4" w:space="0" w:color="auto"/>
            </w:tcBorders>
            <w:shd w:val="clear" w:color="auto" w:fill="auto"/>
            <w:vAlign w:val="center"/>
          </w:tcPr>
          <w:p w14:paraId="5A75044A"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563280BE" w14:textId="77777777" w:rsidR="008F38A5" w:rsidRPr="00874281" w:rsidRDefault="008F38A5" w:rsidP="008F38A5">
            <w:pPr>
              <w:ind w:firstLine="0"/>
              <w:jc w:val="center"/>
              <w:rPr>
                <w:sz w:val="30"/>
                <w:szCs w:val="30"/>
                <w:lang w:eastAsia="en-US"/>
              </w:rPr>
            </w:pPr>
            <w:r w:rsidRPr="00874281">
              <w:rPr>
                <w:sz w:val="30"/>
                <w:szCs w:val="30"/>
                <w:lang w:eastAsia="en-US"/>
              </w:rPr>
              <w:t>Е</w:t>
            </w:r>
          </w:p>
        </w:tc>
        <w:tc>
          <w:tcPr>
            <w:tcW w:w="413" w:type="dxa"/>
            <w:tcBorders>
              <w:left w:val="single" w:sz="4" w:space="0" w:color="auto"/>
            </w:tcBorders>
            <w:shd w:val="clear" w:color="auto" w:fill="auto"/>
            <w:vAlign w:val="center"/>
          </w:tcPr>
          <w:p w14:paraId="6A81EE82"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15A7EA3D"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5D1E70C" w14:textId="77777777" w:rsidR="008F38A5" w:rsidRPr="00874281" w:rsidRDefault="008F38A5" w:rsidP="008F38A5">
            <w:pPr>
              <w:ind w:firstLine="0"/>
              <w:jc w:val="center"/>
              <w:rPr>
                <w:sz w:val="30"/>
                <w:szCs w:val="30"/>
                <w:lang w:eastAsia="en-US"/>
              </w:rPr>
            </w:pPr>
            <w:r w:rsidRPr="00874281">
              <w:rPr>
                <w:sz w:val="30"/>
                <w:szCs w:val="30"/>
                <w:lang w:eastAsia="en-US"/>
              </w:rPr>
              <w:t>И</w:t>
            </w:r>
          </w:p>
        </w:tc>
        <w:tc>
          <w:tcPr>
            <w:tcW w:w="413" w:type="dxa"/>
            <w:tcBorders>
              <w:left w:val="single" w:sz="4" w:space="0" w:color="auto"/>
            </w:tcBorders>
            <w:shd w:val="clear" w:color="auto" w:fill="auto"/>
            <w:vAlign w:val="center"/>
          </w:tcPr>
          <w:p w14:paraId="40999CBD"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601ECF48"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902E815"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F8E28D3"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BC0ED29"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35714D0" w14:textId="77777777" w:rsidR="008F38A5" w:rsidRPr="00874281" w:rsidRDefault="008F38A5" w:rsidP="008F38A5">
            <w:pPr>
              <w:ind w:firstLine="0"/>
              <w:jc w:val="center"/>
              <w:rPr>
                <w:sz w:val="30"/>
                <w:szCs w:val="30"/>
                <w:lang w:eastAsia="en-US"/>
              </w:rPr>
            </w:pPr>
          </w:p>
        </w:tc>
      </w:tr>
      <w:tr w:rsidR="008F38A5" w:rsidRPr="00874281" w14:paraId="79DFFFA5" w14:textId="77777777" w:rsidTr="008F38A5">
        <w:trPr>
          <w:trHeight w:val="435"/>
        </w:trPr>
        <w:tc>
          <w:tcPr>
            <w:tcW w:w="412" w:type="dxa"/>
            <w:shd w:val="clear" w:color="auto" w:fill="auto"/>
            <w:vAlign w:val="center"/>
          </w:tcPr>
          <w:p w14:paraId="7645D9BF" w14:textId="77777777" w:rsidR="008F38A5" w:rsidRPr="00874281" w:rsidRDefault="008F38A5" w:rsidP="008F38A5">
            <w:pPr>
              <w:ind w:firstLine="0"/>
              <w:jc w:val="center"/>
              <w:rPr>
                <w:sz w:val="30"/>
                <w:szCs w:val="30"/>
                <w:lang w:eastAsia="en-US"/>
              </w:rPr>
            </w:pPr>
          </w:p>
        </w:tc>
        <w:tc>
          <w:tcPr>
            <w:tcW w:w="412" w:type="dxa"/>
            <w:shd w:val="clear" w:color="auto" w:fill="auto"/>
            <w:vAlign w:val="center"/>
          </w:tcPr>
          <w:p w14:paraId="70BF5A5D"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77FA83DD"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0A1ACA5" w14:textId="77777777" w:rsidR="008F38A5" w:rsidRPr="00874281" w:rsidRDefault="008F38A5" w:rsidP="008F38A5">
            <w:pPr>
              <w:ind w:firstLine="0"/>
              <w:jc w:val="center"/>
              <w:rPr>
                <w:sz w:val="30"/>
                <w:szCs w:val="30"/>
                <w:lang w:eastAsia="en-US"/>
              </w:rPr>
            </w:pPr>
            <w:r w:rsidRPr="00874281">
              <w:rPr>
                <w:sz w:val="30"/>
                <w:szCs w:val="30"/>
                <w:lang w:eastAsia="en-US"/>
              </w:rPr>
              <w:t>Г</w:t>
            </w:r>
          </w:p>
        </w:tc>
        <w:tc>
          <w:tcPr>
            <w:tcW w:w="413" w:type="dxa"/>
            <w:tcBorders>
              <w:left w:val="single" w:sz="4" w:space="0" w:color="auto"/>
            </w:tcBorders>
            <w:shd w:val="clear" w:color="auto" w:fill="auto"/>
            <w:vAlign w:val="center"/>
          </w:tcPr>
          <w:p w14:paraId="35691D6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1C9A65CB"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A3FE101"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FA7CF69"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53CCC623"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1DA0221" w14:textId="77777777" w:rsidR="008F38A5" w:rsidRPr="00874281" w:rsidRDefault="008F38A5" w:rsidP="008F38A5">
            <w:pPr>
              <w:ind w:firstLine="0"/>
              <w:jc w:val="center"/>
              <w:rPr>
                <w:sz w:val="30"/>
                <w:szCs w:val="30"/>
                <w:lang w:eastAsia="en-US"/>
              </w:rPr>
            </w:pPr>
          </w:p>
        </w:tc>
        <w:tc>
          <w:tcPr>
            <w:tcW w:w="413" w:type="dxa"/>
            <w:tcBorders>
              <w:top w:val="single" w:sz="4" w:space="0" w:color="auto"/>
            </w:tcBorders>
            <w:shd w:val="clear" w:color="auto" w:fill="auto"/>
            <w:vAlign w:val="center"/>
          </w:tcPr>
          <w:p w14:paraId="5390AEE3"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709220E4" w14:textId="77777777" w:rsidR="008F38A5" w:rsidRPr="00874281" w:rsidRDefault="008F38A5" w:rsidP="008F38A5">
            <w:pPr>
              <w:ind w:firstLine="0"/>
              <w:jc w:val="center"/>
              <w:rPr>
                <w:sz w:val="30"/>
                <w:szCs w:val="30"/>
                <w:lang w:eastAsia="en-US"/>
              </w:rPr>
            </w:pPr>
          </w:p>
        </w:tc>
        <w:tc>
          <w:tcPr>
            <w:tcW w:w="413" w:type="dxa"/>
            <w:tcBorders>
              <w:right w:val="single" w:sz="4" w:space="0" w:color="auto"/>
            </w:tcBorders>
            <w:shd w:val="clear" w:color="auto" w:fill="auto"/>
            <w:vAlign w:val="center"/>
          </w:tcPr>
          <w:p w14:paraId="3104B048" w14:textId="77777777" w:rsidR="008F38A5" w:rsidRPr="00874281" w:rsidRDefault="008F38A5" w:rsidP="008F38A5">
            <w:pPr>
              <w:ind w:firstLine="0"/>
              <w:jc w:val="center"/>
              <w:rPr>
                <w:sz w:val="30"/>
                <w:szCs w:val="30"/>
                <w:lang w:eastAsia="en-US"/>
              </w:rPr>
            </w:pP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BEB91E6" w14:textId="77777777" w:rsidR="008F38A5" w:rsidRPr="00874281" w:rsidRDefault="008F38A5" w:rsidP="008F38A5">
            <w:pPr>
              <w:ind w:firstLine="0"/>
              <w:jc w:val="center"/>
              <w:rPr>
                <w:sz w:val="30"/>
                <w:szCs w:val="30"/>
                <w:lang w:eastAsia="en-US"/>
              </w:rPr>
            </w:pPr>
            <w:r w:rsidRPr="00874281">
              <w:rPr>
                <w:sz w:val="30"/>
                <w:szCs w:val="30"/>
                <w:lang w:eastAsia="en-US"/>
              </w:rPr>
              <w:t>Р</w:t>
            </w:r>
          </w:p>
        </w:tc>
        <w:tc>
          <w:tcPr>
            <w:tcW w:w="413" w:type="dxa"/>
            <w:tcBorders>
              <w:left w:val="single" w:sz="4" w:space="0" w:color="auto"/>
            </w:tcBorders>
            <w:shd w:val="clear" w:color="auto" w:fill="auto"/>
            <w:vAlign w:val="center"/>
          </w:tcPr>
          <w:p w14:paraId="3748F2EE"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49C6E27"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003A91E8"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1FC2C8C"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2245EAB4" w14:textId="77777777" w:rsidR="008F38A5" w:rsidRPr="00874281" w:rsidRDefault="008F38A5" w:rsidP="008F38A5">
            <w:pPr>
              <w:ind w:firstLine="0"/>
              <w:jc w:val="center"/>
              <w:rPr>
                <w:sz w:val="30"/>
                <w:szCs w:val="30"/>
                <w:lang w:eastAsia="en-US"/>
              </w:rPr>
            </w:pPr>
          </w:p>
        </w:tc>
        <w:tc>
          <w:tcPr>
            <w:tcW w:w="413" w:type="dxa"/>
            <w:shd w:val="clear" w:color="auto" w:fill="auto"/>
            <w:vAlign w:val="center"/>
          </w:tcPr>
          <w:p w14:paraId="6F49B635" w14:textId="77777777" w:rsidR="008F38A5" w:rsidRPr="00874281" w:rsidRDefault="008F38A5" w:rsidP="008F38A5">
            <w:pPr>
              <w:ind w:firstLine="0"/>
              <w:jc w:val="center"/>
              <w:rPr>
                <w:sz w:val="30"/>
                <w:szCs w:val="30"/>
                <w:lang w:eastAsia="en-US"/>
              </w:rPr>
            </w:pPr>
          </w:p>
        </w:tc>
      </w:tr>
    </w:tbl>
    <w:p w14:paraId="45A7B4A3" w14:textId="77777777" w:rsidR="00773C6A" w:rsidRDefault="00773C6A" w:rsidP="008F38A5">
      <w:pPr>
        <w:ind w:firstLine="0"/>
        <w:jc w:val="center"/>
        <w:rPr>
          <w:b/>
          <w:bCs/>
          <w:sz w:val="30"/>
          <w:szCs w:val="30"/>
        </w:rPr>
      </w:pPr>
    </w:p>
    <w:p w14:paraId="5F6BC9E1" w14:textId="620A7141" w:rsidR="008F38A5" w:rsidRPr="0008219D" w:rsidRDefault="008F38A5" w:rsidP="008F38A5">
      <w:pPr>
        <w:ind w:firstLine="0"/>
        <w:jc w:val="center"/>
        <w:rPr>
          <w:b/>
          <w:bCs/>
          <w:sz w:val="30"/>
          <w:szCs w:val="30"/>
        </w:rPr>
      </w:pPr>
      <w:r w:rsidRPr="0008219D">
        <w:rPr>
          <w:b/>
          <w:bCs/>
          <w:sz w:val="30"/>
          <w:szCs w:val="30"/>
        </w:rPr>
        <w:t>4. Практическая работа (37–40 мин)</w:t>
      </w:r>
    </w:p>
    <w:p w14:paraId="452CB5F9" w14:textId="77777777" w:rsidR="008F38A5" w:rsidRPr="00874281" w:rsidRDefault="008F38A5" w:rsidP="008F38A5">
      <w:pPr>
        <w:rPr>
          <w:sz w:val="30"/>
          <w:szCs w:val="30"/>
        </w:rPr>
      </w:pPr>
      <w:r w:rsidRPr="00874281">
        <w:rPr>
          <w:sz w:val="30"/>
          <w:szCs w:val="30"/>
        </w:rPr>
        <w:t>Цель: составление характеристики пород свиней.</w:t>
      </w:r>
    </w:p>
    <w:p w14:paraId="5F4DE740" w14:textId="77777777" w:rsidR="008F38A5" w:rsidRPr="00874281" w:rsidRDefault="008F38A5" w:rsidP="008F38A5">
      <w:pPr>
        <w:rPr>
          <w:sz w:val="30"/>
          <w:szCs w:val="30"/>
        </w:rPr>
      </w:pPr>
      <w:r w:rsidRPr="00874281">
        <w:rPr>
          <w:sz w:val="30"/>
          <w:szCs w:val="30"/>
        </w:rPr>
        <w:lastRenderedPageBreak/>
        <w:t>Оснащение (дополнительно к общему оборудованию): плакаты с породами свиней.</w:t>
      </w:r>
    </w:p>
    <w:p w14:paraId="4AAD5B44" w14:textId="77777777" w:rsidR="008F38A5" w:rsidRPr="00874281" w:rsidRDefault="008F38A5" w:rsidP="008F38A5">
      <w:pPr>
        <w:rPr>
          <w:sz w:val="30"/>
          <w:szCs w:val="30"/>
        </w:rPr>
      </w:pPr>
      <w:r w:rsidRPr="00874281">
        <w:rPr>
          <w:sz w:val="30"/>
          <w:szCs w:val="30"/>
        </w:rPr>
        <w:t>Порядок выполнения работы.</w:t>
      </w:r>
    </w:p>
    <w:p w14:paraId="77931172" w14:textId="77777777" w:rsidR="008F38A5" w:rsidRPr="00874281" w:rsidRDefault="008F38A5" w:rsidP="008F38A5">
      <w:pPr>
        <w:rPr>
          <w:sz w:val="30"/>
          <w:szCs w:val="30"/>
        </w:rPr>
      </w:pPr>
      <w:r w:rsidRPr="00874281">
        <w:rPr>
          <w:sz w:val="30"/>
          <w:szCs w:val="30"/>
        </w:rPr>
        <w:t xml:space="preserve">1. Учащиеся самостоятельно определяют направления продуктивности свиней и их породную принадлежность. </w:t>
      </w:r>
    </w:p>
    <w:p w14:paraId="60114922" w14:textId="3E6E99E3" w:rsidR="008F38A5" w:rsidRDefault="008F38A5" w:rsidP="008F38A5">
      <w:pPr>
        <w:rPr>
          <w:sz w:val="30"/>
          <w:szCs w:val="30"/>
        </w:rPr>
      </w:pPr>
      <w:r w:rsidRPr="00874281">
        <w:rPr>
          <w:sz w:val="30"/>
          <w:szCs w:val="30"/>
        </w:rPr>
        <w:t xml:space="preserve">2. Делают выводы о принадлежности свиней к породам и направлениям продуктивности. </w:t>
      </w:r>
    </w:p>
    <w:p w14:paraId="4165B9F3" w14:textId="45DB6190" w:rsidR="003A2E19" w:rsidRPr="00874281" w:rsidRDefault="003A2E19" w:rsidP="003A2E19">
      <w:pPr>
        <w:rPr>
          <w:sz w:val="30"/>
          <w:szCs w:val="30"/>
        </w:rPr>
      </w:pPr>
      <w:r w:rsidRPr="00874281">
        <w:rPr>
          <w:sz w:val="30"/>
          <w:szCs w:val="30"/>
        </w:rPr>
        <w:t>(СЛАЙД 3</w:t>
      </w:r>
      <w:r>
        <w:rPr>
          <w:sz w:val="30"/>
          <w:szCs w:val="30"/>
        </w:rPr>
        <w:t>4</w:t>
      </w:r>
      <w:r w:rsidRPr="00874281">
        <w:rPr>
          <w:sz w:val="30"/>
          <w:szCs w:val="30"/>
        </w:rPr>
        <w:t>)</w:t>
      </w:r>
    </w:p>
    <w:p w14:paraId="122F8DF9" w14:textId="77777777" w:rsidR="008F38A5" w:rsidRPr="00874281" w:rsidRDefault="008F38A5" w:rsidP="008F38A5">
      <w:pPr>
        <w:rPr>
          <w:sz w:val="30"/>
          <w:szCs w:val="30"/>
        </w:rPr>
      </w:pPr>
    </w:p>
    <w:p w14:paraId="45663D28" w14:textId="77777777" w:rsidR="008F38A5" w:rsidRPr="0008219D" w:rsidRDefault="008F38A5" w:rsidP="008F38A5">
      <w:pPr>
        <w:ind w:firstLine="0"/>
        <w:contextualSpacing/>
        <w:jc w:val="center"/>
        <w:rPr>
          <w:b/>
          <w:bCs/>
          <w:sz w:val="30"/>
          <w:szCs w:val="30"/>
        </w:rPr>
      </w:pPr>
      <w:r w:rsidRPr="0008219D">
        <w:rPr>
          <w:b/>
          <w:bCs/>
          <w:sz w:val="30"/>
          <w:szCs w:val="30"/>
        </w:rPr>
        <w:t>5. Подведение итогов факультативного занятия (5 мин)</w:t>
      </w:r>
    </w:p>
    <w:p w14:paraId="3A3B1533" w14:textId="77777777" w:rsidR="008F38A5" w:rsidRPr="00874281" w:rsidRDefault="008F38A5" w:rsidP="008F38A5">
      <w:pPr>
        <w:tabs>
          <w:tab w:val="left" w:pos="993"/>
        </w:tabs>
        <w:contextualSpacing/>
        <w:rPr>
          <w:sz w:val="30"/>
          <w:szCs w:val="30"/>
        </w:rPr>
      </w:pPr>
      <w:r w:rsidRPr="00874281">
        <w:rPr>
          <w:sz w:val="30"/>
          <w:szCs w:val="30"/>
        </w:rPr>
        <w:t>1. К какому виду относят домашних свиней?</w:t>
      </w:r>
    </w:p>
    <w:p w14:paraId="07A914E1" w14:textId="77777777" w:rsidR="008F38A5" w:rsidRPr="00874281" w:rsidRDefault="008F38A5" w:rsidP="008F38A5">
      <w:pPr>
        <w:tabs>
          <w:tab w:val="left" w:pos="993"/>
        </w:tabs>
        <w:contextualSpacing/>
        <w:rPr>
          <w:sz w:val="30"/>
          <w:szCs w:val="30"/>
        </w:rPr>
      </w:pPr>
      <w:r w:rsidRPr="00874281">
        <w:rPr>
          <w:sz w:val="30"/>
          <w:szCs w:val="30"/>
        </w:rPr>
        <w:t>2. На какие группы по направлениям продуктивности подразделяются породы свиней?</w:t>
      </w:r>
    </w:p>
    <w:p w14:paraId="7C92BCEC" w14:textId="77777777" w:rsidR="008F38A5" w:rsidRPr="00874281" w:rsidRDefault="008F38A5" w:rsidP="008F38A5">
      <w:pPr>
        <w:tabs>
          <w:tab w:val="left" w:pos="993"/>
        </w:tabs>
        <w:contextualSpacing/>
        <w:rPr>
          <w:sz w:val="30"/>
          <w:szCs w:val="30"/>
        </w:rPr>
      </w:pPr>
      <w:r w:rsidRPr="00874281">
        <w:rPr>
          <w:sz w:val="30"/>
          <w:szCs w:val="30"/>
        </w:rPr>
        <w:t>3. Какие породы разводятся в условиях республики?</w:t>
      </w:r>
    </w:p>
    <w:p w14:paraId="2466AAFD" w14:textId="77777777" w:rsidR="008F38A5" w:rsidRPr="00874281" w:rsidRDefault="008F38A5" w:rsidP="008F38A5">
      <w:pPr>
        <w:tabs>
          <w:tab w:val="left" w:pos="851"/>
        </w:tabs>
        <w:contextualSpacing/>
        <w:rPr>
          <w:sz w:val="30"/>
          <w:szCs w:val="30"/>
        </w:rPr>
      </w:pPr>
      <w:r w:rsidRPr="00874281">
        <w:rPr>
          <w:sz w:val="30"/>
          <w:szCs w:val="30"/>
        </w:rPr>
        <w:t xml:space="preserve">4. Смогу ли я перечислить породы, которые были </w:t>
      </w:r>
      <w:proofErr w:type="spellStart"/>
      <w:r w:rsidRPr="00874281">
        <w:rPr>
          <w:sz w:val="30"/>
          <w:szCs w:val="30"/>
        </w:rPr>
        <w:t>выведенны</w:t>
      </w:r>
      <w:proofErr w:type="spellEnd"/>
      <w:r w:rsidRPr="00874281">
        <w:rPr>
          <w:sz w:val="30"/>
          <w:szCs w:val="30"/>
        </w:rPr>
        <w:t xml:space="preserve"> в республике?</w:t>
      </w:r>
    </w:p>
    <w:p w14:paraId="11BA6C20" w14:textId="77777777" w:rsidR="008F38A5" w:rsidRPr="00874281" w:rsidRDefault="008F38A5" w:rsidP="008F38A5">
      <w:pPr>
        <w:tabs>
          <w:tab w:val="left" w:pos="851"/>
        </w:tabs>
        <w:rPr>
          <w:sz w:val="30"/>
          <w:szCs w:val="30"/>
        </w:rPr>
      </w:pPr>
      <w:r w:rsidRPr="00874281">
        <w:rPr>
          <w:sz w:val="30"/>
          <w:szCs w:val="30"/>
        </w:rPr>
        <w:t>5. Знаю ли я, какая порода свиней в республике является самой распространенной?</w:t>
      </w:r>
    </w:p>
    <w:p w14:paraId="2E34DA05" w14:textId="77777777" w:rsidR="008F38A5" w:rsidRPr="00874281" w:rsidRDefault="008F38A5" w:rsidP="008F38A5">
      <w:pPr>
        <w:ind w:firstLine="0"/>
        <w:jc w:val="center"/>
        <w:rPr>
          <w:b/>
          <w:sz w:val="30"/>
          <w:szCs w:val="30"/>
        </w:rPr>
      </w:pPr>
      <w:r w:rsidRPr="00874281">
        <w:rPr>
          <w:b/>
          <w:sz w:val="30"/>
          <w:szCs w:val="30"/>
        </w:rPr>
        <w:t>Опорные термины и понятия</w:t>
      </w:r>
    </w:p>
    <w:p w14:paraId="3C9CB301" w14:textId="77777777" w:rsidR="008F38A5" w:rsidRPr="00874281" w:rsidRDefault="008F38A5" w:rsidP="008F38A5">
      <w:pPr>
        <w:autoSpaceDE w:val="0"/>
        <w:autoSpaceDN w:val="0"/>
        <w:adjustRightInd w:val="0"/>
        <w:rPr>
          <w:sz w:val="30"/>
          <w:szCs w:val="30"/>
        </w:rPr>
      </w:pPr>
      <w:r w:rsidRPr="00874281">
        <w:rPr>
          <w:sz w:val="30"/>
          <w:szCs w:val="30"/>
        </w:rPr>
        <w:t>Свинка – самка в возрасте от рождения до первого опороса.</w:t>
      </w:r>
    </w:p>
    <w:p w14:paraId="628C0840" w14:textId="77777777" w:rsidR="008F38A5" w:rsidRPr="00874281" w:rsidRDefault="008F38A5" w:rsidP="008F38A5">
      <w:pPr>
        <w:rPr>
          <w:sz w:val="30"/>
          <w:szCs w:val="30"/>
        </w:rPr>
      </w:pPr>
      <w:r w:rsidRPr="00874281">
        <w:rPr>
          <w:sz w:val="30"/>
          <w:szCs w:val="30"/>
        </w:rPr>
        <w:t xml:space="preserve">Свиноматка – самка после первого опороса. </w:t>
      </w:r>
    </w:p>
    <w:p w14:paraId="312565C1" w14:textId="77777777" w:rsidR="008F38A5" w:rsidRPr="00874281" w:rsidRDefault="008F38A5" w:rsidP="008F38A5">
      <w:pPr>
        <w:rPr>
          <w:sz w:val="30"/>
          <w:szCs w:val="30"/>
        </w:rPr>
      </w:pPr>
      <w:r w:rsidRPr="00874281">
        <w:rPr>
          <w:sz w:val="30"/>
          <w:szCs w:val="30"/>
        </w:rPr>
        <w:t>Хряк – самец свиньи.</w:t>
      </w:r>
    </w:p>
    <w:p w14:paraId="02BD632D" w14:textId="77777777" w:rsidR="008F38A5" w:rsidRPr="00874281" w:rsidRDefault="008F38A5" w:rsidP="008F38A5">
      <w:pPr>
        <w:autoSpaceDE w:val="0"/>
        <w:autoSpaceDN w:val="0"/>
        <w:adjustRightInd w:val="0"/>
        <w:rPr>
          <w:sz w:val="30"/>
          <w:szCs w:val="30"/>
        </w:rPr>
      </w:pPr>
      <w:r w:rsidRPr="00874281">
        <w:rPr>
          <w:sz w:val="30"/>
          <w:szCs w:val="30"/>
        </w:rPr>
        <w:t>Поросята – приплод свиней.</w:t>
      </w:r>
    </w:p>
    <w:p w14:paraId="36926275" w14:textId="77777777" w:rsidR="008F38A5" w:rsidRPr="00874281" w:rsidRDefault="008F38A5" w:rsidP="008F38A5">
      <w:pPr>
        <w:autoSpaceDE w:val="0"/>
        <w:autoSpaceDN w:val="0"/>
        <w:adjustRightInd w:val="0"/>
        <w:rPr>
          <w:sz w:val="30"/>
          <w:szCs w:val="30"/>
        </w:rPr>
      </w:pPr>
      <w:r w:rsidRPr="00874281">
        <w:rPr>
          <w:sz w:val="30"/>
          <w:szCs w:val="30"/>
        </w:rPr>
        <w:t>Поросята-отъемыши – поросята от отъема до передачи на откорм или на ремонт стада.</w:t>
      </w:r>
    </w:p>
    <w:p w14:paraId="28D7E352" w14:textId="77777777" w:rsidR="008F38A5" w:rsidRPr="00874281" w:rsidRDefault="008F38A5" w:rsidP="008F38A5">
      <w:pPr>
        <w:rPr>
          <w:sz w:val="30"/>
          <w:szCs w:val="30"/>
        </w:rPr>
      </w:pPr>
      <w:r w:rsidRPr="00874281">
        <w:rPr>
          <w:sz w:val="30"/>
          <w:szCs w:val="30"/>
        </w:rPr>
        <w:t>Поросята-сосуны – поросята от рождения до отъема.</w:t>
      </w:r>
    </w:p>
    <w:p w14:paraId="7D388FD6" w14:textId="77777777" w:rsidR="008F38A5" w:rsidRPr="00874281" w:rsidRDefault="008F38A5" w:rsidP="008F38A5">
      <w:pPr>
        <w:rPr>
          <w:sz w:val="30"/>
          <w:szCs w:val="30"/>
        </w:rPr>
      </w:pPr>
      <w:r w:rsidRPr="00874281">
        <w:rPr>
          <w:sz w:val="30"/>
          <w:szCs w:val="30"/>
        </w:rPr>
        <w:t>Многоплодие – количество поросят, полученных от свиноматки за один опорос.</w:t>
      </w:r>
    </w:p>
    <w:p w14:paraId="7DF2F6C8" w14:textId="77777777" w:rsidR="008F38A5" w:rsidRPr="00874281" w:rsidRDefault="008F38A5" w:rsidP="008F38A5">
      <w:pPr>
        <w:rPr>
          <w:sz w:val="30"/>
          <w:szCs w:val="30"/>
        </w:rPr>
      </w:pPr>
      <w:r w:rsidRPr="00874281">
        <w:rPr>
          <w:sz w:val="30"/>
          <w:szCs w:val="30"/>
        </w:rPr>
        <w:t>Молочность – масса гнезда поросят в возрасте 21 день.</w:t>
      </w:r>
    </w:p>
    <w:p w14:paraId="6CF2422D" w14:textId="77777777" w:rsidR="008F38A5" w:rsidRPr="00874281" w:rsidRDefault="008F38A5" w:rsidP="008F38A5">
      <w:pPr>
        <w:rPr>
          <w:sz w:val="30"/>
          <w:szCs w:val="30"/>
        </w:rPr>
      </w:pPr>
      <w:r w:rsidRPr="00874281">
        <w:rPr>
          <w:sz w:val="30"/>
          <w:szCs w:val="30"/>
        </w:rPr>
        <w:t>Скороспелость – возраст достижения живой массы 100 кг.</w:t>
      </w:r>
    </w:p>
    <w:p w14:paraId="24E1AB5D" w14:textId="77777777" w:rsidR="008F38A5" w:rsidRPr="00874281" w:rsidRDefault="008F38A5" w:rsidP="008F38A5">
      <w:pPr>
        <w:rPr>
          <w:sz w:val="30"/>
          <w:szCs w:val="30"/>
        </w:rPr>
      </w:pPr>
      <w:r w:rsidRPr="00874281">
        <w:rPr>
          <w:sz w:val="30"/>
          <w:szCs w:val="30"/>
        </w:rPr>
        <w:t xml:space="preserve">Среднесуточный прирост – весовое увеличение массы животного за сутки. </w:t>
      </w:r>
    </w:p>
    <w:p w14:paraId="0077E1BC" w14:textId="77777777" w:rsidR="008F38A5" w:rsidRPr="00874281" w:rsidRDefault="008F38A5" w:rsidP="008F38A5">
      <w:pPr>
        <w:rPr>
          <w:sz w:val="30"/>
          <w:szCs w:val="30"/>
        </w:rPr>
      </w:pPr>
      <w:r w:rsidRPr="00874281">
        <w:rPr>
          <w:sz w:val="30"/>
          <w:szCs w:val="30"/>
        </w:rPr>
        <w:t>Толщина шпика – толщина подкожной жировой ткани свиньи на уровне 6–7 грудного позвонка.</w:t>
      </w:r>
    </w:p>
    <w:p w14:paraId="121B9FB3" w14:textId="77777777" w:rsidR="008F38A5" w:rsidRPr="00874281" w:rsidRDefault="008F38A5" w:rsidP="008F38A5">
      <w:pPr>
        <w:rPr>
          <w:sz w:val="30"/>
          <w:szCs w:val="30"/>
        </w:rPr>
      </w:pPr>
      <w:r w:rsidRPr="00874281">
        <w:rPr>
          <w:sz w:val="30"/>
          <w:szCs w:val="30"/>
        </w:rPr>
        <w:t xml:space="preserve">Гибридная свинья – свинья, полученная от скрещивания </w:t>
      </w:r>
      <w:proofErr w:type="spellStart"/>
      <w:r w:rsidRPr="00874281">
        <w:rPr>
          <w:sz w:val="30"/>
          <w:szCs w:val="30"/>
        </w:rPr>
        <w:t>отселекционированных</w:t>
      </w:r>
      <w:proofErr w:type="spellEnd"/>
      <w:r w:rsidRPr="00874281">
        <w:rPr>
          <w:sz w:val="30"/>
          <w:szCs w:val="30"/>
        </w:rPr>
        <w:t xml:space="preserve"> и проверенных на сочетаемость пород или линий, используемая для откорма.</w:t>
      </w:r>
    </w:p>
    <w:p w14:paraId="48CA448F" w14:textId="77777777" w:rsidR="008F38A5" w:rsidRPr="00874281" w:rsidRDefault="008F38A5" w:rsidP="008F38A5">
      <w:pPr>
        <w:rPr>
          <w:sz w:val="30"/>
          <w:szCs w:val="30"/>
        </w:rPr>
      </w:pPr>
      <w:r w:rsidRPr="00874281">
        <w:rPr>
          <w:sz w:val="30"/>
          <w:szCs w:val="30"/>
        </w:rPr>
        <w:t>Масть – окрас волосяного покрова и пигментация кожи животных.</w:t>
      </w:r>
    </w:p>
    <w:p w14:paraId="12B4FF93" w14:textId="77777777" w:rsidR="008F38A5" w:rsidRPr="00874281" w:rsidRDefault="008F38A5" w:rsidP="008F38A5">
      <w:pPr>
        <w:rPr>
          <w:sz w:val="30"/>
          <w:szCs w:val="30"/>
        </w:rPr>
      </w:pPr>
      <w:r w:rsidRPr="00874281">
        <w:rPr>
          <w:sz w:val="30"/>
          <w:szCs w:val="30"/>
        </w:rPr>
        <w:t>Скрещивание – спаривание животных разных пород.</w:t>
      </w:r>
    </w:p>
    <w:p w14:paraId="475493D7" w14:textId="77777777" w:rsidR="008F38A5" w:rsidRPr="00874281" w:rsidRDefault="008F38A5" w:rsidP="008F38A5">
      <w:pPr>
        <w:ind w:firstLine="0"/>
        <w:jc w:val="center"/>
        <w:rPr>
          <w:b/>
          <w:sz w:val="30"/>
          <w:szCs w:val="30"/>
        </w:rPr>
      </w:pPr>
      <w:r w:rsidRPr="00874281">
        <w:rPr>
          <w:rFonts w:eastAsia="Times New Roman"/>
          <w:sz w:val="30"/>
          <w:szCs w:val="30"/>
        </w:rPr>
        <w:br w:type="column"/>
      </w:r>
      <w:r w:rsidR="006431CC" w:rsidRPr="00874281">
        <w:rPr>
          <w:rFonts w:eastAsia="Times New Roman"/>
          <w:b/>
          <w:sz w:val="30"/>
          <w:szCs w:val="30"/>
        </w:rPr>
        <w:lastRenderedPageBreak/>
        <w:t>2</w:t>
      </w:r>
      <w:r w:rsidRPr="00874281">
        <w:rPr>
          <w:rFonts w:eastAsia="Times New Roman"/>
          <w:b/>
          <w:sz w:val="30"/>
          <w:szCs w:val="30"/>
        </w:rPr>
        <w:t>.</w:t>
      </w:r>
      <w:r w:rsidR="006431CC" w:rsidRPr="00874281">
        <w:rPr>
          <w:rFonts w:eastAsia="Times New Roman"/>
          <w:b/>
          <w:sz w:val="30"/>
          <w:szCs w:val="30"/>
        </w:rPr>
        <w:t>1</w:t>
      </w:r>
      <w:r w:rsidRPr="00874281">
        <w:rPr>
          <w:rFonts w:eastAsia="Times New Roman"/>
          <w:b/>
          <w:sz w:val="30"/>
          <w:szCs w:val="30"/>
        </w:rPr>
        <w:t>.4.</w:t>
      </w:r>
      <w:r w:rsidRPr="00874281">
        <w:rPr>
          <w:rFonts w:eastAsia="Times New Roman"/>
          <w:sz w:val="30"/>
          <w:szCs w:val="30"/>
        </w:rPr>
        <w:t xml:space="preserve"> </w:t>
      </w:r>
      <w:r w:rsidRPr="00874281">
        <w:rPr>
          <w:b/>
          <w:sz w:val="30"/>
          <w:szCs w:val="30"/>
        </w:rPr>
        <w:t>Лошади</w:t>
      </w:r>
    </w:p>
    <w:p w14:paraId="12B878A6" w14:textId="77777777" w:rsidR="008F38A5" w:rsidRPr="00874281" w:rsidRDefault="008F38A5" w:rsidP="008F38A5">
      <w:pPr>
        <w:ind w:firstLine="0"/>
        <w:jc w:val="center"/>
        <w:rPr>
          <w:b/>
          <w:sz w:val="30"/>
          <w:szCs w:val="30"/>
        </w:rPr>
      </w:pPr>
    </w:p>
    <w:p w14:paraId="49F92E1A" w14:textId="77777777" w:rsidR="008F38A5" w:rsidRPr="00DF3B16" w:rsidRDefault="008F38A5" w:rsidP="008F38A5">
      <w:pPr>
        <w:shd w:val="clear" w:color="auto" w:fill="FFFFFF"/>
        <w:ind w:firstLine="0"/>
        <w:contextualSpacing/>
        <w:jc w:val="center"/>
        <w:rPr>
          <w:b/>
          <w:bCs/>
          <w:sz w:val="30"/>
          <w:szCs w:val="30"/>
        </w:rPr>
      </w:pPr>
      <w:r w:rsidRPr="00DF3B16">
        <w:rPr>
          <w:b/>
          <w:bCs/>
          <w:sz w:val="30"/>
          <w:szCs w:val="30"/>
        </w:rPr>
        <w:t>1. Организационный момент (5 мин)</w:t>
      </w:r>
    </w:p>
    <w:p w14:paraId="776A8551" w14:textId="77777777" w:rsidR="008F38A5" w:rsidRPr="00874281" w:rsidRDefault="008F38A5" w:rsidP="008F38A5">
      <w:pPr>
        <w:jc w:val="left"/>
        <w:rPr>
          <w:sz w:val="30"/>
          <w:szCs w:val="30"/>
        </w:rPr>
      </w:pPr>
      <w:r w:rsidRPr="00874281">
        <w:rPr>
          <w:sz w:val="30"/>
          <w:szCs w:val="30"/>
        </w:rPr>
        <w:t>(СЛАЙД 1)</w:t>
      </w:r>
    </w:p>
    <w:p w14:paraId="4C896784" w14:textId="77777777" w:rsidR="008F38A5" w:rsidRPr="00874281" w:rsidRDefault="008F38A5" w:rsidP="008F38A5">
      <w:pPr>
        <w:contextualSpacing/>
        <w:rPr>
          <w:color w:val="000000"/>
          <w:sz w:val="30"/>
          <w:szCs w:val="30"/>
        </w:rPr>
      </w:pPr>
      <w:r w:rsidRPr="00874281">
        <w:rPr>
          <w:color w:val="000000"/>
          <w:sz w:val="30"/>
          <w:szCs w:val="30"/>
        </w:rPr>
        <w:t>Цель занятия: ознакомить учащихся с основными породами лошадей Республики Беларусь и направлениями их продуктивности.</w:t>
      </w:r>
    </w:p>
    <w:p w14:paraId="4E550CCB" w14:textId="77777777" w:rsidR="008F38A5" w:rsidRPr="00874281" w:rsidRDefault="008F38A5" w:rsidP="008F38A5">
      <w:pPr>
        <w:contextualSpacing/>
        <w:rPr>
          <w:color w:val="000000"/>
          <w:sz w:val="30"/>
          <w:szCs w:val="30"/>
        </w:rPr>
      </w:pPr>
    </w:p>
    <w:p w14:paraId="2FD8996B" w14:textId="77777777" w:rsidR="008F38A5" w:rsidRPr="00DF3B16" w:rsidRDefault="008F38A5" w:rsidP="008F38A5">
      <w:pPr>
        <w:shd w:val="clear" w:color="auto" w:fill="FFFFFF"/>
        <w:ind w:firstLine="0"/>
        <w:contextualSpacing/>
        <w:jc w:val="center"/>
        <w:rPr>
          <w:b/>
          <w:bCs/>
          <w:sz w:val="30"/>
          <w:szCs w:val="30"/>
        </w:rPr>
      </w:pPr>
      <w:r w:rsidRPr="00DF3B16">
        <w:rPr>
          <w:b/>
          <w:bCs/>
          <w:sz w:val="30"/>
          <w:szCs w:val="30"/>
        </w:rPr>
        <w:t xml:space="preserve">2. Актуализация знаний и умений </w:t>
      </w:r>
      <w:r w:rsidRPr="00DF3B16">
        <w:rPr>
          <w:b/>
          <w:bCs/>
          <w:spacing w:val="-20"/>
          <w:sz w:val="30"/>
          <w:szCs w:val="30"/>
        </w:rPr>
        <w:t xml:space="preserve">учащихся к изучению </w:t>
      </w:r>
      <w:r w:rsidRPr="00DF3B16">
        <w:rPr>
          <w:b/>
          <w:bCs/>
          <w:sz w:val="30"/>
          <w:szCs w:val="30"/>
        </w:rPr>
        <w:t>новой темы (3–5 мин)</w:t>
      </w:r>
    </w:p>
    <w:p w14:paraId="23827743" w14:textId="6C7B6CC6" w:rsidR="008F38A5" w:rsidRPr="00874281" w:rsidRDefault="00DF3B16" w:rsidP="00DF3B16">
      <w:pPr>
        <w:tabs>
          <w:tab w:val="left" w:pos="993"/>
        </w:tabs>
        <w:contextualSpacing/>
        <w:rPr>
          <w:color w:val="000000"/>
          <w:spacing w:val="-6"/>
          <w:sz w:val="30"/>
          <w:szCs w:val="30"/>
        </w:rPr>
      </w:pPr>
      <w:r>
        <w:rPr>
          <w:color w:val="000000"/>
          <w:spacing w:val="-6"/>
          <w:sz w:val="30"/>
          <w:szCs w:val="30"/>
        </w:rPr>
        <w:t>1. </w:t>
      </w:r>
      <w:r w:rsidR="008F38A5" w:rsidRPr="00874281">
        <w:rPr>
          <w:color w:val="000000"/>
          <w:spacing w:val="-6"/>
          <w:sz w:val="30"/>
          <w:szCs w:val="30"/>
        </w:rPr>
        <w:t>Каково значение лошади для человека на протяжении его существования?</w:t>
      </w:r>
    </w:p>
    <w:p w14:paraId="5F261390" w14:textId="47F05825" w:rsidR="008F38A5" w:rsidRPr="00874281" w:rsidRDefault="00DF3B16" w:rsidP="00DF3B16">
      <w:pPr>
        <w:tabs>
          <w:tab w:val="left" w:pos="993"/>
        </w:tabs>
        <w:contextualSpacing/>
        <w:rPr>
          <w:color w:val="000000"/>
          <w:sz w:val="30"/>
          <w:szCs w:val="30"/>
        </w:rPr>
      </w:pPr>
      <w:r>
        <w:rPr>
          <w:color w:val="000000"/>
          <w:sz w:val="30"/>
          <w:szCs w:val="30"/>
        </w:rPr>
        <w:t>2. </w:t>
      </w:r>
      <w:r w:rsidR="008F38A5" w:rsidRPr="00874281">
        <w:rPr>
          <w:color w:val="000000"/>
          <w:sz w:val="30"/>
          <w:szCs w:val="30"/>
        </w:rPr>
        <w:t>Как используются лошади в современной жизни человека?</w:t>
      </w:r>
    </w:p>
    <w:p w14:paraId="52C96D6D" w14:textId="713FC63D" w:rsidR="008F38A5" w:rsidRPr="00874281" w:rsidRDefault="00DF3B16" w:rsidP="00DF3B16">
      <w:pPr>
        <w:tabs>
          <w:tab w:val="left" w:pos="993"/>
        </w:tabs>
        <w:contextualSpacing/>
        <w:rPr>
          <w:color w:val="000000"/>
          <w:sz w:val="30"/>
          <w:szCs w:val="30"/>
        </w:rPr>
      </w:pPr>
      <w:r>
        <w:rPr>
          <w:color w:val="000000"/>
          <w:sz w:val="30"/>
          <w:szCs w:val="30"/>
        </w:rPr>
        <w:t>3. </w:t>
      </w:r>
      <w:r w:rsidR="008F38A5" w:rsidRPr="00874281">
        <w:rPr>
          <w:color w:val="000000"/>
          <w:sz w:val="30"/>
          <w:szCs w:val="30"/>
        </w:rPr>
        <w:t>Для чего используются тяжеловозные породы лошадей?</w:t>
      </w:r>
    </w:p>
    <w:p w14:paraId="1477E0F1" w14:textId="27602B4D" w:rsidR="008F38A5" w:rsidRPr="00874281" w:rsidRDefault="00DF3B16" w:rsidP="00DF3B16">
      <w:pPr>
        <w:tabs>
          <w:tab w:val="left" w:pos="993"/>
        </w:tabs>
        <w:contextualSpacing/>
        <w:rPr>
          <w:color w:val="000000"/>
          <w:sz w:val="30"/>
          <w:szCs w:val="30"/>
        </w:rPr>
      </w:pPr>
      <w:r>
        <w:rPr>
          <w:color w:val="000000"/>
          <w:sz w:val="30"/>
          <w:szCs w:val="30"/>
        </w:rPr>
        <w:t>4. </w:t>
      </w:r>
      <w:r w:rsidR="008F38A5" w:rsidRPr="00874281">
        <w:rPr>
          <w:color w:val="000000"/>
          <w:sz w:val="30"/>
          <w:szCs w:val="30"/>
        </w:rPr>
        <w:t>Зачем разводят спортивных лошадей?</w:t>
      </w:r>
    </w:p>
    <w:p w14:paraId="55FD3812" w14:textId="77777777" w:rsidR="008F38A5" w:rsidRPr="00874281" w:rsidRDefault="008F38A5" w:rsidP="008F38A5">
      <w:pPr>
        <w:contextualSpacing/>
        <w:rPr>
          <w:color w:val="000000"/>
          <w:sz w:val="30"/>
          <w:szCs w:val="30"/>
        </w:rPr>
      </w:pPr>
    </w:p>
    <w:p w14:paraId="6E5CDF0E" w14:textId="77777777" w:rsidR="008F38A5" w:rsidRPr="00DF3B16" w:rsidRDefault="008F38A5" w:rsidP="008F38A5">
      <w:pPr>
        <w:ind w:firstLine="0"/>
        <w:contextualSpacing/>
        <w:jc w:val="center"/>
        <w:rPr>
          <w:b/>
          <w:bCs/>
          <w:color w:val="000000"/>
          <w:sz w:val="30"/>
          <w:szCs w:val="30"/>
        </w:rPr>
      </w:pPr>
      <w:r w:rsidRPr="00DF3B16">
        <w:rPr>
          <w:b/>
          <w:bCs/>
          <w:color w:val="000000"/>
          <w:sz w:val="30"/>
          <w:szCs w:val="30"/>
        </w:rPr>
        <w:t>3. Объяснение нового материала (37–40 мин)</w:t>
      </w:r>
    </w:p>
    <w:p w14:paraId="6E351B0B" w14:textId="102329E6" w:rsidR="008F38A5" w:rsidRPr="00874281" w:rsidRDefault="00DF3B16" w:rsidP="008F38A5">
      <w:pPr>
        <w:shd w:val="clear" w:color="auto" w:fill="FFFFFF"/>
        <w:rPr>
          <w:sz w:val="30"/>
          <w:szCs w:val="30"/>
        </w:rPr>
      </w:pPr>
      <w:r w:rsidRPr="00874281">
        <w:rPr>
          <w:b/>
          <w:sz w:val="30"/>
          <w:szCs w:val="30"/>
        </w:rPr>
        <w:t>Классификация пород лошадей</w:t>
      </w:r>
      <w:r>
        <w:rPr>
          <w:b/>
          <w:sz w:val="30"/>
          <w:szCs w:val="30"/>
        </w:rPr>
        <w:t>.</w:t>
      </w:r>
      <w:r w:rsidRPr="00874281">
        <w:rPr>
          <w:color w:val="000000"/>
          <w:sz w:val="30"/>
          <w:szCs w:val="30"/>
        </w:rPr>
        <w:t xml:space="preserve"> </w:t>
      </w:r>
      <w:r w:rsidR="008F38A5" w:rsidRPr="00874281">
        <w:rPr>
          <w:color w:val="000000"/>
          <w:sz w:val="30"/>
          <w:szCs w:val="30"/>
        </w:rPr>
        <w:t>В мире разводят около 250 пород и породных групп лошадей. Многообразие конских пород вызывает необходимость их классификации, т. е. разделения всей массы пород на группы, сходные по хозяйственно полезным признакам, биологическим и экстерьерным особенностям и истории образования.</w:t>
      </w:r>
    </w:p>
    <w:p w14:paraId="065B5775"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Ценность любой породы лошадей определяется не столько ее происхождением, </w:t>
      </w:r>
      <w:r w:rsidRPr="00874281">
        <w:rPr>
          <w:rFonts w:eastAsia="Times New Roman"/>
          <w:snapToGrid w:val="0"/>
          <w:sz w:val="30"/>
          <w:szCs w:val="30"/>
          <w:lang w:eastAsia="x-none"/>
        </w:rPr>
        <w:t>к</w:t>
      </w:r>
      <w:proofErr w:type="spellStart"/>
      <w:r w:rsidRPr="00874281">
        <w:rPr>
          <w:rFonts w:eastAsia="Times New Roman"/>
          <w:snapToGrid w:val="0"/>
          <w:sz w:val="30"/>
          <w:szCs w:val="30"/>
          <w:lang w:val="x-none" w:eastAsia="x-none"/>
        </w:rPr>
        <w:t>раниологическими</w:t>
      </w:r>
      <w:proofErr w:type="spellEnd"/>
      <w:r w:rsidRPr="00874281">
        <w:rPr>
          <w:rFonts w:eastAsia="Times New Roman"/>
          <w:snapToGrid w:val="0"/>
          <w:sz w:val="30"/>
          <w:szCs w:val="30"/>
          <w:lang w:val="x-none" w:eastAsia="x-none"/>
        </w:rPr>
        <w:t xml:space="preserve"> особенностями или методами формирования, сколько хозяйственно полезными признаками, </w:t>
      </w:r>
      <w:proofErr w:type="spellStart"/>
      <w:r w:rsidRPr="00874281">
        <w:rPr>
          <w:rFonts w:eastAsia="Times New Roman"/>
          <w:snapToGrid w:val="0"/>
          <w:sz w:val="30"/>
          <w:szCs w:val="30"/>
          <w:lang w:val="x-none" w:eastAsia="x-none"/>
        </w:rPr>
        <w:t>рабочепользовательными</w:t>
      </w:r>
      <w:proofErr w:type="spellEnd"/>
      <w:r w:rsidRPr="00874281">
        <w:rPr>
          <w:rFonts w:eastAsia="Times New Roman"/>
          <w:snapToGrid w:val="0"/>
          <w:sz w:val="30"/>
          <w:szCs w:val="30"/>
          <w:lang w:val="x-none" w:eastAsia="x-none"/>
        </w:rPr>
        <w:t xml:space="preserve"> качествами, которые определяют их ценность, характер и масштабы использования той или иной породы в любой части земного шара. </w:t>
      </w:r>
    </w:p>
    <w:p w14:paraId="7936CAB0"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В зависимости от степени участия человека в создании породы всех лошадей подразделяют на группы: заводские и переходные породы. </w:t>
      </w:r>
    </w:p>
    <w:p w14:paraId="460AC211"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Они специально выведены для хозяйственных целей и потребностей. По характеру использования заводские породы подразделяются на верховые, рысистые, упряжные, тяжеловозные. </w:t>
      </w:r>
    </w:p>
    <w:p w14:paraId="25C3D108"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Самыми ценными считаются наиболее древние породы, обладающие наиболее особой красотой экстерьера, совершенством форм телосложения. Это арабские, ахалтекинские и чистокровные верховые лошади. </w:t>
      </w:r>
    </w:p>
    <w:p w14:paraId="6436E4FD"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(СЛАЙД </w:t>
      </w:r>
      <w:r w:rsidRPr="00874281">
        <w:rPr>
          <w:rFonts w:eastAsia="Times New Roman"/>
          <w:snapToGrid w:val="0"/>
          <w:sz w:val="30"/>
          <w:szCs w:val="30"/>
          <w:lang w:eastAsia="x-none"/>
        </w:rPr>
        <w:t>2</w:t>
      </w:r>
      <w:r w:rsidRPr="00874281">
        <w:rPr>
          <w:rFonts w:eastAsia="Times New Roman"/>
          <w:snapToGrid w:val="0"/>
          <w:sz w:val="30"/>
          <w:szCs w:val="30"/>
          <w:lang w:val="x-none" w:eastAsia="x-none"/>
        </w:rPr>
        <w:t>)</w:t>
      </w:r>
    </w:p>
    <w:p w14:paraId="28FBA9E2"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Ч.</w:t>
      </w:r>
      <w:r w:rsidRPr="00874281">
        <w:rPr>
          <w:rFonts w:eastAsia="Times New Roman"/>
          <w:snapToGrid w:val="0"/>
          <w:sz w:val="30"/>
          <w:szCs w:val="30"/>
          <w:lang w:eastAsia="x-none"/>
        </w:rPr>
        <w:t> </w:t>
      </w:r>
      <w:r w:rsidRPr="00874281">
        <w:rPr>
          <w:rFonts w:eastAsia="Times New Roman"/>
          <w:snapToGrid w:val="0"/>
          <w:sz w:val="30"/>
          <w:szCs w:val="30"/>
          <w:lang w:val="x-none" w:eastAsia="x-none"/>
        </w:rPr>
        <w:t>Дарвин классифицировал породы лошадей по уровню воздействия на них труда человека. Исходя из этого, он разделил породы на две группы: естественные (местные)</w:t>
      </w:r>
      <w:r w:rsidRPr="00874281">
        <w:rPr>
          <w:rFonts w:eastAsia="Times New Roman"/>
          <w:snapToGrid w:val="0"/>
          <w:sz w:val="30"/>
          <w:szCs w:val="30"/>
          <w:lang w:eastAsia="x-none"/>
        </w:rPr>
        <w:t xml:space="preserve"> и </w:t>
      </w:r>
      <w:r w:rsidRPr="00874281">
        <w:rPr>
          <w:rFonts w:eastAsia="Times New Roman"/>
          <w:snapToGrid w:val="0"/>
          <w:sz w:val="30"/>
          <w:szCs w:val="30"/>
          <w:lang w:val="x-none" w:eastAsia="x-none"/>
        </w:rPr>
        <w:t>заводские (искусственные).</w:t>
      </w:r>
    </w:p>
    <w:p w14:paraId="79378C29" w14:textId="300B17AD"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(СЛАЙД </w:t>
      </w:r>
      <w:r w:rsidRPr="00874281">
        <w:rPr>
          <w:rFonts w:eastAsia="Times New Roman"/>
          <w:snapToGrid w:val="0"/>
          <w:sz w:val="30"/>
          <w:szCs w:val="30"/>
          <w:lang w:eastAsia="x-none"/>
        </w:rPr>
        <w:t>3</w:t>
      </w:r>
      <w:r w:rsidRPr="00874281">
        <w:rPr>
          <w:rFonts w:eastAsia="Times New Roman"/>
          <w:snapToGrid w:val="0"/>
          <w:sz w:val="30"/>
          <w:szCs w:val="30"/>
          <w:lang w:val="x-none" w:eastAsia="x-none"/>
        </w:rPr>
        <w:t>)</w:t>
      </w:r>
    </w:p>
    <w:p w14:paraId="6309036B"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Наиболее научно</w:t>
      </w:r>
      <w:r w:rsidRPr="00874281">
        <w:rPr>
          <w:rFonts w:eastAsia="Times New Roman"/>
          <w:snapToGrid w:val="0"/>
          <w:sz w:val="30"/>
          <w:szCs w:val="30"/>
          <w:lang w:eastAsia="x-none"/>
        </w:rPr>
        <w:t>-</w:t>
      </w:r>
      <w:r w:rsidRPr="00874281">
        <w:rPr>
          <w:rFonts w:eastAsia="Times New Roman"/>
          <w:snapToGrid w:val="0"/>
          <w:sz w:val="30"/>
          <w:szCs w:val="30"/>
          <w:lang w:val="x-none" w:eastAsia="x-none"/>
        </w:rPr>
        <w:t xml:space="preserve">обоснованной считается классификация конских </w:t>
      </w:r>
      <w:r w:rsidRPr="00874281">
        <w:rPr>
          <w:rFonts w:eastAsia="Times New Roman"/>
          <w:snapToGrid w:val="0"/>
          <w:sz w:val="30"/>
          <w:szCs w:val="30"/>
          <w:lang w:val="x-none" w:eastAsia="x-none"/>
        </w:rPr>
        <w:lastRenderedPageBreak/>
        <w:t>пород</w:t>
      </w:r>
      <w:r w:rsidRPr="00874281">
        <w:rPr>
          <w:rFonts w:eastAsia="Times New Roman"/>
          <w:snapToGrid w:val="0"/>
          <w:sz w:val="30"/>
          <w:szCs w:val="30"/>
          <w:lang w:eastAsia="x-none"/>
        </w:rPr>
        <w:t>,</w:t>
      </w:r>
      <w:r w:rsidRPr="00874281">
        <w:rPr>
          <w:rFonts w:eastAsia="Times New Roman"/>
          <w:snapToGrid w:val="0"/>
          <w:sz w:val="30"/>
          <w:szCs w:val="30"/>
          <w:lang w:val="x-none" w:eastAsia="x-none"/>
        </w:rPr>
        <w:t xml:space="preserve"> разработанная в Научно</w:t>
      </w:r>
      <w:r w:rsidRPr="00874281">
        <w:rPr>
          <w:rFonts w:eastAsia="Times New Roman"/>
          <w:snapToGrid w:val="0"/>
          <w:sz w:val="30"/>
          <w:szCs w:val="30"/>
          <w:lang w:eastAsia="x-none"/>
        </w:rPr>
        <w:t>-и</w:t>
      </w:r>
      <w:proofErr w:type="spellStart"/>
      <w:r w:rsidRPr="00874281">
        <w:rPr>
          <w:rFonts w:eastAsia="Times New Roman"/>
          <w:snapToGrid w:val="0"/>
          <w:sz w:val="30"/>
          <w:szCs w:val="30"/>
          <w:lang w:val="x-none" w:eastAsia="x-none"/>
        </w:rPr>
        <w:t>сследовательском</w:t>
      </w:r>
      <w:proofErr w:type="spellEnd"/>
      <w:r w:rsidRPr="00874281">
        <w:rPr>
          <w:rFonts w:eastAsia="Times New Roman"/>
          <w:snapToGrid w:val="0"/>
          <w:sz w:val="30"/>
          <w:szCs w:val="30"/>
          <w:lang w:val="x-none" w:eastAsia="x-none"/>
        </w:rPr>
        <w:t xml:space="preserve"> </w:t>
      </w:r>
      <w:r w:rsidRPr="00874281">
        <w:rPr>
          <w:rFonts w:eastAsia="Times New Roman"/>
          <w:snapToGrid w:val="0"/>
          <w:sz w:val="30"/>
          <w:szCs w:val="30"/>
          <w:lang w:eastAsia="x-none"/>
        </w:rPr>
        <w:t>и</w:t>
      </w:r>
      <w:proofErr w:type="spellStart"/>
      <w:r w:rsidRPr="00874281">
        <w:rPr>
          <w:rFonts w:eastAsia="Times New Roman"/>
          <w:snapToGrid w:val="0"/>
          <w:sz w:val="30"/>
          <w:szCs w:val="30"/>
          <w:lang w:val="x-none" w:eastAsia="x-none"/>
        </w:rPr>
        <w:t>нституте</w:t>
      </w:r>
      <w:proofErr w:type="spellEnd"/>
      <w:r w:rsidRPr="00874281">
        <w:rPr>
          <w:rFonts w:eastAsia="Times New Roman"/>
          <w:snapToGrid w:val="0"/>
          <w:sz w:val="30"/>
          <w:szCs w:val="30"/>
          <w:lang w:val="x-none" w:eastAsia="x-none"/>
        </w:rPr>
        <w:t xml:space="preserve"> </w:t>
      </w:r>
      <w:r w:rsidRPr="00874281">
        <w:rPr>
          <w:rFonts w:eastAsia="Times New Roman"/>
          <w:snapToGrid w:val="0"/>
          <w:sz w:val="30"/>
          <w:szCs w:val="30"/>
          <w:lang w:eastAsia="x-none"/>
        </w:rPr>
        <w:t>к</w:t>
      </w:r>
      <w:proofErr w:type="spellStart"/>
      <w:r w:rsidRPr="00874281">
        <w:rPr>
          <w:rFonts w:eastAsia="Times New Roman"/>
          <w:snapToGrid w:val="0"/>
          <w:sz w:val="30"/>
          <w:szCs w:val="30"/>
          <w:lang w:val="x-none" w:eastAsia="x-none"/>
        </w:rPr>
        <w:t>оневодства</w:t>
      </w:r>
      <w:proofErr w:type="spellEnd"/>
      <w:r w:rsidRPr="00874281">
        <w:rPr>
          <w:rFonts w:eastAsia="Times New Roman"/>
          <w:snapToGrid w:val="0"/>
          <w:sz w:val="30"/>
          <w:szCs w:val="30"/>
          <w:lang w:val="x-none" w:eastAsia="x-none"/>
        </w:rPr>
        <w:t xml:space="preserve"> В.</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И. Калининым и Г.</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 xml:space="preserve">Т. </w:t>
      </w:r>
      <w:proofErr w:type="spellStart"/>
      <w:r w:rsidRPr="00874281">
        <w:rPr>
          <w:rFonts w:eastAsia="Times New Roman"/>
          <w:snapToGrid w:val="0"/>
          <w:sz w:val="30"/>
          <w:szCs w:val="30"/>
          <w:lang w:val="x-none" w:eastAsia="x-none"/>
        </w:rPr>
        <w:t>Хитенковым</w:t>
      </w:r>
      <w:proofErr w:type="spellEnd"/>
      <w:r w:rsidRPr="00874281">
        <w:rPr>
          <w:rFonts w:eastAsia="Times New Roman"/>
          <w:snapToGrid w:val="0"/>
          <w:sz w:val="30"/>
          <w:szCs w:val="30"/>
          <w:lang w:val="x-none" w:eastAsia="x-none"/>
        </w:rPr>
        <w:t xml:space="preserve">. </w:t>
      </w:r>
    </w:p>
    <w:p w14:paraId="6BD509E4"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В основу положены </w:t>
      </w:r>
      <w:r w:rsidRPr="00874281">
        <w:rPr>
          <w:rFonts w:eastAsia="Times New Roman"/>
          <w:snapToGrid w:val="0"/>
          <w:sz w:val="30"/>
          <w:szCs w:val="30"/>
          <w:lang w:eastAsia="x-none"/>
        </w:rPr>
        <w:t xml:space="preserve">следующие </w:t>
      </w:r>
      <w:r w:rsidRPr="00874281">
        <w:rPr>
          <w:rFonts w:eastAsia="Times New Roman"/>
          <w:snapToGrid w:val="0"/>
          <w:sz w:val="30"/>
          <w:szCs w:val="30"/>
          <w:lang w:val="x-none" w:eastAsia="x-none"/>
        </w:rPr>
        <w:t>принципы группировки пород</w:t>
      </w:r>
      <w:r w:rsidRPr="00874281">
        <w:rPr>
          <w:rFonts w:eastAsia="Times New Roman"/>
          <w:snapToGrid w:val="0"/>
          <w:sz w:val="30"/>
          <w:szCs w:val="30"/>
          <w:lang w:eastAsia="x-none"/>
        </w:rPr>
        <w:t xml:space="preserve"> по</w:t>
      </w:r>
      <w:r w:rsidRPr="00874281">
        <w:rPr>
          <w:rFonts w:eastAsia="Times New Roman"/>
          <w:snapToGrid w:val="0"/>
          <w:sz w:val="30"/>
          <w:szCs w:val="30"/>
          <w:lang w:val="x-none" w:eastAsia="x-none"/>
        </w:rPr>
        <w:t>:</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происхождению,</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уровню заводской работы с ними,</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характеру производительности лошадей и условий, в которых они разводятся.</w:t>
      </w:r>
    </w:p>
    <w:p w14:paraId="66E970DA"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Согласно данной классификации породы лошадей делят на три группы:</w:t>
      </w:r>
    </w:p>
    <w:p w14:paraId="249B534F"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первая </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заводские, выведенные при высоком уровне селекционной работы, созданные человеком;</w:t>
      </w:r>
    </w:p>
    <w:p w14:paraId="75D7B7B1"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вторая </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заводские, выведенные в условиях близких к природно-климатической среде;</w:t>
      </w:r>
    </w:p>
    <w:p w14:paraId="6FAEF1C4"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eastAsia="x-none"/>
        </w:rPr>
        <w:t>третья</w:t>
      </w:r>
      <w:r w:rsidRPr="00874281">
        <w:rPr>
          <w:rFonts w:eastAsia="Times New Roman"/>
          <w:snapToGrid w:val="0"/>
          <w:sz w:val="30"/>
          <w:szCs w:val="30"/>
          <w:lang w:val="x-none" w:eastAsia="x-none"/>
        </w:rPr>
        <w:t xml:space="preserve"> </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местные, сформированные под воздействие</w:t>
      </w:r>
      <w:r w:rsidRPr="00874281">
        <w:rPr>
          <w:rFonts w:eastAsia="Times New Roman"/>
          <w:snapToGrid w:val="0"/>
          <w:sz w:val="30"/>
          <w:szCs w:val="30"/>
          <w:lang w:eastAsia="x-none"/>
        </w:rPr>
        <w:t>м</w:t>
      </w:r>
      <w:r w:rsidRPr="00874281">
        <w:rPr>
          <w:rFonts w:eastAsia="Times New Roman"/>
          <w:snapToGrid w:val="0"/>
          <w:sz w:val="30"/>
          <w:szCs w:val="30"/>
          <w:lang w:val="x-none" w:eastAsia="x-none"/>
        </w:rPr>
        <w:t xml:space="preserve"> искусственного и естественного отбора в условиях</w:t>
      </w:r>
      <w:r w:rsidRPr="00874281">
        <w:rPr>
          <w:rFonts w:eastAsia="Times New Roman"/>
          <w:snapToGrid w:val="0"/>
          <w:sz w:val="30"/>
          <w:szCs w:val="30"/>
          <w:lang w:eastAsia="x-none"/>
        </w:rPr>
        <w:t>,</w:t>
      </w:r>
      <w:r w:rsidRPr="00874281">
        <w:rPr>
          <w:rFonts w:eastAsia="Times New Roman"/>
          <w:snapToGrid w:val="0"/>
          <w:sz w:val="30"/>
          <w:szCs w:val="30"/>
          <w:lang w:val="x-none" w:eastAsia="x-none"/>
        </w:rPr>
        <w:t xml:space="preserve"> близких к природной среде.</w:t>
      </w:r>
    </w:p>
    <w:p w14:paraId="257DDEC5"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(СЛАЙД </w:t>
      </w:r>
      <w:r w:rsidRPr="00874281">
        <w:rPr>
          <w:rFonts w:eastAsia="Times New Roman"/>
          <w:snapToGrid w:val="0"/>
          <w:sz w:val="30"/>
          <w:szCs w:val="30"/>
          <w:lang w:eastAsia="x-none"/>
        </w:rPr>
        <w:t>4</w:t>
      </w:r>
      <w:r w:rsidRPr="00874281">
        <w:rPr>
          <w:rFonts w:eastAsia="Times New Roman"/>
          <w:snapToGrid w:val="0"/>
          <w:sz w:val="30"/>
          <w:szCs w:val="30"/>
          <w:lang w:val="x-none" w:eastAsia="x-none"/>
        </w:rPr>
        <w:t>)</w:t>
      </w:r>
    </w:p>
    <w:p w14:paraId="68D7FB10"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Породы лошадей </w:t>
      </w:r>
      <w:r w:rsidRPr="00874281">
        <w:rPr>
          <w:rFonts w:eastAsia="Times New Roman"/>
          <w:bCs/>
          <w:snapToGrid w:val="0"/>
          <w:sz w:val="30"/>
          <w:szCs w:val="30"/>
          <w:lang w:val="x-none" w:eastAsia="x-none"/>
        </w:rPr>
        <w:t>первой</w:t>
      </w:r>
      <w:r w:rsidRPr="00874281">
        <w:rPr>
          <w:rFonts w:eastAsia="Times New Roman"/>
          <w:snapToGrid w:val="0"/>
          <w:sz w:val="30"/>
          <w:szCs w:val="30"/>
          <w:lang w:val="x-none" w:eastAsia="x-none"/>
        </w:rPr>
        <w:t xml:space="preserve"> группы отличаются большим разнообразием рабочей производительности</w:t>
      </w:r>
      <w:r w:rsidRPr="00874281">
        <w:rPr>
          <w:rFonts w:eastAsia="Times New Roman"/>
          <w:snapToGrid w:val="0"/>
          <w:sz w:val="30"/>
          <w:szCs w:val="30"/>
          <w:lang w:eastAsia="x-none"/>
        </w:rPr>
        <w:t>,</w:t>
      </w:r>
      <w:r w:rsidRPr="00874281">
        <w:rPr>
          <w:rFonts w:eastAsia="Times New Roman"/>
          <w:snapToGrid w:val="0"/>
          <w:sz w:val="30"/>
          <w:szCs w:val="30"/>
          <w:lang w:val="x-none" w:eastAsia="x-none"/>
        </w:rPr>
        <w:t xml:space="preserve"> и по</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этому признаку они разделяются на четыре подгруппы:</w:t>
      </w:r>
    </w:p>
    <w:p w14:paraId="40C78A4D"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верховые (чистокровная верховая, арабская);</w:t>
      </w:r>
    </w:p>
    <w:p w14:paraId="42117E9E" w14:textId="77777777" w:rsidR="008F38A5" w:rsidRPr="00874281" w:rsidRDefault="008F38A5" w:rsidP="008F38A5">
      <w:pPr>
        <w:widowControl w:val="0"/>
        <w:rPr>
          <w:rFonts w:eastAsia="Times New Roman"/>
          <w:snapToGrid w:val="0"/>
          <w:sz w:val="30"/>
          <w:szCs w:val="30"/>
          <w:lang w:val="x-none" w:eastAsia="x-none"/>
        </w:rPr>
      </w:pPr>
      <w:proofErr w:type="spellStart"/>
      <w:r w:rsidRPr="00874281">
        <w:rPr>
          <w:rFonts w:eastAsia="Times New Roman"/>
          <w:snapToGrid w:val="0"/>
          <w:sz w:val="30"/>
          <w:szCs w:val="30"/>
          <w:lang w:val="x-none" w:eastAsia="x-none"/>
        </w:rPr>
        <w:t>верхово</w:t>
      </w:r>
      <w:proofErr w:type="spellEnd"/>
      <w:r w:rsidRPr="00874281">
        <w:rPr>
          <w:rFonts w:eastAsia="Times New Roman"/>
          <w:snapToGrid w:val="0"/>
          <w:sz w:val="30"/>
          <w:szCs w:val="30"/>
          <w:lang w:val="x-none" w:eastAsia="x-none"/>
        </w:rPr>
        <w:t xml:space="preserve">-упряжные (тракененская, </w:t>
      </w:r>
      <w:proofErr w:type="spellStart"/>
      <w:r w:rsidRPr="00874281">
        <w:rPr>
          <w:rFonts w:eastAsia="Times New Roman"/>
          <w:snapToGrid w:val="0"/>
          <w:sz w:val="30"/>
          <w:szCs w:val="30"/>
          <w:lang w:val="x-none" w:eastAsia="x-none"/>
        </w:rPr>
        <w:t>гановерская</w:t>
      </w:r>
      <w:proofErr w:type="spellEnd"/>
      <w:r w:rsidRPr="00874281">
        <w:rPr>
          <w:rFonts w:eastAsia="Times New Roman"/>
          <w:snapToGrid w:val="0"/>
          <w:sz w:val="30"/>
          <w:szCs w:val="30"/>
          <w:lang w:val="x-none" w:eastAsia="x-none"/>
        </w:rPr>
        <w:t>);</w:t>
      </w:r>
    </w:p>
    <w:p w14:paraId="34335AA7"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упряжные (орловские и русские рысистые, </w:t>
      </w:r>
      <w:proofErr w:type="spellStart"/>
      <w:r w:rsidRPr="00874281">
        <w:rPr>
          <w:rFonts w:eastAsia="Times New Roman"/>
          <w:snapToGrid w:val="0"/>
          <w:sz w:val="30"/>
          <w:szCs w:val="30"/>
          <w:lang w:val="x-none" w:eastAsia="x-none"/>
        </w:rPr>
        <w:t>торийская</w:t>
      </w:r>
      <w:proofErr w:type="spellEnd"/>
      <w:r w:rsidRPr="00874281">
        <w:rPr>
          <w:rFonts w:eastAsia="Times New Roman"/>
          <w:snapToGrid w:val="0"/>
          <w:sz w:val="30"/>
          <w:szCs w:val="30"/>
          <w:lang w:val="x-none" w:eastAsia="x-none"/>
        </w:rPr>
        <w:t>);</w:t>
      </w:r>
    </w:p>
    <w:p w14:paraId="312977AF" w14:textId="77777777" w:rsidR="008F38A5" w:rsidRPr="00874281" w:rsidRDefault="008F38A5" w:rsidP="000026A3">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тяжеловозные (владимирский, советский и русский тяжеловозы).</w:t>
      </w:r>
    </w:p>
    <w:p w14:paraId="1EE14533"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(СЛАЙД </w:t>
      </w:r>
      <w:r w:rsidRPr="00874281">
        <w:rPr>
          <w:rFonts w:eastAsia="Times New Roman"/>
          <w:snapToGrid w:val="0"/>
          <w:sz w:val="30"/>
          <w:szCs w:val="30"/>
          <w:lang w:eastAsia="x-none"/>
        </w:rPr>
        <w:t>5</w:t>
      </w:r>
      <w:r w:rsidRPr="00874281">
        <w:rPr>
          <w:rFonts w:eastAsia="Times New Roman"/>
          <w:snapToGrid w:val="0"/>
          <w:sz w:val="30"/>
          <w:szCs w:val="30"/>
          <w:lang w:val="x-none" w:eastAsia="x-none"/>
        </w:rPr>
        <w:t>)</w:t>
      </w:r>
    </w:p>
    <w:p w14:paraId="43287A16" w14:textId="77777777"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Породы лошадей </w:t>
      </w:r>
      <w:r w:rsidRPr="00874281">
        <w:rPr>
          <w:rFonts w:eastAsia="Times New Roman"/>
          <w:bCs/>
          <w:snapToGrid w:val="0"/>
          <w:sz w:val="30"/>
          <w:szCs w:val="30"/>
          <w:lang w:val="x-none" w:eastAsia="x-none"/>
        </w:rPr>
        <w:t>второй</w:t>
      </w:r>
      <w:r w:rsidRPr="00874281">
        <w:rPr>
          <w:rFonts w:eastAsia="Times New Roman"/>
          <w:snapToGrid w:val="0"/>
          <w:sz w:val="30"/>
          <w:szCs w:val="30"/>
          <w:lang w:val="x-none" w:eastAsia="x-none"/>
        </w:rPr>
        <w:t xml:space="preserve"> группы значительно отличаются друг от друга. В связи с этим они подразделяются на подгруппы, связанные с ландшафтными зонами: степные (донская, буденовская, кустанайская)</w:t>
      </w:r>
      <w:r w:rsidRPr="00874281">
        <w:rPr>
          <w:rFonts w:eastAsia="Times New Roman"/>
          <w:snapToGrid w:val="0"/>
          <w:sz w:val="30"/>
          <w:szCs w:val="30"/>
          <w:lang w:eastAsia="x-none"/>
        </w:rPr>
        <w:t>,</w:t>
      </w:r>
      <w:r w:rsidRPr="00874281">
        <w:rPr>
          <w:rFonts w:eastAsia="Times New Roman"/>
          <w:snapToGrid w:val="0"/>
          <w:sz w:val="30"/>
          <w:szCs w:val="30"/>
          <w:lang w:val="x-none" w:eastAsia="x-none"/>
        </w:rPr>
        <w:t xml:space="preserve"> горные (кабардинская)</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южных пустынь и оазисов (ахалтекинская, жмудская).</w:t>
      </w:r>
    </w:p>
    <w:p w14:paraId="02E07F8E" w14:textId="34980763" w:rsidR="008F38A5" w:rsidRPr="00874281" w:rsidRDefault="008F38A5" w:rsidP="008F38A5">
      <w:pPr>
        <w:widowControl w:val="0"/>
        <w:rPr>
          <w:rFonts w:eastAsia="Times New Roman"/>
          <w:snapToGrid w:val="0"/>
          <w:sz w:val="30"/>
          <w:szCs w:val="30"/>
          <w:lang w:val="x-none" w:eastAsia="x-none"/>
        </w:rPr>
      </w:pPr>
      <w:r w:rsidRPr="00874281">
        <w:rPr>
          <w:rFonts w:eastAsia="Times New Roman"/>
          <w:snapToGrid w:val="0"/>
          <w:sz w:val="30"/>
          <w:szCs w:val="30"/>
          <w:lang w:val="x-none" w:eastAsia="x-none"/>
        </w:rPr>
        <w:t xml:space="preserve">(СЛАЙД </w:t>
      </w:r>
      <w:r w:rsidRPr="00874281">
        <w:rPr>
          <w:rFonts w:eastAsia="Times New Roman"/>
          <w:snapToGrid w:val="0"/>
          <w:sz w:val="30"/>
          <w:szCs w:val="30"/>
          <w:lang w:eastAsia="x-none"/>
        </w:rPr>
        <w:t>6</w:t>
      </w:r>
      <w:r w:rsidRPr="00874281">
        <w:rPr>
          <w:rFonts w:eastAsia="Times New Roman"/>
          <w:snapToGrid w:val="0"/>
          <w:sz w:val="30"/>
          <w:szCs w:val="30"/>
          <w:lang w:val="x-none" w:eastAsia="x-none"/>
        </w:rPr>
        <w:t>)</w:t>
      </w:r>
    </w:p>
    <w:p w14:paraId="798A0ABA" w14:textId="77777777" w:rsidR="008F38A5" w:rsidRPr="00874281" w:rsidRDefault="008F38A5" w:rsidP="008F38A5">
      <w:pPr>
        <w:widowControl w:val="0"/>
        <w:ind w:firstLine="708"/>
        <w:rPr>
          <w:rFonts w:eastAsia="Times New Roman"/>
          <w:snapToGrid w:val="0"/>
          <w:sz w:val="30"/>
          <w:szCs w:val="30"/>
          <w:lang w:eastAsia="x-none"/>
        </w:rPr>
      </w:pPr>
      <w:r w:rsidRPr="00874281">
        <w:rPr>
          <w:rFonts w:eastAsia="Times New Roman"/>
          <w:snapToGrid w:val="0"/>
          <w:sz w:val="30"/>
          <w:szCs w:val="30"/>
          <w:lang w:val="x-none" w:eastAsia="x-none"/>
        </w:rPr>
        <w:t xml:space="preserve">Породы лошадей </w:t>
      </w:r>
      <w:r w:rsidRPr="00874281">
        <w:rPr>
          <w:rFonts w:eastAsia="Times New Roman"/>
          <w:bCs/>
          <w:snapToGrid w:val="0"/>
          <w:sz w:val="30"/>
          <w:szCs w:val="30"/>
          <w:lang w:val="x-none" w:eastAsia="x-none"/>
        </w:rPr>
        <w:t>третьей</w:t>
      </w:r>
      <w:r w:rsidRPr="00874281">
        <w:rPr>
          <w:rFonts w:eastAsia="Times New Roman"/>
          <w:snapToGrid w:val="0"/>
          <w:sz w:val="30"/>
          <w:szCs w:val="30"/>
          <w:lang w:val="x-none" w:eastAsia="x-none"/>
        </w:rPr>
        <w:t xml:space="preserve"> группы </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рабочие и рабоче-</w:t>
      </w:r>
      <w:proofErr w:type="spellStart"/>
      <w:r w:rsidRPr="00874281">
        <w:rPr>
          <w:rFonts w:eastAsia="Times New Roman"/>
          <w:snapToGrid w:val="0"/>
          <w:sz w:val="30"/>
          <w:szCs w:val="30"/>
          <w:lang w:val="x-none" w:eastAsia="x-none"/>
        </w:rPr>
        <w:t>пользовательные</w:t>
      </w:r>
      <w:proofErr w:type="spellEnd"/>
      <w:r w:rsidRPr="00874281">
        <w:rPr>
          <w:rFonts w:eastAsia="Times New Roman"/>
          <w:snapToGrid w:val="0"/>
          <w:sz w:val="30"/>
          <w:szCs w:val="30"/>
          <w:lang w:val="x-none" w:eastAsia="x-none"/>
        </w:rPr>
        <w:t>, мясо-молочные. Они отличаются высокой приспособляемостью к местным условиям и классифицируются с учетом зон распространения:</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 xml:space="preserve">северные лесные (вятская, </w:t>
      </w:r>
      <w:proofErr w:type="spellStart"/>
      <w:r w:rsidRPr="00874281">
        <w:rPr>
          <w:rFonts w:eastAsia="Times New Roman"/>
          <w:snapToGrid w:val="0"/>
          <w:sz w:val="30"/>
          <w:szCs w:val="30"/>
          <w:lang w:val="x-none" w:eastAsia="x-none"/>
        </w:rPr>
        <w:t>печерская</w:t>
      </w:r>
      <w:proofErr w:type="spellEnd"/>
      <w:r w:rsidRPr="00874281">
        <w:rPr>
          <w:rFonts w:eastAsia="Times New Roman"/>
          <w:snapToGrid w:val="0"/>
          <w:sz w:val="30"/>
          <w:szCs w:val="30"/>
          <w:lang w:val="x-none" w:eastAsia="x-none"/>
        </w:rPr>
        <w:t>)</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степные (монгольская, казахская, башкирская)</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 xml:space="preserve">горские (киргизская, </w:t>
      </w:r>
      <w:proofErr w:type="spellStart"/>
      <w:r w:rsidRPr="00874281">
        <w:rPr>
          <w:rFonts w:eastAsia="Times New Roman"/>
          <w:snapToGrid w:val="0"/>
          <w:sz w:val="30"/>
          <w:szCs w:val="30"/>
          <w:lang w:val="x-none" w:eastAsia="x-none"/>
        </w:rPr>
        <w:t>локайская</w:t>
      </w:r>
      <w:proofErr w:type="spellEnd"/>
      <w:r w:rsidRPr="00874281">
        <w:rPr>
          <w:rFonts w:eastAsia="Times New Roman"/>
          <w:snapToGrid w:val="0"/>
          <w:sz w:val="30"/>
          <w:szCs w:val="30"/>
          <w:lang w:val="x-none" w:eastAsia="x-none"/>
        </w:rPr>
        <w:t>)</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пони островов (шотландские, исландские).</w:t>
      </w:r>
    </w:p>
    <w:p w14:paraId="3FCA7EDA" w14:textId="77777777" w:rsidR="008F38A5" w:rsidRPr="00874281" w:rsidRDefault="008F38A5" w:rsidP="008F38A5">
      <w:pPr>
        <w:widowControl w:val="0"/>
        <w:shd w:val="clear" w:color="auto" w:fill="FFFFFF"/>
        <w:autoSpaceDE w:val="0"/>
        <w:autoSpaceDN w:val="0"/>
        <w:adjustRightInd w:val="0"/>
        <w:rPr>
          <w:sz w:val="30"/>
          <w:szCs w:val="30"/>
        </w:rPr>
      </w:pPr>
      <w:r w:rsidRPr="00874281">
        <w:rPr>
          <w:color w:val="000000"/>
          <w:sz w:val="30"/>
          <w:szCs w:val="30"/>
        </w:rPr>
        <w:t>По географическому и зональному распространению все существующие ныне конские породы могут быть разделены на две группы:</w:t>
      </w:r>
      <w:r w:rsidRPr="00874281">
        <w:rPr>
          <w:noProof/>
          <w:sz w:val="30"/>
          <w:szCs w:val="30"/>
        </w:rPr>
        <mc:AlternateContent>
          <mc:Choice Requires="wps">
            <w:drawing>
              <wp:anchor distT="0" distB="0" distL="114300" distR="114300" simplePos="0" relativeHeight="251653120" behindDoc="0" locked="0" layoutInCell="0" allowOverlap="1" wp14:anchorId="2E269694" wp14:editId="2817BBAB">
                <wp:simplePos x="0" y="0"/>
                <wp:positionH relativeFrom="margin">
                  <wp:posOffset>4245610</wp:posOffset>
                </wp:positionH>
                <wp:positionV relativeFrom="paragraph">
                  <wp:posOffset>6102350</wp:posOffset>
                </wp:positionV>
                <wp:extent cx="0" cy="189230"/>
                <wp:effectExtent l="12700" t="12065" r="6350" b="8255"/>
                <wp:wrapNone/>
                <wp:docPr id="486" name="Прямая соединительная линия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B960F" id="Прямая соединительная линия 486"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4.3pt,480.5pt" to="334.3pt,4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" o:allowincell="f" strokeweight=".5pt">
                <w10:wrap anchorx="margin"/>
              </v:line>
            </w:pict>
          </mc:Fallback>
        </mc:AlternateContent>
      </w:r>
      <w:r w:rsidRPr="00874281">
        <w:rPr>
          <w:color w:val="000000"/>
          <w:sz w:val="30"/>
          <w:szCs w:val="30"/>
        </w:rPr>
        <w:t xml:space="preserve"> породы мирового значения, породы местного значения.</w:t>
      </w:r>
    </w:p>
    <w:p w14:paraId="567156B9" w14:textId="77777777" w:rsidR="008F38A5" w:rsidRPr="00874281" w:rsidRDefault="008F38A5" w:rsidP="008F38A5">
      <w:pPr>
        <w:shd w:val="clear" w:color="auto" w:fill="FFFFFF"/>
        <w:rPr>
          <w:sz w:val="30"/>
          <w:szCs w:val="30"/>
        </w:rPr>
      </w:pPr>
      <w:r w:rsidRPr="00874281">
        <w:rPr>
          <w:color w:val="000000"/>
          <w:sz w:val="30"/>
          <w:szCs w:val="30"/>
        </w:rPr>
        <w:t xml:space="preserve">К группе пород мирового значения относят породы, получившие распространение если не на всех континентах, то, во всяком случае, на нескольких из них. Генофонд этих пород достаточно велик. К их числу в </w:t>
      </w:r>
      <w:r w:rsidRPr="00874281">
        <w:rPr>
          <w:color w:val="000000"/>
          <w:sz w:val="30"/>
          <w:szCs w:val="30"/>
        </w:rPr>
        <w:lastRenderedPageBreak/>
        <w:t>настоящее время относят чистокровную верховую, арабскую породы, американского рысака, ганноверскую и тракененскую породы.</w:t>
      </w:r>
    </w:p>
    <w:p w14:paraId="5518D5C4" w14:textId="77777777" w:rsidR="008F38A5" w:rsidRPr="00874281" w:rsidRDefault="008F38A5" w:rsidP="008F38A5">
      <w:pPr>
        <w:shd w:val="clear" w:color="auto" w:fill="FFFFFF"/>
        <w:rPr>
          <w:color w:val="000000"/>
          <w:sz w:val="30"/>
          <w:szCs w:val="30"/>
        </w:rPr>
      </w:pPr>
      <w:r w:rsidRPr="00874281">
        <w:rPr>
          <w:color w:val="000000"/>
          <w:sz w:val="30"/>
          <w:szCs w:val="30"/>
        </w:rPr>
        <w:t>Группа пород местного значения ограничена, как правило, небольшим ареалом, значительно меньшей численностью поголовья и объемом генофонда.</w:t>
      </w:r>
    </w:p>
    <w:p w14:paraId="34CDA2E2" w14:textId="77777777" w:rsidR="008F38A5" w:rsidRPr="00874281" w:rsidRDefault="008F38A5" w:rsidP="008F38A5">
      <w:pPr>
        <w:widowControl w:val="0"/>
        <w:rPr>
          <w:snapToGrid w:val="0"/>
          <w:color w:val="000000"/>
          <w:sz w:val="30"/>
          <w:szCs w:val="30"/>
          <w:lang w:val="x-none" w:eastAsia="en-US"/>
        </w:rPr>
      </w:pPr>
      <w:r w:rsidRPr="00874281">
        <w:rPr>
          <w:snapToGrid w:val="0"/>
          <w:color w:val="000000"/>
          <w:sz w:val="30"/>
          <w:szCs w:val="30"/>
          <w:lang w:val="x-none" w:eastAsia="en-US"/>
        </w:rPr>
        <w:t>В республике насчитывается около 52 тысяч лошадей. Несмотря на небольшой удельный вес (около 3%), основу отрасли составляет племенное направление использования лошадей. В настоящее время аттестованы и работают 20 племенных сельскохозяйственных предприятий по коневодству.</w:t>
      </w:r>
    </w:p>
    <w:p w14:paraId="4FEE9A68" w14:textId="77777777" w:rsidR="008F38A5" w:rsidRPr="00874281" w:rsidRDefault="008F38A5" w:rsidP="008F38A5">
      <w:pPr>
        <w:widowControl w:val="0"/>
        <w:rPr>
          <w:snapToGrid w:val="0"/>
          <w:color w:val="000000"/>
          <w:sz w:val="30"/>
          <w:szCs w:val="30"/>
          <w:lang w:val="x-none" w:eastAsia="en-US"/>
        </w:rPr>
      </w:pPr>
      <w:r w:rsidRPr="00874281">
        <w:rPr>
          <w:snapToGrid w:val="0"/>
          <w:color w:val="000000"/>
          <w:sz w:val="30"/>
          <w:szCs w:val="30"/>
          <w:lang w:val="x-none" w:eastAsia="en-US"/>
        </w:rPr>
        <w:t>Разводимые в республике породы достаточно разнообразны и могут удовлетворить потребности внутреннего рынка. Разводят тяжелоупряжные, легкоупряжные и верховые породы лошадей.</w:t>
      </w:r>
    </w:p>
    <w:p w14:paraId="0FA66D9D" w14:textId="77777777" w:rsidR="008F38A5" w:rsidRPr="00874281" w:rsidRDefault="008F38A5" w:rsidP="008F38A5">
      <w:pPr>
        <w:widowControl w:val="0"/>
        <w:rPr>
          <w:snapToGrid w:val="0"/>
          <w:color w:val="000000"/>
          <w:sz w:val="30"/>
          <w:szCs w:val="30"/>
          <w:lang w:eastAsia="en-US"/>
        </w:rPr>
      </w:pPr>
      <w:r w:rsidRPr="00874281">
        <w:rPr>
          <w:snapToGrid w:val="0"/>
          <w:color w:val="000000"/>
          <w:sz w:val="30"/>
          <w:szCs w:val="30"/>
          <w:lang w:val="x-none" w:eastAsia="en-US"/>
        </w:rPr>
        <w:t xml:space="preserve">Наиболее многочисленна белорусская упряжная порода. Белорусские упряжные ценятся за универсальную работоспособность, долголетие, </w:t>
      </w:r>
      <w:proofErr w:type="spellStart"/>
      <w:r w:rsidRPr="00874281">
        <w:rPr>
          <w:snapToGrid w:val="0"/>
          <w:color w:val="000000"/>
          <w:sz w:val="30"/>
          <w:szCs w:val="30"/>
          <w:lang w:val="x-none" w:eastAsia="en-US"/>
        </w:rPr>
        <w:t>добронравность</w:t>
      </w:r>
      <w:proofErr w:type="spellEnd"/>
      <w:r w:rsidRPr="00874281">
        <w:rPr>
          <w:snapToGrid w:val="0"/>
          <w:color w:val="000000"/>
          <w:sz w:val="30"/>
          <w:szCs w:val="30"/>
          <w:lang w:val="x-none" w:eastAsia="en-US"/>
        </w:rPr>
        <w:t xml:space="preserve">, оригинальные масти. </w:t>
      </w:r>
    </w:p>
    <w:p w14:paraId="7EC7CDBD" w14:textId="77777777" w:rsidR="008F38A5" w:rsidRPr="00874281" w:rsidRDefault="008F38A5" w:rsidP="008F38A5">
      <w:pPr>
        <w:widowControl w:val="0"/>
        <w:rPr>
          <w:rFonts w:eastAsia="Times New Roman"/>
          <w:snapToGrid w:val="0"/>
          <w:color w:val="000000"/>
          <w:sz w:val="30"/>
          <w:szCs w:val="30"/>
          <w:lang w:val="x-none" w:eastAsia="x-none"/>
        </w:rPr>
      </w:pPr>
      <w:r w:rsidRPr="00874281">
        <w:rPr>
          <w:snapToGrid w:val="0"/>
          <w:color w:val="000000"/>
          <w:sz w:val="30"/>
          <w:szCs w:val="30"/>
          <w:lang w:val="x-none" w:eastAsia="en-US"/>
        </w:rPr>
        <w:t>Достаточно многочисленны и другие плановые породы лошадей</w:t>
      </w:r>
      <w:r w:rsidRPr="00874281">
        <w:rPr>
          <w:snapToGrid w:val="0"/>
          <w:color w:val="000000"/>
          <w:sz w:val="30"/>
          <w:szCs w:val="30"/>
          <w:lang w:eastAsia="en-US"/>
        </w:rPr>
        <w:t>,</w:t>
      </w:r>
      <w:r w:rsidRPr="00874281">
        <w:rPr>
          <w:snapToGrid w:val="0"/>
          <w:color w:val="000000"/>
          <w:sz w:val="30"/>
          <w:szCs w:val="30"/>
          <w:lang w:val="x-none" w:eastAsia="en-US"/>
        </w:rPr>
        <w:t xml:space="preserve"> селекционной работой с которыми занимаются племенные конюшни</w:t>
      </w:r>
      <w:r w:rsidRPr="00874281">
        <w:rPr>
          <w:snapToGrid w:val="0"/>
          <w:color w:val="000000"/>
          <w:sz w:val="30"/>
          <w:szCs w:val="30"/>
          <w:lang w:eastAsia="en-US"/>
        </w:rPr>
        <w:t>.</w:t>
      </w:r>
      <w:r w:rsidRPr="00874281">
        <w:rPr>
          <w:snapToGrid w:val="0"/>
          <w:color w:val="000000"/>
          <w:sz w:val="30"/>
          <w:szCs w:val="30"/>
          <w:lang w:val="x-none" w:eastAsia="en-US"/>
        </w:rPr>
        <w:t xml:space="preserve"> </w:t>
      </w:r>
      <w:r w:rsidRPr="00874281">
        <w:rPr>
          <w:snapToGrid w:val="0"/>
          <w:color w:val="000000"/>
          <w:sz w:val="30"/>
          <w:szCs w:val="30"/>
          <w:lang w:eastAsia="en-US"/>
        </w:rPr>
        <w:t>И</w:t>
      </w:r>
      <w:r w:rsidRPr="00874281">
        <w:rPr>
          <w:snapToGrid w:val="0"/>
          <w:color w:val="000000"/>
          <w:sz w:val="30"/>
          <w:szCs w:val="30"/>
          <w:lang w:val="x-none" w:eastAsia="en-US"/>
        </w:rPr>
        <w:t>з них наиболее часто встречаются</w:t>
      </w:r>
      <w:r w:rsidRPr="00874281">
        <w:rPr>
          <w:rFonts w:eastAsia="Times New Roman"/>
          <w:snapToGrid w:val="0"/>
          <w:color w:val="000000"/>
          <w:sz w:val="30"/>
          <w:szCs w:val="30"/>
          <w:lang w:val="x-none" w:eastAsia="x-none"/>
        </w:rPr>
        <w:t xml:space="preserve"> русская</w:t>
      </w:r>
      <w:r w:rsidRPr="00874281">
        <w:rPr>
          <w:rFonts w:eastAsia="Times New Roman"/>
          <w:snapToGrid w:val="0"/>
          <w:sz w:val="30"/>
          <w:szCs w:val="30"/>
          <w:lang w:val="x-none" w:eastAsia="x-none"/>
        </w:rPr>
        <w:t xml:space="preserve"> тяжеловозная, тракененская, русская рысистая порода. Кроме того, имеются селекционные массивы и отдельные особи мировых пород:</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 xml:space="preserve">ганноверской, буденновской, </w:t>
      </w:r>
      <w:proofErr w:type="spellStart"/>
      <w:r w:rsidRPr="00874281">
        <w:rPr>
          <w:rFonts w:eastAsia="Times New Roman"/>
          <w:snapToGrid w:val="0"/>
          <w:sz w:val="30"/>
          <w:szCs w:val="30"/>
          <w:lang w:val="x-none" w:eastAsia="x-none"/>
        </w:rPr>
        <w:t>торийской</w:t>
      </w:r>
      <w:proofErr w:type="spellEnd"/>
      <w:r w:rsidRPr="00874281">
        <w:rPr>
          <w:rFonts w:eastAsia="Times New Roman"/>
          <w:snapToGrid w:val="0"/>
          <w:sz w:val="30"/>
          <w:szCs w:val="30"/>
          <w:lang w:val="x-none" w:eastAsia="x-none"/>
        </w:rPr>
        <w:t>, украинской верховой,</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латвийской упряжной,</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советской тяжеловозной,</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литовской тяжеловозной, владимирской тяжеловозной, першеронской породы,</w:t>
      </w:r>
      <w:r w:rsidRPr="00874281">
        <w:rPr>
          <w:rFonts w:eastAsia="Times New Roman"/>
          <w:snapToGrid w:val="0"/>
          <w:sz w:val="30"/>
          <w:szCs w:val="30"/>
          <w:lang w:eastAsia="x-none"/>
        </w:rPr>
        <w:t xml:space="preserve"> </w:t>
      </w:r>
      <w:r w:rsidRPr="00874281">
        <w:rPr>
          <w:rFonts w:eastAsia="Times New Roman"/>
          <w:snapToGrid w:val="0"/>
          <w:sz w:val="30"/>
          <w:szCs w:val="30"/>
          <w:lang w:val="x-none" w:eastAsia="x-none"/>
        </w:rPr>
        <w:t>породы шайр.</w:t>
      </w:r>
    </w:p>
    <w:p w14:paraId="685A756A" w14:textId="77777777" w:rsidR="008F38A5" w:rsidRPr="00874281" w:rsidRDefault="008F38A5" w:rsidP="008F38A5">
      <w:pPr>
        <w:shd w:val="clear" w:color="auto" w:fill="FFFFFF"/>
        <w:rPr>
          <w:sz w:val="30"/>
          <w:szCs w:val="30"/>
        </w:rPr>
      </w:pPr>
      <w:r w:rsidRPr="00874281">
        <w:rPr>
          <w:sz w:val="30"/>
          <w:szCs w:val="30"/>
        </w:rPr>
        <w:t>(СЛАЙДЫ 7, 8)</w:t>
      </w:r>
    </w:p>
    <w:p w14:paraId="7157541F" w14:textId="5F052337" w:rsidR="008F38A5" w:rsidRPr="00874281" w:rsidRDefault="00DF3B16" w:rsidP="008F38A5">
      <w:pPr>
        <w:shd w:val="clear" w:color="auto" w:fill="FFFFFF"/>
        <w:rPr>
          <w:color w:val="000000"/>
          <w:sz w:val="30"/>
          <w:szCs w:val="30"/>
        </w:rPr>
      </w:pPr>
      <w:r w:rsidRPr="00874281">
        <w:rPr>
          <w:b/>
          <w:sz w:val="30"/>
          <w:szCs w:val="30"/>
        </w:rPr>
        <w:t>Верховые породы лошадей</w:t>
      </w:r>
      <w:r>
        <w:rPr>
          <w:b/>
          <w:sz w:val="30"/>
          <w:szCs w:val="30"/>
        </w:rPr>
        <w:t>.</w:t>
      </w:r>
      <w:r w:rsidRPr="00874281">
        <w:rPr>
          <w:color w:val="000000"/>
          <w:sz w:val="30"/>
          <w:szCs w:val="30"/>
        </w:rPr>
        <w:t xml:space="preserve"> </w:t>
      </w:r>
      <w:r w:rsidR="008F38A5" w:rsidRPr="00874281">
        <w:rPr>
          <w:color w:val="000000"/>
          <w:sz w:val="30"/>
          <w:szCs w:val="30"/>
        </w:rPr>
        <w:t xml:space="preserve">Породы верховых лошадей первоначально были выведены в Средней Азии, в дальнейшем распространились по многим странам мира. К древнейшим из них относятся туркменские (ахалтекинские и </w:t>
      </w:r>
      <w:proofErr w:type="spellStart"/>
      <w:r w:rsidR="008F38A5" w:rsidRPr="00874281">
        <w:rPr>
          <w:color w:val="000000"/>
          <w:sz w:val="30"/>
          <w:szCs w:val="30"/>
        </w:rPr>
        <w:t>иомудские</w:t>
      </w:r>
      <w:proofErr w:type="spellEnd"/>
      <w:r w:rsidR="008F38A5" w:rsidRPr="00874281">
        <w:rPr>
          <w:color w:val="000000"/>
          <w:sz w:val="30"/>
          <w:szCs w:val="30"/>
        </w:rPr>
        <w:t>) и иранские. В ряде стран Западной Европы их представителей использовали для преобразования тяжелой рыцарской лошади в кавалерийскую. В Англии при использовании арабских лошадей выведена чистокровная верховая порода.</w:t>
      </w:r>
    </w:p>
    <w:p w14:paraId="3E4329B0" w14:textId="77777777" w:rsidR="008F38A5" w:rsidRPr="00874281" w:rsidRDefault="008F38A5" w:rsidP="008F38A5">
      <w:pPr>
        <w:shd w:val="clear" w:color="auto" w:fill="FFFFFF"/>
        <w:rPr>
          <w:color w:val="000000"/>
          <w:sz w:val="30"/>
          <w:szCs w:val="30"/>
        </w:rPr>
      </w:pPr>
      <w:r w:rsidRPr="00874281">
        <w:rPr>
          <w:color w:val="000000"/>
          <w:sz w:val="30"/>
          <w:szCs w:val="30"/>
        </w:rPr>
        <w:t>(СЛАЙД 9)</w:t>
      </w:r>
    </w:p>
    <w:p w14:paraId="2D68C751" w14:textId="6AF85F65" w:rsidR="008F38A5" w:rsidRPr="00874281" w:rsidRDefault="00DF3B16" w:rsidP="008F38A5">
      <w:pPr>
        <w:shd w:val="clear" w:color="auto" w:fill="FFFFFF"/>
        <w:rPr>
          <w:color w:val="000000"/>
          <w:sz w:val="30"/>
          <w:szCs w:val="30"/>
        </w:rPr>
      </w:pPr>
      <w:r w:rsidRPr="00DF3B16">
        <w:rPr>
          <w:b/>
          <w:bCs/>
          <w:color w:val="000000"/>
          <w:sz w:val="30"/>
          <w:szCs w:val="30"/>
        </w:rPr>
        <w:t>Ахалтекинская порода.</w:t>
      </w:r>
      <w:r>
        <w:rPr>
          <w:b/>
          <w:bCs/>
          <w:color w:val="000000"/>
          <w:sz w:val="30"/>
          <w:szCs w:val="30"/>
        </w:rPr>
        <w:t xml:space="preserve"> </w:t>
      </w:r>
      <w:r w:rsidR="008F38A5" w:rsidRPr="00874281">
        <w:rPr>
          <w:color w:val="000000"/>
          <w:sz w:val="30"/>
          <w:szCs w:val="30"/>
        </w:rPr>
        <w:t xml:space="preserve">Одна из наиболее древних пород Средней Азии, создавалась в условиях юга Туркмении. На протяжении трех тысячелетий она была ограждена от сколько-нибудь заметного влияния других пород. Поливное оазисное земледелие, скудный водный режим, ограниченность выпасов определили подворный метод содержания лошадей. Туркмены держали их в садах на приколе под попоной, изредка выпасали на поливных лугах. Кормили люцерной и ячменем, давали лепешки с бараньим салом, верблюжье молоко, яйца, в результате чего у </w:t>
      </w:r>
      <w:r w:rsidR="008F38A5" w:rsidRPr="00874281">
        <w:rPr>
          <w:color w:val="000000"/>
          <w:sz w:val="30"/>
          <w:szCs w:val="30"/>
        </w:rPr>
        <w:lastRenderedPageBreak/>
        <w:t xml:space="preserve">лошадей вырабатывалась требовательность к качеству корма. Местные жители предпочитали ездить верхом на жеребцах, поэтому тщательно отбирали лучших из них. </w:t>
      </w:r>
    </w:p>
    <w:p w14:paraId="27B3305D" w14:textId="77777777" w:rsidR="008F38A5" w:rsidRPr="00874281" w:rsidRDefault="008F38A5" w:rsidP="008F38A5">
      <w:pPr>
        <w:shd w:val="clear" w:color="auto" w:fill="FFFFFF"/>
        <w:rPr>
          <w:color w:val="000000"/>
          <w:sz w:val="30"/>
          <w:szCs w:val="30"/>
        </w:rPr>
      </w:pPr>
      <w:r w:rsidRPr="00874281">
        <w:rPr>
          <w:color w:val="000000"/>
          <w:sz w:val="30"/>
          <w:szCs w:val="30"/>
        </w:rPr>
        <w:t xml:space="preserve">В прошлом туркмены испытывали лошадей в скачках на небольшие расстояния, что выработало у них резвость на коротких дистанциях. Ахалтекинцев вывозили в Россию, Индию, Афганистан, Турцию, Сирию, Германию и Англию. На коневодство этих стран они оказали значительное влияние. Кровь туркменских лошадей прилита к чистокровной верховой, карабахской, донской, </w:t>
      </w:r>
      <w:proofErr w:type="spellStart"/>
      <w:r w:rsidRPr="00874281">
        <w:rPr>
          <w:color w:val="000000"/>
          <w:sz w:val="30"/>
          <w:szCs w:val="30"/>
        </w:rPr>
        <w:t>карабаирской</w:t>
      </w:r>
      <w:proofErr w:type="spellEnd"/>
      <w:r w:rsidRPr="00874281">
        <w:rPr>
          <w:color w:val="000000"/>
          <w:sz w:val="30"/>
          <w:szCs w:val="30"/>
        </w:rPr>
        <w:t xml:space="preserve"> и некоторым другим породам.</w:t>
      </w:r>
    </w:p>
    <w:p w14:paraId="205333A2" w14:textId="77777777" w:rsidR="008F38A5" w:rsidRPr="00874281" w:rsidRDefault="008F38A5" w:rsidP="008F38A5">
      <w:pPr>
        <w:shd w:val="clear" w:color="auto" w:fill="FFFFFF"/>
        <w:rPr>
          <w:sz w:val="30"/>
          <w:szCs w:val="30"/>
        </w:rPr>
      </w:pPr>
      <w:r w:rsidRPr="00874281">
        <w:rPr>
          <w:color w:val="000000"/>
          <w:sz w:val="30"/>
          <w:szCs w:val="30"/>
        </w:rPr>
        <w:t xml:space="preserve">Экстерьер ахалтекинцев своеобразен. Голова у них сухая, высоко поставленная, глаза большие, выразительные, затылок длинный, шея прямая, тонкая, выход ее высокий, холка средняя по высоте, лопатка косая, спина мягкая, недостаточно мускулистая, поясница иногда запавшая, круп мускулистый, грудная клетка неглубокая, ребра обычно короткие, ноги сухие, крепкие без щеток, правильно поставленные, волосяной покров слабо развит, грива и челка редкие, короткие. Масть чаще золотисто-гнедая, золотисто-рыжая, золотисто-буланая. Встречаются лошади гнедые, рыжие, серые и вороные. Темперамент у них пылкий, возбудимый, движения легкие, настильные. Лошади хорошо зарекомендовали себя в пробегах. </w:t>
      </w:r>
    </w:p>
    <w:p w14:paraId="32F08B25" w14:textId="77777777" w:rsidR="008F38A5" w:rsidRPr="00874281" w:rsidRDefault="008F38A5" w:rsidP="008F38A5">
      <w:pPr>
        <w:shd w:val="clear" w:color="auto" w:fill="FFFFFF"/>
        <w:rPr>
          <w:color w:val="000000"/>
          <w:sz w:val="30"/>
          <w:szCs w:val="30"/>
        </w:rPr>
      </w:pPr>
      <w:r w:rsidRPr="00874281">
        <w:rPr>
          <w:color w:val="000000"/>
          <w:sz w:val="30"/>
          <w:szCs w:val="30"/>
        </w:rPr>
        <w:t>(СЛАЙД 10)</w:t>
      </w:r>
    </w:p>
    <w:p w14:paraId="5116D43F" w14:textId="77777777" w:rsidR="008F38A5" w:rsidRPr="00874281" w:rsidRDefault="008F38A5" w:rsidP="008F38A5">
      <w:pPr>
        <w:shd w:val="clear" w:color="auto" w:fill="FFFFFF"/>
        <w:ind w:firstLine="708"/>
        <w:rPr>
          <w:color w:val="000000"/>
          <w:sz w:val="30"/>
          <w:szCs w:val="30"/>
        </w:rPr>
      </w:pPr>
      <w:r w:rsidRPr="00DF3B16">
        <w:rPr>
          <w:b/>
          <w:bCs/>
          <w:color w:val="000000"/>
          <w:sz w:val="30"/>
          <w:szCs w:val="30"/>
        </w:rPr>
        <w:t>Арабская порода.</w:t>
      </w:r>
      <w:r w:rsidRPr="00874281">
        <w:rPr>
          <w:sz w:val="30"/>
          <w:szCs w:val="30"/>
        </w:rPr>
        <w:t xml:space="preserve"> </w:t>
      </w:r>
      <w:r w:rsidRPr="00874281">
        <w:rPr>
          <w:color w:val="000000"/>
          <w:sz w:val="30"/>
          <w:szCs w:val="30"/>
        </w:rPr>
        <w:t xml:space="preserve">Одна из немногих пород, имеющих мировое значение: до середины </w:t>
      </w:r>
      <w:r w:rsidRPr="00874281">
        <w:rPr>
          <w:color w:val="000000"/>
          <w:sz w:val="30"/>
          <w:szCs w:val="30"/>
          <w:lang w:val="en-US"/>
        </w:rPr>
        <w:t>XIX</w:t>
      </w:r>
      <w:r w:rsidRPr="00874281">
        <w:rPr>
          <w:color w:val="000000"/>
          <w:sz w:val="30"/>
          <w:szCs w:val="30"/>
        </w:rPr>
        <w:t xml:space="preserve"> в. являлась во всех странах главной породой. С ее помощью выведены чистокровная верховая, стрелецкая, орловская рысистая, </w:t>
      </w:r>
      <w:proofErr w:type="spellStart"/>
      <w:r w:rsidRPr="00874281">
        <w:rPr>
          <w:color w:val="000000"/>
          <w:sz w:val="30"/>
          <w:szCs w:val="30"/>
        </w:rPr>
        <w:t>орлово-ростопчинская</w:t>
      </w:r>
      <w:proofErr w:type="spellEnd"/>
      <w:r w:rsidRPr="00874281">
        <w:rPr>
          <w:color w:val="000000"/>
          <w:sz w:val="30"/>
          <w:szCs w:val="30"/>
        </w:rPr>
        <w:t xml:space="preserve">, терская, першеронская и многие другие породы. </w:t>
      </w:r>
    </w:p>
    <w:p w14:paraId="73D94B80" w14:textId="77777777" w:rsidR="008F38A5" w:rsidRPr="00874281" w:rsidRDefault="008F38A5" w:rsidP="008F38A5">
      <w:pPr>
        <w:shd w:val="clear" w:color="auto" w:fill="FFFFFF"/>
        <w:rPr>
          <w:color w:val="000000"/>
          <w:sz w:val="30"/>
          <w:szCs w:val="30"/>
        </w:rPr>
      </w:pPr>
      <w:r w:rsidRPr="00874281">
        <w:rPr>
          <w:color w:val="000000"/>
          <w:sz w:val="30"/>
          <w:szCs w:val="30"/>
        </w:rPr>
        <w:t xml:space="preserve">Создана арабская порода в пустынях Аравийского полуострова во второй половине </w:t>
      </w:r>
      <w:r w:rsidRPr="00874281">
        <w:rPr>
          <w:color w:val="000000"/>
          <w:sz w:val="30"/>
          <w:szCs w:val="30"/>
          <w:lang w:val="en-US"/>
        </w:rPr>
        <w:t>VII</w:t>
      </w:r>
      <w:r w:rsidRPr="00874281">
        <w:rPr>
          <w:color w:val="000000"/>
          <w:sz w:val="30"/>
          <w:szCs w:val="30"/>
        </w:rPr>
        <w:t xml:space="preserve"> в. Высокие качества арабских лошадей стали известны в </w:t>
      </w:r>
      <w:r w:rsidRPr="00874281">
        <w:rPr>
          <w:color w:val="000000"/>
          <w:sz w:val="30"/>
          <w:szCs w:val="30"/>
          <w:lang w:val="en-US"/>
        </w:rPr>
        <w:t>XI</w:t>
      </w:r>
      <w:r w:rsidRPr="00874281">
        <w:rPr>
          <w:color w:val="000000"/>
          <w:sz w:val="30"/>
          <w:szCs w:val="30"/>
        </w:rPr>
        <w:t xml:space="preserve"> и </w:t>
      </w:r>
      <w:r w:rsidRPr="00874281">
        <w:rPr>
          <w:color w:val="000000"/>
          <w:sz w:val="30"/>
          <w:szCs w:val="30"/>
          <w:lang w:val="en-US"/>
        </w:rPr>
        <w:t>XII</w:t>
      </w:r>
      <w:r w:rsidRPr="00874281">
        <w:rPr>
          <w:color w:val="000000"/>
          <w:sz w:val="30"/>
          <w:szCs w:val="30"/>
        </w:rPr>
        <w:t xml:space="preserve"> вв. Широкое распространение они получили в </w:t>
      </w:r>
      <w:r w:rsidRPr="00874281">
        <w:rPr>
          <w:color w:val="000000"/>
          <w:sz w:val="30"/>
          <w:szCs w:val="30"/>
          <w:lang w:val="en-US"/>
        </w:rPr>
        <w:t>XVII</w:t>
      </w:r>
      <w:r w:rsidRPr="00874281">
        <w:rPr>
          <w:color w:val="000000"/>
          <w:sz w:val="30"/>
          <w:szCs w:val="30"/>
        </w:rPr>
        <w:t xml:space="preserve"> и </w:t>
      </w:r>
      <w:r w:rsidRPr="00874281">
        <w:rPr>
          <w:color w:val="000000"/>
          <w:sz w:val="30"/>
          <w:szCs w:val="30"/>
          <w:lang w:val="en-US"/>
        </w:rPr>
        <w:t>XVIII</w:t>
      </w:r>
      <w:r w:rsidRPr="00874281">
        <w:rPr>
          <w:color w:val="000000"/>
          <w:sz w:val="30"/>
          <w:szCs w:val="30"/>
        </w:rPr>
        <w:t xml:space="preserve"> вв. Формировалась порода в своеобразных условиях. Лошадей содержали около дворов на подножном корме, подкармливали их зерном редко. Родословные на лошадей вели по материнской стороне.</w:t>
      </w:r>
    </w:p>
    <w:p w14:paraId="72326CCD" w14:textId="77777777" w:rsidR="008F38A5" w:rsidRPr="00874281" w:rsidRDefault="008F38A5" w:rsidP="008F38A5">
      <w:pPr>
        <w:shd w:val="clear" w:color="auto" w:fill="FFFFFF"/>
        <w:rPr>
          <w:color w:val="000000"/>
          <w:sz w:val="30"/>
          <w:szCs w:val="30"/>
        </w:rPr>
      </w:pPr>
      <w:r w:rsidRPr="00874281">
        <w:rPr>
          <w:color w:val="000000"/>
          <w:sz w:val="30"/>
          <w:szCs w:val="30"/>
        </w:rPr>
        <w:t xml:space="preserve">Арабская лошадь отличается своеобразием экстерьера. Голова у нее легкая, широкая во лбу, глаза крупные, выразительные, шея красиво изогнутая, высоко поставленная, холка средняя по высоте, спина широкая, поясница ровная, круп мускулистый, грудная клетка широкая, лопатка длинная, косо поставленная, скакательный сустав глубокий, ноги сухие, копыта прочные, </w:t>
      </w:r>
      <w:proofErr w:type="gramStart"/>
      <w:r w:rsidRPr="00874281">
        <w:rPr>
          <w:color w:val="000000"/>
          <w:sz w:val="30"/>
          <w:szCs w:val="30"/>
        </w:rPr>
        <w:t>хвост</w:t>
      </w:r>
      <w:proofErr w:type="gramEnd"/>
      <w:r w:rsidRPr="00874281">
        <w:rPr>
          <w:color w:val="000000"/>
          <w:sz w:val="30"/>
          <w:szCs w:val="30"/>
        </w:rPr>
        <w:t xml:space="preserve"> высоко поставленный с изгибом. Лошади отличаются гармоничностью телосложения, живым темпераментом, добронравием, неприхотливостью и выносливостью. Движения у них легкие, нарядные, шаг длинный, рысь плавная, размашистая. Лошадей </w:t>
      </w:r>
      <w:r w:rsidRPr="00874281">
        <w:rPr>
          <w:color w:val="000000"/>
          <w:sz w:val="30"/>
          <w:szCs w:val="30"/>
        </w:rPr>
        <w:lastRenderedPageBreak/>
        <w:t>используют в скачках, конном спорте, туризме, прокате. Масть лошадей рыжая, серая и гнедая. При скрещивании арабских жеребцов с чистокровными верховыми, буденновскими, донскими, тракененскими кобылами получают хороших спортивных лошадей.</w:t>
      </w:r>
    </w:p>
    <w:p w14:paraId="1384E5B1" w14:textId="5570A0B9" w:rsidR="008F38A5" w:rsidRPr="00874281" w:rsidRDefault="008F38A5" w:rsidP="008F38A5">
      <w:pPr>
        <w:shd w:val="clear" w:color="auto" w:fill="FFFFFF"/>
        <w:rPr>
          <w:color w:val="000000"/>
          <w:sz w:val="30"/>
          <w:szCs w:val="30"/>
        </w:rPr>
      </w:pPr>
      <w:r w:rsidRPr="00874281">
        <w:rPr>
          <w:color w:val="000000"/>
          <w:sz w:val="30"/>
          <w:szCs w:val="30"/>
        </w:rPr>
        <w:t>(СЛАЙД 11)</w:t>
      </w:r>
    </w:p>
    <w:p w14:paraId="6C6C7C75" w14:textId="77777777" w:rsidR="008F38A5" w:rsidRPr="00874281" w:rsidRDefault="008F38A5" w:rsidP="008F38A5">
      <w:pPr>
        <w:shd w:val="clear" w:color="auto" w:fill="FFFFFF"/>
        <w:rPr>
          <w:sz w:val="30"/>
          <w:szCs w:val="30"/>
        </w:rPr>
      </w:pPr>
      <w:r w:rsidRPr="00DF3B16">
        <w:rPr>
          <w:b/>
          <w:bCs/>
          <w:color w:val="000000"/>
          <w:sz w:val="30"/>
          <w:szCs w:val="30"/>
        </w:rPr>
        <w:t>Чистокровная верховая порода.</w:t>
      </w:r>
      <w:r w:rsidRPr="00874281">
        <w:rPr>
          <w:color w:val="000000"/>
          <w:sz w:val="30"/>
          <w:szCs w:val="30"/>
        </w:rPr>
        <w:t xml:space="preserve"> Выведена в </w:t>
      </w:r>
      <w:r w:rsidRPr="00874281">
        <w:rPr>
          <w:color w:val="000000"/>
          <w:sz w:val="30"/>
          <w:szCs w:val="30"/>
          <w:lang w:val="en-US"/>
        </w:rPr>
        <w:t>XVII</w:t>
      </w:r>
      <w:r w:rsidRPr="00874281">
        <w:rPr>
          <w:color w:val="000000"/>
          <w:sz w:val="30"/>
          <w:szCs w:val="30"/>
        </w:rPr>
        <w:t>–</w:t>
      </w:r>
      <w:r w:rsidRPr="00874281">
        <w:rPr>
          <w:color w:val="000000"/>
          <w:sz w:val="30"/>
          <w:szCs w:val="30"/>
          <w:lang w:val="en-US"/>
        </w:rPr>
        <w:t>XVIII</w:t>
      </w:r>
      <w:r w:rsidRPr="00874281">
        <w:rPr>
          <w:color w:val="000000"/>
          <w:sz w:val="30"/>
          <w:szCs w:val="30"/>
        </w:rPr>
        <w:t xml:space="preserve"> вв. в Англии путем сложного воспроизводительного скрещивания местных кобыл верхового типа с жеребцами восточного происхождения, в том числе арабскими, </w:t>
      </w:r>
      <w:proofErr w:type="spellStart"/>
      <w:r w:rsidRPr="00874281">
        <w:rPr>
          <w:color w:val="000000"/>
          <w:sz w:val="30"/>
          <w:szCs w:val="30"/>
        </w:rPr>
        <w:t>варварийскими</w:t>
      </w:r>
      <w:proofErr w:type="spellEnd"/>
      <w:r w:rsidRPr="00874281">
        <w:rPr>
          <w:color w:val="000000"/>
          <w:sz w:val="30"/>
          <w:szCs w:val="30"/>
        </w:rPr>
        <w:t xml:space="preserve"> и турецкими. Распространена во всех странах мира. </w:t>
      </w:r>
    </w:p>
    <w:p w14:paraId="18EF8772" w14:textId="77777777" w:rsidR="008F38A5" w:rsidRPr="00874281" w:rsidRDefault="008F38A5" w:rsidP="008F38A5">
      <w:pPr>
        <w:shd w:val="clear" w:color="auto" w:fill="FFFFFF"/>
        <w:rPr>
          <w:color w:val="000000"/>
          <w:sz w:val="30"/>
          <w:szCs w:val="30"/>
        </w:rPr>
      </w:pPr>
      <w:r w:rsidRPr="00874281">
        <w:rPr>
          <w:color w:val="000000"/>
          <w:sz w:val="30"/>
          <w:szCs w:val="30"/>
        </w:rPr>
        <w:t>При выведении породы применялись родственные спаривания. Основой формирования и совершенствования породы является отбор и подбор по результатам ипподромных скачек. Большое внимание при выведении породы уделялось полноценному кормлению лошадей в условиях конюшенно-пастбищного содержания, а также систематическому тренингу и испытанию молодняка.</w:t>
      </w:r>
    </w:p>
    <w:p w14:paraId="382BEC78" w14:textId="77777777" w:rsidR="008F38A5" w:rsidRPr="00874281" w:rsidRDefault="008F38A5" w:rsidP="008F38A5">
      <w:pPr>
        <w:shd w:val="clear" w:color="auto" w:fill="FFFFFF"/>
        <w:rPr>
          <w:sz w:val="30"/>
          <w:szCs w:val="30"/>
        </w:rPr>
      </w:pPr>
      <w:r w:rsidRPr="00874281">
        <w:rPr>
          <w:color w:val="000000"/>
          <w:sz w:val="30"/>
          <w:szCs w:val="30"/>
        </w:rPr>
        <w:t xml:space="preserve">Отбор животных по резвости привел к созданию крупной, скороспелой, очень резвой лошади, с крепкой конституцией, требовательной к условиям кормления и содержания. Экстерьер ее характеризуется следующими показателями: головой с удлиненной лицевой частью и прямым профилем; длинной прямой шеей; высокой удлиненной холкой; прямой спиной; длинным, овальным, мускулистым крупом нормального наклона; глубокой и длинной грудью; длинными, сухими, с отбитыми сухожилиями ногами; средними копытами; тонкой эластичной кожей; малой </w:t>
      </w:r>
      <w:proofErr w:type="spellStart"/>
      <w:r w:rsidRPr="00874281">
        <w:rPr>
          <w:color w:val="000000"/>
          <w:sz w:val="30"/>
          <w:szCs w:val="30"/>
        </w:rPr>
        <w:t>оброслостью</w:t>
      </w:r>
      <w:proofErr w:type="spellEnd"/>
      <w:r w:rsidRPr="00874281">
        <w:rPr>
          <w:color w:val="000000"/>
          <w:sz w:val="30"/>
          <w:szCs w:val="30"/>
        </w:rPr>
        <w:t xml:space="preserve"> гривы, хвоста и щеток. Масть: гнедая, темно-гнедая, рыжая и караковая. Темперамент энергичный, легковозбудимый. В России чистокровных верховых лошадей начали разводить во второй половине </w:t>
      </w:r>
      <w:r w:rsidRPr="00874281">
        <w:rPr>
          <w:color w:val="000000"/>
          <w:sz w:val="30"/>
          <w:szCs w:val="30"/>
          <w:lang w:val="en-US"/>
        </w:rPr>
        <w:t>XVIII</w:t>
      </w:r>
      <w:r w:rsidRPr="00874281">
        <w:rPr>
          <w:color w:val="000000"/>
          <w:sz w:val="30"/>
          <w:szCs w:val="30"/>
        </w:rPr>
        <w:t xml:space="preserve"> в. Выращивают лошадей в условиях конюшенного содержания, на культурных высокопродуктивных пастбищах, применяют интенсивный индивидуальный тренинг.</w:t>
      </w:r>
    </w:p>
    <w:p w14:paraId="081B7916" w14:textId="77777777" w:rsidR="008F38A5" w:rsidRPr="00874281" w:rsidRDefault="008F38A5" w:rsidP="008F38A5">
      <w:pPr>
        <w:shd w:val="clear" w:color="auto" w:fill="FFFFFF"/>
        <w:rPr>
          <w:sz w:val="30"/>
          <w:szCs w:val="30"/>
        </w:rPr>
      </w:pPr>
      <w:r w:rsidRPr="00874281">
        <w:rPr>
          <w:color w:val="000000"/>
          <w:sz w:val="30"/>
          <w:szCs w:val="30"/>
        </w:rPr>
        <w:t>Лошади этой породы самые резвые и самые прыгучие в мире. Во всех странах мира чистокровных верховых лошадей широко используют в конном спорте, в гладких и барьерных скачках, а также стипль-чезах.</w:t>
      </w:r>
      <w:r w:rsidRPr="00874281">
        <w:rPr>
          <w:sz w:val="30"/>
          <w:szCs w:val="30"/>
        </w:rPr>
        <w:t xml:space="preserve"> </w:t>
      </w:r>
    </w:p>
    <w:p w14:paraId="6AF0F8DE" w14:textId="77777777" w:rsidR="008F38A5" w:rsidRPr="00874281" w:rsidRDefault="008F38A5" w:rsidP="008F38A5">
      <w:pPr>
        <w:rPr>
          <w:sz w:val="30"/>
          <w:szCs w:val="30"/>
        </w:rPr>
      </w:pPr>
      <w:r w:rsidRPr="00874281">
        <w:rPr>
          <w:sz w:val="30"/>
          <w:szCs w:val="30"/>
        </w:rPr>
        <w:t>(СЛАЙДЫ 12</w:t>
      </w:r>
      <w:r w:rsidR="000026A3" w:rsidRPr="00874281">
        <w:rPr>
          <w:sz w:val="30"/>
          <w:szCs w:val="30"/>
        </w:rPr>
        <w:t xml:space="preserve"> – 14</w:t>
      </w:r>
      <w:r w:rsidRPr="00874281">
        <w:rPr>
          <w:sz w:val="30"/>
          <w:szCs w:val="30"/>
        </w:rPr>
        <w:t>)</w:t>
      </w:r>
    </w:p>
    <w:p w14:paraId="39884865" w14:textId="6B9DAEEB" w:rsidR="008F38A5" w:rsidRPr="00874281" w:rsidRDefault="00DF3B16" w:rsidP="008F38A5">
      <w:pPr>
        <w:shd w:val="clear" w:color="auto" w:fill="FFFFFF"/>
        <w:ind w:firstLine="708"/>
        <w:rPr>
          <w:color w:val="000000"/>
          <w:sz w:val="30"/>
          <w:szCs w:val="30"/>
        </w:rPr>
      </w:pPr>
      <w:r w:rsidRPr="00874281">
        <w:rPr>
          <w:b/>
          <w:sz w:val="30"/>
          <w:szCs w:val="30"/>
        </w:rPr>
        <w:t>Упряжные породы лошадей</w:t>
      </w:r>
      <w:r>
        <w:rPr>
          <w:b/>
          <w:sz w:val="30"/>
          <w:szCs w:val="30"/>
        </w:rPr>
        <w:t>.</w:t>
      </w:r>
      <w:r w:rsidRPr="00874281">
        <w:rPr>
          <w:bCs/>
          <w:color w:val="000000"/>
          <w:sz w:val="30"/>
          <w:szCs w:val="30"/>
        </w:rPr>
        <w:t xml:space="preserve"> </w:t>
      </w:r>
      <w:proofErr w:type="spellStart"/>
      <w:r w:rsidR="008F38A5" w:rsidRPr="00874281">
        <w:rPr>
          <w:bCs/>
          <w:color w:val="000000"/>
          <w:sz w:val="30"/>
          <w:szCs w:val="30"/>
        </w:rPr>
        <w:t>Торийская</w:t>
      </w:r>
      <w:proofErr w:type="spellEnd"/>
      <w:r w:rsidR="008F38A5" w:rsidRPr="00874281">
        <w:rPr>
          <w:bCs/>
          <w:color w:val="000000"/>
          <w:sz w:val="30"/>
          <w:szCs w:val="30"/>
        </w:rPr>
        <w:t xml:space="preserve"> порода.</w:t>
      </w:r>
      <w:r w:rsidR="008F38A5" w:rsidRPr="00874281">
        <w:rPr>
          <w:sz w:val="30"/>
          <w:szCs w:val="30"/>
        </w:rPr>
        <w:t xml:space="preserve"> </w:t>
      </w:r>
      <w:r w:rsidR="008F38A5" w:rsidRPr="00874281">
        <w:rPr>
          <w:color w:val="000000"/>
          <w:sz w:val="30"/>
          <w:szCs w:val="30"/>
        </w:rPr>
        <w:t xml:space="preserve">Выведена в </w:t>
      </w:r>
      <w:proofErr w:type="spellStart"/>
      <w:r w:rsidR="008F38A5" w:rsidRPr="00874281">
        <w:rPr>
          <w:color w:val="000000"/>
          <w:sz w:val="30"/>
          <w:szCs w:val="30"/>
        </w:rPr>
        <w:t>Торийском</w:t>
      </w:r>
      <w:proofErr w:type="spellEnd"/>
      <w:r w:rsidR="008F38A5" w:rsidRPr="00874281">
        <w:rPr>
          <w:color w:val="000000"/>
          <w:sz w:val="30"/>
          <w:szCs w:val="30"/>
        </w:rPr>
        <w:t xml:space="preserve"> конном заводе Эстонской ССР, апробирована в 1950 г. Ее создание началось в конце </w:t>
      </w:r>
      <w:r w:rsidR="008F38A5" w:rsidRPr="00874281">
        <w:rPr>
          <w:color w:val="000000"/>
          <w:sz w:val="30"/>
          <w:szCs w:val="30"/>
          <w:lang w:val="en-US"/>
        </w:rPr>
        <w:t>XIX</w:t>
      </w:r>
      <w:r w:rsidR="008F38A5" w:rsidRPr="00874281">
        <w:rPr>
          <w:color w:val="000000"/>
          <w:sz w:val="30"/>
          <w:szCs w:val="30"/>
        </w:rPr>
        <w:t xml:space="preserve"> в. путем сложного воспроизводительного скрещивания местной эстонской лошади (клеппер) с арабской, английской чистокровной, </w:t>
      </w:r>
      <w:proofErr w:type="spellStart"/>
      <w:r w:rsidR="008F38A5" w:rsidRPr="00874281">
        <w:rPr>
          <w:color w:val="000000"/>
          <w:sz w:val="30"/>
          <w:szCs w:val="30"/>
        </w:rPr>
        <w:t>норфолькской</w:t>
      </w:r>
      <w:proofErr w:type="spellEnd"/>
      <w:r w:rsidR="008F38A5" w:rsidRPr="00874281">
        <w:rPr>
          <w:color w:val="000000"/>
          <w:sz w:val="30"/>
          <w:szCs w:val="30"/>
        </w:rPr>
        <w:t>, орловской рысистой, тракененской породами.</w:t>
      </w:r>
    </w:p>
    <w:p w14:paraId="3C4E2C53" w14:textId="77777777" w:rsidR="008F38A5" w:rsidRPr="00874281" w:rsidRDefault="008F38A5" w:rsidP="008F38A5">
      <w:pPr>
        <w:shd w:val="clear" w:color="auto" w:fill="FFFFFF"/>
        <w:rPr>
          <w:sz w:val="30"/>
          <w:szCs w:val="30"/>
        </w:rPr>
      </w:pPr>
      <w:proofErr w:type="spellStart"/>
      <w:r w:rsidRPr="00874281">
        <w:rPr>
          <w:color w:val="000000"/>
          <w:sz w:val="30"/>
          <w:szCs w:val="30"/>
        </w:rPr>
        <w:t>Торийские</w:t>
      </w:r>
      <w:proofErr w:type="spellEnd"/>
      <w:r w:rsidRPr="00874281">
        <w:rPr>
          <w:color w:val="000000"/>
          <w:sz w:val="30"/>
          <w:szCs w:val="30"/>
        </w:rPr>
        <w:t xml:space="preserve"> лошади средней крупности, широкотелые, подвижные, сильные, отличаются выносливостью, спокойным темпераментом. Голова </w:t>
      </w:r>
      <w:r w:rsidRPr="00874281">
        <w:rPr>
          <w:color w:val="000000"/>
          <w:sz w:val="30"/>
          <w:szCs w:val="30"/>
        </w:rPr>
        <w:lastRenderedPageBreak/>
        <w:t>большая, шея длинная, холка средней длины, грудь широкая и глубокая, круп длинный и широкий, ноги короткие, сухие, с выраженными суставами. Масти: рыжая и бурая с белыми отметинами на ногах и голове. Средняя живая масса жеребцов 580–700 кг, кобыл – 500–550 кг. Совершенствование породы ведется в направлении облегчения и получения лошадей верхового (спортивного) и прогулочного типа. С этой целью их скрещивают с тракененскими и ганноверскими жеребцами.</w:t>
      </w:r>
    </w:p>
    <w:p w14:paraId="1E0739A1" w14:textId="77777777" w:rsidR="008F38A5" w:rsidRPr="00874281" w:rsidRDefault="008F38A5" w:rsidP="008F38A5">
      <w:pPr>
        <w:shd w:val="clear" w:color="auto" w:fill="FFFFFF"/>
        <w:rPr>
          <w:bCs/>
          <w:color w:val="000000"/>
          <w:sz w:val="30"/>
          <w:szCs w:val="30"/>
        </w:rPr>
      </w:pPr>
      <w:r w:rsidRPr="00874281">
        <w:rPr>
          <w:bCs/>
          <w:color w:val="000000"/>
          <w:sz w:val="30"/>
          <w:szCs w:val="30"/>
        </w:rPr>
        <w:t>(СЛАЙД 15)</w:t>
      </w:r>
    </w:p>
    <w:p w14:paraId="6356C758" w14:textId="1B4C4CC2" w:rsidR="008F38A5" w:rsidRPr="00874281" w:rsidRDefault="008F38A5" w:rsidP="008F38A5">
      <w:pPr>
        <w:shd w:val="clear" w:color="auto" w:fill="FFFFFF"/>
        <w:rPr>
          <w:color w:val="000000"/>
          <w:sz w:val="30"/>
          <w:szCs w:val="30"/>
        </w:rPr>
      </w:pPr>
      <w:r w:rsidRPr="00DF3B16">
        <w:rPr>
          <w:b/>
          <w:color w:val="000000"/>
          <w:sz w:val="30"/>
          <w:szCs w:val="30"/>
        </w:rPr>
        <w:t>Латвийская упряжная порода.</w:t>
      </w:r>
      <w:r w:rsidRPr="00DF3B16">
        <w:rPr>
          <w:b/>
          <w:sz w:val="30"/>
          <w:szCs w:val="30"/>
        </w:rPr>
        <w:t xml:space="preserve"> </w:t>
      </w:r>
      <w:r w:rsidRPr="00874281">
        <w:rPr>
          <w:color w:val="000000"/>
          <w:sz w:val="30"/>
          <w:szCs w:val="30"/>
        </w:rPr>
        <w:t xml:space="preserve">Создана в Латвийской ССР (утверждена в 1952 г.) путем скрещивания местной упряжной лошади с жеребцами голштинской, ганноверской и </w:t>
      </w:r>
      <w:proofErr w:type="spellStart"/>
      <w:r w:rsidRPr="00874281">
        <w:rPr>
          <w:color w:val="000000"/>
          <w:sz w:val="30"/>
          <w:szCs w:val="30"/>
        </w:rPr>
        <w:t>ольденбургской</w:t>
      </w:r>
      <w:proofErr w:type="spellEnd"/>
      <w:r w:rsidRPr="00874281">
        <w:rPr>
          <w:color w:val="000000"/>
          <w:sz w:val="30"/>
          <w:szCs w:val="30"/>
        </w:rPr>
        <w:t xml:space="preserve"> пород. </w:t>
      </w:r>
    </w:p>
    <w:p w14:paraId="132A581C" w14:textId="77777777" w:rsidR="008F38A5" w:rsidRPr="00874281" w:rsidRDefault="008F38A5" w:rsidP="008F38A5">
      <w:pPr>
        <w:shd w:val="clear" w:color="auto" w:fill="FFFFFF"/>
        <w:ind w:firstLine="0"/>
        <w:rPr>
          <w:sz w:val="30"/>
          <w:szCs w:val="30"/>
        </w:rPr>
      </w:pPr>
      <w:r w:rsidRPr="00874281">
        <w:rPr>
          <w:color w:val="000000"/>
          <w:sz w:val="30"/>
          <w:szCs w:val="30"/>
        </w:rPr>
        <w:t>Лошади латвийской упряжной породы достаточно крупные, выделяются гармоничным телосложением, крепкой конституцией, просторным движением, глубокой и широкой грудью. Конечности короткие, крепкие, с хорошо развитым запястьем. Масти: гнедая, рыжая, караковая, вороная, бурая с отметинами на голове и конечностях. Темперамент спокойный, добронравный. В породе выделены три типа: основной, утяжеленный и облегченный.</w:t>
      </w:r>
      <w:r w:rsidRPr="00874281">
        <w:rPr>
          <w:noProof/>
          <w:color w:val="000000"/>
          <w:sz w:val="30"/>
          <w:szCs w:val="30"/>
        </w:rPr>
        <w:t xml:space="preserve"> </w:t>
      </w:r>
      <w:r w:rsidRPr="00874281">
        <w:rPr>
          <w:color w:val="000000"/>
          <w:sz w:val="30"/>
          <w:szCs w:val="30"/>
        </w:rPr>
        <w:t xml:space="preserve">Лошади облегченного типа по телосложению приближаются к полукровным верховым. Жеребцы латвийской упряжной породы используются как </w:t>
      </w:r>
      <w:proofErr w:type="spellStart"/>
      <w:r w:rsidRPr="00874281">
        <w:rPr>
          <w:color w:val="000000"/>
          <w:sz w:val="30"/>
          <w:szCs w:val="30"/>
        </w:rPr>
        <w:t>улучшатели</w:t>
      </w:r>
      <w:proofErr w:type="spellEnd"/>
      <w:r w:rsidRPr="00874281">
        <w:rPr>
          <w:color w:val="000000"/>
          <w:sz w:val="30"/>
          <w:szCs w:val="30"/>
        </w:rPr>
        <w:t xml:space="preserve"> пород.</w:t>
      </w:r>
    </w:p>
    <w:p w14:paraId="5A82D52E" w14:textId="77777777" w:rsidR="008F38A5" w:rsidRPr="00874281" w:rsidRDefault="008F38A5" w:rsidP="008F38A5">
      <w:pPr>
        <w:shd w:val="clear" w:color="auto" w:fill="FFFFFF"/>
        <w:rPr>
          <w:color w:val="000000"/>
          <w:sz w:val="30"/>
          <w:szCs w:val="30"/>
        </w:rPr>
      </w:pPr>
      <w:r w:rsidRPr="00874281">
        <w:rPr>
          <w:color w:val="000000"/>
          <w:sz w:val="30"/>
          <w:szCs w:val="30"/>
        </w:rPr>
        <w:t>Белорусская упряжная порода. Белорусская упряжная порода – одна из наиболее молодых пород, среди выведенных на пространствах бывшего СССР: ее официальное признание состоялось 20 мая 2000 года. Однако формирование породы происходило на протяжении длительного времени и началось еще в середине XIX века.</w:t>
      </w:r>
    </w:p>
    <w:p w14:paraId="68392997" w14:textId="77777777" w:rsidR="008F38A5" w:rsidRPr="00874281" w:rsidRDefault="008F38A5" w:rsidP="008F38A5">
      <w:pPr>
        <w:shd w:val="clear" w:color="auto" w:fill="FFFFFF"/>
        <w:rPr>
          <w:color w:val="000000"/>
          <w:sz w:val="30"/>
          <w:szCs w:val="30"/>
        </w:rPr>
      </w:pPr>
      <w:r w:rsidRPr="00874281">
        <w:rPr>
          <w:color w:val="000000"/>
          <w:sz w:val="30"/>
          <w:szCs w:val="30"/>
        </w:rPr>
        <w:t xml:space="preserve">С давних времен на территории РБ сформировалась местная популяция лошадей северного типа, сходная с породами соседних областей: польским коником, литовской </w:t>
      </w:r>
      <w:proofErr w:type="spellStart"/>
      <w:r w:rsidRPr="00874281">
        <w:rPr>
          <w:color w:val="000000"/>
          <w:sz w:val="30"/>
          <w:szCs w:val="30"/>
        </w:rPr>
        <w:t>межинкой</w:t>
      </w:r>
      <w:proofErr w:type="spellEnd"/>
      <w:r w:rsidRPr="00874281">
        <w:rPr>
          <w:color w:val="000000"/>
          <w:sz w:val="30"/>
          <w:szCs w:val="30"/>
        </w:rPr>
        <w:t xml:space="preserve">, </w:t>
      </w:r>
      <w:proofErr w:type="spellStart"/>
      <w:r w:rsidRPr="00874281">
        <w:rPr>
          <w:color w:val="000000"/>
          <w:sz w:val="30"/>
          <w:szCs w:val="30"/>
        </w:rPr>
        <w:t>жмудкой</w:t>
      </w:r>
      <w:proofErr w:type="spellEnd"/>
      <w:r w:rsidRPr="00874281">
        <w:rPr>
          <w:color w:val="000000"/>
          <w:sz w:val="30"/>
          <w:szCs w:val="30"/>
        </w:rPr>
        <w:t xml:space="preserve"> старого, не улучшенного заводскими лошадьми типа.</w:t>
      </w:r>
    </w:p>
    <w:p w14:paraId="73FD6490" w14:textId="77777777" w:rsidR="008F38A5" w:rsidRPr="00874281" w:rsidRDefault="008F38A5" w:rsidP="008F38A5">
      <w:pPr>
        <w:shd w:val="clear" w:color="auto" w:fill="FFFFFF"/>
        <w:rPr>
          <w:sz w:val="30"/>
          <w:szCs w:val="30"/>
        </w:rPr>
      </w:pPr>
      <w:r w:rsidRPr="00874281">
        <w:rPr>
          <w:color w:val="000000"/>
          <w:sz w:val="30"/>
          <w:szCs w:val="30"/>
        </w:rPr>
        <w:t>(СЛАЙД 16, 17)</w:t>
      </w:r>
    </w:p>
    <w:p w14:paraId="5B07D8EE" w14:textId="77777777" w:rsidR="008F38A5" w:rsidRPr="00874281" w:rsidRDefault="008F38A5" w:rsidP="008F38A5">
      <w:pPr>
        <w:shd w:val="clear" w:color="auto" w:fill="FFFFFF"/>
        <w:rPr>
          <w:sz w:val="30"/>
          <w:szCs w:val="30"/>
        </w:rPr>
      </w:pPr>
      <w:r w:rsidRPr="00874281">
        <w:rPr>
          <w:color w:val="000000"/>
          <w:sz w:val="30"/>
          <w:szCs w:val="30"/>
        </w:rPr>
        <w:t xml:space="preserve">Такой тип существует и сегодня – он известен как полесская лошадь. Это некрупные лошадки, отличающиеся неприхотливостью и превосходной приспособленностью к местному влажному климату. И именно на основе этих лошадок и была выведена порода. При выведении породы использовалась русская тяжеловозная порода, литовская тяжеловозная порода, </w:t>
      </w:r>
      <w:proofErr w:type="spellStart"/>
      <w:r w:rsidRPr="00874281">
        <w:rPr>
          <w:color w:val="000000"/>
          <w:sz w:val="30"/>
          <w:szCs w:val="30"/>
        </w:rPr>
        <w:t>торийская</w:t>
      </w:r>
      <w:proofErr w:type="spellEnd"/>
      <w:r w:rsidRPr="00874281">
        <w:rPr>
          <w:color w:val="000000"/>
          <w:sz w:val="30"/>
          <w:szCs w:val="30"/>
        </w:rPr>
        <w:t xml:space="preserve"> упряжная, латвийская упряжная, жмудская (</w:t>
      </w:r>
      <w:proofErr w:type="spellStart"/>
      <w:r w:rsidRPr="00874281">
        <w:rPr>
          <w:color w:val="000000"/>
          <w:sz w:val="30"/>
          <w:szCs w:val="30"/>
        </w:rPr>
        <w:t>жимайчу</w:t>
      </w:r>
      <w:proofErr w:type="spellEnd"/>
      <w:r w:rsidRPr="00874281">
        <w:rPr>
          <w:color w:val="000000"/>
          <w:sz w:val="30"/>
          <w:szCs w:val="30"/>
        </w:rPr>
        <w:t xml:space="preserve">), </w:t>
      </w:r>
      <w:proofErr w:type="spellStart"/>
      <w:r w:rsidRPr="00874281">
        <w:rPr>
          <w:color w:val="000000"/>
          <w:sz w:val="30"/>
          <w:szCs w:val="30"/>
        </w:rPr>
        <w:t>гудбрансдальская</w:t>
      </w:r>
      <w:proofErr w:type="spellEnd"/>
      <w:r w:rsidRPr="00874281">
        <w:rPr>
          <w:color w:val="000000"/>
          <w:sz w:val="30"/>
          <w:szCs w:val="30"/>
        </w:rPr>
        <w:t xml:space="preserve"> (норвежская). Эти породы являются официально разрешенными к прилитию в белорусскую упряжную породу. Лошади, носящие в себе такие крови, будут считаться чистопородными. </w:t>
      </w:r>
    </w:p>
    <w:p w14:paraId="5719FC99" w14:textId="0A51BF69" w:rsidR="008F38A5" w:rsidRPr="00874281" w:rsidRDefault="008F38A5" w:rsidP="008F38A5">
      <w:pPr>
        <w:shd w:val="clear" w:color="auto" w:fill="FFFFFF"/>
        <w:rPr>
          <w:color w:val="000000"/>
          <w:sz w:val="30"/>
          <w:szCs w:val="30"/>
        </w:rPr>
      </w:pPr>
      <w:r w:rsidRPr="00874281">
        <w:rPr>
          <w:color w:val="000000"/>
          <w:sz w:val="30"/>
          <w:szCs w:val="30"/>
        </w:rPr>
        <w:t xml:space="preserve">Белорусская лошадь среднего роста, средней массивности, обладает высокой работоспособностью, плодовитостью, молочностью, хорошо </w:t>
      </w:r>
      <w:r w:rsidRPr="00874281">
        <w:rPr>
          <w:color w:val="000000"/>
          <w:sz w:val="30"/>
          <w:szCs w:val="30"/>
        </w:rPr>
        <w:lastRenderedPageBreak/>
        <w:t xml:space="preserve">приспособлена к местным условиям. Голова у них небольшая, шея мускулистая, средней длины, грудь широкая, длинная, спина прямая, круп широкий, овальный, конечности сухие и прочные, </w:t>
      </w:r>
      <w:proofErr w:type="spellStart"/>
      <w:r w:rsidRPr="00874281">
        <w:rPr>
          <w:color w:val="000000"/>
          <w:sz w:val="30"/>
          <w:szCs w:val="30"/>
        </w:rPr>
        <w:t>оброслость</w:t>
      </w:r>
      <w:proofErr w:type="spellEnd"/>
      <w:r w:rsidRPr="00874281">
        <w:rPr>
          <w:color w:val="000000"/>
          <w:sz w:val="30"/>
          <w:szCs w:val="30"/>
        </w:rPr>
        <w:t xml:space="preserve"> гривы и хвоста хорошие. Масти: буланая, саврасая, соловая, гнедая, вороная и </w:t>
      </w:r>
      <w:r w:rsidR="003B47DB" w:rsidRPr="00874281">
        <w:rPr>
          <w:rFonts w:eastAsia="Times New Roman"/>
          <w:sz w:val="30"/>
          <w:szCs w:val="30"/>
        </w:rPr>
        <w:t>др</w:t>
      </w:r>
      <w:r w:rsidR="003B47DB">
        <w:rPr>
          <w:rFonts w:eastAsia="Times New Roman"/>
          <w:sz w:val="30"/>
          <w:szCs w:val="30"/>
        </w:rPr>
        <w:t>угие</w:t>
      </w:r>
      <w:r w:rsidRPr="00874281">
        <w:rPr>
          <w:color w:val="000000"/>
          <w:sz w:val="30"/>
          <w:szCs w:val="30"/>
        </w:rPr>
        <w:t>. В породе созданы линии Орлика, Анода, Заветного, Голубя, Баяна, Орла.</w:t>
      </w:r>
    </w:p>
    <w:p w14:paraId="737391EA" w14:textId="77777777" w:rsidR="008F38A5" w:rsidRPr="00874281" w:rsidRDefault="008F38A5" w:rsidP="008F38A5">
      <w:pPr>
        <w:shd w:val="clear" w:color="auto" w:fill="FFFFFF"/>
        <w:contextualSpacing/>
        <w:rPr>
          <w:sz w:val="30"/>
          <w:szCs w:val="30"/>
        </w:rPr>
      </w:pPr>
      <w:r w:rsidRPr="00874281">
        <w:rPr>
          <w:color w:val="000000"/>
          <w:sz w:val="30"/>
          <w:szCs w:val="30"/>
        </w:rPr>
        <w:t>(СЛАЙД 18, 19)</w:t>
      </w:r>
    </w:p>
    <w:p w14:paraId="33B1A20A" w14:textId="526CB6ED" w:rsidR="008F38A5" w:rsidRPr="00874281" w:rsidRDefault="00DF3B16" w:rsidP="008F38A5">
      <w:pPr>
        <w:shd w:val="clear" w:color="auto" w:fill="FFFFFF"/>
        <w:ind w:firstLine="708"/>
        <w:rPr>
          <w:color w:val="000000"/>
          <w:sz w:val="30"/>
          <w:szCs w:val="30"/>
        </w:rPr>
      </w:pPr>
      <w:proofErr w:type="spellStart"/>
      <w:r w:rsidRPr="00874281">
        <w:rPr>
          <w:b/>
          <w:color w:val="000000"/>
          <w:sz w:val="30"/>
          <w:szCs w:val="30"/>
        </w:rPr>
        <w:t>Верхово</w:t>
      </w:r>
      <w:proofErr w:type="spellEnd"/>
      <w:r w:rsidRPr="00874281">
        <w:rPr>
          <w:color w:val="000000"/>
          <w:sz w:val="30"/>
          <w:szCs w:val="30"/>
        </w:rPr>
        <w:t>-</w:t>
      </w:r>
      <w:r w:rsidRPr="00874281">
        <w:rPr>
          <w:b/>
          <w:color w:val="000000"/>
          <w:sz w:val="30"/>
          <w:szCs w:val="30"/>
        </w:rPr>
        <w:t>упряжные породы</w:t>
      </w:r>
      <w:r>
        <w:rPr>
          <w:b/>
          <w:color w:val="000000"/>
          <w:sz w:val="30"/>
          <w:szCs w:val="30"/>
        </w:rPr>
        <w:t>.</w:t>
      </w:r>
      <w:r w:rsidRPr="00874281">
        <w:rPr>
          <w:color w:val="000000"/>
          <w:sz w:val="30"/>
          <w:szCs w:val="30"/>
        </w:rPr>
        <w:t xml:space="preserve"> </w:t>
      </w:r>
      <w:r w:rsidR="008F38A5" w:rsidRPr="00874281">
        <w:rPr>
          <w:color w:val="000000"/>
          <w:sz w:val="30"/>
          <w:szCs w:val="30"/>
        </w:rPr>
        <w:t xml:space="preserve">Выведены они путем скрещивания местных степных или горских кобыл с жеребцами восточного происхождения при табунном или культурно-табунном содержании. Используют их на сельскохозяйственных работах, в конном спорте, конном туризме. Характерные особенности лошадей – высокая производительность, выносливость, хорошая плодовитость и долголетие. </w:t>
      </w:r>
    </w:p>
    <w:p w14:paraId="40A21FFE" w14:textId="77777777" w:rsidR="008F38A5" w:rsidRPr="00874281" w:rsidRDefault="008F38A5" w:rsidP="008F38A5">
      <w:pPr>
        <w:shd w:val="clear" w:color="auto" w:fill="FFFFFF"/>
        <w:rPr>
          <w:bCs/>
          <w:color w:val="000000"/>
          <w:sz w:val="30"/>
          <w:szCs w:val="30"/>
        </w:rPr>
      </w:pPr>
      <w:r w:rsidRPr="00874281">
        <w:rPr>
          <w:bCs/>
          <w:color w:val="000000"/>
          <w:sz w:val="30"/>
          <w:szCs w:val="30"/>
        </w:rPr>
        <w:t>(СЛАЙД 20)</w:t>
      </w:r>
    </w:p>
    <w:p w14:paraId="26B21C41" w14:textId="44F96544" w:rsidR="008F38A5" w:rsidRPr="00874281" w:rsidRDefault="008F38A5" w:rsidP="008F38A5">
      <w:pPr>
        <w:shd w:val="clear" w:color="auto" w:fill="FFFFFF"/>
        <w:ind w:firstLine="708"/>
        <w:rPr>
          <w:sz w:val="30"/>
          <w:szCs w:val="30"/>
        </w:rPr>
      </w:pPr>
      <w:r w:rsidRPr="00874281">
        <w:rPr>
          <w:bCs/>
          <w:color w:val="000000"/>
          <w:sz w:val="30"/>
          <w:szCs w:val="30"/>
        </w:rPr>
        <w:t xml:space="preserve">Тракененская порода. </w:t>
      </w:r>
      <w:r w:rsidRPr="00874281">
        <w:rPr>
          <w:color w:val="000000"/>
          <w:sz w:val="30"/>
          <w:szCs w:val="30"/>
        </w:rPr>
        <w:t xml:space="preserve">Выведена в </w:t>
      </w:r>
      <w:r w:rsidRPr="00874281">
        <w:rPr>
          <w:color w:val="000000"/>
          <w:sz w:val="30"/>
          <w:szCs w:val="30"/>
          <w:lang w:val="en-US"/>
        </w:rPr>
        <w:t>XIX</w:t>
      </w:r>
      <w:r w:rsidRPr="00874281">
        <w:rPr>
          <w:color w:val="000000"/>
          <w:sz w:val="30"/>
          <w:szCs w:val="30"/>
        </w:rPr>
        <w:t xml:space="preserve"> в. в Германии в Тракененском конном заводе скрещиванием местных кобыл с признаками восточного происхождения с жеребцами верховых и </w:t>
      </w:r>
      <w:proofErr w:type="spellStart"/>
      <w:r w:rsidRPr="00874281">
        <w:rPr>
          <w:color w:val="000000"/>
          <w:sz w:val="30"/>
          <w:szCs w:val="30"/>
        </w:rPr>
        <w:t>верхово</w:t>
      </w:r>
      <w:proofErr w:type="spellEnd"/>
      <w:r w:rsidRPr="00874281">
        <w:rPr>
          <w:color w:val="000000"/>
          <w:sz w:val="30"/>
          <w:szCs w:val="30"/>
        </w:rPr>
        <w:t xml:space="preserve">-упряжных пород (арабской, турецкой, испанской, неаполитанской, персидской, чистокровной верховой, датской и </w:t>
      </w:r>
      <w:r w:rsidR="003B47DB">
        <w:rPr>
          <w:color w:val="000000"/>
          <w:sz w:val="30"/>
          <w:szCs w:val="30"/>
        </w:rPr>
        <w:t>других</w:t>
      </w:r>
      <w:r w:rsidRPr="00874281">
        <w:rPr>
          <w:color w:val="000000"/>
          <w:sz w:val="30"/>
          <w:szCs w:val="30"/>
        </w:rPr>
        <w:t xml:space="preserve">). Большое внимание при этом уделялось условиям кормления и содержания. Успешному развитию породы способствовали тренинг и систематические испытания лошадей вначале в гладких скачках, а позднее на так называемых </w:t>
      </w:r>
      <w:proofErr w:type="spellStart"/>
      <w:r w:rsidRPr="00874281">
        <w:rPr>
          <w:color w:val="000000"/>
          <w:sz w:val="30"/>
          <w:szCs w:val="30"/>
        </w:rPr>
        <w:t>парфосных</w:t>
      </w:r>
      <w:proofErr w:type="spellEnd"/>
      <w:r w:rsidRPr="00874281">
        <w:rPr>
          <w:color w:val="000000"/>
          <w:sz w:val="30"/>
          <w:szCs w:val="30"/>
        </w:rPr>
        <w:t xml:space="preserve"> охотах с разнообразными препятствиями на трассах, а также под седлом и в упряжи.</w:t>
      </w:r>
    </w:p>
    <w:p w14:paraId="19F2C04F" w14:textId="77777777" w:rsidR="008F38A5" w:rsidRPr="00874281" w:rsidRDefault="008F38A5" w:rsidP="008F38A5">
      <w:pPr>
        <w:shd w:val="clear" w:color="auto" w:fill="FFFFFF"/>
        <w:rPr>
          <w:sz w:val="30"/>
          <w:szCs w:val="30"/>
        </w:rPr>
      </w:pPr>
      <w:r w:rsidRPr="00874281">
        <w:rPr>
          <w:color w:val="000000"/>
          <w:sz w:val="30"/>
          <w:szCs w:val="30"/>
        </w:rPr>
        <w:t>Современных тракененских лошадей широко используют во всех видах конного спорта, а также в упряжи на разных работах. По резвости в гладких скачках они превосходят лошадей других полукровных верховых пород. Среди полукровных верховых лошадей они также наиболее крупные, при этом их высокий рост хорошо сочетается с достаточно длинным, очень глубоким, объемистым туловищем и мощным развитием костяка. Лошади отличаются сухой конституцией и породностью. Голова крупная, породная, с длинным затылком, шея средней длины, мускулистая, с высоким выходом, холка высокая, длинная спина, круп мускулистый, овальный, иногда свислый, лопатка длинная, ноги часто короткие, правильно поставленные, сухие с хорошо отбитыми сухожилиями, копыта прочные. Темперамент у лошадей энергичный, добронравный.</w:t>
      </w:r>
    </w:p>
    <w:p w14:paraId="10C8503F" w14:textId="77777777" w:rsidR="008F38A5" w:rsidRPr="00874281" w:rsidRDefault="008F38A5" w:rsidP="008F38A5">
      <w:pPr>
        <w:shd w:val="clear" w:color="auto" w:fill="FFFFFF"/>
        <w:rPr>
          <w:color w:val="000000"/>
          <w:sz w:val="30"/>
          <w:szCs w:val="30"/>
        </w:rPr>
      </w:pPr>
      <w:r w:rsidRPr="00874281">
        <w:rPr>
          <w:color w:val="000000"/>
          <w:sz w:val="30"/>
          <w:szCs w:val="30"/>
        </w:rPr>
        <w:t>В породе выделены три типа: легкий верховой, тяжелый верховой и упряжной. В конных заводах СНГ работу ведут с животными первых двух типов как наиболее отвечающими современным требованиям.</w:t>
      </w:r>
    </w:p>
    <w:p w14:paraId="6FBB478B" w14:textId="77777777" w:rsidR="008F38A5" w:rsidRPr="00874281" w:rsidRDefault="008F38A5" w:rsidP="008F38A5">
      <w:pPr>
        <w:shd w:val="clear" w:color="auto" w:fill="FFFFFF"/>
        <w:rPr>
          <w:color w:val="000000"/>
          <w:sz w:val="30"/>
          <w:szCs w:val="30"/>
        </w:rPr>
      </w:pPr>
      <w:r w:rsidRPr="00874281">
        <w:rPr>
          <w:color w:val="000000"/>
          <w:sz w:val="30"/>
          <w:szCs w:val="30"/>
        </w:rPr>
        <w:t>(СЛАЙД 21)</w:t>
      </w:r>
    </w:p>
    <w:p w14:paraId="7EB48459" w14:textId="77777777" w:rsidR="008F38A5" w:rsidRPr="00874281" w:rsidRDefault="008F38A5" w:rsidP="008F38A5">
      <w:pPr>
        <w:shd w:val="clear" w:color="auto" w:fill="FFFFFF"/>
        <w:rPr>
          <w:color w:val="000000"/>
          <w:sz w:val="30"/>
          <w:szCs w:val="30"/>
        </w:rPr>
      </w:pPr>
      <w:r w:rsidRPr="00874281">
        <w:rPr>
          <w:color w:val="000000"/>
          <w:sz w:val="30"/>
          <w:szCs w:val="30"/>
        </w:rPr>
        <w:lastRenderedPageBreak/>
        <w:t>Ганноверские лошади. Одна из самых известных спортивных пород в мире. Представители данной породы уже много лет успешно выступают на международных соревнованиях по выездке и конкуру. Ганноверская порода была создана немцами, славящимися своей скрупулезностью. Ганноверские лошади выведены из не самого привлекательного поголовья, значительно улучшенного посредством скрещивания с лучшими чистокровными верховыми, тракененскими и арабскими скакунами.</w:t>
      </w:r>
    </w:p>
    <w:p w14:paraId="6E46370D" w14:textId="77777777" w:rsidR="008F38A5" w:rsidRPr="00874281" w:rsidRDefault="008F38A5" w:rsidP="008F38A5">
      <w:pPr>
        <w:shd w:val="clear" w:color="auto" w:fill="FFFFFF"/>
        <w:rPr>
          <w:color w:val="000000"/>
          <w:sz w:val="30"/>
          <w:szCs w:val="30"/>
        </w:rPr>
      </w:pPr>
      <w:r w:rsidRPr="00874281">
        <w:rPr>
          <w:color w:val="000000"/>
          <w:sz w:val="30"/>
          <w:szCs w:val="30"/>
        </w:rPr>
        <w:t>Масти: любые одноцветные. Кроме того, для ганноверских лошадей характерны белые пятна. Рост – от 160 до 170 см в холке. Впрочем, некоторые особи достигают и 175 см.</w:t>
      </w:r>
    </w:p>
    <w:p w14:paraId="16BADD25" w14:textId="77777777" w:rsidR="008F38A5" w:rsidRPr="00874281" w:rsidRDefault="008F38A5" w:rsidP="008F38A5">
      <w:pPr>
        <w:shd w:val="clear" w:color="auto" w:fill="FFFFFF"/>
        <w:rPr>
          <w:color w:val="000000"/>
          <w:sz w:val="30"/>
          <w:szCs w:val="30"/>
        </w:rPr>
      </w:pPr>
      <w:r w:rsidRPr="00874281">
        <w:rPr>
          <w:color w:val="000000"/>
          <w:sz w:val="30"/>
          <w:szCs w:val="30"/>
        </w:rPr>
        <w:t>Экстерьер: четко очерченная голова средних размеров с большими выразительными глазами. Длинная шея и плечи, ярко выраженная холка. Глубокий сильный корпус. Мускулистый круп и ноги. Хорошо поставленный хвост.</w:t>
      </w:r>
    </w:p>
    <w:p w14:paraId="19C28BD1" w14:textId="77777777" w:rsidR="008F38A5" w:rsidRPr="00874281" w:rsidRDefault="008F38A5" w:rsidP="008F38A5">
      <w:pPr>
        <w:shd w:val="clear" w:color="auto" w:fill="FFFFFF"/>
        <w:rPr>
          <w:color w:val="000000"/>
          <w:sz w:val="30"/>
          <w:szCs w:val="30"/>
        </w:rPr>
      </w:pPr>
      <w:r w:rsidRPr="00874281">
        <w:rPr>
          <w:color w:val="000000"/>
          <w:sz w:val="30"/>
          <w:szCs w:val="30"/>
        </w:rPr>
        <w:t xml:space="preserve">Использование: в конном спорте. </w:t>
      </w:r>
      <w:proofErr w:type="spellStart"/>
      <w:r w:rsidRPr="00874281">
        <w:rPr>
          <w:color w:val="000000"/>
          <w:sz w:val="30"/>
          <w:szCs w:val="30"/>
        </w:rPr>
        <w:t>Ганноверы</w:t>
      </w:r>
      <w:proofErr w:type="spellEnd"/>
      <w:r w:rsidRPr="00874281">
        <w:rPr>
          <w:color w:val="000000"/>
          <w:sz w:val="30"/>
          <w:szCs w:val="30"/>
        </w:rPr>
        <w:t xml:space="preserve"> прославились в конкуре и выездке. Идеальные спортивные и верховые лошади.</w:t>
      </w:r>
    </w:p>
    <w:p w14:paraId="577A8D51" w14:textId="77777777" w:rsidR="008F38A5" w:rsidRPr="00874281" w:rsidRDefault="008F38A5" w:rsidP="008F38A5">
      <w:pPr>
        <w:shd w:val="clear" w:color="auto" w:fill="FFFFFF"/>
        <w:rPr>
          <w:color w:val="000000"/>
          <w:spacing w:val="-6"/>
          <w:sz w:val="30"/>
          <w:szCs w:val="30"/>
        </w:rPr>
      </w:pPr>
      <w:r w:rsidRPr="00874281">
        <w:rPr>
          <w:color w:val="000000"/>
          <w:spacing w:val="-6"/>
          <w:sz w:val="30"/>
          <w:szCs w:val="30"/>
        </w:rPr>
        <w:t>Особенности: имеют отменную мощь при средней резвости, поэтому больше используются именно в конкуре и выездке. Подвижны, имеют мощный прыжок.</w:t>
      </w:r>
    </w:p>
    <w:p w14:paraId="406091BE" w14:textId="77777777" w:rsidR="008F38A5" w:rsidRPr="00874281" w:rsidRDefault="008F38A5" w:rsidP="008F38A5">
      <w:pPr>
        <w:shd w:val="clear" w:color="auto" w:fill="FFFFFF"/>
        <w:contextualSpacing/>
        <w:rPr>
          <w:sz w:val="30"/>
          <w:szCs w:val="30"/>
        </w:rPr>
      </w:pPr>
      <w:r w:rsidRPr="00874281">
        <w:rPr>
          <w:sz w:val="30"/>
          <w:szCs w:val="30"/>
        </w:rPr>
        <w:t>(СЛАЙД 22)</w:t>
      </w:r>
    </w:p>
    <w:p w14:paraId="53C3F4B2" w14:textId="33A0EF21" w:rsidR="008F38A5" w:rsidRPr="00874281" w:rsidRDefault="00DF3B16" w:rsidP="000026A3">
      <w:pPr>
        <w:shd w:val="clear" w:color="auto" w:fill="FFFFFF"/>
        <w:ind w:firstLine="708"/>
        <w:contextualSpacing/>
        <w:rPr>
          <w:color w:val="000000"/>
          <w:sz w:val="30"/>
          <w:szCs w:val="30"/>
        </w:rPr>
      </w:pPr>
      <w:r w:rsidRPr="00874281">
        <w:rPr>
          <w:b/>
          <w:sz w:val="30"/>
          <w:szCs w:val="30"/>
        </w:rPr>
        <w:t>Рысистые породы лошадей</w:t>
      </w:r>
      <w:r>
        <w:rPr>
          <w:b/>
          <w:sz w:val="30"/>
          <w:szCs w:val="30"/>
        </w:rPr>
        <w:t>.</w:t>
      </w:r>
      <w:r w:rsidRPr="00874281">
        <w:rPr>
          <w:color w:val="000000"/>
          <w:sz w:val="30"/>
          <w:szCs w:val="30"/>
        </w:rPr>
        <w:t xml:space="preserve"> </w:t>
      </w:r>
      <w:r w:rsidR="008F38A5" w:rsidRPr="00874281">
        <w:rPr>
          <w:color w:val="000000"/>
          <w:sz w:val="30"/>
          <w:szCs w:val="30"/>
        </w:rPr>
        <w:t xml:space="preserve">Рысистые породы лошадей начали создавать в конце </w:t>
      </w:r>
      <w:r w:rsidR="008F38A5" w:rsidRPr="00874281">
        <w:rPr>
          <w:color w:val="000000"/>
          <w:sz w:val="30"/>
          <w:szCs w:val="30"/>
          <w:lang w:val="en-US"/>
        </w:rPr>
        <w:t>XVIII</w:t>
      </w:r>
      <w:r w:rsidR="008F38A5" w:rsidRPr="00874281">
        <w:rPr>
          <w:color w:val="000000"/>
          <w:sz w:val="30"/>
          <w:szCs w:val="30"/>
        </w:rPr>
        <w:t xml:space="preserve"> – начале </w:t>
      </w:r>
      <w:r w:rsidR="008F38A5" w:rsidRPr="00874281">
        <w:rPr>
          <w:color w:val="000000"/>
          <w:sz w:val="30"/>
          <w:szCs w:val="30"/>
          <w:lang w:val="en-US"/>
        </w:rPr>
        <w:t>XIX</w:t>
      </w:r>
      <w:r w:rsidR="008F38A5" w:rsidRPr="00874281">
        <w:rPr>
          <w:color w:val="000000"/>
          <w:sz w:val="30"/>
          <w:szCs w:val="30"/>
        </w:rPr>
        <w:t xml:space="preserve"> в. в связи с потребностью городского транспорта в быстрой нарядной упряжной лошади.</w:t>
      </w:r>
    </w:p>
    <w:p w14:paraId="1F8F463B" w14:textId="77777777" w:rsidR="008F38A5" w:rsidRPr="00874281" w:rsidRDefault="008F38A5" w:rsidP="000026A3">
      <w:pPr>
        <w:shd w:val="clear" w:color="auto" w:fill="FFFFFF"/>
        <w:ind w:firstLine="708"/>
        <w:rPr>
          <w:color w:val="000000"/>
          <w:sz w:val="30"/>
          <w:szCs w:val="30"/>
        </w:rPr>
      </w:pPr>
      <w:r w:rsidRPr="00874281">
        <w:rPr>
          <w:color w:val="000000"/>
          <w:sz w:val="30"/>
          <w:szCs w:val="30"/>
        </w:rPr>
        <w:t>Возникнув в Англии, рысистое коневодство не получило там широкого развития, так как селекционная работа не подкреплялась рысистыми испытаниями лошадей. Лучшие породы рысаков выведены сначала в России (орловский и русский), затем в США (американский) и во Франции (французский англо-</w:t>
      </w:r>
      <w:proofErr w:type="spellStart"/>
      <w:r w:rsidRPr="00874281">
        <w:rPr>
          <w:color w:val="000000"/>
          <w:sz w:val="30"/>
          <w:szCs w:val="30"/>
        </w:rPr>
        <w:t>норман</w:t>
      </w:r>
      <w:proofErr w:type="spellEnd"/>
      <w:r w:rsidRPr="00874281">
        <w:rPr>
          <w:color w:val="000000"/>
          <w:sz w:val="30"/>
          <w:szCs w:val="30"/>
        </w:rPr>
        <w:t xml:space="preserve">). </w:t>
      </w:r>
    </w:p>
    <w:p w14:paraId="5685F8AF" w14:textId="77777777" w:rsidR="008F38A5" w:rsidRPr="00874281" w:rsidRDefault="008F38A5" w:rsidP="008F38A5">
      <w:pPr>
        <w:shd w:val="clear" w:color="auto" w:fill="FFFFFF"/>
        <w:rPr>
          <w:color w:val="000000"/>
          <w:sz w:val="30"/>
          <w:szCs w:val="30"/>
        </w:rPr>
      </w:pPr>
      <w:r w:rsidRPr="00874281">
        <w:rPr>
          <w:color w:val="000000"/>
          <w:sz w:val="30"/>
          <w:szCs w:val="30"/>
        </w:rPr>
        <w:t>(СЛАЙД</w:t>
      </w:r>
      <w:r w:rsidR="000026A3" w:rsidRPr="00874281">
        <w:rPr>
          <w:color w:val="000000"/>
          <w:sz w:val="30"/>
          <w:szCs w:val="30"/>
        </w:rPr>
        <w:t>Ы</w:t>
      </w:r>
      <w:r w:rsidRPr="00874281">
        <w:rPr>
          <w:color w:val="000000"/>
          <w:sz w:val="30"/>
          <w:szCs w:val="30"/>
        </w:rPr>
        <w:t xml:space="preserve"> 23</w:t>
      </w:r>
      <w:r w:rsidR="000026A3" w:rsidRPr="00874281">
        <w:rPr>
          <w:color w:val="000000"/>
          <w:sz w:val="30"/>
          <w:szCs w:val="30"/>
        </w:rPr>
        <w:t>, 24</w:t>
      </w:r>
      <w:r w:rsidRPr="00874281">
        <w:rPr>
          <w:color w:val="000000"/>
          <w:sz w:val="30"/>
          <w:szCs w:val="30"/>
        </w:rPr>
        <w:t>)</w:t>
      </w:r>
    </w:p>
    <w:p w14:paraId="6CA234B4" w14:textId="77777777" w:rsidR="008F38A5" w:rsidRPr="00874281" w:rsidRDefault="008F38A5" w:rsidP="008F38A5">
      <w:pPr>
        <w:shd w:val="clear" w:color="auto" w:fill="FFFFFF"/>
        <w:rPr>
          <w:sz w:val="30"/>
          <w:szCs w:val="30"/>
        </w:rPr>
      </w:pPr>
      <w:r w:rsidRPr="00DF3B16">
        <w:rPr>
          <w:b/>
          <w:color w:val="000000"/>
          <w:sz w:val="30"/>
          <w:szCs w:val="30"/>
        </w:rPr>
        <w:t>Орловская рысистая порода.</w:t>
      </w:r>
      <w:r w:rsidRPr="00874281">
        <w:rPr>
          <w:bCs/>
          <w:color w:val="000000"/>
          <w:sz w:val="30"/>
          <w:szCs w:val="30"/>
        </w:rPr>
        <w:t xml:space="preserve"> </w:t>
      </w:r>
      <w:r w:rsidRPr="00874281">
        <w:rPr>
          <w:color w:val="000000"/>
          <w:sz w:val="30"/>
          <w:szCs w:val="30"/>
        </w:rPr>
        <w:t>Одна из старейших и популярнейших пород России. Широко используется для улучшения массового коневодства и в беговом спорте. Орловские рысаки хорошо акклиматизируются в самых различных условиях. Высокая резвость на рыси позволяет использовать орловских рысаков и в спорте. Орловский рысак оказал положительное влияние на племенное рысистое коневодство Франции, Голландии и ряда других западноевропейских стран.</w:t>
      </w:r>
    </w:p>
    <w:p w14:paraId="25CCC325" w14:textId="6B6A7E25" w:rsidR="008F38A5" w:rsidRPr="00874281" w:rsidRDefault="008F38A5" w:rsidP="008F38A5">
      <w:pPr>
        <w:shd w:val="clear" w:color="auto" w:fill="FFFFFF"/>
        <w:rPr>
          <w:color w:val="000000"/>
          <w:sz w:val="30"/>
          <w:szCs w:val="30"/>
        </w:rPr>
      </w:pPr>
      <w:r w:rsidRPr="00874281">
        <w:rPr>
          <w:color w:val="000000"/>
          <w:sz w:val="30"/>
          <w:szCs w:val="30"/>
        </w:rPr>
        <w:t xml:space="preserve">Создание орловской рысистой породы относится к концу </w:t>
      </w:r>
      <w:r w:rsidRPr="00874281">
        <w:rPr>
          <w:color w:val="000000"/>
          <w:sz w:val="30"/>
          <w:szCs w:val="30"/>
          <w:lang w:val="en-US"/>
        </w:rPr>
        <w:t>XVIII</w:t>
      </w:r>
      <w:r w:rsidRPr="00874281">
        <w:rPr>
          <w:color w:val="000000"/>
          <w:sz w:val="30"/>
          <w:szCs w:val="30"/>
        </w:rPr>
        <w:t xml:space="preserve"> – началу </w:t>
      </w:r>
      <w:r w:rsidRPr="00874281">
        <w:rPr>
          <w:color w:val="000000"/>
          <w:sz w:val="30"/>
          <w:szCs w:val="30"/>
          <w:lang w:val="en-US"/>
        </w:rPr>
        <w:t>XIX</w:t>
      </w:r>
      <w:r w:rsidRPr="00874281">
        <w:rPr>
          <w:color w:val="000000"/>
          <w:sz w:val="30"/>
          <w:szCs w:val="30"/>
        </w:rPr>
        <w:t xml:space="preserve"> в., когда в России, как и в других западноевропейских странах, возникла потребность в нарядной упряжной лошади с устойчивой резвой рысью. В качестве исходного материала были использованы </w:t>
      </w:r>
      <w:r w:rsidRPr="00874281">
        <w:rPr>
          <w:color w:val="000000"/>
          <w:sz w:val="30"/>
          <w:szCs w:val="30"/>
        </w:rPr>
        <w:lastRenderedPageBreak/>
        <w:t xml:space="preserve">лошади лучших пород того времени – арабской, датской, голландской, мекленбургской и </w:t>
      </w:r>
      <w:r w:rsidR="003B47DB" w:rsidRPr="00874281">
        <w:rPr>
          <w:rFonts w:eastAsia="Times New Roman"/>
          <w:sz w:val="30"/>
          <w:szCs w:val="30"/>
        </w:rPr>
        <w:t>др</w:t>
      </w:r>
      <w:r w:rsidR="003B47DB">
        <w:rPr>
          <w:rFonts w:eastAsia="Times New Roman"/>
          <w:sz w:val="30"/>
          <w:szCs w:val="30"/>
        </w:rPr>
        <w:t>угих</w:t>
      </w:r>
      <w:r w:rsidRPr="00874281">
        <w:rPr>
          <w:color w:val="000000"/>
          <w:sz w:val="30"/>
          <w:szCs w:val="30"/>
        </w:rPr>
        <w:t>.</w:t>
      </w:r>
    </w:p>
    <w:p w14:paraId="3B672FB1" w14:textId="77777777" w:rsidR="008F38A5" w:rsidRPr="00874281" w:rsidRDefault="008F38A5" w:rsidP="008F38A5">
      <w:pPr>
        <w:shd w:val="clear" w:color="auto" w:fill="FFFFFF"/>
        <w:rPr>
          <w:color w:val="000000"/>
          <w:sz w:val="30"/>
          <w:szCs w:val="30"/>
        </w:rPr>
      </w:pPr>
      <w:r w:rsidRPr="00874281">
        <w:rPr>
          <w:color w:val="000000"/>
          <w:sz w:val="30"/>
          <w:szCs w:val="30"/>
        </w:rPr>
        <w:t>Современный орловский рысак представляет собой крупную, гармонично сложенную нарядную легкоупряжную лошадь. Голова у него сухая, шея длинная, нередко «лебединая», холка высокая, спина широкая, поясница мускулистая, круп широкий, мощный, ноги сухие, иногда с коротковатыми бабками, щетки небольшие, грива и хвост хорошо развитые, пышные. Из недостатков экстерьера встречается сырость и непрочность сухожильно-связочного аппарата, размет передних конечностей. Масти: серая, гнедая, вороная и рыжая.</w:t>
      </w:r>
    </w:p>
    <w:p w14:paraId="009D7D8F" w14:textId="77777777" w:rsidR="008F38A5" w:rsidRPr="00874281" w:rsidRDefault="008F38A5" w:rsidP="008F38A5">
      <w:pPr>
        <w:shd w:val="clear" w:color="auto" w:fill="FFFFFF"/>
        <w:rPr>
          <w:color w:val="000000"/>
          <w:sz w:val="30"/>
          <w:szCs w:val="30"/>
        </w:rPr>
      </w:pPr>
      <w:r w:rsidRPr="00874281">
        <w:rPr>
          <w:color w:val="000000"/>
          <w:sz w:val="30"/>
          <w:szCs w:val="30"/>
        </w:rPr>
        <w:t>Орловские рысаки не отличаются скороспелостью. Вместе с тем им присущи высокая плодовитость, долголетие, энергичный темперамент и добрый нрав.</w:t>
      </w:r>
    </w:p>
    <w:p w14:paraId="34E68BC6" w14:textId="77777777" w:rsidR="008F38A5" w:rsidRPr="00874281" w:rsidRDefault="008F38A5" w:rsidP="008F38A5">
      <w:pPr>
        <w:shd w:val="clear" w:color="auto" w:fill="FFFFFF"/>
        <w:rPr>
          <w:bCs/>
          <w:color w:val="000000"/>
          <w:sz w:val="30"/>
          <w:szCs w:val="30"/>
        </w:rPr>
      </w:pPr>
      <w:r w:rsidRPr="00874281">
        <w:rPr>
          <w:bCs/>
          <w:color w:val="000000"/>
          <w:sz w:val="30"/>
          <w:szCs w:val="30"/>
        </w:rPr>
        <w:t>(СЛАЙД 25)</w:t>
      </w:r>
    </w:p>
    <w:p w14:paraId="0B8D06F2" w14:textId="77777777" w:rsidR="008F38A5" w:rsidRPr="00874281" w:rsidRDefault="008F38A5" w:rsidP="008F38A5">
      <w:pPr>
        <w:shd w:val="clear" w:color="auto" w:fill="FFFFFF"/>
        <w:ind w:firstLine="708"/>
        <w:rPr>
          <w:sz w:val="30"/>
          <w:szCs w:val="30"/>
        </w:rPr>
      </w:pPr>
      <w:r w:rsidRPr="00DF3B16">
        <w:rPr>
          <w:b/>
          <w:color w:val="000000"/>
          <w:sz w:val="30"/>
          <w:szCs w:val="30"/>
        </w:rPr>
        <w:t>Русская рысистая порода.</w:t>
      </w:r>
      <w:r w:rsidRPr="00874281">
        <w:rPr>
          <w:bCs/>
          <w:color w:val="000000"/>
          <w:sz w:val="30"/>
          <w:szCs w:val="30"/>
        </w:rPr>
        <w:t xml:space="preserve"> </w:t>
      </w:r>
      <w:r w:rsidRPr="00874281">
        <w:rPr>
          <w:color w:val="000000"/>
          <w:sz w:val="30"/>
          <w:szCs w:val="30"/>
        </w:rPr>
        <w:t>Утверждена в 1949 г. Используется для улучшения массового коневодства и в беговом спорте. Русские рысаки по резвости превосходят орловских, они успешно выступают в международных соревнованиях, их экспортируют за рубеж. Порода создана в результате скрещивания лучших орловских кобыл с американскими рысистыми жеребцами, которых в погоне за получением более резвой лошади стали приобретать многие коннозаводчики России. Для русских рысаков характерны крепкая сухая конституция, хорошее развитие мускулатуры и сухожилий. Голова у них сухая, шея прямая, лопатка длинная, косо поставленная, линия верха хорошая, грудная клетка глубокая, круп мускулистый, конечности крепкие, сухие, с хорошо отбитыми сухожилиями. Масти лошадей: гнедая, вороная, реже серая и рыжая.</w:t>
      </w:r>
    </w:p>
    <w:p w14:paraId="3C5032FD" w14:textId="77777777" w:rsidR="008F38A5" w:rsidRPr="00874281" w:rsidRDefault="008F38A5" w:rsidP="008F38A5">
      <w:pPr>
        <w:shd w:val="clear" w:color="auto" w:fill="FFFFFF"/>
        <w:rPr>
          <w:sz w:val="30"/>
          <w:szCs w:val="30"/>
        </w:rPr>
      </w:pPr>
      <w:r w:rsidRPr="00874281">
        <w:rPr>
          <w:color w:val="000000"/>
          <w:sz w:val="30"/>
          <w:szCs w:val="30"/>
        </w:rPr>
        <w:t>Русские рысаки отличаются высокой плодовитостью. Молодняк русской рысистой породы более скороспелый, чем орловской. Рост его в основном заканчивается к четырем годам.</w:t>
      </w:r>
    </w:p>
    <w:p w14:paraId="38F98392" w14:textId="77777777" w:rsidR="008F38A5" w:rsidRPr="00874281" w:rsidRDefault="008F38A5" w:rsidP="008F38A5">
      <w:pPr>
        <w:contextualSpacing/>
        <w:rPr>
          <w:sz w:val="30"/>
          <w:szCs w:val="30"/>
        </w:rPr>
      </w:pPr>
      <w:r w:rsidRPr="00874281">
        <w:rPr>
          <w:sz w:val="30"/>
          <w:szCs w:val="30"/>
        </w:rPr>
        <w:t>(СЛАЙД</w:t>
      </w:r>
      <w:r w:rsidR="000026A3" w:rsidRPr="00874281">
        <w:rPr>
          <w:sz w:val="30"/>
          <w:szCs w:val="30"/>
        </w:rPr>
        <w:t>Ы</w:t>
      </w:r>
      <w:r w:rsidRPr="00874281">
        <w:rPr>
          <w:sz w:val="30"/>
          <w:szCs w:val="30"/>
        </w:rPr>
        <w:t xml:space="preserve"> 26</w:t>
      </w:r>
      <w:r w:rsidR="000026A3" w:rsidRPr="00874281">
        <w:rPr>
          <w:sz w:val="30"/>
          <w:szCs w:val="30"/>
        </w:rPr>
        <w:t xml:space="preserve"> –</w:t>
      </w:r>
      <w:r w:rsidRPr="00874281">
        <w:rPr>
          <w:sz w:val="30"/>
          <w:szCs w:val="30"/>
        </w:rPr>
        <w:t xml:space="preserve"> 28)</w:t>
      </w:r>
    </w:p>
    <w:p w14:paraId="57394D9B" w14:textId="54C260DA" w:rsidR="008F38A5" w:rsidRPr="00874281" w:rsidRDefault="00DF3B16" w:rsidP="008F38A5">
      <w:pPr>
        <w:contextualSpacing/>
        <w:rPr>
          <w:color w:val="000000"/>
          <w:sz w:val="30"/>
          <w:szCs w:val="30"/>
        </w:rPr>
      </w:pPr>
      <w:r w:rsidRPr="00874281">
        <w:rPr>
          <w:b/>
          <w:sz w:val="30"/>
          <w:szCs w:val="30"/>
        </w:rPr>
        <w:t>Тяжеловозные породы лошадей</w:t>
      </w:r>
      <w:r>
        <w:rPr>
          <w:b/>
          <w:sz w:val="30"/>
          <w:szCs w:val="30"/>
        </w:rPr>
        <w:t>.</w:t>
      </w:r>
      <w:r w:rsidRPr="00874281">
        <w:rPr>
          <w:color w:val="000000"/>
          <w:sz w:val="30"/>
          <w:szCs w:val="30"/>
        </w:rPr>
        <w:t xml:space="preserve"> </w:t>
      </w:r>
      <w:r w:rsidR="008F38A5" w:rsidRPr="00874281">
        <w:rPr>
          <w:color w:val="000000"/>
          <w:sz w:val="30"/>
          <w:szCs w:val="30"/>
        </w:rPr>
        <w:t xml:space="preserve">Выведение лошадей тяжеловозных пород относится к периоду развития капитализма, когда под влиянием роста городов и промышленных центров возникла потребность в крупной упряжной лошади для перевозки различных грузов. Первые тяжеловозные породы созданы в </w:t>
      </w:r>
      <w:r w:rsidR="008F38A5" w:rsidRPr="00874281">
        <w:rPr>
          <w:color w:val="000000"/>
          <w:sz w:val="30"/>
          <w:szCs w:val="30"/>
          <w:lang w:val="en-US"/>
        </w:rPr>
        <w:t>XVIII</w:t>
      </w:r>
      <w:r w:rsidR="008F38A5" w:rsidRPr="00874281">
        <w:rPr>
          <w:color w:val="000000"/>
          <w:sz w:val="30"/>
          <w:szCs w:val="30"/>
        </w:rPr>
        <w:t>–</w:t>
      </w:r>
      <w:r w:rsidR="008F38A5" w:rsidRPr="00874281">
        <w:rPr>
          <w:color w:val="000000"/>
          <w:sz w:val="30"/>
          <w:szCs w:val="30"/>
          <w:lang w:val="en-US"/>
        </w:rPr>
        <w:t>XIX</w:t>
      </w:r>
      <w:r w:rsidR="008F38A5" w:rsidRPr="00874281">
        <w:rPr>
          <w:color w:val="000000"/>
          <w:sz w:val="30"/>
          <w:szCs w:val="30"/>
        </w:rPr>
        <w:t xml:space="preserve"> вв. в странах развитого капитализма – Англии, Бельгии и Франции. </w:t>
      </w:r>
    </w:p>
    <w:p w14:paraId="4C631DC8" w14:textId="77777777" w:rsidR="008F38A5" w:rsidRPr="00874281" w:rsidRDefault="008F38A5" w:rsidP="008F38A5">
      <w:pPr>
        <w:shd w:val="clear" w:color="auto" w:fill="FFFFFF"/>
        <w:rPr>
          <w:b/>
          <w:color w:val="000000"/>
          <w:sz w:val="30"/>
          <w:szCs w:val="30"/>
        </w:rPr>
      </w:pPr>
      <w:r w:rsidRPr="00874281">
        <w:rPr>
          <w:color w:val="000000"/>
          <w:sz w:val="30"/>
          <w:szCs w:val="30"/>
        </w:rPr>
        <w:t>В дореволюционной России была создана породная группа тяжеловозных лошадей под названием битюг, которых разводили в Воронежской губернии. Однако необходимых мер по их сохранению не было принято, поэтому тяжеловозное коневодство России развивалось под влиянием иностранного.</w:t>
      </w:r>
    </w:p>
    <w:p w14:paraId="117A5FC5" w14:textId="77777777" w:rsidR="008F38A5" w:rsidRPr="00874281" w:rsidRDefault="008F38A5" w:rsidP="008F38A5">
      <w:pPr>
        <w:shd w:val="clear" w:color="auto" w:fill="FFFFFF"/>
        <w:rPr>
          <w:color w:val="000000"/>
          <w:sz w:val="30"/>
          <w:szCs w:val="30"/>
        </w:rPr>
      </w:pPr>
      <w:r w:rsidRPr="00874281">
        <w:rPr>
          <w:color w:val="000000"/>
          <w:sz w:val="30"/>
          <w:szCs w:val="30"/>
        </w:rPr>
        <w:lastRenderedPageBreak/>
        <w:t>(СЛАЙД 29)</w:t>
      </w:r>
    </w:p>
    <w:p w14:paraId="1EB8C170" w14:textId="77777777" w:rsidR="008F38A5" w:rsidRPr="00874281" w:rsidRDefault="008F38A5" w:rsidP="008F38A5">
      <w:pPr>
        <w:shd w:val="clear" w:color="auto" w:fill="FFFFFF"/>
        <w:ind w:firstLine="708"/>
        <w:rPr>
          <w:color w:val="000000"/>
          <w:sz w:val="30"/>
          <w:szCs w:val="30"/>
        </w:rPr>
      </w:pPr>
      <w:r w:rsidRPr="00874281">
        <w:rPr>
          <w:color w:val="000000"/>
          <w:sz w:val="30"/>
          <w:szCs w:val="30"/>
        </w:rPr>
        <w:t>Советская тяжеловозная порода.</w:t>
      </w:r>
      <w:r w:rsidRPr="00874281">
        <w:rPr>
          <w:sz w:val="30"/>
          <w:szCs w:val="30"/>
        </w:rPr>
        <w:t xml:space="preserve"> </w:t>
      </w:r>
      <w:r w:rsidRPr="00874281">
        <w:rPr>
          <w:color w:val="000000"/>
          <w:sz w:val="30"/>
          <w:szCs w:val="30"/>
        </w:rPr>
        <w:t xml:space="preserve">Выведена в результате поглотительного скрещивания местных кобыл упряжного типа разнообразного происхождения (помеси </w:t>
      </w:r>
      <w:proofErr w:type="spellStart"/>
      <w:r w:rsidRPr="00874281">
        <w:rPr>
          <w:color w:val="000000"/>
          <w:sz w:val="30"/>
          <w:szCs w:val="30"/>
        </w:rPr>
        <w:t>арденов</w:t>
      </w:r>
      <w:proofErr w:type="spellEnd"/>
      <w:r w:rsidRPr="00874281">
        <w:rPr>
          <w:color w:val="000000"/>
          <w:sz w:val="30"/>
          <w:szCs w:val="30"/>
        </w:rPr>
        <w:t xml:space="preserve">, першеронов, битюгов) с брабансонами. </w:t>
      </w:r>
    </w:p>
    <w:p w14:paraId="30E1BA5C" w14:textId="77777777" w:rsidR="008F38A5" w:rsidRPr="00874281" w:rsidRDefault="008F38A5" w:rsidP="008F38A5">
      <w:pPr>
        <w:shd w:val="clear" w:color="auto" w:fill="FFFFFF"/>
        <w:rPr>
          <w:sz w:val="30"/>
          <w:szCs w:val="30"/>
        </w:rPr>
      </w:pPr>
      <w:r w:rsidRPr="00874281">
        <w:rPr>
          <w:color w:val="000000"/>
          <w:sz w:val="30"/>
          <w:szCs w:val="30"/>
        </w:rPr>
        <w:t xml:space="preserve">Особенности их экстерьера: средний рост, средняя по величине голова с широкими ганашами, мускулистая коротковатая шея, низкая широкая холка, широкая, иногда мягкая спина, ровная широкая поясница, раздвоенный свислый круп, широкая с округлыми ребрами грудь, сухие конечности (иногда встречается </w:t>
      </w:r>
      <w:proofErr w:type="spellStart"/>
      <w:r w:rsidRPr="00874281">
        <w:rPr>
          <w:color w:val="000000"/>
          <w:sz w:val="30"/>
          <w:szCs w:val="30"/>
        </w:rPr>
        <w:t>саблистость</w:t>
      </w:r>
      <w:proofErr w:type="spellEnd"/>
      <w:r w:rsidRPr="00874281">
        <w:rPr>
          <w:color w:val="000000"/>
          <w:sz w:val="30"/>
          <w:szCs w:val="30"/>
        </w:rPr>
        <w:t xml:space="preserve">, мягкие бабки и косолапость), умеренная </w:t>
      </w:r>
      <w:proofErr w:type="spellStart"/>
      <w:r w:rsidRPr="00874281">
        <w:rPr>
          <w:color w:val="000000"/>
          <w:sz w:val="30"/>
          <w:szCs w:val="30"/>
        </w:rPr>
        <w:t>оброслость</w:t>
      </w:r>
      <w:proofErr w:type="spellEnd"/>
      <w:r w:rsidRPr="00874281">
        <w:rPr>
          <w:color w:val="000000"/>
          <w:sz w:val="30"/>
          <w:szCs w:val="30"/>
        </w:rPr>
        <w:t xml:space="preserve"> гривы, хвоста и щеток. Масти: рыжая, рыже-чалая, встречается гнедая, гнедо-чалая, бурая, игреневая, вороно-чалая.</w:t>
      </w:r>
    </w:p>
    <w:p w14:paraId="5EB718A3" w14:textId="77777777" w:rsidR="008F38A5" w:rsidRPr="00874281" w:rsidRDefault="008F38A5" w:rsidP="008F38A5">
      <w:pPr>
        <w:shd w:val="clear" w:color="auto" w:fill="FFFFFF"/>
        <w:rPr>
          <w:sz w:val="30"/>
          <w:szCs w:val="30"/>
        </w:rPr>
      </w:pPr>
      <w:r w:rsidRPr="00874281">
        <w:rPr>
          <w:color w:val="000000"/>
          <w:sz w:val="30"/>
          <w:szCs w:val="30"/>
        </w:rPr>
        <w:t xml:space="preserve">Советские тяжеловозы отличаются спокойным энергичным темпераментом, нетребовательностью к содержанию, хорошими рабочими качествами, в частности, высокой грузоподъемностью. </w:t>
      </w:r>
    </w:p>
    <w:p w14:paraId="31390E6A" w14:textId="77777777" w:rsidR="008F38A5" w:rsidRPr="00874281" w:rsidRDefault="008F38A5" w:rsidP="008F38A5">
      <w:pPr>
        <w:shd w:val="clear" w:color="auto" w:fill="FFFFFF"/>
        <w:rPr>
          <w:sz w:val="30"/>
          <w:szCs w:val="30"/>
        </w:rPr>
      </w:pPr>
      <w:r w:rsidRPr="00874281">
        <w:rPr>
          <w:color w:val="000000"/>
          <w:sz w:val="30"/>
          <w:szCs w:val="30"/>
        </w:rPr>
        <w:t>Лошади скороспелы, с трех лет используются на работах и поступают в воспроизводящий состав. Жеребята растут интенсивно, достигая к 6-месячному возрасту массы 365–375 кг, а к 12-месячному – 525–540 кг.</w:t>
      </w:r>
    </w:p>
    <w:p w14:paraId="74EAD33E" w14:textId="77777777" w:rsidR="008F38A5" w:rsidRPr="00874281" w:rsidRDefault="008F38A5" w:rsidP="008F38A5">
      <w:pPr>
        <w:shd w:val="clear" w:color="auto" w:fill="FFFFFF"/>
        <w:rPr>
          <w:sz w:val="30"/>
          <w:szCs w:val="30"/>
        </w:rPr>
      </w:pPr>
      <w:r w:rsidRPr="00874281">
        <w:rPr>
          <w:color w:val="000000"/>
          <w:sz w:val="30"/>
          <w:szCs w:val="30"/>
        </w:rPr>
        <w:t>Высокая скороспелость, большая живая масса (жеребцов 780 кг, кобыл 650 кг), хорошая оплата объемистого корма приростом живой массы характеризуют советскую тяжеловозную породу как довольно перспективную при мясном и молочном направлении коневодства. Молочная продуктивность кобыл кумысной фермы составляет в среднем за лактацию 3287 кг.</w:t>
      </w:r>
    </w:p>
    <w:p w14:paraId="6FB6F073" w14:textId="77777777" w:rsidR="008F38A5" w:rsidRPr="00874281" w:rsidRDefault="008F38A5" w:rsidP="008F38A5">
      <w:pPr>
        <w:shd w:val="clear" w:color="auto" w:fill="FFFFFF"/>
        <w:rPr>
          <w:color w:val="000000"/>
          <w:sz w:val="30"/>
          <w:szCs w:val="30"/>
        </w:rPr>
      </w:pPr>
      <w:r w:rsidRPr="00874281">
        <w:rPr>
          <w:color w:val="000000"/>
          <w:sz w:val="30"/>
          <w:szCs w:val="30"/>
        </w:rPr>
        <w:t>(СЛАЙД 30)</w:t>
      </w:r>
    </w:p>
    <w:p w14:paraId="58336097" w14:textId="77777777" w:rsidR="008F38A5" w:rsidRPr="00874281" w:rsidRDefault="008F38A5" w:rsidP="008F38A5">
      <w:pPr>
        <w:shd w:val="clear" w:color="auto" w:fill="FFFFFF"/>
        <w:ind w:firstLine="708"/>
        <w:rPr>
          <w:sz w:val="30"/>
          <w:szCs w:val="30"/>
        </w:rPr>
      </w:pPr>
      <w:r w:rsidRPr="00874281">
        <w:rPr>
          <w:color w:val="000000"/>
          <w:sz w:val="30"/>
          <w:szCs w:val="30"/>
        </w:rPr>
        <w:t>Русская тяжеловозная порода.</w:t>
      </w:r>
      <w:r w:rsidRPr="00874281">
        <w:rPr>
          <w:sz w:val="30"/>
          <w:szCs w:val="30"/>
        </w:rPr>
        <w:t xml:space="preserve"> </w:t>
      </w:r>
      <w:r w:rsidRPr="00874281">
        <w:rPr>
          <w:color w:val="000000"/>
          <w:sz w:val="30"/>
          <w:szCs w:val="30"/>
        </w:rPr>
        <w:t xml:space="preserve">Работа по ее созданию началась в </w:t>
      </w:r>
      <w:r w:rsidRPr="00874281">
        <w:rPr>
          <w:color w:val="000000"/>
          <w:sz w:val="30"/>
          <w:szCs w:val="30"/>
          <w:lang w:val="en-US"/>
        </w:rPr>
        <w:t>XIX</w:t>
      </w:r>
      <w:r w:rsidRPr="00874281">
        <w:rPr>
          <w:color w:val="000000"/>
          <w:sz w:val="30"/>
          <w:szCs w:val="30"/>
        </w:rPr>
        <w:t xml:space="preserve"> в., когда из Бельгии в Россию стали завозить мелких тяжеловозов – </w:t>
      </w:r>
      <w:proofErr w:type="spellStart"/>
      <w:r w:rsidRPr="00874281">
        <w:rPr>
          <w:color w:val="000000"/>
          <w:sz w:val="30"/>
          <w:szCs w:val="30"/>
        </w:rPr>
        <w:t>арденов</w:t>
      </w:r>
      <w:proofErr w:type="spellEnd"/>
      <w:r w:rsidRPr="00874281">
        <w:rPr>
          <w:color w:val="000000"/>
          <w:sz w:val="30"/>
          <w:szCs w:val="30"/>
        </w:rPr>
        <w:t xml:space="preserve">. Чтобы быстрее увеличить поголовье </w:t>
      </w:r>
      <w:proofErr w:type="spellStart"/>
      <w:r w:rsidRPr="00874281">
        <w:rPr>
          <w:color w:val="000000"/>
          <w:sz w:val="30"/>
          <w:szCs w:val="30"/>
        </w:rPr>
        <w:t>арденов</w:t>
      </w:r>
      <w:proofErr w:type="spellEnd"/>
      <w:r w:rsidRPr="00874281">
        <w:rPr>
          <w:color w:val="000000"/>
          <w:sz w:val="30"/>
          <w:szCs w:val="30"/>
        </w:rPr>
        <w:t xml:space="preserve">, их разводили не только в чистоте, но и скрещивали с кобылами других пород упряжного типа, преимущественно брабансонами и першеронами. После революции племенная работа с </w:t>
      </w:r>
      <w:proofErr w:type="spellStart"/>
      <w:r w:rsidRPr="00874281">
        <w:rPr>
          <w:color w:val="000000"/>
          <w:sz w:val="30"/>
          <w:szCs w:val="30"/>
        </w:rPr>
        <w:t>арденами</w:t>
      </w:r>
      <w:proofErr w:type="spellEnd"/>
      <w:r w:rsidRPr="00874281">
        <w:rPr>
          <w:color w:val="000000"/>
          <w:sz w:val="30"/>
          <w:szCs w:val="30"/>
        </w:rPr>
        <w:t xml:space="preserve"> была направлена на консолидацию типа некрупной сухой лошади, сочетающей высокую работоспособность, гармоничность сложения с неприхотливостью к условиям кормления и содержания. В результате целеустремленной племенной работы сложился большой массив однородных лошадей, получивших в 1952 г. название русской тяжеловозной породы.</w:t>
      </w:r>
    </w:p>
    <w:p w14:paraId="460D6196" w14:textId="77777777" w:rsidR="008F38A5" w:rsidRPr="00874281" w:rsidRDefault="008F38A5" w:rsidP="008F38A5">
      <w:pPr>
        <w:shd w:val="clear" w:color="auto" w:fill="FFFFFF"/>
        <w:rPr>
          <w:sz w:val="30"/>
          <w:szCs w:val="30"/>
        </w:rPr>
      </w:pPr>
      <w:r w:rsidRPr="00874281">
        <w:rPr>
          <w:color w:val="000000"/>
          <w:sz w:val="30"/>
          <w:szCs w:val="30"/>
        </w:rPr>
        <w:t xml:space="preserve">Они обладают энергичным темпераментом, отличаются долголетием и высокой плодовитостью. Особенно ценное их качество – неприхотливость к корму. Русские тяжеловозы обладают хорошими мясными качествами и высокой молочностью, что открывает перспективу </w:t>
      </w:r>
      <w:r w:rsidRPr="00874281">
        <w:rPr>
          <w:color w:val="000000"/>
          <w:sz w:val="30"/>
          <w:szCs w:val="30"/>
        </w:rPr>
        <w:lastRenderedPageBreak/>
        <w:t>широкого их использования как продуктивных животных. От кобыл русской тяжеловозной породы получают за лактацию до 2500–3000 л молока.</w:t>
      </w:r>
    </w:p>
    <w:p w14:paraId="0A65A471" w14:textId="77777777" w:rsidR="008F38A5" w:rsidRPr="00874281" w:rsidRDefault="008F38A5" w:rsidP="008F38A5">
      <w:pPr>
        <w:shd w:val="clear" w:color="auto" w:fill="FFFFFF"/>
        <w:rPr>
          <w:sz w:val="30"/>
          <w:szCs w:val="30"/>
        </w:rPr>
      </w:pPr>
      <w:r w:rsidRPr="00874281">
        <w:rPr>
          <w:color w:val="000000"/>
          <w:sz w:val="30"/>
          <w:szCs w:val="30"/>
        </w:rPr>
        <w:t>Русский тяжеловоз характеризуется небольшой, но широколобой головой, короткой мускулистой шеей, низкой широкой холкой, растянутой и широкой, иногда мягковатой спиной, ровной и широкой поясницей, раздвоенным свислым крупом, глубокой и широкой грудью, относительно короткими, сухими конечностями. Встречаются лошади этой породы рыже-чалой, гнедой, гнедо-чалой, вороной, игреневой и серой масти. Рабочие качества русского тяжеловоза высокие.</w:t>
      </w:r>
    </w:p>
    <w:p w14:paraId="78623A92" w14:textId="77777777" w:rsidR="008F38A5" w:rsidRPr="00874281" w:rsidRDefault="008F38A5" w:rsidP="008F38A5">
      <w:pPr>
        <w:shd w:val="clear" w:color="auto" w:fill="FFFFFF"/>
        <w:rPr>
          <w:color w:val="000000"/>
          <w:sz w:val="30"/>
          <w:szCs w:val="30"/>
        </w:rPr>
      </w:pPr>
      <w:r w:rsidRPr="00874281">
        <w:rPr>
          <w:color w:val="000000"/>
          <w:sz w:val="30"/>
          <w:szCs w:val="30"/>
        </w:rPr>
        <w:t xml:space="preserve">Высокие племенные и </w:t>
      </w:r>
      <w:proofErr w:type="spellStart"/>
      <w:r w:rsidRPr="00874281">
        <w:rPr>
          <w:color w:val="000000"/>
          <w:sz w:val="30"/>
          <w:szCs w:val="30"/>
        </w:rPr>
        <w:t>пользовательные</w:t>
      </w:r>
      <w:proofErr w:type="spellEnd"/>
      <w:r w:rsidRPr="00874281">
        <w:rPr>
          <w:color w:val="000000"/>
          <w:sz w:val="30"/>
          <w:szCs w:val="30"/>
        </w:rPr>
        <w:t xml:space="preserve"> качества русских тяжеловозов создали им большую популярность и способствовали широкому их распространению. В настоящее время по численности поголовья они занимают первое место среди других тяжеловозных пород. </w:t>
      </w:r>
    </w:p>
    <w:p w14:paraId="6B6DE3BB" w14:textId="77777777" w:rsidR="008F38A5" w:rsidRPr="00874281" w:rsidRDefault="008F38A5" w:rsidP="008F38A5">
      <w:pPr>
        <w:shd w:val="clear" w:color="auto" w:fill="FFFFFF"/>
        <w:rPr>
          <w:color w:val="000000"/>
          <w:sz w:val="30"/>
          <w:szCs w:val="30"/>
        </w:rPr>
      </w:pPr>
      <w:r w:rsidRPr="00874281">
        <w:rPr>
          <w:color w:val="000000"/>
          <w:sz w:val="30"/>
          <w:szCs w:val="30"/>
        </w:rPr>
        <w:t>(СЛАЙД 31)</w:t>
      </w:r>
    </w:p>
    <w:p w14:paraId="71C65DF7" w14:textId="77777777" w:rsidR="008F38A5" w:rsidRPr="00874281" w:rsidRDefault="008F38A5" w:rsidP="008F38A5">
      <w:pPr>
        <w:shd w:val="clear" w:color="auto" w:fill="FFFFFF"/>
        <w:rPr>
          <w:color w:val="000000"/>
          <w:sz w:val="30"/>
          <w:szCs w:val="30"/>
        </w:rPr>
      </w:pPr>
      <w:r w:rsidRPr="00874281">
        <w:rPr>
          <w:color w:val="000000"/>
          <w:spacing w:val="-6"/>
          <w:sz w:val="30"/>
          <w:szCs w:val="30"/>
        </w:rPr>
        <w:t>Владимирская тяжеловозная порода.</w:t>
      </w:r>
      <w:r w:rsidRPr="00874281">
        <w:rPr>
          <w:spacing w:val="-6"/>
          <w:sz w:val="30"/>
          <w:szCs w:val="30"/>
        </w:rPr>
        <w:t xml:space="preserve"> </w:t>
      </w:r>
      <w:r w:rsidRPr="00874281">
        <w:rPr>
          <w:color w:val="000000"/>
          <w:sz w:val="30"/>
          <w:szCs w:val="30"/>
        </w:rPr>
        <w:t xml:space="preserve">Выведена на племенных фермах колхозов Владимирской и Ивановской областей путем поглотительного скрещивания местных кобыл с орловскими, </w:t>
      </w:r>
      <w:proofErr w:type="spellStart"/>
      <w:r w:rsidRPr="00874281">
        <w:rPr>
          <w:color w:val="000000"/>
          <w:sz w:val="30"/>
          <w:szCs w:val="30"/>
        </w:rPr>
        <w:t>арденскими</w:t>
      </w:r>
      <w:proofErr w:type="spellEnd"/>
      <w:r w:rsidRPr="00874281">
        <w:rPr>
          <w:color w:val="000000"/>
          <w:sz w:val="30"/>
          <w:szCs w:val="30"/>
        </w:rPr>
        <w:t xml:space="preserve">, </w:t>
      </w:r>
      <w:proofErr w:type="spellStart"/>
      <w:r w:rsidRPr="00874281">
        <w:rPr>
          <w:color w:val="000000"/>
          <w:sz w:val="30"/>
          <w:szCs w:val="30"/>
        </w:rPr>
        <w:t>суффолькскими</w:t>
      </w:r>
      <w:proofErr w:type="spellEnd"/>
      <w:r w:rsidRPr="00874281">
        <w:rPr>
          <w:color w:val="000000"/>
          <w:sz w:val="30"/>
          <w:szCs w:val="30"/>
        </w:rPr>
        <w:t xml:space="preserve">, </w:t>
      </w:r>
      <w:proofErr w:type="spellStart"/>
      <w:r w:rsidRPr="00874281">
        <w:rPr>
          <w:color w:val="000000"/>
          <w:sz w:val="30"/>
          <w:szCs w:val="30"/>
        </w:rPr>
        <w:t>шайрскими</w:t>
      </w:r>
      <w:proofErr w:type="spellEnd"/>
      <w:r w:rsidRPr="00874281">
        <w:rPr>
          <w:color w:val="000000"/>
          <w:sz w:val="30"/>
          <w:szCs w:val="30"/>
        </w:rPr>
        <w:t xml:space="preserve"> и клейдесдальскими жеребцами. В потомстве стремились закрепить тип крупной массивной лошади сухой конституции с хорошими аллюрами. Большое значение </w:t>
      </w:r>
      <w:r w:rsidRPr="00874281">
        <w:rPr>
          <w:color w:val="000000"/>
          <w:spacing w:val="-4"/>
          <w:sz w:val="30"/>
          <w:szCs w:val="30"/>
        </w:rPr>
        <w:t>при этом имело интенсивное кормление лошадей. Порода апробирована в 1946 г.</w:t>
      </w:r>
    </w:p>
    <w:p w14:paraId="620FAF42" w14:textId="77777777" w:rsidR="008F38A5" w:rsidRPr="00874281" w:rsidRDefault="008F38A5" w:rsidP="008F38A5">
      <w:pPr>
        <w:shd w:val="clear" w:color="auto" w:fill="FFFFFF"/>
        <w:rPr>
          <w:color w:val="000000"/>
          <w:sz w:val="30"/>
          <w:szCs w:val="30"/>
        </w:rPr>
      </w:pPr>
      <w:r w:rsidRPr="00874281">
        <w:rPr>
          <w:color w:val="000000"/>
          <w:sz w:val="30"/>
          <w:szCs w:val="30"/>
        </w:rPr>
        <w:t xml:space="preserve">Для владимирских тяжеловозов характерны крупный рост, растянутый и массивный тип телосложения, хорошо развитый костяк. Голова у лошадей крупная, длинная, но сухая, шея длинная мускулистая, лопатка длинная, косо поставленная, холка высокая, длинная, спина широкая, удлиненная, иногда мягковатая, круп длинный, широкий, раздвоенный, поясница ровная, широкая, грудь широкая, глубокая, ноги длинные, сухие, копыта большие, </w:t>
      </w:r>
      <w:proofErr w:type="spellStart"/>
      <w:r w:rsidRPr="00874281">
        <w:rPr>
          <w:color w:val="000000"/>
          <w:sz w:val="30"/>
          <w:szCs w:val="30"/>
        </w:rPr>
        <w:t>оброслость</w:t>
      </w:r>
      <w:proofErr w:type="spellEnd"/>
      <w:r w:rsidRPr="00874281">
        <w:rPr>
          <w:color w:val="000000"/>
          <w:sz w:val="30"/>
          <w:szCs w:val="30"/>
        </w:rPr>
        <w:t xml:space="preserve"> гривы, хвоста большая. Масть гнедая, реже вороная или караковая с белыми отметинами на ногах и голове. Средняя живая масса жеребцов 700 кг, кобыл – 550 кг. Высокие рабочие качества лошадей удачно сочетаются с большой выносливостью, добронравием и энергичным темпераментом. Движения на шагу и рыси размашистые, свободные. Могучие и красивые владимирские тройки очень популярны. Лошади неприхотливы к условиям кормления и содержания, хорошо акклиматизируются.</w:t>
      </w:r>
    </w:p>
    <w:p w14:paraId="0EC371CA" w14:textId="77777777" w:rsidR="008F38A5" w:rsidRPr="00874281" w:rsidRDefault="008F38A5" w:rsidP="008F38A5">
      <w:pPr>
        <w:shd w:val="clear" w:color="auto" w:fill="FFFFFF"/>
        <w:rPr>
          <w:sz w:val="30"/>
          <w:szCs w:val="30"/>
        </w:rPr>
      </w:pPr>
      <w:r w:rsidRPr="00874281">
        <w:rPr>
          <w:sz w:val="30"/>
          <w:szCs w:val="30"/>
        </w:rPr>
        <w:t xml:space="preserve">Литовская тяжелоупряжная порода. Порода выведена путем сложного скрещивания местных жмудских лошадей с лошадьми тяжеловозных пород, преимущественно с </w:t>
      </w:r>
      <w:proofErr w:type="spellStart"/>
      <w:r w:rsidRPr="00874281">
        <w:rPr>
          <w:sz w:val="30"/>
          <w:szCs w:val="30"/>
        </w:rPr>
        <w:t>арденами</w:t>
      </w:r>
      <w:proofErr w:type="spellEnd"/>
      <w:r w:rsidRPr="00874281">
        <w:rPr>
          <w:sz w:val="30"/>
          <w:szCs w:val="30"/>
        </w:rPr>
        <w:t xml:space="preserve"> из Швеции. Важную роль в создании породы сыграли </w:t>
      </w:r>
      <w:proofErr w:type="spellStart"/>
      <w:r w:rsidRPr="00874281">
        <w:rPr>
          <w:sz w:val="30"/>
          <w:szCs w:val="30"/>
        </w:rPr>
        <w:t>Нямунская</w:t>
      </w:r>
      <w:proofErr w:type="spellEnd"/>
      <w:r w:rsidRPr="00874281">
        <w:rPr>
          <w:sz w:val="30"/>
          <w:szCs w:val="30"/>
        </w:rPr>
        <w:t xml:space="preserve">, Вильнюсская, </w:t>
      </w:r>
      <w:proofErr w:type="spellStart"/>
      <w:r w:rsidRPr="00874281">
        <w:rPr>
          <w:sz w:val="30"/>
          <w:szCs w:val="30"/>
        </w:rPr>
        <w:t>Судавская</w:t>
      </w:r>
      <w:proofErr w:type="spellEnd"/>
      <w:r w:rsidRPr="00874281">
        <w:rPr>
          <w:sz w:val="30"/>
          <w:szCs w:val="30"/>
        </w:rPr>
        <w:t xml:space="preserve"> государственные конюшни и племенные рассадники. Порода утверждена в 1963 г.</w:t>
      </w:r>
    </w:p>
    <w:p w14:paraId="7AF0FAB1" w14:textId="77777777" w:rsidR="008F38A5" w:rsidRPr="00874281" w:rsidRDefault="008F38A5" w:rsidP="008F38A5">
      <w:pPr>
        <w:shd w:val="clear" w:color="auto" w:fill="FFFFFF"/>
        <w:rPr>
          <w:sz w:val="30"/>
          <w:szCs w:val="30"/>
        </w:rPr>
      </w:pPr>
      <w:r w:rsidRPr="00874281">
        <w:rPr>
          <w:sz w:val="30"/>
          <w:szCs w:val="30"/>
        </w:rPr>
        <w:lastRenderedPageBreak/>
        <w:t>(СЛАЙД 32)</w:t>
      </w:r>
    </w:p>
    <w:p w14:paraId="09CE4DDE" w14:textId="400A5D64" w:rsidR="008F38A5" w:rsidRPr="00874281" w:rsidRDefault="008F38A5" w:rsidP="008F38A5">
      <w:pPr>
        <w:shd w:val="clear" w:color="auto" w:fill="FFFFFF"/>
        <w:ind w:firstLine="708"/>
        <w:rPr>
          <w:spacing w:val="-6"/>
          <w:sz w:val="30"/>
          <w:szCs w:val="30"/>
        </w:rPr>
      </w:pPr>
      <w:r w:rsidRPr="00874281">
        <w:rPr>
          <w:sz w:val="30"/>
          <w:szCs w:val="30"/>
        </w:rPr>
        <w:t xml:space="preserve">Лошади литовской тяжелоупряжной породы имеют крепкую конституцию мощного сложения, спокойного уравновешенного темперамента. Жеребцы-производители имеют высоту в холке – 157,2; </w:t>
      </w:r>
      <w:r w:rsidRPr="00874281">
        <w:rPr>
          <w:spacing w:val="-6"/>
          <w:sz w:val="30"/>
          <w:szCs w:val="30"/>
        </w:rPr>
        <w:t>косую длину туловища – 164,2; обхват груди – 199,2 и обхват пясти – 24 см.</w:t>
      </w:r>
    </w:p>
    <w:p w14:paraId="4A8DF0F9" w14:textId="77777777" w:rsidR="008F38A5" w:rsidRPr="00874281" w:rsidRDefault="008F38A5" w:rsidP="008F38A5">
      <w:pPr>
        <w:shd w:val="clear" w:color="auto" w:fill="FFFFFF"/>
        <w:rPr>
          <w:sz w:val="30"/>
          <w:szCs w:val="30"/>
        </w:rPr>
      </w:pPr>
      <w:r w:rsidRPr="00874281">
        <w:rPr>
          <w:sz w:val="30"/>
          <w:szCs w:val="30"/>
        </w:rPr>
        <w:t>Масть в основном рыжая, часть со светлой гривой и хвостом, гнедая, бурая и рыже-чалая, реже соловая.</w:t>
      </w:r>
    </w:p>
    <w:p w14:paraId="42626A8E" w14:textId="77777777" w:rsidR="008F38A5" w:rsidRPr="00874281" w:rsidRDefault="008F38A5" w:rsidP="008F38A5">
      <w:pPr>
        <w:shd w:val="clear" w:color="auto" w:fill="FFFFFF"/>
        <w:rPr>
          <w:sz w:val="30"/>
          <w:szCs w:val="30"/>
        </w:rPr>
      </w:pPr>
      <w:r w:rsidRPr="00874281">
        <w:rPr>
          <w:sz w:val="30"/>
          <w:szCs w:val="30"/>
        </w:rPr>
        <w:t xml:space="preserve">Литовские тяжеловозы имеют очень высокую работоспособность, отличаются крепким здоровьем и долголетием, имеют хорошие воспроизводительные качества. Жеребец </w:t>
      </w:r>
      <w:proofErr w:type="spellStart"/>
      <w:r w:rsidRPr="00874281">
        <w:rPr>
          <w:sz w:val="30"/>
          <w:szCs w:val="30"/>
        </w:rPr>
        <w:t>Арас</w:t>
      </w:r>
      <w:proofErr w:type="spellEnd"/>
      <w:r w:rsidRPr="00874281">
        <w:rPr>
          <w:sz w:val="30"/>
          <w:szCs w:val="30"/>
        </w:rPr>
        <w:t xml:space="preserve"> в возрасте 9 лет на испытаниях с силой тяги 150 кг провез шагом повозку с грузом 4,5 т на расстоянии 2 км за 13 мин 20 с.</w:t>
      </w:r>
    </w:p>
    <w:p w14:paraId="549EAB37" w14:textId="77777777" w:rsidR="008F38A5" w:rsidRPr="00874281" w:rsidRDefault="008F38A5" w:rsidP="008F38A5">
      <w:pPr>
        <w:shd w:val="clear" w:color="auto" w:fill="FFFFFF"/>
        <w:rPr>
          <w:sz w:val="30"/>
          <w:szCs w:val="30"/>
        </w:rPr>
      </w:pPr>
      <w:r w:rsidRPr="00874281">
        <w:rPr>
          <w:sz w:val="30"/>
          <w:szCs w:val="30"/>
        </w:rPr>
        <w:t xml:space="preserve">В породе имеется 9 линий и 13 семейств. Лошадей породы широко используют как </w:t>
      </w:r>
      <w:proofErr w:type="spellStart"/>
      <w:r w:rsidRPr="00874281">
        <w:rPr>
          <w:sz w:val="30"/>
          <w:szCs w:val="30"/>
        </w:rPr>
        <w:t>рабочепользовательных</w:t>
      </w:r>
      <w:proofErr w:type="spellEnd"/>
      <w:r w:rsidRPr="00874281">
        <w:rPr>
          <w:sz w:val="30"/>
          <w:szCs w:val="30"/>
        </w:rPr>
        <w:t xml:space="preserve"> животных и для улучшения местного конского поголовья в России, Украине и Беларуси, а также для убоя на мясо.</w:t>
      </w:r>
    </w:p>
    <w:p w14:paraId="661B50D1" w14:textId="77777777" w:rsidR="008F38A5" w:rsidRPr="00874281" w:rsidRDefault="008F38A5" w:rsidP="008F38A5">
      <w:pPr>
        <w:shd w:val="clear" w:color="auto" w:fill="FFFFFF"/>
        <w:rPr>
          <w:bCs/>
          <w:color w:val="000000"/>
          <w:sz w:val="30"/>
          <w:szCs w:val="30"/>
        </w:rPr>
      </w:pPr>
      <w:r w:rsidRPr="00874281">
        <w:rPr>
          <w:bCs/>
          <w:color w:val="000000"/>
          <w:sz w:val="30"/>
          <w:szCs w:val="30"/>
        </w:rPr>
        <w:t>(СЛАЙД 33)</w:t>
      </w:r>
    </w:p>
    <w:p w14:paraId="40F85B16" w14:textId="77777777" w:rsidR="008F38A5" w:rsidRPr="00874281" w:rsidRDefault="008F38A5" w:rsidP="008F38A5">
      <w:pPr>
        <w:shd w:val="clear" w:color="auto" w:fill="FFFFFF"/>
        <w:ind w:firstLine="708"/>
        <w:rPr>
          <w:sz w:val="30"/>
          <w:szCs w:val="30"/>
        </w:rPr>
      </w:pPr>
      <w:r w:rsidRPr="00874281">
        <w:rPr>
          <w:bCs/>
          <w:color w:val="000000"/>
          <w:sz w:val="30"/>
          <w:szCs w:val="30"/>
        </w:rPr>
        <w:t xml:space="preserve">Першеронская порода. </w:t>
      </w:r>
      <w:r w:rsidRPr="00874281">
        <w:rPr>
          <w:color w:val="000000"/>
          <w:sz w:val="30"/>
          <w:szCs w:val="30"/>
        </w:rPr>
        <w:t xml:space="preserve">Создана во Франции в начале </w:t>
      </w:r>
      <w:r w:rsidRPr="00874281">
        <w:rPr>
          <w:color w:val="000000"/>
          <w:sz w:val="30"/>
          <w:szCs w:val="30"/>
          <w:lang w:val="en-US"/>
        </w:rPr>
        <w:t>XIX</w:t>
      </w:r>
      <w:r w:rsidRPr="00874281">
        <w:rPr>
          <w:color w:val="000000"/>
          <w:sz w:val="30"/>
          <w:szCs w:val="30"/>
        </w:rPr>
        <w:t xml:space="preserve"> в. путем</w:t>
      </w:r>
      <w:r w:rsidRPr="00874281">
        <w:rPr>
          <w:color w:val="222222"/>
          <w:sz w:val="30"/>
          <w:szCs w:val="30"/>
          <w:shd w:val="clear" w:color="auto" w:fill="FFFFFF"/>
        </w:rPr>
        <w:t xml:space="preserve"> скрещивания восточных, главным образом, арабских жеребцов с местной упряжной породой тяжелого западного типа</w:t>
      </w:r>
      <w:proofErr w:type="gramStart"/>
      <w:r w:rsidRPr="00874281">
        <w:rPr>
          <w:color w:val="222222"/>
          <w:sz w:val="30"/>
          <w:szCs w:val="30"/>
          <w:shd w:val="clear" w:color="auto" w:fill="FFFFFF"/>
        </w:rPr>
        <w:t>. </w:t>
      </w:r>
      <w:r w:rsidRPr="00874281">
        <w:rPr>
          <w:color w:val="000000"/>
          <w:sz w:val="30"/>
          <w:szCs w:val="30"/>
        </w:rPr>
        <w:t>.</w:t>
      </w:r>
      <w:proofErr w:type="gramEnd"/>
      <w:r w:rsidRPr="00874281">
        <w:rPr>
          <w:color w:val="000000"/>
          <w:sz w:val="30"/>
          <w:szCs w:val="30"/>
        </w:rPr>
        <w:t xml:space="preserve"> В Россию першеронов начали завозить в середине прошлого столетия. </w:t>
      </w:r>
    </w:p>
    <w:p w14:paraId="12CB29D2" w14:textId="77777777" w:rsidR="008F38A5" w:rsidRPr="00874281" w:rsidRDefault="008F38A5" w:rsidP="008F38A5">
      <w:pPr>
        <w:shd w:val="clear" w:color="auto" w:fill="FFFFFF"/>
        <w:rPr>
          <w:sz w:val="30"/>
          <w:szCs w:val="30"/>
        </w:rPr>
      </w:pPr>
      <w:r w:rsidRPr="00874281">
        <w:rPr>
          <w:color w:val="000000"/>
          <w:sz w:val="30"/>
          <w:szCs w:val="30"/>
        </w:rPr>
        <w:t xml:space="preserve">Лошадям першеронской породы присущи крупный рост, высокая работоспособность. Голова у них большая, широколобая, шея длинная и мускулистая, холка хорошо выраженная, грудь широкая с округлыми ребрами, спина и поясница широкие, круп широкий и длинный, менее раздвоенный и свислый, чем у других тяжеловозов, лопатка длинная, косо поставленная, конечности средней длины сухие. Из недостатков встречается </w:t>
      </w:r>
      <w:proofErr w:type="spellStart"/>
      <w:r w:rsidRPr="00874281">
        <w:rPr>
          <w:color w:val="000000"/>
          <w:sz w:val="30"/>
          <w:szCs w:val="30"/>
        </w:rPr>
        <w:t>саблистость</w:t>
      </w:r>
      <w:proofErr w:type="spellEnd"/>
      <w:r w:rsidRPr="00874281">
        <w:rPr>
          <w:color w:val="000000"/>
          <w:sz w:val="30"/>
          <w:szCs w:val="30"/>
        </w:rPr>
        <w:t xml:space="preserve"> задних ног и сырость суставов. Масти: серая и вороная.</w:t>
      </w:r>
    </w:p>
    <w:p w14:paraId="17101411" w14:textId="77777777" w:rsidR="008F38A5" w:rsidRPr="00874281" w:rsidRDefault="008F38A5" w:rsidP="008F38A5">
      <w:pPr>
        <w:shd w:val="clear" w:color="auto" w:fill="FFFFFF"/>
        <w:rPr>
          <w:color w:val="000000"/>
          <w:sz w:val="30"/>
          <w:szCs w:val="30"/>
        </w:rPr>
      </w:pPr>
      <w:r w:rsidRPr="00874281">
        <w:rPr>
          <w:color w:val="000000"/>
          <w:sz w:val="30"/>
          <w:szCs w:val="30"/>
        </w:rPr>
        <w:t>Першероны скороспелы, плодовиты, отличаются силой, выносливостью, хорошо акклиматизируются в разных зонах. Племенная работа с породой ведется методом чистопородного разведения по линиям.</w:t>
      </w:r>
    </w:p>
    <w:p w14:paraId="20940959" w14:textId="77777777" w:rsidR="0022207A" w:rsidRPr="00874281" w:rsidRDefault="0022207A" w:rsidP="0022207A">
      <w:pPr>
        <w:shd w:val="clear" w:color="auto" w:fill="FFFFFF"/>
        <w:rPr>
          <w:sz w:val="30"/>
          <w:szCs w:val="30"/>
        </w:rPr>
      </w:pPr>
      <w:r w:rsidRPr="00874281">
        <w:rPr>
          <w:sz w:val="30"/>
          <w:szCs w:val="30"/>
        </w:rPr>
        <w:t>(СЛАЙД 34)</w:t>
      </w:r>
    </w:p>
    <w:p w14:paraId="5EDE7B2F" w14:textId="77777777" w:rsidR="008F38A5" w:rsidRPr="00874281" w:rsidRDefault="008F38A5" w:rsidP="008F38A5">
      <w:pPr>
        <w:shd w:val="clear" w:color="auto" w:fill="FFFFFF"/>
        <w:rPr>
          <w:sz w:val="30"/>
          <w:szCs w:val="30"/>
        </w:rPr>
      </w:pPr>
      <w:r w:rsidRPr="00874281">
        <w:rPr>
          <w:sz w:val="30"/>
          <w:szCs w:val="30"/>
        </w:rPr>
        <w:t>Порода Шайр. Английская порода лошадей шайр ведет свое начало от боевых рыцарских скакунов. Это одна из самых древнейших и престижных пород. Ее представители невероятно сильны и красивы. На протяжении всей своей истории они отличались как на поле боя, так и на полевых работах, где их использовали в качестве тяжеловозов.</w:t>
      </w:r>
    </w:p>
    <w:p w14:paraId="69407859" w14:textId="77777777" w:rsidR="008F38A5" w:rsidRPr="00874281" w:rsidRDefault="008F38A5" w:rsidP="008F38A5">
      <w:pPr>
        <w:shd w:val="clear" w:color="auto" w:fill="FFFFFF"/>
        <w:ind w:firstLine="708"/>
        <w:rPr>
          <w:sz w:val="30"/>
          <w:szCs w:val="30"/>
        </w:rPr>
      </w:pPr>
      <w:r w:rsidRPr="00874281">
        <w:rPr>
          <w:sz w:val="30"/>
          <w:szCs w:val="30"/>
        </w:rPr>
        <w:t xml:space="preserve">Экстерьер: массивная широколобая голова; уши средних размеров; шея короткая, хорошо посаженная; прочная, короткая спина; плечи мускулистые; длинный и широкий круп; довольно высоко поставлен </w:t>
      </w:r>
      <w:r w:rsidRPr="00874281">
        <w:rPr>
          <w:sz w:val="30"/>
          <w:szCs w:val="30"/>
        </w:rPr>
        <w:lastRenderedPageBreak/>
        <w:t>хвост; ноги мощные, на них от запястного и скакательного сустава находятся пышные фризы, копыта прочные и большие.</w:t>
      </w:r>
    </w:p>
    <w:p w14:paraId="6955DEF2" w14:textId="77777777" w:rsidR="008F38A5" w:rsidRPr="00874281" w:rsidRDefault="008F38A5" w:rsidP="008F38A5">
      <w:pPr>
        <w:shd w:val="clear" w:color="auto" w:fill="FFFFFF"/>
        <w:rPr>
          <w:sz w:val="30"/>
          <w:szCs w:val="30"/>
        </w:rPr>
      </w:pPr>
      <w:r w:rsidRPr="00874281">
        <w:rPr>
          <w:sz w:val="30"/>
          <w:szCs w:val="30"/>
        </w:rPr>
        <w:t xml:space="preserve">Высота в холке – 165–185 см. </w:t>
      </w:r>
    </w:p>
    <w:p w14:paraId="1E56EA58" w14:textId="77777777" w:rsidR="008F38A5" w:rsidRPr="00874281" w:rsidRDefault="008F38A5" w:rsidP="008F38A5">
      <w:pPr>
        <w:shd w:val="clear" w:color="auto" w:fill="FFFFFF"/>
        <w:rPr>
          <w:sz w:val="30"/>
          <w:szCs w:val="30"/>
        </w:rPr>
      </w:pPr>
      <w:r w:rsidRPr="00874281">
        <w:rPr>
          <w:sz w:val="30"/>
          <w:szCs w:val="30"/>
        </w:rPr>
        <w:t xml:space="preserve">Вес – 800–1225 кг. </w:t>
      </w:r>
    </w:p>
    <w:p w14:paraId="0768F230" w14:textId="77777777" w:rsidR="008F38A5" w:rsidRPr="00874281" w:rsidRDefault="008F38A5" w:rsidP="008F38A5">
      <w:pPr>
        <w:shd w:val="clear" w:color="auto" w:fill="FFFFFF"/>
        <w:rPr>
          <w:sz w:val="30"/>
          <w:szCs w:val="30"/>
        </w:rPr>
      </w:pPr>
      <w:r w:rsidRPr="00874281">
        <w:rPr>
          <w:sz w:val="30"/>
          <w:szCs w:val="30"/>
        </w:rPr>
        <w:t xml:space="preserve">Масть в основном гнедая или караковая, вороная, реже – серая и другие. На ногах и голове – зачастую белые отметины. </w:t>
      </w:r>
    </w:p>
    <w:p w14:paraId="601FC219" w14:textId="77777777" w:rsidR="008F38A5" w:rsidRPr="00874281" w:rsidRDefault="008F38A5" w:rsidP="008F38A5">
      <w:pPr>
        <w:shd w:val="clear" w:color="auto" w:fill="FFFFFF"/>
        <w:rPr>
          <w:sz w:val="30"/>
          <w:szCs w:val="30"/>
        </w:rPr>
      </w:pPr>
      <w:r w:rsidRPr="00874281">
        <w:rPr>
          <w:sz w:val="30"/>
          <w:szCs w:val="30"/>
        </w:rPr>
        <w:t>Шайры – это самые сильные, самые крупные, самые тяжелые лошади на планете.</w:t>
      </w:r>
    </w:p>
    <w:p w14:paraId="4118EECD" w14:textId="77777777" w:rsidR="0022207A" w:rsidRDefault="008F38A5" w:rsidP="0022207A">
      <w:pPr>
        <w:rPr>
          <w:sz w:val="30"/>
          <w:szCs w:val="30"/>
        </w:rPr>
      </w:pPr>
      <w:r w:rsidRPr="00874281">
        <w:rPr>
          <w:sz w:val="30"/>
          <w:szCs w:val="30"/>
        </w:rPr>
        <w:t xml:space="preserve">Знакомство с профессией – зоотехник ипподрома (в его обязанности входит осуществлять руководство содержанием, кормлением, тренингом и испытаниями лошадей в закрепленных за ними тренировочных отделениях, принимать меры по поддержанию упитанности и сохранению здоровья лошадей, обеспечивать выполнение </w:t>
      </w:r>
      <w:proofErr w:type="spellStart"/>
      <w:r w:rsidRPr="00874281">
        <w:rPr>
          <w:sz w:val="30"/>
          <w:szCs w:val="30"/>
        </w:rPr>
        <w:t>резвостных</w:t>
      </w:r>
      <w:proofErr w:type="spellEnd"/>
      <w:r w:rsidRPr="00874281">
        <w:rPr>
          <w:sz w:val="30"/>
          <w:szCs w:val="30"/>
        </w:rPr>
        <w:t xml:space="preserve"> и других качественных показателей, содержать в чистоте конюшни и прилегающие территории, проводить бонитировку, контролировать проведение тренировочных работ, проводить совместно с наездниками, тренерами запись лошадей на призы, вести кормовые ведомости и проводить перегруппировку лошадей).</w:t>
      </w:r>
      <w:r w:rsidR="0022207A" w:rsidRPr="0022207A">
        <w:rPr>
          <w:sz w:val="30"/>
          <w:szCs w:val="30"/>
        </w:rPr>
        <w:t xml:space="preserve"> </w:t>
      </w:r>
    </w:p>
    <w:p w14:paraId="72F556F7" w14:textId="4F7C0C57" w:rsidR="0022207A" w:rsidRPr="00874281" w:rsidRDefault="0022207A" w:rsidP="0022207A">
      <w:pPr>
        <w:rPr>
          <w:sz w:val="30"/>
          <w:szCs w:val="30"/>
        </w:rPr>
      </w:pPr>
      <w:r w:rsidRPr="00874281">
        <w:rPr>
          <w:sz w:val="30"/>
          <w:szCs w:val="30"/>
        </w:rPr>
        <w:t>(СЛАЙДЫ 35</w:t>
      </w:r>
      <w:r>
        <w:rPr>
          <w:sz w:val="30"/>
          <w:szCs w:val="30"/>
        </w:rPr>
        <w:t xml:space="preserve"> – </w:t>
      </w:r>
      <w:r w:rsidRPr="00874281">
        <w:rPr>
          <w:sz w:val="30"/>
          <w:szCs w:val="30"/>
        </w:rPr>
        <w:t>37)</w:t>
      </w:r>
    </w:p>
    <w:p w14:paraId="3D662ECB" w14:textId="4916369E" w:rsidR="008F38A5" w:rsidRPr="00874281" w:rsidRDefault="008F38A5" w:rsidP="008F38A5">
      <w:pPr>
        <w:shd w:val="clear" w:color="auto" w:fill="FFFFFF"/>
        <w:rPr>
          <w:sz w:val="30"/>
          <w:szCs w:val="30"/>
        </w:rPr>
      </w:pPr>
    </w:p>
    <w:p w14:paraId="5F57837F" w14:textId="77777777" w:rsidR="008F38A5" w:rsidRPr="00DF3B16" w:rsidRDefault="008F38A5" w:rsidP="008F38A5">
      <w:pPr>
        <w:shd w:val="clear" w:color="auto" w:fill="FFFFFF"/>
        <w:ind w:firstLine="0"/>
        <w:contextualSpacing/>
        <w:jc w:val="center"/>
        <w:rPr>
          <w:b/>
          <w:bCs/>
          <w:sz w:val="30"/>
          <w:szCs w:val="30"/>
        </w:rPr>
      </w:pPr>
      <w:r w:rsidRPr="00DF3B16">
        <w:rPr>
          <w:b/>
          <w:bCs/>
          <w:sz w:val="30"/>
          <w:szCs w:val="30"/>
        </w:rPr>
        <w:t>4. Практическая работа (37–40 мин)</w:t>
      </w:r>
    </w:p>
    <w:p w14:paraId="3B5C85A4" w14:textId="77777777" w:rsidR="008F38A5" w:rsidRPr="00874281" w:rsidRDefault="008F38A5" w:rsidP="008F38A5">
      <w:pPr>
        <w:shd w:val="clear" w:color="auto" w:fill="FFFFFF"/>
        <w:contextualSpacing/>
        <w:rPr>
          <w:rFonts w:eastAsia="Times New Roman"/>
          <w:spacing w:val="-6"/>
          <w:sz w:val="30"/>
          <w:szCs w:val="30"/>
        </w:rPr>
      </w:pPr>
      <w:r w:rsidRPr="00874281">
        <w:rPr>
          <w:spacing w:val="-6"/>
          <w:sz w:val="30"/>
          <w:szCs w:val="30"/>
        </w:rPr>
        <w:t xml:space="preserve">Цель работы: </w:t>
      </w:r>
      <w:r w:rsidRPr="00874281">
        <w:rPr>
          <w:rFonts w:eastAsia="Times New Roman"/>
          <w:spacing w:val="-6"/>
          <w:sz w:val="30"/>
          <w:szCs w:val="30"/>
        </w:rPr>
        <w:t xml:space="preserve">изучение пород лошадей, разводимых в Республике Беларусь. </w:t>
      </w:r>
    </w:p>
    <w:p w14:paraId="677FAAA2" w14:textId="77777777" w:rsidR="008F38A5" w:rsidRPr="00874281" w:rsidRDefault="008F38A5" w:rsidP="008F38A5">
      <w:pPr>
        <w:shd w:val="clear" w:color="auto" w:fill="FFFFFF"/>
        <w:contextualSpacing/>
        <w:rPr>
          <w:spacing w:val="-6"/>
          <w:sz w:val="30"/>
          <w:szCs w:val="30"/>
        </w:rPr>
      </w:pPr>
      <w:r w:rsidRPr="00874281">
        <w:rPr>
          <w:spacing w:val="-6"/>
          <w:sz w:val="30"/>
          <w:szCs w:val="30"/>
        </w:rPr>
        <w:t>Оснащение: слайды и фотографии пород лошадей, описание пород лошадей.</w:t>
      </w:r>
    </w:p>
    <w:p w14:paraId="27C202B0" w14:textId="77777777" w:rsidR="008F38A5" w:rsidRPr="00874281" w:rsidRDefault="008F38A5" w:rsidP="008F38A5">
      <w:pPr>
        <w:rPr>
          <w:spacing w:val="-6"/>
          <w:sz w:val="30"/>
          <w:szCs w:val="30"/>
        </w:rPr>
      </w:pPr>
      <w:r w:rsidRPr="00874281">
        <w:rPr>
          <w:spacing w:val="-6"/>
          <w:sz w:val="30"/>
          <w:szCs w:val="30"/>
        </w:rPr>
        <w:t>Порядок выполнения работы.</w:t>
      </w:r>
    </w:p>
    <w:p w14:paraId="58EDDAC0" w14:textId="77777777" w:rsidR="008F38A5" w:rsidRPr="00874281" w:rsidRDefault="008F38A5" w:rsidP="008F38A5">
      <w:pPr>
        <w:rPr>
          <w:color w:val="000000"/>
          <w:spacing w:val="-6"/>
          <w:sz w:val="30"/>
          <w:szCs w:val="30"/>
        </w:rPr>
      </w:pPr>
      <w:r w:rsidRPr="00874281">
        <w:rPr>
          <w:color w:val="000000"/>
          <w:spacing w:val="-6"/>
          <w:sz w:val="30"/>
          <w:szCs w:val="30"/>
        </w:rPr>
        <w:t>Учащиеся самостоятельно определяют породную принадлежность лошадей и их назначение. Делают выводы о значении лошадей различных пород в жизни людей.</w:t>
      </w:r>
    </w:p>
    <w:p w14:paraId="37EDD629" w14:textId="77777777" w:rsidR="008F38A5" w:rsidRPr="00874281" w:rsidRDefault="008F38A5" w:rsidP="008F38A5">
      <w:pPr>
        <w:ind w:firstLine="284"/>
        <w:rPr>
          <w:color w:val="000000"/>
          <w:sz w:val="30"/>
          <w:szCs w:val="30"/>
        </w:rPr>
      </w:pPr>
    </w:p>
    <w:p w14:paraId="3A3DB7A4" w14:textId="77777777" w:rsidR="008F38A5" w:rsidRPr="00DF3B16" w:rsidRDefault="008F38A5" w:rsidP="008F38A5">
      <w:pPr>
        <w:ind w:firstLine="0"/>
        <w:jc w:val="center"/>
        <w:rPr>
          <w:b/>
          <w:bCs/>
          <w:color w:val="000000"/>
          <w:sz w:val="30"/>
          <w:szCs w:val="30"/>
        </w:rPr>
      </w:pPr>
      <w:r w:rsidRPr="00DF3B16">
        <w:rPr>
          <w:b/>
          <w:bCs/>
          <w:color w:val="000000"/>
          <w:sz w:val="30"/>
          <w:szCs w:val="30"/>
        </w:rPr>
        <w:t>5. Подведение итогов факультативного занятия (5 мин)</w:t>
      </w:r>
    </w:p>
    <w:p w14:paraId="6CBAD2C3" w14:textId="77777777" w:rsidR="008F38A5" w:rsidRPr="00874281" w:rsidRDefault="008F38A5" w:rsidP="008F38A5">
      <w:pPr>
        <w:tabs>
          <w:tab w:val="left" w:pos="993"/>
        </w:tabs>
        <w:contextualSpacing/>
        <w:rPr>
          <w:color w:val="000000"/>
          <w:sz w:val="30"/>
          <w:szCs w:val="30"/>
        </w:rPr>
      </w:pPr>
      <w:r w:rsidRPr="00874281">
        <w:rPr>
          <w:color w:val="000000"/>
          <w:sz w:val="30"/>
          <w:szCs w:val="30"/>
        </w:rPr>
        <w:t>1. Какие породы лошадей мирового значения вы знаете?</w:t>
      </w:r>
    </w:p>
    <w:p w14:paraId="563467EB" w14:textId="77777777" w:rsidR="008F38A5" w:rsidRPr="00874281" w:rsidRDefault="008F38A5" w:rsidP="008F38A5">
      <w:pPr>
        <w:tabs>
          <w:tab w:val="left" w:pos="993"/>
        </w:tabs>
        <w:contextualSpacing/>
        <w:rPr>
          <w:color w:val="000000"/>
          <w:sz w:val="30"/>
          <w:szCs w:val="30"/>
        </w:rPr>
      </w:pPr>
      <w:r w:rsidRPr="00874281">
        <w:rPr>
          <w:color w:val="000000"/>
          <w:sz w:val="30"/>
          <w:szCs w:val="30"/>
        </w:rPr>
        <w:t>2. На какие группы по направлениям использования подразделяются породы лошадей?</w:t>
      </w:r>
    </w:p>
    <w:p w14:paraId="33837D8F" w14:textId="77777777" w:rsidR="008F38A5" w:rsidRPr="00874281" w:rsidRDefault="008F38A5" w:rsidP="008F38A5">
      <w:pPr>
        <w:tabs>
          <w:tab w:val="left" w:pos="993"/>
        </w:tabs>
        <w:contextualSpacing/>
        <w:rPr>
          <w:color w:val="000000"/>
          <w:sz w:val="30"/>
          <w:szCs w:val="30"/>
        </w:rPr>
      </w:pPr>
      <w:r w:rsidRPr="00874281">
        <w:rPr>
          <w:color w:val="000000"/>
          <w:sz w:val="30"/>
          <w:szCs w:val="30"/>
        </w:rPr>
        <w:t>3. Какие породы лошадей разводятся в условиях республики?</w:t>
      </w:r>
    </w:p>
    <w:p w14:paraId="5674B2F6" w14:textId="77777777" w:rsidR="008F38A5" w:rsidRPr="00874281" w:rsidRDefault="008F38A5" w:rsidP="008F38A5">
      <w:pPr>
        <w:tabs>
          <w:tab w:val="left" w:pos="993"/>
        </w:tabs>
        <w:contextualSpacing/>
        <w:rPr>
          <w:color w:val="000000"/>
          <w:sz w:val="30"/>
          <w:szCs w:val="30"/>
        </w:rPr>
      </w:pPr>
      <w:r w:rsidRPr="00874281">
        <w:rPr>
          <w:color w:val="000000"/>
          <w:sz w:val="30"/>
          <w:szCs w:val="30"/>
        </w:rPr>
        <w:t>4. Назовите породу лошадей, которая была выведена в Республике Беларусь?</w:t>
      </w:r>
    </w:p>
    <w:p w14:paraId="5602634E" w14:textId="77777777" w:rsidR="008F38A5" w:rsidRPr="00874281" w:rsidRDefault="008F38A5" w:rsidP="008F38A5">
      <w:pPr>
        <w:tabs>
          <w:tab w:val="left" w:pos="993"/>
        </w:tabs>
        <w:contextualSpacing/>
        <w:rPr>
          <w:color w:val="000000"/>
          <w:sz w:val="30"/>
          <w:szCs w:val="30"/>
        </w:rPr>
      </w:pPr>
      <w:r w:rsidRPr="00874281">
        <w:rPr>
          <w:color w:val="000000"/>
          <w:sz w:val="30"/>
          <w:szCs w:val="30"/>
        </w:rPr>
        <w:t>5. Какая порода лошадей в республике является самой распространенной?</w:t>
      </w:r>
    </w:p>
    <w:p w14:paraId="34A87C4E" w14:textId="77777777" w:rsidR="008F38A5" w:rsidRPr="00874281" w:rsidRDefault="008F38A5" w:rsidP="008F38A5">
      <w:pPr>
        <w:tabs>
          <w:tab w:val="left" w:pos="993"/>
        </w:tabs>
        <w:contextualSpacing/>
        <w:rPr>
          <w:color w:val="000000"/>
          <w:sz w:val="30"/>
          <w:szCs w:val="30"/>
        </w:rPr>
      </w:pPr>
      <w:r w:rsidRPr="00874281">
        <w:rPr>
          <w:color w:val="000000"/>
          <w:sz w:val="30"/>
          <w:szCs w:val="30"/>
        </w:rPr>
        <w:t>6. Какая порода лошадей из верховых в республике является самой распространенной?</w:t>
      </w:r>
    </w:p>
    <w:p w14:paraId="3EB5956D" w14:textId="77777777" w:rsidR="008F38A5" w:rsidRPr="00874281" w:rsidRDefault="008F38A5" w:rsidP="008F38A5">
      <w:pPr>
        <w:tabs>
          <w:tab w:val="left" w:pos="993"/>
        </w:tabs>
        <w:contextualSpacing/>
        <w:rPr>
          <w:color w:val="000000"/>
          <w:sz w:val="30"/>
          <w:szCs w:val="30"/>
        </w:rPr>
      </w:pPr>
      <w:r w:rsidRPr="00874281">
        <w:rPr>
          <w:color w:val="000000"/>
          <w:sz w:val="30"/>
          <w:szCs w:val="30"/>
        </w:rPr>
        <w:t>7. Как используются тяжеловозные породы?</w:t>
      </w:r>
    </w:p>
    <w:p w14:paraId="57324F50" w14:textId="77777777" w:rsidR="008F38A5" w:rsidRPr="00874281" w:rsidRDefault="008F38A5" w:rsidP="008F38A5">
      <w:pPr>
        <w:tabs>
          <w:tab w:val="left" w:pos="993"/>
        </w:tabs>
        <w:contextualSpacing/>
        <w:rPr>
          <w:color w:val="000000"/>
          <w:sz w:val="30"/>
          <w:szCs w:val="30"/>
        </w:rPr>
      </w:pPr>
      <w:r w:rsidRPr="00874281">
        <w:rPr>
          <w:color w:val="000000"/>
          <w:sz w:val="30"/>
          <w:szCs w:val="30"/>
        </w:rPr>
        <w:lastRenderedPageBreak/>
        <w:t>8. Какие породы используются для конного спорта?</w:t>
      </w:r>
    </w:p>
    <w:p w14:paraId="40198C4D" w14:textId="77777777" w:rsidR="008F38A5" w:rsidRPr="00874281" w:rsidRDefault="008F38A5" w:rsidP="008F38A5">
      <w:pPr>
        <w:shd w:val="clear" w:color="auto" w:fill="FFFFFF"/>
        <w:contextualSpacing/>
        <w:rPr>
          <w:sz w:val="30"/>
          <w:szCs w:val="30"/>
        </w:rPr>
      </w:pPr>
      <w:r w:rsidRPr="00874281">
        <w:rPr>
          <w:sz w:val="30"/>
          <w:szCs w:val="30"/>
        </w:rPr>
        <w:t>9. Знаю ли я, какие породы лошадей распространены в республике Беларусь?</w:t>
      </w:r>
    </w:p>
    <w:p w14:paraId="2F283074" w14:textId="77777777" w:rsidR="008F38A5" w:rsidRPr="00874281" w:rsidRDefault="008F38A5" w:rsidP="008F38A5">
      <w:pPr>
        <w:rPr>
          <w:sz w:val="30"/>
          <w:szCs w:val="30"/>
        </w:rPr>
      </w:pPr>
      <w:r w:rsidRPr="00874281">
        <w:rPr>
          <w:sz w:val="30"/>
          <w:szCs w:val="30"/>
        </w:rPr>
        <w:t>10. Интересно ли вам знать, как используется лошади различных пород в современном мире?</w:t>
      </w:r>
    </w:p>
    <w:p w14:paraId="33D79ABF" w14:textId="77777777" w:rsidR="008F38A5" w:rsidRPr="00874281" w:rsidRDefault="008F38A5" w:rsidP="008F38A5">
      <w:pPr>
        <w:rPr>
          <w:sz w:val="30"/>
          <w:szCs w:val="30"/>
        </w:rPr>
      </w:pPr>
      <w:r w:rsidRPr="00874281">
        <w:rPr>
          <w:sz w:val="30"/>
          <w:szCs w:val="30"/>
        </w:rPr>
        <w:t>11. Вы сможете отличить характерные особенности лошадей различных пород?</w:t>
      </w:r>
    </w:p>
    <w:p w14:paraId="6824C118" w14:textId="77777777" w:rsidR="008F38A5" w:rsidRPr="00874281" w:rsidRDefault="008F38A5" w:rsidP="008F38A5">
      <w:pPr>
        <w:widowControl w:val="0"/>
        <w:ind w:firstLine="0"/>
        <w:jc w:val="center"/>
        <w:rPr>
          <w:rFonts w:eastAsia="Courier New"/>
          <w:b/>
          <w:color w:val="000000"/>
          <w:sz w:val="30"/>
          <w:szCs w:val="30"/>
          <w:lang w:eastAsia="en-US"/>
        </w:rPr>
      </w:pPr>
      <w:r w:rsidRPr="00874281">
        <w:rPr>
          <w:rFonts w:eastAsia="Times New Roman"/>
          <w:sz w:val="30"/>
          <w:szCs w:val="30"/>
          <w:lang w:eastAsia="en-US"/>
        </w:rPr>
        <w:br w:type="column"/>
      </w:r>
      <w:r w:rsidR="006431CC" w:rsidRPr="00874281">
        <w:rPr>
          <w:b/>
          <w:sz w:val="30"/>
          <w:szCs w:val="30"/>
          <w:lang w:eastAsia="en-US"/>
        </w:rPr>
        <w:lastRenderedPageBreak/>
        <w:t>2</w:t>
      </w:r>
      <w:r w:rsidRPr="00874281">
        <w:rPr>
          <w:b/>
          <w:sz w:val="30"/>
          <w:szCs w:val="30"/>
          <w:lang w:eastAsia="en-US"/>
        </w:rPr>
        <w:t>.</w:t>
      </w:r>
      <w:r w:rsidR="006431CC" w:rsidRPr="00874281">
        <w:rPr>
          <w:b/>
          <w:sz w:val="30"/>
          <w:szCs w:val="30"/>
          <w:lang w:eastAsia="en-US"/>
        </w:rPr>
        <w:t>1</w:t>
      </w:r>
      <w:r w:rsidRPr="00874281">
        <w:rPr>
          <w:b/>
          <w:sz w:val="30"/>
          <w:szCs w:val="30"/>
          <w:lang w:eastAsia="en-US"/>
        </w:rPr>
        <w:t xml:space="preserve">.5. </w:t>
      </w:r>
      <w:r w:rsidRPr="00874281">
        <w:rPr>
          <w:rFonts w:eastAsia="Courier New"/>
          <w:b/>
          <w:color w:val="000000"/>
          <w:sz w:val="30"/>
          <w:szCs w:val="30"/>
          <w:lang w:eastAsia="en-US"/>
        </w:rPr>
        <w:t xml:space="preserve">Состояние и перспективы пушного звероводства в Беларуси </w:t>
      </w:r>
    </w:p>
    <w:p w14:paraId="6510A0F0" w14:textId="77777777" w:rsidR="008F38A5" w:rsidRPr="00874281" w:rsidRDefault="008F38A5" w:rsidP="008F38A5">
      <w:pPr>
        <w:widowControl w:val="0"/>
        <w:rPr>
          <w:rFonts w:eastAsia="Courier New"/>
          <w:b/>
          <w:color w:val="000000"/>
          <w:sz w:val="30"/>
          <w:szCs w:val="30"/>
        </w:rPr>
      </w:pPr>
    </w:p>
    <w:p w14:paraId="49FB149E" w14:textId="77777777" w:rsidR="008F38A5" w:rsidRPr="00DF3B16" w:rsidRDefault="008F38A5" w:rsidP="008F38A5">
      <w:pPr>
        <w:ind w:firstLine="0"/>
        <w:jc w:val="center"/>
        <w:rPr>
          <w:rFonts w:eastAsia="Times New Roman"/>
          <w:b/>
          <w:bCs/>
          <w:color w:val="000000"/>
          <w:sz w:val="30"/>
          <w:szCs w:val="30"/>
        </w:rPr>
      </w:pPr>
      <w:r w:rsidRPr="00DF3B16">
        <w:rPr>
          <w:rFonts w:eastAsia="Times New Roman"/>
          <w:b/>
          <w:bCs/>
          <w:color w:val="000000"/>
          <w:sz w:val="30"/>
          <w:szCs w:val="30"/>
        </w:rPr>
        <w:t>1. Организационный момент (5 мин)</w:t>
      </w:r>
    </w:p>
    <w:p w14:paraId="4052CDC9" w14:textId="77777777" w:rsidR="008F38A5" w:rsidRPr="00874281" w:rsidRDefault="008F38A5" w:rsidP="008F38A5">
      <w:pPr>
        <w:widowControl w:val="0"/>
        <w:rPr>
          <w:rFonts w:eastAsia="Times New Roman"/>
          <w:color w:val="000000"/>
          <w:sz w:val="30"/>
          <w:szCs w:val="30"/>
        </w:rPr>
      </w:pPr>
      <w:r w:rsidRPr="00874281">
        <w:rPr>
          <w:rFonts w:eastAsia="Times New Roman"/>
          <w:bCs/>
          <w:color w:val="000000"/>
          <w:sz w:val="30"/>
          <w:szCs w:val="30"/>
        </w:rPr>
        <w:t>Цель занятия: с</w:t>
      </w:r>
      <w:r w:rsidRPr="00874281">
        <w:rPr>
          <w:rFonts w:eastAsia="Times New Roman"/>
          <w:color w:val="000000"/>
          <w:sz w:val="30"/>
          <w:szCs w:val="30"/>
        </w:rPr>
        <w:t xml:space="preserve">формировать знания о породах кроликов и пушных зверей, разводимых в Республике Беларусь; научить различать породы кроликов и пушных зверей по внешнему виду, использовать приобретенные знания и умения в повседневной жизни. </w:t>
      </w:r>
    </w:p>
    <w:p w14:paraId="43AD706F" w14:textId="77777777" w:rsidR="008F38A5" w:rsidRPr="00874281" w:rsidRDefault="008F38A5" w:rsidP="008F38A5">
      <w:pPr>
        <w:widowControl w:val="0"/>
        <w:rPr>
          <w:rFonts w:eastAsia="Times New Roman"/>
          <w:bCs/>
          <w:color w:val="000000"/>
          <w:sz w:val="30"/>
          <w:szCs w:val="30"/>
        </w:rPr>
      </w:pPr>
      <w:r w:rsidRPr="00874281">
        <w:rPr>
          <w:rFonts w:eastAsia="Times New Roman"/>
          <w:bCs/>
          <w:color w:val="000000"/>
          <w:sz w:val="30"/>
          <w:szCs w:val="30"/>
        </w:rPr>
        <w:t>(СЛАЙД 1)</w:t>
      </w:r>
    </w:p>
    <w:p w14:paraId="6FBF390C" w14:textId="77777777" w:rsidR="000026A3" w:rsidRPr="00874281" w:rsidRDefault="000026A3" w:rsidP="008F38A5">
      <w:pPr>
        <w:widowControl w:val="0"/>
        <w:rPr>
          <w:rFonts w:eastAsia="Times New Roman"/>
          <w:bCs/>
          <w:color w:val="000000"/>
          <w:sz w:val="30"/>
          <w:szCs w:val="30"/>
        </w:rPr>
      </w:pPr>
    </w:p>
    <w:p w14:paraId="15FC82B0" w14:textId="77777777" w:rsidR="008F38A5" w:rsidRPr="00DF3B16" w:rsidRDefault="008F38A5" w:rsidP="008F38A5">
      <w:pPr>
        <w:widowControl w:val="0"/>
        <w:ind w:firstLine="0"/>
        <w:jc w:val="center"/>
        <w:rPr>
          <w:rFonts w:eastAsia="Times New Roman"/>
          <w:b/>
          <w:bCs/>
          <w:color w:val="000000"/>
          <w:sz w:val="30"/>
          <w:szCs w:val="30"/>
        </w:rPr>
      </w:pPr>
      <w:r w:rsidRPr="00DF3B16">
        <w:rPr>
          <w:rFonts w:eastAsia="Times New Roman"/>
          <w:b/>
          <w:bCs/>
          <w:color w:val="000000"/>
          <w:sz w:val="30"/>
          <w:szCs w:val="30"/>
        </w:rPr>
        <w:t>2. Актуализация знаний и умений учащихся к изучению новой темы (3–5 мин)</w:t>
      </w:r>
    </w:p>
    <w:p w14:paraId="132E6133" w14:textId="77777777" w:rsidR="008F38A5" w:rsidRPr="00874281" w:rsidRDefault="008F38A5" w:rsidP="008F38A5">
      <w:pPr>
        <w:widowControl w:val="0"/>
        <w:jc w:val="left"/>
        <w:rPr>
          <w:rFonts w:eastAsia="Times New Roman"/>
          <w:bCs/>
          <w:color w:val="000000"/>
          <w:sz w:val="30"/>
          <w:szCs w:val="30"/>
        </w:rPr>
      </w:pPr>
      <w:r w:rsidRPr="00874281">
        <w:rPr>
          <w:rFonts w:eastAsia="Times New Roman"/>
          <w:color w:val="000000"/>
          <w:sz w:val="30"/>
          <w:szCs w:val="30"/>
        </w:rPr>
        <w:t>1. Какие породы кроликов и пушных зверей вы знаете?</w:t>
      </w:r>
    </w:p>
    <w:p w14:paraId="75538B09" w14:textId="77777777" w:rsidR="008F38A5" w:rsidRPr="00874281" w:rsidRDefault="008F38A5" w:rsidP="008F38A5">
      <w:pPr>
        <w:widowControl w:val="0"/>
        <w:jc w:val="left"/>
        <w:rPr>
          <w:rFonts w:eastAsia="Times New Roman"/>
          <w:color w:val="000000"/>
          <w:sz w:val="30"/>
          <w:szCs w:val="30"/>
        </w:rPr>
      </w:pPr>
      <w:r w:rsidRPr="00874281">
        <w:rPr>
          <w:rFonts w:eastAsia="Times New Roman"/>
          <w:bCs/>
          <w:color w:val="000000"/>
          <w:sz w:val="30"/>
          <w:szCs w:val="30"/>
        </w:rPr>
        <w:t>2. </w:t>
      </w:r>
      <w:r w:rsidRPr="00874281">
        <w:rPr>
          <w:rFonts w:eastAsia="Times New Roman"/>
          <w:color w:val="000000"/>
          <w:sz w:val="30"/>
          <w:szCs w:val="30"/>
        </w:rPr>
        <w:t>Как классифицируют породы кроликов по живой массе?</w:t>
      </w:r>
    </w:p>
    <w:p w14:paraId="2109CA3D" w14:textId="77777777" w:rsidR="008F38A5" w:rsidRPr="00874281" w:rsidRDefault="008F38A5" w:rsidP="008F38A5">
      <w:pPr>
        <w:widowControl w:val="0"/>
        <w:jc w:val="left"/>
        <w:rPr>
          <w:rFonts w:eastAsia="Times New Roman"/>
          <w:color w:val="000000"/>
          <w:sz w:val="30"/>
          <w:szCs w:val="30"/>
        </w:rPr>
      </w:pPr>
      <w:r w:rsidRPr="00874281">
        <w:rPr>
          <w:rFonts w:eastAsia="Times New Roman"/>
          <w:color w:val="000000"/>
          <w:sz w:val="30"/>
          <w:szCs w:val="30"/>
        </w:rPr>
        <w:t>3. Как различаются породы кроликов по направлению продуктивности?</w:t>
      </w:r>
    </w:p>
    <w:p w14:paraId="0FA04447" w14:textId="77777777" w:rsidR="008F38A5" w:rsidRPr="00874281" w:rsidRDefault="008F38A5" w:rsidP="008F38A5">
      <w:pPr>
        <w:widowControl w:val="0"/>
        <w:jc w:val="left"/>
        <w:rPr>
          <w:rFonts w:eastAsia="Times New Roman"/>
          <w:color w:val="000000"/>
          <w:sz w:val="30"/>
          <w:szCs w:val="30"/>
        </w:rPr>
      </w:pPr>
      <w:r w:rsidRPr="00874281">
        <w:rPr>
          <w:rFonts w:eastAsia="Times New Roman"/>
          <w:color w:val="000000"/>
          <w:sz w:val="30"/>
          <w:szCs w:val="30"/>
        </w:rPr>
        <w:t>4. Каких зверей относят к семейству хищных и грызунов?</w:t>
      </w:r>
    </w:p>
    <w:p w14:paraId="12682187" w14:textId="77777777" w:rsidR="008F38A5" w:rsidRPr="00874281" w:rsidRDefault="008F38A5" w:rsidP="008F38A5">
      <w:pPr>
        <w:rPr>
          <w:rFonts w:eastAsia="Times New Roman"/>
          <w:color w:val="000000"/>
          <w:sz w:val="30"/>
          <w:szCs w:val="30"/>
        </w:rPr>
      </w:pPr>
    </w:p>
    <w:p w14:paraId="3FDAE154" w14:textId="77777777" w:rsidR="008F38A5" w:rsidRPr="00DF3B16" w:rsidRDefault="008F38A5" w:rsidP="008F38A5">
      <w:pPr>
        <w:ind w:firstLine="0"/>
        <w:jc w:val="center"/>
        <w:rPr>
          <w:rFonts w:eastAsia="Times New Roman"/>
          <w:b/>
          <w:bCs/>
          <w:color w:val="000000"/>
          <w:sz w:val="30"/>
          <w:szCs w:val="30"/>
        </w:rPr>
      </w:pPr>
      <w:r w:rsidRPr="00DF3B16">
        <w:rPr>
          <w:rFonts w:eastAsia="Times New Roman"/>
          <w:b/>
          <w:bCs/>
          <w:color w:val="000000"/>
          <w:sz w:val="30"/>
          <w:szCs w:val="30"/>
        </w:rPr>
        <w:t>3. Объяснение нового материала (37–40 мин)</w:t>
      </w:r>
    </w:p>
    <w:p w14:paraId="3788219F" w14:textId="77777777" w:rsidR="008F38A5" w:rsidRPr="00874281" w:rsidRDefault="008F38A5" w:rsidP="008F38A5">
      <w:pPr>
        <w:widowControl w:val="0"/>
        <w:rPr>
          <w:rFonts w:eastAsia="Times New Roman"/>
          <w:bCs/>
          <w:color w:val="000000"/>
          <w:sz w:val="30"/>
          <w:szCs w:val="30"/>
        </w:rPr>
      </w:pPr>
      <w:r w:rsidRPr="00874281">
        <w:rPr>
          <w:rFonts w:eastAsia="Times New Roman"/>
          <w:bCs/>
          <w:color w:val="000000"/>
          <w:sz w:val="30"/>
          <w:szCs w:val="30"/>
        </w:rPr>
        <w:t>(СЛАЙД 2)</w:t>
      </w:r>
    </w:p>
    <w:p w14:paraId="7C7EAF18" w14:textId="723A39B9" w:rsidR="008F38A5" w:rsidRPr="00874281" w:rsidRDefault="00DF3B16" w:rsidP="008F38A5">
      <w:pPr>
        <w:widowControl w:val="0"/>
        <w:rPr>
          <w:rFonts w:eastAsia="Times New Roman"/>
          <w:sz w:val="30"/>
          <w:szCs w:val="30"/>
        </w:rPr>
      </w:pPr>
      <w:r w:rsidRPr="00874281">
        <w:rPr>
          <w:rFonts w:eastAsia="Times New Roman"/>
          <w:b/>
          <w:bCs/>
          <w:color w:val="000000"/>
          <w:sz w:val="30"/>
          <w:szCs w:val="30"/>
        </w:rPr>
        <w:t>Значение кролиководства и пушного звероводства для человека</w:t>
      </w:r>
      <w:r>
        <w:rPr>
          <w:rFonts w:eastAsia="Times New Roman"/>
          <w:b/>
          <w:bCs/>
          <w:color w:val="000000"/>
          <w:sz w:val="30"/>
          <w:szCs w:val="30"/>
        </w:rPr>
        <w:t>.</w:t>
      </w:r>
      <w:r w:rsidRPr="00874281">
        <w:rPr>
          <w:rFonts w:eastAsia="Times New Roman"/>
          <w:sz w:val="30"/>
          <w:szCs w:val="30"/>
        </w:rPr>
        <w:t xml:space="preserve"> </w:t>
      </w:r>
      <w:r w:rsidR="008F38A5" w:rsidRPr="00874281">
        <w:rPr>
          <w:rFonts w:eastAsia="Times New Roman"/>
          <w:sz w:val="30"/>
          <w:szCs w:val="30"/>
        </w:rPr>
        <w:t xml:space="preserve">Кролиководство и пушное звероводство являются отраслями сельского хозяйства, способствующими обеспечению населения высококачественными диетическими продуктами питания (кроличьим мясом и </w:t>
      </w:r>
      <w:proofErr w:type="spellStart"/>
      <w:r w:rsidR="008F38A5" w:rsidRPr="00874281">
        <w:rPr>
          <w:rFonts w:eastAsia="Times New Roman"/>
          <w:sz w:val="30"/>
          <w:szCs w:val="30"/>
        </w:rPr>
        <w:t>нутрятиной</w:t>
      </w:r>
      <w:proofErr w:type="spellEnd"/>
      <w:r w:rsidR="008F38A5" w:rsidRPr="00874281">
        <w:rPr>
          <w:rFonts w:eastAsia="Times New Roman"/>
          <w:sz w:val="30"/>
          <w:szCs w:val="30"/>
        </w:rPr>
        <w:t xml:space="preserve">), пушниной и пухом, используемыми для производства одежды и головных уборов. В Беларуси основными поставщиками шкурок пушных зверей являются специализированные звероводческие хозяйства, а кроличьего мяса – подсобные (кролиководы-любители) и фермерские, реже – крупные кролиководческие хозяйства. </w:t>
      </w:r>
    </w:p>
    <w:p w14:paraId="23101FDC"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bCs/>
          <w:color w:val="000000"/>
          <w:sz w:val="30"/>
          <w:szCs w:val="30"/>
        </w:rPr>
        <w:t>Ежегодно в нашей стране получают более 800 тыс. шкурок пушных зверей.</w:t>
      </w:r>
      <w:r w:rsidRPr="00874281">
        <w:rPr>
          <w:rFonts w:eastAsia="Times New Roman"/>
          <w:b/>
          <w:bCs/>
          <w:color w:val="000000"/>
          <w:sz w:val="30"/>
          <w:szCs w:val="30"/>
        </w:rPr>
        <w:t xml:space="preserve"> </w:t>
      </w:r>
      <w:r w:rsidRPr="00874281">
        <w:rPr>
          <w:rFonts w:eastAsia="Times New Roman"/>
          <w:bCs/>
          <w:color w:val="000000"/>
          <w:sz w:val="30"/>
          <w:szCs w:val="30"/>
        </w:rPr>
        <w:t>При этом более 98,5% из них приходится на шкурки норки.</w:t>
      </w:r>
      <w:r w:rsidRPr="00874281">
        <w:rPr>
          <w:rFonts w:eastAsia="Times New Roman"/>
          <w:color w:val="000000"/>
          <w:sz w:val="30"/>
          <w:szCs w:val="30"/>
        </w:rPr>
        <w:t xml:space="preserve"> Шиншилл разводят в небольшом количестве.</w:t>
      </w:r>
    </w:p>
    <w:p w14:paraId="34E0DA59" w14:textId="77777777" w:rsidR="008F38A5" w:rsidRPr="00874281" w:rsidRDefault="008F38A5" w:rsidP="008F38A5">
      <w:pPr>
        <w:widowControl w:val="0"/>
        <w:rPr>
          <w:rFonts w:eastAsia="Courier New"/>
          <w:color w:val="000000"/>
          <w:sz w:val="30"/>
          <w:szCs w:val="30"/>
        </w:rPr>
      </w:pPr>
      <w:r w:rsidRPr="00874281">
        <w:rPr>
          <w:rFonts w:eastAsia="Courier New"/>
          <w:color w:val="000000"/>
          <w:sz w:val="30"/>
          <w:szCs w:val="30"/>
        </w:rPr>
        <w:t>(СЛАЙД 3)</w:t>
      </w:r>
    </w:p>
    <w:p w14:paraId="31254C5E" w14:textId="4D37F318" w:rsidR="008F38A5" w:rsidRPr="00874281" w:rsidRDefault="00DF3B16" w:rsidP="008F38A5">
      <w:pPr>
        <w:widowControl w:val="0"/>
        <w:rPr>
          <w:rFonts w:eastAsia="Times New Roman"/>
          <w:color w:val="000000"/>
          <w:sz w:val="30"/>
          <w:szCs w:val="30"/>
        </w:rPr>
      </w:pPr>
      <w:r w:rsidRPr="00874281">
        <w:rPr>
          <w:rFonts w:eastAsia="Courier New"/>
          <w:b/>
          <w:color w:val="000000"/>
          <w:sz w:val="30"/>
          <w:szCs w:val="30"/>
        </w:rPr>
        <w:t>Понятие о породе</w:t>
      </w:r>
      <w:r>
        <w:rPr>
          <w:rFonts w:eastAsia="Courier New"/>
          <w:b/>
          <w:color w:val="000000"/>
          <w:sz w:val="30"/>
          <w:szCs w:val="30"/>
        </w:rPr>
        <w:t>.</w:t>
      </w:r>
      <w:r w:rsidRPr="00874281">
        <w:rPr>
          <w:rFonts w:eastAsia="Times New Roman"/>
          <w:color w:val="000000"/>
          <w:sz w:val="30"/>
          <w:szCs w:val="30"/>
        </w:rPr>
        <w:t xml:space="preserve"> </w:t>
      </w:r>
      <w:r w:rsidR="008F38A5" w:rsidRPr="00874281">
        <w:rPr>
          <w:rFonts w:eastAsia="Times New Roman"/>
          <w:color w:val="000000"/>
          <w:sz w:val="30"/>
          <w:szCs w:val="30"/>
        </w:rPr>
        <w:t>В настоящее время в мире известно свыше 100 пород и более 100 цветных вариаций кроликов. Для получения мяса, шкурок и пуха у нас широко используется не более 15 из них.</w:t>
      </w:r>
    </w:p>
    <w:p w14:paraId="7EEF8949"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bCs/>
          <w:color w:val="000000"/>
          <w:sz w:val="30"/>
          <w:szCs w:val="30"/>
        </w:rPr>
        <w:t>Порода</w:t>
      </w:r>
      <w:r w:rsidRPr="00874281">
        <w:rPr>
          <w:rFonts w:eastAsia="Times New Roman"/>
          <w:color w:val="000000"/>
          <w:sz w:val="30"/>
          <w:szCs w:val="30"/>
        </w:rPr>
        <w:t xml:space="preserve"> – это целостная группа животных одного вида, созданная трудом человека, имеющая общую генетическую структуру и происхождение, отличающаяся от других пород этого же вида характерными признаками продуктивности, типом телосложения и стойко передающая свои качества потомству.</w:t>
      </w:r>
    </w:p>
    <w:p w14:paraId="3D0A17FC" w14:textId="77777777" w:rsidR="008F38A5" w:rsidRPr="00874281" w:rsidRDefault="008F38A5" w:rsidP="008F38A5">
      <w:pPr>
        <w:widowControl w:val="0"/>
        <w:autoSpaceDE w:val="0"/>
        <w:autoSpaceDN w:val="0"/>
        <w:adjustRightInd w:val="0"/>
        <w:rPr>
          <w:rFonts w:eastAsia="Times New Roman"/>
          <w:bCs/>
          <w:color w:val="000000"/>
          <w:sz w:val="30"/>
          <w:szCs w:val="30"/>
        </w:rPr>
      </w:pPr>
      <w:r w:rsidRPr="00874281">
        <w:rPr>
          <w:rFonts w:eastAsia="Times New Roman"/>
          <w:bCs/>
          <w:color w:val="000000"/>
          <w:sz w:val="30"/>
          <w:szCs w:val="30"/>
        </w:rPr>
        <w:t>(СЛАЙД 4)</w:t>
      </w:r>
    </w:p>
    <w:p w14:paraId="4746EDBF" w14:textId="480223A2" w:rsidR="008F38A5" w:rsidRPr="00874281" w:rsidRDefault="00DF3B16" w:rsidP="008F38A5">
      <w:pPr>
        <w:widowControl w:val="0"/>
        <w:autoSpaceDE w:val="0"/>
        <w:autoSpaceDN w:val="0"/>
        <w:adjustRightInd w:val="0"/>
        <w:rPr>
          <w:rFonts w:eastAsia="Times New Roman"/>
          <w:color w:val="000000"/>
          <w:spacing w:val="-2"/>
          <w:sz w:val="30"/>
          <w:szCs w:val="30"/>
        </w:rPr>
      </w:pPr>
      <w:r w:rsidRPr="00874281">
        <w:rPr>
          <w:rFonts w:eastAsia="Times New Roman"/>
          <w:b/>
          <w:bCs/>
          <w:color w:val="000000"/>
          <w:sz w:val="30"/>
          <w:szCs w:val="30"/>
        </w:rPr>
        <w:t>Классификация пород кроликов</w:t>
      </w:r>
      <w:r>
        <w:rPr>
          <w:rFonts w:eastAsia="Times New Roman"/>
          <w:b/>
          <w:bCs/>
          <w:color w:val="000000"/>
          <w:sz w:val="30"/>
          <w:szCs w:val="30"/>
        </w:rPr>
        <w:t>.</w:t>
      </w:r>
      <w:r w:rsidRPr="00874281">
        <w:rPr>
          <w:rFonts w:eastAsia="Times New Roman"/>
          <w:color w:val="000000"/>
          <w:spacing w:val="-2"/>
          <w:sz w:val="30"/>
          <w:szCs w:val="30"/>
        </w:rPr>
        <w:t xml:space="preserve"> </w:t>
      </w:r>
      <w:r w:rsidR="008F38A5" w:rsidRPr="00874281">
        <w:rPr>
          <w:rFonts w:eastAsia="Times New Roman"/>
          <w:color w:val="000000"/>
          <w:spacing w:val="-2"/>
          <w:sz w:val="30"/>
          <w:szCs w:val="30"/>
        </w:rPr>
        <w:t xml:space="preserve">Существует несколько </w:t>
      </w:r>
      <w:r w:rsidR="008F38A5" w:rsidRPr="00874281">
        <w:rPr>
          <w:rFonts w:eastAsia="Times New Roman"/>
          <w:color w:val="000000"/>
          <w:spacing w:val="-2"/>
          <w:sz w:val="30"/>
          <w:szCs w:val="30"/>
        </w:rPr>
        <w:lastRenderedPageBreak/>
        <w:t>классификаций пород кроликов. Однако наиболее распространенной является классификация, согласно которой кроликов разделяют по живой массе, направлению продуктивности, длине волосяного покрова.</w:t>
      </w:r>
    </w:p>
    <w:p w14:paraId="071B9201" w14:textId="77777777" w:rsidR="008F38A5" w:rsidRPr="00874281" w:rsidRDefault="008F38A5" w:rsidP="008F38A5">
      <w:pPr>
        <w:widowControl w:val="0"/>
        <w:tabs>
          <w:tab w:val="left" w:pos="0"/>
        </w:tabs>
        <w:rPr>
          <w:rFonts w:eastAsia="Times New Roman"/>
          <w:color w:val="000000"/>
          <w:sz w:val="30"/>
          <w:szCs w:val="30"/>
        </w:rPr>
      </w:pPr>
      <w:r w:rsidRPr="00874281">
        <w:rPr>
          <w:rFonts w:eastAsia="Times New Roman"/>
          <w:color w:val="000000"/>
          <w:sz w:val="30"/>
          <w:szCs w:val="30"/>
        </w:rPr>
        <w:t>По живой массе породы разделяют на: мелкие (массой до 2–2,5 кг), средние (массой от 3 до 5,5 кг) и крупные (масса взрослых животных – свыше 6 кг).</w:t>
      </w:r>
    </w:p>
    <w:p w14:paraId="47BCED21" w14:textId="77777777" w:rsidR="008F38A5" w:rsidRPr="00874281" w:rsidRDefault="008F38A5" w:rsidP="008F38A5">
      <w:pPr>
        <w:widowControl w:val="0"/>
        <w:tabs>
          <w:tab w:val="left" w:pos="0"/>
        </w:tabs>
        <w:rPr>
          <w:rFonts w:eastAsia="Times New Roman"/>
          <w:color w:val="000000"/>
          <w:sz w:val="30"/>
          <w:szCs w:val="30"/>
        </w:rPr>
      </w:pPr>
      <w:r w:rsidRPr="00874281">
        <w:rPr>
          <w:rFonts w:eastAsia="Times New Roman"/>
          <w:color w:val="000000"/>
          <w:sz w:val="30"/>
          <w:szCs w:val="30"/>
        </w:rPr>
        <w:t xml:space="preserve">По направлению продуктивности на: </w:t>
      </w:r>
      <w:proofErr w:type="spellStart"/>
      <w:r w:rsidRPr="00874281">
        <w:rPr>
          <w:rFonts w:eastAsia="Times New Roman"/>
          <w:color w:val="000000"/>
          <w:sz w:val="30"/>
          <w:szCs w:val="30"/>
        </w:rPr>
        <w:t>шкурковые</w:t>
      </w:r>
      <w:proofErr w:type="spellEnd"/>
      <w:r w:rsidRPr="00874281">
        <w:rPr>
          <w:rFonts w:eastAsia="Times New Roman"/>
          <w:color w:val="000000"/>
          <w:sz w:val="30"/>
          <w:szCs w:val="30"/>
        </w:rPr>
        <w:t xml:space="preserve">, </w:t>
      </w:r>
      <w:proofErr w:type="gramStart"/>
      <w:r w:rsidRPr="00874281">
        <w:rPr>
          <w:rFonts w:eastAsia="Times New Roman"/>
          <w:color w:val="000000"/>
          <w:sz w:val="30"/>
          <w:szCs w:val="30"/>
        </w:rPr>
        <w:t>мясо-</w:t>
      </w:r>
      <w:proofErr w:type="spellStart"/>
      <w:r w:rsidRPr="00874281">
        <w:rPr>
          <w:rFonts w:eastAsia="Times New Roman"/>
          <w:color w:val="000000"/>
          <w:sz w:val="30"/>
          <w:szCs w:val="30"/>
        </w:rPr>
        <w:t>шкурковые</w:t>
      </w:r>
      <w:proofErr w:type="spellEnd"/>
      <w:proofErr w:type="gramEnd"/>
      <w:r w:rsidRPr="00874281">
        <w:rPr>
          <w:rFonts w:eastAsia="Times New Roman"/>
          <w:color w:val="000000"/>
          <w:sz w:val="30"/>
          <w:szCs w:val="30"/>
        </w:rPr>
        <w:t>, мясные и пуховые.</w:t>
      </w:r>
    </w:p>
    <w:p w14:paraId="35E1F0BE" w14:textId="77777777" w:rsidR="008F38A5" w:rsidRPr="00874281" w:rsidRDefault="008F38A5" w:rsidP="008F38A5">
      <w:pPr>
        <w:widowControl w:val="0"/>
        <w:tabs>
          <w:tab w:val="left" w:pos="0"/>
        </w:tabs>
        <w:rPr>
          <w:rFonts w:eastAsia="Times New Roman"/>
          <w:color w:val="000000"/>
          <w:sz w:val="30"/>
          <w:szCs w:val="30"/>
        </w:rPr>
      </w:pPr>
      <w:r w:rsidRPr="00874281">
        <w:rPr>
          <w:rFonts w:eastAsia="Times New Roman"/>
          <w:color w:val="000000"/>
          <w:sz w:val="30"/>
          <w:szCs w:val="30"/>
        </w:rPr>
        <w:t>По длине волосяного покрова на: коротковолосые (</w:t>
      </w:r>
      <w:proofErr w:type="gramStart"/>
      <w:r w:rsidRPr="00874281">
        <w:rPr>
          <w:rFonts w:eastAsia="Times New Roman"/>
          <w:color w:val="000000"/>
          <w:sz w:val="30"/>
          <w:szCs w:val="30"/>
        </w:rPr>
        <w:t>мясо-</w:t>
      </w:r>
      <w:proofErr w:type="spellStart"/>
      <w:r w:rsidRPr="00874281">
        <w:rPr>
          <w:rFonts w:eastAsia="Times New Roman"/>
          <w:color w:val="000000"/>
          <w:sz w:val="30"/>
          <w:szCs w:val="30"/>
        </w:rPr>
        <w:t>шкурковая</w:t>
      </w:r>
      <w:proofErr w:type="spellEnd"/>
      <w:proofErr w:type="gramEnd"/>
      <w:r w:rsidRPr="00874281">
        <w:rPr>
          <w:rFonts w:eastAsia="Times New Roman"/>
          <w:color w:val="000000"/>
          <w:sz w:val="30"/>
          <w:szCs w:val="30"/>
        </w:rPr>
        <w:t xml:space="preserve"> порода </w:t>
      </w:r>
      <w:proofErr w:type="spellStart"/>
      <w:r w:rsidRPr="00874281">
        <w:rPr>
          <w:rFonts w:eastAsia="Times New Roman"/>
          <w:color w:val="000000"/>
          <w:sz w:val="30"/>
          <w:szCs w:val="30"/>
        </w:rPr>
        <w:t>рекс</w:t>
      </w:r>
      <w:proofErr w:type="spellEnd"/>
      <w:r w:rsidRPr="00874281">
        <w:rPr>
          <w:rFonts w:eastAsia="Times New Roman"/>
          <w:color w:val="000000"/>
          <w:sz w:val="30"/>
          <w:szCs w:val="30"/>
        </w:rPr>
        <w:t xml:space="preserve">), </w:t>
      </w:r>
      <w:proofErr w:type="spellStart"/>
      <w:r w:rsidRPr="00874281">
        <w:rPr>
          <w:rFonts w:eastAsia="Times New Roman"/>
          <w:color w:val="000000"/>
          <w:sz w:val="30"/>
          <w:szCs w:val="30"/>
        </w:rPr>
        <w:t>нормальноволосые</w:t>
      </w:r>
      <w:proofErr w:type="spellEnd"/>
      <w:r w:rsidRPr="00874281">
        <w:rPr>
          <w:rFonts w:eastAsia="Times New Roman"/>
          <w:color w:val="000000"/>
          <w:sz w:val="30"/>
          <w:szCs w:val="30"/>
        </w:rPr>
        <w:t xml:space="preserve"> (большинство мясо-</w:t>
      </w:r>
      <w:proofErr w:type="spellStart"/>
      <w:r w:rsidRPr="00874281">
        <w:rPr>
          <w:rFonts w:eastAsia="Times New Roman"/>
          <w:color w:val="000000"/>
          <w:sz w:val="30"/>
          <w:szCs w:val="30"/>
        </w:rPr>
        <w:t>шкурковых</w:t>
      </w:r>
      <w:proofErr w:type="spellEnd"/>
      <w:r w:rsidRPr="00874281">
        <w:rPr>
          <w:rFonts w:eastAsia="Times New Roman"/>
          <w:color w:val="000000"/>
          <w:sz w:val="30"/>
          <w:szCs w:val="30"/>
        </w:rPr>
        <w:t xml:space="preserve"> и мясных пород), длинноволосые (пуховые).</w:t>
      </w:r>
    </w:p>
    <w:p w14:paraId="37DD7620" w14:textId="77777777" w:rsidR="008F38A5" w:rsidRPr="00874281" w:rsidRDefault="008F38A5" w:rsidP="008F38A5">
      <w:pPr>
        <w:widowControl w:val="0"/>
        <w:tabs>
          <w:tab w:val="left" w:pos="0"/>
        </w:tabs>
        <w:rPr>
          <w:rFonts w:eastAsia="Times New Roman"/>
          <w:color w:val="000000"/>
          <w:sz w:val="30"/>
          <w:szCs w:val="30"/>
        </w:rPr>
      </w:pPr>
      <w:r w:rsidRPr="00874281">
        <w:rPr>
          <w:rFonts w:eastAsia="Times New Roman"/>
          <w:color w:val="000000"/>
          <w:sz w:val="30"/>
          <w:szCs w:val="30"/>
        </w:rPr>
        <w:t xml:space="preserve">Длина волосяного покрова у коротковолосых кроликов – 1,5–2 см, </w:t>
      </w:r>
      <w:proofErr w:type="spellStart"/>
      <w:r w:rsidRPr="00874281">
        <w:rPr>
          <w:rFonts w:eastAsia="Times New Roman"/>
          <w:color w:val="000000"/>
          <w:sz w:val="30"/>
          <w:szCs w:val="30"/>
        </w:rPr>
        <w:t>нормальноволосых</w:t>
      </w:r>
      <w:proofErr w:type="spellEnd"/>
      <w:r w:rsidRPr="00874281">
        <w:rPr>
          <w:rFonts w:eastAsia="Times New Roman"/>
          <w:color w:val="000000"/>
          <w:sz w:val="30"/>
          <w:szCs w:val="30"/>
        </w:rPr>
        <w:t xml:space="preserve"> – от 2,5 до 4 см, длинноволосых – от 4 до 10 см и более. </w:t>
      </w:r>
    </w:p>
    <w:p w14:paraId="46097FF1" w14:textId="77777777" w:rsidR="008F38A5" w:rsidRPr="00874281" w:rsidRDefault="008F38A5" w:rsidP="008F38A5">
      <w:pPr>
        <w:widowControl w:val="0"/>
        <w:tabs>
          <w:tab w:val="left" w:pos="0"/>
        </w:tabs>
        <w:rPr>
          <w:rFonts w:eastAsia="Times New Roman"/>
          <w:color w:val="000000"/>
          <w:sz w:val="30"/>
          <w:szCs w:val="30"/>
        </w:rPr>
      </w:pPr>
      <w:r w:rsidRPr="00874281">
        <w:rPr>
          <w:rFonts w:eastAsia="Times New Roman"/>
          <w:color w:val="000000"/>
          <w:sz w:val="30"/>
          <w:szCs w:val="30"/>
        </w:rPr>
        <w:t>Есть еще одна группа кроликов – декоративные (карликовые). Разводят карликовых кроликов обычно в качестве домашних питомцев.</w:t>
      </w:r>
    </w:p>
    <w:p w14:paraId="757E23FA" w14:textId="25332636" w:rsidR="008F38A5" w:rsidRPr="00874281" w:rsidRDefault="008F38A5" w:rsidP="008F38A5">
      <w:pPr>
        <w:widowControl w:val="0"/>
        <w:tabs>
          <w:tab w:val="left" w:pos="0"/>
          <w:tab w:val="left" w:pos="2130"/>
        </w:tabs>
        <w:rPr>
          <w:rFonts w:eastAsia="Times New Roman"/>
          <w:color w:val="000000"/>
          <w:sz w:val="30"/>
          <w:szCs w:val="30"/>
        </w:rPr>
      </w:pPr>
      <w:r w:rsidRPr="00874281">
        <w:rPr>
          <w:rFonts w:eastAsia="Times New Roman"/>
          <w:color w:val="000000"/>
          <w:sz w:val="30"/>
          <w:szCs w:val="30"/>
        </w:rPr>
        <w:t xml:space="preserve">Традиционными для Беларуси являются породы кроликов </w:t>
      </w:r>
      <w:proofErr w:type="gramStart"/>
      <w:r w:rsidRPr="00874281">
        <w:rPr>
          <w:rFonts w:eastAsia="Times New Roman"/>
          <w:color w:val="000000"/>
          <w:sz w:val="30"/>
          <w:szCs w:val="30"/>
        </w:rPr>
        <w:t>мясо-</w:t>
      </w:r>
      <w:proofErr w:type="spellStart"/>
      <w:r w:rsidRPr="00874281">
        <w:rPr>
          <w:rFonts w:eastAsia="Times New Roman"/>
          <w:color w:val="000000"/>
          <w:sz w:val="30"/>
          <w:szCs w:val="30"/>
        </w:rPr>
        <w:t>шкуркового</w:t>
      </w:r>
      <w:proofErr w:type="spellEnd"/>
      <w:proofErr w:type="gramEnd"/>
      <w:r w:rsidRPr="00874281">
        <w:rPr>
          <w:rFonts w:eastAsia="Times New Roman"/>
          <w:color w:val="000000"/>
          <w:sz w:val="30"/>
          <w:szCs w:val="30"/>
        </w:rPr>
        <w:t xml:space="preserve"> направления: советская шиншилла, белый и серый великаны, серебристый, венский голубой, бабочка, черно-бурый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color w:val="000000"/>
          <w:sz w:val="30"/>
          <w:szCs w:val="30"/>
        </w:rPr>
        <w:t>; мясного: калифорнийская, новозеландская белая, баран; пухового: белая пуховая.</w:t>
      </w:r>
    </w:p>
    <w:p w14:paraId="3CDBB940" w14:textId="77777777" w:rsidR="008F38A5" w:rsidRPr="00874281" w:rsidRDefault="008F38A5" w:rsidP="008F38A5">
      <w:pPr>
        <w:widowControl w:val="0"/>
        <w:autoSpaceDE w:val="0"/>
        <w:autoSpaceDN w:val="0"/>
        <w:adjustRightInd w:val="0"/>
        <w:rPr>
          <w:rFonts w:eastAsia="Times New Roman"/>
          <w:bCs/>
          <w:color w:val="000000"/>
          <w:sz w:val="30"/>
          <w:szCs w:val="30"/>
        </w:rPr>
      </w:pPr>
      <w:r w:rsidRPr="00874281">
        <w:rPr>
          <w:rFonts w:eastAsia="Times New Roman"/>
          <w:bCs/>
          <w:color w:val="000000"/>
          <w:sz w:val="30"/>
          <w:szCs w:val="30"/>
        </w:rPr>
        <w:t>(СЛАЙДЫ 5, 6)</w:t>
      </w:r>
    </w:p>
    <w:p w14:paraId="545EB06E" w14:textId="1AD43628" w:rsidR="008F38A5" w:rsidRPr="00874281" w:rsidRDefault="00DF3B16" w:rsidP="008F38A5">
      <w:pPr>
        <w:widowControl w:val="0"/>
        <w:rPr>
          <w:rFonts w:eastAsia="Times New Roman"/>
          <w:b/>
          <w:color w:val="000000"/>
          <w:sz w:val="30"/>
          <w:szCs w:val="30"/>
        </w:rPr>
      </w:pPr>
      <w:r w:rsidRPr="00874281">
        <w:rPr>
          <w:rFonts w:eastAsia="Courier New"/>
          <w:b/>
          <w:color w:val="000000"/>
          <w:sz w:val="30"/>
          <w:szCs w:val="30"/>
        </w:rPr>
        <w:t>Породы кроликов, разводимых в Республике Беларусь</w:t>
      </w:r>
      <w:r>
        <w:rPr>
          <w:rFonts w:eastAsia="Courier New"/>
          <w:b/>
          <w:color w:val="000000"/>
          <w:sz w:val="30"/>
          <w:szCs w:val="30"/>
        </w:rPr>
        <w:t>.</w:t>
      </w:r>
      <w:r w:rsidRPr="00874281">
        <w:rPr>
          <w:rFonts w:eastAsia="Times New Roman"/>
          <w:color w:val="000000"/>
          <w:sz w:val="30"/>
          <w:szCs w:val="30"/>
        </w:rPr>
        <w:t xml:space="preserve"> </w:t>
      </w:r>
      <w:r w:rsidR="008F38A5" w:rsidRPr="00874281">
        <w:rPr>
          <w:rFonts w:eastAsia="Times New Roman"/>
          <w:color w:val="000000"/>
          <w:sz w:val="30"/>
          <w:szCs w:val="30"/>
        </w:rPr>
        <w:t>От животных комбинированного направления продуктивности получают шкурки и мясо.</w:t>
      </w:r>
    </w:p>
    <w:p w14:paraId="4FA3402E" w14:textId="77777777" w:rsidR="008F38A5" w:rsidRPr="00874281" w:rsidRDefault="008F38A5" w:rsidP="008F38A5">
      <w:pPr>
        <w:widowControl w:val="0"/>
        <w:rPr>
          <w:rFonts w:eastAsia="Times New Roman"/>
          <w:color w:val="000000"/>
          <w:sz w:val="30"/>
          <w:szCs w:val="30"/>
        </w:rPr>
      </w:pPr>
      <w:r w:rsidRPr="00874281">
        <w:rPr>
          <w:rFonts w:eastAsia="Times New Roman"/>
          <w:noProof/>
          <w:color w:val="000000"/>
          <w:sz w:val="30"/>
          <w:szCs w:val="30"/>
        </w:rPr>
        <w:drawing>
          <wp:anchor distT="0" distB="0" distL="114300" distR="114300" simplePos="0" relativeHeight="251656192" behindDoc="1" locked="0" layoutInCell="1" allowOverlap="1" wp14:anchorId="4A61FA77" wp14:editId="31875AE0">
            <wp:simplePos x="0" y="0"/>
            <wp:positionH relativeFrom="column">
              <wp:posOffset>4252595</wp:posOffset>
            </wp:positionH>
            <wp:positionV relativeFrom="paragraph">
              <wp:posOffset>165735</wp:posOffset>
            </wp:positionV>
            <wp:extent cx="1720850" cy="1080770"/>
            <wp:effectExtent l="0" t="0" r="0" b="5080"/>
            <wp:wrapTight wrapText="bothSides">
              <wp:wrapPolygon edited="0">
                <wp:start x="0" y="0"/>
                <wp:lineTo x="0" y="21321"/>
                <wp:lineTo x="21281" y="21321"/>
                <wp:lineTo x="21281" y="0"/>
                <wp:lineTo x="0" y="0"/>
              </wp:wrapPolygon>
            </wp:wrapTight>
            <wp:docPr id="1248" name="Рисунок 1248" descr="Советская шиншилл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оветская шиншилла 3"/>
                    <pic:cNvPicPr>
                      <a:picLocks noChangeAspect="1" noChangeArrowheads="1"/>
                    </pic:cNvPicPr>
                  </pic:nvPicPr>
                  <pic:blipFill>
                    <a:blip r:embed="rId317" cstate="print">
                      <a:lum bright="-6000" contrast="12000"/>
                      <a:extLst>
                        <a:ext uri="{28A0092B-C50C-407E-A947-70E740481C1C}">
                          <a14:useLocalDpi xmlns:a14="http://schemas.microsoft.com/office/drawing/2010/main" val="0"/>
                        </a:ext>
                      </a:extLst>
                    </a:blip>
                    <a:srcRect t="8337" b="7411"/>
                    <a:stretch>
                      <a:fillRect/>
                    </a:stretch>
                  </pic:blipFill>
                  <pic:spPr bwMode="auto">
                    <a:xfrm>
                      <a:off x="0" y="0"/>
                      <a:ext cx="1720850" cy="1080770"/>
                    </a:xfrm>
                    <a:prstGeom prst="rect">
                      <a:avLst/>
                    </a:prstGeom>
                    <a:noFill/>
                  </pic:spPr>
                </pic:pic>
              </a:graphicData>
            </a:graphic>
            <wp14:sizeRelH relativeFrom="page">
              <wp14:pctWidth>0</wp14:pctWidth>
            </wp14:sizeRelH>
            <wp14:sizeRelV relativeFrom="page">
              <wp14:pctHeight>0</wp14:pctHeight>
            </wp14:sizeRelV>
          </wp:anchor>
        </w:drawing>
      </w:r>
      <w:r w:rsidRPr="00874281">
        <w:rPr>
          <w:rFonts w:eastAsia="Times New Roman"/>
          <w:color w:val="000000"/>
          <w:sz w:val="30"/>
          <w:szCs w:val="30"/>
        </w:rPr>
        <w:t xml:space="preserve">Советская шиншилла – порода крупных кроликов </w:t>
      </w:r>
      <w:proofErr w:type="gramStart"/>
      <w:r w:rsidRPr="00874281">
        <w:rPr>
          <w:rFonts w:eastAsia="Times New Roman"/>
          <w:color w:val="000000"/>
          <w:sz w:val="30"/>
          <w:szCs w:val="30"/>
        </w:rPr>
        <w:t>мясо-</w:t>
      </w:r>
      <w:proofErr w:type="spellStart"/>
      <w:r w:rsidRPr="00874281">
        <w:rPr>
          <w:rFonts w:eastAsia="Times New Roman"/>
          <w:color w:val="000000"/>
          <w:sz w:val="30"/>
          <w:szCs w:val="30"/>
        </w:rPr>
        <w:t>шкуркового</w:t>
      </w:r>
      <w:proofErr w:type="spellEnd"/>
      <w:proofErr w:type="gramEnd"/>
      <w:r w:rsidRPr="00874281">
        <w:rPr>
          <w:rFonts w:eastAsia="Times New Roman"/>
          <w:color w:val="000000"/>
          <w:sz w:val="30"/>
          <w:szCs w:val="30"/>
        </w:rPr>
        <w:t xml:space="preserve"> направления продуктивности. Выведена в бывшем СССР в середине </w:t>
      </w:r>
      <w:r w:rsidRPr="00874281">
        <w:rPr>
          <w:rFonts w:eastAsia="Times New Roman"/>
          <w:color w:val="000000"/>
          <w:sz w:val="30"/>
          <w:szCs w:val="30"/>
          <w:lang w:val="en-US"/>
        </w:rPr>
        <w:t>XX</w:t>
      </w:r>
      <w:r w:rsidRPr="00874281">
        <w:rPr>
          <w:rFonts w:eastAsia="Times New Roman"/>
          <w:color w:val="000000"/>
          <w:sz w:val="30"/>
          <w:szCs w:val="30"/>
        </w:rPr>
        <w:t xml:space="preserve"> ст. </w:t>
      </w:r>
    </w:p>
    <w:p w14:paraId="44E204D8"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Окраска волосяного покрова у кроликов советская шиншилла серебристо-серо-голубая; на брюшке, шее, нижней части хвоста, внутренней стороне ног почти белая. На затылке имеется характерный для породы светло-серый клин. </w:t>
      </w:r>
    </w:p>
    <w:p w14:paraId="2DE0AE08"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У кроликов этой породы удлиненное, плотное туловище и крепкий костяк. Голова небольшая, слегка удлиненная; уши небольшие, прямо поставленные; грудь хорошо развита, подгрудок небольшой. Спина длинная, широкая, со слегка закругленной линией верха, круп широкий и округлый; ноги не длинные, крепкие. </w:t>
      </w:r>
    </w:p>
    <w:p w14:paraId="1F814166"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Средняя живая масса взрослых животных – 5 кг, с колебаниями от 4,2 до 7 кг и более. Длина тела – 62–70 см. </w:t>
      </w:r>
    </w:p>
    <w:p w14:paraId="3CB6AD63"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Крольчата при рождении весят 70–75 г. Масса молодняка в возрасте 2 месяцев – 1,7 кг, в 3 месяца – 2,5–2,6 кг. При убое кроликов в 4-месячном возрасте от них можно получить не менее 1,5–1,8 кг мяса.</w:t>
      </w:r>
    </w:p>
    <w:p w14:paraId="472685CE"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lastRenderedPageBreak/>
        <w:t>За один окрол самки приносят в среднем 8 крольчат.</w:t>
      </w:r>
    </w:p>
    <w:p w14:paraId="2BE81DAF"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В Беларуси разводится повсеместно.</w:t>
      </w:r>
    </w:p>
    <w:p w14:paraId="02C780FE" w14:textId="77777777" w:rsidR="008F38A5" w:rsidRPr="00874281" w:rsidRDefault="008F38A5" w:rsidP="008F38A5">
      <w:pPr>
        <w:widowControl w:val="0"/>
        <w:rPr>
          <w:rFonts w:eastAsia="Times New Roman"/>
          <w:color w:val="000000"/>
          <w:sz w:val="30"/>
          <w:szCs w:val="30"/>
        </w:rPr>
      </w:pPr>
      <w:r w:rsidRPr="00874281">
        <w:rPr>
          <w:rFonts w:eastAsia="Times New Roman"/>
          <w:noProof/>
          <w:color w:val="000000"/>
          <w:sz w:val="30"/>
          <w:szCs w:val="30"/>
        </w:rPr>
        <w:drawing>
          <wp:anchor distT="0" distB="0" distL="114300" distR="114300" simplePos="0" relativeHeight="251657216" behindDoc="1" locked="0" layoutInCell="1" allowOverlap="1" wp14:anchorId="48718166" wp14:editId="30B60F5B">
            <wp:simplePos x="0" y="0"/>
            <wp:positionH relativeFrom="column">
              <wp:posOffset>4252595</wp:posOffset>
            </wp:positionH>
            <wp:positionV relativeFrom="paragraph">
              <wp:posOffset>125095</wp:posOffset>
            </wp:positionV>
            <wp:extent cx="1645285" cy="1080135"/>
            <wp:effectExtent l="0" t="0" r="0" b="5715"/>
            <wp:wrapTight wrapText="bothSides">
              <wp:wrapPolygon edited="0">
                <wp:start x="0" y="0"/>
                <wp:lineTo x="0" y="21333"/>
                <wp:lineTo x="21258" y="21333"/>
                <wp:lineTo x="21258" y="0"/>
                <wp:lineTo x="0" y="0"/>
              </wp:wrapPolygon>
            </wp:wrapTight>
            <wp:docPr id="1249" name="Рисунок 1249" descr="Беоый великан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оый великан jpg"/>
                    <pic:cNvPicPr>
                      <a:picLocks noChangeAspect="1" noChangeArrowheads="1"/>
                    </pic:cNvPicPr>
                  </pic:nvPicPr>
                  <pic:blipFill>
                    <a:blip r:embed="rId318" cstate="print">
                      <a:lum bright="12000" contrast="12000"/>
                      <a:extLst>
                        <a:ext uri="{28A0092B-C50C-407E-A947-70E740481C1C}">
                          <a14:useLocalDpi xmlns:a14="http://schemas.microsoft.com/office/drawing/2010/main" val="0"/>
                        </a:ext>
                      </a:extLst>
                    </a:blip>
                    <a:srcRect l="7086" t="10577" r="14882" b="4866"/>
                    <a:stretch>
                      <a:fillRect/>
                    </a:stretch>
                  </pic:blipFill>
                  <pic:spPr bwMode="auto">
                    <a:xfrm>
                      <a:off x="0" y="0"/>
                      <a:ext cx="1645285" cy="1080135"/>
                    </a:xfrm>
                    <a:prstGeom prst="rect">
                      <a:avLst/>
                    </a:prstGeom>
                    <a:noFill/>
                  </pic:spPr>
                </pic:pic>
              </a:graphicData>
            </a:graphic>
            <wp14:sizeRelH relativeFrom="page">
              <wp14:pctWidth>0</wp14:pctWidth>
            </wp14:sizeRelH>
            <wp14:sizeRelV relativeFrom="page">
              <wp14:pctHeight>0</wp14:pctHeight>
            </wp14:sizeRelV>
          </wp:anchor>
        </w:drawing>
      </w:r>
      <w:r w:rsidRPr="00874281">
        <w:rPr>
          <w:rFonts w:eastAsia="Times New Roman"/>
          <w:color w:val="000000"/>
          <w:sz w:val="30"/>
          <w:szCs w:val="30"/>
        </w:rPr>
        <w:t xml:space="preserve">Белый великан – одна из наиболее крупных пород кроликов комбинированного направления продуктивности. Выведена в Бельгии и Северной Германии в </w:t>
      </w:r>
      <w:r w:rsidRPr="00874281">
        <w:rPr>
          <w:rFonts w:eastAsia="Times New Roman"/>
          <w:color w:val="000000"/>
          <w:sz w:val="30"/>
          <w:szCs w:val="30"/>
          <w:lang w:val="en-US"/>
        </w:rPr>
        <w:t>XIX</w:t>
      </w:r>
      <w:r w:rsidRPr="00874281">
        <w:rPr>
          <w:rFonts w:eastAsia="Times New Roman"/>
          <w:color w:val="000000"/>
          <w:sz w:val="30"/>
          <w:szCs w:val="30"/>
        </w:rPr>
        <w:t xml:space="preserve"> веке.</w:t>
      </w:r>
    </w:p>
    <w:p w14:paraId="3AAC4F83"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Волосяной покров кроликов этой породы чисто белый, равномерно густой. </w:t>
      </w:r>
    </w:p>
    <w:p w14:paraId="7F733A1E"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Туловище вытянутое, длиной до 60 см. Грудь хорошо развита, глубокая, с небольшим подгрудком. Спина обычно вытянутая, длинная, чаще – узкая и прямая; крестцово-поясничная часть длинная, круп широкий, округлый и хорошо </w:t>
      </w:r>
      <w:proofErr w:type="spellStart"/>
      <w:r w:rsidRPr="00874281">
        <w:rPr>
          <w:rFonts w:eastAsia="Times New Roman"/>
          <w:color w:val="000000"/>
          <w:sz w:val="30"/>
          <w:szCs w:val="30"/>
        </w:rPr>
        <w:t>омускуленный</w:t>
      </w:r>
      <w:proofErr w:type="spellEnd"/>
      <w:r w:rsidRPr="00874281">
        <w:rPr>
          <w:rFonts w:eastAsia="Times New Roman"/>
          <w:color w:val="000000"/>
          <w:sz w:val="30"/>
          <w:szCs w:val="30"/>
        </w:rPr>
        <w:t>; ноги прямые, крепкие, широко поставлены.</w:t>
      </w:r>
    </w:p>
    <w:p w14:paraId="02898677"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Средняя живая масса взрослых кроликов – 5,1 кг, с колебаниями от 4,3 до 7,0 кг и более. </w:t>
      </w:r>
    </w:p>
    <w:p w14:paraId="70F8368E"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Крольчата при рождении весят около 90 г. В 2 месяца их живая масса составляет 1,5–1,7 кг, в 3 – 2,0–2,2 кг, в 4 месяца – 2,5–2,6 кг, у отдельных особей достигает соответственно 2,0, 3,0 и 3,5 кг и более. </w:t>
      </w:r>
    </w:p>
    <w:p w14:paraId="7D51CFAF"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За окрол самки способны приносить в среднем 8 крольчат. </w:t>
      </w:r>
    </w:p>
    <w:p w14:paraId="46996549"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Порода широко распространена в нашей республике.</w:t>
      </w:r>
    </w:p>
    <w:p w14:paraId="05CF6CFA"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Серый великан – порода крупных кроликов. Утверждена в 1952 г.</w:t>
      </w:r>
    </w:p>
    <w:p w14:paraId="019462EE"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Среди кроликов этой породы встречаются животные в основном трех окрасок волосяного покрова: серо-заячья, темно-серая, железисто-серая. Наиболее распространена серо-заячья окраска.</w:t>
      </w:r>
    </w:p>
    <w:p w14:paraId="34A3E91A" w14:textId="77777777" w:rsidR="008F38A5" w:rsidRPr="00874281" w:rsidRDefault="008F38A5" w:rsidP="008F38A5">
      <w:pPr>
        <w:widowControl w:val="0"/>
        <w:rPr>
          <w:rFonts w:eastAsia="Times New Roman"/>
          <w:color w:val="000000"/>
          <w:sz w:val="30"/>
          <w:szCs w:val="30"/>
        </w:rPr>
      </w:pPr>
      <w:r w:rsidRPr="00874281">
        <w:rPr>
          <w:rFonts w:eastAsia="Times New Roman"/>
          <w:noProof/>
          <w:color w:val="000000"/>
          <w:spacing w:val="4"/>
          <w:sz w:val="30"/>
          <w:szCs w:val="30"/>
        </w:rPr>
        <w:drawing>
          <wp:anchor distT="0" distB="0" distL="114300" distR="114300" simplePos="0" relativeHeight="251659264" behindDoc="1" locked="0" layoutInCell="1" allowOverlap="1" wp14:anchorId="0B4AE2D6" wp14:editId="5377D094">
            <wp:simplePos x="0" y="0"/>
            <wp:positionH relativeFrom="column">
              <wp:posOffset>4095750</wp:posOffset>
            </wp:positionH>
            <wp:positionV relativeFrom="paragraph">
              <wp:posOffset>114935</wp:posOffset>
            </wp:positionV>
            <wp:extent cx="1979930" cy="1079500"/>
            <wp:effectExtent l="0" t="0" r="1270" b="6350"/>
            <wp:wrapTight wrapText="bothSides">
              <wp:wrapPolygon edited="0">
                <wp:start x="0" y="0"/>
                <wp:lineTo x="0" y="21346"/>
                <wp:lineTo x="21406" y="21346"/>
                <wp:lineTo x="21406" y="0"/>
                <wp:lineTo x="0" y="0"/>
              </wp:wrapPolygon>
            </wp:wrapTight>
            <wp:docPr id="1250" name="Рисунок 1250" descr="IMG_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267"/>
                    <pic:cNvPicPr>
                      <a:picLocks noChangeAspect="1" noChangeArrowheads="1"/>
                    </pic:cNvPicPr>
                  </pic:nvPicPr>
                  <pic:blipFill>
                    <a:blip r:embed="rId319" cstate="print">
                      <a:extLst>
                        <a:ext uri="{28A0092B-C50C-407E-A947-70E740481C1C}">
                          <a14:useLocalDpi xmlns:a14="http://schemas.microsoft.com/office/drawing/2010/main" val="0"/>
                        </a:ext>
                      </a:extLst>
                    </a:blip>
                    <a:srcRect t="20264" r="2823" b="11580"/>
                    <a:stretch>
                      <a:fillRect/>
                    </a:stretch>
                  </pic:blipFill>
                  <pic:spPr bwMode="auto">
                    <a:xfrm>
                      <a:off x="0" y="0"/>
                      <a:ext cx="1979930" cy="1079500"/>
                    </a:xfrm>
                    <a:prstGeom prst="rect">
                      <a:avLst/>
                    </a:prstGeom>
                    <a:noFill/>
                  </pic:spPr>
                </pic:pic>
              </a:graphicData>
            </a:graphic>
            <wp14:sizeRelH relativeFrom="page">
              <wp14:pctWidth>0</wp14:pctWidth>
            </wp14:sizeRelH>
            <wp14:sizeRelV relativeFrom="page">
              <wp14:pctHeight>0</wp14:pctHeight>
            </wp14:sizeRelV>
          </wp:anchor>
        </w:drawing>
      </w:r>
      <w:r w:rsidRPr="00874281">
        <w:rPr>
          <w:rFonts w:eastAsia="Times New Roman"/>
          <w:color w:val="000000"/>
          <w:spacing w:val="4"/>
          <w:sz w:val="30"/>
          <w:szCs w:val="30"/>
        </w:rPr>
        <w:t>Животные имеют крепкое телосложение. Голова у них средней величины. Уши длиной 15–16</w:t>
      </w:r>
      <w:r w:rsidRPr="00874281">
        <w:rPr>
          <w:rFonts w:eastAsia="Times New Roman"/>
          <w:color w:val="000000"/>
          <w:sz w:val="30"/>
          <w:szCs w:val="30"/>
        </w:rPr>
        <w:t xml:space="preserve"> см, всегда прямые, имеют форму римской цифры </w:t>
      </w:r>
      <w:r w:rsidRPr="00874281">
        <w:rPr>
          <w:rFonts w:eastAsia="Times New Roman"/>
          <w:color w:val="000000"/>
          <w:sz w:val="30"/>
          <w:szCs w:val="30"/>
          <w:lang w:val="en-US"/>
        </w:rPr>
        <w:t>V</w:t>
      </w:r>
      <w:r w:rsidRPr="00874281">
        <w:rPr>
          <w:rFonts w:eastAsia="Times New Roman"/>
          <w:color w:val="000000"/>
          <w:sz w:val="30"/>
          <w:szCs w:val="30"/>
        </w:rPr>
        <w:t>, слегка закругленные по краям. Туловище округлое, крепкое. Грудь глубокая и широкая. Спина прямая и широкая. Круп широкий. Ноги сравнительно короткие, крепкие, мускулистые.</w:t>
      </w:r>
    </w:p>
    <w:p w14:paraId="0F325D78"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Для породы характерны неприхотливость к условиям содержания, высокая скорость роста, спокойный нрав.</w:t>
      </w:r>
    </w:p>
    <w:p w14:paraId="1A388D77" w14:textId="77777777" w:rsidR="008F38A5" w:rsidRPr="00874281" w:rsidRDefault="008F38A5" w:rsidP="008F38A5">
      <w:pPr>
        <w:widowControl w:val="0"/>
        <w:rPr>
          <w:rFonts w:eastAsia="Times New Roman"/>
          <w:color w:val="000000"/>
          <w:spacing w:val="-4"/>
          <w:sz w:val="30"/>
          <w:szCs w:val="30"/>
        </w:rPr>
      </w:pPr>
      <w:r w:rsidRPr="00874281">
        <w:rPr>
          <w:rFonts w:eastAsia="Times New Roman"/>
          <w:color w:val="000000"/>
          <w:spacing w:val="-4"/>
          <w:sz w:val="30"/>
          <w:szCs w:val="30"/>
        </w:rPr>
        <w:t xml:space="preserve">Живая масса взрослых кроликов этой породы – в среднем 5,3 кг (с </w:t>
      </w:r>
      <w:r w:rsidRPr="00874281">
        <w:rPr>
          <w:rFonts w:eastAsia="Times New Roman"/>
          <w:color w:val="000000"/>
          <w:spacing w:val="-6"/>
          <w:sz w:val="30"/>
          <w:szCs w:val="30"/>
        </w:rPr>
        <w:t>колебаниями от 4,0 до 7,0–7,3 кг). Средняя живая масса крольчат при рождении – 80–82 г,</w:t>
      </w:r>
      <w:r w:rsidRPr="00874281">
        <w:rPr>
          <w:rFonts w:eastAsia="Times New Roman"/>
          <w:color w:val="000000"/>
          <w:spacing w:val="-4"/>
          <w:sz w:val="30"/>
          <w:szCs w:val="30"/>
        </w:rPr>
        <w:t xml:space="preserve"> в 2 месяца – 1,5 кг, в 3 – 2,0, в 4 месяца – 2,5–2,6 кг и более.</w:t>
      </w:r>
    </w:p>
    <w:p w14:paraId="0697C74B"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При убое взрослых животных от них можно получить тушку массой до 3,2–3,5 кг. </w:t>
      </w:r>
    </w:p>
    <w:p w14:paraId="07C534CB"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Многоплодие самок – 8–9 крольчат в помете.</w:t>
      </w:r>
    </w:p>
    <w:p w14:paraId="338715D8"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В Беларуси серых великанов разводят повсеместно.</w:t>
      </w:r>
    </w:p>
    <w:p w14:paraId="605DC33D" w14:textId="77777777" w:rsidR="008F38A5" w:rsidRPr="00AB486C" w:rsidRDefault="008F38A5" w:rsidP="008F38A5">
      <w:pPr>
        <w:widowControl w:val="0"/>
        <w:rPr>
          <w:rFonts w:eastAsia="Times New Roman"/>
          <w:color w:val="000000"/>
          <w:spacing w:val="-10"/>
          <w:sz w:val="30"/>
          <w:szCs w:val="30"/>
        </w:rPr>
      </w:pPr>
      <w:r w:rsidRPr="00AB486C">
        <w:rPr>
          <w:rFonts w:eastAsia="Times New Roman"/>
          <w:noProof/>
          <w:color w:val="000000"/>
          <w:spacing w:val="-10"/>
          <w:sz w:val="30"/>
          <w:szCs w:val="30"/>
        </w:rPr>
        <w:lastRenderedPageBreak/>
        <w:drawing>
          <wp:anchor distT="0" distB="0" distL="114300" distR="114300" simplePos="0" relativeHeight="251658240" behindDoc="1" locked="0" layoutInCell="1" allowOverlap="1" wp14:anchorId="6486F5A7" wp14:editId="36899249">
            <wp:simplePos x="0" y="0"/>
            <wp:positionH relativeFrom="column">
              <wp:posOffset>4455160</wp:posOffset>
            </wp:positionH>
            <wp:positionV relativeFrom="paragraph">
              <wp:posOffset>61595</wp:posOffset>
            </wp:positionV>
            <wp:extent cx="1623695" cy="1079500"/>
            <wp:effectExtent l="0" t="0" r="0" b="6350"/>
            <wp:wrapTight wrapText="bothSides">
              <wp:wrapPolygon edited="0">
                <wp:start x="0" y="0"/>
                <wp:lineTo x="0" y="21346"/>
                <wp:lineTo x="21287" y="21346"/>
                <wp:lineTo x="21287" y="0"/>
                <wp:lineTo x="0" y="0"/>
              </wp:wrapPolygon>
            </wp:wrapTight>
            <wp:docPr id="1251" name="Рисунок 1251" descr="СЕребристая п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Еребристая порода"/>
                    <pic:cNvPicPr>
                      <a:picLocks noChangeAspect="1" noChangeArrowheads="1"/>
                    </pic:cNvPicPr>
                  </pic:nvPicPr>
                  <pic:blipFill>
                    <a:blip r:embed="rId320" cstate="print">
                      <a:lum contrast="6000"/>
                      <a:extLst>
                        <a:ext uri="{28A0092B-C50C-407E-A947-70E740481C1C}">
                          <a14:useLocalDpi xmlns:a14="http://schemas.microsoft.com/office/drawing/2010/main" val="0"/>
                        </a:ext>
                      </a:extLst>
                    </a:blip>
                    <a:srcRect/>
                    <a:stretch>
                      <a:fillRect/>
                    </a:stretch>
                  </pic:blipFill>
                  <pic:spPr bwMode="auto">
                    <a:xfrm>
                      <a:off x="0" y="0"/>
                      <a:ext cx="1623695" cy="1079500"/>
                    </a:xfrm>
                    <a:prstGeom prst="rect">
                      <a:avLst/>
                    </a:prstGeom>
                    <a:noFill/>
                  </pic:spPr>
                </pic:pic>
              </a:graphicData>
            </a:graphic>
            <wp14:sizeRelH relativeFrom="page">
              <wp14:pctWidth>0</wp14:pctWidth>
            </wp14:sizeRelH>
            <wp14:sizeRelV relativeFrom="page">
              <wp14:pctHeight>0</wp14:pctHeight>
            </wp14:sizeRelV>
          </wp:anchor>
        </w:drawing>
      </w:r>
      <w:r w:rsidRPr="00AB486C">
        <w:rPr>
          <w:rFonts w:eastAsia="Times New Roman"/>
          <w:color w:val="000000"/>
          <w:spacing w:val="-10"/>
          <w:sz w:val="30"/>
          <w:szCs w:val="30"/>
        </w:rPr>
        <w:t xml:space="preserve">Серебристый – </w:t>
      </w:r>
      <w:proofErr w:type="gramStart"/>
      <w:r w:rsidRPr="00AB486C">
        <w:rPr>
          <w:rFonts w:eastAsia="Times New Roman"/>
          <w:color w:val="000000"/>
          <w:spacing w:val="-10"/>
          <w:sz w:val="30"/>
          <w:szCs w:val="30"/>
        </w:rPr>
        <w:t>мясо-</w:t>
      </w:r>
      <w:proofErr w:type="spellStart"/>
      <w:r w:rsidRPr="00AB486C">
        <w:rPr>
          <w:rFonts w:eastAsia="Times New Roman"/>
          <w:color w:val="000000"/>
          <w:spacing w:val="-10"/>
          <w:sz w:val="30"/>
          <w:szCs w:val="30"/>
        </w:rPr>
        <w:t>шкурковая</w:t>
      </w:r>
      <w:proofErr w:type="spellEnd"/>
      <w:proofErr w:type="gramEnd"/>
      <w:r w:rsidRPr="00AB486C">
        <w:rPr>
          <w:rFonts w:eastAsia="Times New Roman"/>
          <w:color w:val="000000"/>
          <w:spacing w:val="-10"/>
          <w:sz w:val="30"/>
          <w:szCs w:val="30"/>
        </w:rPr>
        <w:t xml:space="preserve"> </w:t>
      </w:r>
      <w:proofErr w:type="spellStart"/>
      <w:r w:rsidRPr="00AB486C">
        <w:rPr>
          <w:rFonts w:eastAsia="Times New Roman"/>
          <w:color w:val="000000"/>
          <w:spacing w:val="-10"/>
          <w:sz w:val="30"/>
          <w:szCs w:val="30"/>
        </w:rPr>
        <w:t>нормальноволосая</w:t>
      </w:r>
      <w:proofErr w:type="spellEnd"/>
      <w:r w:rsidRPr="00AB486C">
        <w:rPr>
          <w:rFonts w:eastAsia="Times New Roman"/>
          <w:color w:val="000000"/>
          <w:spacing w:val="-10"/>
          <w:sz w:val="30"/>
          <w:szCs w:val="30"/>
        </w:rPr>
        <w:t xml:space="preserve"> порода кроликов. Утверждена в 1952 г.</w:t>
      </w:r>
    </w:p>
    <w:p w14:paraId="0817F376"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pacing w:val="-4"/>
          <w:sz w:val="30"/>
          <w:szCs w:val="30"/>
        </w:rPr>
        <w:t xml:space="preserve">Окраска волосяного покрова у кроликов однотонно-серебристая. Животные имеют гармоничное и компактное телосложение (длина туловища – до 57 см). </w:t>
      </w:r>
      <w:r w:rsidRPr="00874281">
        <w:rPr>
          <w:rFonts w:eastAsia="Times New Roman"/>
          <w:color w:val="000000"/>
          <w:sz w:val="30"/>
          <w:szCs w:val="30"/>
        </w:rPr>
        <w:t xml:space="preserve">Голова маленькая, слегка суженная к носу, с узкими прямо поставленными ушами, глаза коричневые. Грудь глубокая и широкая, спина широкая, круп округлый, с очень развитой мускулатурой, конечности крепкие, правильно поставленные. </w:t>
      </w:r>
    </w:p>
    <w:p w14:paraId="19E3AE11"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Крольчата рождаются черными (иногда сизыми). Характерную для породы окраску меха кролики приобретают к 4-месячному возрасту.</w:t>
      </w:r>
    </w:p>
    <w:p w14:paraId="4E997E7E"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Средняя живая масса кроликов, закончивших рост – 4,8 кг, но может быть до 5,5–6,5 кг. Живая масса крольчат при рождении – 75 г. </w:t>
      </w:r>
    </w:p>
    <w:p w14:paraId="71968A14"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При полноценном кормлении молодняк в возрасте 60 дней имеет массу 2,0 кг, в 90 дней – 3,0 кг и в 120-дневном – около 4,0 кг. </w:t>
      </w:r>
    </w:p>
    <w:p w14:paraId="373C0718"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За один окрол самки способны приносить 8–9 крольчат.</w:t>
      </w:r>
    </w:p>
    <w:p w14:paraId="14E8F7DE"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Порода широко распространена в европейской части России, Украине, несколько меньше – в Беларуси. </w:t>
      </w:r>
    </w:p>
    <w:p w14:paraId="4879B273" w14:textId="77777777" w:rsidR="008F38A5" w:rsidRPr="00874281" w:rsidRDefault="008F38A5" w:rsidP="008F38A5">
      <w:pPr>
        <w:widowControl w:val="0"/>
        <w:rPr>
          <w:rFonts w:eastAsia="Times New Roman"/>
          <w:color w:val="000000"/>
          <w:sz w:val="30"/>
          <w:szCs w:val="30"/>
        </w:rPr>
      </w:pPr>
      <w:r w:rsidRPr="00874281">
        <w:rPr>
          <w:rFonts w:eastAsia="Times New Roman"/>
          <w:noProof/>
          <w:color w:val="000000"/>
          <w:sz w:val="30"/>
          <w:szCs w:val="30"/>
        </w:rPr>
        <w:drawing>
          <wp:anchor distT="0" distB="0" distL="114300" distR="114300" simplePos="0" relativeHeight="251660288" behindDoc="1" locked="0" layoutInCell="1" allowOverlap="1" wp14:anchorId="74197CF7" wp14:editId="56BDD029">
            <wp:simplePos x="0" y="0"/>
            <wp:positionH relativeFrom="column">
              <wp:posOffset>4558030</wp:posOffset>
            </wp:positionH>
            <wp:positionV relativeFrom="paragraph">
              <wp:posOffset>85090</wp:posOffset>
            </wp:positionV>
            <wp:extent cx="1569720" cy="1080770"/>
            <wp:effectExtent l="0" t="0" r="0" b="5080"/>
            <wp:wrapTight wrapText="bothSides">
              <wp:wrapPolygon edited="0">
                <wp:start x="0" y="0"/>
                <wp:lineTo x="0" y="21321"/>
                <wp:lineTo x="21233" y="21321"/>
                <wp:lineTo x="21233" y="0"/>
                <wp:lineTo x="0" y="0"/>
              </wp:wrapPolygon>
            </wp:wrapTight>
            <wp:docPr id="1252" name="Рисунок 1252" descr="Кролик красавец породы Венский голу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ролик красавец породы Венский голубой"/>
                    <pic:cNvPicPr>
                      <a:picLocks noChangeAspect="1" noChangeArrowheads="1"/>
                    </pic:cNvPicPr>
                  </pic:nvPicPr>
                  <pic:blipFill>
                    <a:blip r:embed="rId321" cstate="print">
                      <a:lum contrast="-12000"/>
                      <a:extLst>
                        <a:ext uri="{28A0092B-C50C-407E-A947-70E740481C1C}">
                          <a14:useLocalDpi xmlns:a14="http://schemas.microsoft.com/office/drawing/2010/main" val="0"/>
                        </a:ext>
                      </a:extLst>
                    </a:blip>
                    <a:srcRect l="7559" t="998" r="3024" b="9972"/>
                    <a:stretch>
                      <a:fillRect/>
                    </a:stretch>
                  </pic:blipFill>
                  <pic:spPr bwMode="auto">
                    <a:xfrm>
                      <a:off x="0" y="0"/>
                      <a:ext cx="1569720" cy="1080770"/>
                    </a:xfrm>
                    <a:prstGeom prst="rect">
                      <a:avLst/>
                    </a:prstGeom>
                    <a:noFill/>
                  </pic:spPr>
                </pic:pic>
              </a:graphicData>
            </a:graphic>
            <wp14:sizeRelH relativeFrom="page">
              <wp14:pctWidth>0</wp14:pctWidth>
            </wp14:sizeRelH>
            <wp14:sizeRelV relativeFrom="page">
              <wp14:pctHeight>0</wp14:pctHeight>
            </wp14:sizeRelV>
          </wp:anchor>
        </w:drawing>
      </w:r>
      <w:r w:rsidRPr="00874281">
        <w:rPr>
          <w:rFonts w:eastAsia="Times New Roman"/>
          <w:color w:val="000000"/>
          <w:sz w:val="30"/>
          <w:szCs w:val="30"/>
        </w:rPr>
        <w:t xml:space="preserve">Венский голубой – </w:t>
      </w:r>
      <w:proofErr w:type="gramStart"/>
      <w:r w:rsidRPr="00874281">
        <w:rPr>
          <w:rFonts w:eastAsia="Times New Roman"/>
          <w:color w:val="000000"/>
          <w:sz w:val="30"/>
          <w:szCs w:val="30"/>
        </w:rPr>
        <w:t>мясо-</w:t>
      </w:r>
      <w:proofErr w:type="spellStart"/>
      <w:r w:rsidRPr="00874281">
        <w:rPr>
          <w:rFonts w:eastAsia="Times New Roman"/>
          <w:color w:val="000000"/>
          <w:sz w:val="30"/>
          <w:szCs w:val="30"/>
        </w:rPr>
        <w:t>шкурковая</w:t>
      </w:r>
      <w:proofErr w:type="spellEnd"/>
      <w:proofErr w:type="gramEnd"/>
      <w:r w:rsidRPr="00874281">
        <w:rPr>
          <w:rFonts w:eastAsia="Times New Roman"/>
          <w:color w:val="000000"/>
          <w:sz w:val="30"/>
          <w:szCs w:val="30"/>
        </w:rPr>
        <w:t xml:space="preserve"> </w:t>
      </w:r>
      <w:proofErr w:type="spellStart"/>
      <w:r w:rsidRPr="00874281">
        <w:rPr>
          <w:rFonts w:eastAsia="Times New Roman"/>
          <w:color w:val="000000"/>
          <w:sz w:val="30"/>
          <w:szCs w:val="30"/>
        </w:rPr>
        <w:t>нормальноволосая</w:t>
      </w:r>
      <w:proofErr w:type="spellEnd"/>
      <w:r w:rsidRPr="00874281">
        <w:rPr>
          <w:rFonts w:eastAsia="Times New Roman"/>
          <w:color w:val="000000"/>
          <w:sz w:val="30"/>
          <w:szCs w:val="30"/>
        </w:rPr>
        <w:t xml:space="preserve"> порода средних по величине кроликов. Порода создана в Австрии в 1895 г.</w:t>
      </w:r>
    </w:p>
    <w:p w14:paraId="7FBFC575"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Туловище у кроликов данной породы удлиненное, в среднем 57 см. Окраска волосяного покрова сизо-голубая, однородная по всему телу. Мех густой, мягкий и пышный, отличающийся сильным глянцевым блеском. Шкурки используют для имитации меха морского котика.</w:t>
      </w:r>
    </w:p>
    <w:p w14:paraId="7B0717FB"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Средняя живая масса взрослых кроликов составляет 4,3–4,6 кг, у отдельных особей – более 7,0 кг.</w:t>
      </w:r>
    </w:p>
    <w:p w14:paraId="5A2FE966"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При рождении крольчата весят в среднем 70–75 г. Характеризуются относительно высокой скоростью роста. При выращивании с использованием качественных кормов в возрасте 2 месяцев весят около 1,7 кг, в 3 месяца – 2,6, в 4 месяца – 3,0 кг. </w:t>
      </w:r>
    </w:p>
    <w:p w14:paraId="7B19D993"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Самки за окрол приносят в среднем 8–9 крольчат.</w:t>
      </w:r>
    </w:p>
    <w:p w14:paraId="29BCCF58"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Кролики этой породы очень выносливы и стойки к неблагоприятным условиям.</w:t>
      </w:r>
    </w:p>
    <w:p w14:paraId="4B6B2F05" w14:textId="77777777" w:rsidR="008F38A5" w:rsidRPr="00874281" w:rsidRDefault="008F38A5" w:rsidP="008F38A5">
      <w:pPr>
        <w:rPr>
          <w:rFonts w:eastAsia="Times New Roman"/>
          <w:sz w:val="30"/>
          <w:szCs w:val="30"/>
        </w:rPr>
      </w:pPr>
      <w:r w:rsidRPr="00874281">
        <w:rPr>
          <w:rFonts w:eastAsia="Times New Roman"/>
          <w:sz w:val="30"/>
          <w:szCs w:val="30"/>
        </w:rPr>
        <w:t>В Беларуси порода распространена среди кролиководов-любителей.</w:t>
      </w:r>
    </w:p>
    <w:p w14:paraId="69F7BAAA" w14:textId="77777777" w:rsidR="008F38A5" w:rsidRPr="00874281" w:rsidRDefault="008F38A5" w:rsidP="008F38A5">
      <w:pPr>
        <w:widowControl w:val="0"/>
        <w:rPr>
          <w:rFonts w:eastAsia="Times New Roman"/>
          <w:color w:val="000000"/>
          <w:sz w:val="30"/>
          <w:szCs w:val="30"/>
        </w:rPr>
      </w:pPr>
      <w:r w:rsidRPr="00874281">
        <w:rPr>
          <w:rFonts w:eastAsia="Times New Roman"/>
          <w:noProof/>
          <w:color w:val="000000"/>
          <w:sz w:val="30"/>
          <w:szCs w:val="30"/>
        </w:rPr>
        <w:drawing>
          <wp:anchor distT="0" distB="0" distL="114300" distR="114300" simplePos="0" relativeHeight="251654144" behindDoc="0" locked="0" layoutInCell="1" allowOverlap="1" wp14:anchorId="6106877D" wp14:editId="4AE7A656">
            <wp:simplePos x="0" y="0"/>
            <wp:positionH relativeFrom="column">
              <wp:posOffset>4401185</wp:posOffset>
            </wp:positionH>
            <wp:positionV relativeFrom="paragraph">
              <wp:posOffset>88265</wp:posOffset>
            </wp:positionV>
            <wp:extent cx="1724660" cy="1081405"/>
            <wp:effectExtent l="0" t="0" r="8890" b="4445"/>
            <wp:wrapTight wrapText="bothSides">
              <wp:wrapPolygon edited="0">
                <wp:start x="0" y="0"/>
                <wp:lineTo x="0" y="21308"/>
                <wp:lineTo x="21473" y="21308"/>
                <wp:lineTo x="21473" y="0"/>
                <wp:lineTo x="0" y="0"/>
              </wp:wrapPolygon>
            </wp:wrapTight>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extLst>
                        <a:ext uri="{28A0092B-C50C-407E-A947-70E740481C1C}">
                          <a14:useLocalDpi xmlns:a14="http://schemas.microsoft.com/office/drawing/2010/main" val="0"/>
                        </a:ext>
                      </a:extLst>
                    </a:blip>
                    <a:srcRect t="867" b="867"/>
                    <a:stretch>
                      <a:fillRect/>
                    </a:stretch>
                  </pic:blipFill>
                  <pic:spPr bwMode="auto">
                    <a:xfrm>
                      <a:off x="0" y="0"/>
                      <a:ext cx="1724660" cy="1081405"/>
                    </a:xfrm>
                    <a:prstGeom prst="rect">
                      <a:avLst/>
                    </a:prstGeom>
                    <a:noFill/>
                  </pic:spPr>
                </pic:pic>
              </a:graphicData>
            </a:graphic>
            <wp14:sizeRelH relativeFrom="page">
              <wp14:pctWidth>0</wp14:pctWidth>
            </wp14:sizeRelH>
            <wp14:sizeRelV relativeFrom="page">
              <wp14:pctHeight>0</wp14:pctHeight>
            </wp14:sizeRelV>
          </wp:anchor>
        </w:drawing>
      </w:r>
      <w:r w:rsidRPr="00874281">
        <w:rPr>
          <w:rFonts w:eastAsia="Times New Roman"/>
          <w:color w:val="000000"/>
          <w:sz w:val="30"/>
          <w:szCs w:val="30"/>
        </w:rPr>
        <w:t xml:space="preserve">Бабочка – породная группа средних по живой массе кроликов </w:t>
      </w:r>
      <w:proofErr w:type="gramStart"/>
      <w:r w:rsidRPr="00874281">
        <w:rPr>
          <w:rFonts w:eastAsia="Times New Roman"/>
          <w:color w:val="000000"/>
          <w:sz w:val="30"/>
          <w:szCs w:val="30"/>
        </w:rPr>
        <w:t>мясо-</w:t>
      </w:r>
      <w:proofErr w:type="spellStart"/>
      <w:r w:rsidRPr="00874281">
        <w:rPr>
          <w:rFonts w:eastAsia="Times New Roman"/>
          <w:color w:val="000000"/>
          <w:sz w:val="30"/>
          <w:szCs w:val="30"/>
        </w:rPr>
        <w:t>шкуркового</w:t>
      </w:r>
      <w:proofErr w:type="spellEnd"/>
      <w:proofErr w:type="gramEnd"/>
      <w:r w:rsidRPr="00874281">
        <w:rPr>
          <w:rFonts w:eastAsia="Times New Roman"/>
          <w:color w:val="000000"/>
          <w:sz w:val="30"/>
          <w:szCs w:val="30"/>
        </w:rPr>
        <w:t xml:space="preserve"> направления продуктивности оригинальной окраски.</w:t>
      </w:r>
    </w:p>
    <w:p w14:paraId="5FC10284"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Порода выведена в Англии в 1887 г. Она получила свое название из-за сходства рисунка </w:t>
      </w:r>
      <w:r w:rsidRPr="00874281">
        <w:rPr>
          <w:rFonts w:eastAsia="Times New Roman"/>
          <w:color w:val="000000"/>
          <w:sz w:val="30"/>
          <w:szCs w:val="30"/>
        </w:rPr>
        <w:lastRenderedPageBreak/>
        <w:t>носового пятна с черной бабочкой, сидящей с раскрытыми крыльями на белом фоне.</w:t>
      </w:r>
    </w:p>
    <w:p w14:paraId="0A8A7E56"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Основная окраска волосяного покрова белая, и на этом фоне пигментированные участки волос создают оригинальный узор. В черный цвет окрашены уши, ободки вокруг глаз, верхняя часть спины и хвоста. </w:t>
      </w:r>
    </w:p>
    <w:p w14:paraId="7E1D70CC" w14:textId="5F9FBE35"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На базе английских животных во многих странах выведены свои породы, например, немецкая, итальянская, французская, советская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color w:val="000000"/>
          <w:sz w:val="30"/>
          <w:szCs w:val="30"/>
        </w:rPr>
        <w:t xml:space="preserve">. </w:t>
      </w:r>
    </w:p>
    <w:p w14:paraId="4A7D2DDB"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Голова у животных средней длины, округлая и крупная – у самцов и продолговатая – у крольчих; туловище длиной 54–56 см; грудь широкая, спина удлиненная, достаточно широкая; круп округлый и широкий; конечности крепкие, хорошо </w:t>
      </w:r>
      <w:proofErr w:type="spellStart"/>
      <w:r w:rsidRPr="00874281">
        <w:rPr>
          <w:rFonts w:eastAsia="Times New Roman"/>
          <w:color w:val="000000"/>
          <w:sz w:val="30"/>
          <w:szCs w:val="30"/>
        </w:rPr>
        <w:t>омускуленные</w:t>
      </w:r>
      <w:proofErr w:type="spellEnd"/>
      <w:r w:rsidRPr="00874281">
        <w:rPr>
          <w:rFonts w:eastAsia="Times New Roman"/>
          <w:color w:val="000000"/>
          <w:sz w:val="30"/>
          <w:szCs w:val="30"/>
        </w:rPr>
        <w:t>.</w:t>
      </w:r>
    </w:p>
    <w:p w14:paraId="3F550C31"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Средняя живая масса кроликов породы бабочка – 4,0–4,8 кг.</w:t>
      </w:r>
    </w:p>
    <w:p w14:paraId="3CC18147"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Среднее многоплодие самок – 8 крольчат.</w:t>
      </w:r>
    </w:p>
    <w:p w14:paraId="66895396"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Основное поголовье кроликов породы бабочка находится в приусадебных хозяйствах кролиководов-любителей. </w:t>
      </w:r>
    </w:p>
    <w:p w14:paraId="3D5896AE"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Черно-бурый – </w:t>
      </w:r>
      <w:proofErr w:type="gramStart"/>
      <w:r w:rsidRPr="00874281">
        <w:rPr>
          <w:rFonts w:eastAsia="Times New Roman"/>
          <w:color w:val="000000"/>
          <w:sz w:val="30"/>
          <w:szCs w:val="30"/>
        </w:rPr>
        <w:t>мясо-</w:t>
      </w:r>
      <w:proofErr w:type="spellStart"/>
      <w:r w:rsidRPr="00874281">
        <w:rPr>
          <w:rFonts w:eastAsia="Times New Roman"/>
          <w:color w:val="000000"/>
          <w:sz w:val="30"/>
          <w:szCs w:val="30"/>
        </w:rPr>
        <w:t>шкурковая</w:t>
      </w:r>
      <w:proofErr w:type="spellEnd"/>
      <w:proofErr w:type="gramEnd"/>
      <w:r w:rsidRPr="00874281">
        <w:rPr>
          <w:rFonts w:eastAsia="Times New Roman"/>
          <w:color w:val="000000"/>
          <w:sz w:val="30"/>
          <w:szCs w:val="30"/>
        </w:rPr>
        <w:t xml:space="preserve"> </w:t>
      </w:r>
      <w:proofErr w:type="spellStart"/>
      <w:r w:rsidRPr="00874281">
        <w:rPr>
          <w:rFonts w:eastAsia="Times New Roman"/>
          <w:color w:val="000000"/>
          <w:sz w:val="30"/>
          <w:szCs w:val="30"/>
        </w:rPr>
        <w:t>нормальноволосая</w:t>
      </w:r>
      <w:proofErr w:type="spellEnd"/>
      <w:r w:rsidRPr="00874281">
        <w:rPr>
          <w:rFonts w:eastAsia="Times New Roman"/>
          <w:color w:val="000000"/>
          <w:sz w:val="30"/>
          <w:szCs w:val="30"/>
        </w:rPr>
        <w:t xml:space="preserve"> порода крупных кроликов. Выведена в 1948 г.</w:t>
      </w:r>
    </w:p>
    <w:p w14:paraId="0A996E5A" w14:textId="77777777" w:rsidR="008F38A5" w:rsidRPr="00874281" w:rsidRDefault="008F38A5" w:rsidP="008F38A5">
      <w:pPr>
        <w:rPr>
          <w:rFonts w:eastAsia="Times New Roman"/>
          <w:spacing w:val="-2"/>
          <w:sz w:val="30"/>
          <w:szCs w:val="30"/>
        </w:rPr>
      </w:pPr>
      <w:r w:rsidRPr="00874281">
        <w:rPr>
          <w:rFonts w:eastAsia="Times New Roman"/>
          <w:spacing w:val="-2"/>
          <w:sz w:val="30"/>
          <w:szCs w:val="30"/>
        </w:rPr>
        <w:t>Волосяной покров кроликов напоминает по окраске мех черно-бурой лисицы. Голова и спина у кроликов черные, а бока – черно-бурые. Крольчата до 4- месячного возраста черные, и лишь в возрасте 7–8 месяцев окраска меха у них приобретает заметную бурую вуаль.</w:t>
      </w:r>
    </w:p>
    <w:p w14:paraId="3B2B1DB4" w14:textId="77777777" w:rsidR="008F38A5" w:rsidRPr="00AB486C" w:rsidRDefault="008F38A5" w:rsidP="008F38A5">
      <w:pPr>
        <w:rPr>
          <w:rFonts w:eastAsia="Times New Roman"/>
          <w:spacing w:val="-6"/>
          <w:sz w:val="30"/>
          <w:szCs w:val="30"/>
        </w:rPr>
      </w:pPr>
      <w:r w:rsidRPr="00AB486C">
        <w:rPr>
          <w:rFonts w:eastAsia="Times New Roman"/>
          <w:spacing w:val="-6"/>
          <w:sz w:val="30"/>
          <w:szCs w:val="30"/>
        </w:rPr>
        <w:t>Телосложение у кроликов данной породы крепкое, туловище удлиненное, у полновозрастных животных – до 61–72 см, голова крупная, с широкими ушами длиной до 18 см; грудь хорошо развитая, широкая и глубокая; спина длинная, прямая и широкая; пояснично-крестцовая часть хорошо развитая; круп округленный и широкий, конечности длинные и массивные.</w:t>
      </w:r>
    </w:p>
    <w:p w14:paraId="001F6646" w14:textId="5A2E62F6" w:rsidR="008F38A5" w:rsidRPr="00AB486C" w:rsidRDefault="008F38A5" w:rsidP="008F38A5">
      <w:pPr>
        <w:rPr>
          <w:rFonts w:eastAsia="Times New Roman"/>
          <w:spacing w:val="-6"/>
          <w:sz w:val="30"/>
          <w:szCs w:val="30"/>
        </w:rPr>
      </w:pPr>
      <w:r w:rsidRPr="00AB486C">
        <w:rPr>
          <w:rFonts w:eastAsia="Times New Roman"/>
          <w:spacing w:val="-6"/>
          <w:sz w:val="30"/>
          <w:szCs w:val="30"/>
        </w:rPr>
        <w:t>Живая масса взрослых особей – в среднем 5,0 кг, с колебаниями от 3,6 до 6,5 кг. Средняя живая масса крольчат при рождении – 80 г, при хорошем кормлении к 90-дневному возрасту они достигают массы 2,7–2,8 кг. Наибольшая интенсивность роста у них в возрасте 4–5 месяцев. Многоплодие самок –7–9 крольчат в помете. В Беларуси разводится повсеместно.</w:t>
      </w:r>
    </w:p>
    <w:p w14:paraId="4FA343C6"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Коротковолосые кролики – </w:t>
      </w:r>
      <w:proofErr w:type="spellStart"/>
      <w:r w:rsidRPr="00874281">
        <w:rPr>
          <w:rFonts w:eastAsia="Times New Roman"/>
          <w:color w:val="000000"/>
          <w:sz w:val="30"/>
          <w:szCs w:val="30"/>
        </w:rPr>
        <w:t>рексы</w:t>
      </w:r>
      <w:proofErr w:type="spellEnd"/>
      <w:r w:rsidRPr="00874281">
        <w:rPr>
          <w:rFonts w:eastAsia="Times New Roman"/>
          <w:color w:val="000000"/>
          <w:sz w:val="30"/>
          <w:szCs w:val="30"/>
        </w:rPr>
        <w:t xml:space="preserve"> – являются мелкими и средними по размерам животными с укороченным волосяным покровом разнообразной окраски. В отличие от </w:t>
      </w:r>
      <w:proofErr w:type="spellStart"/>
      <w:r w:rsidRPr="00874281">
        <w:rPr>
          <w:rFonts w:eastAsia="Times New Roman"/>
          <w:color w:val="000000"/>
          <w:sz w:val="30"/>
          <w:szCs w:val="30"/>
        </w:rPr>
        <w:t>нормальноволосых</w:t>
      </w:r>
      <w:proofErr w:type="spellEnd"/>
      <w:r w:rsidRPr="00874281">
        <w:rPr>
          <w:rFonts w:eastAsia="Times New Roman"/>
          <w:color w:val="000000"/>
          <w:sz w:val="30"/>
          <w:szCs w:val="30"/>
        </w:rPr>
        <w:t xml:space="preserve"> кроликов, волосяной покров у </w:t>
      </w:r>
      <w:proofErr w:type="spellStart"/>
      <w:r w:rsidRPr="00874281">
        <w:rPr>
          <w:rFonts w:eastAsia="Times New Roman"/>
          <w:color w:val="000000"/>
          <w:sz w:val="30"/>
          <w:szCs w:val="30"/>
        </w:rPr>
        <w:t>рексовых</w:t>
      </w:r>
      <w:proofErr w:type="spellEnd"/>
      <w:r w:rsidRPr="00874281">
        <w:rPr>
          <w:rFonts w:eastAsia="Times New Roman"/>
          <w:color w:val="000000"/>
          <w:sz w:val="30"/>
          <w:szCs w:val="30"/>
        </w:rPr>
        <w:t xml:space="preserve"> укорочен примерно в 2 раза.</w:t>
      </w:r>
    </w:p>
    <w:p w14:paraId="456BF38C"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В Беларуси разведение коротковолосых кроликов распространено незначительно.</w:t>
      </w:r>
    </w:p>
    <w:p w14:paraId="596B2A4F" w14:textId="77777777" w:rsidR="008F38A5" w:rsidRPr="00874281" w:rsidRDefault="008F38A5" w:rsidP="008F38A5">
      <w:pPr>
        <w:widowControl w:val="0"/>
        <w:rPr>
          <w:rFonts w:eastAsia="Times New Roman"/>
          <w:b/>
          <w:color w:val="000000"/>
          <w:sz w:val="30"/>
          <w:szCs w:val="30"/>
        </w:rPr>
      </w:pPr>
      <w:r w:rsidRPr="00874281">
        <w:rPr>
          <w:rFonts w:eastAsia="Times New Roman"/>
          <w:color w:val="000000"/>
          <w:sz w:val="30"/>
          <w:szCs w:val="30"/>
        </w:rPr>
        <w:t>(СЛАЙД 7)</w:t>
      </w:r>
      <w:r w:rsidRPr="00874281">
        <w:rPr>
          <w:rFonts w:eastAsia="Times New Roman"/>
          <w:b/>
          <w:color w:val="000000"/>
          <w:sz w:val="30"/>
          <w:szCs w:val="30"/>
        </w:rPr>
        <w:t xml:space="preserve"> </w:t>
      </w:r>
    </w:p>
    <w:p w14:paraId="47901C19" w14:textId="108095E3" w:rsidR="008F38A5" w:rsidRPr="00874281" w:rsidRDefault="00DF3B16" w:rsidP="008F38A5">
      <w:pPr>
        <w:widowControl w:val="0"/>
        <w:rPr>
          <w:rFonts w:eastAsia="Times New Roman"/>
          <w:color w:val="000000"/>
          <w:sz w:val="30"/>
          <w:szCs w:val="30"/>
        </w:rPr>
      </w:pPr>
      <w:r w:rsidRPr="00DF3B16">
        <w:rPr>
          <w:rFonts w:eastAsia="Times New Roman"/>
          <w:b/>
          <w:bCs/>
          <w:color w:val="000000"/>
          <w:sz w:val="30"/>
          <w:szCs w:val="30"/>
        </w:rPr>
        <w:t>Мясные породы.</w:t>
      </w:r>
      <w:r w:rsidRPr="00874281">
        <w:rPr>
          <w:rFonts w:eastAsia="Times New Roman"/>
          <w:color w:val="000000"/>
          <w:sz w:val="30"/>
          <w:szCs w:val="30"/>
        </w:rPr>
        <w:t xml:space="preserve"> </w:t>
      </w:r>
      <w:r w:rsidR="008F38A5" w:rsidRPr="00874281">
        <w:rPr>
          <w:rFonts w:eastAsia="Times New Roman"/>
          <w:color w:val="000000"/>
          <w:sz w:val="30"/>
          <w:szCs w:val="30"/>
        </w:rPr>
        <w:t xml:space="preserve">Кроликов указанного направления продуктивности разводят для получения мяса – диетического продукта в </w:t>
      </w:r>
      <w:r w:rsidR="008F38A5" w:rsidRPr="00874281">
        <w:rPr>
          <w:rFonts w:eastAsia="Times New Roman"/>
          <w:color w:val="000000"/>
          <w:sz w:val="30"/>
          <w:szCs w:val="30"/>
        </w:rPr>
        <w:lastRenderedPageBreak/>
        <w:t>рационе человека.</w:t>
      </w:r>
    </w:p>
    <w:p w14:paraId="7E92B5A2" w14:textId="77777777" w:rsidR="008F38A5" w:rsidRPr="00AB486C" w:rsidRDefault="008F38A5" w:rsidP="008F38A5">
      <w:pPr>
        <w:rPr>
          <w:rFonts w:eastAsia="Times New Roman"/>
          <w:spacing w:val="-8"/>
          <w:sz w:val="30"/>
          <w:szCs w:val="30"/>
        </w:rPr>
      </w:pPr>
      <w:r w:rsidRPr="00AB486C">
        <w:rPr>
          <w:rFonts w:eastAsia="Times New Roman"/>
          <w:spacing w:val="-8"/>
          <w:sz w:val="30"/>
          <w:szCs w:val="30"/>
        </w:rPr>
        <w:t xml:space="preserve">Калифорнийская – порода средних по величине </w:t>
      </w:r>
      <w:proofErr w:type="spellStart"/>
      <w:r w:rsidRPr="00AB486C">
        <w:rPr>
          <w:rFonts w:eastAsia="Times New Roman"/>
          <w:spacing w:val="-8"/>
          <w:sz w:val="30"/>
          <w:szCs w:val="30"/>
        </w:rPr>
        <w:t>нормальноволосых</w:t>
      </w:r>
      <w:proofErr w:type="spellEnd"/>
      <w:r w:rsidRPr="00AB486C">
        <w:rPr>
          <w:rFonts w:eastAsia="Times New Roman"/>
          <w:spacing w:val="-8"/>
          <w:sz w:val="30"/>
          <w:szCs w:val="30"/>
        </w:rPr>
        <w:t xml:space="preserve"> кроликов белой окраски, за исключением черных или темно-коричневых ушей, кончика носа, лап и хвоста. Порода выведена в США, утверждена </w:t>
      </w:r>
      <w:r w:rsidRPr="00AB486C">
        <w:rPr>
          <w:rFonts w:eastAsia="Times New Roman"/>
          <w:color w:val="000000"/>
          <w:spacing w:val="-8"/>
          <w:sz w:val="30"/>
          <w:szCs w:val="30"/>
        </w:rPr>
        <w:t>в 1928 г.</w:t>
      </w:r>
    </w:p>
    <w:p w14:paraId="5D4EFDCA" w14:textId="77777777" w:rsidR="008F38A5" w:rsidRPr="00874281" w:rsidRDefault="008F38A5" w:rsidP="008F38A5">
      <w:pPr>
        <w:rPr>
          <w:rFonts w:eastAsia="Times New Roman"/>
          <w:spacing w:val="-2"/>
          <w:sz w:val="30"/>
          <w:szCs w:val="30"/>
        </w:rPr>
      </w:pPr>
      <w:r w:rsidRPr="00874281">
        <w:rPr>
          <w:rFonts w:eastAsia="Times New Roman"/>
          <w:spacing w:val="-2"/>
          <w:sz w:val="30"/>
          <w:szCs w:val="30"/>
        </w:rPr>
        <w:t xml:space="preserve">Животные имеют крепкое телосложение, тонкий, но достаточно прочный костяк. Голова небольшая с тонкими и строго прямыми ушами, длиной не более 10,5 см. Шея короткая; туловище компактное, пропорционально развитое; грудь широкая, спина короткая и широкая, расширенная в пояснично-крестцовой части; круп широкий, округлый, конечности крепкие, хорошо </w:t>
      </w:r>
      <w:proofErr w:type="spellStart"/>
      <w:r w:rsidRPr="00874281">
        <w:rPr>
          <w:rFonts w:eastAsia="Times New Roman"/>
          <w:spacing w:val="-2"/>
          <w:sz w:val="30"/>
          <w:szCs w:val="30"/>
        </w:rPr>
        <w:t>омускуленные</w:t>
      </w:r>
      <w:proofErr w:type="spellEnd"/>
      <w:r w:rsidRPr="00874281">
        <w:rPr>
          <w:rFonts w:eastAsia="Times New Roman"/>
          <w:spacing w:val="-2"/>
          <w:sz w:val="30"/>
          <w:szCs w:val="30"/>
        </w:rPr>
        <w:t>.</w:t>
      </w:r>
    </w:p>
    <w:p w14:paraId="3A6B04A0" w14:textId="22D4B130" w:rsidR="008F38A5" w:rsidRPr="00874281" w:rsidRDefault="008F38A5" w:rsidP="008F38A5">
      <w:pPr>
        <w:rPr>
          <w:rFonts w:eastAsia="Times New Roman"/>
          <w:sz w:val="30"/>
          <w:szCs w:val="30"/>
        </w:rPr>
      </w:pPr>
      <w:r w:rsidRPr="00874281">
        <w:rPr>
          <w:rFonts w:eastAsia="Times New Roman"/>
          <w:spacing w:val="-6"/>
          <w:sz w:val="30"/>
          <w:szCs w:val="30"/>
        </w:rPr>
        <w:t>Живая масса взрослых кроликов – в среднем 4,5 кг (колебания от 4,0 до 5,0 кг)</w:t>
      </w:r>
      <w:r w:rsidRPr="00874281">
        <w:rPr>
          <w:rFonts w:eastAsia="Times New Roman"/>
          <w:sz w:val="30"/>
          <w:szCs w:val="30"/>
        </w:rPr>
        <w:t xml:space="preserve">, </w:t>
      </w:r>
      <w:r w:rsidRPr="00874281">
        <w:rPr>
          <w:rFonts w:eastAsia="Times New Roman"/>
          <w:spacing w:val="-6"/>
          <w:sz w:val="30"/>
          <w:szCs w:val="30"/>
        </w:rPr>
        <w:t>крольчат при рождении – 45 г. Молодняк отличается хорошей энергией роста в раннем возрасте: в 2 месяца достигает живой массы 1,8–2,2 кг, в 3 месяца – 2,6–2,7 кг (до 3,4 кг), в 5 месяцев – 4,0–4,2 кг. Среднесуточный прирост в 1,5–2-месячном возрасте – в среднем 40 г, а в 2–3-месячном – 30–35 г.</w:t>
      </w:r>
      <w:r w:rsidRPr="00874281">
        <w:rPr>
          <w:rFonts w:eastAsia="Times New Roman"/>
          <w:sz w:val="30"/>
          <w:szCs w:val="30"/>
        </w:rPr>
        <w:t xml:space="preserve"> </w:t>
      </w:r>
    </w:p>
    <w:p w14:paraId="369D4A96" w14:textId="77777777" w:rsidR="008F38A5" w:rsidRPr="00874281" w:rsidRDefault="008F38A5" w:rsidP="008F38A5">
      <w:pPr>
        <w:rPr>
          <w:rFonts w:eastAsia="Times New Roman"/>
          <w:sz w:val="30"/>
          <w:szCs w:val="30"/>
        </w:rPr>
      </w:pPr>
      <w:r w:rsidRPr="00874281">
        <w:rPr>
          <w:rFonts w:eastAsia="Times New Roman"/>
          <w:sz w:val="30"/>
          <w:szCs w:val="30"/>
        </w:rPr>
        <w:t>При убое от одного кролика можно получить до 2,0–2,5 кг мяса.</w:t>
      </w:r>
    </w:p>
    <w:p w14:paraId="4B433BE0" w14:textId="77777777" w:rsidR="008F38A5" w:rsidRPr="00874281" w:rsidRDefault="008F38A5" w:rsidP="008F38A5">
      <w:pPr>
        <w:rPr>
          <w:rFonts w:eastAsia="Times New Roman"/>
          <w:sz w:val="30"/>
          <w:szCs w:val="30"/>
        </w:rPr>
      </w:pPr>
      <w:r w:rsidRPr="00874281">
        <w:rPr>
          <w:rFonts w:eastAsia="Times New Roman"/>
          <w:sz w:val="30"/>
          <w:szCs w:val="30"/>
        </w:rPr>
        <w:t>За один окрол самки приносят по 8–9 крольчат.</w:t>
      </w:r>
    </w:p>
    <w:p w14:paraId="6D5CE2FA" w14:textId="77777777" w:rsidR="008F38A5" w:rsidRPr="00874281" w:rsidRDefault="008F38A5" w:rsidP="008F38A5">
      <w:pPr>
        <w:rPr>
          <w:rFonts w:eastAsia="Times New Roman"/>
          <w:sz w:val="30"/>
          <w:szCs w:val="30"/>
        </w:rPr>
      </w:pPr>
      <w:r w:rsidRPr="00874281">
        <w:rPr>
          <w:rFonts w:eastAsia="Times New Roman"/>
          <w:sz w:val="30"/>
          <w:szCs w:val="30"/>
        </w:rPr>
        <w:t>В Республике Беларусь разводится повсеместно.</w:t>
      </w:r>
    </w:p>
    <w:p w14:paraId="1F7C9286" w14:textId="62B1408B" w:rsidR="008F38A5" w:rsidRPr="00874281" w:rsidRDefault="008F38A5" w:rsidP="008F38A5">
      <w:pPr>
        <w:rPr>
          <w:rFonts w:eastAsia="Times New Roman"/>
          <w:sz w:val="30"/>
          <w:szCs w:val="30"/>
        </w:rPr>
      </w:pPr>
      <w:r w:rsidRPr="00874281">
        <w:rPr>
          <w:rFonts w:eastAsia="Times New Roman"/>
          <w:sz w:val="30"/>
          <w:szCs w:val="30"/>
        </w:rPr>
        <w:t>Новозеландская белая – выведена в США в 1910 г. Она самая распространенная порода кроликов в мире.</w:t>
      </w:r>
    </w:p>
    <w:p w14:paraId="090DE258" w14:textId="4505FA79" w:rsidR="008F38A5" w:rsidRPr="00874281" w:rsidRDefault="00773C6A" w:rsidP="008F38A5">
      <w:pPr>
        <w:rPr>
          <w:rFonts w:eastAsia="Times New Roman"/>
          <w:spacing w:val="-6"/>
          <w:sz w:val="30"/>
          <w:szCs w:val="30"/>
        </w:rPr>
      </w:pPr>
      <w:r w:rsidRPr="00874281">
        <w:rPr>
          <w:rFonts w:eastAsia="Times New Roman"/>
          <w:noProof/>
          <w:spacing w:val="-2"/>
          <w:sz w:val="30"/>
          <w:szCs w:val="30"/>
        </w:rPr>
        <w:drawing>
          <wp:anchor distT="0" distB="0" distL="114300" distR="114300" simplePos="0" relativeHeight="251655168" behindDoc="1" locked="0" layoutInCell="1" allowOverlap="1" wp14:anchorId="621EBEE4" wp14:editId="33E50B3B">
            <wp:simplePos x="0" y="0"/>
            <wp:positionH relativeFrom="column">
              <wp:posOffset>4490297</wp:posOffset>
            </wp:positionH>
            <wp:positionV relativeFrom="paragraph">
              <wp:posOffset>515408</wp:posOffset>
            </wp:positionV>
            <wp:extent cx="1598295" cy="1080770"/>
            <wp:effectExtent l="0" t="0" r="1905" b="5080"/>
            <wp:wrapTight wrapText="bothSides">
              <wp:wrapPolygon edited="0">
                <wp:start x="0" y="0"/>
                <wp:lineTo x="0" y="21321"/>
                <wp:lineTo x="21368" y="21321"/>
                <wp:lineTo x="21368" y="0"/>
                <wp:lineTo x="0" y="0"/>
              </wp:wrapPolygon>
            </wp:wrapTight>
            <wp:docPr id="1255" name="Рисунок 1255" descr="Мясные-породы-кроликов-новозеландская-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ясные-породы-кроликов-новозеландская-белая"/>
                    <pic:cNvPicPr>
                      <a:picLocks noChangeAspect="1" noChangeArrowheads="1"/>
                    </pic:cNvPicPr>
                  </pic:nvPicPr>
                  <pic:blipFill>
                    <a:blip r:embed="rId323" cstate="print">
                      <a:extLst>
                        <a:ext uri="{28A0092B-C50C-407E-A947-70E740481C1C}">
                          <a14:useLocalDpi xmlns:a14="http://schemas.microsoft.com/office/drawing/2010/main" val="0"/>
                        </a:ext>
                      </a:extLst>
                    </a:blip>
                    <a:srcRect l="397" r="795"/>
                    <a:stretch>
                      <a:fillRect/>
                    </a:stretch>
                  </pic:blipFill>
                  <pic:spPr bwMode="auto">
                    <a:xfrm>
                      <a:off x="0" y="0"/>
                      <a:ext cx="1598295" cy="1080770"/>
                    </a:xfrm>
                    <a:prstGeom prst="rect">
                      <a:avLst/>
                    </a:prstGeom>
                    <a:noFill/>
                  </pic:spPr>
                </pic:pic>
              </a:graphicData>
            </a:graphic>
            <wp14:sizeRelH relativeFrom="page">
              <wp14:pctWidth>0</wp14:pctWidth>
            </wp14:sizeRelH>
            <wp14:sizeRelV relativeFrom="page">
              <wp14:pctHeight>0</wp14:pctHeight>
            </wp14:sizeRelV>
          </wp:anchor>
        </w:drawing>
      </w:r>
      <w:r w:rsidR="008F38A5" w:rsidRPr="00874281">
        <w:rPr>
          <w:rFonts w:eastAsia="Times New Roman"/>
          <w:spacing w:val="-6"/>
          <w:sz w:val="30"/>
          <w:szCs w:val="30"/>
        </w:rPr>
        <w:t xml:space="preserve">Кролики отличаются крепким телосложением и хорошо развитым, иногда тонким костяком. Голова небольшая с короткими и прямостоячими ушами, шея очень короткая. Туловище средней длины (у самцов – 47–48 см, у самок – 49,5 см), компактное; грудь глубокая и широкая, спина прямая, с очень широкой пояснично-крестцовой частью; круп округлый, конечности крепкие, хорошо </w:t>
      </w:r>
      <w:proofErr w:type="spellStart"/>
      <w:r w:rsidR="008F38A5" w:rsidRPr="00874281">
        <w:rPr>
          <w:rFonts w:eastAsia="Times New Roman"/>
          <w:spacing w:val="-6"/>
          <w:sz w:val="30"/>
          <w:szCs w:val="30"/>
        </w:rPr>
        <w:t>омускуленные</w:t>
      </w:r>
      <w:proofErr w:type="spellEnd"/>
      <w:r w:rsidR="008F38A5" w:rsidRPr="00874281">
        <w:rPr>
          <w:rFonts w:eastAsia="Times New Roman"/>
          <w:spacing w:val="-6"/>
          <w:sz w:val="30"/>
          <w:szCs w:val="30"/>
        </w:rPr>
        <w:t>.</w:t>
      </w:r>
    </w:p>
    <w:p w14:paraId="74B0FE44" w14:textId="77777777" w:rsidR="008F38A5" w:rsidRPr="00874281" w:rsidRDefault="008F38A5" w:rsidP="008F38A5">
      <w:pPr>
        <w:rPr>
          <w:rFonts w:eastAsia="Times New Roman"/>
          <w:sz w:val="30"/>
          <w:szCs w:val="30"/>
        </w:rPr>
      </w:pPr>
      <w:r w:rsidRPr="00874281">
        <w:rPr>
          <w:rFonts w:eastAsia="Times New Roman"/>
          <w:sz w:val="30"/>
          <w:szCs w:val="30"/>
        </w:rPr>
        <w:t xml:space="preserve">Средняя живая масса взрослых самцов – 4,0–5,0 кг, самок – 4,5–5,4 кг. Крольчата при рождении весят 45 г. Молодняк отличается высокой скоростью роста в раннем возрасте: в 8 недель достигает живой массы 1,7–2,2 кг, в 90-дневном возрасте – 2,7–3,0 кг. </w:t>
      </w:r>
    </w:p>
    <w:p w14:paraId="45176EAA" w14:textId="77777777" w:rsidR="008F38A5" w:rsidRPr="00874281" w:rsidRDefault="008F38A5" w:rsidP="008F38A5">
      <w:pPr>
        <w:rPr>
          <w:rFonts w:eastAsia="Times New Roman"/>
          <w:sz w:val="30"/>
          <w:szCs w:val="30"/>
        </w:rPr>
      </w:pPr>
      <w:r w:rsidRPr="00874281">
        <w:rPr>
          <w:rFonts w:eastAsia="Times New Roman"/>
          <w:sz w:val="30"/>
          <w:szCs w:val="30"/>
        </w:rPr>
        <w:t xml:space="preserve">Крольчихи плодовиты, хорошо выкармливают по 8–12 крольчат. </w:t>
      </w:r>
    </w:p>
    <w:p w14:paraId="2EFD4241" w14:textId="77777777" w:rsidR="008F38A5" w:rsidRPr="00874281" w:rsidRDefault="008F38A5" w:rsidP="008F38A5">
      <w:pPr>
        <w:rPr>
          <w:rFonts w:eastAsia="Times New Roman"/>
          <w:sz w:val="30"/>
          <w:szCs w:val="30"/>
        </w:rPr>
      </w:pPr>
      <w:r w:rsidRPr="00874281">
        <w:rPr>
          <w:rFonts w:eastAsia="Times New Roman"/>
          <w:sz w:val="30"/>
          <w:szCs w:val="30"/>
        </w:rPr>
        <w:t xml:space="preserve">В Республике Беларусь разводят повсеместно. </w:t>
      </w:r>
    </w:p>
    <w:p w14:paraId="44E390EE" w14:textId="77777777" w:rsidR="008F38A5" w:rsidRPr="00874281" w:rsidRDefault="008F38A5" w:rsidP="008F38A5">
      <w:pPr>
        <w:rPr>
          <w:rFonts w:eastAsia="Times New Roman"/>
          <w:sz w:val="30"/>
          <w:szCs w:val="30"/>
        </w:rPr>
      </w:pPr>
      <w:r w:rsidRPr="00874281">
        <w:rPr>
          <w:rFonts w:eastAsia="Times New Roman"/>
          <w:sz w:val="30"/>
          <w:szCs w:val="30"/>
        </w:rPr>
        <w:t>Баран</w:t>
      </w:r>
      <w:r w:rsidRPr="00874281">
        <w:rPr>
          <w:rFonts w:eastAsia="Times New Roman"/>
          <w:b/>
          <w:sz w:val="30"/>
          <w:szCs w:val="30"/>
        </w:rPr>
        <w:t xml:space="preserve"> </w:t>
      </w:r>
      <w:r w:rsidRPr="00874281">
        <w:rPr>
          <w:rFonts w:eastAsia="Times New Roman"/>
          <w:sz w:val="30"/>
          <w:szCs w:val="30"/>
        </w:rPr>
        <w:t xml:space="preserve">– порода крупных </w:t>
      </w:r>
      <w:proofErr w:type="spellStart"/>
      <w:r w:rsidRPr="00874281">
        <w:rPr>
          <w:rFonts w:eastAsia="Times New Roman"/>
          <w:sz w:val="30"/>
          <w:szCs w:val="30"/>
        </w:rPr>
        <w:t>нормальноволосых</w:t>
      </w:r>
      <w:proofErr w:type="spellEnd"/>
      <w:r w:rsidRPr="00874281">
        <w:rPr>
          <w:rFonts w:eastAsia="Times New Roman"/>
          <w:sz w:val="30"/>
          <w:szCs w:val="30"/>
        </w:rPr>
        <w:t xml:space="preserve"> кроликов, имеющих характерную голову с горбоносым профилем, напоминающим голову барана со своеобразными длинными и обвислыми ушами. У отдельных особей длина ушей достигает 60–71 см при ширине 10–17 см. </w:t>
      </w:r>
    </w:p>
    <w:p w14:paraId="693BC1B7" w14:textId="5251DF43" w:rsidR="008F38A5" w:rsidRPr="00874281" w:rsidRDefault="008F38A5" w:rsidP="008F38A5">
      <w:pPr>
        <w:rPr>
          <w:rFonts w:eastAsia="Times New Roman"/>
          <w:sz w:val="30"/>
          <w:szCs w:val="30"/>
        </w:rPr>
      </w:pPr>
      <w:r w:rsidRPr="00874281">
        <w:rPr>
          <w:rFonts w:eastAsia="Times New Roman"/>
          <w:sz w:val="30"/>
          <w:szCs w:val="30"/>
        </w:rPr>
        <w:t xml:space="preserve">Наиболее известными породами из этой группы кроликов являются английские, французские, немецкие бараны, большой баран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sz w:val="30"/>
          <w:szCs w:val="30"/>
        </w:rPr>
        <w:t>.</w:t>
      </w:r>
    </w:p>
    <w:p w14:paraId="34837FB8" w14:textId="77777777" w:rsidR="008F38A5" w:rsidRPr="00874281" w:rsidRDefault="008F38A5" w:rsidP="008F38A5">
      <w:pPr>
        <w:rPr>
          <w:rFonts w:eastAsia="Times New Roman"/>
          <w:sz w:val="30"/>
          <w:szCs w:val="30"/>
        </w:rPr>
      </w:pPr>
      <w:r w:rsidRPr="00874281">
        <w:rPr>
          <w:rFonts w:eastAsia="Times New Roman"/>
          <w:sz w:val="30"/>
          <w:szCs w:val="30"/>
        </w:rPr>
        <w:lastRenderedPageBreak/>
        <w:t>У животных массивное и крепкое туловище (длиной до 60–70 см); широкая и глубокая грудь; удлиненная спина, иногда несколько провислая; округлый круп.</w:t>
      </w:r>
    </w:p>
    <w:p w14:paraId="33C78173" w14:textId="4F440912" w:rsidR="008F38A5" w:rsidRPr="00874281" w:rsidRDefault="008F38A5" w:rsidP="008F38A5">
      <w:pPr>
        <w:rPr>
          <w:rFonts w:eastAsia="Times New Roman"/>
          <w:sz w:val="30"/>
          <w:szCs w:val="30"/>
        </w:rPr>
      </w:pPr>
      <w:r w:rsidRPr="00874281">
        <w:rPr>
          <w:rFonts w:eastAsia="Times New Roman"/>
          <w:sz w:val="30"/>
          <w:szCs w:val="30"/>
        </w:rPr>
        <w:t xml:space="preserve">Окраска волосяного покрова различная – черная, голубая, серая, коричневая, желтая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sz w:val="30"/>
          <w:szCs w:val="30"/>
        </w:rPr>
        <w:t>.</w:t>
      </w:r>
    </w:p>
    <w:p w14:paraId="07BDD6D2" w14:textId="77777777" w:rsidR="008F38A5" w:rsidRPr="00874281" w:rsidRDefault="008F38A5" w:rsidP="008F38A5">
      <w:pPr>
        <w:rPr>
          <w:rFonts w:eastAsia="Times New Roman"/>
          <w:sz w:val="30"/>
          <w:szCs w:val="30"/>
        </w:rPr>
      </w:pPr>
      <w:r w:rsidRPr="00874281">
        <w:rPr>
          <w:rFonts w:eastAsia="Times New Roman"/>
          <w:sz w:val="30"/>
          <w:szCs w:val="30"/>
        </w:rPr>
        <w:t>Кролики скороспелы. Живая масса взрослых животных – в среднем 5,0 кг (иногда до 7,0–10,0 кг).</w:t>
      </w:r>
    </w:p>
    <w:p w14:paraId="18E6F90E" w14:textId="77777777" w:rsidR="008F38A5" w:rsidRPr="00874281" w:rsidRDefault="008F38A5" w:rsidP="008F38A5">
      <w:pPr>
        <w:rPr>
          <w:rFonts w:eastAsia="Times New Roman"/>
          <w:sz w:val="30"/>
          <w:szCs w:val="30"/>
        </w:rPr>
      </w:pPr>
      <w:r w:rsidRPr="00874281">
        <w:rPr>
          <w:rFonts w:eastAsia="Times New Roman"/>
          <w:sz w:val="30"/>
          <w:szCs w:val="30"/>
        </w:rPr>
        <w:t xml:space="preserve">Крольчихи малоплодные (в помете в среднем 4–6 крольчат). </w:t>
      </w:r>
    </w:p>
    <w:p w14:paraId="6FED3B7D" w14:textId="77777777" w:rsidR="008F38A5" w:rsidRPr="00874281" w:rsidRDefault="008F38A5" w:rsidP="008F38A5">
      <w:pPr>
        <w:rPr>
          <w:rFonts w:eastAsia="Times New Roman"/>
          <w:sz w:val="30"/>
          <w:szCs w:val="30"/>
        </w:rPr>
      </w:pPr>
      <w:r w:rsidRPr="00874281">
        <w:rPr>
          <w:rFonts w:eastAsia="Times New Roman"/>
          <w:sz w:val="30"/>
          <w:szCs w:val="30"/>
        </w:rPr>
        <w:t>Порода распространена среди кролиководов-любителей.</w:t>
      </w:r>
    </w:p>
    <w:p w14:paraId="7B102D75" w14:textId="77777777" w:rsidR="008F38A5" w:rsidRPr="00874281" w:rsidRDefault="008F38A5" w:rsidP="008F38A5">
      <w:pPr>
        <w:rPr>
          <w:rFonts w:eastAsia="Times New Roman"/>
          <w:sz w:val="30"/>
          <w:szCs w:val="30"/>
        </w:rPr>
      </w:pPr>
      <w:r w:rsidRPr="00874281">
        <w:rPr>
          <w:rFonts w:eastAsia="Times New Roman"/>
          <w:sz w:val="30"/>
          <w:szCs w:val="30"/>
        </w:rPr>
        <w:t>(СЛАЙД 8)</w:t>
      </w:r>
    </w:p>
    <w:p w14:paraId="45CCEA22" w14:textId="3D912E99" w:rsidR="008F38A5" w:rsidRPr="00874281" w:rsidRDefault="00DF3B16" w:rsidP="008F38A5">
      <w:pPr>
        <w:rPr>
          <w:rFonts w:eastAsia="Times New Roman"/>
          <w:sz w:val="30"/>
          <w:szCs w:val="30"/>
        </w:rPr>
      </w:pPr>
      <w:r w:rsidRPr="00DF3B16">
        <w:rPr>
          <w:rFonts w:eastAsia="Times New Roman"/>
          <w:b/>
          <w:bCs/>
          <w:sz w:val="30"/>
          <w:szCs w:val="30"/>
        </w:rPr>
        <w:t>Пуховые породы.</w:t>
      </w:r>
      <w:r w:rsidRPr="00874281">
        <w:rPr>
          <w:rFonts w:eastAsia="Times New Roman"/>
          <w:sz w:val="30"/>
          <w:szCs w:val="30"/>
        </w:rPr>
        <w:t xml:space="preserve"> </w:t>
      </w:r>
      <w:r w:rsidR="008F38A5" w:rsidRPr="00874281">
        <w:rPr>
          <w:rFonts w:eastAsia="Times New Roman"/>
          <w:sz w:val="30"/>
          <w:szCs w:val="30"/>
        </w:rPr>
        <w:t>Кроликов пухового направления разводят для получения пуха.</w:t>
      </w:r>
    </w:p>
    <w:p w14:paraId="613EF5FD" w14:textId="77777777" w:rsidR="008F38A5" w:rsidRPr="00874281" w:rsidRDefault="008F38A5" w:rsidP="008F38A5">
      <w:pPr>
        <w:rPr>
          <w:rFonts w:eastAsia="Times New Roman"/>
          <w:sz w:val="30"/>
          <w:szCs w:val="30"/>
        </w:rPr>
      </w:pPr>
      <w:r w:rsidRPr="00874281">
        <w:rPr>
          <w:rFonts w:eastAsia="Times New Roman"/>
          <w:sz w:val="30"/>
          <w:szCs w:val="30"/>
        </w:rPr>
        <w:t>Белая пуховая – порода средних по величине длинноволосых кроликов чисто-белой окраски. Утверждена в 1957 г.</w:t>
      </w:r>
    </w:p>
    <w:p w14:paraId="476FCA5E" w14:textId="77777777" w:rsidR="008F38A5" w:rsidRPr="00874281" w:rsidRDefault="008F38A5" w:rsidP="008F38A5">
      <w:pPr>
        <w:rPr>
          <w:rFonts w:eastAsia="Times New Roman"/>
          <w:sz w:val="30"/>
          <w:szCs w:val="30"/>
        </w:rPr>
      </w:pPr>
      <w:r w:rsidRPr="00874281">
        <w:rPr>
          <w:rFonts w:eastAsia="Times New Roman"/>
          <w:sz w:val="30"/>
          <w:szCs w:val="30"/>
        </w:rPr>
        <w:t xml:space="preserve">У кроликов белой пуховой породы крепкое туловище, хорошо развитый костяк, голова средней величины, округлой формы, с короткими прямостоячими ушами; туловище шарообразное, длиной до 54 см; грудь широкая, но недостаточно глубокая; спина округлая, слегка аркообразная, широкая; конечности крепкие, прямые, хорошо </w:t>
      </w:r>
      <w:proofErr w:type="spellStart"/>
      <w:r w:rsidRPr="00874281">
        <w:rPr>
          <w:rFonts w:eastAsia="Times New Roman"/>
          <w:sz w:val="30"/>
          <w:szCs w:val="30"/>
        </w:rPr>
        <w:t>омускуленные</w:t>
      </w:r>
      <w:proofErr w:type="spellEnd"/>
      <w:r w:rsidRPr="00874281">
        <w:rPr>
          <w:rFonts w:eastAsia="Times New Roman"/>
          <w:sz w:val="30"/>
          <w:szCs w:val="30"/>
        </w:rPr>
        <w:t>.</w:t>
      </w:r>
    </w:p>
    <w:p w14:paraId="26B361B9" w14:textId="77777777" w:rsidR="008F38A5" w:rsidRPr="00AB486C" w:rsidRDefault="008F38A5" w:rsidP="008F38A5">
      <w:pPr>
        <w:rPr>
          <w:rFonts w:eastAsia="Times New Roman"/>
          <w:spacing w:val="-8"/>
          <w:sz w:val="30"/>
          <w:szCs w:val="30"/>
        </w:rPr>
      </w:pPr>
      <w:r w:rsidRPr="00AB486C">
        <w:rPr>
          <w:rFonts w:eastAsia="Times New Roman"/>
          <w:spacing w:val="-8"/>
          <w:sz w:val="30"/>
          <w:szCs w:val="30"/>
        </w:rPr>
        <w:t xml:space="preserve">Живая масса взрослых особей – от 3,5 до 4,5 кг. При рождении крольчата весят 40–45 г, в месячном возрасте – 0,35–0,45 кг, в 2 месяца – 1,0 кг. </w:t>
      </w:r>
    </w:p>
    <w:p w14:paraId="4AB8CD6C" w14:textId="77777777" w:rsidR="008F38A5" w:rsidRPr="00874281" w:rsidRDefault="008F38A5" w:rsidP="008F38A5">
      <w:pPr>
        <w:rPr>
          <w:rFonts w:eastAsia="Times New Roman"/>
          <w:sz w:val="30"/>
          <w:szCs w:val="30"/>
        </w:rPr>
      </w:pPr>
      <w:r w:rsidRPr="00874281">
        <w:rPr>
          <w:rFonts w:eastAsia="Times New Roman"/>
          <w:sz w:val="30"/>
          <w:szCs w:val="30"/>
        </w:rPr>
        <w:t>Многоплодие крольчих – 7 крольчат за окрол.</w:t>
      </w:r>
    </w:p>
    <w:p w14:paraId="2EAD928F" w14:textId="77777777" w:rsidR="008F38A5" w:rsidRPr="00874281" w:rsidRDefault="008F38A5" w:rsidP="008F38A5">
      <w:pPr>
        <w:rPr>
          <w:rFonts w:eastAsia="Times New Roman"/>
          <w:sz w:val="30"/>
          <w:szCs w:val="30"/>
        </w:rPr>
      </w:pPr>
      <w:r w:rsidRPr="00874281">
        <w:rPr>
          <w:rFonts w:eastAsia="Times New Roman"/>
          <w:sz w:val="30"/>
          <w:szCs w:val="30"/>
        </w:rPr>
        <w:t xml:space="preserve">От одного </w:t>
      </w:r>
      <w:proofErr w:type="spellStart"/>
      <w:r w:rsidRPr="00874281">
        <w:rPr>
          <w:rFonts w:eastAsia="Times New Roman"/>
          <w:sz w:val="30"/>
          <w:szCs w:val="30"/>
        </w:rPr>
        <w:t>пухоноса</w:t>
      </w:r>
      <w:proofErr w:type="spellEnd"/>
      <w:r w:rsidRPr="00874281">
        <w:rPr>
          <w:rFonts w:eastAsia="Times New Roman"/>
          <w:sz w:val="30"/>
          <w:szCs w:val="30"/>
        </w:rPr>
        <w:t xml:space="preserve"> за год можно получить в среднем от 300 до 500 г пуха; от лучших животных – до 700–1000 г и более. </w:t>
      </w:r>
    </w:p>
    <w:p w14:paraId="53DC481F" w14:textId="77777777" w:rsidR="008F38A5" w:rsidRPr="00874281" w:rsidRDefault="008F38A5" w:rsidP="008F38A5">
      <w:pPr>
        <w:rPr>
          <w:rFonts w:eastAsia="Times New Roman"/>
          <w:sz w:val="30"/>
          <w:szCs w:val="30"/>
        </w:rPr>
      </w:pPr>
      <w:r w:rsidRPr="00874281">
        <w:rPr>
          <w:rFonts w:eastAsia="Times New Roman"/>
          <w:sz w:val="30"/>
          <w:szCs w:val="30"/>
        </w:rPr>
        <w:t xml:space="preserve">Длина волосяного покрова у кроликов колеблется от 5,0 до 7,0 см, достигая иногда 15–25 см. </w:t>
      </w:r>
    </w:p>
    <w:p w14:paraId="44C7B4BD" w14:textId="77777777" w:rsidR="008F38A5" w:rsidRPr="00874281" w:rsidRDefault="008F38A5" w:rsidP="008F38A5">
      <w:pPr>
        <w:rPr>
          <w:rFonts w:eastAsia="Times New Roman"/>
          <w:sz w:val="30"/>
          <w:szCs w:val="30"/>
        </w:rPr>
      </w:pPr>
      <w:r w:rsidRPr="00874281">
        <w:rPr>
          <w:rFonts w:eastAsia="Times New Roman"/>
          <w:sz w:val="30"/>
          <w:szCs w:val="30"/>
        </w:rPr>
        <w:t>Кроликов данной породы разводят повсеместно.</w:t>
      </w:r>
    </w:p>
    <w:p w14:paraId="3C6D8A95"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(СЛАЙД 9)</w:t>
      </w:r>
    </w:p>
    <w:p w14:paraId="32284E15" w14:textId="5D82806D" w:rsidR="008F38A5" w:rsidRPr="00874281" w:rsidRDefault="008F38A5" w:rsidP="00DF3B16">
      <w:pPr>
        <w:widowControl w:val="0"/>
        <w:shd w:val="clear" w:color="auto" w:fill="FFFFFF"/>
        <w:rPr>
          <w:rFonts w:eastAsia="Times New Roman"/>
          <w:color w:val="000000"/>
          <w:sz w:val="30"/>
          <w:szCs w:val="30"/>
        </w:rPr>
      </w:pPr>
      <w:r w:rsidRPr="00874281">
        <w:rPr>
          <w:rFonts w:eastAsia="Times New Roman"/>
          <w:b/>
          <w:color w:val="000000"/>
          <w:sz w:val="30"/>
          <w:szCs w:val="30"/>
        </w:rPr>
        <w:t>Породы пушных зверей, разводимых в Республике Беларусь</w:t>
      </w:r>
      <w:r w:rsidR="00DF3B16">
        <w:rPr>
          <w:rFonts w:eastAsia="Times New Roman"/>
          <w:b/>
          <w:color w:val="000000"/>
          <w:sz w:val="30"/>
          <w:szCs w:val="30"/>
        </w:rPr>
        <w:t xml:space="preserve">. </w:t>
      </w:r>
      <w:r w:rsidRPr="00874281">
        <w:rPr>
          <w:rFonts w:eastAsia="Times New Roman"/>
          <w:color w:val="000000"/>
          <w:sz w:val="30"/>
          <w:szCs w:val="30"/>
        </w:rPr>
        <w:t xml:space="preserve">Для получения высококачественной пушнины в условиях клеточного содержания в нашей стране разводят зверей, относящихся к отрядам хищников и грызунов. </w:t>
      </w:r>
      <w:r w:rsidRPr="00874281">
        <w:rPr>
          <w:rFonts w:eastAsia="Times New Roman"/>
          <w:bCs/>
          <w:color w:val="000000"/>
          <w:sz w:val="30"/>
          <w:szCs w:val="30"/>
        </w:rPr>
        <w:t>Из плотоядных хищных пушных зверей – представители семейства куньих (американская норка) и семейства собачьих, или псовых (лисица, песец), р</w:t>
      </w:r>
      <w:r w:rsidRPr="00874281">
        <w:rPr>
          <w:rFonts w:eastAsia="Times New Roman"/>
          <w:color w:val="000000"/>
          <w:sz w:val="30"/>
          <w:szCs w:val="30"/>
        </w:rPr>
        <w:t>астительноядных (грызунов) – семейств нутриевых (нутрия) и шиншилловых (шиншилла малая).</w:t>
      </w:r>
    </w:p>
    <w:p w14:paraId="4F48511F" w14:textId="77777777" w:rsidR="008F38A5" w:rsidRPr="00874281" w:rsidRDefault="008F38A5" w:rsidP="008F38A5">
      <w:pPr>
        <w:widowControl w:val="0"/>
        <w:rPr>
          <w:rFonts w:eastAsia="Times New Roman"/>
          <w:bCs/>
          <w:color w:val="000000"/>
          <w:sz w:val="30"/>
          <w:szCs w:val="30"/>
        </w:rPr>
      </w:pPr>
      <w:r w:rsidRPr="00874281">
        <w:rPr>
          <w:rFonts w:eastAsia="Times New Roman"/>
          <w:color w:val="000000"/>
          <w:sz w:val="30"/>
          <w:szCs w:val="30"/>
        </w:rPr>
        <w:t>Кроме шкурки, от нутрий получают еще и мясо.</w:t>
      </w:r>
    </w:p>
    <w:p w14:paraId="245CF5C5"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В настоящее время в Беларуси разводят </w:t>
      </w:r>
      <w:r w:rsidRPr="00874281">
        <w:rPr>
          <w:rFonts w:eastAsia="Times New Roman"/>
          <w:bCs/>
          <w:color w:val="000000"/>
          <w:sz w:val="30"/>
          <w:szCs w:val="30"/>
        </w:rPr>
        <w:t>норок</w:t>
      </w:r>
      <w:r w:rsidRPr="00874281">
        <w:rPr>
          <w:rFonts w:eastAsia="Times New Roman"/>
          <w:color w:val="000000"/>
          <w:sz w:val="30"/>
          <w:szCs w:val="30"/>
        </w:rPr>
        <w:t xml:space="preserve"> следующих пород: стандартную, пастель, серебристо-голубую, сапфир, американское </w:t>
      </w:r>
      <w:proofErr w:type="spellStart"/>
      <w:r w:rsidRPr="00874281">
        <w:rPr>
          <w:rFonts w:eastAsia="Times New Roman"/>
          <w:color w:val="000000"/>
          <w:sz w:val="30"/>
          <w:szCs w:val="30"/>
        </w:rPr>
        <w:t>паломино</w:t>
      </w:r>
      <w:proofErr w:type="spellEnd"/>
      <w:r w:rsidRPr="00874281">
        <w:rPr>
          <w:rFonts w:eastAsia="Times New Roman"/>
          <w:color w:val="000000"/>
          <w:sz w:val="30"/>
          <w:szCs w:val="30"/>
        </w:rPr>
        <w:t xml:space="preserve">, белую </w:t>
      </w:r>
      <w:proofErr w:type="spellStart"/>
      <w:r w:rsidRPr="00874281">
        <w:rPr>
          <w:rFonts w:eastAsia="Times New Roman"/>
          <w:color w:val="000000"/>
          <w:sz w:val="30"/>
          <w:szCs w:val="30"/>
        </w:rPr>
        <w:t>хедлунд</w:t>
      </w:r>
      <w:proofErr w:type="spellEnd"/>
      <w:r w:rsidRPr="00874281">
        <w:rPr>
          <w:rFonts w:eastAsia="Times New Roman"/>
          <w:color w:val="000000"/>
          <w:sz w:val="30"/>
          <w:szCs w:val="30"/>
        </w:rPr>
        <w:t xml:space="preserve">; </w:t>
      </w:r>
      <w:r w:rsidRPr="00874281">
        <w:rPr>
          <w:rFonts w:eastAsia="Times New Roman"/>
          <w:bCs/>
          <w:color w:val="000000"/>
          <w:sz w:val="30"/>
          <w:szCs w:val="30"/>
        </w:rPr>
        <w:t>лисиц:</w:t>
      </w:r>
      <w:r w:rsidRPr="00874281">
        <w:rPr>
          <w:rFonts w:eastAsia="Times New Roman"/>
          <w:b/>
          <w:bCs/>
          <w:color w:val="000000"/>
          <w:sz w:val="30"/>
          <w:szCs w:val="30"/>
        </w:rPr>
        <w:t xml:space="preserve"> </w:t>
      </w:r>
      <w:r w:rsidRPr="00874281">
        <w:rPr>
          <w:rFonts w:eastAsia="Times New Roman"/>
          <w:color w:val="000000"/>
          <w:sz w:val="30"/>
          <w:szCs w:val="30"/>
        </w:rPr>
        <w:t xml:space="preserve">серебристо-черную; песцов: вуалевую; </w:t>
      </w:r>
      <w:r w:rsidRPr="00874281">
        <w:rPr>
          <w:rFonts w:eastAsia="Times New Roman"/>
          <w:bCs/>
          <w:color w:val="000000"/>
          <w:sz w:val="30"/>
          <w:szCs w:val="30"/>
        </w:rPr>
        <w:t>нутрий:</w:t>
      </w:r>
      <w:r w:rsidRPr="00874281">
        <w:rPr>
          <w:rFonts w:eastAsia="Times New Roman"/>
          <w:b/>
          <w:bCs/>
          <w:color w:val="000000"/>
          <w:sz w:val="30"/>
          <w:szCs w:val="30"/>
        </w:rPr>
        <w:t xml:space="preserve"> </w:t>
      </w:r>
      <w:r w:rsidRPr="00874281">
        <w:rPr>
          <w:rFonts w:eastAsia="Times New Roman"/>
          <w:color w:val="000000"/>
          <w:sz w:val="30"/>
          <w:szCs w:val="30"/>
        </w:rPr>
        <w:t xml:space="preserve">стандартную, черную, бежевую; реже </w:t>
      </w:r>
      <w:r w:rsidRPr="00874281">
        <w:rPr>
          <w:rFonts w:eastAsia="Times New Roman"/>
          <w:bCs/>
          <w:color w:val="000000"/>
          <w:sz w:val="30"/>
          <w:szCs w:val="30"/>
        </w:rPr>
        <w:t>шиншилл:</w:t>
      </w:r>
      <w:r w:rsidRPr="00874281">
        <w:rPr>
          <w:rFonts w:eastAsia="Times New Roman"/>
          <w:b/>
          <w:bCs/>
          <w:color w:val="000000"/>
          <w:sz w:val="30"/>
          <w:szCs w:val="30"/>
        </w:rPr>
        <w:t xml:space="preserve"> </w:t>
      </w:r>
      <w:r w:rsidRPr="00874281">
        <w:rPr>
          <w:rFonts w:eastAsia="Times New Roman"/>
          <w:color w:val="000000"/>
          <w:sz w:val="30"/>
          <w:szCs w:val="30"/>
        </w:rPr>
        <w:t>стандартную.</w:t>
      </w:r>
    </w:p>
    <w:p w14:paraId="093C6B28" w14:textId="77777777" w:rsidR="00F47B3D" w:rsidRPr="00874281" w:rsidRDefault="00F47B3D" w:rsidP="00F47B3D">
      <w:pPr>
        <w:widowControl w:val="0"/>
        <w:shd w:val="clear" w:color="auto" w:fill="FFFFFF"/>
        <w:rPr>
          <w:rFonts w:eastAsia="Times New Roman"/>
          <w:color w:val="000000"/>
          <w:sz w:val="30"/>
          <w:szCs w:val="30"/>
        </w:rPr>
      </w:pPr>
      <w:r w:rsidRPr="00874281">
        <w:rPr>
          <w:rFonts w:eastAsia="Times New Roman"/>
          <w:color w:val="000000"/>
          <w:sz w:val="30"/>
          <w:szCs w:val="30"/>
        </w:rPr>
        <w:t>(СЛАЙД 10)</w:t>
      </w:r>
    </w:p>
    <w:p w14:paraId="37FA7B2F" w14:textId="07ECDE55" w:rsidR="008F38A5" w:rsidRPr="00874281" w:rsidRDefault="00DF3B16" w:rsidP="008F38A5">
      <w:pPr>
        <w:widowControl w:val="0"/>
        <w:shd w:val="clear" w:color="auto" w:fill="FFFFFF"/>
        <w:rPr>
          <w:rFonts w:eastAsia="Times New Roman"/>
          <w:color w:val="000000"/>
          <w:sz w:val="30"/>
          <w:szCs w:val="30"/>
        </w:rPr>
      </w:pPr>
      <w:r w:rsidRPr="00DF3B16">
        <w:rPr>
          <w:rFonts w:eastAsia="Times New Roman"/>
          <w:b/>
          <w:bCs/>
          <w:color w:val="000000"/>
          <w:sz w:val="30"/>
          <w:szCs w:val="30"/>
        </w:rPr>
        <w:t>Породы норок.</w:t>
      </w:r>
      <w:r w:rsidRPr="00874281">
        <w:rPr>
          <w:rFonts w:eastAsia="Times New Roman"/>
          <w:bCs/>
          <w:color w:val="000000"/>
          <w:spacing w:val="-6"/>
          <w:sz w:val="30"/>
          <w:szCs w:val="30"/>
        </w:rPr>
        <w:t xml:space="preserve"> </w:t>
      </w:r>
      <w:r w:rsidR="008F38A5" w:rsidRPr="00874281">
        <w:rPr>
          <w:rFonts w:eastAsia="Times New Roman"/>
          <w:bCs/>
          <w:color w:val="000000"/>
          <w:spacing w:val="-6"/>
          <w:sz w:val="30"/>
          <w:szCs w:val="30"/>
        </w:rPr>
        <w:t xml:space="preserve">Стандартные норки. </w:t>
      </w:r>
      <w:r w:rsidR="008F38A5" w:rsidRPr="00874281">
        <w:rPr>
          <w:rFonts w:eastAsia="Times New Roman"/>
          <w:color w:val="000000"/>
          <w:sz w:val="30"/>
          <w:szCs w:val="30"/>
        </w:rPr>
        <w:t xml:space="preserve">Самой распространенной </w:t>
      </w:r>
      <w:r w:rsidR="008F38A5" w:rsidRPr="00874281">
        <w:rPr>
          <w:rFonts w:eastAsia="Times New Roman"/>
          <w:color w:val="000000"/>
          <w:sz w:val="30"/>
          <w:szCs w:val="30"/>
        </w:rPr>
        <w:lastRenderedPageBreak/>
        <w:t>окраской у норок клеточного содержания является стандартная.</w:t>
      </w:r>
      <w:r w:rsidR="008F38A5" w:rsidRPr="00874281">
        <w:rPr>
          <w:rFonts w:eastAsia="Times New Roman"/>
          <w:bCs/>
          <w:color w:val="000000"/>
          <w:spacing w:val="-6"/>
          <w:sz w:val="30"/>
          <w:szCs w:val="30"/>
        </w:rPr>
        <w:t xml:space="preserve"> </w:t>
      </w:r>
      <w:r w:rsidR="008F38A5" w:rsidRPr="00874281">
        <w:rPr>
          <w:rFonts w:eastAsia="Times New Roman"/>
          <w:color w:val="000000"/>
          <w:sz w:val="30"/>
          <w:szCs w:val="30"/>
        </w:rPr>
        <w:t xml:space="preserve">Стандартная окраска – это окраска, характерная для зверей, обитающих в дикой среде. </w:t>
      </w:r>
      <w:r w:rsidR="008F38A5" w:rsidRPr="00874281">
        <w:rPr>
          <w:rFonts w:eastAsia="Times New Roman"/>
          <w:bCs/>
          <w:color w:val="000000"/>
          <w:spacing w:val="-6"/>
          <w:sz w:val="30"/>
          <w:szCs w:val="30"/>
        </w:rPr>
        <w:t>На ее разведении в нашей республике специализируются практически все звероводческие хозяйства.</w:t>
      </w:r>
    </w:p>
    <w:p w14:paraId="0A7C0C87" w14:textId="77777777" w:rsidR="008F38A5" w:rsidRPr="00874281" w:rsidRDefault="008F38A5" w:rsidP="008F38A5">
      <w:pPr>
        <w:widowControl w:val="0"/>
        <w:shd w:val="clear" w:color="auto" w:fill="FFFFFF"/>
        <w:rPr>
          <w:rFonts w:eastAsia="Times New Roman"/>
          <w:color w:val="000000"/>
          <w:spacing w:val="-4"/>
          <w:sz w:val="30"/>
          <w:szCs w:val="30"/>
        </w:rPr>
      </w:pPr>
      <w:r w:rsidRPr="00874281">
        <w:rPr>
          <w:rFonts w:eastAsia="Times New Roman"/>
          <w:color w:val="000000"/>
          <w:spacing w:val="-4"/>
          <w:sz w:val="30"/>
          <w:szCs w:val="30"/>
        </w:rPr>
        <w:t xml:space="preserve">Окраска волосяного покрова норок стандартной породы варьирует от светло-коричневой до почти черной. </w:t>
      </w:r>
    </w:p>
    <w:p w14:paraId="53F95801" w14:textId="77777777" w:rsidR="008F38A5" w:rsidRPr="00874281" w:rsidRDefault="008F38A5" w:rsidP="008F38A5">
      <w:pPr>
        <w:widowControl w:val="0"/>
        <w:shd w:val="clear" w:color="auto" w:fill="FFFFFF"/>
        <w:rPr>
          <w:rFonts w:eastAsia="Times New Roman"/>
          <w:bCs/>
          <w:color w:val="000000"/>
          <w:spacing w:val="-4"/>
          <w:sz w:val="30"/>
          <w:szCs w:val="30"/>
        </w:rPr>
      </w:pPr>
      <w:r w:rsidRPr="00874281">
        <w:rPr>
          <w:rFonts w:eastAsia="Times New Roman"/>
          <w:color w:val="000000"/>
          <w:spacing w:val="-4"/>
          <w:sz w:val="30"/>
          <w:szCs w:val="30"/>
        </w:rPr>
        <w:t>Норки указанной породы характеризуются ярко выраженным половым диморфизмом: средняя длина тела самцов составляет 48–50 см, самок – 39–42 см, живая масса – соответственно 2,2–2,8 кг и 1,2–1,8 кг. Средняя плодовитость самок – 5–7 щенков.</w:t>
      </w:r>
    </w:p>
    <w:p w14:paraId="1FB20AB6" w14:textId="77777777" w:rsidR="008F38A5" w:rsidRPr="00874281" w:rsidRDefault="008F38A5" w:rsidP="008F38A5">
      <w:pPr>
        <w:widowControl w:val="0"/>
        <w:shd w:val="clear" w:color="auto" w:fill="FFFFFF"/>
        <w:rPr>
          <w:rFonts w:eastAsia="Times New Roman"/>
          <w:color w:val="000000"/>
          <w:spacing w:val="-4"/>
          <w:sz w:val="30"/>
          <w:szCs w:val="30"/>
        </w:rPr>
      </w:pPr>
      <w:r w:rsidRPr="00874281">
        <w:rPr>
          <w:rFonts w:eastAsia="Times New Roman"/>
          <w:bCs/>
          <w:color w:val="000000"/>
          <w:spacing w:val="-4"/>
          <w:sz w:val="30"/>
          <w:szCs w:val="30"/>
        </w:rPr>
        <w:t>Цветные норки.</w:t>
      </w:r>
      <w:r w:rsidRPr="00874281">
        <w:rPr>
          <w:rFonts w:eastAsia="Times New Roman"/>
          <w:b/>
          <w:bCs/>
          <w:color w:val="000000"/>
          <w:spacing w:val="-4"/>
          <w:sz w:val="30"/>
          <w:szCs w:val="30"/>
        </w:rPr>
        <w:t xml:space="preserve"> </w:t>
      </w:r>
      <w:r w:rsidRPr="00874281">
        <w:rPr>
          <w:rFonts w:eastAsia="Times New Roman"/>
          <w:color w:val="000000"/>
          <w:spacing w:val="-4"/>
          <w:sz w:val="30"/>
          <w:szCs w:val="30"/>
        </w:rPr>
        <w:t>Все цветные норки по преобладающему цвету в окраске волосяного покрова объединены в группы: коричневых, голубых, белых, черных и пятнистых.</w:t>
      </w:r>
    </w:p>
    <w:p w14:paraId="0C51B49F" w14:textId="77777777" w:rsidR="008F38A5" w:rsidRPr="00874281" w:rsidRDefault="008F38A5" w:rsidP="008F38A5">
      <w:pPr>
        <w:widowControl w:val="0"/>
        <w:shd w:val="clear" w:color="auto" w:fill="FFFFFF"/>
        <w:rPr>
          <w:rFonts w:eastAsia="Times New Roman"/>
          <w:color w:val="000000"/>
          <w:spacing w:val="-4"/>
          <w:sz w:val="30"/>
          <w:szCs w:val="30"/>
        </w:rPr>
      </w:pPr>
      <w:r w:rsidRPr="00874281">
        <w:rPr>
          <w:rFonts w:eastAsia="Times New Roman"/>
          <w:bCs/>
          <w:color w:val="000000"/>
          <w:spacing w:val="-4"/>
          <w:sz w:val="30"/>
          <w:szCs w:val="30"/>
        </w:rPr>
        <w:t xml:space="preserve">Порода пастель. Одна из </w:t>
      </w:r>
      <w:r w:rsidRPr="00874281">
        <w:rPr>
          <w:rFonts w:eastAsia="Times New Roman"/>
          <w:color w:val="000000"/>
          <w:spacing w:val="-4"/>
          <w:sz w:val="30"/>
          <w:szCs w:val="30"/>
        </w:rPr>
        <w:t>наиболее распространенных пород норок коричневой окраски волосяного покрова.</w:t>
      </w:r>
    </w:p>
    <w:p w14:paraId="358AFCB2" w14:textId="77777777" w:rsidR="008F38A5" w:rsidRPr="00874281" w:rsidRDefault="008F38A5" w:rsidP="008F38A5">
      <w:pPr>
        <w:widowControl w:val="0"/>
        <w:shd w:val="clear" w:color="auto" w:fill="FFFFFF"/>
        <w:rPr>
          <w:rFonts w:eastAsia="Times New Roman"/>
          <w:color w:val="000000"/>
          <w:spacing w:val="-4"/>
          <w:sz w:val="30"/>
          <w:szCs w:val="30"/>
        </w:rPr>
      </w:pPr>
      <w:r w:rsidRPr="00874281">
        <w:rPr>
          <w:rFonts w:eastAsia="Times New Roman"/>
          <w:color w:val="000000"/>
          <w:spacing w:val="-4"/>
          <w:sz w:val="30"/>
          <w:szCs w:val="30"/>
        </w:rPr>
        <w:t>Окраска волосяного покрова пастелевых норок может варьировать от светло- до темно-коричневой. Пух серый, иногда с легким коричневатым оттенком. Глаза – темно-коричневые, почти черные, носовое зеркало – светло-коричневое или темно-розовое.</w:t>
      </w:r>
    </w:p>
    <w:p w14:paraId="300D16B3" w14:textId="77777777" w:rsidR="008F38A5" w:rsidRPr="00AB486C" w:rsidRDefault="008F38A5" w:rsidP="008F38A5">
      <w:pPr>
        <w:widowControl w:val="0"/>
        <w:shd w:val="clear" w:color="auto" w:fill="FFFFFF"/>
        <w:rPr>
          <w:rFonts w:eastAsia="Times New Roman"/>
          <w:color w:val="000000"/>
          <w:spacing w:val="-14"/>
          <w:sz w:val="30"/>
          <w:szCs w:val="30"/>
        </w:rPr>
      </w:pPr>
      <w:r w:rsidRPr="00AB486C">
        <w:rPr>
          <w:rFonts w:eastAsia="Times New Roman"/>
          <w:color w:val="000000"/>
          <w:spacing w:val="-14"/>
          <w:sz w:val="30"/>
          <w:szCs w:val="30"/>
        </w:rPr>
        <w:t>Средняя живая масса самок – 1,2–1,6 кг, самцов – 2,3–2,8 кг, длина туловища – 39–42 и 49–52 см соответственно. Плодовитость самок – 4,8–5,8 щенков.</w:t>
      </w:r>
    </w:p>
    <w:p w14:paraId="012CA94C"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В Республике Беларусь пастелевых норок разводят в Калинковичском и Пинском зверохозяйствах. </w:t>
      </w:r>
    </w:p>
    <w:p w14:paraId="29677B0A"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Порода </w:t>
      </w:r>
      <w:r w:rsidRPr="00874281">
        <w:rPr>
          <w:rFonts w:eastAsia="Times New Roman"/>
          <w:bCs/>
          <w:color w:val="000000"/>
          <w:sz w:val="30"/>
          <w:szCs w:val="30"/>
        </w:rPr>
        <w:t xml:space="preserve">серебристо-голубая. </w:t>
      </w:r>
      <w:r w:rsidRPr="00874281">
        <w:rPr>
          <w:rFonts w:eastAsia="Times New Roman"/>
          <w:color w:val="000000"/>
          <w:spacing w:val="6"/>
          <w:sz w:val="30"/>
          <w:szCs w:val="30"/>
        </w:rPr>
        <w:t>Окраска серебристо-голубых норок в</w:t>
      </w:r>
      <w:r w:rsidRPr="00874281">
        <w:rPr>
          <w:rFonts w:eastAsia="Times New Roman"/>
          <w:color w:val="000000"/>
          <w:sz w:val="30"/>
          <w:szCs w:val="30"/>
        </w:rPr>
        <w:t>первые была получена в 1931 г. в США.</w:t>
      </w:r>
      <w:r w:rsidRPr="00874281">
        <w:rPr>
          <w:rFonts w:eastAsia="Times New Roman"/>
          <w:bCs/>
          <w:color w:val="000000"/>
          <w:sz w:val="30"/>
          <w:szCs w:val="30"/>
        </w:rPr>
        <w:t xml:space="preserve"> У </w:t>
      </w:r>
      <w:r w:rsidRPr="00874281">
        <w:rPr>
          <w:rFonts w:eastAsia="Times New Roman"/>
          <w:color w:val="000000"/>
          <w:spacing w:val="6"/>
          <w:sz w:val="30"/>
          <w:szCs w:val="30"/>
        </w:rPr>
        <w:t>серебристо-голубых норок</w:t>
      </w:r>
      <w:r w:rsidRPr="00874281">
        <w:rPr>
          <w:rFonts w:eastAsia="Times New Roman"/>
          <w:bCs/>
          <w:color w:val="000000"/>
          <w:sz w:val="30"/>
          <w:szCs w:val="30"/>
        </w:rPr>
        <w:t xml:space="preserve"> окраска может </w:t>
      </w:r>
      <w:r w:rsidRPr="00874281">
        <w:rPr>
          <w:rFonts w:eastAsia="Times New Roman"/>
          <w:color w:val="000000"/>
          <w:spacing w:val="6"/>
          <w:sz w:val="30"/>
          <w:szCs w:val="30"/>
        </w:rPr>
        <w:t xml:space="preserve">варьировать от </w:t>
      </w:r>
      <w:r w:rsidRPr="00874281">
        <w:rPr>
          <w:rFonts w:eastAsia="Times New Roman"/>
          <w:color w:val="000000"/>
          <w:sz w:val="30"/>
          <w:szCs w:val="30"/>
        </w:rPr>
        <w:t xml:space="preserve">светло- до темно-серой. </w:t>
      </w:r>
      <w:r w:rsidRPr="00874281">
        <w:rPr>
          <w:rFonts w:eastAsia="Times New Roman"/>
          <w:color w:val="000000"/>
          <w:spacing w:val="6"/>
          <w:sz w:val="30"/>
          <w:szCs w:val="30"/>
        </w:rPr>
        <w:t xml:space="preserve">Носовое зеркало розовое, глаза черные. </w:t>
      </w:r>
    </w:p>
    <w:p w14:paraId="01E7EB7B" w14:textId="77777777" w:rsidR="008F38A5" w:rsidRPr="00874281" w:rsidRDefault="008F38A5" w:rsidP="008F38A5">
      <w:pPr>
        <w:widowControl w:val="0"/>
        <w:shd w:val="clear" w:color="auto" w:fill="FFFFFF"/>
        <w:rPr>
          <w:rFonts w:eastAsia="Times New Roman"/>
          <w:color w:val="000000"/>
          <w:spacing w:val="4"/>
          <w:sz w:val="30"/>
          <w:szCs w:val="30"/>
        </w:rPr>
      </w:pPr>
      <w:r w:rsidRPr="00874281">
        <w:rPr>
          <w:rFonts w:eastAsia="Times New Roman"/>
          <w:color w:val="000000"/>
          <w:spacing w:val="-4"/>
          <w:sz w:val="30"/>
          <w:szCs w:val="30"/>
        </w:rPr>
        <w:t>Звери указанной породы отличаются крупным размером и хорошими воспроизводительными качествами. Количество щенков в помете – до 5,5–5,8 гол.</w:t>
      </w:r>
      <w:r w:rsidRPr="00874281">
        <w:rPr>
          <w:rFonts w:eastAsia="Times New Roman"/>
          <w:color w:val="000000"/>
          <w:sz w:val="30"/>
          <w:szCs w:val="30"/>
        </w:rPr>
        <w:t xml:space="preserve"> </w:t>
      </w:r>
      <w:r w:rsidRPr="00874281">
        <w:rPr>
          <w:rFonts w:eastAsia="Times New Roman"/>
          <w:color w:val="000000"/>
          <w:spacing w:val="4"/>
          <w:sz w:val="30"/>
          <w:szCs w:val="30"/>
        </w:rPr>
        <w:t xml:space="preserve">Живая масса самок основного стада – 1,2–1,6 кг, самцов – 2,3–2,8 кг, длина тела – 42–46 и 49–52 см соответственно.  </w:t>
      </w:r>
    </w:p>
    <w:p w14:paraId="3941792E"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В нашей республике с</w:t>
      </w:r>
      <w:r w:rsidRPr="00874281">
        <w:rPr>
          <w:rFonts w:eastAsia="Times New Roman"/>
          <w:color w:val="000000"/>
          <w:spacing w:val="6"/>
          <w:sz w:val="30"/>
          <w:szCs w:val="30"/>
        </w:rPr>
        <w:t xml:space="preserve">еребристо-голубых норок </w:t>
      </w:r>
      <w:r w:rsidRPr="00874281">
        <w:rPr>
          <w:rFonts w:eastAsia="Times New Roman"/>
          <w:color w:val="000000"/>
          <w:sz w:val="30"/>
          <w:szCs w:val="30"/>
        </w:rPr>
        <w:t xml:space="preserve">разводят в </w:t>
      </w:r>
      <w:hyperlink r:id="rId324" w:tooltip="Молодечненское зверохозяйство ЧУП Белкоопсоюза" w:history="1">
        <w:r w:rsidRPr="00874281">
          <w:rPr>
            <w:rFonts w:eastAsia="Times New Roman"/>
            <w:sz w:val="30"/>
            <w:szCs w:val="30"/>
          </w:rPr>
          <w:t xml:space="preserve">Молодечненском и </w:t>
        </w:r>
      </w:hyperlink>
      <w:r w:rsidRPr="00874281">
        <w:rPr>
          <w:rFonts w:eastAsia="Times New Roman"/>
          <w:color w:val="000000"/>
          <w:sz w:val="30"/>
          <w:szCs w:val="30"/>
        </w:rPr>
        <w:t xml:space="preserve">Калинковичском зверохозяйствах. </w:t>
      </w:r>
    </w:p>
    <w:p w14:paraId="1FD2B158"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(СЛАЙД 11) </w:t>
      </w:r>
    </w:p>
    <w:p w14:paraId="70EA44AC" w14:textId="77777777" w:rsidR="008F38A5" w:rsidRPr="00874281" w:rsidRDefault="008F38A5" w:rsidP="008F38A5">
      <w:pPr>
        <w:widowControl w:val="0"/>
        <w:shd w:val="clear" w:color="auto" w:fill="FFFFFF"/>
        <w:rPr>
          <w:rFonts w:eastAsia="Times New Roman"/>
          <w:color w:val="000000"/>
          <w:spacing w:val="5"/>
          <w:sz w:val="30"/>
          <w:szCs w:val="30"/>
        </w:rPr>
      </w:pPr>
      <w:r w:rsidRPr="00874281">
        <w:rPr>
          <w:rFonts w:eastAsia="Times New Roman"/>
          <w:color w:val="000000"/>
          <w:sz w:val="30"/>
          <w:szCs w:val="30"/>
        </w:rPr>
        <w:t xml:space="preserve">Порода </w:t>
      </w:r>
      <w:r w:rsidRPr="00874281">
        <w:rPr>
          <w:rFonts w:eastAsia="Times New Roman"/>
          <w:bCs/>
          <w:color w:val="000000"/>
          <w:sz w:val="30"/>
          <w:szCs w:val="30"/>
        </w:rPr>
        <w:t xml:space="preserve">американское </w:t>
      </w:r>
      <w:proofErr w:type="spellStart"/>
      <w:r w:rsidRPr="00874281">
        <w:rPr>
          <w:rFonts w:eastAsia="Times New Roman"/>
          <w:bCs/>
          <w:color w:val="000000"/>
          <w:sz w:val="30"/>
          <w:szCs w:val="30"/>
        </w:rPr>
        <w:t>паломино</w:t>
      </w:r>
      <w:proofErr w:type="spellEnd"/>
      <w:r w:rsidRPr="00874281">
        <w:rPr>
          <w:rFonts w:eastAsia="Times New Roman"/>
          <w:bCs/>
          <w:color w:val="000000"/>
          <w:sz w:val="30"/>
          <w:szCs w:val="30"/>
        </w:rPr>
        <w:t>.</w:t>
      </w:r>
      <w:r w:rsidRPr="00874281">
        <w:rPr>
          <w:rFonts w:eastAsia="Times New Roman"/>
          <w:b/>
          <w:bCs/>
          <w:color w:val="000000"/>
          <w:sz w:val="30"/>
          <w:szCs w:val="30"/>
        </w:rPr>
        <w:t xml:space="preserve"> </w:t>
      </w:r>
      <w:r w:rsidRPr="00874281">
        <w:rPr>
          <w:rFonts w:eastAsia="Times New Roman"/>
          <w:color w:val="000000"/>
          <w:spacing w:val="5"/>
          <w:sz w:val="30"/>
          <w:szCs w:val="30"/>
        </w:rPr>
        <w:t>Окраска волосяного покрова норок данной породы варь</w:t>
      </w:r>
      <w:r w:rsidRPr="00874281">
        <w:rPr>
          <w:rFonts w:eastAsia="Times New Roman"/>
          <w:color w:val="000000"/>
          <w:sz w:val="30"/>
          <w:szCs w:val="30"/>
        </w:rPr>
        <w:t xml:space="preserve">ирует от светло- до темно-бежевой, </w:t>
      </w:r>
      <w:r w:rsidRPr="00874281">
        <w:rPr>
          <w:rFonts w:eastAsia="Times New Roman"/>
          <w:color w:val="000000"/>
          <w:spacing w:val="6"/>
          <w:sz w:val="30"/>
          <w:szCs w:val="30"/>
        </w:rPr>
        <w:t xml:space="preserve">пух светло-бежевый. </w:t>
      </w:r>
      <w:r w:rsidRPr="00874281">
        <w:rPr>
          <w:rFonts w:eastAsia="Times New Roman"/>
          <w:color w:val="000000"/>
          <w:sz w:val="30"/>
          <w:szCs w:val="30"/>
        </w:rPr>
        <w:t xml:space="preserve">Глаза и </w:t>
      </w:r>
      <w:r w:rsidRPr="00874281">
        <w:rPr>
          <w:rFonts w:eastAsia="Times New Roman"/>
          <w:color w:val="000000"/>
          <w:spacing w:val="4"/>
          <w:sz w:val="30"/>
          <w:szCs w:val="30"/>
        </w:rPr>
        <w:t>носовое зеркало</w:t>
      </w:r>
      <w:r w:rsidRPr="00874281">
        <w:rPr>
          <w:rFonts w:eastAsia="Times New Roman"/>
          <w:color w:val="000000"/>
          <w:sz w:val="30"/>
          <w:szCs w:val="30"/>
        </w:rPr>
        <w:t xml:space="preserve"> у зверей розо</w:t>
      </w:r>
      <w:r w:rsidRPr="00874281">
        <w:rPr>
          <w:rFonts w:eastAsia="Times New Roman"/>
          <w:color w:val="000000"/>
          <w:spacing w:val="4"/>
          <w:sz w:val="30"/>
          <w:szCs w:val="30"/>
        </w:rPr>
        <w:t>вые</w:t>
      </w:r>
      <w:r w:rsidRPr="00874281">
        <w:rPr>
          <w:rFonts w:eastAsia="Times New Roman"/>
          <w:color w:val="000000"/>
          <w:spacing w:val="5"/>
          <w:sz w:val="30"/>
          <w:szCs w:val="30"/>
        </w:rPr>
        <w:t>.</w:t>
      </w:r>
    </w:p>
    <w:p w14:paraId="6659742A"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pacing w:val="-10"/>
          <w:sz w:val="30"/>
          <w:szCs w:val="30"/>
        </w:rPr>
        <w:t>Средняя живая масса самок – 1,8–2,0 кг</w:t>
      </w:r>
      <w:r w:rsidRPr="00874281">
        <w:rPr>
          <w:rFonts w:eastAsia="Times New Roman"/>
          <w:color w:val="000000"/>
          <w:sz w:val="30"/>
          <w:szCs w:val="30"/>
        </w:rPr>
        <w:t>, самцов – 2,8–3,1 кг, длина тела – 44–46 и 52–54 см соответственно. Воспроизводительная способность – 5,0–5,5 щенков.</w:t>
      </w:r>
    </w:p>
    <w:p w14:paraId="10CA6EDD"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В Беларуси норок американское </w:t>
      </w:r>
      <w:proofErr w:type="spellStart"/>
      <w:r w:rsidRPr="00874281">
        <w:rPr>
          <w:rFonts w:eastAsia="Times New Roman"/>
          <w:color w:val="000000"/>
          <w:sz w:val="30"/>
          <w:szCs w:val="30"/>
        </w:rPr>
        <w:t>паломино</w:t>
      </w:r>
      <w:proofErr w:type="spellEnd"/>
      <w:r w:rsidRPr="00874281">
        <w:rPr>
          <w:rFonts w:eastAsia="Times New Roman"/>
          <w:color w:val="000000"/>
          <w:sz w:val="30"/>
          <w:szCs w:val="30"/>
        </w:rPr>
        <w:t xml:space="preserve"> разводят в Гродненском, Калинковичском, Пинском зверохозяйствах.</w:t>
      </w:r>
    </w:p>
    <w:p w14:paraId="410BD493"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bCs/>
          <w:color w:val="000000"/>
          <w:sz w:val="30"/>
          <w:szCs w:val="30"/>
        </w:rPr>
        <w:lastRenderedPageBreak/>
        <w:t>Порода сапфир.</w:t>
      </w:r>
      <w:r w:rsidRPr="00874281">
        <w:rPr>
          <w:rFonts w:eastAsia="Times New Roman"/>
          <w:b/>
          <w:bCs/>
          <w:color w:val="000000"/>
          <w:sz w:val="30"/>
          <w:szCs w:val="30"/>
        </w:rPr>
        <w:t xml:space="preserve"> </w:t>
      </w:r>
      <w:r w:rsidRPr="00874281">
        <w:rPr>
          <w:rFonts w:eastAsia="Times New Roman"/>
          <w:bCs/>
          <w:color w:val="000000"/>
          <w:sz w:val="30"/>
          <w:szCs w:val="30"/>
        </w:rPr>
        <w:t xml:space="preserve">Эта порода является одной из самых красивых и наиболее распространенных цветных пород норок. В нашей стране ее разводят в </w:t>
      </w:r>
      <w:hyperlink r:id="rId325" w:tooltip="Молодечненское зверохозяйство ЧУП Белкоопсоюза" w:history="1">
        <w:r w:rsidRPr="00874281">
          <w:rPr>
            <w:rFonts w:eastAsia="Times New Roman"/>
            <w:sz w:val="30"/>
            <w:szCs w:val="30"/>
          </w:rPr>
          <w:t>Молодечненском</w:t>
        </w:r>
      </w:hyperlink>
      <w:r w:rsidRPr="00874281">
        <w:rPr>
          <w:rFonts w:eastAsia="Times New Roman"/>
          <w:color w:val="000000"/>
          <w:sz w:val="30"/>
          <w:szCs w:val="30"/>
        </w:rPr>
        <w:t>, Калинковичском, Пинском зверохозяйствах</w:t>
      </w:r>
      <w:r w:rsidRPr="00874281">
        <w:rPr>
          <w:rFonts w:eastAsia="Times New Roman"/>
          <w:bCs/>
          <w:color w:val="000000"/>
          <w:sz w:val="30"/>
          <w:szCs w:val="30"/>
        </w:rPr>
        <w:t>.</w:t>
      </w:r>
      <w:r w:rsidRPr="00874281">
        <w:rPr>
          <w:rFonts w:eastAsia="Times New Roman"/>
          <w:color w:val="000000"/>
          <w:spacing w:val="6"/>
          <w:sz w:val="30"/>
          <w:szCs w:val="30"/>
        </w:rPr>
        <w:t xml:space="preserve"> </w:t>
      </w:r>
    </w:p>
    <w:p w14:paraId="7DE6DF65"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pacing w:val="5"/>
          <w:sz w:val="30"/>
          <w:szCs w:val="30"/>
        </w:rPr>
        <w:t>Окраска волосяного покрова сапфировых норок го</w:t>
      </w:r>
      <w:r w:rsidRPr="00874281">
        <w:rPr>
          <w:rFonts w:eastAsia="Times New Roman"/>
          <w:color w:val="000000"/>
          <w:sz w:val="30"/>
          <w:szCs w:val="30"/>
        </w:rPr>
        <w:t xml:space="preserve">лубая. </w:t>
      </w:r>
      <w:r w:rsidRPr="00874281">
        <w:rPr>
          <w:rFonts w:eastAsia="Times New Roman"/>
          <w:color w:val="000000"/>
          <w:spacing w:val="4"/>
          <w:sz w:val="30"/>
          <w:szCs w:val="30"/>
        </w:rPr>
        <w:t>Глаза у зверей темно-карие, носовое зеркало розовое.</w:t>
      </w:r>
    </w:p>
    <w:p w14:paraId="1D151749"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По воспроизводительным качествам и длине туловища норки сапфир несколько уступают таким цветным породам, как серебристо-голубая и американское </w:t>
      </w:r>
      <w:proofErr w:type="spellStart"/>
      <w:r w:rsidRPr="00874281">
        <w:rPr>
          <w:rFonts w:eastAsia="Times New Roman"/>
          <w:color w:val="000000"/>
          <w:sz w:val="30"/>
          <w:szCs w:val="30"/>
        </w:rPr>
        <w:t>паломино</w:t>
      </w:r>
      <w:proofErr w:type="spellEnd"/>
      <w:r w:rsidRPr="00874281">
        <w:rPr>
          <w:rFonts w:eastAsia="Times New Roman"/>
          <w:color w:val="000000"/>
          <w:sz w:val="30"/>
          <w:szCs w:val="30"/>
        </w:rPr>
        <w:t xml:space="preserve">. Однако в стадах встречаются самки с живой массой 1,4 кг, самцы – 2,6–2,8 кг, имеющие длину тела соответственно до 41,5 и 49,5 см. Самки способны приносить до 5,5 щенков и более. </w:t>
      </w:r>
    </w:p>
    <w:p w14:paraId="4D2B0D15"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pacing w:val="4"/>
          <w:sz w:val="30"/>
          <w:szCs w:val="30"/>
        </w:rPr>
        <w:t xml:space="preserve">Порода </w:t>
      </w:r>
      <w:r w:rsidRPr="00874281">
        <w:rPr>
          <w:rFonts w:eastAsia="Times New Roman"/>
          <w:bCs/>
          <w:color w:val="000000"/>
          <w:spacing w:val="4"/>
          <w:sz w:val="30"/>
          <w:szCs w:val="30"/>
        </w:rPr>
        <w:t xml:space="preserve">белая </w:t>
      </w:r>
      <w:proofErr w:type="spellStart"/>
      <w:r w:rsidRPr="00874281">
        <w:rPr>
          <w:rFonts w:eastAsia="Times New Roman"/>
          <w:color w:val="000000"/>
          <w:spacing w:val="2"/>
          <w:sz w:val="30"/>
          <w:szCs w:val="30"/>
        </w:rPr>
        <w:t>хедлунд</w:t>
      </w:r>
      <w:proofErr w:type="spellEnd"/>
      <w:r w:rsidRPr="00874281">
        <w:rPr>
          <w:rFonts w:eastAsia="Times New Roman"/>
          <w:color w:val="000000"/>
          <w:spacing w:val="2"/>
          <w:sz w:val="30"/>
          <w:szCs w:val="30"/>
        </w:rPr>
        <w:t>.</w:t>
      </w:r>
      <w:r w:rsidRPr="00874281">
        <w:rPr>
          <w:rFonts w:eastAsia="Times New Roman"/>
          <w:color w:val="000000"/>
          <w:spacing w:val="4"/>
          <w:sz w:val="30"/>
          <w:szCs w:val="30"/>
        </w:rPr>
        <w:t xml:space="preserve"> Н</w:t>
      </w:r>
      <w:r w:rsidRPr="00874281">
        <w:rPr>
          <w:rFonts w:eastAsia="Times New Roman"/>
          <w:color w:val="000000"/>
          <w:spacing w:val="9"/>
          <w:sz w:val="30"/>
          <w:szCs w:val="30"/>
        </w:rPr>
        <w:t>орки</w:t>
      </w:r>
      <w:r w:rsidRPr="00874281">
        <w:rPr>
          <w:rFonts w:eastAsia="Times New Roman"/>
          <w:color w:val="000000"/>
          <w:sz w:val="30"/>
          <w:szCs w:val="30"/>
        </w:rPr>
        <w:t xml:space="preserve"> </w:t>
      </w:r>
      <w:proofErr w:type="spellStart"/>
      <w:r w:rsidRPr="00874281">
        <w:rPr>
          <w:rFonts w:eastAsia="Times New Roman"/>
          <w:color w:val="000000"/>
          <w:sz w:val="30"/>
          <w:szCs w:val="30"/>
        </w:rPr>
        <w:t>хедлунд</w:t>
      </w:r>
      <w:proofErr w:type="spellEnd"/>
      <w:r w:rsidRPr="00874281">
        <w:rPr>
          <w:rFonts w:eastAsia="Times New Roman"/>
          <w:color w:val="000000"/>
          <w:spacing w:val="9"/>
          <w:sz w:val="30"/>
          <w:szCs w:val="30"/>
        </w:rPr>
        <w:t xml:space="preserve"> были получены в </w:t>
      </w:r>
      <w:r w:rsidRPr="00874281">
        <w:rPr>
          <w:rFonts w:eastAsia="Times New Roman"/>
          <w:color w:val="000000"/>
          <w:sz w:val="30"/>
          <w:szCs w:val="30"/>
        </w:rPr>
        <w:t>1945 г.</w:t>
      </w:r>
      <w:r w:rsidRPr="00874281">
        <w:rPr>
          <w:rFonts w:eastAsia="Times New Roman"/>
          <w:color w:val="000000"/>
          <w:spacing w:val="9"/>
          <w:sz w:val="30"/>
          <w:szCs w:val="30"/>
        </w:rPr>
        <w:t xml:space="preserve"> в США.</w:t>
      </w:r>
      <w:r w:rsidRPr="00874281">
        <w:rPr>
          <w:rFonts w:eastAsia="Times New Roman"/>
          <w:color w:val="000000"/>
          <w:sz w:val="30"/>
          <w:szCs w:val="30"/>
        </w:rPr>
        <w:t xml:space="preserve"> Окраска волосяного покрова у зверей указанной породы чисто белая.</w:t>
      </w:r>
      <w:r w:rsidRPr="00874281">
        <w:rPr>
          <w:rFonts w:eastAsia="Times New Roman"/>
          <w:color w:val="000000"/>
          <w:spacing w:val="5"/>
          <w:sz w:val="30"/>
          <w:szCs w:val="30"/>
        </w:rPr>
        <w:t xml:space="preserve"> Глаза черные, носо</w:t>
      </w:r>
      <w:r w:rsidRPr="00874281">
        <w:rPr>
          <w:rFonts w:eastAsia="Times New Roman"/>
          <w:color w:val="000000"/>
          <w:sz w:val="30"/>
          <w:szCs w:val="30"/>
        </w:rPr>
        <w:t xml:space="preserve">вое зеркало </w:t>
      </w:r>
      <w:proofErr w:type="spellStart"/>
      <w:r w:rsidRPr="00874281">
        <w:rPr>
          <w:rFonts w:eastAsia="Times New Roman"/>
          <w:color w:val="000000"/>
          <w:sz w:val="30"/>
          <w:szCs w:val="30"/>
        </w:rPr>
        <w:t>депигментировано</w:t>
      </w:r>
      <w:proofErr w:type="spellEnd"/>
      <w:r w:rsidRPr="00874281">
        <w:rPr>
          <w:rFonts w:eastAsia="Times New Roman"/>
          <w:color w:val="000000"/>
          <w:sz w:val="30"/>
          <w:szCs w:val="30"/>
        </w:rPr>
        <w:t xml:space="preserve">. Средняя живая масса и длина туловища самцов – 2,0–2,4 кг и 48–52 см соответственно, самок – 1,5–1,8 кг и 42–46 см. </w:t>
      </w:r>
    </w:p>
    <w:p w14:paraId="07A1B600"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В помете самок может быть до 6 щенков и более (Калинковичское зверохозяйство). </w:t>
      </w:r>
    </w:p>
    <w:p w14:paraId="61CFC988"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(СЛАЙД 12)</w:t>
      </w:r>
    </w:p>
    <w:p w14:paraId="1CD86D91" w14:textId="7FE497DD" w:rsidR="008F38A5" w:rsidRPr="00874281" w:rsidRDefault="00DF3B16" w:rsidP="008F38A5">
      <w:pPr>
        <w:widowControl w:val="0"/>
        <w:shd w:val="clear" w:color="auto" w:fill="FFFFFF"/>
        <w:rPr>
          <w:rFonts w:eastAsia="Times New Roman"/>
          <w:color w:val="000000"/>
          <w:sz w:val="30"/>
          <w:szCs w:val="30"/>
        </w:rPr>
      </w:pPr>
      <w:r w:rsidRPr="00DF3B16">
        <w:rPr>
          <w:rFonts w:eastAsia="Times New Roman"/>
          <w:b/>
          <w:bCs/>
          <w:color w:val="000000"/>
          <w:sz w:val="30"/>
          <w:szCs w:val="30"/>
        </w:rPr>
        <w:t>Породы лисиц.</w:t>
      </w:r>
      <w:r>
        <w:rPr>
          <w:rFonts w:eastAsia="Times New Roman"/>
          <w:color w:val="000000"/>
          <w:sz w:val="30"/>
          <w:szCs w:val="30"/>
        </w:rPr>
        <w:t xml:space="preserve"> </w:t>
      </w:r>
      <w:r w:rsidR="008F38A5" w:rsidRPr="00874281">
        <w:rPr>
          <w:rFonts w:eastAsia="Times New Roman"/>
          <w:color w:val="000000"/>
          <w:sz w:val="30"/>
          <w:szCs w:val="30"/>
        </w:rPr>
        <w:t>В зверохозяйствах в условиях клеточного содержания разводят лисиц, принадлежащих к одному виду – лисице обыкновенной, или красной (рыжей).</w:t>
      </w:r>
    </w:p>
    <w:p w14:paraId="35F01C0F"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Серебристо-черная порода лисиц является одной из самых распространенных в звероводческих хозяйствах. Утверждена в качестве породы в 1971 г.</w:t>
      </w:r>
    </w:p>
    <w:p w14:paraId="577130C2" w14:textId="77777777" w:rsidR="008F38A5" w:rsidRPr="00874281" w:rsidRDefault="008F38A5" w:rsidP="008F38A5">
      <w:pPr>
        <w:widowControl w:val="0"/>
        <w:shd w:val="clear" w:color="auto" w:fill="FFFFFF"/>
        <w:rPr>
          <w:rFonts w:eastAsia="Times New Roman"/>
          <w:color w:val="000000"/>
          <w:spacing w:val="6"/>
          <w:sz w:val="30"/>
          <w:szCs w:val="30"/>
        </w:rPr>
      </w:pPr>
      <w:r w:rsidRPr="00874281">
        <w:rPr>
          <w:rFonts w:eastAsia="Times New Roman"/>
          <w:color w:val="000000"/>
          <w:spacing w:val="6"/>
          <w:sz w:val="30"/>
          <w:szCs w:val="30"/>
        </w:rPr>
        <w:t>Для зверей этой породы характерны крупные размеры: длина тела самцов – 72–82 см, самок – 66–76 см, средняя живая масса – соответственно 6,4 кг и 5,6 кг. В помете самок – 5,0–6,0 щенков.</w:t>
      </w:r>
    </w:p>
    <w:p w14:paraId="2C685CFE"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В Беларуси серебристо-черных лисиц разводят в Барановичском зверохозяйстве.</w:t>
      </w:r>
    </w:p>
    <w:p w14:paraId="3AC43FEF" w14:textId="77777777" w:rsidR="008F38A5" w:rsidRPr="00874281" w:rsidRDefault="008F38A5" w:rsidP="008F3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30"/>
          <w:szCs w:val="30"/>
        </w:rPr>
      </w:pPr>
      <w:r w:rsidRPr="00874281">
        <w:rPr>
          <w:rFonts w:eastAsia="Times New Roman"/>
          <w:sz w:val="30"/>
          <w:szCs w:val="30"/>
        </w:rPr>
        <w:t>(СЛАЙД 13)</w:t>
      </w:r>
    </w:p>
    <w:p w14:paraId="64F3D625" w14:textId="3EC4BE2B" w:rsidR="008F38A5" w:rsidRPr="00874281" w:rsidRDefault="00DF3B16" w:rsidP="008F3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30"/>
          <w:szCs w:val="30"/>
        </w:rPr>
      </w:pPr>
      <w:r w:rsidRPr="00874281">
        <w:rPr>
          <w:rFonts w:eastAsia="Times New Roman"/>
          <w:sz w:val="30"/>
          <w:szCs w:val="30"/>
        </w:rPr>
        <w:t>Породы песцов</w:t>
      </w:r>
      <w:r>
        <w:rPr>
          <w:rFonts w:eastAsia="Times New Roman"/>
          <w:sz w:val="30"/>
          <w:szCs w:val="30"/>
        </w:rPr>
        <w:t>.</w:t>
      </w:r>
      <w:r w:rsidRPr="00874281">
        <w:rPr>
          <w:rFonts w:eastAsia="Times New Roman"/>
          <w:sz w:val="30"/>
          <w:szCs w:val="30"/>
        </w:rPr>
        <w:t xml:space="preserve"> </w:t>
      </w:r>
      <w:r w:rsidR="008F38A5" w:rsidRPr="00874281">
        <w:rPr>
          <w:rFonts w:eastAsia="Times New Roman"/>
          <w:sz w:val="30"/>
          <w:szCs w:val="30"/>
        </w:rPr>
        <w:t xml:space="preserve">По внешнему виду и строению тела песцы напоминают лисиц. </w:t>
      </w:r>
      <w:r w:rsidR="008F38A5" w:rsidRPr="00874281">
        <w:rPr>
          <w:rFonts w:eastAsia="Times New Roman"/>
          <w:bCs/>
          <w:sz w:val="30"/>
          <w:szCs w:val="30"/>
        </w:rPr>
        <w:t>В дикой среде</w:t>
      </w:r>
      <w:r w:rsidR="008F38A5" w:rsidRPr="00874281">
        <w:rPr>
          <w:rFonts w:eastAsia="Times New Roman"/>
          <w:sz w:val="30"/>
          <w:szCs w:val="30"/>
        </w:rPr>
        <w:t xml:space="preserve"> обитает песец двух основных цветовых форм: белый и голубой. В условиях клеточного содержания разводят в основном голубых песцов. </w:t>
      </w:r>
    </w:p>
    <w:p w14:paraId="796B4226"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Вуалевая порода выведена в Норвегии. На территорию бывшего СССР вуалевые песцы были завезены в 1950-х </w:t>
      </w:r>
      <w:proofErr w:type="spellStart"/>
      <w:r w:rsidRPr="00874281">
        <w:rPr>
          <w:rFonts w:eastAsia="Times New Roman"/>
          <w:color w:val="000000"/>
          <w:sz w:val="30"/>
          <w:szCs w:val="30"/>
        </w:rPr>
        <w:t>г.г</w:t>
      </w:r>
      <w:proofErr w:type="spellEnd"/>
      <w:r w:rsidRPr="00874281">
        <w:rPr>
          <w:rFonts w:eastAsia="Times New Roman"/>
          <w:color w:val="000000"/>
          <w:sz w:val="30"/>
          <w:szCs w:val="30"/>
        </w:rPr>
        <w:t>.</w:t>
      </w:r>
    </w:p>
    <w:p w14:paraId="22D59D8C" w14:textId="77777777" w:rsidR="008F38A5" w:rsidRPr="00AB486C" w:rsidRDefault="008F38A5" w:rsidP="008F38A5">
      <w:pPr>
        <w:widowControl w:val="0"/>
        <w:shd w:val="clear" w:color="auto" w:fill="FFFFFF"/>
        <w:rPr>
          <w:rFonts w:eastAsia="Times New Roman"/>
          <w:color w:val="000000"/>
          <w:spacing w:val="-8"/>
          <w:sz w:val="30"/>
          <w:szCs w:val="30"/>
        </w:rPr>
      </w:pPr>
      <w:r w:rsidRPr="00AB486C">
        <w:rPr>
          <w:rFonts w:eastAsia="Times New Roman"/>
          <w:color w:val="000000"/>
          <w:spacing w:val="-8"/>
          <w:sz w:val="30"/>
          <w:szCs w:val="30"/>
        </w:rPr>
        <w:t>Подпушь у вуалевых песцов зонально окрашена и имеет серое различной интенсивности основание и белые кончики волос. Кроющие волосы преимущественно платиновые. Пигментированные кончики платиновых волос на фоне белых вершин пуховых волос образуют темную вуаль. Глаза у вуалевых песцов темно-карие, носовое зеркало пигментировано.</w:t>
      </w:r>
    </w:p>
    <w:p w14:paraId="7809D381"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Средняя живая масса самцов – 8,1 кг, самок – 6,8 кг, длина туловища </w:t>
      </w:r>
      <w:r w:rsidRPr="00874281">
        <w:rPr>
          <w:rFonts w:eastAsia="Times New Roman"/>
          <w:color w:val="000000"/>
          <w:sz w:val="30"/>
          <w:szCs w:val="30"/>
        </w:rPr>
        <w:lastRenderedPageBreak/>
        <w:t>– соответственно 69 см и 66 см. Плодовитость самок – 10,0–11,0 щенков.</w:t>
      </w:r>
    </w:p>
    <w:p w14:paraId="2C03FF4A"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В Республике Беларусь вуалевых песцов разводят в Бобруйском зверохозяйстве.</w:t>
      </w:r>
    </w:p>
    <w:p w14:paraId="30658470" w14:textId="77777777" w:rsidR="000026A3" w:rsidRPr="00874281" w:rsidRDefault="008F38A5" w:rsidP="000026A3">
      <w:pPr>
        <w:widowControl w:val="0"/>
        <w:shd w:val="clear" w:color="auto" w:fill="FFFFFF"/>
        <w:rPr>
          <w:rFonts w:eastAsia="Times New Roman"/>
          <w:color w:val="000000"/>
          <w:sz w:val="30"/>
          <w:szCs w:val="30"/>
        </w:rPr>
      </w:pPr>
      <w:r w:rsidRPr="00874281">
        <w:rPr>
          <w:rFonts w:eastAsia="Times New Roman"/>
          <w:color w:val="000000"/>
          <w:sz w:val="30"/>
          <w:szCs w:val="30"/>
        </w:rPr>
        <w:t>(СЛАЙД 14)</w:t>
      </w:r>
    </w:p>
    <w:p w14:paraId="703CBCD9" w14:textId="6DB8F7CB" w:rsidR="008F38A5" w:rsidRPr="00874281" w:rsidRDefault="00DF3B16" w:rsidP="008F38A5">
      <w:pPr>
        <w:widowControl w:val="0"/>
        <w:shd w:val="clear" w:color="auto" w:fill="FFFFFF"/>
        <w:rPr>
          <w:rFonts w:eastAsia="Times New Roman"/>
          <w:color w:val="000000"/>
          <w:sz w:val="30"/>
          <w:szCs w:val="30"/>
        </w:rPr>
      </w:pPr>
      <w:r w:rsidRPr="00DF3B16">
        <w:rPr>
          <w:rFonts w:eastAsia="Times New Roman"/>
          <w:b/>
          <w:bCs/>
          <w:color w:val="000000"/>
          <w:sz w:val="30"/>
          <w:szCs w:val="30"/>
        </w:rPr>
        <w:t>Породы нутрий</w:t>
      </w:r>
      <w:r>
        <w:rPr>
          <w:rFonts w:eastAsia="Times New Roman"/>
          <w:b/>
          <w:bCs/>
          <w:color w:val="000000"/>
          <w:sz w:val="30"/>
          <w:szCs w:val="30"/>
        </w:rPr>
        <w:t>.</w:t>
      </w:r>
      <w:r w:rsidRPr="00874281">
        <w:rPr>
          <w:rFonts w:eastAsia="Times New Roman"/>
          <w:color w:val="000000"/>
          <w:sz w:val="30"/>
          <w:szCs w:val="30"/>
        </w:rPr>
        <w:t xml:space="preserve"> </w:t>
      </w:r>
      <w:r w:rsidR="008F38A5" w:rsidRPr="00874281">
        <w:rPr>
          <w:rFonts w:eastAsia="Times New Roman"/>
          <w:color w:val="000000"/>
          <w:sz w:val="30"/>
          <w:szCs w:val="30"/>
        </w:rPr>
        <w:t>Нутрия – грызун, естественный ареал распространения которого – умеренная и субтропическая зона Южной Америки. Ведет полуводный образ жизни. В Беларуси нутрий разводят на приусадебных участках.</w:t>
      </w:r>
    </w:p>
    <w:p w14:paraId="6525B875" w14:textId="77777777" w:rsidR="008F38A5" w:rsidRPr="00874281" w:rsidRDefault="008F38A5" w:rsidP="008F38A5">
      <w:pPr>
        <w:widowControl w:val="0"/>
        <w:shd w:val="clear" w:color="auto" w:fill="FFFFFF"/>
        <w:tabs>
          <w:tab w:val="left" w:pos="5990"/>
        </w:tabs>
        <w:rPr>
          <w:rFonts w:eastAsia="Times New Roman"/>
          <w:color w:val="000000"/>
          <w:sz w:val="30"/>
          <w:szCs w:val="30"/>
        </w:rPr>
      </w:pPr>
      <w:r w:rsidRPr="00874281">
        <w:rPr>
          <w:rFonts w:eastAsia="Times New Roman"/>
          <w:color w:val="000000"/>
          <w:sz w:val="30"/>
          <w:szCs w:val="30"/>
        </w:rPr>
        <w:t>Порода стандартная. Одна из самых распространенных пород нутрий. Утверждена в 1993 г.</w:t>
      </w:r>
    </w:p>
    <w:p w14:paraId="7322426F"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Общая окраска волосяного покрова стандартных нутрий варьирует от серовато-коричневой до темно-коричневой </w:t>
      </w:r>
      <w:r w:rsidRPr="00874281">
        <w:rPr>
          <w:rFonts w:eastAsia="Times New Roman"/>
          <w:bCs/>
          <w:color w:val="000000"/>
          <w:sz w:val="30"/>
          <w:szCs w:val="30"/>
        </w:rPr>
        <w:t xml:space="preserve">или </w:t>
      </w:r>
      <w:r w:rsidRPr="00874281">
        <w:rPr>
          <w:rFonts w:eastAsia="Times New Roman"/>
          <w:color w:val="000000"/>
          <w:sz w:val="30"/>
          <w:szCs w:val="30"/>
        </w:rPr>
        <w:t xml:space="preserve">бурой. Подпушь в основном коричневая различной интенсивности и оттенков. Глаза коричневые, носовое зеркало темно-коричневое. </w:t>
      </w:r>
    </w:p>
    <w:p w14:paraId="045B85AD" w14:textId="77777777" w:rsidR="008F38A5" w:rsidRPr="00874281" w:rsidRDefault="008F38A5" w:rsidP="008F38A5">
      <w:pPr>
        <w:widowControl w:val="0"/>
        <w:shd w:val="clear" w:color="auto" w:fill="FFFFFF"/>
        <w:rPr>
          <w:rFonts w:eastAsia="Times New Roman"/>
          <w:color w:val="000000"/>
          <w:spacing w:val="-4"/>
          <w:sz w:val="30"/>
          <w:szCs w:val="30"/>
        </w:rPr>
      </w:pPr>
      <w:r w:rsidRPr="00874281">
        <w:rPr>
          <w:rFonts w:eastAsia="Times New Roman"/>
          <w:color w:val="000000"/>
          <w:sz w:val="30"/>
          <w:szCs w:val="30"/>
        </w:rPr>
        <w:t>Средняя живая масса самок – 4,5–6,0 кг, самцов – 5,0–6,5 (отдельные особи – до 12 кг),</w:t>
      </w:r>
      <w:r w:rsidRPr="00874281">
        <w:rPr>
          <w:rFonts w:eastAsia="Times New Roman"/>
          <w:color w:val="000000"/>
          <w:spacing w:val="-4"/>
          <w:sz w:val="30"/>
          <w:szCs w:val="30"/>
        </w:rPr>
        <w:t xml:space="preserve"> длина туловища – 44–52 см и 48–60 см соответственно. Количество щенков в помете 5–6.</w:t>
      </w:r>
    </w:p>
    <w:p w14:paraId="4624004F"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Порода черная. У зверей указанной породы черная или почти черная окраска кроющих волос и темно-серая подпушь. Носовое зеркало, конечности и хвост темно-коричневые, почти черные, </w:t>
      </w:r>
      <w:proofErr w:type="spellStart"/>
      <w:r w:rsidRPr="00874281">
        <w:rPr>
          <w:rFonts w:eastAsia="Times New Roman"/>
          <w:color w:val="000000"/>
          <w:sz w:val="30"/>
          <w:szCs w:val="30"/>
        </w:rPr>
        <w:t>вибриссы</w:t>
      </w:r>
      <w:proofErr w:type="spellEnd"/>
      <w:r w:rsidRPr="00874281">
        <w:rPr>
          <w:rFonts w:eastAsia="Times New Roman"/>
          <w:color w:val="000000"/>
          <w:sz w:val="30"/>
          <w:szCs w:val="30"/>
        </w:rPr>
        <w:t xml:space="preserve"> черные, реже – белые. Глаза коричневые.</w:t>
      </w:r>
    </w:p>
    <w:p w14:paraId="6E2CB4F5" w14:textId="1D3A744C"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Средняя живая масса самцов – 6,9 кг, самок – 6,4 кг, длина туловища – 55 см и 53 см. В помете самок – 5 и более щенков.</w:t>
      </w:r>
    </w:p>
    <w:p w14:paraId="4427082D"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Порода бежевая. Нутрий указанной породы на территорию нашей страны завезли из Италии в 1958 г.</w:t>
      </w:r>
    </w:p>
    <w:p w14:paraId="287172DA" w14:textId="77777777" w:rsidR="008F38A5" w:rsidRPr="00BB1FFA" w:rsidRDefault="008F38A5" w:rsidP="008F38A5">
      <w:pPr>
        <w:widowControl w:val="0"/>
        <w:shd w:val="clear" w:color="auto" w:fill="FFFFFF"/>
        <w:rPr>
          <w:rFonts w:eastAsia="Times New Roman"/>
          <w:color w:val="000000"/>
          <w:spacing w:val="-12"/>
          <w:sz w:val="30"/>
          <w:szCs w:val="30"/>
        </w:rPr>
      </w:pPr>
      <w:r w:rsidRPr="00BB1FFA">
        <w:rPr>
          <w:rFonts w:eastAsia="Times New Roman"/>
          <w:color w:val="000000"/>
          <w:spacing w:val="-12"/>
          <w:sz w:val="30"/>
          <w:szCs w:val="30"/>
        </w:rPr>
        <w:t xml:space="preserve">Окраска бежевых нутрий может быть от серо-бежевой до темно-бежевой, почти коричневой. Глаза, носовое зеркало, конечности и хвост коричневые. </w:t>
      </w:r>
    </w:p>
    <w:p w14:paraId="234FDA22"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По размерам тела и воспроизводительной способности бежевые нутрии не уступают стандартным.</w:t>
      </w:r>
    </w:p>
    <w:p w14:paraId="49700206"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(СЛАЙД 15)</w:t>
      </w:r>
    </w:p>
    <w:p w14:paraId="22185C19" w14:textId="6270F251" w:rsidR="008F38A5" w:rsidRPr="00874281" w:rsidRDefault="00DF3B16" w:rsidP="008F38A5">
      <w:pPr>
        <w:widowControl w:val="0"/>
        <w:shd w:val="clear" w:color="auto" w:fill="FFFFFF"/>
        <w:rPr>
          <w:rFonts w:eastAsia="Times New Roman"/>
          <w:color w:val="000000"/>
          <w:sz w:val="30"/>
          <w:szCs w:val="30"/>
        </w:rPr>
      </w:pPr>
      <w:r w:rsidRPr="00DF3B16">
        <w:rPr>
          <w:rFonts w:eastAsia="Times New Roman"/>
          <w:b/>
          <w:bCs/>
          <w:color w:val="000000"/>
          <w:sz w:val="30"/>
          <w:szCs w:val="30"/>
        </w:rPr>
        <w:t>Породы шиншилл.</w:t>
      </w:r>
      <w:r w:rsidRPr="00874281">
        <w:rPr>
          <w:rFonts w:eastAsia="Times New Roman"/>
          <w:color w:val="000000"/>
          <w:sz w:val="30"/>
          <w:szCs w:val="30"/>
        </w:rPr>
        <w:t xml:space="preserve"> </w:t>
      </w:r>
      <w:r w:rsidR="008F38A5" w:rsidRPr="00874281">
        <w:rPr>
          <w:rFonts w:eastAsia="Times New Roman"/>
          <w:color w:val="000000"/>
          <w:sz w:val="30"/>
          <w:szCs w:val="30"/>
        </w:rPr>
        <w:t>В дикой среде эти грызуны обитают в предгорьях Анд и Кордильер в Южной Америке.</w:t>
      </w:r>
    </w:p>
    <w:p w14:paraId="1B91F171"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Различают два вида шиншилл: малую, или длиннохвостую, и большую, или короткохвостую. В клеточных условиях разводят в основном малую шиншиллу дикой </w:t>
      </w:r>
      <w:r w:rsidRPr="00874281">
        <w:rPr>
          <w:rFonts w:eastAsia="Times New Roman"/>
          <w:bCs/>
          <w:color w:val="000000"/>
          <w:sz w:val="30"/>
          <w:szCs w:val="30"/>
        </w:rPr>
        <w:t xml:space="preserve">стандартной </w:t>
      </w:r>
      <w:r w:rsidRPr="00874281">
        <w:rPr>
          <w:rFonts w:eastAsia="Times New Roman"/>
          <w:color w:val="000000"/>
          <w:sz w:val="30"/>
          <w:szCs w:val="30"/>
        </w:rPr>
        <w:t>окраски волосяного покрова, реже других цветовых типов.</w:t>
      </w:r>
    </w:p>
    <w:p w14:paraId="48E84508"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Стандартная порода.</w:t>
      </w:r>
      <w:r w:rsidRPr="00874281">
        <w:rPr>
          <w:rFonts w:eastAsia="Times New Roman"/>
          <w:b/>
          <w:color w:val="000000"/>
          <w:sz w:val="30"/>
          <w:szCs w:val="30"/>
        </w:rPr>
        <w:t xml:space="preserve"> </w:t>
      </w:r>
      <w:r w:rsidRPr="00874281">
        <w:rPr>
          <w:rFonts w:eastAsia="Times New Roman"/>
          <w:color w:val="000000"/>
          <w:sz w:val="30"/>
          <w:szCs w:val="30"/>
        </w:rPr>
        <w:t xml:space="preserve">Волосяной покров шиншилл стандартной породы голубовато-серый различной интенсивности. Глаза и носовое зеркало черные. </w:t>
      </w:r>
    </w:p>
    <w:p w14:paraId="11AD1A9A"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Средняя живая масса взрослых особей – 0,65–0,70 кг. Воспроизводительная способность самок – 2,2–2,8 щенка.   </w:t>
      </w:r>
    </w:p>
    <w:p w14:paraId="38E23F7E"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Волосяной покров шиншилл очень густой, мягкий и нежный, что </w:t>
      </w:r>
      <w:r w:rsidRPr="00874281">
        <w:rPr>
          <w:rFonts w:eastAsia="Times New Roman"/>
          <w:color w:val="000000"/>
          <w:sz w:val="30"/>
          <w:szCs w:val="30"/>
        </w:rPr>
        <w:lastRenderedPageBreak/>
        <w:t>обусловлено особенностями его структуры.</w:t>
      </w:r>
    </w:p>
    <w:p w14:paraId="5AAA8B6E" w14:textId="77777777" w:rsidR="008F38A5" w:rsidRPr="00874281" w:rsidRDefault="008F38A5" w:rsidP="008F38A5">
      <w:pPr>
        <w:widowControl w:val="0"/>
        <w:shd w:val="clear" w:color="auto" w:fill="FFFFFF"/>
        <w:rPr>
          <w:rFonts w:eastAsia="Times New Roman"/>
          <w:color w:val="000000"/>
          <w:sz w:val="30"/>
          <w:szCs w:val="30"/>
        </w:rPr>
      </w:pPr>
      <w:r w:rsidRPr="00874281">
        <w:rPr>
          <w:rFonts w:eastAsia="Times New Roman"/>
          <w:color w:val="000000"/>
          <w:sz w:val="30"/>
          <w:szCs w:val="30"/>
        </w:rPr>
        <w:t xml:space="preserve">В нашей стране шиншилл разводят в качестве домашних животных. </w:t>
      </w:r>
    </w:p>
    <w:p w14:paraId="3283C8C2" w14:textId="77777777" w:rsidR="008F38A5" w:rsidRPr="00874281" w:rsidRDefault="008F38A5" w:rsidP="008F38A5">
      <w:pPr>
        <w:widowControl w:val="0"/>
        <w:jc w:val="left"/>
        <w:rPr>
          <w:rFonts w:eastAsia="Times New Roman"/>
          <w:bCs/>
          <w:color w:val="000000"/>
          <w:sz w:val="30"/>
          <w:szCs w:val="30"/>
        </w:rPr>
      </w:pPr>
      <w:r w:rsidRPr="00874281">
        <w:rPr>
          <w:rFonts w:eastAsia="Times New Roman"/>
          <w:bCs/>
          <w:color w:val="000000"/>
          <w:sz w:val="30"/>
          <w:szCs w:val="30"/>
        </w:rPr>
        <w:t>(СЛАЙДЫ 16</w:t>
      </w:r>
      <w:r w:rsidR="000026A3" w:rsidRPr="00874281">
        <w:rPr>
          <w:rFonts w:eastAsia="Times New Roman"/>
          <w:bCs/>
          <w:color w:val="000000"/>
          <w:sz w:val="30"/>
          <w:szCs w:val="30"/>
        </w:rPr>
        <w:t xml:space="preserve"> – 18</w:t>
      </w:r>
      <w:r w:rsidRPr="00874281">
        <w:rPr>
          <w:rFonts w:eastAsia="Times New Roman"/>
          <w:bCs/>
          <w:color w:val="000000"/>
          <w:sz w:val="30"/>
          <w:szCs w:val="30"/>
        </w:rPr>
        <w:t>)</w:t>
      </w:r>
    </w:p>
    <w:p w14:paraId="04B9996A" w14:textId="201E4D5A" w:rsidR="008F38A5" w:rsidRPr="00874281" w:rsidRDefault="00DF3B16" w:rsidP="008F38A5">
      <w:pPr>
        <w:widowControl w:val="0"/>
        <w:ind w:firstLine="708"/>
        <w:rPr>
          <w:rFonts w:eastAsia="Times New Roman"/>
          <w:spacing w:val="-4"/>
          <w:sz w:val="30"/>
          <w:szCs w:val="30"/>
        </w:rPr>
      </w:pPr>
      <w:r w:rsidRPr="00874281">
        <w:rPr>
          <w:rFonts w:eastAsia="Times New Roman"/>
          <w:b/>
          <w:bCs/>
          <w:color w:val="000000"/>
          <w:sz w:val="30"/>
          <w:szCs w:val="30"/>
        </w:rPr>
        <w:t>Продукция звероводства и кролиководства</w:t>
      </w:r>
      <w:r>
        <w:rPr>
          <w:rFonts w:eastAsia="Times New Roman"/>
          <w:b/>
          <w:bCs/>
          <w:color w:val="000000"/>
          <w:sz w:val="30"/>
          <w:szCs w:val="30"/>
        </w:rPr>
        <w:t>.</w:t>
      </w:r>
      <w:r w:rsidRPr="00874281">
        <w:rPr>
          <w:rFonts w:eastAsia="Times New Roman"/>
          <w:spacing w:val="-4"/>
          <w:sz w:val="30"/>
          <w:szCs w:val="30"/>
        </w:rPr>
        <w:t xml:space="preserve"> </w:t>
      </w:r>
      <w:r w:rsidR="008F38A5" w:rsidRPr="00874281">
        <w:rPr>
          <w:rFonts w:eastAsia="Times New Roman"/>
          <w:spacing w:val="-4"/>
          <w:sz w:val="30"/>
          <w:szCs w:val="30"/>
        </w:rPr>
        <w:t>Кроликов и пушных зверей выращивают с целью получения от них диетического мяса, пушнины и пуха, используемых для производства одежды и головных уборов.</w:t>
      </w:r>
    </w:p>
    <w:p w14:paraId="6F387EEB" w14:textId="77777777" w:rsidR="00F47B3D" w:rsidRDefault="008F38A5" w:rsidP="00F47B3D">
      <w:pPr>
        <w:rPr>
          <w:sz w:val="30"/>
          <w:szCs w:val="30"/>
        </w:rPr>
      </w:pPr>
      <w:r w:rsidRPr="00874281">
        <w:rPr>
          <w:rFonts w:eastAsia="Times New Roman"/>
          <w:bCs/>
          <w:color w:val="000000"/>
          <w:spacing w:val="-4"/>
          <w:sz w:val="30"/>
          <w:szCs w:val="30"/>
        </w:rPr>
        <w:t>Знакомство с профессией – зоотехник (в его обязанности входит осуществление организационно-технологического руководства животноводческим отделением (комплексом, сельскохозяйственным участком, фермой), обеспечение при этом роста производства продукции животноводства, повышения ее качества и снижения себестоимости, участие в разработке и проведении мероприятий по интенсификации животноводства, переводу его на промышленную основу).</w:t>
      </w:r>
      <w:r w:rsidR="00F47B3D" w:rsidRPr="00F47B3D">
        <w:rPr>
          <w:sz w:val="30"/>
          <w:szCs w:val="30"/>
        </w:rPr>
        <w:t xml:space="preserve"> </w:t>
      </w:r>
    </w:p>
    <w:p w14:paraId="0BC055F7" w14:textId="4D6678E3" w:rsidR="00F47B3D" w:rsidRPr="00874281" w:rsidRDefault="00F47B3D" w:rsidP="00F47B3D">
      <w:pPr>
        <w:rPr>
          <w:sz w:val="30"/>
          <w:szCs w:val="30"/>
        </w:rPr>
      </w:pPr>
      <w:r w:rsidRPr="00874281">
        <w:rPr>
          <w:sz w:val="30"/>
          <w:szCs w:val="30"/>
        </w:rPr>
        <w:t>(СЛАЙД 19)</w:t>
      </w:r>
    </w:p>
    <w:p w14:paraId="162CEE0A" w14:textId="77777777" w:rsidR="008F38A5" w:rsidRPr="00874281" w:rsidRDefault="008F38A5" w:rsidP="008F38A5">
      <w:pPr>
        <w:widowControl w:val="0"/>
        <w:jc w:val="center"/>
        <w:rPr>
          <w:rFonts w:eastAsia="Times New Roman"/>
          <w:bCs/>
          <w:color w:val="000000"/>
          <w:sz w:val="30"/>
          <w:szCs w:val="30"/>
        </w:rPr>
      </w:pPr>
    </w:p>
    <w:p w14:paraId="54B4B6F8" w14:textId="77777777" w:rsidR="008F38A5" w:rsidRPr="00DF3B16" w:rsidRDefault="008F38A5" w:rsidP="008F38A5">
      <w:pPr>
        <w:widowControl w:val="0"/>
        <w:ind w:firstLine="0"/>
        <w:jc w:val="center"/>
        <w:rPr>
          <w:rFonts w:eastAsia="Times New Roman"/>
          <w:b/>
          <w:bCs/>
          <w:color w:val="000000"/>
          <w:sz w:val="30"/>
          <w:szCs w:val="30"/>
        </w:rPr>
      </w:pPr>
      <w:r w:rsidRPr="00DF3B16">
        <w:rPr>
          <w:rFonts w:eastAsia="Times New Roman"/>
          <w:b/>
          <w:bCs/>
          <w:color w:val="000000"/>
          <w:sz w:val="30"/>
          <w:szCs w:val="30"/>
        </w:rPr>
        <w:t>4. Практическая работа (30–40 мин)</w:t>
      </w:r>
    </w:p>
    <w:p w14:paraId="33DC30EB" w14:textId="77777777" w:rsidR="008F38A5" w:rsidRPr="00874281" w:rsidRDefault="008F38A5" w:rsidP="008F38A5">
      <w:pPr>
        <w:widowControl w:val="0"/>
        <w:rPr>
          <w:rFonts w:eastAsia="Times New Roman"/>
          <w:bCs/>
          <w:color w:val="000000"/>
          <w:sz w:val="30"/>
          <w:szCs w:val="30"/>
        </w:rPr>
      </w:pPr>
      <w:r w:rsidRPr="00874281">
        <w:rPr>
          <w:rFonts w:eastAsia="Times New Roman"/>
          <w:bCs/>
          <w:color w:val="000000"/>
          <w:sz w:val="30"/>
          <w:szCs w:val="30"/>
        </w:rPr>
        <w:t xml:space="preserve">Цель работы: изучение классификации пород кроликов и пушных зверей; ознакомление с породами пушных зверей и кроликов различного направления продуктивности. </w:t>
      </w:r>
    </w:p>
    <w:p w14:paraId="214D85A2" w14:textId="77777777" w:rsidR="008F38A5" w:rsidRPr="00874281" w:rsidRDefault="008F38A5" w:rsidP="008F38A5">
      <w:pPr>
        <w:widowControl w:val="0"/>
        <w:rPr>
          <w:rFonts w:eastAsia="Times New Roman"/>
          <w:color w:val="000000"/>
          <w:sz w:val="30"/>
          <w:szCs w:val="30"/>
        </w:rPr>
      </w:pPr>
      <w:r w:rsidRPr="00874281">
        <w:rPr>
          <w:rFonts w:eastAsia="Times New Roman"/>
          <w:bCs/>
          <w:color w:val="000000"/>
          <w:sz w:val="30"/>
          <w:szCs w:val="30"/>
        </w:rPr>
        <w:t xml:space="preserve">Оснащение (дополнительно к общему оборудованию): </w:t>
      </w:r>
      <w:r w:rsidRPr="00874281">
        <w:rPr>
          <w:rFonts w:eastAsia="Times New Roman"/>
          <w:color w:val="000000"/>
          <w:sz w:val="30"/>
          <w:szCs w:val="30"/>
        </w:rPr>
        <w:t>плакаты, альбомы с фотографиями различных пород пушных зверей и кроликов, мультимедийный проектор, экран, интерактивная доска, демонстрация видеофильма «Кролики в жизни людей».</w:t>
      </w:r>
    </w:p>
    <w:p w14:paraId="360C5EA9"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Порядок выполнения работы.</w:t>
      </w:r>
    </w:p>
    <w:p w14:paraId="139845D3" w14:textId="77777777" w:rsidR="008F38A5" w:rsidRPr="00874281" w:rsidRDefault="008F38A5" w:rsidP="008F38A5">
      <w:pPr>
        <w:widowControl w:val="0"/>
        <w:jc w:val="left"/>
        <w:rPr>
          <w:rFonts w:eastAsia="Times New Roman"/>
          <w:color w:val="000000"/>
          <w:sz w:val="30"/>
          <w:szCs w:val="30"/>
        </w:rPr>
      </w:pPr>
      <w:r w:rsidRPr="00874281">
        <w:rPr>
          <w:rFonts w:eastAsia="Times New Roman"/>
          <w:color w:val="000000"/>
          <w:sz w:val="30"/>
          <w:szCs w:val="30"/>
        </w:rPr>
        <w:t>1. Повторный просмотр слайдов 5–15.</w:t>
      </w:r>
    </w:p>
    <w:p w14:paraId="53BB6D9E" w14:textId="2514A494" w:rsidR="008F38A5" w:rsidRDefault="008F38A5" w:rsidP="008F38A5">
      <w:pPr>
        <w:widowControl w:val="0"/>
        <w:rPr>
          <w:rFonts w:eastAsia="Times New Roman"/>
          <w:color w:val="000000"/>
          <w:sz w:val="30"/>
          <w:szCs w:val="30"/>
        </w:rPr>
      </w:pPr>
      <w:r w:rsidRPr="00874281">
        <w:rPr>
          <w:rFonts w:eastAsia="Times New Roman"/>
          <w:color w:val="000000"/>
          <w:sz w:val="30"/>
          <w:szCs w:val="30"/>
        </w:rPr>
        <w:t xml:space="preserve">2. Учащиеся самостоятельно определяют породы кроликов и пушных зверей по фотографиям или картинкам, распределяя их на группы. Можно применить карточки с названием и описанием различных пород животных. </w:t>
      </w:r>
    </w:p>
    <w:p w14:paraId="5FED1392" w14:textId="77777777" w:rsidR="00DF3B16" w:rsidRPr="00874281" w:rsidRDefault="00DF3B16" w:rsidP="008F38A5">
      <w:pPr>
        <w:widowControl w:val="0"/>
        <w:rPr>
          <w:rFonts w:eastAsia="Times New Roman"/>
          <w:color w:val="000000"/>
          <w:sz w:val="30"/>
          <w:szCs w:val="30"/>
        </w:rPr>
      </w:pPr>
    </w:p>
    <w:p w14:paraId="5869288E" w14:textId="77777777" w:rsidR="008F38A5" w:rsidRPr="00DF3B16" w:rsidRDefault="008F38A5" w:rsidP="008F38A5">
      <w:pPr>
        <w:widowControl w:val="0"/>
        <w:ind w:firstLine="0"/>
        <w:jc w:val="center"/>
        <w:rPr>
          <w:rFonts w:eastAsia="Times New Roman"/>
          <w:b/>
          <w:bCs/>
          <w:color w:val="000000"/>
          <w:sz w:val="30"/>
          <w:szCs w:val="30"/>
        </w:rPr>
      </w:pPr>
      <w:r w:rsidRPr="00DF3B16">
        <w:rPr>
          <w:rFonts w:eastAsia="Times New Roman"/>
          <w:b/>
          <w:bCs/>
          <w:color w:val="000000"/>
          <w:sz w:val="30"/>
          <w:szCs w:val="30"/>
        </w:rPr>
        <w:t>5. Подведение итогов факультативного занятия (5 мин)</w:t>
      </w:r>
    </w:p>
    <w:p w14:paraId="5545A77A" w14:textId="77777777" w:rsidR="008F38A5" w:rsidRPr="00874281" w:rsidRDefault="008F38A5" w:rsidP="008F38A5">
      <w:pPr>
        <w:widowControl w:val="0"/>
        <w:jc w:val="left"/>
        <w:rPr>
          <w:rFonts w:eastAsia="Times New Roman"/>
          <w:color w:val="000000"/>
          <w:sz w:val="30"/>
          <w:szCs w:val="30"/>
        </w:rPr>
      </w:pPr>
      <w:r w:rsidRPr="00874281">
        <w:rPr>
          <w:rFonts w:eastAsia="Times New Roman"/>
          <w:color w:val="000000"/>
          <w:sz w:val="30"/>
          <w:szCs w:val="30"/>
        </w:rPr>
        <w:t>1. Какое значение имеет разведение кроликов и пушных зверей для человека?</w:t>
      </w:r>
    </w:p>
    <w:p w14:paraId="6C36CFA1" w14:textId="77777777" w:rsidR="008F38A5" w:rsidRPr="00874281" w:rsidRDefault="008F38A5" w:rsidP="008F38A5">
      <w:pPr>
        <w:widowControl w:val="0"/>
        <w:jc w:val="left"/>
        <w:rPr>
          <w:rFonts w:eastAsia="Times New Roman"/>
          <w:color w:val="000000"/>
          <w:sz w:val="30"/>
          <w:szCs w:val="30"/>
        </w:rPr>
      </w:pPr>
      <w:r w:rsidRPr="00874281">
        <w:rPr>
          <w:rFonts w:eastAsia="Times New Roman"/>
          <w:color w:val="000000"/>
          <w:sz w:val="30"/>
          <w:szCs w:val="30"/>
        </w:rPr>
        <w:t>2. Что такое порода?</w:t>
      </w:r>
    </w:p>
    <w:p w14:paraId="0DC84B4D" w14:textId="77777777" w:rsidR="008F38A5" w:rsidRPr="00874281" w:rsidRDefault="008F38A5" w:rsidP="008F38A5">
      <w:pPr>
        <w:widowControl w:val="0"/>
        <w:jc w:val="left"/>
        <w:rPr>
          <w:rFonts w:eastAsia="Times New Roman"/>
          <w:color w:val="000000"/>
          <w:sz w:val="30"/>
          <w:szCs w:val="30"/>
        </w:rPr>
      </w:pPr>
      <w:r w:rsidRPr="00874281">
        <w:rPr>
          <w:rFonts w:eastAsia="Times New Roman"/>
          <w:color w:val="000000"/>
          <w:sz w:val="30"/>
          <w:szCs w:val="30"/>
        </w:rPr>
        <w:t>3. Как классифицируют кроликов и пушных зверей?</w:t>
      </w:r>
    </w:p>
    <w:p w14:paraId="57FD8D88" w14:textId="77777777" w:rsidR="008F38A5" w:rsidRPr="00874281" w:rsidRDefault="008F38A5" w:rsidP="008F38A5">
      <w:pPr>
        <w:widowControl w:val="0"/>
        <w:jc w:val="left"/>
        <w:rPr>
          <w:rFonts w:eastAsia="Times New Roman"/>
          <w:color w:val="000000"/>
          <w:sz w:val="30"/>
          <w:szCs w:val="30"/>
        </w:rPr>
      </w:pPr>
      <w:r w:rsidRPr="00874281">
        <w:rPr>
          <w:rFonts w:eastAsia="Times New Roman"/>
          <w:color w:val="000000"/>
          <w:sz w:val="30"/>
          <w:szCs w:val="30"/>
        </w:rPr>
        <w:t>4. Какие породы кроликов различного направления продуктивности вы знаете? Охарактеризуйте их.</w:t>
      </w:r>
    </w:p>
    <w:p w14:paraId="352B7BF7" w14:textId="77777777" w:rsidR="008F38A5" w:rsidRPr="00874281" w:rsidRDefault="008F38A5" w:rsidP="008F38A5">
      <w:pPr>
        <w:widowControl w:val="0"/>
        <w:rPr>
          <w:rFonts w:eastAsia="Times New Roman"/>
          <w:color w:val="000000"/>
          <w:sz w:val="30"/>
          <w:szCs w:val="30"/>
        </w:rPr>
      </w:pPr>
      <w:r w:rsidRPr="00874281">
        <w:rPr>
          <w:rFonts w:eastAsia="Times New Roman"/>
          <w:color w:val="000000"/>
          <w:sz w:val="30"/>
          <w:szCs w:val="30"/>
        </w:rPr>
        <w:t xml:space="preserve">5. Какие породы пушных зверей (хищников и грызунов) вы знаете? </w:t>
      </w:r>
    </w:p>
    <w:p w14:paraId="603F793D" w14:textId="77777777" w:rsidR="008F38A5" w:rsidRPr="00874281" w:rsidRDefault="008F38A5" w:rsidP="008F38A5">
      <w:pPr>
        <w:widowControl w:val="0"/>
        <w:rPr>
          <w:rFonts w:eastAsia="Times New Roman"/>
          <w:color w:val="000000"/>
          <w:spacing w:val="-4"/>
          <w:sz w:val="30"/>
          <w:szCs w:val="30"/>
        </w:rPr>
      </w:pPr>
      <w:r w:rsidRPr="00874281">
        <w:rPr>
          <w:rFonts w:eastAsia="Times New Roman"/>
          <w:color w:val="000000"/>
          <w:spacing w:val="-4"/>
          <w:sz w:val="30"/>
          <w:szCs w:val="30"/>
        </w:rPr>
        <w:t>6. Как различаются кролики и пушные звери по внешнему виду?</w:t>
      </w:r>
    </w:p>
    <w:p w14:paraId="7E1AF013" w14:textId="77777777" w:rsidR="008F38A5" w:rsidRPr="00874281" w:rsidRDefault="008F38A5" w:rsidP="008F38A5">
      <w:pPr>
        <w:widowControl w:val="0"/>
        <w:rPr>
          <w:rFonts w:eastAsia="Times New Roman"/>
          <w:color w:val="000000"/>
          <w:spacing w:val="-4"/>
          <w:sz w:val="30"/>
          <w:szCs w:val="30"/>
        </w:rPr>
      </w:pPr>
      <w:r w:rsidRPr="00874281">
        <w:rPr>
          <w:rFonts w:eastAsia="Times New Roman"/>
          <w:color w:val="000000"/>
          <w:spacing w:val="-4"/>
          <w:sz w:val="30"/>
          <w:szCs w:val="30"/>
        </w:rPr>
        <w:t>7. Какие виды продукции получают от пушных зверей и кроликов?</w:t>
      </w:r>
    </w:p>
    <w:p w14:paraId="3EAA3637" w14:textId="77777777" w:rsidR="008F38A5" w:rsidRPr="00874281" w:rsidRDefault="008F38A5" w:rsidP="008F38A5">
      <w:pPr>
        <w:ind w:firstLine="0"/>
        <w:jc w:val="center"/>
        <w:rPr>
          <w:b/>
          <w:bCs/>
          <w:color w:val="000000"/>
          <w:sz w:val="30"/>
          <w:szCs w:val="30"/>
        </w:rPr>
      </w:pPr>
      <w:r w:rsidRPr="00874281">
        <w:rPr>
          <w:rFonts w:eastAsia="Times New Roman"/>
          <w:sz w:val="30"/>
          <w:szCs w:val="30"/>
        </w:rPr>
        <w:br w:type="column"/>
      </w:r>
      <w:r w:rsidR="006431CC" w:rsidRPr="00874281">
        <w:rPr>
          <w:b/>
          <w:sz w:val="30"/>
          <w:szCs w:val="30"/>
        </w:rPr>
        <w:lastRenderedPageBreak/>
        <w:t>2.1</w:t>
      </w:r>
      <w:r w:rsidRPr="00874281">
        <w:rPr>
          <w:b/>
          <w:sz w:val="30"/>
          <w:szCs w:val="30"/>
        </w:rPr>
        <w:t>.6.</w:t>
      </w:r>
      <w:r w:rsidRPr="00874281">
        <w:rPr>
          <w:sz w:val="30"/>
          <w:szCs w:val="30"/>
        </w:rPr>
        <w:t xml:space="preserve"> </w:t>
      </w:r>
      <w:r w:rsidRPr="00874281">
        <w:rPr>
          <w:b/>
          <w:bCs/>
          <w:color w:val="000000"/>
          <w:sz w:val="30"/>
          <w:szCs w:val="30"/>
        </w:rPr>
        <w:t>Птицеводство</w:t>
      </w:r>
    </w:p>
    <w:p w14:paraId="22EEA291" w14:textId="77777777" w:rsidR="008F38A5" w:rsidRPr="00874281" w:rsidRDefault="008F38A5" w:rsidP="008F38A5">
      <w:pPr>
        <w:ind w:firstLine="0"/>
        <w:jc w:val="center"/>
        <w:rPr>
          <w:rFonts w:eastAsia="Times New Roman"/>
          <w:bCs/>
          <w:sz w:val="30"/>
          <w:szCs w:val="30"/>
        </w:rPr>
      </w:pPr>
    </w:p>
    <w:p w14:paraId="675C5497" w14:textId="77777777" w:rsidR="008F38A5" w:rsidRPr="00DF3B16" w:rsidRDefault="008F38A5" w:rsidP="008F38A5">
      <w:pPr>
        <w:ind w:firstLine="0"/>
        <w:jc w:val="center"/>
        <w:rPr>
          <w:b/>
          <w:color w:val="000000"/>
          <w:sz w:val="30"/>
          <w:szCs w:val="30"/>
        </w:rPr>
      </w:pPr>
      <w:r w:rsidRPr="00DF3B16">
        <w:rPr>
          <w:b/>
          <w:color w:val="000000"/>
          <w:sz w:val="30"/>
          <w:szCs w:val="30"/>
        </w:rPr>
        <w:t>1. Организационный момент (5 мин)</w:t>
      </w:r>
    </w:p>
    <w:p w14:paraId="5C26074F" w14:textId="2E7C7ECA" w:rsidR="008F38A5" w:rsidRPr="00874281" w:rsidRDefault="008F38A5" w:rsidP="008F38A5">
      <w:pPr>
        <w:rPr>
          <w:bCs/>
          <w:sz w:val="30"/>
          <w:szCs w:val="30"/>
        </w:rPr>
      </w:pPr>
      <w:r w:rsidRPr="00874281">
        <w:rPr>
          <w:bCs/>
          <w:sz w:val="30"/>
          <w:szCs w:val="30"/>
        </w:rPr>
        <w:t xml:space="preserve">(СЛАЙД </w:t>
      </w:r>
      <w:r w:rsidR="00F47B3D">
        <w:rPr>
          <w:bCs/>
          <w:sz w:val="30"/>
          <w:szCs w:val="30"/>
        </w:rPr>
        <w:t>1</w:t>
      </w:r>
      <w:r w:rsidRPr="00874281">
        <w:rPr>
          <w:bCs/>
          <w:sz w:val="30"/>
          <w:szCs w:val="30"/>
        </w:rPr>
        <w:t>)</w:t>
      </w:r>
    </w:p>
    <w:p w14:paraId="39F35577" w14:textId="77777777" w:rsidR="008F38A5" w:rsidRPr="00874281" w:rsidRDefault="008F38A5" w:rsidP="000026A3">
      <w:pPr>
        <w:rPr>
          <w:bCs/>
          <w:color w:val="000000"/>
          <w:sz w:val="30"/>
          <w:szCs w:val="30"/>
        </w:rPr>
      </w:pPr>
      <w:r w:rsidRPr="00874281">
        <w:rPr>
          <w:bCs/>
          <w:color w:val="000000"/>
          <w:sz w:val="30"/>
          <w:szCs w:val="30"/>
        </w:rPr>
        <w:t xml:space="preserve">Цель занятия: ознакомить учащихся с основными видами и породами сельскохозяйственной птицы, направлениями их продуктивности. </w:t>
      </w:r>
    </w:p>
    <w:p w14:paraId="4722820F" w14:textId="77777777" w:rsidR="008F38A5" w:rsidRPr="00874281" w:rsidRDefault="008F38A5" w:rsidP="008F38A5">
      <w:pPr>
        <w:ind w:firstLine="567"/>
        <w:rPr>
          <w:rFonts w:eastAsia="Times New Roman"/>
          <w:sz w:val="30"/>
          <w:szCs w:val="30"/>
        </w:rPr>
      </w:pPr>
    </w:p>
    <w:p w14:paraId="11E44C66" w14:textId="77777777" w:rsidR="008F38A5" w:rsidRPr="00DF3B16" w:rsidRDefault="008F38A5" w:rsidP="008F38A5">
      <w:pPr>
        <w:shd w:val="clear" w:color="auto" w:fill="FFFFFF"/>
        <w:ind w:firstLine="0"/>
        <w:jc w:val="center"/>
        <w:rPr>
          <w:rFonts w:eastAsia="Times New Roman"/>
          <w:b/>
          <w:sz w:val="30"/>
          <w:szCs w:val="30"/>
        </w:rPr>
      </w:pPr>
      <w:r w:rsidRPr="00DF3B16">
        <w:rPr>
          <w:rFonts w:eastAsia="Times New Roman"/>
          <w:b/>
          <w:color w:val="000000"/>
          <w:sz w:val="30"/>
          <w:szCs w:val="30"/>
        </w:rPr>
        <w:t>2. Актуализация знаний и умений учащихся к изучению новой темы (3–5 мин)</w:t>
      </w:r>
    </w:p>
    <w:p w14:paraId="7E539B73" w14:textId="478996A2" w:rsidR="008F38A5" w:rsidRPr="00874281" w:rsidRDefault="008F38A5" w:rsidP="008F38A5">
      <w:pPr>
        <w:shd w:val="clear" w:color="auto" w:fill="FFFFFF"/>
        <w:ind w:firstLine="708"/>
        <w:rPr>
          <w:bCs/>
          <w:sz w:val="30"/>
          <w:szCs w:val="30"/>
        </w:rPr>
      </w:pPr>
      <w:r w:rsidRPr="00874281">
        <w:rPr>
          <w:bCs/>
          <w:sz w:val="30"/>
          <w:szCs w:val="30"/>
        </w:rPr>
        <w:t xml:space="preserve">(СЛАЙД </w:t>
      </w:r>
      <w:r w:rsidR="00F47B3D">
        <w:rPr>
          <w:bCs/>
          <w:sz w:val="30"/>
          <w:szCs w:val="30"/>
        </w:rPr>
        <w:t>2</w:t>
      </w:r>
      <w:r w:rsidRPr="00874281">
        <w:rPr>
          <w:bCs/>
          <w:sz w:val="30"/>
          <w:szCs w:val="30"/>
        </w:rPr>
        <w:t>)</w:t>
      </w:r>
    </w:p>
    <w:p w14:paraId="687F8608" w14:textId="77777777" w:rsidR="008F38A5" w:rsidRPr="00874281" w:rsidRDefault="008F38A5" w:rsidP="008F38A5">
      <w:pPr>
        <w:shd w:val="clear" w:color="auto" w:fill="FFFFFF"/>
        <w:ind w:firstLine="708"/>
        <w:rPr>
          <w:rFonts w:eastAsia="Times New Roman"/>
          <w:sz w:val="30"/>
          <w:szCs w:val="30"/>
        </w:rPr>
      </w:pPr>
      <w:r w:rsidRPr="00874281">
        <w:rPr>
          <w:rFonts w:eastAsia="Times New Roman"/>
          <w:sz w:val="30"/>
          <w:szCs w:val="30"/>
        </w:rPr>
        <w:t>1. Выберите правильный ответ.</w:t>
      </w:r>
    </w:p>
    <w:p w14:paraId="7F45D976"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Благодаря широкому распространению, разнообразию видов и большой численности птицы оказывают существенное влияние на жизнь природных сообществ. В сообществе они играют роль организмов:</w:t>
      </w:r>
    </w:p>
    <w:p w14:paraId="6AB9C702"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а) производителей органических веществ;</w:t>
      </w:r>
    </w:p>
    <w:p w14:paraId="74148C76"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б) потребителей органических веществ;</w:t>
      </w:r>
    </w:p>
    <w:p w14:paraId="535D8AEB"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в) разрушителей органических веществ.</w:t>
      </w:r>
    </w:p>
    <w:p w14:paraId="46A7438B"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2. Положительная роль птиц в жизни растений состоит в том, что они:</w:t>
      </w:r>
    </w:p>
    <w:p w14:paraId="19D71419"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 xml:space="preserve">а) поедают листья; </w:t>
      </w:r>
    </w:p>
    <w:p w14:paraId="6B2ACC6F"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 xml:space="preserve">б) распространяют плоды и семена; </w:t>
      </w:r>
    </w:p>
    <w:p w14:paraId="63F1B7DB"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в) разрушают кору.</w:t>
      </w:r>
    </w:p>
    <w:p w14:paraId="3B90BF58"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3. От домашней птицы получают:</w:t>
      </w:r>
    </w:p>
    <w:p w14:paraId="3B095DF9"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 xml:space="preserve">а) молоко, сметану, творог; </w:t>
      </w:r>
    </w:p>
    <w:p w14:paraId="7166EC7A"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 xml:space="preserve">б) шерсть, рога, копыта; </w:t>
      </w:r>
    </w:p>
    <w:p w14:paraId="148AE80E" w14:textId="77777777" w:rsidR="008F38A5" w:rsidRPr="00874281" w:rsidRDefault="008F38A5" w:rsidP="000026A3">
      <w:pPr>
        <w:shd w:val="clear" w:color="auto" w:fill="FFFFFF"/>
        <w:rPr>
          <w:rFonts w:eastAsia="Times New Roman"/>
          <w:sz w:val="30"/>
          <w:szCs w:val="30"/>
        </w:rPr>
      </w:pPr>
      <w:r w:rsidRPr="00874281">
        <w:rPr>
          <w:rFonts w:eastAsia="Times New Roman"/>
          <w:sz w:val="30"/>
          <w:szCs w:val="30"/>
        </w:rPr>
        <w:t>в) яйцо, мясо, перо.</w:t>
      </w:r>
    </w:p>
    <w:p w14:paraId="2FF50B92" w14:textId="77777777" w:rsidR="008F38A5" w:rsidRPr="00874281" w:rsidRDefault="008F38A5" w:rsidP="008F38A5">
      <w:pPr>
        <w:ind w:firstLine="284"/>
        <w:rPr>
          <w:rFonts w:eastAsia="Times New Roman"/>
          <w:b/>
          <w:bCs/>
          <w:sz w:val="30"/>
          <w:szCs w:val="30"/>
        </w:rPr>
      </w:pPr>
    </w:p>
    <w:p w14:paraId="66C9B980" w14:textId="77777777" w:rsidR="008F38A5" w:rsidRPr="00DF3B16" w:rsidRDefault="008F38A5" w:rsidP="008F38A5">
      <w:pPr>
        <w:ind w:firstLine="0"/>
        <w:jc w:val="center"/>
        <w:rPr>
          <w:rFonts w:eastAsia="Times New Roman"/>
          <w:b/>
          <w:sz w:val="30"/>
          <w:szCs w:val="30"/>
        </w:rPr>
      </w:pPr>
      <w:r w:rsidRPr="00DF3B16">
        <w:rPr>
          <w:rFonts w:eastAsia="Times New Roman"/>
          <w:b/>
          <w:sz w:val="30"/>
          <w:szCs w:val="30"/>
        </w:rPr>
        <w:t>3. Объяснение нового материала (37–40 мин)</w:t>
      </w:r>
    </w:p>
    <w:p w14:paraId="63DE5F0E" w14:textId="24A42CE7" w:rsidR="008F38A5" w:rsidRPr="00874281" w:rsidRDefault="008F38A5" w:rsidP="008F38A5">
      <w:pPr>
        <w:rPr>
          <w:rFonts w:eastAsia="Times New Roman"/>
          <w:sz w:val="30"/>
          <w:szCs w:val="30"/>
        </w:rPr>
      </w:pPr>
      <w:r w:rsidRPr="00874281">
        <w:rPr>
          <w:rFonts w:eastAsia="Times New Roman"/>
          <w:sz w:val="30"/>
          <w:szCs w:val="30"/>
        </w:rPr>
        <w:t xml:space="preserve">(СЛАЙД </w:t>
      </w:r>
      <w:r w:rsidR="00F47B3D">
        <w:rPr>
          <w:rFonts w:eastAsia="Times New Roman"/>
          <w:sz w:val="30"/>
          <w:szCs w:val="30"/>
        </w:rPr>
        <w:t>3</w:t>
      </w:r>
      <w:r w:rsidRPr="00874281">
        <w:rPr>
          <w:rFonts w:eastAsia="Times New Roman"/>
          <w:sz w:val="30"/>
          <w:szCs w:val="30"/>
        </w:rPr>
        <w:t>)</w:t>
      </w:r>
    </w:p>
    <w:p w14:paraId="64F18A14" w14:textId="77777777" w:rsidR="008F38A5" w:rsidRPr="00874281" w:rsidRDefault="008F38A5" w:rsidP="008F38A5">
      <w:pPr>
        <w:rPr>
          <w:rFonts w:eastAsia="Times New Roman"/>
          <w:sz w:val="30"/>
          <w:szCs w:val="30"/>
        </w:rPr>
      </w:pPr>
      <w:r w:rsidRPr="00874281">
        <w:rPr>
          <w:rFonts w:eastAsia="Times New Roman"/>
          <w:sz w:val="30"/>
          <w:szCs w:val="30"/>
        </w:rPr>
        <w:t xml:space="preserve">Разведение домашних птиц составляет отдельную отрасль сельского хозяйства – птицеводство. </w:t>
      </w:r>
    </w:p>
    <w:p w14:paraId="214B13FC" w14:textId="77777777" w:rsidR="008F38A5" w:rsidRPr="00874281" w:rsidRDefault="008F38A5" w:rsidP="008F38A5">
      <w:pPr>
        <w:shd w:val="clear" w:color="auto" w:fill="FFFFFF"/>
        <w:rPr>
          <w:rFonts w:eastAsia="Times New Roman"/>
          <w:sz w:val="30"/>
          <w:szCs w:val="30"/>
        </w:rPr>
      </w:pPr>
      <w:r w:rsidRPr="00874281">
        <w:rPr>
          <w:color w:val="000000"/>
          <w:sz w:val="30"/>
          <w:szCs w:val="30"/>
        </w:rPr>
        <w:t>Птицеводство – отрасль сельского хозяйства, основная задача которой – разведение различных видов сельско</w:t>
      </w:r>
      <w:r w:rsidRPr="00874281">
        <w:rPr>
          <w:color w:val="000000"/>
          <w:spacing w:val="1"/>
          <w:sz w:val="30"/>
          <w:szCs w:val="30"/>
        </w:rPr>
        <w:t>хозяйственной птицы для производства высокопитатель</w:t>
      </w:r>
      <w:r w:rsidRPr="00874281">
        <w:rPr>
          <w:color w:val="000000"/>
          <w:spacing w:val="4"/>
          <w:sz w:val="30"/>
          <w:szCs w:val="30"/>
        </w:rPr>
        <w:t>ных диетических продуктов (яиц и мяса) и удовлетво</w:t>
      </w:r>
      <w:r w:rsidRPr="00874281">
        <w:rPr>
          <w:color w:val="000000"/>
          <w:spacing w:val="-2"/>
          <w:sz w:val="30"/>
          <w:szCs w:val="30"/>
        </w:rPr>
        <w:t>рения ими потребности населения.</w:t>
      </w:r>
    </w:p>
    <w:p w14:paraId="584A618B" w14:textId="77777777" w:rsidR="008F38A5" w:rsidRPr="00874281" w:rsidRDefault="008F38A5" w:rsidP="008F38A5">
      <w:pPr>
        <w:shd w:val="clear" w:color="auto" w:fill="FFFFFF"/>
        <w:rPr>
          <w:sz w:val="30"/>
          <w:szCs w:val="30"/>
        </w:rPr>
      </w:pPr>
      <w:r w:rsidRPr="00874281">
        <w:rPr>
          <w:color w:val="000000"/>
          <w:sz w:val="30"/>
          <w:szCs w:val="30"/>
        </w:rPr>
        <w:t>Физиологическая ценность яиц опре</w:t>
      </w:r>
      <w:r w:rsidRPr="00874281">
        <w:rPr>
          <w:color w:val="000000"/>
          <w:spacing w:val="1"/>
          <w:sz w:val="30"/>
          <w:szCs w:val="30"/>
        </w:rPr>
        <w:t>деляется высокой усвояемостью содержащихся в них пи</w:t>
      </w:r>
      <w:r w:rsidRPr="00874281">
        <w:rPr>
          <w:color w:val="000000"/>
          <w:spacing w:val="2"/>
          <w:sz w:val="30"/>
          <w:szCs w:val="30"/>
        </w:rPr>
        <w:t xml:space="preserve">тательных веществ. Белок яиц усваивается организмом </w:t>
      </w:r>
      <w:r w:rsidRPr="00874281">
        <w:rPr>
          <w:color w:val="000000"/>
          <w:sz w:val="30"/>
          <w:szCs w:val="30"/>
        </w:rPr>
        <w:t>человека на 96–98%. Яйца являются единственным про</w:t>
      </w:r>
      <w:r w:rsidRPr="00874281">
        <w:rPr>
          <w:color w:val="000000"/>
          <w:spacing w:val="3"/>
          <w:sz w:val="30"/>
          <w:szCs w:val="30"/>
        </w:rPr>
        <w:t>дуктом животного происхождения, который мы получа</w:t>
      </w:r>
      <w:r w:rsidRPr="00874281">
        <w:rPr>
          <w:color w:val="000000"/>
          <w:spacing w:val="1"/>
          <w:sz w:val="30"/>
          <w:szCs w:val="30"/>
        </w:rPr>
        <w:t xml:space="preserve">ем в природной упаковке – скорлупе. Содержимое яйца, </w:t>
      </w:r>
      <w:r w:rsidRPr="00874281">
        <w:rPr>
          <w:color w:val="000000"/>
          <w:sz w:val="30"/>
          <w:szCs w:val="30"/>
        </w:rPr>
        <w:t xml:space="preserve">если оно получено от здоровой птицы, свободно от различных микроорганизмов и стерильно, </w:t>
      </w:r>
      <w:r w:rsidRPr="00874281">
        <w:rPr>
          <w:color w:val="000000"/>
          <w:sz w:val="30"/>
          <w:szCs w:val="30"/>
        </w:rPr>
        <w:lastRenderedPageBreak/>
        <w:t xml:space="preserve">что способствует </w:t>
      </w:r>
      <w:r w:rsidRPr="00874281">
        <w:rPr>
          <w:color w:val="000000"/>
          <w:spacing w:val="1"/>
          <w:sz w:val="30"/>
          <w:szCs w:val="30"/>
        </w:rPr>
        <w:t>достаточно длительному хранению. Так, яйца цесарок мо</w:t>
      </w:r>
      <w:r w:rsidRPr="00874281">
        <w:rPr>
          <w:color w:val="000000"/>
          <w:sz w:val="30"/>
          <w:szCs w:val="30"/>
        </w:rPr>
        <w:t xml:space="preserve">гут храниться при комнатной температуре до 8 месяцев </w:t>
      </w:r>
      <w:r w:rsidRPr="00874281">
        <w:rPr>
          <w:color w:val="000000"/>
          <w:spacing w:val="2"/>
          <w:sz w:val="30"/>
          <w:szCs w:val="30"/>
        </w:rPr>
        <w:t xml:space="preserve">без существенных изменений питательных качеств. </w:t>
      </w:r>
      <w:r w:rsidRPr="00874281">
        <w:rPr>
          <w:color w:val="000000"/>
          <w:sz w:val="30"/>
          <w:szCs w:val="30"/>
        </w:rPr>
        <w:t>В пищу человек обычно использует яйца кур, пере</w:t>
      </w:r>
      <w:r w:rsidRPr="00874281">
        <w:rPr>
          <w:color w:val="000000"/>
          <w:spacing w:val="-2"/>
          <w:sz w:val="30"/>
          <w:szCs w:val="30"/>
        </w:rPr>
        <w:t xml:space="preserve">пелов и цесарок. Индюшиные, утиные и гусиные яйца </w:t>
      </w:r>
      <w:r w:rsidRPr="00874281">
        <w:rPr>
          <w:color w:val="000000"/>
          <w:spacing w:val="-4"/>
          <w:sz w:val="30"/>
          <w:szCs w:val="30"/>
        </w:rPr>
        <w:t xml:space="preserve">целесообразнее и экономически выгоднее использовать для </w:t>
      </w:r>
      <w:r w:rsidRPr="00874281">
        <w:rPr>
          <w:color w:val="000000"/>
          <w:spacing w:val="1"/>
          <w:sz w:val="30"/>
          <w:szCs w:val="30"/>
        </w:rPr>
        <w:t xml:space="preserve">вывода молодняка, выращиваемого на мясо. </w:t>
      </w:r>
    </w:p>
    <w:p w14:paraId="5804B5AE" w14:textId="77777777" w:rsidR="00FF4129" w:rsidRDefault="008F38A5" w:rsidP="00FF4129">
      <w:pPr>
        <w:shd w:val="clear" w:color="auto" w:fill="FFFFFF"/>
        <w:tabs>
          <w:tab w:val="left" w:pos="4910"/>
        </w:tabs>
        <w:rPr>
          <w:color w:val="000000"/>
          <w:sz w:val="30"/>
          <w:szCs w:val="30"/>
        </w:rPr>
      </w:pPr>
      <w:r w:rsidRPr="00874281">
        <w:rPr>
          <w:color w:val="000000"/>
          <w:spacing w:val="-3"/>
          <w:sz w:val="30"/>
          <w:szCs w:val="30"/>
        </w:rPr>
        <w:t>Яйца сельскохозяйственной птицы имеют большое зна</w:t>
      </w:r>
      <w:r w:rsidRPr="00874281">
        <w:rPr>
          <w:color w:val="000000"/>
          <w:sz w:val="30"/>
          <w:szCs w:val="30"/>
        </w:rPr>
        <w:t>чение в удовлетворении возрастающих потребностей че</w:t>
      </w:r>
      <w:r w:rsidRPr="00874281">
        <w:rPr>
          <w:color w:val="000000"/>
          <w:spacing w:val="1"/>
          <w:sz w:val="30"/>
          <w:szCs w:val="30"/>
        </w:rPr>
        <w:t>ловека в витаминах, причем н</w:t>
      </w:r>
      <w:r w:rsidRPr="00874281">
        <w:rPr>
          <w:color w:val="000000"/>
          <w:spacing w:val="7"/>
          <w:sz w:val="30"/>
          <w:szCs w:val="30"/>
        </w:rPr>
        <w:t xml:space="preserve">аиболее существенное значение яйца имеют </w:t>
      </w:r>
      <w:r w:rsidRPr="00874281">
        <w:rPr>
          <w:color w:val="000000"/>
          <w:spacing w:val="4"/>
          <w:sz w:val="30"/>
          <w:szCs w:val="30"/>
        </w:rPr>
        <w:t xml:space="preserve">в удовлетворении потребности человека в витаминах А, </w:t>
      </w:r>
      <w:r w:rsidRPr="00874281">
        <w:rPr>
          <w:color w:val="000000"/>
          <w:sz w:val="30"/>
          <w:szCs w:val="30"/>
          <w:lang w:val="en-US"/>
        </w:rPr>
        <w:t>D</w:t>
      </w:r>
      <w:r w:rsidRPr="00874281">
        <w:rPr>
          <w:color w:val="000000"/>
          <w:sz w:val="30"/>
          <w:szCs w:val="30"/>
        </w:rPr>
        <w:t xml:space="preserve">, </w:t>
      </w:r>
      <w:r w:rsidRPr="00874281">
        <w:rPr>
          <w:color w:val="000000"/>
          <w:sz w:val="30"/>
          <w:szCs w:val="30"/>
          <w:lang w:val="en-US"/>
        </w:rPr>
        <w:t>B</w:t>
      </w:r>
      <w:r w:rsidRPr="00874281">
        <w:rPr>
          <w:color w:val="000000"/>
          <w:sz w:val="30"/>
          <w:szCs w:val="30"/>
        </w:rPr>
        <w:t xml:space="preserve">12, </w:t>
      </w:r>
      <w:r w:rsidRPr="00874281">
        <w:rPr>
          <w:color w:val="000000"/>
          <w:sz w:val="30"/>
          <w:szCs w:val="30"/>
          <w:lang w:val="en-US"/>
        </w:rPr>
        <w:t>B</w:t>
      </w:r>
      <w:r w:rsidRPr="00874281">
        <w:rPr>
          <w:color w:val="000000"/>
          <w:sz w:val="30"/>
          <w:szCs w:val="30"/>
        </w:rPr>
        <w:t>2, пантотеновой кислоте, холине.</w:t>
      </w:r>
      <w:r w:rsidR="00FF4129">
        <w:rPr>
          <w:color w:val="000000"/>
          <w:sz w:val="30"/>
          <w:szCs w:val="30"/>
        </w:rPr>
        <w:t xml:space="preserve"> </w:t>
      </w:r>
    </w:p>
    <w:p w14:paraId="130A3E73" w14:textId="44324819" w:rsidR="008F38A5" w:rsidRPr="00874281" w:rsidRDefault="008F38A5" w:rsidP="00FF4129">
      <w:pPr>
        <w:shd w:val="clear" w:color="auto" w:fill="FFFFFF"/>
        <w:tabs>
          <w:tab w:val="left" w:pos="4910"/>
        </w:tabs>
        <w:rPr>
          <w:sz w:val="30"/>
          <w:szCs w:val="30"/>
        </w:rPr>
      </w:pPr>
      <w:r w:rsidRPr="00874281">
        <w:rPr>
          <w:color w:val="000000"/>
          <w:spacing w:val="-1"/>
          <w:sz w:val="30"/>
          <w:szCs w:val="30"/>
        </w:rPr>
        <w:t xml:space="preserve">Жир куриных яиц отличается высокой пищевой ценностью и имеет благоприятный состав по количеству и </w:t>
      </w:r>
      <w:r w:rsidRPr="00874281">
        <w:rPr>
          <w:color w:val="000000"/>
          <w:spacing w:val="1"/>
          <w:sz w:val="30"/>
          <w:szCs w:val="30"/>
        </w:rPr>
        <w:t>соотношению жирных кислот. В курином яйце содержит</w:t>
      </w:r>
      <w:r w:rsidRPr="00874281">
        <w:rPr>
          <w:color w:val="000000"/>
          <w:sz w:val="30"/>
          <w:szCs w:val="30"/>
        </w:rPr>
        <w:t>ся 5–8 г линолевой кислоты, которая имеет исключитель</w:t>
      </w:r>
      <w:r w:rsidRPr="00874281">
        <w:rPr>
          <w:color w:val="000000"/>
          <w:spacing w:val="2"/>
          <w:sz w:val="30"/>
          <w:szCs w:val="30"/>
        </w:rPr>
        <w:t xml:space="preserve">но важное значение в обмене веществ. </w:t>
      </w:r>
    </w:p>
    <w:p w14:paraId="0B0A7B40" w14:textId="77777777" w:rsidR="008F38A5" w:rsidRPr="00874281" w:rsidRDefault="008F38A5" w:rsidP="008F38A5">
      <w:pPr>
        <w:shd w:val="clear" w:color="auto" w:fill="FFFFFF"/>
        <w:rPr>
          <w:sz w:val="30"/>
          <w:szCs w:val="30"/>
        </w:rPr>
      </w:pPr>
      <w:r w:rsidRPr="00874281">
        <w:rPr>
          <w:color w:val="000000"/>
          <w:spacing w:val="1"/>
          <w:sz w:val="30"/>
          <w:szCs w:val="30"/>
        </w:rPr>
        <w:t xml:space="preserve">Совершенно незаменимы </w:t>
      </w:r>
      <w:r w:rsidRPr="00874281">
        <w:rPr>
          <w:color w:val="000000"/>
          <w:spacing w:val="2"/>
          <w:sz w:val="30"/>
          <w:szCs w:val="30"/>
        </w:rPr>
        <w:t xml:space="preserve">яйца для производства вакцин, используемых в медицине </w:t>
      </w:r>
      <w:r w:rsidRPr="00874281">
        <w:rPr>
          <w:color w:val="000000"/>
          <w:spacing w:val="1"/>
          <w:sz w:val="30"/>
          <w:szCs w:val="30"/>
        </w:rPr>
        <w:t>и медицинской ветеринарии.</w:t>
      </w:r>
    </w:p>
    <w:p w14:paraId="2C2705F1" w14:textId="77777777" w:rsidR="008F38A5" w:rsidRPr="00874281" w:rsidRDefault="008F38A5" w:rsidP="008F38A5">
      <w:pPr>
        <w:shd w:val="clear" w:color="auto" w:fill="FFFFFF"/>
        <w:rPr>
          <w:sz w:val="30"/>
          <w:szCs w:val="30"/>
        </w:rPr>
      </w:pPr>
      <w:r w:rsidRPr="00874281">
        <w:rPr>
          <w:color w:val="000000"/>
          <w:spacing w:val="1"/>
          <w:sz w:val="30"/>
          <w:szCs w:val="30"/>
        </w:rPr>
        <w:t>Существует мнение об опасности потребления яиц в связи с наличием в них относительно высокого содержа</w:t>
      </w:r>
      <w:r w:rsidRPr="00874281">
        <w:rPr>
          <w:color w:val="000000"/>
          <w:sz w:val="30"/>
          <w:szCs w:val="30"/>
        </w:rPr>
        <w:t xml:space="preserve">ния холестерина, который «ответственен» за развитие </w:t>
      </w:r>
      <w:r w:rsidRPr="00874281">
        <w:rPr>
          <w:color w:val="000000"/>
          <w:spacing w:val="-2"/>
          <w:sz w:val="30"/>
          <w:szCs w:val="30"/>
        </w:rPr>
        <w:t xml:space="preserve">атеросклероза у людей. Многочисленными исследованиями </w:t>
      </w:r>
      <w:r w:rsidRPr="00874281">
        <w:rPr>
          <w:color w:val="000000"/>
          <w:spacing w:val="2"/>
          <w:sz w:val="30"/>
          <w:szCs w:val="30"/>
        </w:rPr>
        <w:t>доказано, что яйца в патогенезе заболеваний сердечно-</w:t>
      </w:r>
      <w:r w:rsidRPr="00874281">
        <w:rPr>
          <w:color w:val="000000"/>
          <w:spacing w:val="3"/>
          <w:sz w:val="30"/>
          <w:szCs w:val="30"/>
        </w:rPr>
        <w:t>сосудистой системы активной роли не играют.</w:t>
      </w:r>
    </w:p>
    <w:p w14:paraId="701BB129" w14:textId="77777777" w:rsidR="008F38A5" w:rsidRPr="00874281" w:rsidRDefault="008F38A5" w:rsidP="008F38A5">
      <w:pPr>
        <w:rPr>
          <w:rFonts w:eastAsia="Times New Roman"/>
          <w:color w:val="000000"/>
          <w:sz w:val="30"/>
          <w:szCs w:val="30"/>
        </w:rPr>
      </w:pPr>
      <w:r w:rsidRPr="00874281">
        <w:rPr>
          <w:rFonts w:eastAsia="Times New Roman"/>
          <w:color w:val="000000"/>
          <w:spacing w:val="9"/>
          <w:sz w:val="30"/>
          <w:szCs w:val="30"/>
        </w:rPr>
        <w:t xml:space="preserve">В мясе птицы по сравнению с мясом других видов </w:t>
      </w:r>
      <w:r w:rsidRPr="00874281">
        <w:rPr>
          <w:rFonts w:eastAsia="Times New Roman"/>
          <w:color w:val="000000"/>
          <w:sz w:val="30"/>
          <w:szCs w:val="30"/>
        </w:rPr>
        <w:t>животных содержится больше полноценного белка на 16–24%.</w:t>
      </w:r>
    </w:p>
    <w:p w14:paraId="71685E17" w14:textId="77777777" w:rsidR="008F38A5" w:rsidRPr="00874281" w:rsidRDefault="008F38A5" w:rsidP="008F38A5">
      <w:pPr>
        <w:shd w:val="clear" w:color="auto" w:fill="FFFFFF"/>
        <w:rPr>
          <w:color w:val="000000"/>
          <w:sz w:val="30"/>
          <w:szCs w:val="30"/>
        </w:rPr>
      </w:pPr>
      <w:r w:rsidRPr="00874281">
        <w:rPr>
          <w:color w:val="000000"/>
          <w:spacing w:val="-3"/>
          <w:sz w:val="30"/>
          <w:szCs w:val="30"/>
        </w:rPr>
        <w:t>Наиболее питательным диетическим продуктом являет</w:t>
      </w:r>
      <w:r w:rsidRPr="00874281">
        <w:rPr>
          <w:color w:val="000000"/>
          <w:sz w:val="30"/>
          <w:szCs w:val="30"/>
        </w:rPr>
        <w:t>ся мясо бройлеров и индюшат благодаря высокому со</w:t>
      </w:r>
      <w:r w:rsidRPr="00874281">
        <w:rPr>
          <w:color w:val="000000"/>
          <w:spacing w:val="-1"/>
          <w:sz w:val="30"/>
          <w:szCs w:val="30"/>
        </w:rPr>
        <w:t>держанию полноценных белков и аминокислотному сос</w:t>
      </w:r>
      <w:r w:rsidRPr="00874281">
        <w:rPr>
          <w:color w:val="000000"/>
          <w:spacing w:val="-2"/>
          <w:sz w:val="30"/>
          <w:szCs w:val="30"/>
        </w:rPr>
        <w:t>таву, биологической ценности жиров, содержанию витами</w:t>
      </w:r>
      <w:r w:rsidRPr="00874281">
        <w:rPr>
          <w:color w:val="000000"/>
          <w:spacing w:val="-1"/>
          <w:sz w:val="30"/>
          <w:szCs w:val="30"/>
        </w:rPr>
        <w:t>нов и минеральных веществ. Гусиное и утиное мясо со</w:t>
      </w:r>
      <w:r w:rsidRPr="00874281">
        <w:rPr>
          <w:color w:val="000000"/>
          <w:sz w:val="30"/>
          <w:szCs w:val="30"/>
        </w:rPr>
        <w:t xml:space="preserve">держит больше жира и обладает высокой калорийностью. </w:t>
      </w:r>
    </w:p>
    <w:p w14:paraId="4BEE7D49" w14:textId="77777777" w:rsidR="008F38A5" w:rsidRPr="00874281" w:rsidRDefault="008F38A5" w:rsidP="008F38A5">
      <w:pPr>
        <w:shd w:val="clear" w:color="auto" w:fill="FFFFFF"/>
        <w:rPr>
          <w:sz w:val="30"/>
          <w:szCs w:val="30"/>
        </w:rPr>
      </w:pPr>
      <w:r w:rsidRPr="00874281">
        <w:rPr>
          <w:color w:val="000000"/>
          <w:spacing w:val="-1"/>
          <w:sz w:val="30"/>
          <w:szCs w:val="30"/>
        </w:rPr>
        <w:t>Таким образом, яйцо и мясо птицы имеют большое значе</w:t>
      </w:r>
      <w:r w:rsidRPr="00874281">
        <w:rPr>
          <w:color w:val="000000"/>
          <w:spacing w:val="3"/>
          <w:sz w:val="30"/>
          <w:szCs w:val="30"/>
        </w:rPr>
        <w:t>ние в организации сбалансированного питания человека.</w:t>
      </w:r>
    </w:p>
    <w:p w14:paraId="174926C6" w14:textId="535AF7D2" w:rsidR="008F38A5" w:rsidRPr="00874281" w:rsidRDefault="008F38A5" w:rsidP="008F38A5">
      <w:pPr>
        <w:rPr>
          <w:rFonts w:eastAsia="Times New Roman"/>
          <w:sz w:val="30"/>
          <w:szCs w:val="30"/>
        </w:rPr>
      </w:pPr>
      <w:r w:rsidRPr="00874281">
        <w:rPr>
          <w:rFonts w:eastAsia="Times New Roman"/>
          <w:sz w:val="30"/>
          <w:szCs w:val="30"/>
        </w:rPr>
        <w:t xml:space="preserve">(СЛАЙД </w:t>
      </w:r>
      <w:r w:rsidR="00F47B3D">
        <w:rPr>
          <w:rFonts w:eastAsia="Times New Roman"/>
          <w:sz w:val="30"/>
          <w:szCs w:val="30"/>
        </w:rPr>
        <w:t>4</w:t>
      </w:r>
      <w:r w:rsidRPr="00874281">
        <w:rPr>
          <w:rFonts w:eastAsia="Times New Roman"/>
          <w:sz w:val="30"/>
          <w:szCs w:val="30"/>
        </w:rPr>
        <w:t>)</w:t>
      </w:r>
    </w:p>
    <w:p w14:paraId="6C6137D1" w14:textId="77777777" w:rsidR="008F38A5" w:rsidRPr="00874281" w:rsidRDefault="008F38A5" w:rsidP="008F38A5">
      <w:pPr>
        <w:rPr>
          <w:rFonts w:eastAsia="Times New Roman"/>
          <w:spacing w:val="-4"/>
          <w:sz w:val="30"/>
          <w:szCs w:val="30"/>
        </w:rPr>
      </w:pPr>
      <w:r w:rsidRPr="00874281">
        <w:rPr>
          <w:rFonts w:eastAsia="Times New Roman"/>
          <w:spacing w:val="-4"/>
          <w:sz w:val="30"/>
          <w:szCs w:val="30"/>
        </w:rPr>
        <w:t>К домашней птице относятся 4 основных вида: куры, индейки, утки и гуси.</w:t>
      </w:r>
    </w:p>
    <w:p w14:paraId="68A74E7A" w14:textId="77777777" w:rsidR="008F38A5" w:rsidRPr="00874281" w:rsidRDefault="008F38A5" w:rsidP="008F38A5">
      <w:pPr>
        <w:rPr>
          <w:rFonts w:eastAsia="Times New Roman"/>
          <w:b/>
          <w:bCs/>
          <w:sz w:val="30"/>
          <w:szCs w:val="30"/>
        </w:rPr>
      </w:pPr>
      <w:r w:rsidRPr="00874281">
        <w:rPr>
          <w:rFonts w:eastAsia="Palatino Linotype"/>
          <w:color w:val="000000"/>
          <w:spacing w:val="8"/>
          <w:sz w:val="30"/>
          <w:szCs w:val="30"/>
        </w:rPr>
        <w:t xml:space="preserve">Благодаря целенаправленной селекции, куры стали самым быстрым производителем животных белков как в форме высокоценной яичной массы, так и диетического, легкопереваримого мяса, богатого основными питательными веществами. В Республике Беларусь, как и в других экономически развитых странах, выращивают кур яичных кроссов и цыплят-бройлеров. Современное число пород вместе с разновидностями кур по окраске и рисунку </w:t>
      </w:r>
      <w:r w:rsidRPr="00874281">
        <w:rPr>
          <w:rFonts w:eastAsia="Palatino Linotype"/>
          <w:color w:val="000000"/>
          <w:spacing w:val="8"/>
          <w:sz w:val="30"/>
          <w:szCs w:val="30"/>
        </w:rPr>
        <w:lastRenderedPageBreak/>
        <w:t>оперения превышает 1000, причем почти половина их была создана на азиатском континенте</w:t>
      </w:r>
      <w:r w:rsidRPr="00874281">
        <w:rPr>
          <w:color w:val="000000"/>
          <w:spacing w:val="8"/>
          <w:sz w:val="30"/>
          <w:szCs w:val="30"/>
        </w:rPr>
        <w:t>.</w:t>
      </w:r>
    </w:p>
    <w:p w14:paraId="757A7A67" w14:textId="75155A84" w:rsidR="008F38A5" w:rsidRPr="00874281" w:rsidRDefault="008F38A5" w:rsidP="008F38A5">
      <w:pPr>
        <w:rPr>
          <w:rFonts w:eastAsia="Times New Roman"/>
          <w:sz w:val="30"/>
          <w:szCs w:val="30"/>
        </w:rPr>
      </w:pPr>
      <w:r w:rsidRPr="00874281">
        <w:rPr>
          <w:rFonts w:eastAsia="Times New Roman"/>
          <w:sz w:val="30"/>
          <w:szCs w:val="30"/>
        </w:rPr>
        <w:t xml:space="preserve">(СЛАЙД </w:t>
      </w:r>
      <w:r w:rsidR="00F47B3D">
        <w:rPr>
          <w:rFonts w:eastAsia="Times New Roman"/>
          <w:sz w:val="30"/>
          <w:szCs w:val="30"/>
        </w:rPr>
        <w:t>5</w:t>
      </w:r>
      <w:r w:rsidRPr="00874281">
        <w:rPr>
          <w:rFonts w:eastAsia="Times New Roman"/>
          <w:sz w:val="30"/>
          <w:szCs w:val="30"/>
        </w:rPr>
        <w:t>)</w:t>
      </w:r>
    </w:p>
    <w:p w14:paraId="76B6CAAF" w14:textId="7568D4E2" w:rsidR="008F38A5" w:rsidRPr="00874281" w:rsidRDefault="008F38A5" w:rsidP="008F38A5">
      <w:pPr>
        <w:rPr>
          <w:rFonts w:eastAsia="Times New Roman"/>
          <w:sz w:val="30"/>
          <w:szCs w:val="30"/>
        </w:rPr>
      </w:pPr>
      <w:r w:rsidRPr="00874281">
        <w:rPr>
          <w:rFonts w:eastAsia="Times New Roman"/>
          <w:sz w:val="30"/>
          <w:szCs w:val="30"/>
        </w:rPr>
        <w:t xml:space="preserve">Домашние куры образуют много разных пород (мясных, яйценосных, бойцовых), но все они ведут свое начало от прирученных и одомашненных человеком диких </w:t>
      </w:r>
      <w:proofErr w:type="spellStart"/>
      <w:r w:rsidRPr="00874281">
        <w:rPr>
          <w:rFonts w:eastAsia="Times New Roman"/>
          <w:sz w:val="30"/>
          <w:szCs w:val="30"/>
        </w:rPr>
        <w:t>банкивских</w:t>
      </w:r>
      <w:proofErr w:type="spellEnd"/>
      <w:r w:rsidRPr="00874281">
        <w:rPr>
          <w:rFonts w:eastAsia="Times New Roman"/>
          <w:sz w:val="30"/>
          <w:szCs w:val="30"/>
        </w:rPr>
        <w:t xml:space="preserve"> кур, которые и сейчас живут в лесах Индии, Индокитая и на островах Малайского архипелага. </w:t>
      </w:r>
      <w:proofErr w:type="spellStart"/>
      <w:r w:rsidRPr="00874281">
        <w:rPr>
          <w:rFonts w:eastAsia="Times New Roman"/>
          <w:sz w:val="30"/>
          <w:szCs w:val="30"/>
        </w:rPr>
        <w:t>Банкивских</w:t>
      </w:r>
      <w:proofErr w:type="spellEnd"/>
      <w:r w:rsidRPr="00874281">
        <w:rPr>
          <w:rFonts w:eastAsia="Times New Roman"/>
          <w:sz w:val="30"/>
          <w:szCs w:val="30"/>
        </w:rPr>
        <w:t xml:space="preserve"> кур люди приручили очень давно: около 4 тысяч лет назад. Первоначальным поводом для одомашнивания послужило не столько желание получить от них яйца и мясо, сколько другие соображения. Во-первых, петухов считали «вестниками зари», которые своим предрассветным пением отгоняли якобы злых духов от человека, а во-вторых, драчливость петухов привлекала многих людей для устройства петушиных боев в спортивных целях. Только впоследствии одомашненные куры стали предметом хозяйственного использования для получения питательных продуктов, а также пуха и пера. </w:t>
      </w:r>
    </w:p>
    <w:p w14:paraId="5D8A92C9"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В распространении птицеводства большая заслуга принадлежит древним персам. Именно из Персии происходит культ петуха. Там считали смертным грехом убийство священной птицы. Сделался священным петух, вероятно, как «вестник утра» (света), как символ бдительности, прогоняющий своим криком злых духов. В Греции кур называли «персидскими птицами».</w:t>
      </w:r>
    </w:p>
    <w:p w14:paraId="282E0290"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Позднее в Риме куры становятся вещими птицами: полководцы не осмеливались начать битвы, не дав поклевать зерна священным птицам. Если куры с аппетитом клевали зерно, войска шли вперед, если же отказывались клевать, отступали. Гаданием, предсказанием по поведению кур занимались в Древнем Риме специальные жрецы-авгуры. По преданию, один из полководцев – Публий Клавдий – велел выбросить в море священных кур за то, что они отказались клевать предложенное им зерно. «Если они не хотят клевать, то пусть хотя бы пьют!» – воскликнул он, и на следующий же день был наголову разбит!</w:t>
      </w:r>
    </w:p>
    <w:p w14:paraId="0825041D" w14:textId="77777777" w:rsidR="008F38A5" w:rsidRPr="00874281" w:rsidRDefault="008F38A5" w:rsidP="008F38A5">
      <w:pPr>
        <w:rPr>
          <w:rFonts w:eastAsia="Times New Roman"/>
          <w:sz w:val="30"/>
          <w:szCs w:val="30"/>
        </w:rPr>
      </w:pPr>
      <w:r w:rsidRPr="00874281">
        <w:rPr>
          <w:rFonts w:eastAsia="Times New Roman"/>
          <w:bCs/>
          <w:sz w:val="30"/>
          <w:szCs w:val="30"/>
        </w:rPr>
        <w:t xml:space="preserve">Скажите, когда одомашнили кур? И для чего? </w:t>
      </w:r>
    </w:p>
    <w:p w14:paraId="0F1B900D" w14:textId="77777777" w:rsidR="008F38A5" w:rsidRPr="00874281" w:rsidRDefault="008F38A5" w:rsidP="008F38A5">
      <w:pPr>
        <w:rPr>
          <w:rFonts w:eastAsia="Times New Roman"/>
          <w:sz w:val="30"/>
          <w:szCs w:val="30"/>
        </w:rPr>
      </w:pPr>
      <w:r w:rsidRPr="00874281">
        <w:rPr>
          <w:rFonts w:eastAsia="Times New Roman"/>
          <w:bCs/>
          <w:sz w:val="30"/>
          <w:szCs w:val="30"/>
        </w:rPr>
        <w:t>От кого произошли домашние куры?</w:t>
      </w:r>
    </w:p>
    <w:p w14:paraId="2F71E916" w14:textId="77777777" w:rsidR="008F38A5" w:rsidRPr="00874281" w:rsidRDefault="008F38A5" w:rsidP="008F38A5">
      <w:pPr>
        <w:rPr>
          <w:rFonts w:eastAsia="Times New Roman"/>
          <w:sz w:val="30"/>
          <w:szCs w:val="30"/>
        </w:rPr>
      </w:pPr>
      <w:r w:rsidRPr="00874281">
        <w:rPr>
          <w:rFonts w:eastAsia="Times New Roman"/>
          <w:bCs/>
          <w:sz w:val="30"/>
          <w:szCs w:val="30"/>
        </w:rPr>
        <w:t xml:space="preserve">Где встречается дикая </w:t>
      </w:r>
      <w:proofErr w:type="spellStart"/>
      <w:r w:rsidRPr="00874281">
        <w:rPr>
          <w:rFonts w:eastAsia="Times New Roman"/>
          <w:bCs/>
          <w:sz w:val="30"/>
          <w:szCs w:val="30"/>
        </w:rPr>
        <w:t>банкивская</w:t>
      </w:r>
      <w:proofErr w:type="spellEnd"/>
      <w:r w:rsidRPr="00874281">
        <w:rPr>
          <w:rFonts w:eastAsia="Times New Roman"/>
          <w:bCs/>
          <w:sz w:val="30"/>
          <w:szCs w:val="30"/>
        </w:rPr>
        <w:t xml:space="preserve"> курица?</w:t>
      </w:r>
    </w:p>
    <w:p w14:paraId="4007CAD5" w14:textId="47BAC2CE" w:rsidR="008F38A5" w:rsidRPr="00874281" w:rsidRDefault="008F38A5" w:rsidP="008F38A5">
      <w:pPr>
        <w:shd w:val="clear" w:color="auto" w:fill="FFFFFF"/>
        <w:rPr>
          <w:rFonts w:eastAsia="Times New Roman"/>
          <w:sz w:val="30"/>
          <w:szCs w:val="30"/>
        </w:rPr>
      </w:pPr>
      <w:r w:rsidRPr="00874281">
        <w:rPr>
          <w:rFonts w:eastAsia="Times New Roman"/>
          <w:sz w:val="30"/>
          <w:szCs w:val="30"/>
        </w:rPr>
        <w:t>Со временем куры утратили привилегии священных птиц и превратились для человека в источник питания. Сейчас мы с вами познакомимся с некоторыми породами домашних кур.</w:t>
      </w:r>
    </w:p>
    <w:p w14:paraId="05FD1F0E" w14:textId="5B1E4950" w:rsidR="008F38A5" w:rsidRPr="00874281" w:rsidRDefault="008F38A5" w:rsidP="008F38A5">
      <w:pPr>
        <w:rPr>
          <w:rFonts w:eastAsia="Times New Roman"/>
          <w:sz w:val="30"/>
          <w:szCs w:val="30"/>
        </w:rPr>
      </w:pPr>
      <w:r w:rsidRPr="00874281">
        <w:rPr>
          <w:rFonts w:eastAsia="Times New Roman"/>
          <w:sz w:val="30"/>
          <w:szCs w:val="30"/>
        </w:rPr>
        <w:t xml:space="preserve">(СЛАЙДЫ </w:t>
      </w:r>
      <w:r w:rsidR="00FC4CCE">
        <w:rPr>
          <w:rFonts w:eastAsia="Times New Roman"/>
          <w:sz w:val="30"/>
          <w:szCs w:val="30"/>
        </w:rPr>
        <w:t>6</w:t>
      </w:r>
      <w:r w:rsidRPr="00874281">
        <w:rPr>
          <w:rFonts w:eastAsia="Times New Roman"/>
          <w:sz w:val="30"/>
          <w:szCs w:val="30"/>
        </w:rPr>
        <w:t xml:space="preserve">, </w:t>
      </w:r>
      <w:r w:rsidR="00FC4CCE">
        <w:rPr>
          <w:rFonts w:eastAsia="Times New Roman"/>
          <w:sz w:val="30"/>
          <w:szCs w:val="30"/>
        </w:rPr>
        <w:t>7</w:t>
      </w:r>
      <w:r w:rsidRPr="00874281">
        <w:rPr>
          <w:rFonts w:eastAsia="Times New Roman"/>
          <w:sz w:val="30"/>
          <w:szCs w:val="30"/>
        </w:rPr>
        <w:t xml:space="preserve">) </w:t>
      </w:r>
    </w:p>
    <w:p w14:paraId="5A9D0F1C" w14:textId="77777777" w:rsidR="008F38A5" w:rsidRPr="00874281" w:rsidRDefault="008F38A5" w:rsidP="008F38A5">
      <w:pPr>
        <w:rPr>
          <w:rFonts w:eastAsia="Times New Roman"/>
          <w:sz w:val="30"/>
          <w:szCs w:val="30"/>
        </w:rPr>
      </w:pPr>
      <w:r w:rsidRPr="00874281">
        <w:rPr>
          <w:rFonts w:eastAsia="Times New Roman"/>
          <w:sz w:val="30"/>
          <w:szCs w:val="30"/>
        </w:rPr>
        <w:t>Все породы кур можно сгруппировать следующим образом:</w:t>
      </w:r>
    </w:p>
    <w:p w14:paraId="565999C2" w14:textId="3CA26B38" w:rsidR="008F38A5" w:rsidRPr="00874281" w:rsidRDefault="009729E6" w:rsidP="008F38A5">
      <w:pPr>
        <w:rPr>
          <w:sz w:val="30"/>
          <w:szCs w:val="30"/>
        </w:rPr>
      </w:pPr>
      <w:hyperlink r:id="rId326" w:tooltip="Мясные куры (страница отсутствует)" w:history="1">
        <w:r w:rsidR="008F38A5" w:rsidRPr="00874281">
          <w:rPr>
            <w:sz w:val="30"/>
            <w:szCs w:val="30"/>
          </w:rPr>
          <w:t>мясные куры</w:t>
        </w:r>
      </w:hyperlink>
      <w:r w:rsidR="008F38A5" w:rsidRPr="00874281">
        <w:rPr>
          <w:sz w:val="30"/>
          <w:szCs w:val="30"/>
        </w:rPr>
        <w:t xml:space="preserve"> – </w:t>
      </w:r>
      <w:hyperlink r:id="rId327" w:tooltip="Брама светлая" w:history="1">
        <w:r w:rsidR="008F38A5" w:rsidRPr="00874281">
          <w:rPr>
            <w:sz w:val="30"/>
            <w:szCs w:val="30"/>
          </w:rPr>
          <w:t>брама светлая</w:t>
        </w:r>
      </w:hyperlink>
      <w:r w:rsidR="008F38A5" w:rsidRPr="00874281">
        <w:rPr>
          <w:sz w:val="30"/>
          <w:szCs w:val="30"/>
        </w:rPr>
        <w:t xml:space="preserve">, </w:t>
      </w:r>
      <w:hyperlink r:id="rId328" w:tooltip="Кохинхин" w:history="1">
        <w:r w:rsidR="008F38A5" w:rsidRPr="00874281">
          <w:rPr>
            <w:sz w:val="30"/>
            <w:szCs w:val="30"/>
          </w:rPr>
          <w:t>кохинхин</w:t>
        </w:r>
      </w:hyperlink>
      <w:r w:rsidR="008F38A5" w:rsidRPr="00874281">
        <w:rPr>
          <w:sz w:val="30"/>
          <w:szCs w:val="30"/>
        </w:rPr>
        <w:t xml:space="preserve">, </w:t>
      </w:r>
      <w:hyperlink r:id="rId329" w:tooltip="Фавероль" w:history="1">
        <w:r w:rsidR="008F38A5" w:rsidRPr="00874281">
          <w:rPr>
            <w:sz w:val="30"/>
            <w:szCs w:val="30"/>
          </w:rPr>
          <w:t>фавероль</w:t>
        </w:r>
      </w:hyperlink>
      <w:r w:rsidR="008F38A5" w:rsidRPr="00874281">
        <w:rPr>
          <w:sz w:val="30"/>
          <w:szCs w:val="30"/>
        </w:rPr>
        <w:t xml:space="preserve"> и др</w:t>
      </w:r>
      <w:r w:rsidR="00FC4CCE">
        <w:rPr>
          <w:sz w:val="30"/>
          <w:szCs w:val="30"/>
        </w:rPr>
        <w:t>угие</w:t>
      </w:r>
      <w:r w:rsidR="008F38A5" w:rsidRPr="00874281">
        <w:rPr>
          <w:sz w:val="30"/>
          <w:szCs w:val="30"/>
        </w:rPr>
        <w:t>;</w:t>
      </w:r>
    </w:p>
    <w:p w14:paraId="466C9998" w14:textId="2F308428" w:rsidR="008F38A5" w:rsidRPr="00874281" w:rsidRDefault="008F38A5" w:rsidP="008F38A5">
      <w:pPr>
        <w:rPr>
          <w:sz w:val="30"/>
          <w:szCs w:val="30"/>
        </w:rPr>
      </w:pPr>
      <w:r w:rsidRPr="00874281">
        <w:rPr>
          <w:sz w:val="30"/>
          <w:szCs w:val="30"/>
        </w:rPr>
        <w:t>яичные куры</w:t>
      </w:r>
      <w:r w:rsidR="00773C6A">
        <w:rPr>
          <w:sz w:val="30"/>
          <w:szCs w:val="30"/>
        </w:rPr>
        <w:t xml:space="preserve"> </w:t>
      </w:r>
      <w:r w:rsidRPr="00874281">
        <w:rPr>
          <w:sz w:val="30"/>
          <w:szCs w:val="30"/>
        </w:rPr>
        <w:t xml:space="preserve">– леггорн, русская белая и </w:t>
      </w:r>
      <w:r w:rsidR="00FC4CCE" w:rsidRPr="00874281">
        <w:rPr>
          <w:sz w:val="30"/>
          <w:szCs w:val="30"/>
        </w:rPr>
        <w:t>др</w:t>
      </w:r>
      <w:r w:rsidR="00FC4CCE">
        <w:rPr>
          <w:sz w:val="30"/>
          <w:szCs w:val="30"/>
        </w:rPr>
        <w:t>угие</w:t>
      </w:r>
      <w:r w:rsidRPr="00874281">
        <w:rPr>
          <w:sz w:val="30"/>
          <w:szCs w:val="30"/>
        </w:rPr>
        <w:t>;</w:t>
      </w:r>
    </w:p>
    <w:p w14:paraId="4F4D2832" w14:textId="1627DA5A" w:rsidR="008F38A5" w:rsidRPr="00874281" w:rsidRDefault="008F38A5" w:rsidP="008F38A5">
      <w:pPr>
        <w:rPr>
          <w:sz w:val="30"/>
          <w:szCs w:val="30"/>
        </w:rPr>
      </w:pPr>
      <w:proofErr w:type="gramStart"/>
      <w:r w:rsidRPr="00874281">
        <w:rPr>
          <w:sz w:val="30"/>
          <w:szCs w:val="30"/>
        </w:rPr>
        <w:lastRenderedPageBreak/>
        <w:t>мясо-яичные</w:t>
      </w:r>
      <w:proofErr w:type="gramEnd"/>
      <w:r w:rsidRPr="00874281">
        <w:rPr>
          <w:sz w:val="30"/>
          <w:szCs w:val="30"/>
        </w:rPr>
        <w:t xml:space="preserve"> куры</w:t>
      </w:r>
      <w:r w:rsidR="00773C6A">
        <w:rPr>
          <w:sz w:val="30"/>
          <w:szCs w:val="30"/>
        </w:rPr>
        <w:t xml:space="preserve"> </w:t>
      </w:r>
      <w:r w:rsidRPr="00874281">
        <w:rPr>
          <w:sz w:val="30"/>
          <w:szCs w:val="30"/>
        </w:rPr>
        <w:t>– московская белая, московская, нью-гемпшир, род-</w:t>
      </w:r>
      <w:proofErr w:type="spellStart"/>
      <w:r w:rsidRPr="00874281">
        <w:rPr>
          <w:sz w:val="30"/>
          <w:szCs w:val="30"/>
        </w:rPr>
        <w:t>айланд</w:t>
      </w:r>
      <w:proofErr w:type="spellEnd"/>
      <w:r w:rsidRPr="00874281">
        <w:rPr>
          <w:sz w:val="30"/>
          <w:szCs w:val="30"/>
        </w:rPr>
        <w:t xml:space="preserve"> и </w:t>
      </w:r>
      <w:r w:rsidR="00FC4CCE" w:rsidRPr="00874281">
        <w:rPr>
          <w:sz w:val="30"/>
          <w:szCs w:val="30"/>
        </w:rPr>
        <w:t>др</w:t>
      </w:r>
      <w:r w:rsidR="00FC4CCE">
        <w:rPr>
          <w:sz w:val="30"/>
          <w:szCs w:val="30"/>
        </w:rPr>
        <w:t>угие</w:t>
      </w:r>
      <w:r w:rsidRPr="00874281">
        <w:rPr>
          <w:sz w:val="30"/>
          <w:szCs w:val="30"/>
        </w:rPr>
        <w:t>;</w:t>
      </w:r>
    </w:p>
    <w:p w14:paraId="5E0BE70B" w14:textId="505A27FB" w:rsidR="008F38A5" w:rsidRPr="00874281" w:rsidRDefault="008F38A5" w:rsidP="008F38A5">
      <w:pPr>
        <w:rPr>
          <w:sz w:val="30"/>
          <w:szCs w:val="30"/>
        </w:rPr>
      </w:pPr>
      <w:r w:rsidRPr="00874281">
        <w:rPr>
          <w:sz w:val="30"/>
          <w:szCs w:val="30"/>
        </w:rPr>
        <w:t>бойцовые куры</w:t>
      </w:r>
      <w:r w:rsidR="00773C6A">
        <w:rPr>
          <w:sz w:val="30"/>
          <w:szCs w:val="30"/>
        </w:rPr>
        <w:t xml:space="preserve"> </w:t>
      </w:r>
      <w:r w:rsidRPr="00874281">
        <w:rPr>
          <w:sz w:val="30"/>
          <w:szCs w:val="30"/>
        </w:rPr>
        <w:t xml:space="preserve">– английская бойцовая, индийская черная, малайская, московская бойцовая и </w:t>
      </w:r>
      <w:r w:rsidR="00FC4CCE" w:rsidRPr="00874281">
        <w:rPr>
          <w:sz w:val="30"/>
          <w:szCs w:val="30"/>
        </w:rPr>
        <w:t>др</w:t>
      </w:r>
      <w:r w:rsidR="00FC4CCE">
        <w:rPr>
          <w:sz w:val="30"/>
          <w:szCs w:val="30"/>
        </w:rPr>
        <w:t>угие</w:t>
      </w:r>
      <w:r w:rsidRPr="00874281">
        <w:rPr>
          <w:sz w:val="30"/>
          <w:szCs w:val="30"/>
        </w:rPr>
        <w:t>;</w:t>
      </w:r>
    </w:p>
    <w:p w14:paraId="09AB8BE2" w14:textId="38A091DA" w:rsidR="008F38A5" w:rsidRPr="00874281" w:rsidRDefault="008F38A5" w:rsidP="008F38A5">
      <w:pPr>
        <w:rPr>
          <w:sz w:val="30"/>
          <w:szCs w:val="30"/>
        </w:rPr>
      </w:pPr>
      <w:r w:rsidRPr="00874281">
        <w:rPr>
          <w:sz w:val="30"/>
          <w:szCs w:val="30"/>
        </w:rPr>
        <w:t>декоративные куры</w:t>
      </w:r>
      <w:r w:rsidR="00773C6A">
        <w:rPr>
          <w:sz w:val="30"/>
          <w:szCs w:val="30"/>
        </w:rPr>
        <w:t xml:space="preserve"> </w:t>
      </w:r>
      <w:r w:rsidRPr="00874281">
        <w:rPr>
          <w:sz w:val="30"/>
          <w:szCs w:val="30"/>
        </w:rPr>
        <w:t xml:space="preserve">– бентамка, голландская черная </w:t>
      </w:r>
      <w:proofErr w:type="spellStart"/>
      <w:r w:rsidRPr="00874281">
        <w:rPr>
          <w:sz w:val="30"/>
          <w:szCs w:val="30"/>
        </w:rPr>
        <w:t>белохохлая</w:t>
      </w:r>
      <w:proofErr w:type="spellEnd"/>
      <w:r w:rsidRPr="00874281">
        <w:rPr>
          <w:sz w:val="30"/>
          <w:szCs w:val="30"/>
        </w:rPr>
        <w:t xml:space="preserve">, кохинхин карликовый, курчавая, шелковая и </w:t>
      </w:r>
      <w:r w:rsidR="00FC4CCE" w:rsidRPr="00874281">
        <w:rPr>
          <w:sz w:val="30"/>
          <w:szCs w:val="30"/>
        </w:rPr>
        <w:t>др</w:t>
      </w:r>
      <w:r w:rsidR="00FC4CCE">
        <w:rPr>
          <w:sz w:val="30"/>
          <w:szCs w:val="30"/>
        </w:rPr>
        <w:t>угие.</w:t>
      </w:r>
    </w:p>
    <w:p w14:paraId="15220C62" w14:textId="7B58D18B" w:rsidR="008F38A5" w:rsidRPr="00874281" w:rsidRDefault="008F38A5" w:rsidP="008F38A5">
      <w:pPr>
        <w:rPr>
          <w:rFonts w:eastAsia="Times New Roman"/>
          <w:sz w:val="30"/>
          <w:szCs w:val="30"/>
        </w:rPr>
      </w:pPr>
      <w:r w:rsidRPr="00874281">
        <w:rPr>
          <w:rFonts w:eastAsia="Times New Roman"/>
          <w:sz w:val="30"/>
          <w:szCs w:val="30"/>
        </w:rPr>
        <w:t xml:space="preserve">(СЛАЙД </w:t>
      </w:r>
      <w:r w:rsidR="00FC4CCE">
        <w:rPr>
          <w:rFonts w:eastAsia="Times New Roman"/>
          <w:sz w:val="30"/>
          <w:szCs w:val="30"/>
        </w:rPr>
        <w:t>8</w:t>
      </w:r>
      <w:r w:rsidRPr="00874281">
        <w:rPr>
          <w:rFonts w:eastAsia="Times New Roman"/>
          <w:sz w:val="30"/>
          <w:szCs w:val="30"/>
        </w:rPr>
        <w:t>)</w:t>
      </w:r>
    </w:p>
    <w:p w14:paraId="5641D6AE" w14:textId="77777777" w:rsidR="008F38A5" w:rsidRPr="00874281" w:rsidRDefault="008F38A5" w:rsidP="008F38A5">
      <w:pPr>
        <w:rPr>
          <w:rFonts w:eastAsia="Times New Roman"/>
          <w:sz w:val="30"/>
          <w:szCs w:val="30"/>
        </w:rPr>
      </w:pPr>
      <w:r w:rsidRPr="00874281">
        <w:rPr>
          <w:rFonts w:eastAsia="Times New Roman"/>
          <w:sz w:val="30"/>
          <w:szCs w:val="30"/>
        </w:rPr>
        <w:t>Семейство состоит из петуха, курицы и цыпленка.</w:t>
      </w:r>
    </w:p>
    <w:p w14:paraId="36D5AB33" w14:textId="544C3AB0" w:rsidR="008F38A5" w:rsidRPr="00874281" w:rsidRDefault="008F38A5" w:rsidP="008F38A5">
      <w:pPr>
        <w:jc w:val="left"/>
        <w:rPr>
          <w:rFonts w:eastAsia="Times New Roman"/>
          <w:sz w:val="30"/>
          <w:szCs w:val="30"/>
        </w:rPr>
      </w:pPr>
      <w:r w:rsidRPr="00874281">
        <w:rPr>
          <w:rFonts w:eastAsia="Times New Roman"/>
          <w:sz w:val="30"/>
          <w:szCs w:val="30"/>
        </w:rPr>
        <w:t xml:space="preserve">(СЛАЙД </w:t>
      </w:r>
      <w:r w:rsidR="00FC4CCE">
        <w:rPr>
          <w:rFonts w:eastAsia="Times New Roman"/>
          <w:sz w:val="30"/>
          <w:szCs w:val="30"/>
        </w:rPr>
        <w:t>9</w:t>
      </w:r>
      <w:r w:rsidRPr="00874281">
        <w:rPr>
          <w:rFonts w:eastAsia="Times New Roman"/>
          <w:sz w:val="30"/>
          <w:szCs w:val="30"/>
        </w:rPr>
        <w:t>)</w:t>
      </w:r>
    </w:p>
    <w:p w14:paraId="3E15A323" w14:textId="128FDA85" w:rsidR="008F38A5" w:rsidRPr="00874281" w:rsidRDefault="008F38A5" w:rsidP="000026A3">
      <w:pPr>
        <w:rPr>
          <w:rFonts w:eastAsia="Times New Roman"/>
          <w:sz w:val="30"/>
          <w:szCs w:val="30"/>
        </w:rPr>
      </w:pPr>
      <w:r w:rsidRPr="00874281">
        <w:rPr>
          <w:rFonts w:eastAsia="Times New Roman"/>
          <w:sz w:val="30"/>
          <w:szCs w:val="30"/>
        </w:rPr>
        <w:t xml:space="preserve">Сравнение домашних кур с дикими </w:t>
      </w:r>
      <w:proofErr w:type="spellStart"/>
      <w:r w:rsidRPr="00874281">
        <w:rPr>
          <w:rFonts w:eastAsia="Times New Roman"/>
          <w:sz w:val="30"/>
          <w:szCs w:val="30"/>
        </w:rPr>
        <w:t>банкивскими</w:t>
      </w:r>
      <w:proofErr w:type="spellEnd"/>
      <w:r w:rsidRPr="00874281">
        <w:rPr>
          <w:rFonts w:eastAsia="Times New Roman"/>
          <w:sz w:val="30"/>
          <w:szCs w:val="30"/>
        </w:rPr>
        <w:t xml:space="preserve"> показывает, что человек при выведении различных пород значительно улучшил свойства этих птиц в полезную для себя сторону. Так, </w:t>
      </w:r>
      <w:proofErr w:type="spellStart"/>
      <w:r w:rsidRPr="00874281">
        <w:rPr>
          <w:rFonts w:eastAsia="Times New Roman"/>
          <w:sz w:val="30"/>
          <w:szCs w:val="30"/>
        </w:rPr>
        <w:t>банкивская</w:t>
      </w:r>
      <w:proofErr w:type="spellEnd"/>
      <w:r w:rsidRPr="00874281">
        <w:rPr>
          <w:rFonts w:eastAsia="Times New Roman"/>
          <w:sz w:val="30"/>
          <w:szCs w:val="30"/>
        </w:rPr>
        <w:t xml:space="preserve"> курица весит не более 800 г, а домашняя (мясной породы) – 4–5 кг. Дикая курица откладывает всего 8–12 яиц в год, а курица яйценосной породы – 200–300 яиц в год. Увеличился и средний вес яиц в два раза (60 г вместо 30 г).</w:t>
      </w:r>
    </w:p>
    <w:p w14:paraId="5F2046DC" w14:textId="09F3074B" w:rsidR="008F38A5" w:rsidRPr="00874281" w:rsidRDefault="008F38A5" w:rsidP="008F38A5">
      <w:pPr>
        <w:rPr>
          <w:rFonts w:eastAsia="Times New Roman"/>
          <w:sz w:val="30"/>
          <w:szCs w:val="30"/>
        </w:rPr>
      </w:pPr>
      <w:r w:rsidRPr="00874281">
        <w:rPr>
          <w:rFonts w:eastAsia="Times New Roman"/>
          <w:sz w:val="30"/>
          <w:szCs w:val="30"/>
        </w:rPr>
        <w:t>(СЛАЙД 1</w:t>
      </w:r>
      <w:r w:rsidR="00FC4CCE">
        <w:rPr>
          <w:rFonts w:eastAsia="Times New Roman"/>
          <w:sz w:val="30"/>
          <w:szCs w:val="30"/>
        </w:rPr>
        <w:t>0</w:t>
      </w:r>
      <w:r w:rsidRPr="00874281">
        <w:rPr>
          <w:rFonts w:eastAsia="Times New Roman"/>
          <w:sz w:val="30"/>
          <w:szCs w:val="30"/>
        </w:rPr>
        <w:t xml:space="preserve">) </w:t>
      </w:r>
    </w:p>
    <w:p w14:paraId="2B6B61EE" w14:textId="1C374A30" w:rsidR="008F38A5" w:rsidRPr="00874281" w:rsidRDefault="00FF4129" w:rsidP="008F38A5">
      <w:pPr>
        <w:rPr>
          <w:rFonts w:eastAsia="Times New Roman"/>
          <w:spacing w:val="-4"/>
          <w:sz w:val="30"/>
          <w:szCs w:val="30"/>
        </w:rPr>
      </w:pPr>
      <w:r w:rsidRPr="00FF4129">
        <w:rPr>
          <w:rFonts w:eastAsia="Times New Roman"/>
          <w:b/>
          <w:bCs/>
          <w:sz w:val="30"/>
          <w:szCs w:val="30"/>
        </w:rPr>
        <w:t xml:space="preserve">Общая характеристика </w:t>
      </w:r>
      <w:r w:rsidRPr="00FF4129">
        <w:rPr>
          <w:rFonts w:eastAsia="Times New Roman"/>
          <w:b/>
          <w:bCs/>
          <w:sz w:val="30"/>
          <w:szCs w:val="30"/>
          <w:lang w:val="be-BY"/>
        </w:rPr>
        <w:t>кур.</w:t>
      </w:r>
      <w:r w:rsidRPr="00874281">
        <w:rPr>
          <w:rFonts w:eastAsia="Times New Roman"/>
          <w:spacing w:val="-4"/>
          <w:sz w:val="30"/>
          <w:szCs w:val="30"/>
        </w:rPr>
        <w:t xml:space="preserve"> </w:t>
      </w:r>
      <w:r w:rsidR="008F38A5" w:rsidRPr="00874281">
        <w:rPr>
          <w:rFonts w:eastAsia="Times New Roman"/>
          <w:spacing w:val="-4"/>
          <w:sz w:val="30"/>
          <w:szCs w:val="30"/>
        </w:rPr>
        <w:t xml:space="preserve">Куры яичных пород очень подвижные, имеют небольшую массу, легкий костяк, плотное оперение, хорошо развитые гребень и сережки. Отличаются хорошей скороспелостью. Молодняк начинает кладку в 4-месячном возрасте. Куры яичных пород способны давать более 300 яиц в год. Куры яичных пород весят 1,8–2,2 кг, петухи – 2,7–3,0 кг; </w:t>
      </w:r>
      <w:proofErr w:type="gramStart"/>
      <w:r w:rsidR="008F38A5" w:rsidRPr="00874281">
        <w:rPr>
          <w:rFonts w:eastAsia="Times New Roman"/>
          <w:spacing w:val="-4"/>
          <w:sz w:val="30"/>
          <w:szCs w:val="30"/>
        </w:rPr>
        <w:t>мясо-яичных</w:t>
      </w:r>
      <w:proofErr w:type="gramEnd"/>
      <w:r w:rsidR="008F38A5" w:rsidRPr="00874281">
        <w:rPr>
          <w:rFonts w:eastAsia="Times New Roman"/>
          <w:spacing w:val="-4"/>
          <w:sz w:val="30"/>
          <w:szCs w:val="30"/>
        </w:rPr>
        <w:t xml:space="preserve"> пород – соответственно 2,5–3,0 и 3,5–4,0 кг; мясных – 3,0–3,5 и 3,5–4,5 кг. Цыплята при рождении весят 30–</w:t>
      </w:r>
      <w:smartTag w:uri="urn:schemas-microsoft-com:office:smarttags" w:element="metricconverter">
        <w:smartTagPr>
          <w:attr w:name="ProductID" w:val="45 г"/>
        </w:smartTagPr>
        <w:r w:rsidR="008F38A5" w:rsidRPr="00874281">
          <w:rPr>
            <w:rFonts w:eastAsia="Times New Roman"/>
            <w:spacing w:val="-4"/>
            <w:sz w:val="30"/>
            <w:szCs w:val="30"/>
          </w:rPr>
          <w:t>45 г</w:t>
        </w:r>
      </w:smartTag>
      <w:r w:rsidR="008F38A5" w:rsidRPr="00874281">
        <w:rPr>
          <w:rFonts w:eastAsia="Times New Roman"/>
          <w:spacing w:val="-4"/>
          <w:sz w:val="30"/>
          <w:szCs w:val="30"/>
        </w:rPr>
        <w:t>.</w:t>
      </w:r>
    </w:p>
    <w:p w14:paraId="6925FC35" w14:textId="03083197" w:rsidR="008F38A5" w:rsidRPr="00874281" w:rsidRDefault="008F38A5" w:rsidP="00FF4129">
      <w:pPr>
        <w:widowControl w:val="0"/>
        <w:suppressAutoHyphens/>
        <w:rPr>
          <w:sz w:val="30"/>
          <w:szCs w:val="30"/>
          <w:lang w:val="x-none"/>
        </w:rPr>
      </w:pPr>
      <w:r w:rsidRPr="00FF4129">
        <w:rPr>
          <w:b/>
          <w:bCs/>
          <w:color w:val="000000"/>
          <w:sz w:val="30"/>
          <w:szCs w:val="30"/>
          <w:shd w:val="clear" w:color="auto" w:fill="FFFFFF"/>
          <w:lang w:eastAsia="en-US"/>
        </w:rPr>
        <w:t>Яичные породы и кроссы</w:t>
      </w:r>
      <w:r w:rsidR="00FF4129" w:rsidRPr="00FF4129">
        <w:rPr>
          <w:b/>
          <w:bCs/>
          <w:color w:val="000000"/>
          <w:sz w:val="30"/>
          <w:szCs w:val="30"/>
          <w:shd w:val="clear" w:color="auto" w:fill="FFFFFF"/>
          <w:lang w:eastAsia="en-US"/>
        </w:rPr>
        <w:t>.</w:t>
      </w:r>
      <w:r w:rsidR="00FF4129">
        <w:rPr>
          <w:color w:val="000000"/>
          <w:sz w:val="30"/>
          <w:szCs w:val="30"/>
          <w:shd w:val="clear" w:color="auto" w:fill="FFFFFF"/>
          <w:lang w:eastAsia="en-US"/>
        </w:rPr>
        <w:t xml:space="preserve"> </w:t>
      </w:r>
      <w:r w:rsidRPr="00874281">
        <w:rPr>
          <w:color w:val="000000"/>
          <w:sz w:val="30"/>
          <w:szCs w:val="30"/>
          <w:lang w:val="x-none"/>
        </w:rPr>
        <w:t>Куры яичного направления продуктивности характеризу</w:t>
      </w:r>
      <w:r w:rsidRPr="00874281">
        <w:rPr>
          <w:color w:val="000000"/>
          <w:sz w:val="30"/>
          <w:szCs w:val="30"/>
        </w:rPr>
        <w:t>ю</w:t>
      </w:r>
      <w:proofErr w:type="spellStart"/>
      <w:r w:rsidRPr="00874281">
        <w:rPr>
          <w:color w:val="000000"/>
          <w:sz w:val="30"/>
          <w:szCs w:val="30"/>
          <w:lang w:val="x-none"/>
        </w:rPr>
        <w:t>тся</w:t>
      </w:r>
      <w:proofErr w:type="spellEnd"/>
      <w:r w:rsidRPr="00874281">
        <w:rPr>
          <w:color w:val="000000"/>
          <w:sz w:val="30"/>
          <w:szCs w:val="30"/>
          <w:lang w:val="x-none"/>
        </w:rPr>
        <w:t xml:space="preserve"> небольшой живой массой, тонким костяком, плотной, не сильно развитой мускулатурой, кожа у них тонкая и плотная. Блестящее оперение хорошо прилегает к туловищу. Птица подвижна, имеет живой темперамент, способна к быстрому росту. Ей присущи ранняя половая зрелость, высокие яйценоскость и </w:t>
      </w:r>
      <w:proofErr w:type="spellStart"/>
      <w:r w:rsidRPr="00874281">
        <w:rPr>
          <w:color w:val="000000"/>
          <w:sz w:val="30"/>
          <w:szCs w:val="30"/>
          <w:lang w:val="x-none"/>
        </w:rPr>
        <w:t>оплодотворяемость</w:t>
      </w:r>
      <w:proofErr w:type="spellEnd"/>
      <w:r w:rsidRPr="00874281">
        <w:rPr>
          <w:color w:val="000000"/>
          <w:sz w:val="30"/>
          <w:szCs w:val="30"/>
          <w:lang w:val="x-none"/>
        </w:rPr>
        <w:t xml:space="preserve"> яиц.</w:t>
      </w:r>
    </w:p>
    <w:p w14:paraId="71496B65" w14:textId="3044FF9A" w:rsidR="008F38A5" w:rsidRPr="00874281" w:rsidRDefault="008F38A5" w:rsidP="008F38A5">
      <w:pPr>
        <w:suppressAutoHyphens/>
        <w:rPr>
          <w:sz w:val="30"/>
          <w:szCs w:val="30"/>
          <w:lang w:val="x-none"/>
        </w:rPr>
      </w:pPr>
      <w:r w:rsidRPr="00874281">
        <w:rPr>
          <w:color w:val="000000"/>
          <w:sz w:val="30"/>
          <w:szCs w:val="30"/>
          <w:lang w:val="x-none"/>
        </w:rPr>
        <w:t xml:space="preserve">Леггорн. Порода выведена в Италии путем отбора лучших по продуктивности местных итальянских кур. Была улучшена в США при сложном скрещивании с белой миноркой, испанскими курами и </w:t>
      </w:r>
      <w:r w:rsidR="003B47DB" w:rsidRPr="00874281">
        <w:rPr>
          <w:rFonts w:eastAsia="Times New Roman"/>
          <w:sz w:val="30"/>
          <w:szCs w:val="30"/>
        </w:rPr>
        <w:t>др</w:t>
      </w:r>
      <w:r w:rsidR="003B47DB">
        <w:rPr>
          <w:rFonts w:eastAsia="Times New Roman"/>
          <w:sz w:val="30"/>
          <w:szCs w:val="30"/>
        </w:rPr>
        <w:t>угими</w:t>
      </w:r>
      <w:r w:rsidRPr="00874281">
        <w:rPr>
          <w:color w:val="000000"/>
          <w:sz w:val="30"/>
          <w:szCs w:val="30"/>
          <w:lang w:val="x-none"/>
        </w:rPr>
        <w:t>. На основе данной породы выведено более 30 кроссов.</w:t>
      </w:r>
    </w:p>
    <w:p w14:paraId="28AA0258" w14:textId="5F743320" w:rsidR="008F38A5" w:rsidRPr="00874281" w:rsidRDefault="008F38A5" w:rsidP="008F38A5">
      <w:pPr>
        <w:suppressAutoHyphens/>
        <w:rPr>
          <w:sz w:val="30"/>
          <w:szCs w:val="30"/>
          <w:lang w:val="x-none"/>
        </w:rPr>
      </w:pPr>
      <w:r w:rsidRPr="00874281">
        <w:rPr>
          <w:color w:val="000000"/>
          <w:sz w:val="30"/>
          <w:szCs w:val="30"/>
          <w:lang w:val="x-none"/>
        </w:rPr>
        <w:t>Селекция леггорнов велась на высокую яйценоскость в первый год яйцекладки. Птица имеет нежный плотный тип конституции, длинную не толстую шею, длинную широкую спину, объемистый живот, средней величины голову с белыми мочками и хорошо развитым листовидным гребнем. Оперение белое. Птица с другой окраской оперения (</w:t>
      </w:r>
      <w:proofErr w:type="spellStart"/>
      <w:r w:rsidRPr="00874281">
        <w:rPr>
          <w:color w:val="000000"/>
          <w:sz w:val="30"/>
          <w:szCs w:val="30"/>
          <w:lang w:val="x-none"/>
        </w:rPr>
        <w:t>куропатчатая</w:t>
      </w:r>
      <w:proofErr w:type="spellEnd"/>
      <w:r w:rsidRPr="00874281">
        <w:rPr>
          <w:color w:val="000000"/>
          <w:sz w:val="30"/>
          <w:szCs w:val="30"/>
          <w:lang w:val="x-none"/>
        </w:rPr>
        <w:t xml:space="preserve">, палевая, бурая, черная, полосатая) менее продуктивна и промышленного значения не имеет. Живая масса кур </w:t>
      </w:r>
      <w:r w:rsidRPr="00874281">
        <w:rPr>
          <w:color w:val="000000"/>
          <w:sz w:val="30"/>
          <w:szCs w:val="30"/>
        </w:rPr>
        <w:t xml:space="preserve">– </w:t>
      </w:r>
      <w:r w:rsidRPr="00874281">
        <w:rPr>
          <w:color w:val="000000"/>
          <w:sz w:val="30"/>
          <w:szCs w:val="30"/>
          <w:lang w:val="x-none"/>
        </w:rPr>
        <w:t>1,8–</w:t>
      </w:r>
      <w:smartTag w:uri="urn:schemas-microsoft-com:office:smarttags" w:element="metricconverter">
        <w:smartTagPr>
          <w:attr w:name="ProductID" w:val="2,0 кг"/>
        </w:smartTagPr>
        <w:r w:rsidRPr="00874281">
          <w:rPr>
            <w:color w:val="000000"/>
            <w:sz w:val="30"/>
            <w:szCs w:val="30"/>
            <w:lang w:val="x-none"/>
          </w:rPr>
          <w:t>2,0 кг</w:t>
        </w:r>
      </w:smartTag>
      <w:r w:rsidRPr="00874281">
        <w:rPr>
          <w:color w:val="000000"/>
          <w:sz w:val="30"/>
          <w:szCs w:val="30"/>
          <w:lang w:val="x-none"/>
        </w:rPr>
        <w:t xml:space="preserve">, петухов </w:t>
      </w:r>
      <w:r w:rsidRPr="00874281">
        <w:rPr>
          <w:color w:val="000000"/>
          <w:sz w:val="30"/>
          <w:szCs w:val="30"/>
          <w:lang w:val="x-none"/>
        </w:rPr>
        <w:lastRenderedPageBreak/>
        <w:t>– 2,5–</w:t>
      </w:r>
      <w:smartTag w:uri="urn:schemas-microsoft-com:office:smarttags" w:element="metricconverter">
        <w:smartTagPr>
          <w:attr w:name="ProductID" w:val="2,7 кг"/>
        </w:smartTagPr>
        <w:r w:rsidRPr="00874281">
          <w:rPr>
            <w:color w:val="000000"/>
            <w:sz w:val="30"/>
            <w:szCs w:val="30"/>
            <w:lang w:val="x-none"/>
          </w:rPr>
          <w:t>2,7 кг</w:t>
        </w:r>
      </w:smartTag>
      <w:r w:rsidRPr="00874281">
        <w:rPr>
          <w:color w:val="000000"/>
          <w:sz w:val="30"/>
          <w:szCs w:val="30"/>
          <w:lang w:val="x-none"/>
        </w:rPr>
        <w:t xml:space="preserve">. Яйценоскость кур – 280 и более яиц, масса яиц </w:t>
      </w:r>
      <w:r w:rsidRPr="00874281">
        <w:rPr>
          <w:color w:val="000000"/>
          <w:sz w:val="30"/>
          <w:szCs w:val="30"/>
        </w:rPr>
        <w:t xml:space="preserve">– </w:t>
      </w:r>
      <w:r w:rsidRPr="00874281">
        <w:rPr>
          <w:color w:val="000000"/>
          <w:sz w:val="30"/>
          <w:szCs w:val="30"/>
          <w:lang w:val="x-none"/>
        </w:rPr>
        <w:t>58–</w:t>
      </w:r>
      <w:smartTag w:uri="urn:schemas-microsoft-com:office:smarttags" w:element="metricconverter">
        <w:smartTagPr>
          <w:attr w:name="ProductID" w:val="62 г"/>
        </w:smartTagPr>
        <w:r w:rsidRPr="00874281">
          <w:rPr>
            <w:color w:val="000000"/>
            <w:sz w:val="30"/>
            <w:szCs w:val="30"/>
            <w:lang w:val="x-none"/>
          </w:rPr>
          <w:t>62 г</w:t>
        </w:r>
      </w:smartTag>
      <w:r w:rsidRPr="00874281">
        <w:rPr>
          <w:color w:val="000000"/>
          <w:sz w:val="30"/>
          <w:szCs w:val="30"/>
          <w:lang w:val="x-none"/>
        </w:rPr>
        <w:t>, затраты корма на 10 яиц – 1,3–</w:t>
      </w:r>
      <w:smartTag w:uri="urn:schemas-microsoft-com:office:smarttags" w:element="metricconverter">
        <w:smartTagPr>
          <w:attr w:name="ProductID" w:val="1,5 кг"/>
        </w:smartTagPr>
        <w:r w:rsidRPr="00874281">
          <w:rPr>
            <w:color w:val="000000"/>
            <w:sz w:val="30"/>
            <w:szCs w:val="30"/>
            <w:lang w:val="x-none"/>
          </w:rPr>
          <w:t>1,5 кг</w:t>
        </w:r>
      </w:smartTag>
      <w:r w:rsidRPr="00874281">
        <w:rPr>
          <w:color w:val="000000"/>
          <w:sz w:val="30"/>
          <w:szCs w:val="30"/>
          <w:lang w:val="x-none"/>
        </w:rPr>
        <w:t>.</w:t>
      </w:r>
    </w:p>
    <w:p w14:paraId="1D28BF2A" w14:textId="77777777" w:rsidR="008F38A5" w:rsidRPr="00874281" w:rsidRDefault="008F38A5" w:rsidP="008F38A5">
      <w:pPr>
        <w:suppressAutoHyphens/>
        <w:rPr>
          <w:sz w:val="30"/>
          <w:szCs w:val="30"/>
          <w:lang w:val="x-none"/>
        </w:rPr>
      </w:pPr>
      <w:r w:rsidRPr="00874281">
        <w:rPr>
          <w:color w:val="000000"/>
          <w:sz w:val="30"/>
          <w:szCs w:val="30"/>
          <w:lang w:val="x-none"/>
        </w:rPr>
        <w:t xml:space="preserve">Основные достоинства породы леггорн: самая высокая яйценоскость </w:t>
      </w:r>
      <w:proofErr w:type="spellStart"/>
      <w:r w:rsidRPr="00874281">
        <w:rPr>
          <w:color w:val="000000"/>
          <w:sz w:val="30"/>
          <w:szCs w:val="30"/>
          <w:lang w:val="x-none"/>
        </w:rPr>
        <w:t>сре</w:t>
      </w:r>
      <w:proofErr w:type="spellEnd"/>
      <w:r w:rsidRPr="00874281">
        <w:rPr>
          <w:color w:val="000000"/>
          <w:sz w:val="30"/>
          <w:szCs w:val="30"/>
        </w:rPr>
        <w:t>-</w:t>
      </w:r>
      <w:proofErr w:type="spellStart"/>
      <w:r w:rsidRPr="00874281">
        <w:rPr>
          <w:color w:val="000000"/>
          <w:sz w:val="30"/>
          <w:szCs w:val="30"/>
          <w:lang w:val="x-none"/>
        </w:rPr>
        <w:t>ди</w:t>
      </w:r>
      <w:proofErr w:type="spellEnd"/>
      <w:r w:rsidRPr="00874281">
        <w:rPr>
          <w:color w:val="000000"/>
          <w:sz w:val="30"/>
          <w:szCs w:val="30"/>
          <w:lang w:val="x-none"/>
        </w:rPr>
        <w:t xml:space="preserve"> других пород; высокая жизнеспособность; низкие затраты кормов на </w:t>
      </w:r>
      <w:r w:rsidRPr="00874281">
        <w:rPr>
          <w:color w:val="000000"/>
          <w:sz w:val="30"/>
          <w:szCs w:val="30"/>
        </w:rPr>
        <w:t>1</w:t>
      </w:r>
      <w:r w:rsidRPr="00874281">
        <w:rPr>
          <w:color w:val="000000"/>
          <w:sz w:val="30"/>
          <w:szCs w:val="30"/>
          <w:lang w:val="x-none"/>
        </w:rPr>
        <w:t xml:space="preserve"> кг яичной массы; почти полное отсутствие инстинкта насиживания.</w:t>
      </w:r>
    </w:p>
    <w:p w14:paraId="3F3A75E4" w14:textId="77777777" w:rsidR="008F38A5" w:rsidRPr="00874281" w:rsidRDefault="008F38A5" w:rsidP="008F38A5">
      <w:pPr>
        <w:suppressAutoHyphens/>
        <w:rPr>
          <w:sz w:val="30"/>
          <w:szCs w:val="30"/>
          <w:lang w:val="x-none"/>
        </w:rPr>
      </w:pPr>
      <w:r w:rsidRPr="00874281">
        <w:rPr>
          <w:color w:val="000000"/>
          <w:sz w:val="30"/>
          <w:szCs w:val="30"/>
          <w:lang w:val="x-none"/>
        </w:rPr>
        <w:t>Недостатки породы: низкая мясная продуктивность; повышенная нервная возбудимость, что усиливает действие различных стресс</w:t>
      </w:r>
      <w:r w:rsidRPr="00874281">
        <w:rPr>
          <w:color w:val="000000"/>
          <w:sz w:val="30"/>
          <w:szCs w:val="30"/>
        </w:rPr>
        <w:t>-</w:t>
      </w:r>
      <w:r w:rsidRPr="00874281">
        <w:rPr>
          <w:color w:val="000000"/>
          <w:sz w:val="30"/>
          <w:szCs w:val="30"/>
          <w:lang w:val="x-none"/>
        </w:rPr>
        <w:t>факторов.</w:t>
      </w:r>
    </w:p>
    <w:p w14:paraId="40C9782E" w14:textId="77777777" w:rsidR="008F38A5" w:rsidRPr="00874281" w:rsidRDefault="008F38A5" w:rsidP="008F38A5">
      <w:pPr>
        <w:suppressAutoHyphens/>
        <w:rPr>
          <w:sz w:val="30"/>
          <w:szCs w:val="30"/>
          <w:lang w:val="x-none"/>
        </w:rPr>
      </w:pPr>
      <w:r w:rsidRPr="00874281">
        <w:rPr>
          <w:color w:val="000000"/>
          <w:sz w:val="30"/>
          <w:szCs w:val="30"/>
          <w:lang w:val="x-none"/>
        </w:rPr>
        <w:t xml:space="preserve">Отечественный кросс кур «Беларусь </w:t>
      </w:r>
      <w:proofErr w:type="spellStart"/>
      <w:r w:rsidRPr="00874281">
        <w:rPr>
          <w:color w:val="000000"/>
          <w:sz w:val="30"/>
          <w:szCs w:val="30"/>
          <w:lang w:val="x-none"/>
        </w:rPr>
        <w:t>аутосексный</w:t>
      </w:r>
      <w:proofErr w:type="spellEnd"/>
      <w:r w:rsidRPr="00874281">
        <w:rPr>
          <w:color w:val="000000"/>
          <w:sz w:val="30"/>
          <w:szCs w:val="30"/>
          <w:lang w:val="x-none"/>
        </w:rPr>
        <w:t xml:space="preserve">» представляет </w:t>
      </w:r>
      <w:proofErr w:type="spellStart"/>
      <w:r w:rsidRPr="00874281">
        <w:rPr>
          <w:color w:val="000000"/>
          <w:sz w:val="30"/>
          <w:szCs w:val="30"/>
          <w:lang w:val="x-none"/>
        </w:rPr>
        <w:t>высо</w:t>
      </w:r>
      <w:proofErr w:type="spellEnd"/>
      <w:r w:rsidRPr="00874281">
        <w:rPr>
          <w:color w:val="000000"/>
          <w:sz w:val="30"/>
          <w:szCs w:val="30"/>
        </w:rPr>
        <w:t>-</w:t>
      </w:r>
      <w:proofErr w:type="spellStart"/>
      <w:r w:rsidRPr="00874281">
        <w:rPr>
          <w:color w:val="000000"/>
          <w:sz w:val="30"/>
          <w:szCs w:val="30"/>
          <w:lang w:val="x-none"/>
        </w:rPr>
        <w:t>копродуктивный</w:t>
      </w:r>
      <w:proofErr w:type="spellEnd"/>
      <w:r w:rsidRPr="00874281">
        <w:rPr>
          <w:color w:val="000000"/>
          <w:sz w:val="30"/>
          <w:szCs w:val="30"/>
          <w:lang w:val="x-none"/>
        </w:rPr>
        <w:t xml:space="preserve"> гибрид, предназначенный для производства яиц с белой окраской скорлупы в условиях птицефабрик, фермерских и личных подсобных хозяйств.</w:t>
      </w:r>
    </w:p>
    <w:p w14:paraId="0C145A13" w14:textId="07DA4E56" w:rsidR="008F38A5" w:rsidRPr="00FF4129" w:rsidRDefault="008F38A5" w:rsidP="008F38A5">
      <w:pPr>
        <w:suppressAutoHyphens/>
        <w:rPr>
          <w:sz w:val="30"/>
          <w:szCs w:val="30"/>
          <w:lang w:val="x-none"/>
        </w:rPr>
      </w:pPr>
      <w:r w:rsidRPr="00874281">
        <w:rPr>
          <w:color w:val="000000"/>
          <w:sz w:val="30"/>
          <w:szCs w:val="30"/>
          <w:lang w:val="x-none"/>
        </w:rPr>
        <w:t xml:space="preserve">Кросс </w:t>
      </w:r>
      <w:r w:rsidRPr="00FF4129">
        <w:rPr>
          <w:color w:val="000000"/>
          <w:sz w:val="30"/>
          <w:szCs w:val="30"/>
          <w:lang w:val="x-none"/>
        </w:rPr>
        <w:t>трехлинейный. Для получения финального гибрида используют отцовскую и материнскую родительские формы. В качестве отцовской формы рекомендуется использовать быстрооперяющиеся линии: БА(4)</w:t>
      </w:r>
      <w:r w:rsidRPr="00FF4129">
        <w:rPr>
          <w:color w:val="000000"/>
          <w:sz w:val="30"/>
          <w:szCs w:val="30"/>
        </w:rPr>
        <w:t xml:space="preserve"> –</w:t>
      </w:r>
      <w:r w:rsidRPr="00FF4129">
        <w:rPr>
          <w:color w:val="000000"/>
          <w:sz w:val="30"/>
          <w:szCs w:val="30"/>
          <w:lang w:val="x-none"/>
        </w:rPr>
        <w:t xml:space="preserve"> серой калифорнийской породы, БА(</w:t>
      </w:r>
      <w:proofErr w:type="spellStart"/>
      <w:r w:rsidRPr="00FF4129">
        <w:rPr>
          <w:color w:val="000000"/>
          <w:sz w:val="30"/>
          <w:szCs w:val="30"/>
          <w:lang w:val="x-none"/>
        </w:rPr>
        <w:t>Кз</w:t>
      </w:r>
      <w:proofErr w:type="spellEnd"/>
      <w:r w:rsidRPr="00FF4129">
        <w:rPr>
          <w:color w:val="000000"/>
          <w:sz w:val="30"/>
          <w:szCs w:val="30"/>
          <w:lang w:val="x-none"/>
        </w:rPr>
        <w:t>) – породы род-</w:t>
      </w:r>
      <w:proofErr w:type="spellStart"/>
      <w:r w:rsidRPr="00FF4129">
        <w:rPr>
          <w:color w:val="000000"/>
          <w:sz w:val="30"/>
          <w:szCs w:val="30"/>
          <w:lang w:val="x-none"/>
        </w:rPr>
        <w:t>айланд</w:t>
      </w:r>
      <w:proofErr w:type="spellEnd"/>
      <w:r w:rsidRPr="00FF4129">
        <w:rPr>
          <w:color w:val="000000"/>
          <w:sz w:val="30"/>
          <w:szCs w:val="30"/>
          <w:lang w:val="x-none"/>
        </w:rPr>
        <w:t xml:space="preserve"> белый, БА(5) – породы леггорн белый.</w:t>
      </w:r>
    </w:p>
    <w:p w14:paraId="03D04AD2" w14:textId="5CFBE872" w:rsidR="008F38A5" w:rsidRPr="00FF4129" w:rsidRDefault="008F38A5" w:rsidP="008F38A5">
      <w:pPr>
        <w:suppressAutoHyphens/>
        <w:rPr>
          <w:sz w:val="30"/>
          <w:szCs w:val="30"/>
          <w:lang w:val="x-none"/>
        </w:rPr>
      </w:pPr>
      <w:r w:rsidRPr="00FF4129">
        <w:rPr>
          <w:color w:val="000000"/>
          <w:sz w:val="30"/>
          <w:szCs w:val="30"/>
          <w:lang w:val="x-none"/>
        </w:rPr>
        <w:t>Все потомство материнской родительской формы имеет медленный тип оперения. При скрещивании кур материнской формы с петухами отцовских форм быстрого типа оперения, получают финальный гибрид, где курочки имеют быстрый тип оперения, петушки – медленный.</w:t>
      </w:r>
    </w:p>
    <w:p w14:paraId="68D30B71" w14:textId="7CFFAD92" w:rsidR="008F38A5" w:rsidRPr="00FF4129" w:rsidRDefault="008F38A5" w:rsidP="008F38A5">
      <w:pPr>
        <w:suppressAutoHyphens/>
        <w:rPr>
          <w:sz w:val="30"/>
          <w:szCs w:val="30"/>
          <w:lang w:val="x-none"/>
        </w:rPr>
      </w:pPr>
      <w:r w:rsidRPr="00FF4129">
        <w:rPr>
          <w:color w:val="000000"/>
          <w:sz w:val="30"/>
          <w:szCs w:val="30"/>
          <w:lang w:val="x-none"/>
        </w:rPr>
        <w:t xml:space="preserve">В суточном возрасте цыплята делятся по полу с точностью 99,5% с учетом быстрой или медленной </w:t>
      </w:r>
      <w:proofErr w:type="spellStart"/>
      <w:r w:rsidRPr="00FF4129">
        <w:rPr>
          <w:color w:val="000000"/>
          <w:sz w:val="30"/>
          <w:szCs w:val="30"/>
          <w:lang w:val="x-none"/>
        </w:rPr>
        <w:t>оперяемости</w:t>
      </w:r>
      <w:proofErr w:type="spellEnd"/>
      <w:r w:rsidRPr="00FF4129">
        <w:rPr>
          <w:color w:val="000000"/>
          <w:sz w:val="30"/>
          <w:szCs w:val="30"/>
          <w:lang w:val="x-none"/>
        </w:rPr>
        <w:t xml:space="preserve">. Фенотип медленной </w:t>
      </w:r>
      <w:proofErr w:type="spellStart"/>
      <w:r w:rsidRPr="00FF4129">
        <w:rPr>
          <w:color w:val="000000"/>
          <w:sz w:val="30"/>
          <w:szCs w:val="30"/>
          <w:lang w:val="x-none"/>
        </w:rPr>
        <w:t>оперяемости</w:t>
      </w:r>
      <w:proofErr w:type="spellEnd"/>
      <w:r w:rsidRPr="00FF4129">
        <w:rPr>
          <w:color w:val="000000"/>
          <w:sz w:val="30"/>
          <w:szCs w:val="30"/>
          <w:lang w:val="x-none"/>
        </w:rPr>
        <w:t xml:space="preserve"> у суточных петушков финальных гибридов: БА(4М6), БА(К3М6), БА(5М6) </w:t>
      </w:r>
      <w:r w:rsidRPr="00FF4129">
        <w:rPr>
          <w:color w:val="000000"/>
          <w:sz w:val="30"/>
          <w:szCs w:val="30"/>
        </w:rPr>
        <w:t xml:space="preserve">– </w:t>
      </w:r>
      <w:r w:rsidRPr="00FF4129">
        <w:rPr>
          <w:color w:val="000000"/>
          <w:sz w:val="30"/>
          <w:szCs w:val="30"/>
          <w:lang w:val="x-none"/>
        </w:rPr>
        <w:t>проявляется в замедленном росте маховых перьев первого порядка, которые короче кроющих или равны им. У суточных курочек маховые перья первого порядка значительно длиннее кроющих.</w:t>
      </w:r>
    </w:p>
    <w:p w14:paraId="036ACDE3" w14:textId="1F6EA4F6" w:rsidR="008F38A5" w:rsidRPr="00874281" w:rsidRDefault="008F38A5" w:rsidP="008F38A5">
      <w:pPr>
        <w:suppressAutoHyphens/>
        <w:rPr>
          <w:sz w:val="30"/>
          <w:szCs w:val="30"/>
          <w:lang w:val="x-none"/>
        </w:rPr>
      </w:pPr>
      <w:r w:rsidRPr="00FF4129">
        <w:rPr>
          <w:color w:val="000000"/>
          <w:sz w:val="30"/>
          <w:szCs w:val="30"/>
          <w:lang w:val="x-none"/>
        </w:rPr>
        <w:t>Общая характеристика продуктивности финального гибрида: выращивание ремонтного молодняка – до 17</w:t>
      </w:r>
      <w:r w:rsidRPr="00FF4129">
        <w:rPr>
          <w:color w:val="000000"/>
          <w:sz w:val="30"/>
          <w:szCs w:val="30"/>
        </w:rPr>
        <w:t>-</w:t>
      </w:r>
      <w:r w:rsidRPr="00FF4129">
        <w:rPr>
          <w:color w:val="000000"/>
          <w:sz w:val="30"/>
          <w:szCs w:val="30"/>
          <w:lang w:val="x-none"/>
        </w:rPr>
        <w:t xml:space="preserve">недельного возраста; потребление корма на 1 гол. за период выращивания </w:t>
      </w:r>
      <w:r w:rsidRPr="00FF4129">
        <w:rPr>
          <w:color w:val="000000"/>
          <w:sz w:val="30"/>
          <w:szCs w:val="30"/>
        </w:rPr>
        <w:t xml:space="preserve">– </w:t>
      </w:r>
      <w:smartTag w:uri="urn:schemas-microsoft-com:office:smarttags" w:element="metricconverter">
        <w:smartTagPr>
          <w:attr w:name="ProductID" w:val="5,5 кг"/>
        </w:smartTagPr>
        <w:r w:rsidRPr="00FF4129">
          <w:rPr>
            <w:color w:val="000000"/>
            <w:sz w:val="30"/>
            <w:szCs w:val="30"/>
            <w:lang w:val="x-none"/>
          </w:rPr>
          <w:t>5,5 кг</w:t>
        </w:r>
      </w:smartTag>
      <w:r w:rsidRPr="00FF4129">
        <w:rPr>
          <w:color w:val="000000"/>
          <w:sz w:val="30"/>
          <w:szCs w:val="30"/>
          <w:lang w:val="x-none"/>
        </w:rPr>
        <w:t>; живая масса кур в возрасте 17 недель – 1250–</w:t>
      </w:r>
      <w:smartTag w:uri="urn:schemas-microsoft-com:office:smarttags" w:element="metricconverter">
        <w:smartTagPr>
          <w:attr w:name="ProductID" w:val="1350 г"/>
        </w:smartTagPr>
        <w:r w:rsidRPr="00FF4129">
          <w:rPr>
            <w:color w:val="000000"/>
            <w:sz w:val="30"/>
            <w:szCs w:val="30"/>
            <w:lang w:val="x-none"/>
          </w:rPr>
          <w:t>1350 г</w:t>
        </w:r>
      </w:smartTag>
      <w:r w:rsidRPr="00FF4129">
        <w:rPr>
          <w:color w:val="000000"/>
          <w:sz w:val="30"/>
          <w:szCs w:val="30"/>
          <w:lang w:val="x-none"/>
        </w:rPr>
        <w:t>; период яйцекладки – 17–72 недели; возраст достижения</w:t>
      </w:r>
      <w:r w:rsidRPr="00874281">
        <w:rPr>
          <w:color w:val="000000"/>
          <w:sz w:val="30"/>
          <w:szCs w:val="30"/>
          <w:lang w:val="x-none"/>
        </w:rPr>
        <w:t xml:space="preserve"> 50% яйценоскости – 145–150 дней; количество яиц на среднюю несушку за 72 </w:t>
      </w:r>
      <w:r w:rsidRPr="00874281">
        <w:rPr>
          <w:color w:val="000000"/>
          <w:spacing w:val="-6"/>
          <w:sz w:val="30"/>
          <w:szCs w:val="30"/>
          <w:lang w:val="x-none"/>
        </w:rPr>
        <w:t>недели жизни – 310–315 шт.; средняя масса яйца в возрасте 30 недель – 56,0</w:t>
      </w:r>
      <w:r w:rsidRPr="00874281">
        <w:rPr>
          <w:color w:val="000000"/>
          <w:spacing w:val="-6"/>
          <w:sz w:val="30"/>
          <w:szCs w:val="30"/>
        </w:rPr>
        <w:t xml:space="preserve"> </w:t>
      </w:r>
      <w:r w:rsidRPr="00874281">
        <w:rPr>
          <w:color w:val="000000"/>
          <w:spacing w:val="-6"/>
          <w:sz w:val="30"/>
          <w:szCs w:val="30"/>
          <w:lang w:val="x-none"/>
        </w:rPr>
        <w:t>–</w:t>
      </w:r>
      <w:smartTag w:uri="urn:schemas-microsoft-com:office:smarttags" w:element="metricconverter">
        <w:smartTagPr>
          <w:attr w:name="ProductID" w:val="57,5 г"/>
        </w:smartTagPr>
        <w:r w:rsidRPr="00874281">
          <w:rPr>
            <w:color w:val="000000"/>
            <w:spacing w:val="-6"/>
            <w:sz w:val="30"/>
            <w:szCs w:val="30"/>
            <w:lang w:val="x-none"/>
          </w:rPr>
          <w:t>57,5 г</w:t>
        </w:r>
      </w:smartTag>
      <w:r w:rsidRPr="00874281">
        <w:rPr>
          <w:color w:val="000000"/>
          <w:spacing w:val="-6"/>
          <w:sz w:val="30"/>
          <w:szCs w:val="30"/>
          <w:lang w:val="x-none"/>
        </w:rPr>
        <w:t>,</w:t>
      </w:r>
      <w:r w:rsidRPr="00874281">
        <w:rPr>
          <w:color w:val="000000"/>
          <w:spacing w:val="-4"/>
          <w:sz w:val="30"/>
          <w:szCs w:val="30"/>
          <w:lang w:val="x-none"/>
        </w:rPr>
        <w:t xml:space="preserve"> в возрасте 52 недель – 61,0–</w:t>
      </w:r>
      <w:smartTag w:uri="urn:schemas-microsoft-com:office:smarttags" w:element="metricconverter">
        <w:smartTagPr>
          <w:attr w:name="ProductID" w:val="62,0 г"/>
        </w:smartTagPr>
        <w:r w:rsidRPr="00874281">
          <w:rPr>
            <w:color w:val="000000"/>
            <w:spacing w:val="-4"/>
            <w:sz w:val="30"/>
            <w:szCs w:val="30"/>
            <w:lang w:val="x-none"/>
          </w:rPr>
          <w:t>62,0 г</w:t>
        </w:r>
      </w:smartTag>
      <w:r w:rsidRPr="00874281">
        <w:rPr>
          <w:color w:val="000000"/>
          <w:spacing w:val="-4"/>
          <w:sz w:val="30"/>
          <w:szCs w:val="30"/>
          <w:lang w:val="x-none"/>
        </w:rPr>
        <w:t>; живая масса кур в 52 недели – 1,7–</w:t>
      </w:r>
      <w:smartTag w:uri="urn:schemas-microsoft-com:office:smarttags" w:element="metricconverter">
        <w:smartTagPr>
          <w:attr w:name="ProductID" w:val="1,8 кг"/>
        </w:smartTagPr>
        <w:r w:rsidRPr="00874281">
          <w:rPr>
            <w:color w:val="000000"/>
            <w:spacing w:val="-4"/>
            <w:sz w:val="30"/>
            <w:szCs w:val="30"/>
            <w:lang w:val="x-none"/>
          </w:rPr>
          <w:t>1,8 кг</w:t>
        </w:r>
      </w:smartTag>
      <w:r w:rsidRPr="00874281">
        <w:rPr>
          <w:color w:val="000000"/>
          <w:sz w:val="30"/>
          <w:szCs w:val="30"/>
          <w:lang w:val="x-none"/>
        </w:rPr>
        <w:t>; потребление корма на 1 гол. от 17 до 72 недели – 112 г/</w:t>
      </w:r>
      <w:proofErr w:type="spellStart"/>
      <w:r w:rsidRPr="00874281">
        <w:rPr>
          <w:color w:val="000000"/>
          <w:sz w:val="30"/>
          <w:szCs w:val="30"/>
          <w:lang w:val="x-none"/>
        </w:rPr>
        <w:t>сут</w:t>
      </w:r>
      <w:proofErr w:type="spellEnd"/>
      <w:r w:rsidRPr="00874281">
        <w:rPr>
          <w:color w:val="000000"/>
          <w:sz w:val="30"/>
          <w:szCs w:val="30"/>
          <w:lang w:val="x-none"/>
        </w:rPr>
        <w:t>., сохранность кур за период яйцекладки – 96–97%.</w:t>
      </w:r>
    </w:p>
    <w:p w14:paraId="33693D28" w14:textId="1305272D" w:rsidR="008F38A5" w:rsidRPr="00874281" w:rsidRDefault="008F38A5" w:rsidP="008F38A5">
      <w:pPr>
        <w:suppressAutoHyphens/>
        <w:rPr>
          <w:sz w:val="30"/>
          <w:szCs w:val="30"/>
          <w:lang w:val="x-none"/>
        </w:rPr>
      </w:pPr>
      <w:r w:rsidRPr="00874281">
        <w:rPr>
          <w:color w:val="000000"/>
          <w:sz w:val="30"/>
          <w:szCs w:val="30"/>
          <w:lang w:val="x-none"/>
        </w:rPr>
        <w:t xml:space="preserve">Кросс «Беларусь коричневый» имеет универсальную схему получения финального </w:t>
      </w:r>
      <w:proofErr w:type="spellStart"/>
      <w:r w:rsidRPr="00874281">
        <w:rPr>
          <w:color w:val="000000"/>
          <w:sz w:val="30"/>
          <w:szCs w:val="30"/>
          <w:lang w:val="x-none"/>
        </w:rPr>
        <w:t>аутосексного</w:t>
      </w:r>
      <w:proofErr w:type="spellEnd"/>
      <w:r w:rsidRPr="00874281">
        <w:rPr>
          <w:color w:val="000000"/>
          <w:sz w:val="30"/>
          <w:szCs w:val="30"/>
          <w:lang w:val="x-none"/>
        </w:rPr>
        <w:t xml:space="preserve"> гибрида. При использовании двухлинейной схемы скрещивания получают гибрид с двойной системой </w:t>
      </w:r>
      <w:proofErr w:type="spellStart"/>
      <w:r w:rsidRPr="00874281">
        <w:rPr>
          <w:color w:val="000000"/>
          <w:sz w:val="30"/>
          <w:szCs w:val="30"/>
          <w:lang w:val="x-none"/>
        </w:rPr>
        <w:t>аутосексности</w:t>
      </w:r>
      <w:proofErr w:type="spellEnd"/>
      <w:r w:rsidRPr="00874281">
        <w:rPr>
          <w:color w:val="000000"/>
          <w:sz w:val="30"/>
          <w:szCs w:val="30"/>
          <w:lang w:val="x-none"/>
        </w:rPr>
        <w:t xml:space="preserve"> суточных цыплят: петушки – светло-желтые и медленнооперяющиеся, курочки – коричневые и быстрооперяющиеся. </w:t>
      </w:r>
      <w:r w:rsidRPr="00874281">
        <w:rPr>
          <w:color w:val="000000"/>
          <w:sz w:val="30"/>
          <w:szCs w:val="30"/>
          <w:lang w:val="x-none"/>
        </w:rPr>
        <w:lastRenderedPageBreak/>
        <w:t xml:space="preserve">При использовании трехлинейной схемы получения финального гибрида вначале получают </w:t>
      </w:r>
      <w:proofErr w:type="spellStart"/>
      <w:r w:rsidRPr="00874281">
        <w:rPr>
          <w:color w:val="000000"/>
          <w:sz w:val="30"/>
          <w:szCs w:val="30"/>
          <w:lang w:val="x-none"/>
        </w:rPr>
        <w:t>аутосексную</w:t>
      </w:r>
      <w:proofErr w:type="spellEnd"/>
      <w:r w:rsidRPr="00874281">
        <w:rPr>
          <w:color w:val="000000"/>
          <w:sz w:val="30"/>
          <w:szCs w:val="30"/>
          <w:lang w:val="x-none"/>
        </w:rPr>
        <w:t xml:space="preserve"> по генам быстрой-медленной </w:t>
      </w:r>
      <w:proofErr w:type="spellStart"/>
      <w:r w:rsidRPr="00874281">
        <w:rPr>
          <w:color w:val="000000"/>
          <w:sz w:val="30"/>
          <w:szCs w:val="30"/>
          <w:lang w:val="x-none"/>
        </w:rPr>
        <w:t>оперяемости</w:t>
      </w:r>
      <w:proofErr w:type="spellEnd"/>
      <w:r w:rsidRPr="00874281">
        <w:rPr>
          <w:color w:val="000000"/>
          <w:sz w:val="30"/>
          <w:szCs w:val="30"/>
          <w:lang w:val="x-none"/>
        </w:rPr>
        <w:t xml:space="preserve"> материнскую родительскую форму, а затем </w:t>
      </w:r>
      <w:proofErr w:type="spellStart"/>
      <w:r w:rsidRPr="00874281">
        <w:rPr>
          <w:color w:val="000000"/>
          <w:sz w:val="30"/>
          <w:szCs w:val="30"/>
          <w:lang w:val="x-none"/>
        </w:rPr>
        <w:t>аутосексный</w:t>
      </w:r>
      <w:proofErr w:type="spellEnd"/>
      <w:r w:rsidRPr="00874281">
        <w:rPr>
          <w:color w:val="000000"/>
          <w:sz w:val="30"/>
          <w:szCs w:val="30"/>
          <w:lang w:val="x-none"/>
        </w:rPr>
        <w:t xml:space="preserve"> по цвету оперения финальный гибрид, который сортируется по цвету пуха с точностью 99%. Все цыплята финального гибрида быстро</w:t>
      </w:r>
      <w:r w:rsidRPr="00874281">
        <w:rPr>
          <w:color w:val="000000"/>
          <w:sz w:val="30"/>
          <w:szCs w:val="30"/>
        </w:rPr>
        <w:t>-</w:t>
      </w:r>
      <w:r w:rsidRPr="00874281">
        <w:rPr>
          <w:color w:val="000000"/>
          <w:sz w:val="30"/>
          <w:szCs w:val="30"/>
          <w:lang w:val="x-none"/>
        </w:rPr>
        <w:t>оперяющиеся.</w:t>
      </w:r>
    </w:p>
    <w:p w14:paraId="675BEA24" w14:textId="134AE6E6" w:rsidR="008F38A5" w:rsidRPr="00874281" w:rsidRDefault="008F38A5" w:rsidP="008F38A5">
      <w:pPr>
        <w:suppressAutoHyphens/>
        <w:rPr>
          <w:sz w:val="30"/>
          <w:szCs w:val="30"/>
          <w:lang w:val="x-none"/>
        </w:rPr>
      </w:pPr>
      <w:r w:rsidRPr="00874281">
        <w:rPr>
          <w:color w:val="000000"/>
          <w:sz w:val="30"/>
          <w:szCs w:val="30"/>
          <w:lang w:val="x-none"/>
        </w:rPr>
        <w:t xml:space="preserve">Продуктивность кур-несушек кросса «Беларусь коричневый» в </w:t>
      </w:r>
      <w:r w:rsidRPr="00874281">
        <w:rPr>
          <w:color w:val="000000"/>
          <w:spacing w:val="-2"/>
          <w:sz w:val="30"/>
          <w:szCs w:val="30"/>
          <w:lang w:val="x-none"/>
        </w:rPr>
        <w:t>производственных условиях составляет 310–320 яиц (яйца с коричневой окраской скорлупы); средняя масса яиц – 62–</w:t>
      </w:r>
      <w:smartTag w:uri="urn:schemas-microsoft-com:office:smarttags" w:element="metricconverter">
        <w:smartTagPr>
          <w:attr w:name="ProductID" w:val="64 г"/>
        </w:smartTagPr>
        <w:r w:rsidRPr="00874281">
          <w:rPr>
            <w:color w:val="000000"/>
            <w:spacing w:val="-2"/>
            <w:sz w:val="30"/>
            <w:szCs w:val="30"/>
            <w:lang w:val="x-none"/>
          </w:rPr>
          <w:t>64 г</w:t>
        </w:r>
      </w:smartTag>
      <w:r w:rsidRPr="00874281">
        <w:rPr>
          <w:color w:val="000000"/>
          <w:spacing w:val="-2"/>
          <w:sz w:val="30"/>
          <w:szCs w:val="30"/>
          <w:lang w:val="x-none"/>
        </w:rPr>
        <w:t xml:space="preserve"> при затратах корма 1,35–</w:t>
      </w:r>
      <w:smartTag w:uri="urn:schemas-microsoft-com:office:smarttags" w:element="metricconverter">
        <w:smartTagPr>
          <w:attr w:name="ProductID" w:val="1,40 кг"/>
        </w:smartTagPr>
        <w:r w:rsidRPr="00874281">
          <w:rPr>
            <w:color w:val="000000"/>
            <w:spacing w:val="-2"/>
            <w:sz w:val="30"/>
            <w:szCs w:val="30"/>
            <w:lang w:val="x-none"/>
          </w:rPr>
          <w:t>1,40 кг</w:t>
        </w:r>
      </w:smartTag>
      <w:r w:rsidRPr="00874281">
        <w:rPr>
          <w:color w:val="000000"/>
          <w:sz w:val="30"/>
          <w:szCs w:val="30"/>
          <w:lang w:val="x-none"/>
        </w:rPr>
        <w:t xml:space="preserve"> на 10 яиц, живая масса кур в 52 недели – 2,0–2,1 кг. Птица этого кросса отличается высокими показателями сохранности – 97%, убойного выхода – 60%, хорошей адаптационной способностью и невысокой требовательностью к местным кормам. Благодаря высокой жизнеспособности и стрессоустойчивости она хорошо переносит линьку и ее можно использовать до 8 месяцев во втором продуктивном цикле.</w:t>
      </w:r>
    </w:p>
    <w:p w14:paraId="4C325346" w14:textId="77777777" w:rsidR="008F38A5" w:rsidRPr="00874281" w:rsidRDefault="008F38A5" w:rsidP="008F38A5">
      <w:pPr>
        <w:suppressAutoHyphens/>
        <w:rPr>
          <w:sz w:val="30"/>
          <w:szCs w:val="30"/>
          <w:lang w:val="x-none"/>
        </w:rPr>
      </w:pPr>
      <w:r w:rsidRPr="00874281">
        <w:rPr>
          <w:color w:val="000000"/>
          <w:sz w:val="30"/>
          <w:szCs w:val="30"/>
          <w:lang w:val="x-none"/>
        </w:rPr>
        <w:t xml:space="preserve">В республике распространен и ряд импортных кроссов, среди которых голландский </w:t>
      </w:r>
      <w:proofErr w:type="spellStart"/>
      <w:r w:rsidRPr="00874281">
        <w:rPr>
          <w:color w:val="000000"/>
          <w:sz w:val="30"/>
          <w:szCs w:val="30"/>
          <w:lang w:val="x-none"/>
        </w:rPr>
        <w:t>четырехлинейный</w:t>
      </w:r>
      <w:proofErr w:type="spellEnd"/>
      <w:r w:rsidRPr="00874281">
        <w:rPr>
          <w:color w:val="000000"/>
          <w:sz w:val="30"/>
          <w:szCs w:val="30"/>
          <w:lang w:val="x-none"/>
        </w:rPr>
        <w:t xml:space="preserve"> кросс «</w:t>
      </w:r>
      <w:proofErr w:type="spellStart"/>
      <w:r w:rsidRPr="00874281">
        <w:rPr>
          <w:color w:val="000000"/>
          <w:sz w:val="30"/>
          <w:szCs w:val="30"/>
          <w:lang w:val="x-none"/>
        </w:rPr>
        <w:t>Хайсекс</w:t>
      </w:r>
      <w:proofErr w:type="spellEnd"/>
      <w:r w:rsidRPr="00874281">
        <w:rPr>
          <w:color w:val="000000"/>
          <w:sz w:val="30"/>
          <w:szCs w:val="30"/>
          <w:lang w:val="x-none"/>
        </w:rPr>
        <w:t xml:space="preserve"> белый». Создан на базе породы леггорн. Основное его преимущество – контролируемая масса яйца, которая держится на уровне </w:t>
      </w:r>
      <w:smartTag w:uri="urn:schemas-microsoft-com:office:smarttags" w:element="metricconverter">
        <w:smartTagPr>
          <w:attr w:name="ProductID" w:val="65 г"/>
        </w:smartTagPr>
        <w:r w:rsidRPr="00874281">
          <w:rPr>
            <w:color w:val="000000"/>
            <w:sz w:val="30"/>
            <w:szCs w:val="30"/>
            <w:lang w:val="x-none"/>
          </w:rPr>
          <w:t>65 г</w:t>
        </w:r>
      </w:smartTag>
      <w:r w:rsidRPr="00874281">
        <w:rPr>
          <w:color w:val="000000"/>
          <w:sz w:val="30"/>
          <w:szCs w:val="30"/>
          <w:lang w:val="x-none"/>
        </w:rPr>
        <w:t>. Кросс характеризуется хорошей конверсией корма, устойчивой яйцекладкой, особенно после 45 недель, хорошим качеством скор</w:t>
      </w:r>
      <w:r w:rsidRPr="00874281">
        <w:rPr>
          <w:color w:val="000000"/>
          <w:sz w:val="30"/>
          <w:szCs w:val="30"/>
        </w:rPr>
        <w:t>-</w:t>
      </w:r>
      <w:r w:rsidRPr="00874281">
        <w:rPr>
          <w:color w:val="000000"/>
          <w:sz w:val="30"/>
          <w:szCs w:val="30"/>
          <w:lang w:val="x-none"/>
        </w:rPr>
        <w:t xml:space="preserve">лупы. Возраст наступления половой зрелости – 143 дня, яйценоскость </w:t>
      </w:r>
      <w:proofErr w:type="spellStart"/>
      <w:r w:rsidRPr="00874281">
        <w:rPr>
          <w:color w:val="000000"/>
          <w:sz w:val="30"/>
          <w:szCs w:val="30"/>
          <w:lang w:val="x-none"/>
        </w:rPr>
        <w:t>соста</w:t>
      </w:r>
      <w:proofErr w:type="spellEnd"/>
      <w:r w:rsidRPr="00874281">
        <w:rPr>
          <w:color w:val="000000"/>
          <w:sz w:val="30"/>
          <w:szCs w:val="30"/>
        </w:rPr>
        <w:t>-</w:t>
      </w:r>
      <w:proofErr w:type="spellStart"/>
      <w:r w:rsidRPr="00874281">
        <w:rPr>
          <w:color w:val="000000"/>
          <w:sz w:val="30"/>
          <w:szCs w:val="30"/>
          <w:lang w:val="x-none"/>
        </w:rPr>
        <w:t>вляет</w:t>
      </w:r>
      <w:proofErr w:type="spellEnd"/>
      <w:r w:rsidRPr="00874281">
        <w:rPr>
          <w:color w:val="000000"/>
          <w:sz w:val="30"/>
          <w:szCs w:val="30"/>
          <w:lang w:val="x-none"/>
        </w:rPr>
        <w:t xml:space="preserve"> 315–320 шт., масса яиц </w:t>
      </w:r>
      <w:r w:rsidRPr="00874281">
        <w:rPr>
          <w:color w:val="000000"/>
          <w:sz w:val="30"/>
          <w:szCs w:val="30"/>
        </w:rPr>
        <w:t xml:space="preserve">– </w:t>
      </w:r>
      <w:r w:rsidRPr="00874281">
        <w:rPr>
          <w:color w:val="000000"/>
          <w:sz w:val="30"/>
          <w:szCs w:val="30"/>
          <w:lang w:val="x-none"/>
        </w:rPr>
        <w:t>63–</w:t>
      </w:r>
      <w:smartTag w:uri="urn:schemas-microsoft-com:office:smarttags" w:element="metricconverter">
        <w:smartTagPr>
          <w:attr w:name="ProductID" w:val="65 г"/>
        </w:smartTagPr>
        <w:r w:rsidRPr="00874281">
          <w:rPr>
            <w:color w:val="000000"/>
            <w:sz w:val="30"/>
            <w:szCs w:val="30"/>
            <w:lang w:val="x-none"/>
          </w:rPr>
          <w:t>65 г</w:t>
        </w:r>
      </w:smartTag>
      <w:r w:rsidRPr="00874281">
        <w:rPr>
          <w:color w:val="000000"/>
          <w:sz w:val="30"/>
          <w:szCs w:val="30"/>
          <w:lang w:val="x-none"/>
        </w:rPr>
        <w:t xml:space="preserve">, цвет скорлупы яиц белый, </w:t>
      </w:r>
      <w:r w:rsidRPr="00874281">
        <w:rPr>
          <w:color w:val="000000"/>
          <w:sz w:val="30"/>
          <w:szCs w:val="30"/>
        </w:rPr>
        <w:t>ж</w:t>
      </w:r>
      <w:proofErr w:type="spellStart"/>
      <w:r w:rsidRPr="00874281">
        <w:rPr>
          <w:color w:val="000000"/>
          <w:sz w:val="30"/>
          <w:szCs w:val="30"/>
          <w:lang w:val="x-none"/>
        </w:rPr>
        <w:t>ивая</w:t>
      </w:r>
      <w:proofErr w:type="spellEnd"/>
      <w:r w:rsidRPr="00874281">
        <w:rPr>
          <w:color w:val="000000"/>
          <w:sz w:val="30"/>
          <w:szCs w:val="30"/>
          <w:lang w:val="x-none"/>
        </w:rPr>
        <w:t xml:space="preserve"> масса кур </w:t>
      </w:r>
      <w:r w:rsidRPr="00874281">
        <w:rPr>
          <w:color w:val="000000"/>
          <w:sz w:val="30"/>
          <w:szCs w:val="30"/>
        </w:rPr>
        <w:t xml:space="preserve">– </w:t>
      </w:r>
      <w:r w:rsidRPr="00874281">
        <w:rPr>
          <w:color w:val="000000"/>
          <w:sz w:val="30"/>
          <w:szCs w:val="30"/>
          <w:lang w:val="x-none"/>
        </w:rPr>
        <w:t>1,6–</w:t>
      </w:r>
      <w:smartTag w:uri="urn:schemas-microsoft-com:office:smarttags" w:element="metricconverter">
        <w:smartTagPr>
          <w:attr w:name="ProductID" w:val="1,7 кг"/>
        </w:smartTagPr>
        <w:r w:rsidRPr="00874281">
          <w:rPr>
            <w:color w:val="000000"/>
            <w:sz w:val="30"/>
            <w:szCs w:val="30"/>
            <w:lang w:val="x-none"/>
          </w:rPr>
          <w:t>1,7 кг</w:t>
        </w:r>
      </w:smartTag>
      <w:r w:rsidRPr="00874281">
        <w:rPr>
          <w:color w:val="000000"/>
          <w:sz w:val="30"/>
          <w:szCs w:val="30"/>
          <w:lang w:val="x-none"/>
        </w:rPr>
        <w:t xml:space="preserve">, сохранность кур </w:t>
      </w:r>
      <w:r w:rsidRPr="00874281">
        <w:rPr>
          <w:color w:val="000000"/>
          <w:sz w:val="30"/>
          <w:szCs w:val="30"/>
        </w:rPr>
        <w:t xml:space="preserve">– </w:t>
      </w:r>
      <w:r w:rsidRPr="00874281">
        <w:rPr>
          <w:color w:val="000000"/>
          <w:sz w:val="30"/>
          <w:szCs w:val="30"/>
          <w:lang w:val="x-none"/>
        </w:rPr>
        <w:t xml:space="preserve">90%, сохранность цыплят </w:t>
      </w:r>
      <w:r w:rsidRPr="00874281">
        <w:rPr>
          <w:color w:val="000000"/>
          <w:sz w:val="30"/>
          <w:szCs w:val="30"/>
        </w:rPr>
        <w:t xml:space="preserve">– </w:t>
      </w:r>
      <w:r w:rsidRPr="00874281">
        <w:rPr>
          <w:color w:val="000000"/>
          <w:sz w:val="30"/>
          <w:szCs w:val="30"/>
          <w:lang w:val="x-none"/>
        </w:rPr>
        <w:t>95%.</w:t>
      </w:r>
    </w:p>
    <w:p w14:paraId="41B1895C" w14:textId="0CFAEB74" w:rsidR="008F38A5" w:rsidRPr="00874281" w:rsidRDefault="008F38A5" w:rsidP="008F38A5">
      <w:pPr>
        <w:suppressAutoHyphens/>
        <w:rPr>
          <w:sz w:val="30"/>
          <w:szCs w:val="30"/>
          <w:lang w:val="x-none"/>
        </w:rPr>
      </w:pPr>
      <w:r w:rsidRPr="00874281">
        <w:rPr>
          <w:color w:val="000000"/>
          <w:sz w:val="30"/>
          <w:szCs w:val="30"/>
          <w:lang w:val="x-none"/>
        </w:rPr>
        <w:t>Кросс «</w:t>
      </w:r>
      <w:proofErr w:type="spellStart"/>
      <w:r w:rsidRPr="00874281">
        <w:rPr>
          <w:color w:val="000000"/>
          <w:sz w:val="30"/>
          <w:szCs w:val="30"/>
          <w:lang w:val="x-none"/>
        </w:rPr>
        <w:t>Хайсекс</w:t>
      </w:r>
      <w:proofErr w:type="spellEnd"/>
      <w:r w:rsidRPr="00874281">
        <w:rPr>
          <w:color w:val="000000"/>
          <w:sz w:val="30"/>
          <w:szCs w:val="30"/>
          <w:lang w:val="x-none"/>
        </w:rPr>
        <w:t xml:space="preserve"> коричневый» – </w:t>
      </w:r>
      <w:proofErr w:type="spellStart"/>
      <w:r w:rsidRPr="00874281">
        <w:rPr>
          <w:color w:val="000000"/>
          <w:sz w:val="30"/>
          <w:szCs w:val="30"/>
          <w:lang w:val="x-none"/>
        </w:rPr>
        <w:t>четырехлинейный</w:t>
      </w:r>
      <w:proofErr w:type="spellEnd"/>
      <w:r w:rsidRPr="00874281">
        <w:rPr>
          <w:color w:val="000000"/>
          <w:sz w:val="30"/>
          <w:szCs w:val="30"/>
          <w:lang w:val="x-none"/>
        </w:rPr>
        <w:t>. Создан в Голландии на базе двух линий породы род-</w:t>
      </w:r>
      <w:proofErr w:type="spellStart"/>
      <w:r w:rsidRPr="00874281">
        <w:rPr>
          <w:color w:val="000000"/>
          <w:sz w:val="30"/>
          <w:szCs w:val="30"/>
          <w:lang w:val="x-none"/>
        </w:rPr>
        <w:t>айланд</w:t>
      </w:r>
      <w:proofErr w:type="spellEnd"/>
      <w:r w:rsidRPr="00874281">
        <w:rPr>
          <w:color w:val="000000"/>
          <w:sz w:val="30"/>
          <w:szCs w:val="30"/>
          <w:lang w:val="x-none"/>
        </w:rPr>
        <w:t xml:space="preserve"> белый и двух линий породы род-</w:t>
      </w:r>
      <w:proofErr w:type="spellStart"/>
      <w:r w:rsidRPr="00874281">
        <w:rPr>
          <w:color w:val="000000"/>
          <w:sz w:val="30"/>
          <w:szCs w:val="30"/>
          <w:lang w:val="x-none"/>
        </w:rPr>
        <w:t>айланд</w:t>
      </w:r>
      <w:proofErr w:type="spellEnd"/>
      <w:r w:rsidRPr="00874281">
        <w:rPr>
          <w:color w:val="000000"/>
          <w:sz w:val="30"/>
          <w:szCs w:val="30"/>
          <w:lang w:val="x-none"/>
        </w:rPr>
        <w:t xml:space="preserve"> </w:t>
      </w:r>
      <w:r w:rsidRPr="00874281">
        <w:rPr>
          <w:color w:val="000000"/>
          <w:spacing w:val="-4"/>
          <w:sz w:val="30"/>
          <w:szCs w:val="30"/>
          <w:lang w:val="x-none"/>
        </w:rPr>
        <w:t>коричневый. Половая зрелость наступает в 145 дней, яйценоскость – 310–315 шт.,</w:t>
      </w:r>
      <w:r w:rsidRPr="00874281">
        <w:rPr>
          <w:color w:val="000000"/>
          <w:sz w:val="30"/>
          <w:szCs w:val="30"/>
          <w:lang w:val="x-none"/>
        </w:rPr>
        <w:t xml:space="preserve"> масса яиц – 64–</w:t>
      </w:r>
      <w:smartTag w:uri="urn:schemas-microsoft-com:office:smarttags" w:element="metricconverter">
        <w:smartTagPr>
          <w:attr w:name="ProductID" w:val="65 г"/>
        </w:smartTagPr>
        <w:r w:rsidRPr="00874281">
          <w:rPr>
            <w:color w:val="000000"/>
            <w:sz w:val="30"/>
            <w:szCs w:val="30"/>
            <w:lang w:val="x-none"/>
          </w:rPr>
          <w:t>65 г</w:t>
        </w:r>
      </w:smartTag>
      <w:r w:rsidRPr="00874281">
        <w:rPr>
          <w:color w:val="000000"/>
          <w:sz w:val="30"/>
          <w:szCs w:val="30"/>
          <w:lang w:val="x-none"/>
        </w:rPr>
        <w:t>, живая масса кур – 2,0–</w:t>
      </w:r>
      <w:smartTag w:uri="urn:schemas-microsoft-com:office:smarttags" w:element="metricconverter">
        <w:smartTagPr>
          <w:attr w:name="ProductID" w:val="2,2 кг"/>
        </w:smartTagPr>
        <w:r w:rsidRPr="00874281">
          <w:rPr>
            <w:color w:val="000000"/>
            <w:sz w:val="30"/>
            <w:szCs w:val="30"/>
            <w:lang w:val="x-none"/>
          </w:rPr>
          <w:t>2,2 кг</w:t>
        </w:r>
      </w:smartTag>
      <w:r w:rsidRPr="00874281">
        <w:rPr>
          <w:color w:val="000000"/>
          <w:sz w:val="30"/>
          <w:szCs w:val="30"/>
          <w:lang w:val="x-none"/>
        </w:rPr>
        <w:t>, сохранность кур – 93%, сохранность цыплят – 96%, цвет скорлупы яиц коричневый.</w:t>
      </w:r>
    </w:p>
    <w:p w14:paraId="52EF5B99" w14:textId="3B88BDAD" w:rsidR="008F38A5" w:rsidRPr="00874281" w:rsidRDefault="008F38A5" w:rsidP="008F38A5">
      <w:pPr>
        <w:suppressAutoHyphens/>
        <w:rPr>
          <w:sz w:val="30"/>
          <w:szCs w:val="30"/>
          <w:lang w:val="x-none"/>
        </w:rPr>
      </w:pPr>
      <w:r w:rsidRPr="00874281">
        <w:rPr>
          <w:color w:val="000000"/>
          <w:sz w:val="30"/>
          <w:szCs w:val="30"/>
          <w:lang w:val="x-none"/>
        </w:rPr>
        <w:t xml:space="preserve">Кросс «Ломан белый» – выведен в Германии на базе кур породы леггорн, благодаря чему птица имеет белое оперение. Показатель яйценоскости находится на уровне 320–330 яиц в год. Масса яиц </w:t>
      </w:r>
      <w:r w:rsidRPr="00874281">
        <w:rPr>
          <w:color w:val="000000"/>
          <w:sz w:val="30"/>
          <w:szCs w:val="30"/>
        </w:rPr>
        <w:t xml:space="preserve">– </w:t>
      </w:r>
      <w:r w:rsidRPr="00874281">
        <w:rPr>
          <w:color w:val="000000"/>
          <w:sz w:val="30"/>
          <w:szCs w:val="30"/>
          <w:lang w:val="x-none"/>
        </w:rPr>
        <w:t>63–</w:t>
      </w:r>
      <w:smartTag w:uri="urn:schemas-microsoft-com:office:smarttags" w:element="metricconverter">
        <w:smartTagPr>
          <w:attr w:name="ProductID" w:val="64 г"/>
        </w:smartTagPr>
        <w:r w:rsidRPr="00874281">
          <w:rPr>
            <w:color w:val="000000"/>
            <w:sz w:val="30"/>
            <w:szCs w:val="30"/>
            <w:lang w:val="x-none"/>
          </w:rPr>
          <w:t>64 г</w:t>
        </w:r>
      </w:smartTag>
      <w:r w:rsidRPr="00874281">
        <w:rPr>
          <w:color w:val="000000"/>
          <w:sz w:val="30"/>
          <w:szCs w:val="30"/>
          <w:lang w:val="x-none"/>
        </w:rPr>
        <w:t xml:space="preserve">, скорлупа имеет белый цвет. Живая масса кур </w:t>
      </w:r>
      <w:r w:rsidRPr="00874281">
        <w:rPr>
          <w:color w:val="000000"/>
          <w:sz w:val="30"/>
          <w:szCs w:val="30"/>
        </w:rPr>
        <w:t xml:space="preserve">– </w:t>
      </w:r>
      <w:r w:rsidRPr="00874281">
        <w:rPr>
          <w:color w:val="000000"/>
          <w:sz w:val="30"/>
          <w:szCs w:val="30"/>
          <w:lang w:val="x-none"/>
        </w:rPr>
        <w:t>1,5–</w:t>
      </w:r>
      <w:smartTag w:uri="urn:schemas-microsoft-com:office:smarttags" w:element="metricconverter">
        <w:smartTagPr>
          <w:attr w:name="ProductID" w:val="1,7 кг"/>
        </w:smartTagPr>
        <w:r w:rsidRPr="00874281">
          <w:rPr>
            <w:color w:val="000000"/>
            <w:sz w:val="30"/>
            <w:szCs w:val="30"/>
            <w:lang w:val="x-none"/>
          </w:rPr>
          <w:t>1,7 кг</w:t>
        </w:r>
      </w:smartTag>
      <w:r w:rsidRPr="00874281">
        <w:rPr>
          <w:color w:val="000000"/>
          <w:sz w:val="30"/>
          <w:szCs w:val="30"/>
          <w:lang w:val="x-none"/>
        </w:rPr>
        <w:t>. Куры устойчивы к стрессам, неприхотливы, могут выращиваться в различных условиях – как в домашнем хозяйстве, так и на промышленном производстве.</w:t>
      </w:r>
    </w:p>
    <w:p w14:paraId="4399D9DE" w14:textId="6ECE6160" w:rsidR="008F38A5" w:rsidRPr="00874281" w:rsidRDefault="008F38A5" w:rsidP="008F38A5">
      <w:pPr>
        <w:suppressAutoHyphens/>
        <w:rPr>
          <w:sz w:val="30"/>
          <w:szCs w:val="30"/>
          <w:lang w:val="x-none"/>
        </w:rPr>
      </w:pPr>
      <w:r w:rsidRPr="00874281">
        <w:rPr>
          <w:color w:val="000000"/>
          <w:sz w:val="30"/>
          <w:szCs w:val="30"/>
          <w:lang w:val="x-none"/>
        </w:rPr>
        <w:t>Кросс «Ломан коричневый». Одной из причин популярности этой птицы является неприхотливость – куры сохраняют продуктивные качества при любом типе содержания</w:t>
      </w:r>
      <w:r w:rsidRPr="00874281">
        <w:rPr>
          <w:color w:val="000000"/>
          <w:sz w:val="30"/>
          <w:szCs w:val="30"/>
        </w:rPr>
        <w:t xml:space="preserve"> –</w:t>
      </w:r>
      <w:r w:rsidRPr="00874281">
        <w:rPr>
          <w:color w:val="000000"/>
          <w:sz w:val="30"/>
          <w:szCs w:val="30"/>
          <w:lang w:val="x-none"/>
        </w:rPr>
        <w:t xml:space="preserve"> как промышленном, так и в частных хозяйствах. Куры и петухи довольно коммуникабельны, не пугливы. Живая масса взрослого петуха составляет 3,0–</w:t>
      </w:r>
      <w:smartTag w:uri="urn:schemas-microsoft-com:office:smarttags" w:element="metricconverter">
        <w:smartTagPr>
          <w:attr w:name="ProductID" w:val="3,3 кг"/>
        </w:smartTagPr>
        <w:r w:rsidRPr="00874281">
          <w:rPr>
            <w:color w:val="000000"/>
            <w:sz w:val="30"/>
            <w:szCs w:val="30"/>
            <w:lang w:val="x-none"/>
          </w:rPr>
          <w:t>3,3 кг</w:t>
        </w:r>
      </w:smartTag>
      <w:r w:rsidRPr="00874281">
        <w:rPr>
          <w:color w:val="000000"/>
          <w:sz w:val="30"/>
          <w:szCs w:val="30"/>
          <w:lang w:val="x-none"/>
        </w:rPr>
        <w:t>, курицы – 1,9–</w:t>
      </w:r>
      <w:smartTag w:uri="urn:schemas-microsoft-com:office:smarttags" w:element="metricconverter">
        <w:smartTagPr>
          <w:attr w:name="ProductID" w:val="2,1 кг"/>
        </w:smartTagPr>
        <w:r w:rsidRPr="00874281">
          <w:rPr>
            <w:color w:val="000000"/>
            <w:sz w:val="30"/>
            <w:szCs w:val="30"/>
            <w:lang w:val="x-none"/>
          </w:rPr>
          <w:t>2,1 кг</w:t>
        </w:r>
      </w:smartTag>
      <w:r w:rsidRPr="00874281">
        <w:rPr>
          <w:color w:val="000000"/>
          <w:sz w:val="30"/>
          <w:szCs w:val="30"/>
          <w:lang w:val="x-none"/>
        </w:rPr>
        <w:t>. Куры</w:t>
      </w:r>
      <w:r w:rsidRPr="00874281">
        <w:rPr>
          <w:color w:val="000000"/>
          <w:sz w:val="30"/>
          <w:szCs w:val="30"/>
        </w:rPr>
        <w:t>-</w:t>
      </w:r>
      <w:r w:rsidRPr="00874281">
        <w:rPr>
          <w:color w:val="000000"/>
          <w:sz w:val="30"/>
          <w:szCs w:val="30"/>
          <w:lang w:val="x-none"/>
        </w:rPr>
        <w:t xml:space="preserve">несушки начинают </w:t>
      </w:r>
      <w:proofErr w:type="spellStart"/>
      <w:r w:rsidRPr="00874281">
        <w:rPr>
          <w:color w:val="000000"/>
          <w:sz w:val="30"/>
          <w:szCs w:val="30"/>
          <w:lang w:val="x-none"/>
        </w:rPr>
        <w:t>откла</w:t>
      </w:r>
      <w:proofErr w:type="spellEnd"/>
      <w:r w:rsidRPr="00874281">
        <w:rPr>
          <w:color w:val="000000"/>
          <w:sz w:val="30"/>
          <w:szCs w:val="30"/>
        </w:rPr>
        <w:t>-</w:t>
      </w:r>
      <w:proofErr w:type="spellStart"/>
      <w:r w:rsidRPr="00874281">
        <w:rPr>
          <w:color w:val="000000"/>
          <w:sz w:val="30"/>
          <w:szCs w:val="30"/>
          <w:lang w:val="x-none"/>
        </w:rPr>
        <w:t>дывать</w:t>
      </w:r>
      <w:proofErr w:type="spellEnd"/>
      <w:r w:rsidRPr="00874281">
        <w:rPr>
          <w:color w:val="000000"/>
          <w:sz w:val="30"/>
          <w:szCs w:val="30"/>
          <w:lang w:val="x-none"/>
        </w:rPr>
        <w:t xml:space="preserve"> яйца в возрасте 140 </w:t>
      </w:r>
      <w:r w:rsidRPr="00874281">
        <w:rPr>
          <w:color w:val="000000"/>
          <w:sz w:val="30"/>
          <w:szCs w:val="30"/>
          <w:lang w:val="x-none"/>
        </w:rPr>
        <w:lastRenderedPageBreak/>
        <w:t xml:space="preserve">дней, средняя масса яиц </w:t>
      </w:r>
      <w:r w:rsidRPr="00874281">
        <w:rPr>
          <w:color w:val="000000"/>
          <w:sz w:val="30"/>
          <w:szCs w:val="30"/>
        </w:rPr>
        <w:t xml:space="preserve">– </w:t>
      </w:r>
      <w:r w:rsidRPr="00874281">
        <w:rPr>
          <w:color w:val="000000"/>
          <w:sz w:val="30"/>
          <w:szCs w:val="30"/>
          <w:lang w:val="x-none"/>
        </w:rPr>
        <w:t>63–</w:t>
      </w:r>
      <w:smartTag w:uri="urn:schemas-microsoft-com:office:smarttags" w:element="metricconverter">
        <w:smartTagPr>
          <w:attr w:name="ProductID" w:val="65 г"/>
        </w:smartTagPr>
        <w:r w:rsidRPr="00874281">
          <w:rPr>
            <w:color w:val="000000"/>
            <w:sz w:val="30"/>
            <w:szCs w:val="30"/>
            <w:lang w:val="x-none"/>
          </w:rPr>
          <w:t>65 г</w:t>
        </w:r>
      </w:smartTag>
      <w:r w:rsidRPr="00874281">
        <w:rPr>
          <w:color w:val="000000"/>
          <w:sz w:val="30"/>
          <w:szCs w:val="30"/>
          <w:lang w:val="x-none"/>
        </w:rPr>
        <w:t>, цвет скорлупы светло</w:t>
      </w:r>
      <w:r w:rsidRPr="00874281">
        <w:rPr>
          <w:color w:val="000000"/>
          <w:sz w:val="30"/>
          <w:szCs w:val="30"/>
        </w:rPr>
        <w:t>-</w:t>
      </w:r>
      <w:r w:rsidRPr="00874281">
        <w:rPr>
          <w:color w:val="000000"/>
          <w:sz w:val="30"/>
          <w:szCs w:val="30"/>
          <w:lang w:val="x-none"/>
        </w:rPr>
        <w:t>коричневый. За продуктивный период от одной курицы получают порядка 315–320 яиц. Максимальная продуктивность кур проявляется на 26–30 неделе жизни. Кросс имеет высокий показатель сохранности ремонтного молодняка – 96–98%, с началом периода яйцекладки сохранность падает до 90–96%.</w:t>
      </w:r>
    </w:p>
    <w:p w14:paraId="6426AAA4" w14:textId="370B156D" w:rsidR="008F38A5" w:rsidRPr="00874281" w:rsidRDefault="008F38A5" w:rsidP="00FF4129">
      <w:pPr>
        <w:widowControl w:val="0"/>
        <w:suppressAutoHyphens/>
        <w:rPr>
          <w:sz w:val="30"/>
          <w:szCs w:val="30"/>
          <w:lang w:val="x-none"/>
        </w:rPr>
      </w:pPr>
      <w:proofErr w:type="gramStart"/>
      <w:r w:rsidRPr="00FF4129">
        <w:rPr>
          <w:b/>
          <w:bCs/>
          <w:color w:val="000000"/>
          <w:sz w:val="30"/>
          <w:szCs w:val="30"/>
          <w:shd w:val="clear" w:color="auto" w:fill="FFFFFF"/>
          <w:lang w:eastAsia="en-US"/>
        </w:rPr>
        <w:t>Мясо-яичные</w:t>
      </w:r>
      <w:proofErr w:type="gramEnd"/>
      <w:r w:rsidRPr="00FF4129">
        <w:rPr>
          <w:b/>
          <w:bCs/>
          <w:color w:val="000000"/>
          <w:sz w:val="30"/>
          <w:szCs w:val="30"/>
          <w:shd w:val="clear" w:color="auto" w:fill="FFFFFF"/>
          <w:lang w:eastAsia="en-US"/>
        </w:rPr>
        <w:t xml:space="preserve"> породы.</w:t>
      </w:r>
      <w:r w:rsidR="00FF4129">
        <w:rPr>
          <w:color w:val="000000"/>
          <w:sz w:val="30"/>
          <w:szCs w:val="30"/>
          <w:shd w:val="clear" w:color="auto" w:fill="FFFFFF"/>
          <w:lang w:eastAsia="en-US"/>
        </w:rPr>
        <w:t xml:space="preserve"> </w:t>
      </w:r>
      <w:r w:rsidRPr="00874281">
        <w:rPr>
          <w:color w:val="000000"/>
          <w:sz w:val="30"/>
          <w:szCs w:val="30"/>
          <w:lang w:val="x-none"/>
        </w:rPr>
        <w:t>Род-</w:t>
      </w:r>
      <w:proofErr w:type="spellStart"/>
      <w:r w:rsidRPr="00874281">
        <w:rPr>
          <w:color w:val="000000"/>
          <w:sz w:val="30"/>
          <w:szCs w:val="30"/>
          <w:lang w:val="x-none"/>
        </w:rPr>
        <w:t>айланд</w:t>
      </w:r>
      <w:proofErr w:type="spellEnd"/>
      <w:r w:rsidRPr="00874281">
        <w:rPr>
          <w:color w:val="000000"/>
          <w:sz w:val="30"/>
          <w:szCs w:val="30"/>
          <w:lang w:val="x-none"/>
        </w:rPr>
        <w:t xml:space="preserve"> – порода выведена в США в штате Род-</w:t>
      </w:r>
      <w:proofErr w:type="spellStart"/>
      <w:r w:rsidRPr="00874281">
        <w:rPr>
          <w:color w:val="000000"/>
          <w:sz w:val="30"/>
          <w:szCs w:val="30"/>
          <w:lang w:val="x-none"/>
        </w:rPr>
        <w:t>Айланд</w:t>
      </w:r>
      <w:proofErr w:type="spellEnd"/>
      <w:r w:rsidRPr="00874281">
        <w:rPr>
          <w:color w:val="000000"/>
          <w:sz w:val="30"/>
          <w:szCs w:val="30"/>
          <w:lang w:val="x-none"/>
        </w:rPr>
        <w:t xml:space="preserve"> в результате сложного воспроизводительного скрещивания кур местных популяций с малайскими красными и шанхайскими палевыми. В последующем помесей, полученных от разведения «в себе», скрещивали с бурыми леггорнами. Оперение красно-коричневое, рулевые и маховые перья черные с зеленоватым отливом. Туловище глубокое и широкое, шея средней длины, гребень листовидный. Живая масса кур </w:t>
      </w:r>
      <w:r w:rsidRPr="00874281">
        <w:rPr>
          <w:color w:val="000000"/>
          <w:sz w:val="30"/>
          <w:szCs w:val="30"/>
        </w:rPr>
        <w:t xml:space="preserve">– </w:t>
      </w:r>
      <w:r w:rsidRPr="00874281">
        <w:rPr>
          <w:color w:val="000000"/>
          <w:sz w:val="30"/>
          <w:szCs w:val="30"/>
          <w:lang w:val="x-none"/>
        </w:rPr>
        <w:t>2,6–</w:t>
      </w:r>
      <w:smartTag w:uri="urn:schemas-microsoft-com:office:smarttags" w:element="metricconverter">
        <w:smartTagPr>
          <w:attr w:name="ProductID" w:val="2,8 кг"/>
        </w:smartTagPr>
        <w:r w:rsidRPr="00874281">
          <w:rPr>
            <w:color w:val="000000"/>
            <w:sz w:val="30"/>
            <w:szCs w:val="30"/>
            <w:lang w:val="x-none"/>
          </w:rPr>
          <w:t>2,8 кг</w:t>
        </w:r>
      </w:smartTag>
      <w:r w:rsidRPr="00874281">
        <w:rPr>
          <w:color w:val="000000"/>
          <w:sz w:val="30"/>
          <w:szCs w:val="30"/>
          <w:lang w:val="x-none"/>
        </w:rPr>
        <w:t xml:space="preserve">, петухов </w:t>
      </w:r>
      <w:r w:rsidRPr="00874281">
        <w:rPr>
          <w:color w:val="000000"/>
          <w:sz w:val="30"/>
          <w:szCs w:val="30"/>
        </w:rPr>
        <w:t xml:space="preserve">– </w:t>
      </w:r>
      <w:r w:rsidRPr="00874281">
        <w:rPr>
          <w:color w:val="000000"/>
          <w:sz w:val="30"/>
          <w:szCs w:val="30"/>
          <w:lang w:val="x-none"/>
        </w:rPr>
        <w:t>3,5–</w:t>
      </w:r>
      <w:smartTag w:uri="urn:schemas-microsoft-com:office:smarttags" w:element="metricconverter">
        <w:smartTagPr>
          <w:attr w:name="ProductID" w:val="4,0 кг"/>
        </w:smartTagPr>
        <w:r w:rsidRPr="00874281">
          <w:rPr>
            <w:color w:val="000000"/>
            <w:sz w:val="30"/>
            <w:szCs w:val="30"/>
            <w:lang w:val="x-none"/>
          </w:rPr>
          <w:t>4,0 кг</w:t>
        </w:r>
      </w:smartTag>
      <w:r w:rsidRPr="00874281">
        <w:rPr>
          <w:color w:val="000000"/>
          <w:sz w:val="30"/>
          <w:szCs w:val="30"/>
          <w:lang w:val="x-none"/>
        </w:rPr>
        <w:t xml:space="preserve">. Яйценоскость кур </w:t>
      </w:r>
      <w:r w:rsidRPr="00874281">
        <w:rPr>
          <w:color w:val="000000"/>
          <w:sz w:val="30"/>
          <w:szCs w:val="30"/>
        </w:rPr>
        <w:t xml:space="preserve">– </w:t>
      </w:r>
      <w:r w:rsidRPr="00874281">
        <w:rPr>
          <w:color w:val="000000"/>
          <w:sz w:val="30"/>
          <w:szCs w:val="30"/>
          <w:lang w:val="x-none"/>
        </w:rPr>
        <w:t xml:space="preserve">180–190 яиц, масса яиц </w:t>
      </w:r>
      <w:r w:rsidRPr="00874281">
        <w:rPr>
          <w:color w:val="000000"/>
          <w:sz w:val="30"/>
          <w:szCs w:val="30"/>
        </w:rPr>
        <w:t xml:space="preserve">– </w:t>
      </w:r>
      <w:r w:rsidRPr="00874281">
        <w:rPr>
          <w:color w:val="000000"/>
          <w:sz w:val="30"/>
          <w:szCs w:val="30"/>
          <w:lang w:val="x-none"/>
        </w:rPr>
        <w:t>58–</w:t>
      </w:r>
      <w:smartTag w:uri="urn:schemas-microsoft-com:office:smarttags" w:element="metricconverter">
        <w:smartTagPr>
          <w:attr w:name="ProductID" w:val="60 г"/>
        </w:smartTagPr>
        <w:r w:rsidRPr="00874281">
          <w:rPr>
            <w:color w:val="000000"/>
            <w:sz w:val="30"/>
            <w:szCs w:val="30"/>
            <w:lang w:val="x-none"/>
          </w:rPr>
          <w:t>60 г</w:t>
        </w:r>
      </w:smartTag>
      <w:r w:rsidRPr="00874281">
        <w:rPr>
          <w:color w:val="000000"/>
          <w:sz w:val="30"/>
          <w:szCs w:val="30"/>
          <w:lang w:val="x-none"/>
        </w:rPr>
        <w:t>, скорлупа бурая. Порода используется при выведении яичных кроссов с коричневой скорлупой.</w:t>
      </w:r>
    </w:p>
    <w:p w14:paraId="3A6D350A" w14:textId="3F41D741" w:rsidR="008F38A5" w:rsidRPr="00874281" w:rsidRDefault="008F38A5" w:rsidP="008F38A5">
      <w:pPr>
        <w:suppressAutoHyphens/>
        <w:rPr>
          <w:sz w:val="30"/>
          <w:szCs w:val="30"/>
          <w:lang w:val="x-none"/>
        </w:rPr>
      </w:pPr>
      <w:r w:rsidRPr="00874281">
        <w:rPr>
          <w:color w:val="000000"/>
          <w:sz w:val="30"/>
          <w:szCs w:val="30"/>
          <w:lang w:val="x-none"/>
        </w:rPr>
        <w:t>Нью</w:t>
      </w:r>
      <w:r w:rsidRPr="00874281">
        <w:rPr>
          <w:color w:val="000000"/>
          <w:sz w:val="30"/>
          <w:szCs w:val="30"/>
        </w:rPr>
        <w:t>-</w:t>
      </w:r>
      <w:r w:rsidRPr="00874281">
        <w:rPr>
          <w:color w:val="000000"/>
          <w:sz w:val="30"/>
          <w:szCs w:val="30"/>
          <w:lang w:val="x-none"/>
        </w:rPr>
        <w:t>гемпшир. Выведена в США в штате Нью</w:t>
      </w:r>
      <w:r w:rsidRPr="00874281">
        <w:rPr>
          <w:color w:val="000000"/>
          <w:sz w:val="30"/>
          <w:szCs w:val="30"/>
        </w:rPr>
        <w:t>-</w:t>
      </w:r>
      <w:r w:rsidRPr="00874281">
        <w:rPr>
          <w:color w:val="000000"/>
          <w:sz w:val="30"/>
          <w:szCs w:val="30"/>
          <w:lang w:val="x-none"/>
        </w:rPr>
        <w:t>Гемпшир в 30</w:t>
      </w:r>
      <w:r w:rsidRPr="00874281">
        <w:rPr>
          <w:color w:val="000000"/>
          <w:sz w:val="30"/>
          <w:szCs w:val="30"/>
        </w:rPr>
        <w:t>-</w:t>
      </w:r>
      <w:r w:rsidRPr="00874281">
        <w:rPr>
          <w:color w:val="000000"/>
          <w:sz w:val="30"/>
          <w:szCs w:val="30"/>
          <w:lang w:val="x-none"/>
        </w:rPr>
        <w:t>х годах XX века. За основу при создании породы были взяты куры породы род-</w:t>
      </w:r>
      <w:proofErr w:type="spellStart"/>
      <w:r w:rsidRPr="00874281">
        <w:rPr>
          <w:color w:val="000000"/>
          <w:sz w:val="30"/>
          <w:szCs w:val="30"/>
          <w:lang w:val="x-none"/>
        </w:rPr>
        <w:t>айланд</w:t>
      </w:r>
      <w:proofErr w:type="spellEnd"/>
      <w:r w:rsidRPr="00874281">
        <w:rPr>
          <w:color w:val="000000"/>
          <w:sz w:val="30"/>
          <w:szCs w:val="30"/>
          <w:lang w:val="x-none"/>
        </w:rPr>
        <w:t xml:space="preserve">. Живая масса кур </w:t>
      </w:r>
      <w:r w:rsidRPr="00874281">
        <w:rPr>
          <w:color w:val="000000"/>
          <w:sz w:val="30"/>
          <w:szCs w:val="30"/>
        </w:rPr>
        <w:t xml:space="preserve">– </w:t>
      </w:r>
      <w:r w:rsidRPr="00874281">
        <w:rPr>
          <w:color w:val="000000"/>
          <w:sz w:val="30"/>
          <w:szCs w:val="30"/>
          <w:lang w:val="x-none"/>
        </w:rPr>
        <w:t>2,3–</w:t>
      </w:r>
      <w:smartTag w:uri="urn:schemas-microsoft-com:office:smarttags" w:element="metricconverter">
        <w:smartTagPr>
          <w:attr w:name="ProductID" w:val="2,8 кг"/>
        </w:smartTagPr>
        <w:r w:rsidRPr="00874281">
          <w:rPr>
            <w:color w:val="000000"/>
            <w:sz w:val="30"/>
            <w:szCs w:val="30"/>
            <w:lang w:val="x-none"/>
          </w:rPr>
          <w:t>2,8 кг</w:t>
        </w:r>
      </w:smartTag>
      <w:r w:rsidRPr="00874281">
        <w:rPr>
          <w:color w:val="000000"/>
          <w:sz w:val="30"/>
          <w:szCs w:val="30"/>
          <w:lang w:val="x-none"/>
        </w:rPr>
        <w:t xml:space="preserve">, петухов </w:t>
      </w:r>
      <w:r w:rsidRPr="00874281">
        <w:rPr>
          <w:color w:val="000000"/>
          <w:sz w:val="30"/>
          <w:szCs w:val="30"/>
        </w:rPr>
        <w:t xml:space="preserve">– </w:t>
      </w:r>
      <w:r w:rsidRPr="00874281">
        <w:rPr>
          <w:color w:val="000000"/>
          <w:sz w:val="30"/>
          <w:szCs w:val="30"/>
          <w:lang w:val="x-none"/>
        </w:rPr>
        <w:t>2,9–</w:t>
      </w:r>
      <w:smartTag w:uri="urn:schemas-microsoft-com:office:smarttags" w:element="metricconverter">
        <w:smartTagPr>
          <w:attr w:name="ProductID" w:val="3,7 кг"/>
        </w:smartTagPr>
        <w:r w:rsidRPr="00874281">
          <w:rPr>
            <w:color w:val="000000"/>
            <w:sz w:val="30"/>
            <w:szCs w:val="30"/>
            <w:lang w:val="x-none"/>
          </w:rPr>
          <w:t>3,7 кг</w:t>
        </w:r>
      </w:smartTag>
      <w:r w:rsidRPr="00874281">
        <w:rPr>
          <w:color w:val="000000"/>
          <w:sz w:val="30"/>
          <w:szCs w:val="30"/>
          <w:lang w:val="x-none"/>
        </w:rPr>
        <w:t xml:space="preserve">. Яйценоскость кур – 190–200 яиц в год, масса яиц </w:t>
      </w:r>
      <w:r w:rsidRPr="00874281">
        <w:rPr>
          <w:color w:val="000000"/>
          <w:sz w:val="30"/>
          <w:szCs w:val="30"/>
        </w:rPr>
        <w:t xml:space="preserve">– </w:t>
      </w:r>
      <w:r w:rsidRPr="00874281">
        <w:rPr>
          <w:color w:val="000000"/>
          <w:sz w:val="30"/>
          <w:szCs w:val="30"/>
          <w:lang w:val="x-none"/>
        </w:rPr>
        <w:t>61–</w:t>
      </w:r>
      <w:smartTag w:uri="urn:schemas-microsoft-com:office:smarttags" w:element="metricconverter">
        <w:smartTagPr>
          <w:attr w:name="ProductID" w:val="63 г"/>
        </w:smartTagPr>
        <w:r w:rsidRPr="00874281">
          <w:rPr>
            <w:color w:val="000000"/>
            <w:sz w:val="30"/>
            <w:szCs w:val="30"/>
            <w:lang w:val="x-none"/>
          </w:rPr>
          <w:t>63 г</w:t>
        </w:r>
      </w:smartTag>
      <w:r w:rsidRPr="00874281">
        <w:rPr>
          <w:color w:val="000000"/>
          <w:sz w:val="30"/>
          <w:szCs w:val="30"/>
          <w:lang w:val="x-none"/>
        </w:rPr>
        <w:t>. Скорлупа яиц коричневого цвета. Окраска оперения каштановая с красным отливом и светло-коричневым пухом.</w:t>
      </w:r>
    </w:p>
    <w:p w14:paraId="1A2EB3DB" w14:textId="5B78E76B" w:rsidR="008F38A5" w:rsidRPr="00874281" w:rsidRDefault="008F38A5" w:rsidP="00FF4129">
      <w:pPr>
        <w:widowControl w:val="0"/>
        <w:suppressAutoHyphens/>
        <w:rPr>
          <w:sz w:val="30"/>
          <w:szCs w:val="30"/>
          <w:lang w:val="x-none"/>
        </w:rPr>
      </w:pPr>
      <w:r w:rsidRPr="00FF4129">
        <w:rPr>
          <w:b/>
          <w:bCs/>
          <w:color w:val="000000"/>
          <w:sz w:val="30"/>
          <w:szCs w:val="30"/>
          <w:shd w:val="clear" w:color="auto" w:fill="FFFFFF"/>
          <w:lang w:eastAsia="en-US"/>
        </w:rPr>
        <w:t>Мясные породы и кроссы</w:t>
      </w:r>
      <w:r w:rsidR="00FF4129" w:rsidRPr="00FF4129">
        <w:rPr>
          <w:b/>
          <w:bCs/>
          <w:color w:val="000000"/>
          <w:sz w:val="30"/>
          <w:szCs w:val="30"/>
          <w:shd w:val="clear" w:color="auto" w:fill="FFFFFF"/>
          <w:lang w:eastAsia="en-US"/>
        </w:rPr>
        <w:t>.</w:t>
      </w:r>
      <w:r w:rsidR="00FF4129">
        <w:rPr>
          <w:color w:val="000000"/>
          <w:sz w:val="30"/>
          <w:szCs w:val="30"/>
          <w:shd w:val="clear" w:color="auto" w:fill="FFFFFF"/>
          <w:lang w:eastAsia="en-US"/>
        </w:rPr>
        <w:t xml:space="preserve"> </w:t>
      </w:r>
      <w:r w:rsidRPr="00874281">
        <w:rPr>
          <w:color w:val="000000"/>
          <w:sz w:val="30"/>
          <w:szCs w:val="30"/>
          <w:lang w:val="x-none"/>
        </w:rPr>
        <w:t>Куры мясного направления характеризуются крупными размерами, сильно развитым костяком и мускулатурой, кожа у них толстая с хорошо развитой подкожной жировой клетчаткой, оперение рыхлое. Птица спокойна, мало</w:t>
      </w:r>
      <w:r w:rsidRPr="00874281">
        <w:rPr>
          <w:color w:val="000000"/>
          <w:sz w:val="30"/>
          <w:szCs w:val="30"/>
        </w:rPr>
        <w:t>-</w:t>
      </w:r>
      <w:r w:rsidRPr="00874281">
        <w:rPr>
          <w:color w:val="000000"/>
          <w:sz w:val="30"/>
          <w:szCs w:val="30"/>
          <w:lang w:val="x-none"/>
        </w:rPr>
        <w:t xml:space="preserve">подвижна, хорошо откармливается, обладает пониженной яйценоскостью и </w:t>
      </w:r>
      <w:proofErr w:type="spellStart"/>
      <w:r w:rsidRPr="00874281">
        <w:rPr>
          <w:color w:val="000000"/>
          <w:sz w:val="30"/>
          <w:szCs w:val="30"/>
          <w:lang w:val="x-none"/>
        </w:rPr>
        <w:t>оплодотворяемостью</w:t>
      </w:r>
      <w:proofErr w:type="spellEnd"/>
      <w:r w:rsidRPr="00874281">
        <w:rPr>
          <w:color w:val="000000"/>
          <w:sz w:val="30"/>
          <w:szCs w:val="30"/>
          <w:lang w:val="x-none"/>
        </w:rPr>
        <w:t xml:space="preserve"> яиц, замедленным обменом веществ.</w:t>
      </w:r>
    </w:p>
    <w:p w14:paraId="0CB6AAE9" w14:textId="5BEBBE97" w:rsidR="008F38A5" w:rsidRPr="00874281" w:rsidRDefault="008F38A5" w:rsidP="008F38A5">
      <w:pPr>
        <w:suppressAutoHyphens/>
        <w:rPr>
          <w:sz w:val="30"/>
          <w:szCs w:val="30"/>
          <w:lang w:val="x-none"/>
        </w:rPr>
      </w:pPr>
      <w:r w:rsidRPr="00874281">
        <w:rPr>
          <w:color w:val="000000"/>
          <w:sz w:val="30"/>
          <w:szCs w:val="30"/>
          <w:lang w:val="x-none"/>
        </w:rPr>
        <w:t xml:space="preserve">Плимутрок. Порода выведена в США в окрестностях города Плимута путем сложного воспроизводительного скрещивания 5 пород: доркинг, черной испанской, полосатой доминиканской, кохинхин и леггорн. По цвету оперения плимутроки довольно разнообразны, но наиболее распространены белые (мясные) и полосатые (мясо-яичные). Туловище белого плимутрока длинное, шея средней длины, толстая, спина длинная и широкая, грудь широкая. Живая масса взрослых кур </w:t>
      </w:r>
      <w:r w:rsidRPr="00874281">
        <w:rPr>
          <w:color w:val="000000"/>
          <w:sz w:val="30"/>
          <w:szCs w:val="30"/>
        </w:rPr>
        <w:t xml:space="preserve">– </w:t>
      </w:r>
      <w:r w:rsidRPr="00874281">
        <w:rPr>
          <w:color w:val="000000"/>
          <w:sz w:val="30"/>
          <w:szCs w:val="30"/>
          <w:lang w:val="x-none"/>
        </w:rPr>
        <w:t>2,7–</w:t>
      </w:r>
      <w:smartTag w:uri="urn:schemas-microsoft-com:office:smarttags" w:element="metricconverter">
        <w:smartTagPr>
          <w:attr w:name="ProductID" w:val="3,5 кг"/>
        </w:smartTagPr>
        <w:r w:rsidRPr="00874281">
          <w:rPr>
            <w:color w:val="000000"/>
            <w:sz w:val="30"/>
            <w:szCs w:val="30"/>
            <w:lang w:val="x-none"/>
          </w:rPr>
          <w:t>3,5 кг</w:t>
        </w:r>
      </w:smartTag>
      <w:r w:rsidRPr="00874281">
        <w:rPr>
          <w:color w:val="000000"/>
          <w:sz w:val="30"/>
          <w:szCs w:val="30"/>
          <w:lang w:val="x-none"/>
        </w:rPr>
        <w:t xml:space="preserve">, петухов – 3,5–4,3 кг. Яйценоскость кур </w:t>
      </w:r>
      <w:r w:rsidRPr="00874281">
        <w:rPr>
          <w:color w:val="000000"/>
          <w:sz w:val="30"/>
          <w:szCs w:val="30"/>
        </w:rPr>
        <w:t xml:space="preserve">– </w:t>
      </w:r>
      <w:r w:rsidRPr="00874281">
        <w:rPr>
          <w:color w:val="000000"/>
          <w:sz w:val="30"/>
          <w:szCs w:val="30"/>
          <w:lang w:val="x-none"/>
        </w:rPr>
        <w:t>190–200 шт., масса яиц – 59–</w:t>
      </w:r>
      <w:smartTag w:uri="urn:schemas-microsoft-com:office:smarttags" w:element="metricconverter">
        <w:smartTagPr>
          <w:attr w:name="ProductID" w:val="62 г"/>
        </w:smartTagPr>
        <w:r w:rsidRPr="00874281">
          <w:rPr>
            <w:color w:val="000000"/>
            <w:sz w:val="30"/>
            <w:szCs w:val="30"/>
            <w:lang w:val="x-none"/>
          </w:rPr>
          <w:t>62 г</w:t>
        </w:r>
      </w:smartTag>
      <w:r w:rsidRPr="00874281">
        <w:rPr>
          <w:color w:val="000000"/>
          <w:sz w:val="30"/>
          <w:szCs w:val="30"/>
          <w:lang w:val="x-none"/>
        </w:rPr>
        <w:t>, скорлупа светло</w:t>
      </w:r>
      <w:r w:rsidRPr="00874281">
        <w:rPr>
          <w:color w:val="000000"/>
          <w:sz w:val="30"/>
          <w:szCs w:val="30"/>
        </w:rPr>
        <w:t>-</w:t>
      </w:r>
      <w:r w:rsidRPr="00874281">
        <w:rPr>
          <w:color w:val="000000"/>
          <w:sz w:val="30"/>
          <w:szCs w:val="30"/>
          <w:lang w:val="x-none"/>
        </w:rPr>
        <w:t>коричневая.</w:t>
      </w:r>
    </w:p>
    <w:p w14:paraId="56C751A8" w14:textId="35BE503E" w:rsidR="008F38A5" w:rsidRPr="00874281" w:rsidRDefault="008F38A5" w:rsidP="008F38A5">
      <w:pPr>
        <w:suppressAutoHyphens/>
        <w:rPr>
          <w:sz w:val="30"/>
          <w:szCs w:val="30"/>
          <w:lang w:val="x-none"/>
        </w:rPr>
      </w:pPr>
      <w:proofErr w:type="spellStart"/>
      <w:r w:rsidRPr="00874281">
        <w:rPr>
          <w:color w:val="000000"/>
          <w:sz w:val="30"/>
          <w:szCs w:val="30"/>
          <w:lang w:val="x-none"/>
        </w:rPr>
        <w:t>Корниш</w:t>
      </w:r>
      <w:proofErr w:type="spellEnd"/>
      <w:r w:rsidRPr="00874281">
        <w:rPr>
          <w:color w:val="000000"/>
          <w:sz w:val="30"/>
          <w:szCs w:val="30"/>
          <w:lang w:val="x-none"/>
        </w:rPr>
        <w:t xml:space="preserve"> (корнуэльские куры). Порода выведена в Англии путем скрещивания 3 бойцовых пород: местных бойцовых, малайских бойцовых и породы </w:t>
      </w:r>
      <w:proofErr w:type="spellStart"/>
      <w:r w:rsidRPr="00874281">
        <w:rPr>
          <w:color w:val="000000"/>
          <w:sz w:val="30"/>
          <w:szCs w:val="30"/>
          <w:lang w:val="x-none"/>
        </w:rPr>
        <w:t>азиль</w:t>
      </w:r>
      <w:proofErr w:type="spellEnd"/>
      <w:r w:rsidRPr="00874281">
        <w:rPr>
          <w:color w:val="000000"/>
          <w:sz w:val="30"/>
          <w:szCs w:val="30"/>
          <w:lang w:val="x-none"/>
        </w:rPr>
        <w:t xml:space="preserve">. Особенно большое значение имеют </w:t>
      </w:r>
      <w:proofErr w:type="spellStart"/>
      <w:r w:rsidRPr="00874281">
        <w:rPr>
          <w:color w:val="000000"/>
          <w:sz w:val="30"/>
          <w:szCs w:val="30"/>
          <w:lang w:val="x-none"/>
        </w:rPr>
        <w:t>корниши</w:t>
      </w:r>
      <w:proofErr w:type="spellEnd"/>
      <w:r w:rsidRPr="00874281">
        <w:rPr>
          <w:color w:val="000000"/>
          <w:sz w:val="30"/>
          <w:szCs w:val="30"/>
          <w:lang w:val="x-none"/>
        </w:rPr>
        <w:t xml:space="preserve"> с белым доминантным оперением. Наибольшее распространение в мире из мясных пород кур они получили благодаря отличным мясным качествам. У них хорошо </w:t>
      </w:r>
      <w:r w:rsidRPr="00874281">
        <w:rPr>
          <w:color w:val="000000"/>
          <w:spacing w:val="-4"/>
          <w:sz w:val="30"/>
          <w:szCs w:val="30"/>
          <w:lang w:val="x-none"/>
        </w:rPr>
        <w:t xml:space="preserve">развита мускулатура груди и лап, спина длинная и широкая, голова </w:t>
      </w:r>
      <w:r w:rsidRPr="00874281">
        <w:rPr>
          <w:color w:val="000000"/>
          <w:spacing w:val="-4"/>
          <w:sz w:val="30"/>
          <w:szCs w:val="30"/>
          <w:lang w:val="x-none"/>
        </w:rPr>
        <w:lastRenderedPageBreak/>
        <w:t xml:space="preserve">большая и широкая, хвост короткий, несколько свисающий, гребень стручковидный. Живая масса взрослых кур </w:t>
      </w:r>
      <w:r w:rsidRPr="00874281">
        <w:rPr>
          <w:color w:val="000000"/>
          <w:spacing w:val="-4"/>
          <w:sz w:val="30"/>
          <w:szCs w:val="30"/>
        </w:rPr>
        <w:t xml:space="preserve">– </w:t>
      </w:r>
      <w:r w:rsidRPr="00874281">
        <w:rPr>
          <w:color w:val="000000"/>
          <w:spacing w:val="-4"/>
          <w:sz w:val="30"/>
          <w:szCs w:val="30"/>
          <w:lang w:val="x-none"/>
        </w:rPr>
        <w:t>3,5–3,8 кг, петухов – 4,5–</w:t>
      </w:r>
      <w:smartTag w:uri="urn:schemas-microsoft-com:office:smarttags" w:element="metricconverter">
        <w:smartTagPr>
          <w:attr w:name="ProductID" w:val="5,0 кг"/>
        </w:smartTagPr>
        <w:r w:rsidRPr="00874281">
          <w:rPr>
            <w:color w:val="000000"/>
            <w:spacing w:val="-4"/>
            <w:sz w:val="30"/>
            <w:szCs w:val="30"/>
            <w:lang w:val="x-none"/>
          </w:rPr>
          <w:t>5,0 кг</w:t>
        </w:r>
      </w:smartTag>
      <w:r w:rsidRPr="00874281">
        <w:rPr>
          <w:color w:val="000000"/>
          <w:spacing w:val="-4"/>
          <w:sz w:val="30"/>
          <w:szCs w:val="30"/>
          <w:lang w:val="x-none"/>
        </w:rPr>
        <w:t xml:space="preserve">. Яйценоскость кур </w:t>
      </w:r>
      <w:r w:rsidRPr="00874281">
        <w:rPr>
          <w:color w:val="000000"/>
          <w:spacing w:val="-4"/>
          <w:sz w:val="30"/>
          <w:szCs w:val="30"/>
        </w:rPr>
        <w:t>–</w:t>
      </w:r>
      <w:r w:rsidRPr="00874281">
        <w:rPr>
          <w:color w:val="000000"/>
          <w:sz w:val="30"/>
          <w:szCs w:val="30"/>
        </w:rPr>
        <w:t xml:space="preserve"> </w:t>
      </w:r>
      <w:r w:rsidRPr="00874281">
        <w:rPr>
          <w:color w:val="000000"/>
          <w:sz w:val="30"/>
          <w:szCs w:val="30"/>
          <w:lang w:val="x-none"/>
        </w:rPr>
        <w:t>140–150 яиц в год, масса яиц – 58–</w:t>
      </w:r>
      <w:smartTag w:uri="urn:schemas-microsoft-com:office:smarttags" w:element="metricconverter">
        <w:smartTagPr>
          <w:attr w:name="ProductID" w:val="62 г"/>
        </w:smartTagPr>
        <w:r w:rsidRPr="00874281">
          <w:rPr>
            <w:color w:val="000000"/>
            <w:sz w:val="30"/>
            <w:szCs w:val="30"/>
            <w:lang w:val="x-none"/>
          </w:rPr>
          <w:t>62 г</w:t>
        </w:r>
      </w:smartTag>
      <w:r w:rsidRPr="00874281">
        <w:rPr>
          <w:color w:val="000000"/>
          <w:sz w:val="30"/>
          <w:szCs w:val="30"/>
          <w:lang w:val="x-none"/>
        </w:rPr>
        <w:t>, скорлупа коричневая.</w:t>
      </w:r>
    </w:p>
    <w:p w14:paraId="37948FE5" w14:textId="611918CA" w:rsidR="008F38A5" w:rsidRPr="00874281" w:rsidRDefault="008F38A5" w:rsidP="008F38A5">
      <w:pPr>
        <w:suppressAutoHyphens/>
        <w:rPr>
          <w:sz w:val="30"/>
          <w:szCs w:val="30"/>
          <w:lang w:val="x-none"/>
        </w:rPr>
      </w:pPr>
      <w:r w:rsidRPr="00874281">
        <w:rPr>
          <w:color w:val="000000"/>
          <w:sz w:val="30"/>
          <w:szCs w:val="30"/>
          <w:lang w:val="x-none"/>
        </w:rPr>
        <w:t xml:space="preserve">Все современные кроссы, используемые для получения бройлеров, созданы на базе </w:t>
      </w:r>
      <w:proofErr w:type="spellStart"/>
      <w:r w:rsidRPr="00874281">
        <w:rPr>
          <w:color w:val="000000"/>
          <w:sz w:val="30"/>
          <w:szCs w:val="30"/>
          <w:lang w:val="x-none"/>
        </w:rPr>
        <w:t>корнишей</w:t>
      </w:r>
      <w:proofErr w:type="spellEnd"/>
      <w:r w:rsidRPr="00874281">
        <w:rPr>
          <w:color w:val="000000"/>
          <w:sz w:val="30"/>
          <w:szCs w:val="30"/>
          <w:lang w:val="x-none"/>
        </w:rPr>
        <w:t xml:space="preserve"> (отцовская форма) и белых плимутроков (материнская форма).</w:t>
      </w:r>
    </w:p>
    <w:p w14:paraId="59611351" w14:textId="1AD8D50D" w:rsidR="008F38A5" w:rsidRPr="00874281" w:rsidRDefault="008F38A5" w:rsidP="008F38A5">
      <w:pPr>
        <w:suppressAutoHyphens/>
        <w:rPr>
          <w:spacing w:val="-4"/>
          <w:sz w:val="30"/>
          <w:szCs w:val="30"/>
          <w:lang w:val="x-none"/>
        </w:rPr>
      </w:pPr>
      <w:r w:rsidRPr="00874281">
        <w:rPr>
          <w:color w:val="000000"/>
          <w:sz w:val="30"/>
          <w:szCs w:val="30"/>
          <w:lang w:val="x-none"/>
        </w:rPr>
        <w:t>Кросс «Кобб-500» (</w:t>
      </w:r>
      <w:r w:rsidRPr="00874281">
        <w:rPr>
          <w:color w:val="000000"/>
          <w:sz w:val="30"/>
          <w:szCs w:val="30"/>
          <w:lang w:val="en-US"/>
        </w:rPr>
        <w:t>KOBB</w:t>
      </w:r>
      <w:r w:rsidRPr="00874281">
        <w:rPr>
          <w:color w:val="000000"/>
          <w:sz w:val="30"/>
          <w:szCs w:val="30"/>
          <w:lang w:val="x-none"/>
        </w:rPr>
        <w:t xml:space="preserve">-500) – </w:t>
      </w:r>
      <w:proofErr w:type="spellStart"/>
      <w:r w:rsidRPr="00874281">
        <w:rPr>
          <w:color w:val="000000"/>
          <w:sz w:val="30"/>
          <w:szCs w:val="30"/>
          <w:lang w:val="x-none"/>
        </w:rPr>
        <w:t>четырехлинейный</w:t>
      </w:r>
      <w:proofErr w:type="spellEnd"/>
      <w:r w:rsidRPr="00874281">
        <w:rPr>
          <w:color w:val="000000"/>
          <w:sz w:val="30"/>
          <w:szCs w:val="30"/>
          <w:lang w:val="x-none"/>
        </w:rPr>
        <w:t>, создан в США. Гребень листовидный</w:t>
      </w:r>
      <w:r w:rsidRPr="00874281">
        <w:rPr>
          <w:color w:val="000000"/>
          <w:sz w:val="30"/>
          <w:szCs w:val="30"/>
        </w:rPr>
        <w:t>;</w:t>
      </w:r>
      <w:r w:rsidRPr="00874281">
        <w:rPr>
          <w:color w:val="000000"/>
          <w:sz w:val="30"/>
          <w:szCs w:val="30"/>
          <w:lang w:val="x-none"/>
        </w:rPr>
        <w:t xml:space="preserve"> цвет плюсны, кожи и клюва – желтый</w:t>
      </w:r>
      <w:r w:rsidRPr="00874281">
        <w:rPr>
          <w:color w:val="000000"/>
          <w:sz w:val="30"/>
          <w:szCs w:val="30"/>
        </w:rPr>
        <w:t>;</w:t>
      </w:r>
      <w:r w:rsidRPr="00874281">
        <w:rPr>
          <w:color w:val="000000"/>
          <w:sz w:val="30"/>
          <w:szCs w:val="30"/>
          <w:lang w:val="x-none"/>
        </w:rPr>
        <w:t xml:space="preserve"> шея средней длины</w:t>
      </w:r>
      <w:r w:rsidRPr="00874281">
        <w:rPr>
          <w:color w:val="000000"/>
          <w:sz w:val="30"/>
          <w:szCs w:val="30"/>
        </w:rPr>
        <w:t>;</w:t>
      </w:r>
      <w:r w:rsidRPr="00874281">
        <w:rPr>
          <w:color w:val="000000"/>
          <w:sz w:val="30"/>
          <w:szCs w:val="30"/>
          <w:lang w:val="x-none"/>
        </w:rPr>
        <w:t xml:space="preserve"> оперение рыхлое, гладкое, белое. Грудь широкая, сильно </w:t>
      </w:r>
      <w:proofErr w:type="spellStart"/>
      <w:r w:rsidRPr="00874281">
        <w:rPr>
          <w:color w:val="000000"/>
          <w:sz w:val="30"/>
          <w:szCs w:val="30"/>
          <w:lang w:val="x-none"/>
        </w:rPr>
        <w:t>омускуленная</w:t>
      </w:r>
      <w:proofErr w:type="spellEnd"/>
      <w:r w:rsidRPr="00874281">
        <w:rPr>
          <w:color w:val="000000"/>
          <w:sz w:val="30"/>
          <w:szCs w:val="30"/>
          <w:lang w:val="x-none"/>
        </w:rPr>
        <w:t xml:space="preserve">, киль длинный, прямой, гребень килевой кости глубоко погружен в мышечную ткань, мышцы бедра и голени хорошо развиты, лапы крепкие, </w:t>
      </w:r>
      <w:proofErr w:type="spellStart"/>
      <w:r w:rsidRPr="00874281">
        <w:rPr>
          <w:color w:val="000000"/>
          <w:sz w:val="30"/>
          <w:szCs w:val="30"/>
          <w:lang w:val="x-none"/>
        </w:rPr>
        <w:t>омускуленные</w:t>
      </w:r>
      <w:proofErr w:type="spellEnd"/>
      <w:r w:rsidRPr="00874281">
        <w:rPr>
          <w:color w:val="000000"/>
          <w:sz w:val="30"/>
          <w:szCs w:val="30"/>
          <w:lang w:val="x-none"/>
        </w:rPr>
        <w:t xml:space="preserve">, широко расставленные. Цыплята сортируются по полу в суточном возрасте по быстроте </w:t>
      </w:r>
      <w:proofErr w:type="spellStart"/>
      <w:r w:rsidRPr="00874281">
        <w:rPr>
          <w:color w:val="000000"/>
          <w:sz w:val="30"/>
          <w:szCs w:val="30"/>
          <w:lang w:val="x-none"/>
        </w:rPr>
        <w:t>оперяемости</w:t>
      </w:r>
      <w:proofErr w:type="spellEnd"/>
      <w:r w:rsidRPr="00874281">
        <w:rPr>
          <w:color w:val="000000"/>
          <w:sz w:val="30"/>
          <w:szCs w:val="30"/>
          <w:lang w:val="x-none"/>
        </w:rPr>
        <w:t xml:space="preserve">: петушки </w:t>
      </w:r>
      <w:r w:rsidRPr="00874281">
        <w:rPr>
          <w:color w:val="000000"/>
          <w:sz w:val="30"/>
          <w:szCs w:val="30"/>
        </w:rPr>
        <w:t xml:space="preserve">– </w:t>
      </w:r>
      <w:r w:rsidRPr="00874281">
        <w:rPr>
          <w:color w:val="000000"/>
          <w:sz w:val="30"/>
          <w:szCs w:val="30"/>
          <w:lang w:val="x-none"/>
        </w:rPr>
        <w:t>медленнооперяющиеся, курочки – б</w:t>
      </w:r>
      <w:r w:rsidRPr="00874281">
        <w:rPr>
          <w:color w:val="000000"/>
          <w:spacing w:val="-4"/>
          <w:sz w:val="30"/>
          <w:szCs w:val="30"/>
          <w:lang w:val="x-none"/>
        </w:rPr>
        <w:t>ыстро</w:t>
      </w:r>
      <w:r w:rsidRPr="00874281">
        <w:rPr>
          <w:color w:val="000000"/>
          <w:spacing w:val="-4"/>
          <w:sz w:val="30"/>
          <w:szCs w:val="30"/>
        </w:rPr>
        <w:t>-</w:t>
      </w:r>
      <w:r w:rsidRPr="00874281">
        <w:rPr>
          <w:color w:val="000000"/>
          <w:spacing w:val="-4"/>
          <w:sz w:val="30"/>
          <w:szCs w:val="30"/>
          <w:lang w:val="x-none"/>
        </w:rPr>
        <w:t>оперяющиеся.</w:t>
      </w:r>
    </w:p>
    <w:p w14:paraId="7C2EDD11" w14:textId="0B721B22" w:rsidR="008F38A5" w:rsidRPr="00874281" w:rsidRDefault="008F38A5" w:rsidP="008F38A5">
      <w:pPr>
        <w:suppressAutoHyphens/>
        <w:rPr>
          <w:sz w:val="30"/>
          <w:szCs w:val="30"/>
          <w:lang w:val="x-none"/>
        </w:rPr>
      </w:pPr>
      <w:r w:rsidRPr="00874281">
        <w:rPr>
          <w:color w:val="000000"/>
          <w:spacing w:val="-4"/>
          <w:sz w:val="30"/>
          <w:szCs w:val="30"/>
          <w:lang w:val="x-none"/>
        </w:rPr>
        <w:t>Завезенный в нашу республику кросс «Кобб-500» обладает высоким генетическим потенциалом: выход инкубационных яиц – 95–97%, вывод суточного молодняка – 85%, живая масса цыплят в 6 недель – 2,6–</w:t>
      </w:r>
      <w:smartTag w:uri="urn:schemas-microsoft-com:office:smarttags" w:element="metricconverter">
        <w:smartTagPr>
          <w:attr w:name="ProductID" w:val="2,7 кг"/>
        </w:smartTagPr>
        <w:r w:rsidRPr="00874281">
          <w:rPr>
            <w:color w:val="000000"/>
            <w:spacing w:val="-4"/>
            <w:sz w:val="30"/>
            <w:szCs w:val="30"/>
            <w:lang w:val="x-none"/>
          </w:rPr>
          <w:t>2,7 кг</w:t>
        </w:r>
      </w:smartTag>
      <w:r w:rsidRPr="00874281">
        <w:rPr>
          <w:color w:val="000000"/>
          <w:spacing w:val="-4"/>
          <w:sz w:val="30"/>
          <w:szCs w:val="30"/>
          <w:lang w:val="x-none"/>
        </w:rPr>
        <w:t xml:space="preserve">, среднесуточный прирост </w:t>
      </w:r>
      <w:r w:rsidRPr="00874281">
        <w:rPr>
          <w:color w:val="000000"/>
          <w:spacing w:val="-4"/>
          <w:sz w:val="30"/>
          <w:szCs w:val="30"/>
        </w:rPr>
        <w:t xml:space="preserve">– </w:t>
      </w:r>
      <w:r w:rsidRPr="00874281">
        <w:rPr>
          <w:color w:val="000000"/>
          <w:spacing w:val="-4"/>
          <w:sz w:val="30"/>
          <w:szCs w:val="30"/>
          <w:lang w:val="x-none"/>
        </w:rPr>
        <w:t>60–</w:t>
      </w:r>
      <w:smartTag w:uri="urn:schemas-microsoft-com:office:smarttags" w:element="metricconverter">
        <w:smartTagPr>
          <w:attr w:name="ProductID" w:val="65 г"/>
        </w:smartTagPr>
        <w:r w:rsidRPr="00874281">
          <w:rPr>
            <w:color w:val="000000"/>
            <w:spacing w:val="-4"/>
            <w:sz w:val="30"/>
            <w:szCs w:val="30"/>
            <w:lang w:val="x-none"/>
          </w:rPr>
          <w:t>65 г</w:t>
        </w:r>
      </w:smartTag>
      <w:r w:rsidRPr="00874281">
        <w:rPr>
          <w:color w:val="000000"/>
          <w:spacing w:val="-4"/>
          <w:sz w:val="30"/>
          <w:szCs w:val="30"/>
          <w:lang w:val="x-none"/>
        </w:rPr>
        <w:t xml:space="preserve">, расход корма на </w:t>
      </w:r>
      <w:smartTag w:uri="urn:schemas-microsoft-com:office:smarttags" w:element="metricconverter">
        <w:smartTagPr>
          <w:attr w:name="ProductID" w:val="1 кг"/>
        </w:smartTagPr>
        <w:r w:rsidRPr="00874281">
          <w:rPr>
            <w:color w:val="000000"/>
            <w:spacing w:val="-4"/>
            <w:sz w:val="30"/>
            <w:szCs w:val="30"/>
            <w:lang w:val="x-none"/>
          </w:rPr>
          <w:t>1 кг</w:t>
        </w:r>
      </w:smartTag>
      <w:r w:rsidRPr="00874281">
        <w:rPr>
          <w:color w:val="000000"/>
          <w:spacing w:val="-4"/>
          <w:sz w:val="30"/>
          <w:szCs w:val="30"/>
          <w:lang w:val="x-none"/>
        </w:rPr>
        <w:t xml:space="preserve"> прироста живой массы </w:t>
      </w:r>
      <w:r w:rsidRPr="00874281">
        <w:rPr>
          <w:color w:val="000000"/>
          <w:spacing w:val="-4"/>
          <w:sz w:val="30"/>
          <w:szCs w:val="30"/>
        </w:rPr>
        <w:t>–</w:t>
      </w:r>
      <w:r w:rsidRPr="00874281">
        <w:rPr>
          <w:color w:val="000000"/>
          <w:sz w:val="30"/>
          <w:szCs w:val="30"/>
        </w:rPr>
        <w:t xml:space="preserve"> </w:t>
      </w:r>
      <w:r w:rsidRPr="00874281">
        <w:rPr>
          <w:color w:val="000000"/>
          <w:sz w:val="30"/>
          <w:szCs w:val="30"/>
          <w:lang w:val="x-none"/>
        </w:rPr>
        <w:t>1,7–1,</w:t>
      </w:r>
      <w:r w:rsidRPr="00874281">
        <w:rPr>
          <w:color w:val="000000"/>
          <w:sz w:val="30"/>
          <w:szCs w:val="30"/>
        </w:rPr>
        <w:t>8</w:t>
      </w:r>
      <w:r w:rsidRPr="00874281">
        <w:rPr>
          <w:color w:val="000000"/>
          <w:sz w:val="30"/>
          <w:szCs w:val="30"/>
          <w:lang w:val="x-none"/>
        </w:rPr>
        <w:t xml:space="preserve"> кг, сохранность молодняка – 96–97%.</w:t>
      </w:r>
    </w:p>
    <w:p w14:paraId="2CE3E2CB" w14:textId="33879ECD" w:rsidR="008F38A5" w:rsidRPr="00874281" w:rsidRDefault="008F38A5" w:rsidP="008F38A5">
      <w:pPr>
        <w:suppressAutoHyphens/>
        <w:rPr>
          <w:spacing w:val="-4"/>
          <w:sz w:val="30"/>
          <w:szCs w:val="30"/>
          <w:lang w:val="x-none"/>
        </w:rPr>
      </w:pPr>
      <w:r w:rsidRPr="00874281">
        <w:rPr>
          <w:color w:val="000000"/>
          <w:spacing w:val="-4"/>
          <w:sz w:val="30"/>
          <w:szCs w:val="30"/>
          <w:lang w:val="x-none"/>
        </w:rPr>
        <w:t>Кросс «Росс-308» (</w:t>
      </w:r>
      <w:r w:rsidRPr="00874281">
        <w:rPr>
          <w:color w:val="000000"/>
          <w:spacing w:val="-4"/>
          <w:sz w:val="30"/>
          <w:szCs w:val="30"/>
          <w:lang w:val="en-US"/>
        </w:rPr>
        <w:t>ROSS</w:t>
      </w:r>
      <w:r w:rsidRPr="00874281">
        <w:rPr>
          <w:color w:val="000000"/>
          <w:spacing w:val="-4"/>
          <w:sz w:val="30"/>
          <w:szCs w:val="30"/>
          <w:lang w:val="x-none"/>
        </w:rPr>
        <w:t xml:space="preserve">-308) – </w:t>
      </w:r>
      <w:proofErr w:type="spellStart"/>
      <w:r w:rsidRPr="00874281">
        <w:rPr>
          <w:color w:val="000000"/>
          <w:spacing w:val="-4"/>
          <w:sz w:val="30"/>
          <w:szCs w:val="30"/>
          <w:lang w:val="x-none"/>
        </w:rPr>
        <w:t>четырехлинейный</w:t>
      </w:r>
      <w:proofErr w:type="spellEnd"/>
      <w:r w:rsidRPr="00874281">
        <w:rPr>
          <w:color w:val="000000"/>
          <w:spacing w:val="-4"/>
          <w:sz w:val="30"/>
          <w:szCs w:val="30"/>
          <w:lang w:val="x-none"/>
        </w:rPr>
        <w:t xml:space="preserve">, выведен в Великобритании. </w:t>
      </w:r>
      <w:proofErr w:type="spellStart"/>
      <w:r w:rsidRPr="00874281">
        <w:rPr>
          <w:color w:val="000000"/>
          <w:spacing w:val="-4"/>
          <w:sz w:val="30"/>
          <w:szCs w:val="30"/>
          <w:lang w:val="x-none"/>
        </w:rPr>
        <w:t>Аутосексный</w:t>
      </w:r>
      <w:proofErr w:type="spellEnd"/>
      <w:r w:rsidRPr="00874281">
        <w:rPr>
          <w:color w:val="000000"/>
          <w:spacing w:val="-4"/>
          <w:sz w:val="30"/>
          <w:szCs w:val="30"/>
          <w:lang w:val="x-none"/>
        </w:rPr>
        <w:t xml:space="preserve"> по быстроте </w:t>
      </w:r>
      <w:proofErr w:type="spellStart"/>
      <w:r w:rsidRPr="00874281">
        <w:rPr>
          <w:color w:val="000000"/>
          <w:spacing w:val="-4"/>
          <w:sz w:val="30"/>
          <w:szCs w:val="30"/>
          <w:lang w:val="x-none"/>
        </w:rPr>
        <w:t>оперяемости</w:t>
      </w:r>
      <w:proofErr w:type="spellEnd"/>
      <w:r w:rsidRPr="00874281">
        <w:rPr>
          <w:color w:val="000000"/>
          <w:spacing w:val="-4"/>
          <w:sz w:val="30"/>
          <w:szCs w:val="30"/>
          <w:lang w:val="x-none"/>
        </w:rPr>
        <w:t xml:space="preserve">. Целевыми показателями выращивания цыплят-бройлеров, неразделенных по полу, предусмотрено: живая масса цыплят в суточном возрасте – </w:t>
      </w:r>
      <w:smartTag w:uri="urn:schemas-microsoft-com:office:smarttags" w:element="metricconverter">
        <w:smartTagPr>
          <w:attr w:name="ProductID" w:val="42 г"/>
        </w:smartTagPr>
        <w:r w:rsidRPr="00874281">
          <w:rPr>
            <w:color w:val="000000"/>
            <w:spacing w:val="-4"/>
            <w:sz w:val="30"/>
            <w:szCs w:val="30"/>
            <w:lang w:val="x-none"/>
          </w:rPr>
          <w:t>42 г</w:t>
        </w:r>
      </w:smartTag>
      <w:r w:rsidRPr="00874281">
        <w:rPr>
          <w:color w:val="000000"/>
          <w:spacing w:val="-4"/>
          <w:sz w:val="30"/>
          <w:szCs w:val="30"/>
          <w:lang w:val="x-none"/>
        </w:rPr>
        <w:t xml:space="preserve">, в 42 дня – </w:t>
      </w:r>
      <w:smartTag w:uri="urn:schemas-microsoft-com:office:smarttags" w:element="metricconverter">
        <w:smartTagPr>
          <w:attr w:name="ProductID" w:val="2650 г"/>
        </w:smartTagPr>
        <w:r w:rsidRPr="00874281">
          <w:rPr>
            <w:color w:val="000000"/>
            <w:spacing w:val="-4"/>
            <w:sz w:val="30"/>
            <w:szCs w:val="30"/>
            <w:lang w:val="x-none"/>
          </w:rPr>
          <w:t>2650 г</w:t>
        </w:r>
      </w:smartTag>
      <w:r w:rsidRPr="00874281">
        <w:rPr>
          <w:color w:val="000000"/>
          <w:spacing w:val="-4"/>
          <w:sz w:val="30"/>
          <w:szCs w:val="30"/>
          <w:lang w:val="x-none"/>
        </w:rPr>
        <w:t xml:space="preserve">, среднесуточный прирост – </w:t>
      </w:r>
      <w:smartTag w:uri="urn:schemas-microsoft-com:office:smarttags" w:element="metricconverter">
        <w:smartTagPr>
          <w:attr w:name="ProductID" w:val="62 г"/>
        </w:smartTagPr>
        <w:r w:rsidRPr="00874281">
          <w:rPr>
            <w:color w:val="000000"/>
            <w:spacing w:val="-4"/>
            <w:sz w:val="30"/>
            <w:szCs w:val="30"/>
            <w:lang w:val="x-none"/>
          </w:rPr>
          <w:t>62 г</w:t>
        </w:r>
      </w:smartTag>
      <w:r w:rsidRPr="00874281">
        <w:rPr>
          <w:color w:val="000000"/>
          <w:spacing w:val="-4"/>
          <w:sz w:val="30"/>
          <w:szCs w:val="30"/>
          <w:lang w:val="x-none"/>
        </w:rPr>
        <w:t>.</w:t>
      </w:r>
    </w:p>
    <w:p w14:paraId="3D8044E9" w14:textId="77777777" w:rsidR="008F38A5" w:rsidRPr="00874281" w:rsidRDefault="008F38A5" w:rsidP="008F38A5">
      <w:pPr>
        <w:rPr>
          <w:rFonts w:eastAsia="Times New Roman"/>
          <w:sz w:val="30"/>
          <w:szCs w:val="30"/>
        </w:rPr>
      </w:pPr>
      <w:r w:rsidRPr="00874281">
        <w:rPr>
          <w:rFonts w:eastAsia="Times New Roman"/>
          <w:bCs/>
          <w:sz w:val="30"/>
          <w:szCs w:val="30"/>
        </w:rPr>
        <w:t>Чем отличаются домашние куры от своих диких предков?</w:t>
      </w:r>
    </w:p>
    <w:p w14:paraId="7CE07D33" w14:textId="77777777" w:rsidR="008F38A5" w:rsidRPr="00874281" w:rsidRDefault="008F38A5" w:rsidP="008F38A5">
      <w:pPr>
        <w:rPr>
          <w:rFonts w:eastAsia="Times New Roman"/>
          <w:sz w:val="30"/>
          <w:szCs w:val="30"/>
        </w:rPr>
      </w:pPr>
      <w:r w:rsidRPr="00874281">
        <w:rPr>
          <w:rFonts w:eastAsia="Times New Roman"/>
          <w:sz w:val="30"/>
          <w:szCs w:val="30"/>
        </w:rPr>
        <w:t>Какие по направлению использования породы кур вы знаете?</w:t>
      </w:r>
    </w:p>
    <w:p w14:paraId="4B301692" w14:textId="5F15B3D8" w:rsidR="008F38A5" w:rsidRPr="00874281" w:rsidRDefault="008F38A5" w:rsidP="008F38A5">
      <w:pPr>
        <w:ind w:firstLine="708"/>
        <w:rPr>
          <w:rFonts w:eastAsia="Times New Roman"/>
          <w:sz w:val="30"/>
          <w:szCs w:val="30"/>
        </w:rPr>
      </w:pPr>
      <w:r w:rsidRPr="00874281">
        <w:rPr>
          <w:rFonts w:eastAsia="Times New Roman"/>
          <w:sz w:val="30"/>
          <w:szCs w:val="30"/>
        </w:rPr>
        <w:t>(СЛАЙД 1</w:t>
      </w:r>
      <w:r w:rsidR="00107D74">
        <w:rPr>
          <w:rFonts w:eastAsia="Times New Roman"/>
          <w:sz w:val="30"/>
          <w:szCs w:val="30"/>
        </w:rPr>
        <w:t>1</w:t>
      </w:r>
      <w:r w:rsidRPr="00874281">
        <w:rPr>
          <w:rFonts w:eastAsia="Times New Roman"/>
          <w:sz w:val="30"/>
          <w:szCs w:val="30"/>
        </w:rPr>
        <w:t xml:space="preserve">) </w:t>
      </w:r>
    </w:p>
    <w:p w14:paraId="0EDEC16C" w14:textId="77777777" w:rsidR="008F38A5" w:rsidRPr="00874281" w:rsidRDefault="008F38A5" w:rsidP="000026A3">
      <w:pPr>
        <w:rPr>
          <w:rFonts w:eastAsia="Times New Roman"/>
          <w:sz w:val="30"/>
          <w:szCs w:val="30"/>
        </w:rPr>
      </w:pPr>
      <w:r w:rsidRPr="00874281">
        <w:rPr>
          <w:rFonts w:eastAsia="Times New Roman"/>
          <w:sz w:val="30"/>
          <w:szCs w:val="30"/>
        </w:rPr>
        <w:t>Фильм-презентация «Интересные породы кур».</w:t>
      </w:r>
    </w:p>
    <w:p w14:paraId="12AF12AC" w14:textId="6B2629F2" w:rsidR="008F38A5" w:rsidRPr="00874281" w:rsidRDefault="008F38A5" w:rsidP="008F38A5">
      <w:pPr>
        <w:jc w:val="left"/>
        <w:rPr>
          <w:rFonts w:eastAsia="Times New Roman"/>
          <w:sz w:val="30"/>
          <w:szCs w:val="30"/>
        </w:rPr>
      </w:pPr>
      <w:r w:rsidRPr="00874281">
        <w:rPr>
          <w:rFonts w:eastAsia="Times New Roman"/>
          <w:sz w:val="30"/>
          <w:szCs w:val="30"/>
        </w:rPr>
        <w:t>(СЛАЙД 1</w:t>
      </w:r>
      <w:r w:rsidR="00107D74">
        <w:rPr>
          <w:rFonts w:eastAsia="Times New Roman"/>
          <w:sz w:val="30"/>
          <w:szCs w:val="30"/>
        </w:rPr>
        <w:t>2</w:t>
      </w:r>
      <w:r w:rsidRPr="00874281">
        <w:rPr>
          <w:rFonts w:eastAsia="Times New Roman"/>
          <w:sz w:val="30"/>
          <w:szCs w:val="30"/>
        </w:rPr>
        <w:t>)</w:t>
      </w:r>
    </w:p>
    <w:p w14:paraId="616BFA11" w14:textId="77777777" w:rsidR="008F38A5" w:rsidRPr="00874281" w:rsidRDefault="008F38A5" w:rsidP="008F38A5">
      <w:pPr>
        <w:rPr>
          <w:rFonts w:eastAsia="Times New Roman"/>
          <w:sz w:val="30"/>
          <w:szCs w:val="30"/>
        </w:rPr>
      </w:pPr>
      <w:r w:rsidRPr="00874281">
        <w:rPr>
          <w:rFonts w:eastAsia="Times New Roman"/>
          <w:bCs/>
          <w:sz w:val="30"/>
          <w:szCs w:val="30"/>
        </w:rPr>
        <w:t>Отгадайте загадку (утка).</w:t>
      </w:r>
      <w:r w:rsidRPr="00874281">
        <w:rPr>
          <w:rFonts w:eastAsia="Times New Roman"/>
          <w:sz w:val="30"/>
          <w:szCs w:val="30"/>
        </w:rPr>
        <w:t xml:space="preserve"> </w:t>
      </w:r>
    </w:p>
    <w:p w14:paraId="0665571D" w14:textId="77777777" w:rsidR="008F38A5" w:rsidRPr="00874281" w:rsidRDefault="008F38A5" w:rsidP="008F38A5">
      <w:pPr>
        <w:rPr>
          <w:rFonts w:eastAsia="Times New Roman"/>
          <w:sz w:val="30"/>
          <w:szCs w:val="30"/>
        </w:rPr>
      </w:pPr>
      <w:r w:rsidRPr="00874281">
        <w:rPr>
          <w:rFonts w:eastAsia="Times New Roman"/>
          <w:sz w:val="30"/>
          <w:szCs w:val="30"/>
        </w:rPr>
        <w:t xml:space="preserve">Уток стали разводить 3000 лет назад. </w:t>
      </w:r>
    </w:p>
    <w:p w14:paraId="78CBAD74" w14:textId="2F2DA260" w:rsidR="008F38A5" w:rsidRPr="00874281" w:rsidRDefault="008F38A5" w:rsidP="008F38A5">
      <w:pPr>
        <w:jc w:val="left"/>
        <w:rPr>
          <w:rFonts w:eastAsia="Times New Roman"/>
          <w:sz w:val="30"/>
          <w:szCs w:val="30"/>
        </w:rPr>
      </w:pPr>
      <w:r w:rsidRPr="00874281">
        <w:rPr>
          <w:rFonts w:eastAsia="Times New Roman"/>
          <w:sz w:val="30"/>
          <w:szCs w:val="30"/>
        </w:rPr>
        <w:t>(СЛАЙД 1</w:t>
      </w:r>
      <w:r w:rsidR="00107D74">
        <w:rPr>
          <w:rFonts w:eastAsia="Times New Roman"/>
          <w:sz w:val="30"/>
          <w:szCs w:val="30"/>
        </w:rPr>
        <w:t>3</w:t>
      </w:r>
      <w:r w:rsidRPr="00874281">
        <w:rPr>
          <w:rFonts w:eastAsia="Times New Roman"/>
          <w:sz w:val="30"/>
          <w:szCs w:val="30"/>
        </w:rPr>
        <w:t>)</w:t>
      </w:r>
    </w:p>
    <w:p w14:paraId="38CA24A4" w14:textId="77777777" w:rsidR="008F38A5" w:rsidRPr="00874281" w:rsidRDefault="008F38A5" w:rsidP="008F38A5">
      <w:pPr>
        <w:rPr>
          <w:rFonts w:eastAsia="Times New Roman"/>
          <w:sz w:val="30"/>
          <w:szCs w:val="30"/>
        </w:rPr>
      </w:pPr>
      <w:r w:rsidRPr="00874281">
        <w:rPr>
          <w:rFonts w:eastAsia="Times New Roman"/>
          <w:sz w:val="30"/>
          <w:szCs w:val="30"/>
        </w:rPr>
        <w:t xml:space="preserve">Диким предком домашней утки является дикая кряква. От нее и унаследовали домашние утки свое кряканье. Утиные яйца в пищу почти не идут, а в основном используются для выведения утят. Утки – птицы водоплавающие. С древних времен было выведено много пород домашних уток. Они разучились летать, у них изменилось телосложение, увеличился вес, и птицы стали нести больше яиц, чем дикие утки. Изменилась, разумеется, и окраска. </w:t>
      </w:r>
    </w:p>
    <w:p w14:paraId="3DEC77D4" w14:textId="1638751D" w:rsidR="008F38A5" w:rsidRPr="00874281" w:rsidRDefault="008F38A5" w:rsidP="008F38A5">
      <w:pPr>
        <w:rPr>
          <w:rFonts w:eastAsia="Times New Roman"/>
          <w:sz w:val="30"/>
          <w:szCs w:val="30"/>
        </w:rPr>
      </w:pPr>
      <w:r w:rsidRPr="00874281">
        <w:rPr>
          <w:rFonts w:eastAsia="Times New Roman"/>
          <w:sz w:val="30"/>
          <w:szCs w:val="30"/>
        </w:rPr>
        <w:t>(СЛАЙД 1</w:t>
      </w:r>
      <w:r w:rsidR="00107D74">
        <w:rPr>
          <w:rFonts w:eastAsia="Times New Roman"/>
          <w:sz w:val="30"/>
          <w:szCs w:val="30"/>
        </w:rPr>
        <w:t>4</w:t>
      </w:r>
      <w:r w:rsidRPr="00874281">
        <w:rPr>
          <w:rFonts w:eastAsia="Times New Roman"/>
          <w:sz w:val="30"/>
          <w:szCs w:val="30"/>
        </w:rPr>
        <w:t>)</w:t>
      </w:r>
    </w:p>
    <w:p w14:paraId="33BDC819" w14:textId="77777777" w:rsidR="008F38A5" w:rsidRPr="00874281" w:rsidRDefault="008F38A5" w:rsidP="008F38A5">
      <w:pPr>
        <w:rPr>
          <w:rFonts w:eastAsia="Times New Roman"/>
          <w:sz w:val="30"/>
          <w:szCs w:val="30"/>
        </w:rPr>
      </w:pPr>
      <w:r w:rsidRPr="00874281">
        <w:rPr>
          <w:rFonts w:eastAsia="Times New Roman"/>
          <w:sz w:val="30"/>
          <w:szCs w:val="30"/>
        </w:rPr>
        <w:lastRenderedPageBreak/>
        <w:t xml:space="preserve">Породы уток подразделяются на три группы по направлению продуктивности: мясные, </w:t>
      </w:r>
      <w:proofErr w:type="gramStart"/>
      <w:r w:rsidRPr="00874281">
        <w:rPr>
          <w:rFonts w:eastAsia="Times New Roman"/>
          <w:sz w:val="30"/>
          <w:szCs w:val="30"/>
        </w:rPr>
        <w:t>мясо-яичные</w:t>
      </w:r>
      <w:proofErr w:type="gramEnd"/>
      <w:r w:rsidRPr="00874281">
        <w:rPr>
          <w:rFonts w:eastAsia="Times New Roman"/>
          <w:sz w:val="30"/>
          <w:szCs w:val="30"/>
        </w:rPr>
        <w:t xml:space="preserve"> (</w:t>
      </w:r>
      <w:proofErr w:type="spellStart"/>
      <w:r w:rsidRPr="00874281">
        <w:rPr>
          <w:rFonts w:eastAsia="Times New Roman"/>
          <w:sz w:val="30"/>
          <w:szCs w:val="30"/>
        </w:rPr>
        <w:t>общепользовательские</w:t>
      </w:r>
      <w:proofErr w:type="spellEnd"/>
      <w:r w:rsidRPr="00874281">
        <w:rPr>
          <w:rFonts w:eastAsia="Times New Roman"/>
          <w:sz w:val="30"/>
          <w:szCs w:val="30"/>
        </w:rPr>
        <w:t xml:space="preserve">) и яичные. Недавно выведены породы уток, отличающиеся тем, что несут очень много яиц – утки хаки. Среди них попадаются такие, которые способны давать до 300 яиц в год. Утиные яйца не отличаются высокими вкусовыми качествами, поэтому разводятся преимущественно мясные породы домашних уток (например, пекинская). Пекинские утки несут яйца круглый год, но их не насиживают. Поэтому утят можно приобрести только в инкубаторах. </w:t>
      </w:r>
    </w:p>
    <w:p w14:paraId="12B236E2" w14:textId="74E3E1D5" w:rsidR="008F38A5" w:rsidRPr="00874281" w:rsidRDefault="008F38A5" w:rsidP="008F38A5">
      <w:pPr>
        <w:suppressAutoHyphens/>
        <w:rPr>
          <w:sz w:val="30"/>
          <w:szCs w:val="30"/>
          <w:lang w:val="x-none"/>
        </w:rPr>
      </w:pPr>
      <w:r w:rsidRPr="00874281">
        <w:rPr>
          <w:color w:val="000000"/>
          <w:sz w:val="30"/>
          <w:szCs w:val="30"/>
          <w:lang w:val="x-none"/>
        </w:rPr>
        <w:t xml:space="preserve">Утководство основывается на двух видах – </w:t>
      </w:r>
      <w:r w:rsidRPr="00874281">
        <w:rPr>
          <w:color w:val="000000"/>
          <w:sz w:val="30"/>
          <w:szCs w:val="30"/>
          <w:lang w:val="en-US"/>
        </w:rPr>
        <w:t>Anas</w:t>
      </w:r>
      <w:r w:rsidRPr="00874281">
        <w:rPr>
          <w:color w:val="000000"/>
          <w:sz w:val="30"/>
          <w:szCs w:val="30"/>
          <w:lang w:val="x-none"/>
        </w:rPr>
        <w:t xml:space="preserve"> (породы пекинская, хаки-</w:t>
      </w:r>
      <w:proofErr w:type="spellStart"/>
      <w:r w:rsidRPr="00874281">
        <w:rPr>
          <w:color w:val="000000"/>
          <w:sz w:val="30"/>
          <w:szCs w:val="30"/>
          <w:lang w:val="x-none"/>
        </w:rPr>
        <w:t>кэмпбелл</w:t>
      </w:r>
      <w:proofErr w:type="spellEnd"/>
      <w:r w:rsidRPr="00874281">
        <w:rPr>
          <w:color w:val="000000"/>
          <w:sz w:val="30"/>
          <w:szCs w:val="30"/>
          <w:lang w:val="x-none"/>
        </w:rPr>
        <w:t xml:space="preserve">, </w:t>
      </w:r>
      <w:proofErr w:type="spellStart"/>
      <w:r w:rsidRPr="00874281">
        <w:rPr>
          <w:color w:val="000000"/>
          <w:sz w:val="30"/>
          <w:szCs w:val="30"/>
          <w:lang w:val="x-none"/>
        </w:rPr>
        <w:t>эйльсбюри</w:t>
      </w:r>
      <w:proofErr w:type="spellEnd"/>
      <w:r w:rsidRPr="00874281">
        <w:rPr>
          <w:color w:val="000000"/>
          <w:sz w:val="30"/>
          <w:szCs w:val="30"/>
          <w:lang w:val="x-none"/>
        </w:rPr>
        <w:t xml:space="preserve">, </w:t>
      </w:r>
      <w:proofErr w:type="spellStart"/>
      <w:r w:rsidRPr="00874281">
        <w:rPr>
          <w:color w:val="000000"/>
          <w:sz w:val="30"/>
          <w:szCs w:val="30"/>
          <w:lang w:val="x-none"/>
        </w:rPr>
        <w:t>руанская</w:t>
      </w:r>
      <w:proofErr w:type="spellEnd"/>
      <w:r w:rsidRPr="00874281">
        <w:rPr>
          <w:color w:val="000000"/>
          <w:sz w:val="30"/>
          <w:szCs w:val="30"/>
          <w:lang w:val="x-none"/>
        </w:rPr>
        <w:t xml:space="preserve">, </w:t>
      </w:r>
      <w:proofErr w:type="spellStart"/>
      <w:r w:rsidRPr="00874281">
        <w:rPr>
          <w:color w:val="000000"/>
          <w:sz w:val="30"/>
          <w:szCs w:val="30"/>
          <w:lang w:val="x-none"/>
        </w:rPr>
        <w:t>оргпинтон</w:t>
      </w:r>
      <w:proofErr w:type="spellEnd"/>
      <w:r w:rsidRPr="00874281">
        <w:rPr>
          <w:color w:val="000000"/>
          <w:sz w:val="30"/>
          <w:szCs w:val="30"/>
          <w:lang w:val="x-none"/>
        </w:rPr>
        <w:t xml:space="preserve">) и </w:t>
      </w:r>
      <w:proofErr w:type="spellStart"/>
      <w:r w:rsidRPr="00874281">
        <w:rPr>
          <w:color w:val="000000"/>
          <w:sz w:val="30"/>
          <w:szCs w:val="30"/>
          <w:lang w:val="en-US"/>
        </w:rPr>
        <w:t>Cairina</w:t>
      </w:r>
      <w:proofErr w:type="spellEnd"/>
      <w:r w:rsidRPr="00874281">
        <w:rPr>
          <w:color w:val="000000"/>
          <w:sz w:val="30"/>
          <w:szCs w:val="30"/>
          <w:lang w:val="x-none"/>
        </w:rPr>
        <w:t xml:space="preserve"> – мускусная утка. Основу промышленного мирового утководства составляет пекинская порода селекции фирмы «Черри-</w:t>
      </w:r>
      <w:proofErr w:type="spellStart"/>
      <w:r w:rsidRPr="00874281">
        <w:rPr>
          <w:color w:val="000000"/>
          <w:sz w:val="30"/>
          <w:szCs w:val="30"/>
          <w:lang w:val="x-none"/>
        </w:rPr>
        <w:t>Велли</w:t>
      </w:r>
      <w:proofErr w:type="spellEnd"/>
      <w:r w:rsidRPr="00874281">
        <w:rPr>
          <w:color w:val="000000"/>
          <w:sz w:val="30"/>
          <w:szCs w:val="30"/>
          <w:lang w:val="x-none"/>
        </w:rPr>
        <w:t>» (Великобритания) и мускусная утка селекции фирмы «</w:t>
      </w:r>
      <w:proofErr w:type="spellStart"/>
      <w:r w:rsidRPr="00874281">
        <w:rPr>
          <w:color w:val="000000"/>
          <w:sz w:val="30"/>
          <w:szCs w:val="30"/>
          <w:lang w:val="x-none"/>
        </w:rPr>
        <w:t>Гримо</w:t>
      </w:r>
      <w:proofErr w:type="spellEnd"/>
      <w:r w:rsidRPr="00874281">
        <w:rPr>
          <w:color w:val="000000"/>
          <w:sz w:val="30"/>
          <w:szCs w:val="30"/>
          <w:lang w:val="x-none"/>
        </w:rPr>
        <w:t>» (Франция).</w:t>
      </w:r>
    </w:p>
    <w:p w14:paraId="59F040BC" w14:textId="04517CA4" w:rsidR="008F38A5" w:rsidRPr="00874281" w:rsidRDefault="008F38A5" w:rsidP="008F38A5">
      <w:pPr>
        <w:suppressAutoHyphens/>
        <w:rPr>
          <w:sz w:val="30"/>
          <w:szCs w:val="30"/>
          <w:lang w:val="x-none"/>
        </w:rPr>
      </w:pPr>
      <w:r w:rsidRPr="00874281">
        <w:rPr>
          <w:color w:val="000000"/>
          <w:sz w:val="30"/>
          <w:szCs w:val="30"/>
          <w:lang w:val="x-none"/>
        </w:rPr>
        <w:t>Пекинская – наиболее распространенная мясная порода уток. Именно на ней базируется производство утиного мяса. Порода получила признание как в промышленном разведении в крупных фермерских хозяйствах и птицефабриках, так и в мелких фермерских и приусадебных хозяйствах, что объясняется чрезвычайно высокой интенсивностью роста молодняка и хорошими воспроизводительными качествами взрослого поголовья, которые продолжают совершенствоваться в результате селекционной работы. Выведена порода в Китае</w:t>
      </w:r>
      <w:r w:rsidRPr="00874281">
        <w:rPr>
          <w:color w:val="000000"/>
          <w:sz w:val="30"/>
          <w:szCs w:val="30"/>
        </w:rPr>
        <w:t>,</w:t>
      </w:r>
      <w:r w:rsidRPr="00874281">
        <w:rPr>
          <w:color w:val="000000"/>
          <w:sz w:val="30"/>
          <w:szCs w:val="30"/>
          <w:lang w:val="x-none"/>
        </w:rPr>
        <w:t xml:space="preserve"> в окрестностях Пекина, совершенствовалась в США </w:t>
      </w:r>
      <w:proofErr w:type="spellStart"/>
      <w:r w:rsidRPr="00874281">
        <w:rPr>
          <w:color w:val="000000"/>
          <w:sz w:val="30"/>
          <w:szCs w:val="30"/>
          <w:lang w:val="x-none"/>
        </w:rPr>
        <w:t>скрещи</w:t>
      </w:r>
      <w:proofErr w:type="spellEnd"/>
      <w:r w:rsidRPr="00874281">
        <w:rPr>
          <w:color w:val="000000"/>
          <w:sz w:val="30"/>
          <w:szCs w:val="30"/>
        </w:rPr>
        <w:t>-</w:t>
      </w:r>
      <w:proofErr w:type="spellStart"/>
      <w:r w:rsidRPr="00874281">
        <w:rPr>
          <w:color w:val="000000"/>
          <w:sz w:val="30"/>
          <w:szCs w:val="30"/>
          <w:lang w:val="x-none"/>
        </w:rPr>
        <w:t>ванием</w:t>
      </w:r>
      <w:proofErr w:type="spellEnd"/>
      <w:r w:rsidRPr="00874281">
        <w:rPr>
          <w:color w:val="000000"/>
          <w:sz w:val="30"/>
          <w:szCs w:val="30"/>
          <w:lang w:val="x-none"/>
        </w:rPr>
        <w:t xml:space="preserve"> с индийскими бегунами и утками породы </w:t>
      </w:r>
      <w:proofErr w:type="spellStart"/>
      <w:r w:rsidRPr="00874281">
        <w:rPr>
          <w:color w:val="000000"/>
          <w:sz w:val="30"/>
          <w:szCs w:val="30"/>
          <w:lang w:val="x-none"/>
        </w:rPr>
        <w:t>Эйльсбюри</w:t>
      </w:r>
      <w:proofErr w:type="spellEnd"/>
      <w:r w:rsidRPr="00874281">
        <w:rPr>
          <w:color w:val="000000"/>
          <w:sz w:val="30"/>
          <w:szCs w:val="30"/>
          <w:lang w:val="x-none"/>
        </w:rPr>
        <w:t>. На территорию нашей республики утки этой породы были впервые завезены в 1925 году.</w:t>
      </w:r>
    </w:p>
    <w:p w14:paraId="70F054D2" w14:textId="53AA2075" w:rsidR="008F38A5" w:rsidRPr="00874281" w:rsidRDefault="008F38A5" w:rsidP="008F38A5">
      <w:pPr>
        <w:suppressAutoHyphens/>
        <w:rPr>
          <w:sz w:val="30"/>
          <w:szCs w:val="30"/>
          <w:lang w:val="x-none"/>
        </w:rPr>
      </w:pPr>
      <w:r w:rsidRPr="00874281">
        <w:rPr>
          <w:color w:val="000000"/>
          <w:spacing w:val="-4"/>
          <w:sz w:val="30"/>
          <w:szCs w:val="30"/>
          <w:lang w:val="x-none"/>
        </w:rPr>
        <w:t xml:space="preserve">Утки имеют удлиненное, широкое и глубокое туловище. Голова удлинена, спина широкая, длинная, грудь глубокая, выпуклая. Шея имеет среднюю длину, слегка изогнута, гармонично </w:t>
      </w:r>
      <w:proofErr w:type="spellStart"/>
      <w:r w:rsidRPr="00874281">
        <w:rPr>
          <w:color w:val="000000"/>
          <w:spacing w:val="-4"/>
          <w:sz w:val="30"/>
          <w:szCs w:val="30"/>
          <w:lang w:val="x-none"/>
        </w:rPr>
        <w:t>впи</w:t>
      </w:r>
      <w:r w:rsidRPr="00874281">
        <w:rPr>
          <w:color w:val="000000"/>
          <w:spacing w:val="-4"/>
          <w:sz w:val="30"/>
          <w:szCs w:val="30"/>
        </w:rPr>
        <w:t>сы</w:t>
      </w:r>
      <w:r w:rsidRPr="00874281">
        <w:rPr>
          <w:color w:val="000000"/>
          <w:spacing w:val="-4"/>
          <w:sz w:val="30"/>
          <w:szCs w:val="30"/>
          <w:lang w:val="x-none"/>
        </w:rPr>
        <w:t>вается</w:t>
      </w:r>
      <w:proofErr w:type="spellEnd"/>
      <w:r w:rsidRPr="00874281">
        <w:rPr>
          <w:color w:val="000000"/>
          <w:spacing w:val="-4"/>
          <w:sz w:val="30"/>
          <w:szCs w:val="30"/>
          <w:lang w:val="x-none"/>
        </w:rPr>
        <w:t xml:space="preserve"> в силуэт туловища. В то же время туловище выставлено вперед, широкое, длинное, несколько плотнее сложено в нижней части, без жировых складок. Крылья длинные, мощные, плотно прилегают к туловищу. Лапы несколько укороченные с окраской от темно</w:t>
      </w:r>
      <w:r w:rsidRPr="00874281">
        <w:rPr>
          <w:color w:val="000000"/>
          <w:spacing w:val="-4"/>
          <w:sz w:val="30"/>
          <w:szCs w:val="30"/>
        </w:rPr>
        <w:t>-</w:t>
      </w:r>
      <w:r w:rsidRPr="00874281">
        <w:rPr>
          <w:color w:val="000000"/>
          <w:spacing w:val="-4"/>
          <w:sz w:val="30"/>
          <w:szCs w:val="30"/>
          <w:lang w:val="x-none"/>
        </w:rPr>
        <w:t>желтого до оранжевого цвета. Цвет клюва у молодых особей – от светло-желтого до оранжевого, у взрослых – светло-бледный. Оперение белое с кремовым оттенком. Живая масса взрослых селезней – 3,5–4,0 кг, уток – 3,0–</w:t>
      </w:r>
      <w:smartTag w:uri="urn:schemas-microsoft-com:office:smarttags" w:element="metricconverter">
        <w:smartTagPr>
          <w:attr w:name="ProductID" w:val="3,5 кг"/>
        </w:smartTagPr>
        <w:r w:rsidRPr="00874281">
          <w:rPr>
            <w:color w:val="000000"/>
            <w:spacing w:val="-4"/>
            <w:sz w:val="30"/>
            <w:szCs w:val="30"/>
            <w:lang w:val="x-none"/>
          </w:rPr>
          <w:t>3,5 кг</w:t>
        </w:r>
      </w:smartTag>
      <w:r w:rsidRPr="00874281">
        <w:rPr>
          <w:color w:val="000000"/>
          <w:spacing w:val="-4"/>
          <w:sz w:val="30"/>
          <w:szCs w:val="30"/>
          <w:lang w:val="x-none"/>
        </w:rPr>
        <w:t xml:space="preserve">. </w:t>
      </w:r>
      <w:r w:rsidRPr="00874281">
        <w:rPr>
          <w:color w:val="000000"/>
          <w:sz w:val="30"/>
          <w:szCs w:val="30"/>
          <w:lang w:val="x-none"/>
        </w:rPr>
        <w:t>Яйценоскость уток за цикл яйцекладки составляет 170–200 яиц, масса яиц – 80–</w:t>
      </w:r>
      <w:smartTag w:uri="urn:schemas-microsoft-com:office:smarttags" w:element="metricconverter">
        <w:smartTagPr>
          <w:attr w:name="ProductID" w:val="95 г"/>
        </w:smartTagPr>
        <w:r w:rsidRPr="00874281">
          <w:rPr>
            <w:color w:val="000000"/>
            <w:sz w:val="30"/>
            <w:szCs w:val="30"/>
            <w:lang w:val="x-none"/>
          </w:rPr>
          <w:t>95 г</w:t>
        </w:r>
      </w:smartTag>
      <w:r w:rsidRPr="00874281">
        <w:rPr>
          <w:color w:val="000000"/>
          <w:sz w:val="30"/>
          <w:szCs w:val="30"/>
          <w:lang w:val="x-none"/>
        </w:rPr>
        <w:t>. Молодняк обладает высокими мясными качествами.</w:t>
      </w:r>
    </w:p>
    <w:p w14:paraId="4EF2E50A" w14:textId="2183DFE9" w:rsidR="008F38A5" w:rsidRPr="00874281" w:rsidRDefault="008F38A5" w:rsidP="008F38A5">
      <w:pPr>
        <w:suppressAutoHyphens/>
        <w:rPr>
          <w:sz w:val="30"/>
          <w:szCs w:val="30"/>
          <w:lang w:val="x-none"/>
        </w:rPr>
      </w:pPr>
      <w:r w:rsidRPr="00874281">
        <w:rPr>
          <w:color w:val="000000"/>
          <w:sz w:val="30"/>
          <w:szCs w:val="30"/>
          <w:lang w:val="x-none"/>
        </w:rPr>
        <w:t>Гибридный кросс уток пекинской породы «Х–11», созданный во второй половине XX века в Англии фирмой «Черри-</w:t>
      </w:r>
      <w:proofErr w:type="spellStart"/>
      <w:r w:rsidRPr="00874281">
        <w:rPr>
          <w:color w:val="000000"/>
          <w:sz w:val="30"/>
          <w:szCs w:val="30"/>
          <w:lang w:val="x-none"/>
        </w:rPr>
        <w:t>Велли</w:t>
      </w:r>
      <w:proofErr w:type="spellEnd"/>
      <w:r w:rsidRPr="00874281">
        <w:rPr>
          <w:color w:val="000000"/>
          <w:sz w:val="30"/>
          <w:szCs w:val="30"/>
          <w:lang w:val="x-none"/>
        </w:rPr>
        <w:t>», был представлен двумя линиями: отцовской – 151 и материнской – 102. Он отличался высокой продуктивностью и жизнеспособностью. Утята этого кросса за 49 дней жизни достигали живой массы 3,0–</w:t>
      </w:r>
      <w:smartTag w:uri="urn:schemas-microsoft-com:office:smarttags" w:element="metricconverter">
        <w:smartTagPr>
          <w:attr w:name="ProductID" w:val="3,4 кг"/>
        </w:smartTagPr>
        <w:r w:rsidRPr="00874281">
          <w:rPr>
            <w:color w:val="000000"/>
            <w:sz w:val="30"/>
            <w:szCs w:val="30"/>
            <w:lang w:val="x-none"/>
          </w:rPr>
          <w:t>3,4 кг</w:t>
        </w:r>
      </w:smartTag>
      <w:r w:rsidRPr="00874281">
        <w:rPr>
          <w:color w:val="000000"/>
          <w:sz w:val="30"/>
          <w:szCs w:val="30"/>
          <w:lang w:val="x-none"/>
        </w:rPr>
        <w:t xml:space="preserve">, затрачивая на </w:t>
      </w:r>
      <w:smartTag w:uri="urn:schemas-microsoft-com:office:smarttags" w:element="metricconverter">
        <w:smartTagPr>
          <w:attr w:name="ProductID" w:val="1 кг"/>
        </w:smartTagPr>
        <w:r w:rsidRPr="00874281">
          <w:rPr>
            <w:color w:val="000000"/>
            <w:sz w:val="30"/>
            <w:szCs w:val="30"/>
            <w:lang w:val="x-none"/>
          </w:rPr>
          <w:lastRenderedPageBreak/>
          <w:t>1 кг</w:t>
        </w:r>
      </w:smartTag>
      <w:r w:rsidRPr="00874281">
        <w:rPr>
          <w:color w:val="000000"/>
          <w:sz w:val="30"/>
          <w:szCs w:val="30"/>
          <w:lang w:val="x-none"/>
        </w:rPr>
        <w:t xml:space="preserve"> прироста </w:t>
      </w:r>
      <w:smartTag w:uri="urn:schemas-microsoft-com:office:smarttags" w:element="metricconverter">
        <w:smartTagPr>
          <w:attr w:name="ProductID" w:val="3,0 кг"/>
        </w:smartTagPr>
        <w:r w:rsidRPr="00874281">
          <w:rPr>
            <w:color w:val="000000"/>
            <w:sz w:val="30"/>
            <w:szCs w:val="30"/>
            <w:lang w:val="x-none"/>
          </w:rPr>
          <w:t>3,0 кг</w:t>
        </w:r>
      </w:smartTag>
      <w:r w:rsidRPr="00874281">
        <w:rPr>
          <w:color w:val="000000"/>
          <w:sz w:val="30"/>
          <w:szCs w:val="30"/>
          <w:lang w:val="x-none"/>
        </w:rPr>
        <w:t xml:space="preserve"> корма. За 9 месяцев яйцекладки утки-несушки сносили 200–220 яиц. Средняя живая масса взрослых уток – 3,5–4,0 кг, селезней – 3,8–4,8 кг.</w:t>
      </w:r>
    </w:p>
    <w:p w14:paraId="57498813" w14:textId="33BEEB8C" w:rsidR="008F38A5" w:rsidRPr="00874281" w:rsidRDefault="008F38A5" w:rsidP="008F38A5">
      <w:pPr>
        <w:suppressAutoHyphens/>
        <w:rPr>
          <w:spacing w:val="4"/>
          <w:sz w:val="30"/>
          <w:szCs w:val="30"/>
          <w:lang w:val="x-none"/>
        </w:rPr>
      </w:pPr>
      <w:r w:rsidRPr="00874281">
        <w:rPr>
          <w:color w:val="000000"/>
          <w:sz w:val="30"/>
          <w:szCs w:val="30"/>
          <w:lang w:val="x-none"/>
        </w:rPr>
        <w:t xml:space="preserve">Для развития утководства республики огромное значение имел завоз в 1971 году утят кросса «Х–11», где на его основе селекционерами Белорусской зональной опытной станции и </w:t>
      </w:r>
      <w:proofErr w:type="spellStart"/>
      <w:r w:rsidRPr="00874281">
        <w:rPr>
          <w:color w:val="000000"/>
          <w:sz w:val="30"/>
          <w:szCs w:val="30"/>
          <w:lang w:val="x-none"/>
        </w:rPr>
        <w:t>Ольшевского</w:t>
      </w:r>
      <w:proofErr w:type="spellEnd"/>
      <w:r w:rsidRPr="00874281">
        <w:rPr>
          <w:color w:val="000000"/>
          <w:sz w:val="30"/>
          <w:szCs w:val="30"/>
          <w:lang w:val="x-none"/>
        </w:rPr>
        <w:t xml:space="preserve"> </w:t>
      </w:r>
      <w:proofErr w:type="spellStart"/>
      <w:r w:rsidRPr="00874281">
        <w:rPr>
          <w:color w:val="000000"/>
          <w:sz w:val="30"/>
          <w:szCs w:val="30"/>
          <w:lang w:val="x-none"/>
        </w:rPr>
        <w:t>племптицезавода</w:t>
      </w:r>
      <w:proofErr w:type="spellEnd"/>
      <w:r w:rsidRPr="00874281">
        <w:rPr>
          <w:color w:val="000000"/>
          <w:sz w:val="30"/>
          <w:szCs w:val="30"/>
          <w:lang w:val="x-none"/>
        </w:rPr>
        <w:t xml:space="preserve"> был создан двухлинейный кросс «Темп». Отцовская линия создана из 4 микролиний 151-й линии английского кросса. Она </w:t>
      </w:r>
      <w:proofErr w:type="spellStart"/>
      <w:r w:rsidRPr="00874281">
        <w:rPr>
          <w:color w:val="000000"/>
          <w:sz w:val="30"/>
          <w:szCs w:val="30"/>
          <w:lang w:val="x-none"/>
        </w:rPr>
        <w:t>отселекционирована</w:t>
      </w:r>
      <w:proofErr w:type="spellEnd"/>
      <w:r w:rsidRPr="00874281">
        <w:rPr>
          <w:color w:val="000000"/>
          <w:sz w:val="30"/>
          <w:szCs w:val="30"/>
          <w:lang w:val="x-none"/>
        </w:rPr>
        <w:t xml:space="preserve"> по скорости роста, мясным формам телосложения, </w:t>
      </w:r>
      <w:proofErr w:type="spellStart"/>
      <w:r w:rsidRPr="00874281">
        <w:rPr>
          <w:color w:val="000000"/>
          <w:sz w:val="30"/>
          <w:szCs w:val="30"/>
          <w:lang w:val="x-none"/>
        </w:rPr>
        <w:t>оплодотворяемости</w:t>
      </w:r>
      <w:proofErr w:type="spellEnd"/>
      <w:r w:rsidRPr="00874281">
        <w:rPr>
          <w:color w:val="000000"/>
          <w:sz w:val="30"/>
          <w:szCs w:val="30"/>
          <w:lang w:val="x-none"/>
        </w:rPr>
        <w:t xml:space="preserve"> яиц и сохранности молодняка. Живая масса взрослых уток в среднем составляет 4,0, селезней – </w:t>
      </w:r>
      <w:smartTag w:uri="urn:schemas-microsoft-com:office:smarttags" w:element="metricconverter">
        <w:smartTagPr>
          <w:attr w:name="ProductID" w:val="4,5 кг"/>
        </w:smartTagPr>
        <w:r w:rsidRPr="00874281">
          <w:rPr>
            <w:color w:val="000000"/>
            <w:sz w:val="30"/>
            <w:szCs w:val="30"/>
            <w:lang w:val="x-none"/>
          </w:rPr>
          <w:t>4,5 кг</w:t>
        </w:r>
      </w:smartTag>
      <w:r w:rsidRPr="00874281">
        <w:rPr>
          <w:color w:val="000000"/>
          <w:sz w:val="30"/>
          <w:szCs w:val="30"/>
          <w:lang w:val="x-none"/>
        </w:rPr>
        <w:t xml:space="preserve">. </w:t>
      </w:r>
      <w:r w:rsidRPr="00874281">
        <w:rPr>
          <w:color w:val="000000"/>
          <w:spacing w:val="-4"/>
          <w:sz w:val="30"/>
          <w:szCs w:val="30"/>
          <w:lang w:val="x-none"/>
        </w:rPr>
        <w:t xml:space="preserve">Материнская линия создана на базе 6 микролиний. Основные </w:t>
      </w:r>
      <w:proofErr w:type="spellStart"/>
      <w:r w:rsidRPr="00874281">
        <w:rPr>
          <w:color w:val="000000"/>
          <w:spacing w:val="-4"/>
          <w:sz w:val="30"/>
          <w:szCs w:val="30"/>
          <w:lang w:val="x-none"/>
        </w:rPr>
        <w:t>селекционируемые</w:t>
      </w:r>
      <w:proofErr w:type="spellEnd"/>
      <w:r w:rsidRPr="00874281">
        <w:rPr>
          <w:color w:val="000000"/>
          <w:spacing w:val="-4"/>
          <w:sz w:val="30"/>
          <w:szCs w:val="30"/>
          <w:lang w:val="x-none"/>
        </w:rPr>
        <w:t xml:space="preserve"> признаки: яйценоскость, выводимость яиц, скорость роста и сохранность утят. Взрослые утки имеют живую массу в среднем </w:t>
      </w:r>
      <w:smartTag w:uri="urn:schemas-microsoft-com:office:smarttags" w:element="metricconverter">
        <w:smartTagPr>
          <w:attr w:name="ProductID" w:val="3,6 кг"/>
        </w:smartTagPr>
        <w:r w:rsidRPr="00874281">
          <w:rPr>
            <w:color w:val="000000"/>
            <w:spacing w:val="-4"/>
            <w:sz w:val="30"/>
            <w:szCs w:val="30"/>
            <w:lang w:val="x-none"/>
          </w:rPr>
          <w:t>3,6 кг</w:t>
        </w:r>
      </w:smartTag>
      <w:r w:rsidRPr="00874281">
        <w:rPr>
          <w:color w:val="000000"/>
          <w:spacing w:val="-4"/>
          <w:sz w:val="30"/>
          <w:szCs w:val="30"/>
          <w:lang w:val="x-none"/>
        </w:rPr>
        <w:t xml:space="preserve">, селезни – </w:t>
      </w:r>
      <w:smartTag w:uri="urn:schemas-microsoft-com:office:smarttags" w:element="metricconverter">
        <w:smartTagPr>
          <w:attr w:name="ProductID" w:val="4,0 кг"/>
        </w:smartTagPr>
        <w:r w:rsidRPr="00874281">
          <w:rPr>
            <w:color w:val="000000"/>
            <w:spacing w:val="-4"/>
            <w:sz w:val="30"/>
            <w:szCs w:val="30"/>
            <w:lang w:val="x-none"/>
          </w:rPr>
          <w:t>4,0 кг</w:t>
        </w:r>
      </w:smartTag>
      <w:r w:rsidRPr="00874281">
        <w:rPr>
          <w:color w:val="000000"/>
          <w:spacing w:val="-4"/>
          <w:sz w:val="30"/>
          <w:szCs w:val="30"/>
          <w:lang w:val="x-none"/>
        </w:rPr>
        <w:t>.</w:t>
      </w:r>
      <w:r w:rsidRPr="00874281">
        <w:rPr>
          <w:color w:val="000000"/>
          <w:sz w:val="30"/>
          <w:szCs w:val="30"/>
          <w:lang w:val="x-none"/>
        </w:rPr>
        <w:t xml:space="preserve"> За 9 месяцев яйцекладки от несушек селекционного стада получают по 200–230 яиц массой 88–</w:t>
      </w:r>
      <w:smartTag w:uri="urn:schemas-microsoft-com:office:smarttags" w:element="metricconverter">
        <w:smartTagPr>
          <w:attr w:name="ProductID" w:val="90 г"/>
        </w:smartTagPr>
        <w:r w:rsidRPr="00874281">
          <w:rPr>
            <w:color w:val="000000"/>
            <w:sz w:val="30"/>
            <w:szCs w:val="30"/>
            <w:lang w:val="x-none"/>
          </w:rPr>
          <w:t>90 г</w:t>
        </w:r>
      </w:smartTag>
      <w:r w:rsidRPr="00874281">
        <w:rPr>
          <w:color w:val="000000"/>
          <w:sz w:val="30"/>
          <w:szCs w:val="30"/>
          <w:lang w:val="x-none"/>
        </w:rPr>
        <w:t xml:space="preserve">. Живая масса гибридных утят в 7-недельном возрасте </w:t>
      </w:r>
      <w:r w:rsidRPr="00874281">
        <w:rPr>
          <w:color w:val="000000"/>
          <w:spacing w:val="4"/>
          <w:sz w:val="30"/>
          <w:szCs w:val="30"/>
          <w:lang w:val="x-none"/>
        </w:rPr>
        <w:t>составляет 3,0–</w:t>
      </w:r>
      <w:smartTag w:uri="urn:schemas-microsoft-com:office:smarttags" w:element="metricconverter">
        <w:smartTagPr>
          <w:attr w:name="ProductID" w:val="3,2 кг"/>
        </w:smartTagPr>
        <w:r w:rsidRPr="00874281">
          <w:rPr>
            <w:color w:val="000000"/>
            <w:spacing w:val="4"/>
            <w:sz w:val="30"/>
            <w:szCs w:val="30"/>
            <w:lang w:val="x-none"/>
          </w:rPr>
          <w:t>3,2 кг</w:t>
        </w:r>
      </w:smartTag>
      <w:r w:rsidRPr="00874281">
        <w:rPr>
          <w:color w:val="000000"/>
          <w:spacing w:val="4"/>
          <w:sz w:val="30"/>
          <w:szCs w:val="30"/>
          <w:lang w:val="x-none"/>
        </w:rPr>
        <w:t xml:space="preserve"> при затратах корма на </w:t>
      </w:r>
      <w:smartTag w:uri="urn:schemas-microsoft-com:office:smarttags" w:element="metricconverter">
        <w:smartTagPr>
          <w:attr w:name="ProductID" w:val="1 кг"/>
        </w:smartTagPr>
        <w:r w:rsidRPr="00874281">
          <w:rPr>
            <w:color w:val="000000"/>
            <w:spacing w:val="4"/>
            <w:sz w:val="30"/>
            <w:szCs w:val="30"/>
            <w:lang w:val="x-none"/>
          </w:rPr>
          <w:t>1 кг</w:t>
        </w:r>
      </w:smartTag>
      <w:r w:rsidRPr="00874281">
        <w:rPr>
          <w:color w:val="000000"/>
          <w:spacing w:val="4"/>
          <w:sz w:val="30"/>
          <w:szCs w:val="30"/>
          <w:lang w:val="x-none"/>
        </w:rPr>
        <w:t xml:space="preserve"> прироста 2,9–</w:t>
      </w:r>
      <w:smartTag w:uri="urn:schemas-microsoft-com:office:smarttags" w:element="metricconverter">
        <w:smartTagPr>
          <w:attr w:name="ProductID" w:val="3,0 кг"/>
        </w:smartTagPr>
        <w:r w:rsidRPr="00874281">
          <w:rPr>
            <w:color w:val="000000"/>
            <w:spacing w:val="4"/>
            <w:sz w:val="30"/>
            <w:szCs w:val="30"/>
            <w:lang w:val="x-none"/>
          </w:rPr>
          <w:t>3,0 кг</w:t>
        </w:r>
      </w:smartTag>
      <w:r w:rsidRPr="00874281">
        <w:rPr>
          <w:color w:val="000000"/>
          <w:spacing w:val="4"/>
          <w:sz w:val="30"/>
          <w:szCs w:val="30"/>
          <w:lang w:val="x-none"/>
        </w:rPr>
        <w:t xml:space="preserve">, вывод утят – 70–75%, сохранность молодняка </w:t>
      </w:r>
      <w:r w:rsidRPr="00874281">
        <w:rPr>
          <w:color w:val="000000"/>
          <w:spacing w:val="4"/>
          <w:sz w:val="30"/>
          <w:szCs w:val="30"/>
        </w:rPr>
        <w:t xml:space="preserve">– </w:t>
      </w:r>
      <w:r w:rsidRPr="00874281">
        <w:rPr>
          <w:color w:val="000000"/>
          <w:spacing w:val="4"/>
          <w:sz w:val="30"/>
          <w:szCs w:val="30"/>
          <w:lang w:val="x-none"/>
        </w:rPr>
        <w:t>97%.</w:t>
      </w:r>
    </w:p>
    <w:p w14:paraId="3AF619C5" w14:textId="60582619" w:rsidR="008F38A5" w:rsidRPr="00874281" w:rsidRDefault="008F38A5" w:rsidP="008F38A5">
      <w:pPr>
        <w:suppressAutoHyphens/>
        <w:rPr>
          <w:sz w:val="30"/>
          <w:szCs w:val="30"/>
          <w:lang w:val="x-none"/>
        </w:rPr>
      </w:pPr>
      <w:r w:rsidRPr="00874281">
        <w:rPr>
          <w:color w:val="000000"/>
          <w:sz w:val="30"/>
          <w:szCs w:val="30"/>
          <w:lang w:val="x-none"/>
        </w:rPr>
        <w:t>В последующем в результате направленной селекционной работы создан кросс уток «Темп</w:t>
      </w:r>
      <w:r w:rsidR="00A42D6E">
        <w:rPr>
          <w:color w:val="000000"/>
          <w:sz w:val="30"/>
          <w:szCs w:val="30"/>
        </w:rPr>
        <w:t>-</w:t>
      </w:r>
      <w:r w:rsidRPr="00874281">
        <w:rPr>
          <w:color w:val="000000"/>
          <w:sz w:val="30"/>
          <w:szCs w:val="30"/>
          <w:lang w:val="x-none"/>
        </w:rPr>
        <w:t xml:space="preserve">1» с улучшенными продуктивными и воспроизводительными качествами. Усовершенствованные линии уток отличаются более высокой живой массой, меньшими затратами корма на производство продукции. </w:t>
      </w:r>
      <w:r w:rsidRPr="00874281">
        <w:rPr>
          <w:color w:val="000000"/>
          <w:spacing w:val="-4"/>
          <w:sz w:val="30"/>
          <w:szCs w:val="30"/>
          <w:lang w:val="x-none"/>
        </w:rPr>
        <w:t>Половая зрелость у уток наступает в 182–185 дней. Яйценоскость отцовской линии уток за 52 недели жизни составляет 140–150, а материнской – 144</w:t>
      </w:r>
      <w:r w:rsidR="00A42D6E">
        <w:rPr>
          <w:color w:val="000000"/>
          <w:spacing w:val="-4"/>
          <w:sz w:val="30"/>
          <w:szCs w:val="30"/>
        </w:rPr>
        <w:t>–</w:t>
      </w:r>
      <w:r w:rsidRPr="00874281">
        <w:rPr>
          <w:color w:val="000000"/>
          <w:spacing w:val="-4"/>
          <w:sz w:val="30"/>
          <w:szCs w:val="30"/>
          <w:lang w:val="x-none"/>
        </w:rPr>
        <w:t>155 шт.</w:t>
      </w:r>
      <w:r w:rsidRPr="00874281">
        <w:rPr>
          <w:color w:val="000000"/>
          <w:sz w:val="30"/>
          <w:szCs w:val="30"/>
          <w:lang w:val="x-none"/>
        </w:rPr>
        <w:t xml:space="preserve"> яиц. Тушки 49-дневных утят содержат на 3–4% меньше жира. Гибридные утята достигают живой массы в 49-дневном возрасте 3,1–</w:t>
      </w:r>
      <w:smartTag w:uri="urn:schemas-microsoft-com:office:smarttags" w:element="metricconverter">
        <w:smartTagPr>
          <w:attr w:name="ProductID" w:val="3,2 кг"/>
        </w:smartTagPr>
        <w:r w:rsidRPr="00874281">
          <w:rPr>
            <w:color w:val="000000"/>
            <w:sz w:val="30"/>
            <w:szCs w:val="30"/>
            <w:lang w:val="x-none"/>
          </w:rPr>
          <w:t>3,2 кг</w:t>
        </w:r>
      </w:smartTag>
      <w:r w:rsidRPr="00874281">
        <w:rPr>
          <w:color w:val="000000"/>
          <w:sz w:val="30"/>
          <w:szCs w:val="30"/>
          <w:lang w:val="x-none"/>
        </w:rPr>
        <w:t xml:space="preserve"> при затратах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живой массы 2,8–</w:t>
      </w:r>
      <w:smartTag w:uri="urn:schemas-microsoft-com:office:smarttags" w:element="metricconverter">
        <w:smartTagPr>
          <w:attr w:name="ProductID" w:val="2,9 кг"/>
        </w:smartTagPr>
        <w:r w:rsidRPr="00874281">
          <w:rPr>
            <w:color w:val="000000"/>
            <w:sz w:val="30"/>
            <w:szCs w:val="30"/>
            <w:lang w:val="x-none"/>
          </w:rPr>
          <w:t>2,9 кг</w:t>
        </w:r>
      </w:smartTag>
      <w:r w:rsidRPr="00874281">
        <w:rPr>
          <w:color w:val="000000"/>
          <w:sz w:val="30"/>
          <w:szCs w:val="30"/>
          <w:lang w:val="x-none"/>
        </w:rPr>
        <w:t>. Выход мышц от потрошеной тушки был увеличен на 2–5% и составил 35–36%, а доля грудных при этом возросла с 10,2–10,8 до 13,5–14,4%.</w:t>
      </w:r>
    </w:p>
    <w:p w14:paraId="0E475E61" w14:textId="7CB19EE2" w:rsidR="008F38A5" w:rsidRPr="00874281" w:rsidRDefault="008F38A5" w:rsidP="008F38A5">
      <w:pPr>
        <w:suppressAutoHyphens/>
        <w:rPr>
          <w:sz w:val="30"/>
          <w:szCs w:val="30"/>
          <w:lang w:val="x-none"/>
        </w:rPr>
      </w:pPr>
      <w:r w:rsidRPr="00874281">
        <w:rPr>
          <w:color w:val="000000"/>
          <w:sz w:val="30"/>
          <w:szCs w:val="30"/>
          <w:lang w:val="x-none"/>
        </w:rPr>
        <w:t>Племенная работа с утками кросса «Темп</w:t>
      </w:r>
      <w:r w:rsidR="00712FA9">
        <w:rPr>
          <w:color w:val="000000"/>
          <w:sz w:val="30"/>
          <w:szCs w:val="30"/>
        </w:rPr>
        <w:t>-</w:t>
      </w:r>
      <w:r w:rsidRPr="00874281">
        <w:rPr>
          <w:color w:val="000000"/>
          <w:sz w:val="30"/>
          <w:szCs w:val="30"/>
          <w:lang w:val="x-none"/>
        </w:rPr>
        <w:t>1» проводится в ОАО «</w:t>
      </w:r>
      <w:proofErr w:type="spellStart"/>
      <w:r w:rsidRPr="00874281">
        <w:rPr>
          <w:color w:val="000000"/>
          <w:sz w:val="30"/>
          <w:szCs w:val="30"/>
          <w:lang w:val="x-none"/>
        </w:rPr>
        <w:t>Лесковское</w:t>
      </w:r>
      <w:proofErr w:type="spellEnd"/>
      <w:r w:rsidRPr="00874281">
        <w:rPr>
          <w:color w:val="000000"/>
          <w:sz w:val="30"/>
          <w:szCs w:val="30"/>
          <w:lang w:val="x-none"/>
        </w:rPr>
        <w:t>» Березовского района Брестской области, в состав которого вошел «</w:t>
      </w:r>
      <w:proofErr w:type="spellStart"/>
      <w:r w:rsidRPr="00874281">
        <w:rPr>
          <w:color w:val="000000"/>
          <w:sz w:val="30"/>
          <w:szCs w:val="30"/>
          <w:lang w:val="x-none"/>
        </w:rPr>
        <w:t>Ольшевский</w:t>
      </w:r>
      <w:proofErr w:type="spellEnd"/>
      <w:r w:rsidRPr="00874281">
        <w:rPr>
          <w:color w:val="000000"/>
          <w:sz w:val="30"/>
          <w:szCs w:val="30"/>
          <w:lang w:val="x-none"/>
        </w:rPr>
        <w:t xml:space="preserve"> </w:t>
      </w:r>
      <w:proofErr w:type="spellStart"/>
      <w:r w:rsidRPr="00874281">
        <w:rPr>
          <w:color w:val="000000"/>
          <w:sz w:val="30"/>
          <w:szCs w:val="30"/>
          <w:lang w:val="x-none"/>
        </w:rPr>
        <w:t>племптицезавод</w:t>
      </w:r>
      <w:proofErr w:type="spellEnd"/>
      <w:r w:rsidRPr="00874281">
        <w:rPr>
          <w:color w:val="000000"/>
          <w:sz w:val="30"/>
          <w:szCs w:val="30"/>
          <w:lang w:val="x-none"/>
        </w:rPr>
        <w:t>».</w:t>
      </w:r>
    </w:p>
    <w:p w14:paraId="62FC7179" w14:textId="77777777" w:rsidR="008F38A5" w:rsidRPr="00874281" w:rsidRDefault="008F38A5" w:rsidP="008F38A5">
      <w:pPr>
        <w:suppressAutoHyphens/>
        <w:rPr>
          <w:sz w:val="30"/>
          <w:szCs w:val="30"/>
          <w:lang w:val="x-none"/>
        </w:rPr>
      </w:pPr>
      <w:r w:rsidRPr="00874281">
        <w:rPr>
          <w:color w:val="000000"/>
          <w:sz w:val="30"/>
          <w:szCs w:val="30"/>
          <w:lang w:val="x-none"/>
        </w:rPr>
        <w:t>На Казахской ЗОСП на базе английских уток кросса «X–11» создан кросс «Медео», представленный также двумя линиями. Утки отцовской линии за 40</w:t>
      </w:r>
      <w:r w:rsidRPr="00874281">
        <w:rPr>
          <w:color w:val="000000"/>
          <w:sz w:val="30"/>
          <w:szCs w:val="30"/>
        </w:rPr>
        <w:t>-</w:t>
      </w:r>
      <w:r w:rsidRPr="00874281">
        <w:rPr>
          <w:color w:val="000000"/>
          <w:sz w:val="30"/>
          <w:szCs w:val="30"/>
          <w:lang w:val="x-none"/>
        </w:rPr>
        <w:t xml:space="preserve">недельный продуктивный период сносят 165–175 яиц, их </w:t>
      </w:r>
      <w:proofErr w:type="spellStart"/>
      <w:r w:rsidRPr="00874281">
        <w:rPr>
          <w:color w:val="000000"/>
          <w:sz w:val="30"/>
          <w:szCs w:val="30"/>
          <w:lang w:val="x-none"/>
        </w:rPr>
        <w:t>оплодотворенность</w:t>
      </w:r>
      <w:proofErr w:type="spellEnd"/>
      <w:r w:rsidRPr="00874281">
        <w:rPr>
          <w:color w:val="000000"/>
          <w:sz w:val="30"/>
          <w:szCs w:val="30"/>
          <w:lang w:val="x-none"/>
        </w:rPr>
        <w:t xml:space="preserve"> – 85–91%, вывод утят – 63%. Для материнской линии характерны следующие показатели: яйценоскость за 40 недель – 175–194 яиц, их </w:t>
      </w:r>
      <w:proofErr w:type="spellStart"/>
      <w:r w:rsidRPr="00874281">
        <w:rPr>
          <w:color w:val="000000"/>
          <w:sz w:val="30"/>
          <w:szCs w:val="30"/>
          <w:lang w:val="x-none"/>
        </w:rPr>
        <w:t>оплодотворенность</w:t>
      </w:r>
      <w:proofErr w:type="spellEnd"/>
      <w:r w:rsidRPr="00874281">
        <w:rPr>
          <w:color w:val="000000"/>
          <w:sz w:val="30"/>
          <w:szCs w:val="30"/>
          <w:lang w:val="x-none"/>
        </w:rPr>
        <w:t xml:space="preserve"> – 88–94%, вывод утят – 67–69%. Гибридный молодняк в 7-недельном возрасте имеет живую массу 3,0–</w:t>
      </w:r>
      <w:smartTag w:uri="urn:schemas-microsoft-com:office:smarttags" w:element="metricconverter">
        <w:smartTagPr>
          <w:attr w:name="ProductID" w:val="3,16 кг"/>
        </w:smartTagPr>
        <w:r w:rsidRPr="00874281">
          <w:rPr>
            <w:color w:val="000000"/>
            <w:sz w:val="30"/>
            <w:szCs w:val="30"/>
            <w:lang w:val="x-none"/>
          </w:rPr>
          <w:t>3,16 кг</w:t>
        </w:r>
      </w:smartTag>
      <w:r w:rsidRPr="00874281">
        <w:rPr>
          <w:color w:val="000000"/>
          <w:sz w:val="30"/>
          <w:szCs w:val="30"/>
          <w:lang w:val="x-none"/>
        </w:rPr>
        <w:t xml:space="preserve">, затраты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 </w:t>
      </w:r>
      <w:smartTag w:uri="urn:schemas-microsoft-com:office:smarttags" w:element="metricconverter">
        <w:smartTagPr>
          <w:attr w:name="ProductID" w:val="3,03 кг"/>
        </w:smartTagPr>
        <w:r w:rsidRPr="00874281">
          <w:rPr>
            <w:color w:val="000000"/>
            <w:sz w:val="30"/>
            <w:szCs w:val="30"/>
            <w:lang w:val="x-none"/>
          </w:rPr>
          <w:t>3,03 кг</w:t>
        </w:r>
      </w:smartTag>
      <w:r w:rsidRPr="00874281">
        <w:rPr>
          <w:color w:val="000000"/>
          <w:sz w:val="30"/>
          <w:szCs w:val="30"/>
          <w:lang w:val="x-none"/>
        </w:rPr>
        <w:t xml:space="preserve">, сохранность поголовья за этот период – </w:t>
      </w:r>
      <w:r w:rsidRPr="00874281">
        <w:rPr>
          <w:color w:val="000000"/>
          <w:sz w:val="30"/>
          <w:szCs w:val="30"/>
          <w:lang w:val="x-none"/>
        </w:rPr>
        <w:lastRenderedPageBreak/>
        <w:t xml:space="preserve">98%, выход мяса в расчете на одну утку-несушку родительского стада – </w:t>
      </w:r>
      <w:smartTag w:uri="urn:schemas-microsoft-com:office:smarttags" w:element="metricconverter">
        <w:smartTagPr>
          <w:attr w:name="ProductID" w:val="316 кг"/>
        </w:smartTagPr>
        <w:r w:rsidRPr="00874281">
          <w:rPr>
            <w:color w:val="000000"/>
            <w:sz w:val="30"/>
            <w:szCs w:val="30"/>
            <w:lang w:val="x-none"/>
          </w:rPr>
          <w:t>316 кг</w:t>
        </w:r>
      </w:smartTag>
      <w:r w:rsidRPr="00874281">
        <w:rPr>
          <w:color w:val="000000"/>
          <w:sz w:val="30"/>
          <w:szCs w:val="30"/>
          <w:lang w:val="x-none"/>
        </w:rPr>
        <w:t>.</w:t>
      </w:r>
    </w:p>
    <w:p w14:paraId="099A1EAE" w14:textId="77777777" w:rsidR="008F38A5" w:rsidRPr="00874281" w:rsidRDefault="008F38A5" w:rsidP="008F38A5">
      <w:pPr>
        <w:suppressAutoHyphens/>
        <w:rPr>
          <w:sz w:val="30"/>
          <w:szCs w:val="30"/>
          <w:lang w:val="x-none"/>
        </w:rPr>
      </w:pPr>
      <w:r w:rsidRPr="00874281">
        <w:rPr>
          <w:color w:val="000000"/>
          <w:sz w:val="30"/>
          <w:szCs w:val="30"/>
          <w:lang w:val="x-none"/>
        </w:rPr>
        <w:t xml:space="preserve">Кросс «Арман» создан на базе кросса уток «Медео». Выход мяса в расчете на несушку за 40 недель яйцекладки составляет </w:t>
      </w:r>
      <w:smartTag w:uri="urn:schemas-microsoft-com:office:smarttags" w:element="metricconverter">
        <w:smartTagPr>
          <w:attr w:name="ProductID" w:val="455 кг"/>
        </w:smartTagPr>
        <w:r w:rsidRPr="00874281">
          <w:rPr>
            <w:color w:val="000000"/>
            <w:sz w:val="30"/>
            <w:szCs w:val="30"/>
            <w:lang w:val="x-none"/>
          </w:rPr>
          <w:t>455 кг</w:t>
        </w:r>
      </w:smartTag>
      <w:r w:rsidRPr="00874281">
        <w:rPr>
          <w:color w:val="000000"/>
          <w:sz w:val="30"/>
          <w:szCs w:val="30"/>
          <w:lang w:val="x-none"/>
        </w:rPr>
        <w:t>, что на 40% выше, чем у кросса «Медео». Распространен данный кросс в Казахстане, Кыргызстане, Башкортостане.</w:t>
      </w:r>
    </w:p>
    <w:p w14:paraId="7897A604" w14:textId="61ABD599" w:rsidR="008F38A5" w:rsidRPr="00874281" w:rsidRDefault="008F38A5" w:rsidP="008F38A5">
      <w:pPr>
        <w:suppressAutoHyphens/>
        <w:rPr>
          <w:sz w:val="30"/>
          <w:szCs w:val="30"/>
          <w:lang w:val="x-none"/>
        </w:rPr>
      </w:pPr>
      <w:r w:rsidRPr="00874281">
        <w:rPr>
          <w:color w:val="000000"/>
          <w:sz w:val="30"/>
          <w:szCs w:val="30"/>
          <w:lang w:val="x-none"/>
        </w:rPr>
        <w:t xml:space="preserve">Кросс «Благоварский» создан на ППЗ «Благоварский» также на основе кросса «Медео». Отцовская линия Б1 по экстерьеру и конституции представляет собой ярко выраженный мясной тип. Птица крупная, туловище длинное, широкое и глубокое. Материнская линия Б2 имеет хорошие мясные формы, хотя и менее выраженные по сравнению с линией Б1. Эта птица легче, более подвижна и отличается высокими воспроизводительными качествами. При скрещивании линий получают гибридов в 7-недельном возрасте </w:t>
      </w:r>
      <w:smartTag w:uri="urn:schemas-microsoft-com:office:smarttags" w:element="metricconverter">
        <w:smartTagPr>
          <w:attr w:name="ProductID" w:val="3,3 кг"/>
        </w:smartTagPr>
        <w:r w:rsidRPr="00874281">
          <w:rPr>
            <w:color w:val="000000"/>
            <w:sz w:val="30"/>
            <w:szCs w:val="30"/>
            <w:lang w:val="x-none"/>
          </w:rPr>
          <w:t>3,3 кг</w:t>
        </w:r>
      </w:smartTag>
      <w:r w:rsidRPr="00874281">
        <w:rPr>
          <w:color w:val="000000"/>
          <w:sz w:val="30"/>
          <w:szCs w:val="30"/>
          <w:lang w:val="x-none"/>
        </w:rPr>
        <w:t xml:space="preserve"> при затратах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живой массы </w:t>
      </w:r>
      <w:smartTag w:uri="urn:schemas-microsoft-com:office:smarttags" w:element="metricconverter">
        <w:smartTagPr>
          <w:attr w:name="ProductID" w:val="2,9 кг"/>
        </w:smartTagPr>
        <w:r w:rsidRPr="00874281">
          <w:rPr>
            <w:color w:val="000000"/>
            <w:sz w:val="30"/>
            <w:szCs w:val="30"/>
            <w:lang w:val="x-none"/>
          </w:rPr>
          <w:t>2,9 кг</w:t>
        </w:r>
      </w:smartTag>
      <w:r w:rsidRPr="00874281">
        <w:rPr>
          <w:color w:val="000000"/>
          <w:sz w:val="30"/>
          <w:szCs w:val="30"/>
          <w:lang w:val="x-none"/>
        </w:rPr>
        <w:t xml:space="preserve">. Выход мяса в расчете на одну родительскую пару составляет </w:t>
      </w:r>
      <w:smartTag w:uri="urn:schemas-microsoft-com:office:smarttags" w:element="metricconverter">
        <w:smartTagPr>
          <w:attr w:name="ProductID" w:val="510 кг"/>
        </w:smartTagPr>
        <w:r w:rsidRPr="00874281">
          <w:rPr>
            <w:color w:val="000000"/>
            <w:sz w:val="30"/>
            <w:szCs w:val="30"/>
            <w:lang w:val="x-none"/>
          </w:rPr>
          <w:t>510 кг</w:t>
        </w:r>
      </w:smartTag>
      <w:r w:rsidRPr="00874281">
        <w:rPr>
          <w:color w:val="000000"/>
          <w:sz w:val="30"/>
          <w:szCs w:val="30"/>
          <w:lang w:val="x-none"/>
        </w:rPr>
        <w:t xml:space="preserve">, пера и пуха – </w:t>
      </w:r>
      <w:smartTag w:uri="urn:schemas-microsoft-com:office:smarttags" w:element="metricconverter">
        <w:smartTagPr>
          <w:attr w:name="ProductID" w:val="25 кг"/>
        </w:smartTagPr>
        <w:r w:rsidRPr="00874281">
          <w:rPr>
            <w:color w:val="000000"/>
            <w:sz w:val="30"/>
            <w:szCs w:val="30"/>
            <w:lang w:val="x-none"/>
          </w:rPr>
          <w:t>25 кг</w:t>
        </w:r>
      </w:smartTag>
      <w:r w:rsidRPr="00874281">
        <w:rPr>
          <w:color w:val="000000"/>
          <w:sz w:val="30"/>
          <w:szCs w:val="30"/>
          <w:lang w:val="x-none"/>
        </w:rPr>
        <w:t>.</w:t>
      </w:r>
    </w:p>
    <w:p w14:paraId="6CC8D91E" w14:textId="182E46D8" w:rsidR="008F38A5" w:rsidRPr="00874281" w:rsidRDefault="008F38A5" w:rsidP="008F38A5">
      <w:pPr>
        <w:suppressAutoHyphens/>
        <w:rPr>
          <w:sz w:val="30"/>
          <w:szCs w:val="30"/>
          <w:lang w:val="x-none"/>
        </w:rPr>
      </w:pPr>
      <w:r w:rsidRPr="00874281">
        <w:rPr>
          <w:color w:val="000000"/>
          <w:sz w:val="30"/>
          <w:szCs w:val="30"/>
          <w:lang w:val="x-none"/>
        </w:rPr>
        <w:t>Мускусная утка первоначально была распространена в тропических зонах Южной и Центральной Америки. В Европу и Россию мускусные утки были завезены в начале XIX века и использовались как декоративные птицы.</w:t>
      </w:r>
    </w:p>
    <w:p w14:paraId="703E42DD" w14:textId="42609466" w:rsidR="008F38A5" w:rsidRPr="00874281" w:rsidRDefault="008F38A5" w:rsidP="008F38A5">
      <w:pPr>
        <w:suppressAutoHyphens/>
        <w:rPr>
          <w:sz w:val="30"/>
          <w:szCs w:val="30"/>
          <w:lang w:val="x-none"/>
        </w:rPr>
      </w:pPr>
      <w:r w:rsidRPr="00874281">
        <w:rPr>
          <w:color w:val="000000"/>
          <w:sz w:val="30"/>
          <w:szCs w:val="30"/>
          <w:lang w:val="x-none"/>
        </w:rPr>
        <w:t>Характерные особенности уток – наличие наростов вокруг клюва (у селезней они более выражены); при возбуждении или испуге на голове у уток поднимаются перья, образуя хохолок, и особи издают характерный шипящий звук, за что их в народе называют шипунами.</w:t>
      </w:r>
    </w:p>
    <w:p w14:paraId="1F9818F0" w14:textId="08157345" w:rsidR="008F38A5" w:rsidRPr="00874281" w:rsidRDefault="008F38A5" w:rsidP="008F38A5">
      <w:pPr>
        <w:suppressAutoHyphens/>
        <w:rPr>
          <w:sz w:val="30"/>
          <w:szCs w:val="30"/>
          <w:lang w:val="x-none"/>
        </w:rPr>
      </w:pPr>
      <w:r w:rsidRPr="00874281">
        <w:rPr>
          <w:color w:val="000000"/>
          <w:sz w:val="30"/>
          <w:szCs w:val="30"/>
          <w:lang w:val="x-none"/>
        </w:rPr>
        <w:t>В отличие от уток, происходящих от кряквы, для мускусных характерно вытянутое тело, большие крылья и длинный хвост. Корпус мускусных уток поставлен почти горизонтально, оперение довольно плотное, равномерно расположенное по всей длине. Встречаются утки трех окрасок оперения: белые, черные с зеленоватым отливом, пегие. Вокруг глаз и клюва находятся неоперенные участки кожи розового цвета, здесь образуются гладкие наросты и ярко пигментированные бородавки. За счет относительно коротких лап посадка у мускусных уток приземистая. При ходьбе они в такт двигают головой то вперед, то назад. На лапах имеются большие острые когти и несколько закругленные плавательные перепонки. Сильные крылья дают возможность хорошо летать, что вызывает определенные трудности при разведении этой птицы.</w:t>
      </w:r>
    </w:p>
    <w:p w14:paraId="29018462" w14:textId="7C5D702E" w:rsidR="008F38A5" w:rsidRPr="00874281" w:rsidRDefault="008F38A5" w:rsidP="008F38A5">
      <w:pPr>
        <w:suppressAutoHyphens/>
        <w:rPr>
          <w:sz w:val="30"/>
          <w:szCs w:val="30"/>
          <w:lang w:val="x-none"/>
        </w:rPr>
      </w:pPr>
      <w:r w:rsidRPr="00874281">
        <w:rPr>
          <w:color w:val="000000"/>
          <w:sz w:val="30"/>
          <w:szCs w:val="30"/>
          <w:lang w:val="x-none"/>
        </w:rPr>
        <w:t>Характерной особенностью мускусных уток является ярко выраженный половой диморфизм. В 3-недельном возрасте самцы по живой массе превосходят самок на 20–25%, поэтому, учитывая эту особенность развития, можно визуально проводить сортировку утят по полу. С возрастом половой диморфизм усиливается</w:t>
      </w:r>
      <w:r w:rsidRPr="00874281">
        <w:rPr>
          <w:color w:val="000000"/>
          <w:sz w:val="30"/>
          <w:szCs w:val="30"/>
        </w:rPr>
        <w:t>,</w:t>
      </w:r>
      <w:r w:rsidRPr="00874281">
        <w:rPr>
          <w:color w:val="000000"/>
          <w:sz w:val="30"/>
          <w:szCs w:val="30"/>
          <w:lang w:val="x-none"/>
        </w:rPr>
        <w:t xml:space="preserve"> и в 11 недель это различие достигает 65–70%. Живая масса взрослых самок составляет 3,0–</w:t>
      </w:r>
      <w:smartTag w:uri="urn:schemas-microsoft-com:office:smarttags" w:element="metricconverter">
        <w:smartTagPr>
          <w:attr w:name="ProductID" w:val="3,5 кг"/>
        </w:smartTagPr>
        <w:r w:rsidRPr="00874281">
          <w:rPr>
            <w:color w:val="000000"/>
            <w:sz w:val="30"/>
            <w:szCs w:val="30"/>
            <w:lang w:val="x-none"/>
          </w:rPr>
          <w:lastRenderedPageBreak/>
          <w:t>3,5 кг</w:t>
        </w:r>
      </w:smartTag>
      <w:r w:rsidRPr="00874281">
        <w:rPr>
          <w:color w:val="000000"/>
          <w:sz w:val="30"/>
          <w:szCs w:val="30"/>
          <w:lang w:val="x-none"/>
        </w:rPr>
        <w:t>, селезней – 5,0–</w:t>
      </w:r>
      <w:smartTag w:uri="urn:schemas-microsoft-com:office:smarttags" w:element="metricconverter">
        <w:smartTagPr>
          <w:attr w:name="ProductID" w:val="6,0 кг"/>
        </w:smartTagPr>
        <w:r w:rsidRPr="00874281">
          <w:rPr>
            <w:color w:val="000000"/>
            <w:sz w:val="30"/>
            <w:szCs w:val="30"/>
            <w:lang w:val="x-none"/>
          </w:rPr>
          <w:t>6,0 кг</w:t>
        </w:r>
      </w:smartTag>
      <w:r w:rsidRPr="00874281">
        <w:rPr>
          <w:color w:val="000000"/>
          <w:sz w:val="30"/>
          <w:szCs w:val="30"/>
          <w:lang w:val="x-none"/>
        </w:rPr>
        <w:t xml:space="preserve">. Мясо уток имеет характерный привкус дичи. Их можно выращивать для получения жирной печени. Живая масса селезней в 11-недельном возрасте может достигать 4,0–4,5 кг, самок </w:t>
      </w:r>
      <w:r w:rsidRPr="00874281">
        <w:rPr>
          <w:color w:val="000000"/>
          <w:sz w:val="30"/>
          <w:szCs w:val="30"/>
        </w:rPr>
        <w:t xml:space="preserve">– </w:t>
      </w:r>
      <w:r w:rsidRPr="00874281">
        <w:rPr>
          <w:color w:val="000000"/>
          <w:sz w:val="30"/>
          <w:szCs w:val="30"/>
          <w:lang w:val="x-none"/>
        </w:rPr>
        <w:t>3,0–</w:t>
      </w:r>
      <w:smartTag w:uri="urn:schemas-microsoft-com:office:smarttags" w:element="metricconverter">
        <w:smartTagPr>
          <w:attr w:name="ProductID" w:val="3,3 кг"/>
        </w:smartTagPr>
        <w:r w:rsidRPr="00874281">
          <w:rPr>
            <w:color w:val="000000"/>
            <w:sz w:val="30"/>
            <w:szCs w:val="30"/>
            <w:lang w:val="x-none"/>
          </w:rPr>
          <w:t>3,3 кг</w:t>
        </w:r>
      </w:smartTag>
      <w:r w:rsidRPr="00874281">
        <w:rPr>
          <w:color w:val="000000"/>
          <w:sz w:val="30"/>
          <w:szCs w:val="30"/>
          <w:lang w:val="x-none"/>
        </w:rPr>
        <w:t>. Половая зрелость наступает в возрасте 210–230 дней, яйценоскость за 4–5-месячный цикл яйцекладки – 80–100 яиц, масса яиц – 75–</w:t>
      </w:r>
      <w:smartTag w:uri="urn:schemas-microsoft-com:office:smarttags" w:element="metricconverter">
        <w:smartTagPr>
          <w:attr w:name="ProductID" w:val="85 г"/>
        </w:smartTagPr>
        <w:r w:rsidRPr="00874281">
          <w:rPr>
            <w:color w:val="000000"/>
            <w:sz w:val="30"/>
            <w:szCs w:val="30"/>
            <w:lang w:val="x-none"/>
          </w:rPr>
          <w:t>85 г</w:t>
        </w:r>
      </w:smartTag>
      <w:r w:rsidRPr="00874281">
        <w:rPr>
          <w:color w:val="000000"/>
          <w:sz w:val="30"/>
          <w:szCs w:val="30"/>
          <w:lang w:val="x-none"/>
        </w:rPr>
        <w:t>, сохранность молодняка – 97%</w:t>
      </w:r>
      <w:r w:rsidRPr="00874281">
        <w:rPr>
          <w:color w:val="000000"/>
          <w:sz w:val="30"/>
          <w:szCs w:val="30"/>
          <w:shd w:val="clear" w:color="auto" w:fill="FFFFFF"/>
          <w:lang w:bidi="ru-RU"/>
        </w:rPr>
        <w:t xml:space="preserve">. </w:t>
      </w:r>
      <w:r w:rsidRPr="00874281">
        <w:rPr>
          <w:color w:val="000000"/>
          <w:sz w:val="30"/>
          <w:szCs w:val="30"/>
          <w:lang w:val="x-none"/>
        </w:rPr>
        <w:t>Мускусная утка легко приспосабливается к различным условиям содержания. Птица эта очень жизнеспособна и почти не восприимчива ко многим инфекционным заболеваниям. Наибольшее распространение мускусные утки получили во Франции, Италии, Германии, Бразилии, Венгрии и других странах. Фирмой «</w:t>
      </w:r>
      <w:proofErr w:type="spellStart"/>
      <w:r w:rsidRPr="00874281">
        <w:rPr>
          <w:color w:val="000000"/>
          <w:sz w:val="30"/>
          <w:szCs w:val="30"/>
          <w:lang w:val="x-none"/>
        </w:rPr>
        <w:t>Гримо</w:t>
      </w:r>
      <w:proofErr w:type="spellEnd"/>
      <w:r w:rsidRPr="00874281">
        <w:rPr>
          <w:color w:val="000000"/>
          <w:sz w:val="30"/>
          <w:szCs w:val="30"/>
          <w:lang w:val="x-none"/>
        </w:rPr>
        <w:t>» (Франция) выведены пять линий мускусных уток: «Доминант», «Динамик», «</w:t>
      </w:r>
      <w:proofErr w:type="spellStart"/>
      <w:r w:rsidRPr="00874281">
        <w:rPr>
          <w:color w:val="000000"/>
          <w:sz w:val="30"/>
          <w:szCs w:val="30"/>
          <w:lang w:val="x-none"/>
        </w:rPr>
        <w:t>Кабрер</w:t>
      </w:r>
      <w:proofErr w:type="spellEnd"/>
      <w:r w:rsidRPr="00874281">
        <w:rPr>
          <w:color w:val="000000"/>
          <w:sz w:val="30"/>
          <w:szCs w:val="30"/>
          <w:lang w:val="x-none"/>
        </w:rPr>
        <w:t xml:space="preserve">», «Типик» и «Касабланка», на базе которых созданы три высокопродуктивных кросса: </w:t>
      </w:r>
      <w:r w:rsidRPr="00874281">
        <w:rPr>
          <w:color w:val="000000"/>
          <w:sz w:val="30"/>
          <w:szCs w:val="30"/>
          <w:lang w:val="en-US"/>
        </w:rPr>
        <w:t>R</w:t>
      </w:r>
      <w:r w:rsidRPr="00874281">
        <w:rPr>
          <w:color w:val="000000"/>
          <w:sz w:val="30"/>
          <w:szCs w:val="30"/>
          <w:lang w:val="x-none"/>
        </w:rPr>
        <w:t xml:space="preserve">21, </w:t>
      </w:r>
      <w:r w:rsidRPr="00874281">
        <w:rPr>
          <w:color w:val="000000"/>
          <w:sz w:val="30"/>
          <w:szCs w:val="30"/>
          <w:lang w:val="en-US"/>
        </w:rPr>
        <w:t>R</w:t>
      </w:r>
      <w:r w:rsidRPr="00874281">
        <w:rPr>
          <w:color w:val="000000"/>
          <w:sz w:val="30"/>
          <w:szCs w:val="30"/>
          <w:lang w:val="x-none"/>
        </w:rPr>
        <w:t xml:space="preserve">32 и </w:t>
      </w:r>
      <w:r w:rsidRPr="00874281">
        <w:rPr>
          <w:color w:val="000000"/>
          <w:sz w:val="30"/>
          <w:szCs w:val="30"/>
          <w:lang w:val="en-US"/>
        </w:rPr>
        <w:t>R</w:t>
      </w:r>
      <w:r w:rsidRPr="00874281">
        <w:rPr>
          <w:color w:val="000000"/>
          <w:sz w:val="30"/>
          <w:szCs w:val="30"/>
          <w:lang w:val="x-none"/>
        </w:rPr>
        <w:t>51. Тушки мускусных уток характеризуются высоким со</w:t>
      </w:r>
      <w:r w:rsidRPr="00874281">
        <w:rPr>
          <w:color w:val="000000"/>
          <w:sz w:val="30"/>
          <w:szCs w:val="30"/>
        </w:rPr>
        <w:t>-</w:t>
      </w:r>
      <w:r w:rsidRPr="00874281">
        <w:rPr>
          <w:color w:val="000000"/>
          <w:sz w:val="30"/>
          <w:szCs w:val="30"/>
          <w:lang w:val="x-none"/>
        </w:rPr>
        <w:t>держанием мяса при пониженном содержани</w:t>
      </w:r>
      <w:r w:rsidRPr="00874281">
        <w:rPr>
          <w:color w:val="000000"/>
          <w:sz w:val="30"/>
          <w:szCs w:val="30"/>
        </w:rPr>
        <w:t>и</w:t>
      </w:r>
      <w:r w:rsidRPr="00874281">
        <w:rPr>
          <w:color w:val="000000"/>
          <w:sz w:val="30"/>
          <w:szCs w:val="30"/>
          <w:lang w:val="x-none"/>
        </w:rPr>
        <w:t xml:space="preserve"> жира (до 18%), хорошими вкусовыми качествами.</w:t>
      </w:r>
    </w:p>
    <w:p w14:paraId="3A406B3C" w14:textId="13074C85" w:rsidR="008F38A5" w:rsidRPr="00874281" w:rsidRDefault="008F38A5" w:rsidP="008F38A5">
      <w:pPr>
        <w:suppressAutoHyphens/>
        <w:rPr>
          <w:sz w:val="30"/>
          <w:szCs w:val="30"/>
          <w:lang w:val="x-none"/>
        </w:rPr>
      </w:pPr>
      <w:r w:rsidRPr="00874281">
        <w:rPr>
          <w:color w:val="000000"/>
          <w:sz w:val="30"/>
          <w:szCs w:val="30"/>
          <w:lang w:val="x-none"/>
        </w:rPr>
        <w:t xml:space="preserve">При скрещивании мускусных селезней (в качестве отцовской формы) с утками пород, произошедших от кряквы (пекинская, орпингтон, </w:t>
      </w:r>
      <w:proofErr w:type="spellStart"/>
      <w:r w:rsidRPr="00874281">
        <w:rPr>
          <w:color w:val="000000"/>
          <w:sz w:val="30"/>
          <w:szCs w:val="30"/>
          <w:lang w:val="x-none"/>
        </w:rPr>
        <w:t>руанская</w:t>
      </w:r>
      <w:proofErr w:type="spellEnd"/>
      <w:r w:rsidRPr="00874281">
        <w:rPr>
          <w:color w:val="000000"/>
          <w:sz w:val="30"/>
          <w:szCs w:val="30"/>
          <w:lang w:val="x-none"/>
        </w:rPr>
        <w:t xml:space="preserve">), получают межвидовых гибридов – </w:t>
      </w:r>
      <w:proofErr w:type="spellStart"/>
      <w:r w:rsidRPr="00874281">
        <w:rPr>
          <w:color w:val="000000"/>
          <w:sz w:val="30"/>
          <w:szCs w:val="30"/>
          <w:lang w:val="x-none"/>
        </w:rPr>
        <w:t>мулардов</w:t>
      </w:r>
      <w:proofErr w:type="spellEnd"/>
      <w:r w:rsidRPr="00874281">
        <w:rPr>
          <w:color w:val="000000"/>
          <w:sz w:val="30"/>
          <w:szCs w:val="30"/>
          <w:lang w:val="x-none"/>
        </w:rPr>
        <w:t xml:space="preserve">, отличающихся высокими откормочными качествами. Так, к 9-недельному возрасту </w:t>
      </w:r>
      <w:proofErr w:type="spellStart"/>
      <w:r w:rsidRPr="00874281">
        <w:rPr>
          <w:color w:val="000000"/>
          <w:sz w:val="30"/>
          <w:szCs w:val="30"/>
          <w:lang w:val="x-none"/>
        </w:rPr>
        <w:t>муларды</w:t>
      </w:r>
      <w:proofErr w:type="spellEnd"/>
      <w:r w:rsidRPr="00874281">
        <w:rPr>
          <w:color w:val="000000"/>
          <w:sz w:val="30"/>
          <w:szCs w:val="30"/>
          <w:lang w:val="x-none"/>
        </w:rPr>
        <w:t xml:space="preserve"> достигают живой массы </w:t>
      </w:r>
      <w:smartTag w:uri="urn:schemas-microsoft-com:office:smarttags" w:element="metricconverter">
        <w:smartTagPr>
          <w:attr w:name="ProductID" w:val="4 кг"/>
        </w:smartTagPr>
        <w:r w:rsidRPr="00874281">
          <w:rPr>
            <w:color w:val="000000"/>
            <w:sz w:val="30"/>
            <w:szCs w:val="30"/>
            <w:lang w:val="x-none"/>
          </w:rPr>
          <w:t>4 кг</w:t>
        </w:r>
      </w:smartTag>
      <w:r w:rsidRPr="00874281">
        <w:rPr>
          <w:color w:val="000000"/>
          <w:sz w:val="30"/>
          <w:szCs w:val="30"/>
          <w:lang w:val="x-none"/>
        </w:rPr>
        <w:t xml:space="preserve"> при затратах корма </w:t>
      </w:r>
      <w:smartTag w:uri="urn:schemas-microsoft-com:office:smarttags" w:element="metricconverter">
        <w:smartTagPr>
          <w:attr w:name="ProductID" w:val="2,8 кг"/>
        </w:smartTagPr>
        <w:r w:rsidRPr="00874281">
          <w:rPr>
            <w:color w:val="000000"/>
            <w:sz w:val="30"/>
            <w:szCs w:val="30"/>
            <w:lang w:val="x-none"/>
          </w:rPr>
          <w:t>2,8 кг</w:t>
        </w:r>
      </w:smartTag>
      <w:r w:rsidRPr="00874281">
        <w:rPr>
          <w:color w:val="000000"/>
          <w:sz w:val="30"/>
          <w:szCs w:val="30"/>
          <w:lang w:val="x-none"/>
        </w:rPr>
        <w:t xml:space="preserve">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При интенсивном откорме (в течение 3 недель) от них получают жирную печень массой от 300 до </w:t>
      </w:r>
      <w:smartTag w:uri="urn:schemas-microsoft-com:office:smarttags" w:element="metricconverter">
        <w:smartTagPr>
          <w:attr w:name="ProductID" w:val="520 г"/>
        </w:smartTagPr>
        <w:r w:rsidRPr="00874281">
          <w:rPr>
            <w:color w:val="000000"/>
            <w:sz w:val="30"/>
            <w:szCs w:val="30"/>
            <w:lang w:val="x-none"/>
          </w:rPr>
          <w:t>520 г</w:t>
        </w:r>
      </w:smartTag>
      <w:r w:rsidRPr="00874281">
        <w:rPr>
          <w:color w:val="000000"/>
          <w:sz w:val="30"/>
          <w:szCs w:val="30"/>
          <w:lang w:val="x-none"/>
        </w:rPr>
        <w:t xml:space="preserve"> при затратах корма 13–</w:t>
      </w:r>
      <w:smartTag w:uri="urn:schemas-microsoft-com:office:smarttags" w:element="metricconverter">
        <w:smartTagPr>
          <w:attr w:name="ProductID" w:val="18 кг"/>
        </w:smartTagPr>
        <w:r w:rsidRPr="00874281">
          <w:rPr>
            <w:color w:val="000000"/>
            <w:sz w:val="30"/>
            <w:szCs w:val="30"/>
            <w:lang w:val="x-none"/>
          </w:rPr>
          <w:t>18 кг</w:t>
        </w:r>
      </w:smartTag>
      <w:r w:rsidRPr="00874281">
        <w:rPr>
          <w:color w:val="000000"/>
          <w:sz w:val="30"/>
          <w:szCs w:val="30"/>
          <w:lang w:val="x-none"/>
        </w:rPr>
        <w:t xml:space="preserve"> кукурузы на 1 гол. В печени </w:t>
      </w:r>
      <w:proofErr w:type="spellStart"/>
      <w:r w:rsidRPr="00874281">
        <w:rPr>
          <w:color w:val="000000"/>
          <w:sz w:val="30"/>
          <w:szCs w:val="30"/>
          <w:lang w:val="x-none"/>
        </w:rPr>
        <w:t>мулардов</w:t>
      </w:r>
      <w:proofErr w:type="spellEnd"/>
      <w:r w:rsidRPr="00874281">
        <w:rPr>
          <w:color w:val="000000"/>
          <w:sz w:val="30"/>
          <w:szCs w:val="30"/>
          <w:lang w:val="x-none"/>
        </w:rPr>
        <w:t xml:space="preserve"> содержится до 66% жира.</w:t>
      </w:r>
    </w:p>
    <w:p w14:paraId="545EA926" w14:textId="77777777" w:rsidR="008F38A5" w:rsidRPr="00874281" w:rsidRDefault="008F38A5" w:rsidP="008F38A5">
      <w:pPr>
        <w:suppressAutoHyphens/>
        <w:rPr>
          <w:spacing w:val="6"/>
          <w:sz w:val="30"/>
          <w:szCs w:val="30"/>
          <w:lang w:val="x-none"/>
        </w:rPr>
      </w:pPr>
      <w:r w:rsidRPr="00874281">
        <w:rPr>
          <w:color w:val="000000"/>
          <w:sz w:val="30"/>
          <w:szCs w:val="30"/>
          <w:lang w:val="x-none"/>
        </w:rPr>
        <w:t>Из уток мясо-яичного направления продуктивности заслуживает внимания порода хаки-</w:t>
      </w:r>
      <w:proofErr w:type="spellStart"/>
      <w:r w:rsidRPr="00874281">
        <w:rPr>
          <w:color w:val="000000"/>
          <w:sz w:val="30"/>
          <w:szCs w:val="30"/>
          <w:lang w:val="x-none"/>
        </w:rPr>
        <w:t>кемпбелл</w:t>
      </w:r>
      <w:proofErr w:type="spellEnd"/>
      <w:r w:rsidRPr="00874281">
        <w:rPr>
          <w:color w:val="000000"/>
          <w:sz w:val="30"/>
          <w:szCs w:val="30"/>
          <w:lang w:val="x-none"/>
        </w:rPr>
        <w:t xml:space="preserve">. Птица отличается высокой яйценоскостью – </w:t>
      </w:r>
      <w:r w:rsidRPr="00874281">
        <w:rPr>
          <w:color w:val="000000"/>
          <w:spacing w:val="6"/>
          <w:sz w:val="30"/>
          <w:szCs w:val="30"/>
          <w:lang w:val="x-none"/>
        </w:rPr>
        <w:t xml:space="preserve">180–200 яиц и более, хорошими качествами мяса. Утки данной породы очень подвижны; их можно разводить на пастбищах и водоемах. Живая масса взрослых самцов </w:t>
      </w:r>
      <w:r w:rsidRPr="00874281">
        <w:rPr>
          <w:color w:val="000000"/>
          <w:spacing w:val="6"/>
          <w:sz w:val="30"/>
          <w:szCs w:val="30"/>
        </w:rPr>
        <w:t xml:space="preserve">– </w:t>
      </w:r>
      <w:r w:rsidRPr="00874281">
        <w:rPr>
          <w:color w:val="000000"/>
          <w:spacing w:val="6"/>
          <w:sz w:val="30"/>
          <w:szCs w:val="30"/>
          <w:lang w:val="x-none"/>
        </w:rPr>
        <w:t>2,8–</w:t>
      </w:r>
      <w:smartTag w:uri="urn:schemas-microsoft-com:office:smarttags" w:element="metricconverter">
        <w:smartTagPr>
          <w:attr w:name="ProductID" w:val="3,3 кг"/>
        </w:smartTagPr>
        <w:r w:rsidRPr="00874281">
          <w:rPr>
            <w:color w:val="000000"/>
            <w:spacing w:val="6"/>
            <w:sz w:val="30"/>
            <w:szCs w:val="30"/>
            <w:lang w:val="x-none"/>
          </w:rPr>
          <w:t>3,3 кг</w:t>
        </w:r>
      </w:smartTag>
      <w:r w:rsidRPr="00874281">
        <w:rPr>
          <w:color w:val="000000"/>
          <w:spacing w:val="6"/>
          <w:sz w:val="30"/>
          <w:szCs w:val="30"/>
          <w:lang w:val="x-none"/>
        </w:rPr>
        <w:t xml:space="preserve">, самок </w:t>
      </w:r>
      <w:r w:rsidRPr="00874281">
        <w:rPr>
          <w:color w:val="000000"/>
          <w:spacing w:val="6"/>
          <w:sz w:val="30"/>
          <w:szCs w:val="30"/>
        </w:rPr>
        <w:t xml:space="preserve">– </w:t>
      </w:r>
      <w:r w:rsidRPr="00874281">
        <w:rPr>
          <w:color w:val="000000"/>
          <w:spacing w:val="6"/>
          <w:sz w:val="30"/>
          <w:szCs w:val="30"/>
          <w:lang w:val="x-none"/>
        </w:rPr>
        <w:t>2,0–</w:t>
      </w:r>
      <w:smartTag w:uri="urn:schemas-microsoft-com:office:smarttags" w:element="metricconverter">
        <w:smartTagPr>
          <w:attr w:name="ProductID" w:val="2,5 кг"/>
        </w:smartTagPr>
        <w:r w:rsidRPr="00874281">
          <w:rPr>
            <w:color w:val="000000"/>
            <w:spacing w:val="6"/>
            <w:sz w:val="30"/>
            <w:szCs w:val="30"/>
            <w:lang w:val="x-none"/>
          </w:rPr>
          <w:t>2,5 кг</w:t>
        </w:r>
      </w:smartTag>
      <w:r w:rsidRPr="00874281">
        <w:rPr>
          <w:color w:val="000000"/>
          <w:spacing w:val="6"/>
          <w:sz w:val="30"/>
          <w:szCs w:val="30"/>
          <w:lang w:val="x-none"/>
        </w:rPr>
        <w:t>, молодняка в 8</w:t>
      </w:r>
      <w:r w:rsidRPr="00874281">
        <w:rPr>
          <w:color w:val="000000"/>
          <w:spacing w:val="6"/>
          <w:sz w:val="30"/>
          <w:szCs w:val="30"/>
        </w:rPr>
        <w:t>-</w:t>
      </w:r>
      <w:r w:rsidRPr="00874281">
        <w:rPr>
          <w:color w:val="000000"/>
          <w:spacing w:val="6"/>
          <w:sz w:val="30"/>
          <w:szCs w:val="30"/>
          <w:lang w:val="x-none"/>
        </w:rPr>
        <w:t>недельном возрасте – 1,5–</w:t>
      </w:r>
      <w:smartTag w:uri="urn:schemas-microsoft-com:office:smarttags" w:element="metricconverter">
        <w:smartTagPr>
          <w:attr w:name="ProductID" w:val="1,7 кг"/>
        </w:smartTagPr>
        <w:r w:rsidRPr="00874281">
          <w:rPr>
            <w:color w:val="000000"/>
            <w:spacing w:val="6"/>
            <w:sz w:val="30"/>
            <w:szCs w:val="30"/>
            <w:lang w:val="x-none"/>
          </w:rPr>
          <w:t>1,7 кг</w:t>
        </w:r>
      </w:smartTag>
      <w:r w:rsidRPr="00874281">
        <w:rPr>
          <w:color w:val="000000"/>
          <w:spacing w:val="6"/>
          <w:sz w:val="30"/>
          <w:szCs w:val="30"/>
          <w:lang w:val="x-none"/>
        </w:rPr>
        <w:t>.</w:t>
      </w:r>
    </w:p>
    <w:p w14:paraId="4E8BF42A" w14:textId="77777777" w:rsidR="008F38A5" w:rsidRPr="00874281" w:rsidRDefault="008F38A5" w:rsidP="008F38A5">
      <w:pPr>
        <w:rPr>
          <w:rFonts w:eastAsia="Times New Roman"/>
          <w:spacing w:val="6"/>
          <w:sz w:val="30"/>
          <w:szCs w:val="30"/>
        </w:rPr>
      </w:pPr>
      <w:r w:rsidRPr="00874281">
        <w:rPr>
          <w:color w:val="000000"/>
          <w:spacing w:val="6"/>
          <w:sz w:val="30"/>
          <w:szCs w:val="30"/>
          <w:lang w:val="x-none"/>
        </w:rPr>
        <w:t>Основной представитель уток яичных пород – индийские бегуны. Порода выведена в Индии. Утки имеют различную окраску (от бурой до черной), небольшую живую массу (1,5–2,0 кг); средняя яйценоскость за год составляет 250 яиц и более при массе яиц 70–</w:t>
      </w:r>
      <w:smartTag w:uri="urn:schemas-microsoft-com:office:smarttags" w:element="metricconverter">
        <w:smartTagPr>
          <w:attr w:name="ProductID" w:val="80 г"/>
        </w:smartTagPr>
        <w:r w:rsidRPr="00874281">
          <w:rPr>
            <w:color w:val="000000"/>
            <w:spacing w:val="6"/>
            <w:sz w:val="30"/>
            <w:szCs w:val="30"/>
            <w:lang w:val="x-none"/>
          </w:rPr>
          <w:t>80 г</w:t>
        </w:r>
      </w:smartTag>
      <w:r w:rsidRPr="00874281">
        <w:rPr>
          <w:color w:val="000000"/>
          <w:spacing w:val="6"/>
          <w:sz w:val="30"/>
          <w:szCs w:val="30"/>
          <w:lang w:val="x-none"/>
        </w:rPr>
        <w:t xml:space="preserve"> (рекорд 363 яйца за 365 дней). Вкус яиц уток этой породы сходен со вкусом куриных яиц.</w:t>
      </w:r>
    </w:p>
    <w:p w14:paraId="6A22D588" w14:textId="67E02E0A" w:rsidR="008F38A5" w:rsidRPr="00874281" w:rsidRDefault="008F38A5" w:rsidP="008F38A5">
      <w:pPr>
        <w:rPr>
          <w:rFonts w:eastAsia="Times New Roman"/>
          <w:sz w:val="30"/>
          <w:szCs w:val="30"/>
        </w:rPr>
      </w:pPr>
      <w:r w:rsidRPr="00874281">
        <w:rPr>
          <w:rFonts w:eastAsia="Times New Roman"/>
          <w:sz w:val="30"/>
          <w:szCs w:val="30"/>
        </w:rPr>
        <w:t>(СЛАЙД 1</w:t>
      </w:r>
      <w:r w:rsidR="00107D74">
        <w:rPr>
          <w:rFonts w:eastAsia="Times New Roman"/>
          <w:sz w:val="30"/>
          <w:szCs w:val="30"/>
        </w:rPr>
        <w:t>5</w:t>
      </w:r>
      <w:r w:rsidRPr="00874281">
        <w:rPr>
          <w:rFonts w:eastAsia="Times New Roman"/>
          <w:sz w:val="30"/>
          <w:szCs w:val="30"/>
        </w:rPr>
        <w:t xml:space="preserve">) </w:t>
      </w:r>
    </w:p>
    <w:p w14:paraId="5566C049" w14:textId="77777777" w:rsidR="008F38A5" w:rsidRPr="00874281" w:rsidRDefault="008F38A5" w:rsidP="00913606">
      <w:pPr>
        <w:rPr>
          <w:rFonts w:eastAsia="Times New Roman"/>
          <w:sz w:val="30"/>
          <w:szCs w:val="30"/>
        </w:rPr>
      </w:pPr>
      <w:r w:rsidRPr="00874281">
        <w:rPr>
          <w:rFonts w:eastAsia="Times New Roman"/>
          <w:sz w:val="30"/>
          <w:szCs w:val="30"/>
        </w:rPr>
        <w:t xml:space="preserve">Семья уток состоит из селезня, утки и утенка. </w:t>
      </w:r>
    </w:p>
    <w:p w14:paraId="61EB905A" w14:textId="77777777" w:rsidR="008F38A5" w:rsidRPr="00874281" w:rsidRDefault="008F38A5" w:rsidP="008F38A5">
      <w:pPr>
        <w:rPr>
          <w:rFonts w:eastAsia="Times New Roman"/>
          <w:bCs/>
          <w:sz w:val="30"/>
          <w:szCs w:val="30"/>
        </w:rPr>
      </w:pPr>
      <w:r w:rsidRPr="00874281">
        <w:rPr>
          <w:rFonts w:eastAsia="Times New Roman"/>
          <w:bCs/>
          <w:sz w:val="30"/>
          <w:szCs w:val="30"/>
        </w:rPr>
        <w:t>От кого произошли домашние утки?</w:t>
      </w:r>
    </w:p>
    <w:p w14:paraId="250DB2C0" w14:textId="77777777" w:rsidR="008F38A5" w:rsidRPr="00874281" w:rsidRDefault="008F38A5" w:rsidP="008F38A5">
      <w:pPr>
        <w:rPr>
          <w:rFonts w:eastAsia="Times New Roman"/>
          <w:sz w:val="30"/>
          <w:szCs w:val="30"/>
        </w:rPr>
      </w:pPr>
      <w:r w:rsidRPr="00874281">
        <w:rPr>
          <w:rFonts w:eastAsia="Times New Roman"/>
          <w:bCs/>
          <w:sz w:val="30"/>
          <w:szCs w:val="30"/>
        </w:rPr>
        <w:t>Сколько лет назад это случилось?</w:t>
      </w:r>
    </w:p>
    <w:p w14:paraId="198F325D" w14:textId="77777777" w:rsidR="008F38A5" w:rsidRPr="00874281" w:rsidRDefault="008F38A5" w:rsidP="008F38A5">
      <w:pPr>
        <w:rPr>
          <w:rFonts w:eastAsia="Times New Roman"/>
          <w:sz w:val="30"/>
          <w:szCs w:val="30"/>
        </w:rPr>
      </w:pPr>
      <w:r w:rsidRPr="00874281">
        <w:rPr>
          <w:rFonts w:eastAsia="Times New Roman"/>
          <w:bCs/>
          <w:sz w:val="30"/>
          <w:szCs w:val="30"/>
        </w:rPr>
        <w:t>Чем домашняя утка отличается от дикой?</w:t>
      </w:r>
    </w:p>
    <w:p w14:paraId="258BDF9F" w14:textId="77777777" w:rsidR="008F38A5" w:rsidRPr="00874281" w:rsidRDefault="008F38A5" w:rsidP="008F38A5">
      <w:pPr>
        <w:rPr>
          <w:rFonts w:eastAsia="Times New Roman"/>
          <w:sz w:val="30"/>
          <w:szCs w:val="30"/>
        </w:rPr>
      </w:pPr>
      <w:r w:rsidRPr="00874281">
        <w:rPr>
          <w:rFonts w:eastAsia="Times New Roman"/>
          <w:bCs/>
          <w:sz w:val="30"/>
          <w:szCs w:val="30"/>
        </w:rPr>
        <w:t>Какие породы уток несут очень много яиц?</w:t>
      </w:r>
    </w:p>
    <w:p w14:paraId="020E9555" w14:textId="7587EF7A" w:rsidR="008F38A5" w:rsidRPr="00874281" w:rsidRDefault="008F38A5" w:rsidP="008F38A5">
      <w:pPr>
        <w:rPr>
          <w:rFonts w:eastAsia="Times New Roman"/>
          <w:b/>
          <w:bCs/>
          <w:sz w:val="30"/>
          <w:szCs w:val="30"/>
        </w:rPr>
      </w:pPr>
      <w:r w:rsidRPr="00874281">
        <w:rPr>
          <w:rFonts w:eastAsia="Times New Roman"/>
          <w:sz w:val="30"/>
          <w:szCs w:val="30"/>
        </w:rPr>
        <w:t>(СЛАЙД 1</w:t>
      </w:r>
      <w:r w:rsidR="00107D74">
        <w:rPr>
          <w:rFonts w:eastAsia="Times New Roman"/>
          <w:sz w:val="30"/>
          <w:szCs w:val="30"/>
        </w:rPr>
        <w:t>6</w:t>
      </w:r>
      <w:r w:rsidRPr="00874281">
        <w:rPr>
          <w:rFonts w:eastAsia="Times New Roman"/>
          <w:sz w:val="30"/>
          <w:szCs w:val="30"/>
        </w:rPr>
        <w:t>)</w:t>
      </w:r>
      <w:r w:rsidRPr="00874281">
        <w:rPr>
          <w:rFonts w:eastAsia="Times New Roman"/>
          <w:b/>
          <w:bCs/>
          <w:sz w:val="30"/>
          <w:szCs w:val="30"/>
        </w:rPr>
        <w:t xml:space="preserve"> </w:t>
      </w:r>
    </w:p>
    <w:p w14:paraId="70DB0BCB" w14:textId="7C3C004C" w:rsidR="008F38A5" w:rsidRPr="00874281" w:rsidRDefault="00FF4129" w:rsidP="008F38A5">
      <w:pPr>
        <w:rPr>
          <w:rFonts w:eastAsia="Times New Roman"/>
          <w:spacing w:val="6"/>
          <w:sz w:val="30"/>
          <w:szCs w:val="30"/>
        </w:rPr>
      </w:pPr>
      <w:r w:rsidRPr="00874281">
        <w:rPr>
          <w:rFonts w:eastAsia="Times New Roman"/>
          <w:b/>
          <w:bCs/>
          <w:sz w:val="30"/>
          <w:szCs w:val="30"/>
        </w:rPr>
        <w:lastRenderedPageBreak/>
        <w:t>Гуси</w:t>
      </w:r>
      <w:r>
        <w:rPr>
          <w:rFonts w:eastAsia="Times New Roman"/>
          <w:b/>
          <w:bCs/>
          <w:sz w:val="30"/>
          <w:szCs w:val="30"/>
        </w:rPr>
        <w:t>.</w:t>
      </w:r>
      <w:r w:rsidRPr="00874281">
        <w:rPr>
          <w:rFonts w:eastAsia="Times New Roman"/>
          <w:spacing w:val="6"/>
          <w:sz w:val="30"/>
          <w:szCs w:val="30"/>
        </w:rPr>
        <w:t xml:space="preserve"> </w:t>
      </w:r>
      <w:r w:rsidR="008F38A5" w:rsidRPr="00874281">
        <w:rPr>
          <w:rFonts w:eastAsia="Times New Roman"/>
          <w:spacing w:val="6"/>
          <w:sz w:val="30"/>
          <w:szCs w:val="30"/>
        </w:rPr>
        <w:t>Несмотря на огромную популярность кур, именно гуси стали первыми домашними птицами. Дикого гуся, от которого произошли все породы гусей, приручили 5000 лет назад. Гуси – водоплавающие птицы. У них длинная шея и короткие красные ноги, с перепонками между пальцами. Ходят они важно, вразвалку.</w:t>
      </w:r>
    </w:p>
    <w:p w14:paraId="032C6927" w14:textId="5CFF283E" w:rsidR="00107D74" w:rsidRPr="00874281" w:rsidRDefault="00107D74" w:rsidP="00107D74">
      <w:pPr>
        <w:rPr>
          <w:rFonts w:eastAsia="Times New Roman"/>
          <w:sz w:val="30"/>
          <w:szCs w:val="30"/>
        </w:rPr>
      </w:pPr>
      <w:r w:rsidRPr="00874281">
        <w:rPr>
          <w:rFonts w:eastAsia="Times New Roman"/>
          <w:sz w:val="30"/>
          <w:szCs w:val="30"/>
        </w:rPr>
        <w:t xml:space="preserve">(СЛАЙД </w:t>
      </w:r>
      <w:r>
        <w:rPr>
          <w:rFonts w:eastAsia="Times New Roman"/>
          <w:sz w:val="30"/>
          <w:szCs w:val="30"/>
        </w:rPr>
        <w:t>17</w:t>
      </w:r>
      <w:r w:rsidRPr="00874281">
        <w:rPr>
          <w:rFonts w:eastAsia="Times New Roman"/>
          <w:sz w:val="30"/>
          <w:szCs w:val="30"/>
        </w:rPr>
        <w:t>)</w:t>
      </w:r>
    </w:p>
    <w:p w14:paraId="1E605466" w14:textId="77777777" w:rsidR="008F38A5" w:rsidRPr="00874281" w:rsidRDefault="008F38A5" w:rsidP="008F38A5">
      <w:pPr>
        <w:rPr>
          <w:rFonts w:eastAsia="Times New Roman"/>
          <w:spacing w:val="6"/>
          <w:sz w:val="30"/>
          <w:szCs w:val="30"/>
        </w:rPr>
      </w:pPr>
      <w:r w:rsidRPr="00874281">
        <w:rPr>
          <w:rFonts w:eastAsia="Times New Roman"/>
          <w:spacing w:val="6"/>
          <w:sz w:val="30"/>
          <w:szCs w:val="30"/>
        </w:rPr>
        <w:t>Гуси разных пород отличаются друг от друга размерами, цветом оперения, лап и клювов. Например, простые русские гуси небольшого роста с серым оперением, очень неприхотливые и выносливые. Пиренейские гуси отличаются большими размерами.</w:t>
      </w:r>
    </w:p>
    <w:p w14:paraId="40062B52" w14:textId="77777777" w:rsidR="008F38A5" w:rsidRPr="00874281" w:rsidRDefault="008F38A5" w:rsidP="008F38A5">
      <w:pPr>
        <w:ind w:firstLine="708"/>
        <w:rPr>
          <w:rFonts w:eastAsia="Times New Roman"/>
          <w:sz w:val="30"/>
          <w:szCs w:val="30"/>
        </w:rPr>
      </w:pPr>
      <w:r w:rsidRPr="00874281">
        <w:rPr>
          <w:rFonts w:eastAsia="Times New Roman"/>
          <w:bCs/>
          <w:sz w:val="30"/>
          <w:szCs w:val="30"/>
        </w:rPr>
        <w:t>Гусь – очень продуктивная домашняя птица.</w:t>
      </w:r>
      <w:r w:rsidRPr="00874281">
        <w:rPr>
          <w:rFonts w:eastAsia="Times New Roman"/>
          <w:sz w:val="30"/>
          <w:szCs w:val="30"/>
        </w:rPr>
        <w:t xml:space="preserve"> От одной взрослой особи можно получить до </w:t>
      </w:r>
      <w:smartTag w:uri="urn:schemas-microsoft-com:office:smarttags" w:element="metricconverter">
        <w:smartTagPr>
          <w:attr w:name="ProductID" w:val="6 кг"/>
        </w:smartTagPr>
        <w:r w:rsidRPr="00874281">
          <w:rPr>
            <w:rFonts w:eastAsia="Times New Roman"/>
            <w:sz w:val="30"/>
            <w:szCs w:val="30"/>
          </w:rPr>
          <w:t>6 кг</w:t>
        </w:r>
      </w:smartTag>
      <w:r w:rsidRPr="00874281">
        <w:rPr>
          <w:rFonts w:eastAsia="Times New Roman"/>
          <w:sz w:val="30"/>
          <w:szCs w:val="30"/>
        </w:rPr>
        <w:t xml:space="preserve"> мяса, </w:t>
      </w:r>
      <w:smartTag w:uri="urn:schemas-microsoft-com:office:smarttags" w:element="metricconverter">
        <w:smartTagPr>
          <w:attr w:name="ProductID" w:val="500 г"/>
        </w:smartTagPr>
        <w:r w:rsidRPr="00874281">
          <w:rPr>
            <w:rFonts w:eastAsia="Times New Roman"/>
            <w:sz w:val="30"/>
            <w:szCs w:val="30"/>
          </w:rPr>
          <w:t>500 г</w:t>
        </w:r>
      </w:smartTag>
      <w:r w:rsidRPr="00874281">
        <w:rPr>
          <w:rFonts w:eastAsia="Times New Roman"/>
          <w:sz w:val="30"/>
          <w:szCs w:val="30"/>
        </w:rPr>
        <w:t xml:space="preserve"> ценного жира, перо и пух, деликатесную печень массой 400–700 г. Они могут поедать пищевые отходы и корнеплоды в вареном виде. Гуси прекрасно используют пастбища, а при их отсутствии им можно скармливать любую зелень. Гусиный молодняк быстро растет: живая масса гусят за первые 2 месяца выращивания увеличивается более чем в 40 раз. </w:t>
      </w:r>
    </w:p>
    <w:p w14:paraId="47B8B13F" w14:textId="77777777" w:rsidR="008F38A5" w:rsidRPr="00874281" w:rsidRDefault="008F38A5" w:rsidP="008F38A5">
      <w:pPr>
        <w:rPr>
          <w:rFonts w:eastAsia="Times New Roman"/>
          <w:sz w:val="30"/>
          <w:szCs w:val="30"/>
        </w:rPr>
      </w:pPr>
      <w:r w:rsidRPr="00874281">
        <w:rPr>
          <w:rFonts w:eastAsia="Times New Roman"/>
          <w:sz w:val="30"/>
          <w:szCs w:val="30"/>
        </w:rPr>
        <w:t xml:space="preserve">Существует много пород гусей (итальянские, крупные серые, китайские, </w:t>
      </w:r>
      <w:proofErr w:type="spellStart"/>
      <w:r w:rsidRPr="00874281">
        <w:rPr>
          <w:rFonts w:eastAsia="Times New Roman"/>
          <w:sz w:val="30"/>
          <w:szCs w:val="30"/>
        </w:rPr>
        <w:t>владимировские</w:t>
      </w:r>
      <w:proofErr w:type="spellEnd"/>
      <w:r w:rsidRPr="00874281">
        <w:rPr>
          <w:rFonts w:eastAsia="Times New Roman"/>
          <w:sz w:val="30"/>
          <w:szCs w:val="30"/>
        </w:rPr>
        <w:t xml:space="preserve">, белые, </w:t>
      </w:r>
      <w:proofErr w:type="spellStart"/>
      <w:r w:rsidRPr="00874281">
        <w:rPr>
          <w:rFonts w:eastAsia="Times New Roman"/>
          <w:sz w:val="30"/>
          <w:szCs w:val="30"/>
        </w:rPr>
        <w:t>тулузские</w:t>
      </w:r>
      <w:proofErr w:type="spellEnd"/>
      <w:r w:rsidRPr="00874281">
        <w:rPr>
          <w:rFonts w:eastAsia="Times New Roman"/>
          <w:sz w:val="30"/>
          <w:szCs w:val="30"/>
        </w:rPr>
        <w:t xml:space="preserve">, рейнские, кубанские, </w:t>
      </w:r>
      <w:proofErr w:type="spellStart"/>
      <w:r w:rsidRPr="00874281">
        <w:rPr>
          <w:rFonts w:eastAsia="Times New Roman"/>
          <w:sz w:val="30"/>
          <w:szCs w:val="30"/>
        </w:rPr>
        <w:t>ландские</w:t>
      </w:r>
      <w:proofErr w:type="spellEnd"/>
      <w:r w:rsidRPr="00874281">
        <w:rPr>
          <w:rFonts w:eastAsia="Times New Roman"/>
          <w:sz w:val="30"/>
          <w:szCs w:val="30"/>
        </w:rPr>
        <w:t xml:space="preserve">, холмогорские, бойцовские), отличающихся по типу продуктивности. Пух и перо прекрасного качества можно получить от гусей рейнских, шкурки для пошива теплой одежды – от итальянских гусей. Для откорма на крупную жирную печень больше подходят гуси </w:t>
      </w:r>
      <w:proofErr w:type="spellStart"/>
      <w:r w:rsidRPr="00874281">
        <w:rPr>
          <w:rFonts w:eastAsia="Times New Roman"/>
          <w:sz w:val="30"/>
          <w:szCs w:val="30"/>
        </w:rPr>
        <w:t>ландские</w:t>
      </w:r>
      <w:proofErr w:type="spellEnd"/>
      <w:r w:rsidRPr="00874281">
        <w:rPr>
          <w:rFonts w:eastAsia="Times New Roman"/>
          <w:sz w:val="30"/>
          <w:szCs w:val="30"/>
        </w:rPr>
        <w:t xml:space="preserve">, </w:t>
      </w:r>
      <w:proofErr w:type="spellStart"/>
      <w:r w:rsidRPr="00874281">
        <w:rPr>
          <w:rFonts w:eastAsia="Times New Roman"/>
          <w:sz w:val="30"/>
          <w:szCs w:val="30"/>
        </w:rPr>
        <w:t>тулузские</w:t>
      </w:r>
      <w:proofErr w:type="spellEnd"/>
      <w:r w:rsidRPr="00874281">
        <w:rPr>
          <w:rFonts w:eastAsia="Times New Roman"/>
          <w:sz w:val="30"/>
          <w:szCs w:val="30"/>
        </w:rPr>
        <w:t xml:space="preserve">, крупные серые. Любая из этих пород может быть использована для производства мяса. </w:t>
      </w:r>
    </w:p>
    <w:p w14:paraId="13748A2B" w14:textId="77777777" w:rsidR="008F38A5" w:rsidRPr="00874281" w:rsidRDefault="008F38A5" w:rsidP="008F38A5">
      <w:pPr>
        <w:rPr>
          <w:rFonts w:eastAsia="Times New Roman"/>
          <w:sz w:val="30"/>
          <w:szCs w:val="30"/>
        </w:rPr>
      </w:pPr>
      <w:r w:rsidRPr="00874281">
        <w:rPr>
          <w:rFonts w:eastAsia="Times New Roman"/>
          <w:sz w:val="30"/>
          <w:szCs w:val="30"/>
        </w:rPr>
        <w:t xml:space="preserve">Гусиный жир – лучшее народное средство от обморожения. </w:t>
      </w:r>
    </w:p>
    <w:p w14:paraId="78E543A6" w14:textId="77777777" w:rsidR="008F38A5" w:rsidRPr="00874281" w:rsidRDefault="008F38A5" w:rsidP="008F38A5">
      <w:pPr>
        <w:rPr>
          <w:rFonts w:eastAsia="Times New Roman"/>
          <w:sz w:val="30"/>
          <w:szCs w:val="30"/>
        </w:rPr>
      </w:pPr>
      <w:r w:rsidRPr="00874281">
        <w:rPr>
          <w:rFonts w:eastAsia="Times New Roman"/>
          <w:sz w:val="30"/>
          <w:szCs w:val="30"/>
        </w:rPr>
        <w:t xml:space="preserve">Отвага и идеальный слух – признанные достоинства гуся. Кроме того, он чемпион по морозостойкости. Взрослые гуси прекрасно чувствуют себя зимой в неотапливаемых помещениях. </w:t>
      </w:r>
    </w:p>
    <w:p w14:paraId="0E6121B5" w14:textId="77777777" w:rsidR="008F38A5" w:rsidRPr="00874281" w:rsidRDefault="008F38A5" w:rsidP="008F38A5">
      <w:pPr>
        <w:rPr>
          <w:rFonts w:eastAsia="Times New Roman"/>
          <w:sz w:val="30"/>
          <w:szCs w:val="30"/>
        </w:rPr>
      </w:pPr>
      <w:r w:rsidRPr="00874281">
        <w:rPr>
          <w:rFonts w:eastAsia="Times New Roman"/>
          <w:sz w:val="30"/>
          <w:szCs w:val="30"/>
        </w:rPr>
        <w:t xml:space="preserve">Еще одно похвальное слово гусям. Не в пример курам, уткам, индюкам гуси почти ничем не болеют, кроме как в молодом возрасте. </w:t>
      </w:r>
    </w:p>
    <w:p w14:paraId="3F56CD88" w14:textId="53F8D957" w:rsidR="008F38A5" w:rsidRPr="00874281" w:rsidRDefault="008F38A5" w:rsidP="008F38A5">
      <w:pPr>
        <w:suppressAutoHyphens/>
        <w:rPr>
          <w:color w:val="000000"/>
          <w:sz w:val="30"/>
          <w:szCs w:val="30"/>
          <w:lang w:val="x-none"/>
        </w:rPr>
      </w:pPr>
      <w:r w:rsidRPr="00874281">
        <w:rPr>
          <w:color w:val="000000"/>
          <w:sz w:val="30"/>
          <w:szCs w:val="30"/>
          <w:lang w:val="x-none"/>
        </w:rPr>
        <w:t>Селекционная работа с гусями проводилась не так интенсивно, как с другими видами птицы. Это привело к отсутствию специализированных высокопродуктивных линий и кроссов.</w:t>
      </w:r>
    </w:p>
    <w:p w14:paraId="0017BDC4" w14:textId="0CB6D286" w:rsidR="008F38A5" w:rsidRPr="00874281" w:rsidRDefault="008F38A5" w:rsidP="008F38A5">
      <w:pPr>
        <w:suppressAutoHyphens/>
        <w:rPr>
          <w:color w:val="000000"/>
          <w:sz w:val="30"/>
          <w:szCs w:val="30"/>
          <w:lang w:val="x-none"/>
        </w:rPr>
      </w:pPr>
      <w:r w:rsidRPr="00874281">
        <w:rPr>
          <w:color w:val="000000"/>
          <w:sz w:val="30"/>
          <w:szCs w:val="30"/>
          <w:lang w:val="x-none"/>
        </w:rPr>
        <w:t>По направлени</w:t>
      </w:r>
      <w:r w:rsidRPr="00874281">
        <w:rPr>
          <w:color w:val="000000"/>
          <w:sz w:val="30"/>
          <w:szCs w:val="30"/>
        </w:rPr>
        <w:t>ю</w:t>
      </w:r>
      <w:r w:rsidRPr="00874281">
        <w:rPr>
          <w:color w:val="000000"/>
          <w:sz w:val="30"/>
          <w:szCs w:val="30"/>
          <w:lang w:val="x-none"/>
        </w:rPr>
        <w:t xml:space="preserve"> продуктивности гуси все мясные, однако выделяют тяжелый, легкий и средний типы. Во многих странах довольно широкое распространение имеют гуси среднего типа – итальянской и рейнской пород.</w:t>
      </w:r>
    </w:p>
    <w:p w14:paraId="29D7B623" w14:textId="77777777" w:rsidR="008F38A5" w:rsidRPr="00874281" w:rsidRDefault="008F38A5" w:rsidP="008F38A5">
      <w:pPr>
        <w:suppressAutoHyphens/>
        <w:rPr>
          <w:color w:val="000000"/>
          <w:sz w:val="30"/>
          <w:szCs w:val="30"/>
          <w:lang w:val="x-none"/>
        </w:rPr>
      </w:pPr>
      <w:r w:rsidRPr="00874281">
        <w:rPr>
          <w:color w:val="000000"/>
          <w:sz w:val="30"/>
          <w:szCs w:val="30"/>
          <w:lang w:val="x-none"/>
        </w:rPr>
        <w:t>Итальянская порода гусей выведена в Италии путем скрещивания местных гусей с белыми китайскими специально для получения гусят-бройлеров и откорма на жирную печень. В бывший СССР была завезена в 1975 году из Чехословакии.</w:t>
      </w:r>
    </w:p>
    <w:p w14:paraId="53731D74" w14:textId="2DECE68E" w:rsidR="008F38A5" w:rsidRPr="00874281" w:rsidRDefault="008F38A5" w:rsidP="008F38A5">
      <w:pPr>
        <w:suppressAutoHyphens/>
        <w:rPr>
          <w:color w:val="000000"/>
          <w:sz w:val="30"/>
          <w:szCs w:val="30"/>
          <w:lang w:val="x-none"/>
        </w:rPr>
      </w:pPr>
      <w:r w:rsidRPr="00874281">
        <w:rPr>
          <w:color w:val="000000"/>
          <w:sz w:val="30"/>
          <w:szCs w:val="30"/>
          <w:lang w:val="x-none"/>
        </w:rPr>
        <w:lastRenderedPageBreak/>
        <w:t>Отличительной особенностью данной породы является белоснежное оперение по всему телу. Оно довольно плотное, жесткое, с незначительным содержанием пуха. Голова маленькая удлиненная, шея средних размеров, толстая; туловище компактное; грудь широкая, глубокая. Клюв и лапы оранжевые. Живот округленный, довольно глубокий, без складки. Средняя живая масса взрослых гусаков равна 6–</w:t>
      </w:r>
      <w:smartTag w:uri="urn:schemas-microsoft-com:office:smarttags" w:element="metricconverter">
        <w:smartTagPr>
          <w:attr w:name="ProductID" w:val="7 кг"/>
        </w:smartTagPr>
        <w:r w:rsidRPr="00874281">
          <w:rPr>
            <w:color w:val="000000"/>
            <w:sz w:val="30"/>
            <w:szCs w:val="30"/>
            <w:lang w:val="x-none"/>
          </w:rPr>
          <w:t>7 кг</w:t>
        </w:r>
      </w:smartTag>
      <w:r w:rsidRPr="00874281">
        <w:rPr>
          <w:color w:val="000000"/>
          <w:sz w:val="30"/>
          <w:szCs w:val="30"/>
          <w:lang w:val="x-none"/>
        </w:rPr>
        <w:t>, гусынь – 5–</w:t>
      </w:r>
      <w:smartTag w:uri="urn:schemas-microsoft-com:office:smarttags" w:element="metricconverter">
        <w:smartTagPr>
          <w:attr w:name="ProductID" w:val="6 кг"/>
        </w:smartTagPr>
        <w:r w:rsidRPr="00874281">
          <w:rPr>
            <w:color w:val="000000"/>
            <w:sz w:val="30"/>
            <w:szCs w:val="30"/>
            <w:lang w:val="x-none"/>
          </w:rPr>
          <w:t>6 кг</w:t>
        </w:r>
      </w:smartTag>
      <w:r w:rsidRPr="00874281">
        <w:rPr>
          <w:color w:val="000000"/>
          <w:sz w:val="30"/>
          <w:szCs w:val="30"/>
          <w:lang w:val="x-none"/>
        </w:rPr>
        <w:t>. Яйценоскость самок достигает 40–50 яиц в год, масса яиц – 150–</w:t>
      </w:r>
      <w:smartTag w:uri="urn:schemas-microsoft-com:office:smarttags" w:element="metricconverter">
        <w:smartTagPr>
          <w:attr w:name="ProductID" w:val="170 г"/>
        </w:smartTagPr>
        <w:r w:rsidRPr="00874281">
          <w:rPr>
            <w:color w:val="000000"/>
            <w:sz w:val="30"/>
            <w:szCs w:val="30"/>
            <w:lang w:val="x-none"/>
          </w:rPr>
          <w:t>170 г</w:t>
        </w:r>
      </w:smartTag>
      <w:r w:rsidRPr="00874281">
        <w:rPr>
          <w:color w:val="000000"/>
          <w:sz w:val="30"/>
          <w:szCs w:val="30"/>
          <w:lang w:val="x-none"/>
        </w:rPr>
        <w:t>. Молодняк отличается высокой скоростью роста: в 2-месячном возрасте гусята имеют живую массу 3,5–</w:t>
      </w:r>
      <w:smartTag w:uri="urn:schemas-microsoft-com:office:smarttags" w:element="metricconverter">
        <w:smartTagPr>
          <w:attr w:name="ProductID" w:val="4,0 кг"/>
        </w:smartTagPr>
        <w:r w:rsidRPr="00874281">
          <w:rPr>
            <w:color w:val="000000"/>
            <w:sz w:val="30"/>
            <w:szCs w:val="30"/>
            <w:lang w:val="x-none"/>
          </w:rPr>
          <w:t>4,0 кг</w:t>
        </w:r>
      </w:smartTag>
      <w:r w:rsidRPr="00874281">
        <w:rPr>
          <w:color w:val="000000"/>
          <w:sz w:val="30"/>
          <w:szCs w:val="30"/>
          <w:lang w:val="x-none"/>
        </w:rPr>
        <w:t>. При специализированном откорме масса печени достигает 7% от живой массы гуся. Сегодня итальянские гуси активно используются в селекции для получения новых пород гусей.</w:t>
      </w:r>
    </w:p>
    <w:p w14:paraId="023DD039" w14:textId="745591E6" w:rsidR="008F38A5" w:rsidRPr="00874281" w:rsidRDefault="008F38A5" w:rsidP="008F38A5">
      <w:pPr>
        <w:suppressAutoHyphens/>
        <w:rPr>
          <w:color w:val="000000"/>
          <w:sz w:val="30"/>
          <w:szCs w:val="30"/>
          <w:lang w:val="x-none"/>
        </w:rPr>
      </w:pPr>
      <w:r w:rsidRPr="00874281">
        <w:rPr>
          <w:color w:val="000000"/>
          <w:sz w:val="30"/>
          <w:szCs w:val="30"/>
          <w:lang w:val="x-none"/>
        </w:rPr>
        <w:t xml:space="preserve">Рейнская порода – создана в Германии на базе местных </w:t>
      </w:r>
      <w:proofErr w:type="spellStart"/>
      <w:r w:rsidRPr="00874281">
        <w:rPr>
          <w:color w:val="000000"/>
          <w:sz w:val="30"/>
          <w:szCs w:val="30"/>
          <w:lang w:val="x-none"/>
        </w:rPr>
        <w:t>эмденских</w:t>
      </w:r>
      <w:proofErr w:type="spellEnd"/>
      <w:r w:rsidRPr="00874281">
        <w:rPr>
          <w:color w:val="000000"/>
          <w:sz w:val="30"/>
          <w:szCs w:val="30"/>
          <w:lang w:val="x-none"/>
        </w:rPr>
        <w:t xml:space="preserve"> гусей. </w:t>
      </w:r>
      <w:r w:rsidRPr="00874281">
        <w:rPr>
          <w:color w:val="000000"/>
          <w:spacing w:val="-4"/>
          <w:sz w:val="30"/>
          <w:szCs w:val="30"/>
          <w:lang w:val="x-none"/>
        </w:rPr>
        <w:t>Спина длинная, широкая, грудь широкая, глубокая, шея средней длины, толстая. Оперение белое, клюв и лапы оранжевого цвета. Яйценоскость гусынь –</w:t>
      </w:r>
      <w:r w:rsidRPr="00874281">
        <w:rPr>
          <w:color w:val="000000"/>
          <w:sz w:val="30"/>
          <w:szCs w:val="30"/>
          <w:lang w:val="x-none"/>
        </w:rPr>
        <w:t xml:space="preserve"> 50–65 яиц за сезон. Живая масса взрослых самцов </w:t>
      </w:r>
      <w:r w:rsidRPr="00874281">
        <w:rPr>
          <w:color w:val="000000"/>
          <w:sz w:val="30"/>
          <w:szCs w:val="30"/>
        </w:rPr>
        <w:t xml:space="preserve">– </w:t>
      </w:r>
      <w:r w:rsidRPr="00874281">
        <w:rPr>
          <w:color w:val="000000"/>
          <w:sz w:val="30"/>
          <w:szCs w:val="30"/>
          <w:lang w:val="x-none"/>
        </w:rPr>
        <w:t>6,5–</w:t>
      </w:r>
      <w:smartTag w:uri="urn:schemas-microsoft-com:office:smarttags" w:element="metricconverter">
        <w:smartTagPr>
          <w:attr w:name="ProductID" w:val="7,0 кг"/>
        </w:smartTagPr>
        <w:r w:rsidRPr="00874281">
          <w:rPr>
            <w:color w:val="000000"/>
            <w:sz w:val="30"/>
            <w:szCs w:val="30"/>
            <w:lang w:val="x-none"/>
          </w:rPr>
          <w:t>7,0 кг</w:t>
        </w:r>
      </w:smartTag>
      <w:r w:rsidRPr="00874281">
        <w:rPr>
          <w:color w:val="000000"/>
          <w:sz w:val="30"/>
          <w:szCs w:val="30"/>
          <w:lang w:val="x-none"/>
        </w:rPr>
        <w:t>, самок – 5,5–</w:t>
      </w:r>
      <w:smartTag w:uri="urn:schemas-microsoft-com:office:smarttags" w:element="metricconverter">
        <w:smartTagPr>
          <w:attr w:name="ProductID" w:val="6,0 кг"/>
        </w:smartTagPr>
        <w:r w:rsidRPr="00874281">
          <w:rPr>
            <w:color w:val="000000"/>
            <w:sz w:val="30"/>
            <w:szCs w:val="30"/>
            <w:lang w:val="x-none"/>
          </w:rPr>
          <w:t>6,0 кг</w:t>
        </w:r>
      </w:smartTag>
      <w:r w:rsidRPr="00874281">
        <w:rPr>
          <w:color w:val="000000"/>
          <w:sz w:val="30"/>
          <w:szCs w:val="30"/>
          <w:lang w:val="x-none"/>
        </w:rPr>
        <w:t xml:space="preserve">, масса яиц </w:t>
      </w:r>
      <w:r w:rsidRPr="00874281">
        <w:rPr>
          <w:color w:val="000000"/>
          <w:sz w:val="30"/>
          <w:szCs w:val="30"/>
        </w:rPr>
        <w:t xml:space="preserve">– </w:t>
      </w:r>
      <w:r w:rsidRPr="00874281">
        <w:rPr>
          <w:color w:val="000000"/>
          <w:sz w:val="30"/>
          <w:szCs w:val="30"/>
          <w:lang w:val="x-none"/>
        </w:rPr>
        <w:t>170–</w:t>
      </w:r>
      <w:smartTag w:uri="urn:schemas-microsoft-com:office:smarttags" w:element="metricconverter">
        <w:smartTagPr>
          <w:attr w:name="ProductID" w:val="180 г"/>
        </w:smartTagPr>
        <w:r w:rsidRPr="00874281">
          <w:rPr>
            <w:color w:val="000000"/>
            <w:sz w:val="30"/>
            <w:szCs w:val="30"/>
            <w:lang w:val="x-none"/>
          </w:rPr>
          <w:t>180 г</w:t>
        </w:r>
      </w:smartTag>
      <w:r w:rsidRPr="00874281">
        <w:rPr>
          <w:color w:val="000000"/>
          <w:sz w:val="30"/>
          <w:szCs w:val="30"/>
          <w:lang w:val="x-none"/>
        </w:rPr>
        <w:t xml:space="preserve">. Оперение гусей белое. Молодняк за два месяца откорма достигает живой массы </w:t>
      </w:r>
      <w:smartTag w:uri="urn:schemas-microsoft-com:office:smarttags" w:element="metricconverter">
        <w:smartTagPr>
          <w:attr w:name="ProductID" w:val="4 кг"/>
        </w:smartTagPr>
        <w:r w:rsidRPr="00874281">
          <w:rPr>
            <w:color w:val="000000"/>
            <w:sz w:val="30"/>
            <w:szCs w:val="30"/>
            <w:lang w:val="x-none"/>
          </w:rPr>
          <w:t>4 кг</w:t>
        </w:r>
      </w:smartTag>
      <w:r w:rsidRPr="00874281">
        <w:rPr>
          <w:color w:val="000000"/>
          <w:sz w:val="30"/>
          <w:szCs w:val="30"/>
          <w:lang w:val="x-none"/>
        </w:rPr>
        <w:t>. Внешне самок можно узнать по тонкой шее. Инстинкт насиживания у гусынь этой породы полностью не подавлен и около 10% из них насижива</w:t>
      </w:r>
      <w:r w:rsidRPr="00874281">
        <w:rPr>
          <w:color w:val="000000"/>
          <w:sz w:val="30"/>
          <w:szCs w:val="30"/>
        </w:rPr>
        <w:t>ю</w:t>
      </w:r>
      <w:r w:rsidRPr="00874281">
        <w:rPr>
          <w:color w:val="000000"/>
          <w:sz w:val="30"/>
          <w:szCs w:val="30"/>
          <w:lang w:val="x-none"/>
        </w:rPr>
        <w:t>т яйца.</w:t>
      </w:r>
    </w:p>
    <w:p w14:paraId="1869CF76" w14:textId="11CB2D3A" w:rsidR="008F38A5" w:rsidRPr="00874281" w:rsidRDefault="008F38A5" w:rsidP="008F38A5">
      <w:pPr>
        <w:suppressAutoHyphens/>
        <w:rPr>
          <w:color w:val="000000"/>
          <w:sz w:val="30"/>
          <w:szCs w:val="30"/>
          <w:lang w:val="x-none"/>
        </w:rPr>
      </w:pPr>
      <w:r w:rsidRPr="00874281">
        <w:rPr>
          <w:color w:val="000000"/>
          <w:sz w:val="30"/>
          <w:szCs w:val="30"/>
          <w:lang w:val="x-none"/>
        </w:rPr>
        <w:t xml:space="preserve">Самой распространенной в СНГ считается </w:t>
      </w:r>
      <w:proofErr w:type="spellStart"/>
      <w:r w:rsidRPr="00874281">
        <w:rPr>
          <w:color w:val="000000"/>
          <w:sz w:val="30"/>
          <w:szCs w:val="30"/>
          <w:lang w:val="x-none"/>
        </w:rPr>
        <w:t>линдовская</w:t>
      </w:r>
      <w:proofErr w:type="spellEnd"/>
      <w:r w:rsidRPr="00874281">
        <w:rPr>
          <w:color w:val="000000"/>
          <w:sz w:val="30"/>
          <w:szCs w:val="30"/>
          <w:lang w:val="x-none"/>
        </w:rPr>
        <w:t xml:space="preserve"> порода, занимающая половину всего поголовья гусей. Создана эта порода в условиях </w:t>
      </w:r>
      <w:proofErr w:type="spellStart"/>
      <w:r w:rsidRPr="00874281">
        <w:rPr>
          <w:color w:val="000000"/>
          <w:sz w:val="30"/>
          <w:szCs w:val="30"/>
          <w:lang w:val="x-none"/>
        </w:rPr>
        <w:t>Линдовской</w:t>
      </w:r>
      <w:proofErr w:type="spellEnd"/>
      <w:r w:rsidRPr="00874281">
        <w:rPr>
          <w:color w:val="000000"/>
          <w:sz w:val="30"/>
          <w:szCs w:val="30"/>
          <w:lang w:val="x-none"/>
        </w:rPr>
        <w:t xml:space="preserve"> птицефабрики методом сложного воспроизводительного скрещивания местных, солнечногорских, арзамасских, китайских, </w:t>
      </w:r>
      <w:proofErr w:type="spellStart"/>
      <w:r w:rsidRPr="00874281">
        <w:rPr>
          <w:color w:val="000000"/>
          <w:sz w:val="30"/>
          <w:szCs w:val="30"/>
          <w:lang w:val="x-none"/>
        </w:rPr>
        <w:t>ландских</w:t>
      </w:r>
      <w:proofErr w:type="spellEnd"/>
      <w:r w:rsidRPr="00874281">
        <w:rPr>
          <w:color w:val="000000"/>
          <w:sz w:val="30"/>
          <w:szCs w:val="30"/>
          <w:lang w:val="x-none"/>
        </w:rPr>
        <w:t xml:space="preserve"> пород с последующей селекцией по продуктивности с разделением на отцовскую и материнскую линии. При селекции отцовской линии основное внимание уделялось живой массе взрослой птицы, скорости роста молодняка и </w:t>
      </w:r>
      <w:proofErr w:type="spellStart"/>
      <w:r w:rsidRPr="00874281">
        <w:rPr>
          <w:color w:val="000000"/>
          <w:sz w:val="30"/>
          <w:szCs w:val="30"/>
          <w:lang w:val="x-none"/>
        </w:rPr>
        <w:t>спермопродукции</w:t>
      </w:r>
      <w:proofErr w:type="spellEnd"/>
      <w:r w:rsidRPr="00874281">
        <w:rPr>
          <w:color w:val="000000"/>
          <w:sz w:val="30"/>
          <w:szCs w:val="30"/>
          <w:lang w:val="x-none"/>
        </w:rPr>
        <w:t xml:space="preserve"> гусаков. В материнской линии селекция была направлена на повышение воспроизводительных качеств, при этом для воспроизводства не использовали гусынь с живой массой перед началом яйцекладки менее </w:t>
      </w:r>
      <w:smartTag w:uri="urn:schemas-microsoft-com:office:smarttags" w:element="metricconverter">
        <w:smartTagPr>
          <w:attr w:name="ProductID" w:val="6 кг"/>
        </w:smartTagPr>
        <w:r w:rsidRPr="00874281">
          <w:rPr>
            <w:color w:val="000000"/>
            <w:sz w:val="30"/>
            <w:szCs w:val="30"/>
            <w:lang w:val="x-none"/>
          </w:rPr>
          <w:t>6 кг</w:t>
        </w:r>
      </w:smartTag>
      <w:r w:rsidRPr="00874281">
        <w:rPr>
          <w:color w:val="000000"/>
          <w:sz w:val="30"/>
          <w:szCs w:val="30"/>
          <w:lang w:val="x-none"/>
        </w:rPr>
        <w:t>. Гуси этой породы относятся к птице тяжелого типа. Голова крупная, с небольшой шишкой на лбу; туловище широкое, глубокое и длинное; лапы короткие, массивные, оперение преимущественно белое. Ценность этих гусей заключается в высокой продуктивности и низких производственных затратах на выращивание и содержание. В материнской линии яйценоскость достигает 50 яиц при массе 150–</w:t>
      </w:r>
      <w:smartTag w:uri="urn:schemas-microsoft-com:office:smarttags" w:element="metricconverter">
        <w:smartTagPr>
          <w:attr w:name="ProductID" w:val="170 г"/>
        </w:smartTagPr>
        <w:r w:rsidRPr="00874281">
          <w:rPr>
            <w:color w:val="000000"/>
            <w:sz w:val="30"/>
            <w:szCs w:val="30"/>
            <w:lang w:val="x-none"/>
          </w:rPr>
          <w:t>170 г</w:t>
        </w:r>
      </w:smartTag>
      <w:r w:rsidRPr="00874281">
        <w:rPr>
          <w:color w:val="000000"/>
          <w:sz w:val="30"/>
          <w:szCs w:val="30"/>
          <w:lang w:val="x-none"/>
        </w:rPr>
        <w:t xml:space="preserve"> и выводе молодняка 70%. Гусята за 9-недельный период откорма достигают живой массы </w:t>
      </w:r>
      <w:smartTag w:uri="urn:schemas-microsoft-com:office:smarttags" w:element="metricconverter">
        <w:smartTagPr>
          <w:attr w:name="ProductID" w:val="4,5 кг"/>
        </w:smartTagPr>
        <w:r w:rsidRPr="00874281">
          <w:rPr>
            <w:color w:val="000000"/>
            <w:sz w:val="30"/>
            <w:szCs w:val="30"/>
            <w:lang w:val="x-none"/>
          </w:rPr>
          <w:t>4,5 кг</w:t>
        </w:r>
      </w:smartTag>
      <w:r w:rsidRPr="00874281">
        <w:rPr>
          <w:color w:val="000000"/>
          <w:sz w:val="30"/>
          <w:szCs w:val="30"/>
          <w:lang w:val="x-none"/>
        </w:rPr>
        <w:t>.</w:t>
      </w:r>
    </w:p>
    <w:p w14:paraId="2E48908D" w14:textId="3A92C989" w:rsidR="008F38A5" w:rsidRPr="00874281" w:rsidRDefault="008F38A5" w:rsidP="008F38A5">
      <w:pPr>
        <w:suppressAutoHyphens/>
        <w:rPr>
          <w:color w:val="000000"/>
          <w:sz w:val="30"/>
          <w:szCs w:val="30"/>
          <w:lang w:val="x-none"/>
        </w:rPr>
      </w:pPr>
      <w:r w:rsidRPr="00874281">
        <w:rPr>
          <w:color w:val="000000"/>
          <w:spacing w:val="-4"/>
          <w:sz w:val="30"/>
          <w:szCs w:val="30"/>
          <w:lang w:val="x-none"/>
        </w:rPr>
        <w:t xml:space="preserve">Крупная серая порода создана в Тамбовской области путем скрещивания роменских гусей с гусаками </w:t>
      </w:r>
      <w:proofErr w:type="spellStart"/>
      <w:r w:rsidRPr="00874281">
        <w:rPr>
          <w:color w:val="000000"/>
          <w:spacing w:val="-4"/>
          <w:sz w:val="30"/>
          <w:szCs w:val="30"/>
          <w:lang w:val="x-none"/>
        </w:rPr>
        <w:t>тулузской</w:t>
      </w:r>
      <w:proofErr w:type="spellEnd"/>
      <w:r w:rsidRPr="00874281">
        <w:rPr>
          <w:color w:val="000000"/>
          <w:spacing w:val="-4"/>
          <w:sz w:val="30"/>
          <w:szCs w:val="30"/>
          <w:lang w:val="x-none"/>
        </w:rPr>
        <w:t xml:space="preserve"> породы. Туловище </w:t>
      </w:r>
      <w:r w:rsidRPr="00874281">
        <w:rPr>
          <w:color w:val="000000"/>
          <w:spacing w:val="-4"/>
          <w:sz w:val="30"/>
          <w:szCs w:val="30"/>
          <w:lang w:val="x-none"/>
        </w:rPr>
        <w:lastRenderedPageBreak/>
        <w:t>глубокое и широкое, шея довольно толстая, грудь широкая, глубокая, спина длинная, широкая. Оперение серое, на животе белое. Живая масса гусынь</w:t>
      </w:r>
      <w:r w:rsidRPr="00874281">
        <w:rPr>
          <w:color w:val="000000"/>
          <w:spacing w:val="-4"/>
          <w:sz w:val="30"/>
          <w:szCs w:val="30"/>
        </w:rPr>
        <w:t xml:space="preserve"> –</w:t>
      </w:r>
      <w:r w:rsidRPr="00874281">
        <w:rPr>
          <w:color w:val="000000"/>
          <w:spacing w:val="-4"/>
          <w:sz w:val="30"/>
          <w:szCs w:val="30"/>
          <w:lang w:val="x-none"/>
        </w:rPr>
        <w:t xml:space="preserve"> 6–</w:t>
      </w:r>
      <w:smartTag w:uri="urn:schemas-microsoft-com:office:smarttags" w:element="metricconverter">
        <w:smartTagPr>
          <w:attr w:name="ProductID" w:val="7 кг"/>
        </w:smartTagPr>
        <w:r w:rsidRPr="00874281">
          <w:rPr>
            <w:color w:val="000000"/>
            <w:spacing w:val="-4"/>
            <w:sz w:val="30"/>
            <w:szCs w:val="30"/>
            <w:lang w:val="x-none"/>
          </w:rPr>
          <w:t>7 кг</w:t>
        </w:r>
      </w:smartTag>
      <w:r w:rsidRPr="00874281">
        <w:rPr>
          <w:color w:val="000000"/>
          <w:spacing w:val="-4"/>
          <w:sz w:val="30"/>
          <w:szCs w:val="30"/>
          <w:lang w:val="x-none"/>
        </w:rPr>
        <w:t xml:space="preserve">, гусаков </w:t>
      </w:r>
      <w:r w:rsidRPr="00874281">
        <w:rPr>
          <w:color w:val="000000"/>
          <w:spacing w:val="-4"/>
          <w:sz w:val="30"/>
          <w:szCs w:val="30"/>
        </w:rPr>
        <w:t xml:space="preserve">– </w:t>
      </w:r>
      <w:r w:rsidRPr="00874281">
        <w:rPr>
          <w:color w:val="000000"/>
          <w:spacing w:val="-4"/>
          <w:sz w:val="30"/>
          <w:szCs w:val="30"/>
          <w:lang w:val="x-none"/>
        </w:rPr>
        <w:t>7–</w:t>
      </w:r>
      <w:smartTag w:uri="urn:schemas-microsoft-com:office:smarttags" w:element="metricconverter">
        <w:smartTagPr>
          <w:attr w:name="ProductID" w:val="8 кг"/>
        </w:smartTagPr>
        <w:r w:rsidRPr="00874281">
          <w:rPr>
            <w:color w:val="000000"/>
            <w:spacing w:val="-4"/>
            <w:sz w:val="30"/>
            <w:szCs w:val="30"/>
            <w:lang w:val="x-none"/>
          </w:rPr>
          <w:t>8 кг</w:t>
        </w:r>
      </w:smartTag>
      <w:r w:rsidRPr="00874281">
        <w:rPr>
          <w:color w:val="000000"/>
          <w:spacing w:val="-4"/>
          <w:sz w:val="30"/>
          <w:szCs w:val="30"/>
          <w:lang w:val="x-none"/>
        </w:rPr>
        <w:t>.</w:t>
      </w:r>
      <w:r w:rsidRPr="00874281">
        <w:rPr>
          <w:color w:val="000000"/>
          <w:sz w:val="30"/>
          <w:szCs w:val="30"/>
          <w:lang w:val="x-none"/>
        </w:rPr>
        <w:t xml:space="preserve"> Яйценоскость </w:t>
      </w:r>
      <w:r w:rsidRPr="00874281">
        <w:rPr>
          <w:color w:val="000000"/>
          <w:sz w:val="30"/>
          <w:szCs w:val="30"/>
        </w:rPr>
        <w:t xml:space="preserve">– </w:t>
      </w:r>
      <w:r w:rsidRPr="00874281">
        <w:rPr>
          <w:color w:val="000000"/>
          <w:sz w:val="30"/>
          <w:szCs w:val="30"/>
          <w:lang w:val="x-none"/>
        </w:rPr>
        <w:t xml:space="preserve">40–50 шт., масса яиц </w:t>
      </w:r>
      <w:r w:rsidRPr="00874281">
        <w:rPr>
          <w:color w:val="000000"/>
          <w:sz w:val="30"/>
          <w:szCs w:val="30"/>
        </w:rPr>
        <w:t xml:space="preserve">– </w:t>
      </w:r>
      <w:r w:rsidRPr="00874281">
        <w:rPr>
          <w:color w:val="000000"/>
          <w:sz w:val="30"/>
          <w:szCs w:val="30"/>
          <w:lang w:val="x-none"/>
        </w:rPr>
        <w:t>190–</w:t>
      </w:r>
      <w:smartTag w:uri="urn:schemas-microsoft-com:office:smarttags" w:element="metricconverter">
        <w:smartTagPr>
          <w:attr w:name="ProductID" w:val="200 г"/>
        </w:smartTagPr>
        <w:r w:rsidRPr="00874281">
          <w:rPr>
            <w:color w:val="000000"/>
            <w:sz w:val="30"/>
            <w:szCs w:val="30"/>
            <w:lang w:val="x-none"/>
          </w:rPr>
          <w:t>200 г</w:t>
        </w:r>
      </w:smartTag>
      <w:r w:rsidRPr="00874281">
        <w:rPr>
          <w:color w:val="000000"/>
          <w:sz w:val="30"/>
          <w:szCs w:val="30"/>
          <w:lang w:val="x-none"/>
        </w:rPr>
        <w:t>.</w:t>
      </w:r>
    </w:p>
    <w:p w14:paraId="30DE41EC" w14:textId="2C4A60D7" w:rsidR="008F38A5" w:rsidRPr="00874281" w:rsidRDefault="008F38A5" w:rsidP="008F38A5">
      <w:pPr>
        <w:suppressAutoHyphens/>
        <w:rPr>
          <w:color w:val="000000"/>
          <w:sz w:val="30"/>
          <w:szCs w:val="30"/>
          <w:lang w:val="x-none"/>
        </w:rPr>
      </w:pPr>
      <w:r w:rsidRPr="00874281">
        <w:rPr>
          <w:color w:val="000000"/>
          <w:sz w:val="30"/>
          <w:szCs w:val="30"/>
          <w:lang w:val="x-none"/>
        </w:rPr>
        <w:t xml:space="preserve">Краснозерская порода гусей создана в ЗАО «Краснозерская» Новосибирской области. Птица обладает высокой продуктивностью и жизнеспособностью при круглогодичном содержании в неотапливаемых облегченных помещениях. Благодаря разветвленной структуре пуха, характерной для местных гусей сибирского региона, она хорошо приспособлена к резко континентальному климату. Яйценоскость на несушку – 47 яиц, вывод гусят – 67%, живая масса молодняка в 9 недель – </w:t>
      </w:r>
      <w:smartTag w:uri="urn:schemas-microsoft-com:office:smarttags" w:element="metricconverter">
        <w:smartTagPr>
          <w:attr w:name="ProductID" w:val="3,9 кг"/>
        </w:smartTagPr>
        <w:r w:rsidRPr="00874281">
          <w:rPr>
            <w:color w:val="000000"/>
            <w:sz w:val="30"/>
            <w:szCs w:val="30"/>
            <w:lang w:val="x-none"/>
          </w:rPr>
          <w:t>3,9 кг</w:t>
        </w:r>
      </w:smartTag>
      <w:r w:rsidRPr="00874281">
        <w:rPr>
          <w:color w:val="000000"/>
          <w:sz w:val="30"/>
          <w:szCs w:val="30"/>
          <w:lang w:val="x-none"/>
        </w:rPr>
        <w:t>. Целесообразность разведения краснозерских гусей заключается в их более высокой продуктивности и снижении производственных затрат на выращивание и содержание.</w:t>
      </w:r>
    </w:p>
    <w:p w14:paraId="5993C643" w14:textId="4C2D4DBD" w:rsidR="008F38A5" w:rsidRPr="00874281" w:rsidRDefault="008F38A5" w:rsidP="008F38A5">
      <w:pPr>
        <w:suppressAutoHyphens/>
        <w:rPr>
          <w:color w:val="000000"/>
          <w:sz w:val="30"/>
          <w:szCs w:val="30"/>
          <w:lang w:val="x-none"/>
        </w:rPr>
      </w:pPr>
      <w:r w:rsidRPr="00874281">
        <w:rPr>
          <w:color w:val="000000"/>
          <w:sz w:val="30"/>
          <w:szCs w:val="30"/>
          <w:lang w:val="x-none"/>
        </w:rPr>
        <w:t xml:space="preserve">Итогом многолетней работы специалистов </w:t>
      </w:r>
      <w:proofErr w:type="spellStart"/>
      <w:r w:rsidRPr="00874281">
        <w:rPr>
          <w:color w:val="000000"/>
          <w:sz w:val="30"/>
          <w:szCs w:val="30"/>
          <w:lang w:val="x-none"/>
        </w:rPr>
        <w:t>племптицезавода</w:t>
      </w:r>
      <w:proofErr w:type="spellEnd"/>
      <w:r w:rsidRPr="00874281">
        <w:rPr>
          <w:color w:val="000000"/>
          <w:sz w:val="30"/>
          <w:szCs w:val="30"/>
          <w:lang w:val="x-none"/>
        </w:rPr>
        <w:t xml:space="preserve"> «Благоварский» в сотрудничестве с учеными ВНИТИП стало утверждение в </w:t>
      </w:r>
      <w:smartTag w:uri="urn:schemas-microsoft-com:office:smarttags" w:element="metricconverter">
        <w:smartTagPr>
          <w:attr w:name="ProductID" w:val="2009 г"/>
        </w:smartTagPr>
        <w:r w:rsidRPr="00874281">
          <w:rPr>
            <w:color w:val="000000"/>
            <w:sz w:val="30"/>
            <w:szCs w:val="30"/>
            <w:lang w:val="x-none"/>
          </w:rPr>
          <w:t>2009 г</w:t>
        </w:r>
      </w:smartTag>
      <w:r w:rsidRPr="00874281">
        <w:rPr>
          <w:color w:val="000000"/>
          <w:sz w:val="30"/>
          <w:szCs w:val="30"/>
          <w:lang w:val="x-none"/>
        </w:rPr>
        <w:t xml:space="preserve">. уральских белых гусей. Эта порода отличается от других </w:t>
      </w:r>
      <w:proofErr w:type="spellStart"/>
      <w:r w:rsidRPr="00874281">
        <w:rPr>
          <w:color w:val="000000"/>
          <w:sz w:val="30"/>
          <w:szCs w:val="30"/>
          <w:lang w:val="x-none"/>
        </w:rPr>
        <w:t>аутосексностью</w:t>
      </w:r>
      <w:proofErr w:type="spellEnd"/>
      <w:r w:rsidRPr="00874281">
        <w:rPr>
          <w:color w:val="000000"/>
          <w:sz w:val="30"/>
          <w:szCs w:val="30"/>
          <w:lang w:val="x-none"/>
        </w:rPr>
        <w:t xml:space="preserve">, высокой продуктивностью, хорошими воспроизводительными качествами и скоростью прироста живой массы молодняка. Птица адаптирована к содержанию в неотапливаемых помещениях в течение всего года, хорошо фуражирует на пастбищах и водоемах. Уральские белые гуси отличаются от других пород компактным телосложением, отсутствием шишки на лбу, хорошими мясными и перо-пуховыми качествами. Яйценоскость составляет 50 яиц, вывод гусят – 75%, живая масса гусят в 9 недель – </w:t>
      </w:r>
      <w:smartTag w:uri="urn:schemas-microsoft-com:office:smarttags" w:element="metricconverter">
        <w:smartTagPr>
          <w:attr w:name="ProductID" w:val="4,0 кг"/>
        </w:smartTagPr>
        <w:r w:rsidRPr="00874281">
          <w:rPr>
            <w:color w:val="000000"/>
            <w:sz w:val="30"/>
            <w:szCs w:val="30"/>
            <w:lang w:val="x-none"/>
          </w:rPr>
          <w:t>4,0 кг</w:t>
        </w:r>
      </w:smartTag>
      <w:r w:rsidRPr="00874281">
        <w:rPr>
          <w:color w:val="000000"/>
          <w:sz w:val="30"/>
          <w:szCs w:val="30"/>
          <w:lang w:val="x-none"/>
        </w:rPr>
        <w:t xml:space="preserve">, затраты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живой массы – </w:t>
      </w:r>
      <w:smartTag w:uri="urn:schemas-microsoft-com:office:smarttags" w:element="metricconverter">
        <w:smartTagPr>
          <w:attr w:name="ProductID" w:val="2,8 кг"/>
        </w:smartTagPr>
        <w:r w:rsidRPr="00874281">
          <w:rPr>
            <w:color w:val="000000"/>
            <w:sz w:val="30"/>
            <w:szCs w:val="30"/>
            <w:lang w:val="x-none"/>
          </w:rPr>
          <w:t>2,8 кг</w:t>
        </w:r>
      </w:smartTag>
      <w:r w:rsidRPr="00874281">
        <w:rPr>
          <w:color w:val="000000"/>
          <w:sz w:val="30"/>
          <w:szCs w:val="30"/>
          <w:lang w:val="x-none"/>
        </w:rPr>
        <w:t>, сохранность – 96%.</w:t>
      </w:r>
    </w:p>
    <w:p w14:paraId="1529D5C7" w14:textId="07F737D6" w:rsidR="008F38A5" w:rsidRPr="00874281" w:rsidRDefault="008F38A5" w:rsidP="008F38A5">
      <w:pPr>
        <w:suppressAutoHyphens/>
        <w:rPr>
          <w:sz w:val="30"/>
          <w:szCs w:val="30"/>
        </w:rPr>
      </w:pPr>
      <w:r w:rsidRPr="00874281">
        <w:rPr>
          <w:sz w:val="30"/>
          <w:szCs w:val="30"/>
          <w:lang w:val="x-none"/>
        </w:rPr>
        <w:t xml:space="preserve">(СЛАЙД </w:t>
      </w:r>
      <w:r w:rsidR="00107D74">
        <w:rPr>
          <w:sz w:val="30"/>
          <w:szCs w:val="30"/>
        </w:rPr>
        <w:t>18</w:t>
      </w:r>
      <w:r w:rsidRPr="00874281">
        <w:rPr>
          <w:sz w:val="30"/>
          <w:szCs w:val="30"/>
          <w:lang w:val="x-none"/>
        </w:rPr>
        <w:t xml:space="preserve">) </w:t>
      </w:r>
    </w:p>
    <w:p w14:paraId="00FAFA2E" w14:textId="77777777" w:rsidR="008F38A5" w:rsidRPr="00874281" w:rsidRDefault="008F38A5" w:rsidP="008F38A5">
      <w:pPr>
        <w:suppressAutoHyphens/>
        <w:rPr>
          <w:sz w:val="30"/>
          <w:szCs w:val="30"/>
          <w:lang w:val="x-none"/>
        </w:rPr>
      </w:pPr>
      <w:r w:rsidRPr="00874281">
        <w:rPr>
          <w:sz w:val="30"/>
          <w:szCs w:val="30"/>
          <w:lang w:val="x-none"/>
        </w:rPr>
        <w:t xml:space="preserve">Гусиное семейство – гусь, гусыня и гусенок. </w:t>
      </w:r>
    </w:p>
    <w:p w14:paraId="375C63BE" w14:textId="77777777" w:rsidR="008F38A5" w:rsidRPr="00874281" w:rsidRDefault="008F38A5" w:rsidP="008F38A5">
      <w:pPr>
        <w:rPr>
          <w:rFonts w:eastAsia="Times New Roman"/>
          <w:sz w:val="30"/>
          <w:szCs w:val="30"/>
        </w:rPr>
      </w:pPr>
      <w:r w:rsidRPr="00874281">
        <w:rPr>
          <w:rFonts w:eastAsia="Times New Roman"/>
          <w:bCs/>
          <w:sz w:val="30"/>
          <w:szCs w:val="30"/>
        </w:rPr>
        <w:t xml:space="preserve">Когда одомашнили гуся? Для чего? </w:t>
      </w:r>
    </w:p>
    <w:p w14:paraId="6E6B503B" w14:textId="77777777" w:rsidR="008F38A5" w:rsidRPr="00874281" w:rsidRDefault="008F38A5" w:rsidP="008F38A5">
      <w:pPr>
        <w:rPr>
          <w:rFonts w:eastAsia="Times New Roman"/>
          <w:sz w:val="30"/>
          <w:szCs w:val="30"/>
        </w:rPr>
      </w:pPr>
      <w:r w:rsidRPr="00874281">
        <w:rPr>
          <w:rFonts w:eastAsia="Times New Roman"/>
          <w:bCs/>
          <w:sz w:val="30"/>
          <w:szCs w:val="30"/>
        </w:rPr>
        <w:t>Чем гуси отличаются от других домашних птиц?</w:t>
      </w:r>
    </w:p>
    <w:p w14:paraId="25F1D56E" w14:textId="48083313" w:rsidR="008F38A5" w:rsidRPr="00874281" w:rsidRDefault="008F38A5" w:rsidP="008F38A5">
      <w:pPr>
        <w:jc w:val="left"/>
        <w:rPr>
          <w:rFonts w:eastAsia="Times New Roman"/>
          <w:sz w:val="30"/>
          <w:szCs w:val="30"/>
        </w:rPr>
      </w:pPr>
      <w:r w:rsidRPr="00874281">
        <w:rPr>
          <w:rFonts w:eastAsia="Times New Roman"/>
          <w:sz w:val="30"/>
          <w:szCs w:val="30"/>
        </w:rPr>
        <w:t xml:space="preserve">(СЛАЙД </w:t>
      </w:r>
      <w:r w:rsidR="00107D74">
        <w:rPr>
          <w:rFonts w:eastAsia="Times New Roman"/>
          <w:sz w:val="30"/>
          <w:szCs w:val="30"/>
        </w:rPr>
        <w:t>19</w:t>
      </w:r>
      <w:r w:rsidRPr="00874281">
        <w:rPr>
          <w:rFonts w:eastAsia="Times New Roman"/>
          <w:sz w:val="30"/>
          <w:szCs w:val="30"/>
        </w:rPr>
        <w:t>)</w:t>
      </w:r>
    </w:p>
    <w:p w14:paraId="4995A950" w14:textId="77777777" w:rsidR="008F38A5" w:rsidRPr="00874281" w:rsidRDefault="008F38A5" w:rsidP="008F38A5">
      <w:pPr>
        <w:rPr>
          <w:rFonts w:eastAsia="Times New Roman"/>
          <w:sz w:val="30"/>
          <w:szCs w:val="30"/>
        </w:rPr>
      </w:pPr>
      <w:r w:rsidRPr="00874281">
        <w:rPr>
          <w:rFonts w:eastAsia="Times New Roman"/>
          <w:bCs/>
          <w:sz w:val="30"/>
          <w:szCs w:val="30"/>
        </w:rPr>
        <w:t>Ребус (индюк).</w:t>
      </w:r>
      <w:r w:rsidRPr="00874281">
        <w:rPr>
          <w:rFonts w:eastAsia="Times New Roman"/>
          <w:sz w:val="30"/>
          <w:szCs w:val="30"/>
        </w:rPr>
        <w:t xml:space="preserve"> </w:t>
      </w:r>
    </w:p>
    <w:p w14:paraId="0D8D3F6D" w14:textId="7C096EED" w:rsidR="008F38A5" w:rsidRPr="00874281" w:rsidRDefault="008F38A5" w:rsidP="008F38A5">
      <w:pPr>
        <w:ind w:left="567" w:firstLine="142"/>
        <w:jc w:val="left"/>
        <w:rPr>
          <w:rFonts w:eastAsia="Times New Roman"/>
          <w:sz w:val="30"/>
          <w:szCs w:val="30"/>
        </w:rPr>
      </w:pPr>
      <w:r w:rsidRPr="00874281">
        <w:rPr>
          <w:rFonts w:eastAsia="Times New Roman"/>
          <w:sz w:val="30"/>
          <w:szCs w:val="30"/>
        </w:rPr>
        <w:t xml:space="preserve">(СЛАЙД </w:t>
      </w:r>
      <w:r w:rsidR="00107D74">
        <w:rPr>
          <w:rFonts w:eastAsia="Times New Roman"/>
          <w:sz w:val="30"/>
          <w:szCs w:val="30"/>
        </w:rPr>
        <w:t>20</w:t>
      </w:r>
      <w:r w:rsidRPr="00874281">
        <w:rPr>
          <w:rFonts w:eastAsia="Times New Roman"/>
          <w:sz w:val="30"/>
          <w:szCs w:val="30"/>
        </w:rPr>
        <w:t>)</w:t>
      </w:r>
    </w:p>
    <w:p w14:paraId="7EC6F882" w14:textId="77777777" w:rsidR="008F38A5" w:rsidRPr="00874281" w:rsidRDefault="008F38A5" w:rsidP="000026A3">
      <w:pPr>
        <w:rPr>
          <w:rFonts w:eastAsia="Times New Roman"/>
          <w:sz w:val="30"/>
          <w:szCs w:val="30"/>
        </w:rPr>
      </w:pPr>
      <w:r w:rsidRPr="00874281">
        <w:rPr>
          <w:rFonts w:eastAsia="Times New Roman"/>
          <w:sz w:val="30"/>
          <w:szCs w:val="30"/>
        </w:rPr>
        <w:t>Это самые крупные домашние птицы куриного семейства. Вес индюков может достигать 24 килограммов. Приручили дикого индюка 2000 лет назад от дикой индейки. Осторожный и пугливый индюк панически боится приближения человека. Птицеводы сомневаются: до конца ли одомашнен индюк? В любое время он может покинуть двор хозяина и блуждать в самых неожиданных местах. Бродяжничество – хобби этой птицы.</w:t>
      </w:r>
    </w:p>
    <w:p w14:paraId="3238911B" w14:textId="77777777" w:rsidR="008F38A5" w:rsidRPr="00874281" w:rsidRDefault="008F38A5" w:rsidP="008F38A5">
      <w:pPr>
        <w:rPr>
          <w:rFonts w:eastAsia="Times New Roman"/>
          <w:sz w:val="30"/>
          <w:szCs w:val="30"/>
        </w:rPr>
      </w:pPr>
      <w:r w:rsidRPr="00874281">
        <w:rPr>
          <w:rFonts w:eastAsia="Times New Roman"/>
          <w:sz w:val="30"/>
          <w:szCs w:val="30"/>
        </w:rPr>
        <w:t xml:space="preserve">Птица нередко проявляет странный характер и необычное поведение. Иногда индюков не пугают и очень громкие звуки, а случается, что даже малейший шум приводит птиц в ужас. И тогда они мчатся, куда </w:t>
      </w:r>
      <w:r w:rsidRPr="00874281">
        <w:rPr>
          <w:rFonts w:eastAsia="Times New Roman"/>
          <w:sz w:val="30"/>
          <w:szCs w:val="30"/>
        </w:rPr>
        <w:lastRenderedPageBreak/>
        <w:t xml:space="preserve">глаза глядят, не разбирая дороги, не обращая внимания на препятствия, часто сильно ушибаясь об ограды. Вообще представители этого отряда на вид довольно ленивы. Они могут хорошо летать, но делают это весьма неохотно. Однако индюки прекрасно бегают и даже собаки не всегда могут их догнать. Индюки умеют плавать. </w:t>
      </w:r>
    </w:p>
    <w:p w14:paraId="3F2398A4" w14:textId="19E259D3" w:rsidR="008F38A5" w:rsidRPr="00874281" w:rsidRDefault="008F38A5" w:rsidP="008F38A5">
      <w:pPr>
        <w:rPr>
          <w:rFonts w:eastAsia="Times New Roman"/>
          <w:sz w:val="30"/>
          <w:szCs w:val="30"/>
        </w:rPr>
      </w:pPr>
      <w:r w:rsidRPr="00874281">
        <w:rPr>
          <w:rFonts w:eastAsia="Times New Roman"/>
          <w:sz w:val="30"/>
          <w:szCs w:val="30"/>
        </w:rPr>
        <w:t>(СЛАЙД 2</w:t>
      </w:r>
      <w:r w:rsidR="00107D74">
        <w:rPr>
          <w:rFonts w:eastAsia="Times New Roman"/>
          <w:sz w:val="30"/>
          <w:szCs w:val="30"/>
        </w:rPr>
        <w:t>1</w:t>
      </w:r>
      <w:r w:rsidRPr="00874281">
        <w:rPr>
          <w:rFonts w:eastAsia="Times New Roman"/>
          <w:sz w:val="30"/>
          <w:szCs w:val="30"/>
        </w:rPr>
        <w:t>)</w:t>
      </w:r>
    </w:p>
    <w:p w14:paraId="53A3B1A1" w14:textId="77777777" w:rsidR="008F38A5" w:rsidRPr="00874281" w:rsidRDefault="008F38A5" w:rsidP="008F38A5">
      <w:pPr>
        <w:ind w:firstLine="708"/>
        <w:rPr>
          <w:rFonts w:eastAsia="Times New Roman"/>
          <w:sz w:val="30"/>
          <w:szCs w:val="30"/>
        </w:rPr>
      </w:pPr>
      <w:r w:rsidRPr="00874281">
        <w:rPr>
          <w:rFonts w:eastAsia="Times New Roman"/>
          <w:sz w:val="30"/>
          <w:szCs w:val="30"/>
        </w:rPr>
        <w:t xml:space="preserve">Индюки крупных широкогрудых пород достигают массы </w:t>
      </w:r>
      <w:smartTag w:uri="urn:schemas-microsoft-com:office:smarttags" w:element="metricconverter">
        <w:smartTagPr>
          <w:attr w:name="ProductID" w:val="20 кг"/>
        </w:smartTagPr>
        <w:r w:rsidRPr="00874281">
          <w:rPr>
            <w:rFonts w:eastAsia="Times New Roman"/>
            <w:sz w:val="30"/>
            <w:szCs w:val="30"/>
          </w:rPr>
          <w:t>20 кг</w:t>
        </w:r>
      </w:smartTag>
      <w:r w:rsidRPr="00874281">
        <w:rPr>
          <w:rFonts w:eastAsia="Times New Roman"/>
          <w:sz w:val="30"/>
          <w:szCs w:val="30"/>
        </w:rPr>
        <w:t xml:space="preserve">, но известны случаи выращивания их до массы 30–35 кг. В Европе выведено несколько разновидностей индеек, в том числе </w:t>
      </w:r>
      <w:proofErr w:type="spellStart"/>
      <w:r w:rsidRPr="00874281">
        <w:rPr>
          <w:rFonts w:eastAsia="Times New Roman"/>
          <w:sz w:val="30"/>
          <w:szCs w:val="30"/>
        </w:rPr>
        <w:t>норфольские</w:t>
      </w:r>
      <w:proofErr w:type="spellEnd"/>
      <w:r w:rsidRPr="00874281">
        <w:rPr>
          <w:rFonts w:eastAsia="Times New Roman"/>
          <w:sz w:val="30"/>
          <w:szCs w:val="30"/>
        </w:rPr>
        <w:t xml:space="preserve"> черные, кембриджские бронзовые, австрийские белые, палевые, голубые, бельгийские мелкие различной окраски. За один цикл яйцекладки (18–21 неделя) откладывают до 100 яиц, иногда – до 150, после чего индеек сдают на убой и заменяют молодыми. </w:t>
      </w:r>
    </w:p>
    <w:p w14:paraId="49E25676" w14:textId="77777777" w:rsidR="008F38A5" w:rsidRPr="00874281" w:rsidRDefault="008F38A5" w:rsidP="008F38A5">
      <w:pPr>
        <w:suppressAutoHyphens/>
        <w:rPr>
          <w:sz w:val="30"/>
          <w:szCs w:val="30"/>
          <w:lang w:val="x-none"/>
        </w:rPr>
      </w:pPr>
      <w:r w:rsidRPr="00874281">
        <w:rPr>
          <w:color w:val="000000"/>
          <w:sz w:val="30"/>
          <w:szCs w:val="30"/>
          <w:lang w:val="x-none"/>
        </w:rPr>
        <w:t>Существующие породы индеек довольно многочисленны. На территории стран СНГ занимались выращиванием американских (белые и бронзовые), английских (белые), голландских (белые), а также разводят северокавказских (белые и бронзовые), московских (белые и бронзовые), черных тихорецких, кубанских и сталинградских индеек. Все породы индеек по направлению продуктивности относятся к мясным.</w:t>
      </w:r>
    </w:p>
    <w:p w14:paraId="0B1BD911" w14:textId="23EB4FEB" w:rsidR="008F38A5" w:rsidRPr="00874281" w:rsidRDefault="008F38A5" w:rsidP="008F38A5">
      <w:pPr>
        <w:suppressAutoHyphens/>
        <w:rPr>
          <w:sz w:val="30"/>
          <w:szCs w:val="30"/>
          <w:lang w:val="x-none"/>
        </w:rPr>
      </w:pPr>
      <w:r w:rsidRPr="00874281">
        <w:rPr>
          <w:color w:val="000000"/>
          <w:sz w:val="30"/>
          <w:szCs w:val="30"/>
          <w:lang w:val="x-none"/>
        </w:rPr>
        <w:t>Белая широкогрудая порода выведена в США в 60-х годах XX столетия на базе белых голландских и белых английских и является наиболее распространенной породой у нас в стране и за рубежом. Индейки имеют хорошие мясные качества, отличаются быстрым ростом и высокой яйценоскостью. Грудь у них широкая и глубокая, спина длинная, шея средней длины</w:t>
      </w:r>
      <w:r w:rsidRPr="00874281">
        <w:rPr>
          <w:color w:val="000000"/>
          <w:sz w:val="30"/>
          <w:szCs w:val="30"/>
        </w:rPr>
        <w:t>,</w:t>
      </w:r>
      <w:r w:rsidRPr="00874281">
        <w:rPr>
          <w:color w:val="000000"/>
          <w:sz w:val="30"/>
          <w:szCs w:val="30"/>
          <w:lang w:val="x-none"/>
        </w:rPr>
        <w:t xml:space="preserve"> толстая, оперение белое. Живая масса самок </w:t>
      </w:r>
      <w:r w:rsidRPr="00874281">
        <w:rPr>
          <w:color w:val="000000"/>
          <w:sz w:val="30"/>
          <w:szCs w:val="30"/>
        </w:rPr>
        <w:t xml:space="preserve">– </w:t>
      </w:r>
      <w:smartTag w:uri="urn:schemas-microsoft-com:office:smarttags" w:element="metricconverter">
        <w:smartTagPr>
          <w:attr w:name="ProductID" w:val="8 кг"/>
        </w:smartTagPr>
        <w:r w:rsidRPr="00874281">
          <w:rPr>
            <w:color w:val="000000"/>
            <w:sz w:val="30"/>
            <w:szCs w:val="30"/>
            <w:lang w:val="x-none"/>
          </w:rPr>
          <w:t>8 кг</w:t>
        </w:r>
      </w:smartTag>
      <w:r w:rsidRPr="00874281">
        <w:rPr>
          <w:color w:val="000000"/>
          <w:sz w:val="30"/>
          <w:szCs w:val="30"/>
          <w:lang w:val="x-none"/>
        </w:rPr>
        <w:t xml:space="preserve">, самцов – </w:t>
      </w:r>
      <w:smartTag w:uri="urn:schemas-microsoft-com:office:smarttags" w:element="metricconverter">
        <w:smartTagPr>
          <w:attr w:name="ProductID" w:val="16 кг"/>
        </w:smartTagPr>
        <w:r w:rsidRPr="00874281">
          <w:rPr>
            <w:color w:val="000000"/>
            <w:sz w:val="30"/>
            <w:szCs w:val="30"/>
            <w:lang w:val="x-none"/>
          </w:rPr>
          <w:t>16 кг</w:t>
        </w:r>
      </w:smartTag>
      <w:r w:rsidRPr="00874281">
        <w:rPr>
          <w:color w:val="000000"/>
          <w:sz w:val="30"/>
          <w:szCs w:val="30"/>
          <w:lang w:val="x-none"/>
        </w:rPr>
        <w:t>, яйценоскость – 80–100 шт., масса яиц – 80–</w:t>
      </w:r>
      <w:smartTag w:uri="urn:schemas-microsoft-com:office:smarttags" w:element="metricconverter">
        <w:smartTagPr>
          <w:attr w:name="ProductID" w:val="85 г"/>
        </w:smartTagPr>
        <w:r w:rsidRPr="00874281">
          <w:rPr>
            <w:color w:val="000000"/>
            <w:sz w:val="30"/>
            <w:szCs w:val="30"/>
            <w:lang w:val="x-none"/>
          </w:rPr>
          <w:t>85 г</w:t>
        </w:r>
      </w:smartTag>
      <w:r w:rsidRPr="00874281">
        <w:rPr>
          <w:color w:val="000000"/>
          <w:sz w:val="30"/>
          <w:szCs w:val="30"/>
          <w:lang w:val="x-none"/>
        </w:rPr>
        <w:t>. К особенности индеек белой широкогрудой породы относится то, что к 90–100</w:t>
      </w:r>
      <w:r w:rsidRPr="00874281">
        <w:rPr>
          <w:color w:val="000000"/>
          <w:sz w:val="30"/>
          <w:szCs w:val="30"/>
        </w:rPr>
        <w:t>-</w:t>
      </w:r>
      <w:r w:rsidRPr="00874281">
        <w:rPr>
          <w:color w:val="000000"/>
          <w:sz w:val="30"/>
          <w:szCs w:val="30"/>
          <w:lang w:val="x-none"/>
        </w:rPr>
        <w:t>дневному возрасту рост их почти прекращается.</w:t>
      </w:r>
    </w:p>
    <w:p w14:paraId="46631FBE" w14:textId="1565A139" w:rsidR="008F38A5" w:rsidRPr="00874281" w:rsidRDefault="008F38A5" w:rsidP="008F38A5">
      <w:pPr>
        <w:suppressAutoHyphens/>
        <w:rPr>
          <w:sz w:val="30"/>
          <w:szCs w:val="30"/>
          <w:lang w:val="x-none"/>
        </w:rPr>
      </w:pPr>
      <w:r w:rsidRPr="00874281">
        <w:rPr>
          <w:color w:val="000000"/>
          <w:sz w:val="30"/>
          <w:szCs w:val="30"/>
          <w:lang w:val="x-none"/>
        </w:rPr>
        <w:t xml:space="preserve">В бывший СССР индейки белой широкогрудой породы были завезены в </w:t>
      </w:r>
      <w:r w:rsidRPr="00874281">
        <w:rPr>
          <w:color w:val="000000"/>
          <w:spacing w:val="-2"/>
          <w:sz w:val="30"/>
          <w:szCs w:val="30"/>
          <w:lang w:val="x-none"/>
        </w:rPr>
        <w:t xml:space="preserve">1970 году из Англии. Среди них выделены три основные разновидности: тяжелые, средние и легкие. Они отличаются главным образом по мясной скороспелости и воспроизводительным качествам. В возрасте 13 недель живая масса птиц тяжелого кросса составляет </w:t>
      </w:r>
      <w:smartTag w:uri="urn:schemas-microsoft-com:office:smarttags" w:element="metricconverter">
        <w:smartTagPr>
          <w:attr w:name="ProductID" w:val="5,2 кг"/>
        </w:smartTagPr>
        <w:r w:rsidRPr="00874281">
          <w:rPr>
            <w:color w:val="000000"/>
            <w:spacing w:val="-2"/>
            <w:sz w:val="30"/>
            <w:szCs w:val="30"/>
            <w:lang w:val="x-none"/>
          </w:rPr>
          <w:t>5,2 кг</w:t>
        </w:r>
      </w:smartTag>
      <w:r w:rsidRPr="00874281">
        <w:rPr>
          <w:color w:val="000000"/>
          <w:spacing w:val="-2"/>
          <w:sz w:val="30"/>
          <w:szCs w:val="30"/>
          <w:lang w:val="x-none"/>
        </w:rPr>
        <w:t xml:space="preserve">, среднего – 4,1 кг, легкого – </w:t>
      </w:r>
      <w:smartTag w:uri="urn:schemas-microsoft-com:office:smarttags" w:element="metricconverter">
        <w:smartTagPr>
          <w:attr w:name="ProductID" w:val="3,8 кг"/>
        </w:smartTagPr>
        <w:r w:rsidRPr="00874281">
          <w:rPr>
            <w:color w:val="000000"/>
            <w:spacing w:val="-2"/>
            <w:sz w:val="30"/>
            <w:szCs w:val="30"/>
            <w:lang w:val="x-none"/>
          </w:rPr>
          <w:t>3,8 кг</w:t>
        </w:r>
      </w:smartTag>
      <w:r w:rsidRPr="00874281">
        <w:rPr>
          <w:color w:val="000000"/>
          <w:sz w:val="30"/>
          <w:szCs w:val="30"/>
          <w:lang w:val="x-none"/>
        </w:rPr>
        <w:t xml:space="preserve">. Живая </w:t>
      </w:r>
      <w:r w:rsidRPr="00874281">
        <w:rPr>
          <w:color w:val="000000"/>
          <w:spacing w:val="4"/>
          <w:sz w:val="30"/>
          <w:szCs w:val="30"/>
          <w:lang w:val="x-none"/>
        </w:rPr>
        <w:t>масса взрослых индюков тяжелых кроссов достигает 22–</w:t>
      </w:r>
      <w:smartTag w:uri="urn:schemas-microsoft-com:office:smarttags" w:element="metricconverter">
        <w:smartTagPr>
          <w:attr w:name="ProductID" w:val="25 кг"/>
        </w:smartTagPr>
        <w:r w:rsidRPr="00874281">
          <w:rPr>
            <w:color w:val="000000"/>
            <w:spacing w:val="4"/>
            <w:sz w:val="30"/>
            <w:szCs w:val="30"/>
            <w:lang w:val="x-none"/>
          </w:rPr>
          <w:t>25 кг</w:t>
        </w:r>
      </w:smartTag>
      <w:r w:rsidRPr="00874281">
        <w:rPr>
          <w:color w:val="000000"/>
          <w:spacing w:val="4"/>
          <w:sz w:val="30"/>
          <w:szCs w:val="30"/>
          <w:lang w:val="x-none"/>
        </w:rPr>
        <w:t>, индеек – 10–</w:t>
      </w:r>
      <w:smartTag w:uri="urn:schemas-microsoft-com:office:smarttags" w:element="metricconverter">
        <w:smartTagPr>
          <w:attr w:name="ProductID" w:val="11 кг"/>
        </w:smartTagPr>
        <w:r w:rsidRPr="00874281">
          <w:rPr>
            <w:color w:val="000000"/>
            <w:spacing w:val="4"/>
            <w:sz w:val="30"/>
            <w:szCs w:val="30"/>
            <w:lang w:val="x-none"/>
          </w:rPr>
          <w:t>11 кг</w:t>
        </w:r>
      </w:smartTag>
      <w:r w:rsidRPr="00874281">
        <w:rPr>
          <w:color w:val="000000"/>
          <w:spacing w:val="4"/>
          <w:sz w:val="30"/>
          <w:szCs w:val="30"/>
          <w:lang w:val="x-none"/>
        </w:rPr>
        <w:t>. Масса самцов среднего кросса – 15–</w:t>
      </w:r>
      <w:smartTag w:uri="urn:schemas-microsoft-com:office:smarttags" w:element="metricconverter">
        <w:smartTagPr>
          <w:attr w:name="ProductID" w:val="17 кг"/>
        </w:smartTagPr>
        <w:r w:rsidRPr="00874281">
          <w:rPr>
            <w:color w:val="000000"/>
            <w:spacing w:val="4"/>
            <w:sz w:val="30"/>
            <w:szCs w:val="30"/>
            <w:lang w:val="x-none"/>
          </w:rPr>
          <w:t>17 кг</w:t>
        </w:r>
      </w:smartTag>
      <w:r w:rsidRPr="00874281">
        <w:rPr>
          <w:color w:val="000000"/>
          <w:spacing w:val="4"/>
          <w:sz w:val="30"/>
          <w:szCs w:val="30"/>
          <w:lang w:val="x-none"/>
        </w:rPr>
        <w:t>,</w:t>
      </w:r>
      <w:r w:rsidRPr="00874281">
        <w:rPr>
          <w:color w:val="000000"/>
          <w:sz w:val="30"/>
          <w:szCs w:val="30"/>
          <w:lang w:val="x-none"/>
        </w:rPr>
        <w:t xml:space="preserve"> самок – 6–</w:t>
      </w:r>
      <w:smartTag w:uri="urn:schemas-microsoft-com:office:smarttags" w:element="metricconverter">
        <w:smartTagPr>
          <w:attr w:name="ProductID" w:val="7 кг"/>
        </w:smartTagPr>
        <w:r w:rsidRPr="00874281">
          <w:rPr>
            <w:color w:val="000000"/>
            <w:sz w:val="30"/>
            <w:szCs w:val="30"/>
            <w:lang w:val="x-none"/>
          </w:rPr>
          <w:t>7 кг</w:t>
        </w:r>
      </w:smartTag>
      <w:r w:rsidRPr="00874281">
        <w:rPr>
          <w:color w:val="000000"/>
          <w:sz w:val="30"/>
          <w:szCs w:val="30"/>
          <w:lang w:val="x-none"/>
        </w:rPr>
        <w:t>, индюков легкого кросса – 8–</w:t>
      </w:r>
      <w:smartTag w:uri="urn:schemas-microsoft-com:office:smarttags" w:element="metricconverter">
        <w:smartTagPr>
          <w:attr w:name="ProductID" w:val="9 кг"/>
        </w:smartTagPr>
        <w:r w:rsidRPr="00874281">
          <w:rPr>
            <w:color w:val="000000"/>
            <w:sz w:val="30"/>
            <w:szCs w:val="30"/>
            <w:lang w:val="x-none"/>
          </w:rPr>
          <w:t>9 кг</w:t>
        </w:r>
      </w:smartTag>
      <w:r w:rsidRPr="00874281">
        <w:rPr>
          <w:color w:val="000000"/>
          <w:sz w:val="30"/>
          <w:szCs w:val="30"/>
          <w:lang w:val="x-none"/>
        </w:rPr>
        <w:t>, индеек – 4,5–</w:t>
      </w:r>
      <w:smartTag w:uri="urn:schemas-microsoft-com:office:smarttags" w:element="metricconverter">
        <w:smartTagPr>
          <w:attr w:name="ProductID" w:val="5,5 кг"/>
        </w:smartTagPr>
        <w:r w:rsidRPr="00874281">
          <w:rPr>
            <w:color w:val="000000"/>
            <w:sz w:val="30"/>
            <w:szCs w:val="30"/>
            <w:lang w:val="x-none"/>
          </w:rPr>
          <w:t>5,5 кг</w:t>
        </w:r>
      </w:smartTag>
      <w:r w:rsidRPr="00874281">
        <w:rPr>
          <w:color w:val="000000"/>
          <w:sz w:val="30"/>
          <w:szCs w:val="30"/>
          <w:lang w:val="x-none"/>
        </w:rPr>
        <w:t>. Индейки легких кроссов отлично приспособлены к клеточному выращиванию.</w:t>
      </w:r>
    </w:p>
    <w:p w14:paraId="63C58933" w14:textId="76E6B9AE" w:rsidR="008F38A5" w:rsidRPr="00874281" w:rsidRDefault="008F38A5" w:rsidP="008F38A5">
      <w:pPr>
        <w:suppressAutoHyphens/>
        <w:rPr>
          <w:sz w:val="30"/>
          <w:szCs w:val="30"/>
          <w:lang w:val="x-none"/>
        </w:rPr>
      </w:pPr>
      <w:r w:rsidRPr="00874281">
        <w:rPr>
          <w:color w:val="000000"/>
          <w:sz w:val="30"/>
          <w:szCs w:val="30"/>
          <w:lang w:val="x-none"/>
        </w:rPr>
        <w:t xml:space="preserve">Компанией </w:t>
      </w:r>
      <w:r w:rsidRPr="00874281">
        <w:rPr>
          <w:color w:val="000000"/>
          <w:sz w:val="30"/>
          <w:szCs w:val="30"/>
          <w:lang w:val="en-US"/>
        </w:rPr>
        <w:t>Hybrid</w:t>
      </w:r>
      <w:r w:rsidRPr="00874281">
        <w:rPr>
          <w:color w:val="000000"/>
          <w:sz w:val="30"/>
          <w:szCs w:val="30"/>
          <w:lang w:val="x-none"/>
        </w:rPr>
        <w:t xml:space="preserve"> создан кросс «</w:t>
      </w:r>
      <w:r w:rsidRPr="00874281">
        <w:rPr>
          <w:color w:val="000000"/>
          <w:sz w:val="30"/>
          <w:szCs w:val="30"/>
          <w:lang w:val="en-US"/>
        </w:rPr>
        <w:t>Hybrid</w:t>
      </w:r>
      <w:r w:rsidRPr="00874281">
        <w:rPr>
          <w:color w:val="000000"/>
          <w:sz w:val="30"/>
          <w:szCs w:val="30"/>
          <w:lang w:val="x-none"/>
        </w:rPr>
        <w:t xml:space="preserve"> </w:t>
      </w:r>
      <w:r w:rsidRPr="00874281">
        <w:rPr>
          <w:color w:val="000000"/>
          <w:sz w:val="30"/>
          <w:szCs w:val="30"/>
          <w:lang w:val="en-US"/>
        </w:rPr>
        <w:t>Converter</w:t>
      </w:r>
      <w:r w:rsidRPr="00874281">
        <w:rPr>
          <w:color w:val="000000"/>
          <w:sz w:val="30"/>
          <w:szCs w:val="30"/>
          <w:lang w:val="x-none"/>
        </w:rPr>
        <w:t>» – один из популярных кроссов, который пользуется спросом у фермеров из</w:t>
      </w:r>
      <w:r w:rsidRPr="00874281">
        <w:rPr>
          <w:color w:val="000000"/>
          <w:sz w:val="30"/>
          <w:szCs w:val="30"/>
        </w:rPr>
        <w:t>-</w:t>
      </w:r>
      <w:r w:rsidRPr="00874281">
        <w:rPr>
          <w:color w:val="000000"/>
          <w:sz w:val="30"/>
          <w:szCs w:val="30"/>
          <w:lang w:val="x-none"/>
        </w:rPr>
        <w:t xml:space="preserve">за неприхотливости при выращивании. Из него выделены три основные разновидности – тяжелая, средняя и легкая. Индюшат тяжелого кросса </w:t>
      </w:r>
      <w:r w:rsidRPr="00874281">
        <w:rPr>
          <w:color w:val="000000"/>
          <w:sz w:val="30"/>
          <w:szCs w:val="30"/>
          <w:lang w:val="x-none"/>
        </w:rPr>
        <w:lastRenderedPageBreak/>
        <w:t>выращивают до 18–22-недельного возраста, к этому моменту самцы достигают живой массы 22–</w:t>
      </w:r>
      <w:smartTag w:uri="urn:schemas-microsoft-com:office:smarttags" w:element="metricconverter">
        <w:smartTagPr>
          <w:attr w:name="ProductID" w:val="24 кг"/>
        </w:smartTagPr>
        <w:r w:rsidRPr="00874281">
          <w:rPr>
            <w:color w:val="000000"/>
            <w:sz w:val="30"/>
            <w:szCs w:val="30"/>
            <w:lang w:val="x-none"/>
          </w:rPr>
          <w:t>24 кг</w:t>
        </w:r>
      </w:smartTag>
      <w:r w:rsidRPr="00874281">
        <w:rPr>
          <w:color w:val="000000"/>
          <w:sz w:val="30"/>
          <w:szCs w:val="30"/>
          <w:lang w:val="x-none"/>
        </w:rPr>
        <w:t>, а самки – 8–</w:t>
      </w:r>
      <w:smartTag w:uri="urn:schemas-microsoft-com:office:smarttags" w:element="metricconverter">
        <w:smartTagPr>
          <w:attr w:name="ProductID" w:val="12 кг"/>
        </w:smartTagPr>
        <w:r w:rsidRPr="00874281">
          <w:rPr>
            <w:color w:val="000000"/>
            <w:sz w:val="30"/>
            <w:szCs w:val="30"/>
            <w:lang w:val="x-none"/>
          </w:rPr>
          <w:t>12 кг</w:t>
        </w:r>
      </w:smartTag>
      <w:r w:rsidRPr="00874281">
        <w:rPr>
          <w:color w:val="000000"/>
          <w:sz w:val="30"/>
          <w:szCs w:val="30"/>
          <w:lang w:val="x-none"/>
        </w:rPr>
        <w:t xml:space="preserve">. Молодняк легкого кросса забивают в 8–9-недельном возрасте при </w:t>
      </w:r>
      <w:proofErr w:type="spellStart"/>
      <w:r w:rsidRPr="00874281">
        <w:rPr>
          <w:color w:val="000000"/>
          <w:sz w:val="30"/>
          <w:szCs w:val="30"/>
          <w:lang w:val="x-none"/>
        </w:rPr>
        <w:t>жи</w:t>
      </w:r>
      <w:proofErr w:type="spellEnd"/>
      <w:r w:rsidRPr="00874281">
        <w:rPr>
          <w:color w:val="000000"/>
          <w:sz w:val="30"/>
          <w:szCs w:val="30"/>
        </w:rPr>
        <w:t>-</w:t>
      </w:r>
      <w:r w:rsidRPr="00874281">
        <w:rPr>
          <w:color w:val="000000"/>
          <w:sz w:val="30"/>
          <w:szCs w:val="30"/>
          <w:lang w:val="x-none"/>
        </w:rPr>
        <w:t>вой массе 2–</w:t>
      </w:r>
      <w:smartTag w:uri="urn:schemas-microsoft-com:office:smarttags" w:element="metricconverter">
        <w:smartTagPr>
          <w:attr w:name="ProductID" w:val="2,3 кг"/>
        </w:smartTagPr>
        <w:r w:rsidRPr="00874281">
          <w:rPr>
            <w:color w:val="000000"/>
            <w:sz w:val="30"/>
            <w:szCs w:val="30"/>
            <w:lang w:val="x-none"/>
          </w:rPr>
          <w:t>2,3 кг</w:t>
        </w:r>
      </w:smartTag>
      <w:r w:rsidRPr="00874281">
        <w:rPr>
          <w:color w:val="000000"/>
          <w:sz w:val="30"/>
          <w:szCs w:val="30"/>
          <w:lang w:val="x-none"/>
        </w:rPr>
        <w:t>.</w:t>
      </w:r>
    </w:p>
    <w:p w14:paraId="2C2D46D1" w14:textId="7EBFF21C" w:rsidR="008F38A5" w:rsidRPr="00874281" w:rsidRDefault="008F38A5" w:rsidP="008F38A5">
      <w:pPr>
        <w:suppressAutoHyphens/>
        <w:rPr>
          <w:sz w:val="30"/>
          <w:szCs w:val="30"/>
          <w:lang w:val="x-none"/>
        </w:rPr>
      </w:pPr>
      <w:r w:rsidRPr="00874281">
        <w:rPr>
          <w:color w:val="000000"/>
          <w:sz w:val="30"/>
          <w:szCs w:val="30"/>
          <w:lang w:val="x-none"/>
        </w:rPr>
        <w:t>Тяжелый кросс «Биг</w:t>
      </w:r>
      <w:r w:rsidRPr="00874281">
        <w:rPr>
          <w:color w:val="000000"/>
          <w:sz w:val="30"/>
          <w:szCs w:val="30"/>
        </w:rPr>
        <w:t>-</w:t>
      </w:r>
      <w:r w:rsidRPr="00874281">
        <w:rPr>
          <w:color w:val="000000"/>
          <w:sz w:val="30"/>
          <w:szCs w:val="30"/>
          <w:lang w:val="x-none"/>
        </w:rPr>
        <w:t>6 (</w:t>
      </w:r>
      <w:r w:rsidRPr="00874281">
        <w:rPr>
          <w:color w:val="000000"/>
          <w:sz w:val="30"/>
          <w:szCs w:val="30"/>
          <w:lang w:val="en-US"/>
        </w:rPr>
        <w:t>Big</w:t>
      </w:r>
      <w:r w:rsidRPr="00874281">
        <w:rPr>
          <w:color w:val="000000"/>
          <w:sz w:val="30"/>
          <w:szCs w:val="30"/>
        </w:rPr>
        <w:t>-</w:t>
      </w:r>
      <w:r w:rsidRPr="00874281">
        <w:rPr>
          <w:color w:val="000000"/>
          <w:sz w:val="30"/>
          <w:szCs w:val="30"/>
          <w:lang w:val="x-none"/>
        </w:rPr>
        <w:t xml:space="preserve">6)» – один из самых востребованных на рынке, отличается высокими воспроизводительными качествами и </w:t>
      </w:r>
      <w:proofErr w:type="spellStart"/>
      <w:r w:rsidRPr="00874281">
        <w:rPr>
          <w:color w:val="000000"/>
          <w:sz w:val="30"/>
          <w:szCs w:val="30"/>
          <w:lang w:val="x-none"/>
        </w:rPr>
        <w:t>значи</w:t>
      </w:r>
      <w:proofErr w:type="spellEnd"/>
      <w:r w:rsidRPr="00874281">
        <w:rPr>
          <w:color w:val="000000"/>
          <w:sz w:val="30"/>
          <w:szCs w:val="30"/>
        </w:rPr>
        <w:t>-</w:t>
      </w:r>
      <w:r w:rsidRPr="00874281">
        <w:rPr>
          <w:color w:val="000000"/>
          <w:sz w:val="30"/>
          <w:szCs w:val="30"/>
          <w:lang w:val="x-none"/>
        </w:rPr>
        <w:t xml:space="preserve">тельной мясной скороспелостью. Данный кросс выведен фирмой </w:t>
      </w:r>
      <w:r w:rsidRPr="00874281">
        <w:rPr>
          <w:color w:val="000000"/>
          <w:sz w:val="30"/>
          <w:szCs w:val="30"/>
          <w:lang w:val="en-US"/>
        </w:rPr>
        <w:t>British</w:t>
      </w:r>
      <w:r w:rsidRPr="00874281">
        <w:rPr>
          <w:color w:val="000000"/>
          <w:sz w:val="30"/>
          <w:szCs w:val="30"/>
          <w:lang w:val="x-none"/>
        </w:rPr>
        <w:t xml:space="preserve"> </w:t>
      </w:r>
      <w:r w:rsidRPr="00874281">
        <w:rPr>
          <w:color w:val="000000"/>
          <w:sz w:val="30"/>
          <w:szCs w:val="30"/>
          <w:lang w:val="en-US"/>
        </w:rPr>
        <w:t>United</w:t>
      </w:r>
      <w:r w:rsidRPr="00874281">
        <w:rPr>
          <w:color w:val="000000"/>
          <w:sz w:val="30"/>
          <w:szCs w:val="30"/>
          <w:lang w:val="x-none"/>
        </w:rPr>
        <w:t xml:space="preserve"> </w:t>
      </w:r>
      <w:r w:rsidRPr="00874281">
        <w:rPr>
          <w:color w:val="000000"/>
          <w:sz w:val="30"/>
          <w:szCs w:val="30"/>
          <w:lang w:val="en-US"/>
        </w:rPr>
        <w:t>Turkeys</w:t>
      </w:r>
      <w:r w:rsidRPr="00874281">
        <w:rPr>
          <w:color w:val="000000"/>
          <w:sz w:val="30"/>
          <w:szCs w:val="30"/>
          <w:lang w:val="x-none"/>
        </w:rPr>
        <w:t xml:space="preserve"> </w:t>
      </w:r>
      <w:r w:rsidRPr="00874281">
        <w:rPr>
          <w:color w:val="000000"/>
          <w:sz w:val="30"/>
          <w:szCs w:val="30"/>
          <w:lang w:val="en-US"/>
        </w:rPr>
        <w:t>Limited</w:t>
      </w:r>
      <w:r w:rsidRPr="00874281">
        <w:rPr>
          <w:color w:val="000000"/>
          <w:sz w:val="30"/>
          <w:szCs w:val="30"/>
          <w:lang w:val="x-none"/>
        </w:rPr>
        <w:t xml:space="preserve"> (Англия). Все особи имеют белое, практически без вкраплений оперение, за исключением небольшого черного пучка на груди. К анатомическим продуктивным особенностям индюков этого кросса относится широкая и довольно выпуклая грудь, очень интенсивные темпы роста и выдающиеся мясные качества. Кросс является самым эффективным для переработки, так как в 24 недели индюк набирает живую массу </w:t>
      </w:r>
      <w:smartTag w:uri="urn:schemas-microsoft-com:office:smarttags" w:element="metricconverter">
        <w:smartTagPr>
          <w:attr w:name="ProductID" w:val="25,5 кг"/>
        </w:smartTagPr>
        <w:r w:rsidRPr="00874281">
          <w:rPr>
            <w:color w:val="000000"/>
            <w:sz w:val="30"/>
            <w:szCs w:val="30"/>
            <w:lang w:val="x-none"/>
          </w:rPr>
          <w:t>25,5 кг</w:t>
        </w:r>
      </w:smartTag>
      <w:r w:rsidRPr="00874281">
        <w:rPr>
          <w:color w:val="000000"/>
          <w:sz w:val="30"/>
          <w:szCs w:val="30"/>
          <w:lang w:val="x-none"/>
        </w:rPr>
        <w:t>. Убойный выход составляет 80–85%, что является своеобразным рекордом.</w:t>
      </w:r>
    </w:p>
    <w:p w14:paraId="600278DF" w14:textId="2BAE6501" w:rsidR="008F38A5" w:rsidRPr="00874281" w:rsidRDefault="008F38A5" w:rsidP="008F38A5">
      <w:pPr>
        <w:suppressAutoHyphens/>
        <w:rPr>
          <w:sz w:val="30"/>
          <w:szCs w:val="30"/>
          <w:lang w:val="x-none"/>
        </w:rPr>
      </w:pPr>
      <w:r w:rsidRPr="00874281">
        <w:rPr>
          <w:color w:val="000000"/>
          <w:sz w:val="30"/>
          <w:szCs w:val="30"/>
          <w:lang w:val="x-none"/>
        </w:rPr>
        <w:t xml:space="preserve">Фирма </w:t>
      </w:r>
      <w:r w:rsidRPr="00874281">
        <w:rPr>
          <w:color w:val="000000"/>
          <w:sz w:val="30"/>
          <w:szCs w:val="30"/>
          <w:lang w:val="en-US"/>
        </w:rPr>
        <w:t>British</w:t>
      </w:r>
      <w:r w:rsidRPr="00874281">
        <w:rPr>
          <w:color w:val="000000"/>
          <w:sz w:val="30"/>
          <w:szCs w:val="30"/>
          <w:lang w:val="x-none"/>
        </w:rPr>
        <w:t xml:space="preserve"> </w:t>
      </w:r>
      <w:r w:rsidRPr="00874281">
        <w:rPr>
          <w:color w:val="000000"/>
          <w:sz w:val="30"/>
          <w:szCs w:val="30"/>
          <w:lang w:val="en-US"/>
        </w:rPr>
        <w:t>United</w:t>
      </w:r>
      <w:r w:rsidRPr="00874281">
        <w:rPr>
          <w:color w:val="000000"/>
          <w:sz w:val="30"/>
          <w:szCs w:val="30"/>
          <w:lang w:val="x-none"/>
        </w:rPr>
        <w:t xml:space="preserve"> </w:t>
      </w:r>
      <w:r w:rsidRPr="00874281">
        <w:rPr>
          <w:color w:val="000000"/>
          <w:sz w:val="30"/>
          <w:szCs w:val="30"/>
          <w:lang w:val="en-US"/>
        </w:rPr>
        <w:t>Turkeys</w:t>
      </w:r>
      <w:r w:rsidRPr="00874281">
        <w:rPr>
          <w:color w:val="000000"/>
          <w:sz w:val="30"/>
          <w:szCs w:val="30"/>
          <w:lang w:val="x-none"/>
        </w:rPr>
        <w:t xml:space="preserve"> </w:t>
      </w:r>
      <w:r w:rsidRPr="00874281">
        <w:rPr>
          <w:color w:val="000000"/>
          <w:sz w:val="30"/>
          <w:szCs w:val="30"/>
          <w:lang w:val="en-US"/>
        </w:rPr>
        <w:t>Limited</w:t>
      </w:r>
      <w:r w:rsidRPr="00874281">
        <w:rPr>
          <w:color w:val="000000"/>
          <w:sz w:val="30"/>
          <w:szCs w:val="30"/>
          <w:lang w:val="x-none"/>
        </w:rPr>
        <w:t xml:space="preserve"> является также производителем индеек кроссов Би</w:t>
      </w:r>
      <w:r w:rsidR="00E9578B">
        <w:rPr>
          <w:color w:val="000000"/>
          <w:sz w:val="30"/>
          <w:szCs w:val="30"/>
        </w:rPr>
        <w:t>-</w:t>
      </w:r>
      <w:r w:rsidRPr="00874281">
        <w:rPr>
          <w:color w:val="000000"/>
          <w:sz w:val="30"/>
          <w:szCs w:val="30"/>
          <w:lang w:val="x-none"/>
        </w:rPr>
        <w:t>Ю</w:t>
      </w:r>
      <w:r w:rsidR="00E9578B">
        <w:rPr>
          <w:color w:val="000000"/>
          <w:sz w:val="30"/>
          <w:szCs w:val="30"/>
        </w:rPr>
        <w:t>-</w:t>
      </w:r>
      <w:proofErr w:type="spellStart"/>
      <w:r w:rsidRPr="00874281">
        <w:rPr>
          <w:color w:val="000000"/>
          <w:sz w:val="30"/>
          <w:szCs w:val="30"/>
          <w:lang w:val="x-none"/>
        </w:rPr>
        <w:t>Ти</w:t>
      </w:r>
      <w:proofErr w:type="spellEnd"/>
      <w:r w:rsidR="00E9578B">
        <w:rPr>
          <w:color w:val="000000"/>
          <w:sz w:val="30"/>
          <w:szCs w:val="30"/>
        </w:rPr>
        <w:t>-</w:t>
      </w:r>
      <w:r w:rsidRPr="00874281">
        <w:rPr>
          <w:color w:val="000000"/>
          <w:sz w:val="30"/>
          <w:szCs w:val="30"/>
          <w:lang w:val="x-none"/>
        </w:rPr>
        <w:t>8 (</w:t>
      </w:r>
      <w:r w:rsidRPr="00874281">
        <w:rPr>
          <w:color w:val="000000"/>
          <w:sz w:val="30"/>
          <w:szCs w:val="30"/>
          <w:lang w:val="en-US"/>
        </w:rPr>
        <w:t>BUT</w:t>
      </w:r>
      <w:r w:rsidR="00E9578B">
        <w:rPr>
          <w:color w:val="000000"/>
          <w:sz w:val="30"/>
          <w:szCs w:val="30"/>
        </w:rPr>
        <w:t>-</w:t>
      </w:r>
      <w:r w:rsidRPr="00874281">
        <w:rPr>
          <w:color w:val="000000"/>
          <w:sz w:val="30"/>
          <w:szCs w:val="30"/>
          <w:lang w:val="x-none"/>
        </w:rPr>
        <w:t>8) и Би</w:t>
      </w:r>
      <w:r w:rsidR="00E9578B">
        <w:rPr>
          <w:color w:val="000000"/>
          <w:sz w:val="30"/>
          <w:szCs w:val="30"/>
        </w:rPr>
        <w:t>-</w:t>
      </w:r>
      <w:r w:rsidRPr="00874281">
        <w:rPr>
          <w:color w:val="000000"/>
          <w:sz w:val="30"/>
          <w:szCs w:val="30"/>
          <w:lang w:val="x-none"/>
        </w:rPr>
        <w:t>Ю</w:t>
      </w:r>
      <w:r w:rsidR="00E9578B">
        <w:rPr>
          <w:color w:val="000000"/>
          <w:sz w:val="30"/>
          <w:szCs w:val="30"/>
        </w:rPr>
        <w:t>-</w:t>
      </w:r>
      <w:proofErr w:type="spellStart"/>
      <w:r w:rsidRPr="00874281">
        <w:rPr>
          <w:color w:val="000000"/>
          <w:sz w:val="30"/>
          <w:szCs w:val="30"/>
          <w:lang w:val="x-none"/>
        </w:rPr>
        <w:t>Ти</w:t>
      </w:r>
      <w:proofErr w:type="spellEnd"/>
      <w:r w:rsidR="00E9578B">
        <w:rPr>
          <w:color w:val="000000"/>
          <w:sz w:val="30"/>
          <w:szCs w:val="30"/>
        </w:rPr>
        <w:t>-</w:t>
      </w:r>
      <w:r w:rsidRPr="00874281">
        <w:rPr>
          <w:color w:val="000000"/>
          <w:sz w:val="30"/>
          <w:szCs w:val="30"/>
          <w:lang w:val="x-none"/>
        </w:rPr>
        <w:t>9 (</w:t>
      </w:r>
      <w:r w:rsidRPr="00874281">
        <w:rPr>
          <w:color w:val="000000"/>
          <w:sz w:val="30"/>
          <w:szCs w:val="30"/>
          <w:lang w:val="en-US"/>
        </w:rPr>
        <w:t>BUT</w:t>
      </w:r>
      <w:r w:rsidR="00E9578B">
        <w:rPr>
          <w:color w:val="000000"/>
          <w:sz w:val="30"/>
          <w:szCs w:val="30"/>
        </w:rPr>
        <w:t>-</w:t>
      </w:r>
      <w:r w:rsidRPr="00874281">
        <w:rPr>
          <w:color w:val="000000"/>
          <w:sz w:val="30"/>
          <w:szCs w:val="30"/>
          <w:lang w:val="x-none"/>
        </w:rPr>
        <w:t>9).</w:t>
      </w:r>
    </w:p>
    <w:p w14:paraId="59E3DEA6" w14:textId="41F32497" w:rsidR="008F38A5" w:rsidRPr="00874281" w:rsidRDefault="008F38A5" w:rsidP="008F38A5">
      <w:pPr>
        <w:suppressAutoHyphens/>
        <w:rPr>
          <w:spacing w:val="6"/>
          <w:sz w:val="30"/>
          <w:szCs w:val="30"/>
          <w:lang w:val="x-none"/>
        </w:rPr>
      </w:pPr>
      <w:r w:rsidRPr="00874281">
        <w:rPr>
          <w:color w:val="000000"/>
          <w:sz w:val="30"/>
          <w:szCs w:val="30"/>
          <w:lang w:val="en-US"/>
        </w:rPr>
        <w:t>BUT</w:t>
      </w:r>
      <w:r w:rsidR="00E9578B">
        <w:rPr>
          <w:color w:val="000000"/>
          <w:sz w:val="30"/>
          <w:szCs w:val="30"/>
        </w:rPr>
        <w:t>-</w:t>
      </w:r>
      <w:r w:rsidRPr="00874281">
        <w:rPr>
          <w:color w:val="000000"/>
          <w:sz w:val="30"/>
          <w:szCs w:val="30"/>
          <w:lang w:val="x-none"/>
        </w:rPr>
        <w:t>9 – это тяжелый кросс, который не требует много усилий при его выращивании. Индюки</w:t>
      </w:r>
      <w:r w:rsidRPr="00874281">
        <w:rPr>
          <w:color w:val="000000"/>
          <w:sz w:val="30"/>
          <w:szCs w:val="30"/>
        </w:rPr>
        <w:t>-</w:t>
      </w:r>
      <w:r w:rsidRPr="00874281">
        <w:rPr>
          <w:color w:val="000000"/>
          <w:sz w:val="30"/>
          <w:szCs w:val="30"/>
          <w:lang w:val="x-none"/>
        </w:rPr>
        <w:t xml:space="preserve">бройлеры обладают хорошими мясными качествами и демонстрируют отличную выносливость. Индейки этого кросса сочетают в себе превосходные репродуктивные качества с высокими показателями набора живой массы, низкие затраты корма на единицу прироста и простоту в разведении и выращивании в разнообразных условиях ферм и личных подсобных хозяйств. Яйценоскость индеек составляет 100–118 яиц за 26 недель. Индюки в 20 недель имеют живую массу </w:t>
      </w:r>
      <w:smartTag w:uri="urn:schemas-microsoft-com:office:smarttags" w:element="metricconverter">
        <w:smartTagPr>
          <w:attr w:name="ProductID" w:val="19,5 кг"/>
        </w:smartTagPr>
        <w:r w:rsidRPr="00874281">
          <w:rPr>
            <w:color w:val="000000"/>
            <w:sz w:val="30"/>
            <w:szCs w:val="30"/>
            <w:lang w:val="x-none"/>
          </w:rPr>
          <w:t>19,5 кг</w:t>
        </w:r>
      </w:smartTag>
      <w:r w:rsidRPr="00874281">
        <w:rPr>
          <w:color w:val="000000"/>
          <w:sz w:val="30"/>
          <w:szCs w:val="30"/>
          <w:lang w:val="x-none"/>
        </w:rPr>
        <w:t xml:space="preserve">, затраты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живой массы – 2,5–</w:t>
      </w:r>
      <w:smartTag w:uri="urn:schemas-microsoft-com:office:smarttags" w:element="metricconverter">
        <w:smartTagPr>
          <w:attr w:name="ProductID" w:val="2,8 кг"/>
        </w:smartTagPr>
        <w:r w:rsidRPr="00874281">
          <w:rPr>
            <w:color w:val="000000"/>
            <w:sz w:val="30"/>
            <w:szCs w:val="30"/>
            <w:lang w:val="x-none"/>
          </w:rPr>
          <w:t>2,8 кг</w:t>
        </w:r>
      </w:smartTag>
      <w:r w:rsidRPr="00874281">
        <w:rPr>
          <w:color w:val="000000"/>
          <w:sz w:val="30"/>
          <w:szCs w:val="30"/>
          <w:lang w:val="x-none"/>
        </w:rPr>
        <w:t xml:space="preserve">, выход мяса грудки </w:t>
      </w:r>
      <w:r w:rsidRPr="00874281">
        <w:rPr>
          <w:color w:val="000000"/>
          <w:sz w:val="30"/>
          <w:szCs w:val="30"/>
        </w:rPr>
        <w:t xml:space="preserve">– </w:t>
      </w:r>
      <w:r w:rsidRPr="00874281">
        <w:rPr>
          <w:color w:val="000000"/>
          <w:sz w:val="30"/>
          <w:szCs w:val="30"/>
          <w:lang w:val="x-none"/>
        </w:rPr>
        <w:t xml:space="preserve">28%. </w:t>
      </w:r>
      <w:r w:rsidRPr="00874281">
        <w:rPr>
          <w:color w:val="000000"/>
          <w:spacing w:val="6"/>
          <w:sz w:val="30"/>
          <w:szCs w:val="30"/>
          <w:lang w:val="x-none"/>
        </w:rPr>
        <w:t>У индеек в</w:t>
      </w:r>
      <w:r w:rsidRPr="00874281">
        <w:rPr>
          <w:color w:val="000000"/>
          <w:spacing w:val="6"/>
          <w:sz w:val="30"/>
          <w:szCs w:val="30"/>
        </w:rPr>
        <w:t xml:space="preserve"> </w:t>
      </w:r>
      <w:r w:rsidRPr="00874281">
        <w:rPr>
          <w:color w:val="000000"/>
          <w:spacing w:val="6"/>
          <w:sz w:val="30"/>
          <w:szCs w:val="30"/>
          <w:lang w:val="x-none"/>
        </w:rPr>
        <w:t>16</w:t>
      </w:r>
      <w:r w:rsidRPr="00874281">
        <w:rPr>
          <w:color w:val="000000"/>
          <w:spacing w:val="6"/>
          <w:sz w:val="30"/>
          <w:szCs w:val="30"/>
        </w:rPr>
        <w:t>-</w:t>
      </w:r>
      <w:r w:rsidRPr="00874281">
        <w:rPr>
          <w:color w:val="000000"/>
          <w:spacing w:val="6"/>
          <w:sz w:val="30"/>
          <w:szCs w:val="30"/>
          <w:lang w:val="x-none"/>
        </w:rPr>
        <w:t xml:space="preserve">недельном возрасте эти показатели соответственно составляют </w:t>
      </w:r>
      <w:smartTag w:uri="urn:schemas-microsoft-com:office:smarttags" w:element="metricconverter">
        <w:smartTagPr>
          <w:attr w:name="ProductID" w:val="10,3 кг"/>
        </w:smartTagPr>
        <w:r w:rsidRPr="00874281">
          <w:rPr>
            <w:color w:val="000000"/>
            <w:spacing w:val="6"/>
            <w:sz w:val="30"/>
            <w:szCs w:val="30"/>
            <w:lang w:val="x-none"/>
          </w:rPr>
          <w:t>10,3 кг</w:t>
        </w:r>
      </w:smartTag>
      <w:r w:rsidRPr="00874281">
        <w:rPr>
          <w:color w:val="000000"/>
          <w:spacing w:val="6"/>
          <w:sz w:val="30"/>
          <w:szCs w:val="30"/>
          <w:lang w:val="x-none"/>
        </w:rPr>
        <w:t>, 2,5–2,7 кг и 27%.</w:t>
      </w:r>
    </w:p>
    <w:p w14:paraId="15E165C4" w14:textId="7B7A10B7" w:rsidR="008F38A5" w:rsidRPr="00874281" w:rsidRDefault="008F38A5" w:rsidP="008F38A5">
      <w:pPr>
        <w:suppressAutoHyphens/>
        <w:rPr>
          <w:sz w:val="30"/>
          <w:szCs w:val="30"/>
          <w:lang w:val="x-none"/>
        </w:rPr>
      </w:pPr>
      <w:r w:rsidRPr="00874281">
        <w:rPr>
          <w:color w:val="000000"/>
          <w:sz w:val="30"/>
          <w:szCs w:val="30"/>
          <w:lang w:val="x-none"/>
        </w:rPr>
        <w:t xml:space="preserve">Кросс </w:t>
      </w:r>
      <w:r w:rsidRPr="00874281">
        <w:rPr>
          <w:color w:val="000000"/>
          <w:sz w:val="30"/>
          <w:szCs w:val="30"/>
          <w:lang w:val="en-US"/>
        </w:rPr>
        <w:t>BUT</w:t>
      </w:r>
      <w:r w:rsidR="00E9578B">
        <w:rPr>
          <w:color w:val="000000"/>
          <w:sz w:val="30"/>
          <w:szCs w:val="30"/>
          <w:lang w:eastAsia="en-US"/>
        </w:rPr>
        <w:t>-</w:t>
      </w:r>
      <w:r w:rsidRPr="00874281">
        <w:rPr>
          <w:color w:val="000000"/>
          <w:sz w:val="30"/>
          <w:szCs w:val="30"/>
          <w:lang w:val="x-none" w:eastAsia="en-US"/>
        </w:rPr>
        <w:t>8</w:t>
      </w:r>
      <w:r w:rsidRPr="00874281">
        <w:rPr>
          <w:color w:val="000000"/>
          <w:sz w:val="30"/>
          <w:szCs w:val="30"/>
          <w:lang w:val="x-none"/>
        </w:rPr>
        <w:t xml:space="preserve"> несколько уступает по массе индейкам </w:t>
      </w:r>
      <w:r w:rsidRPr="00874281">
        <w:rPr>
          <w:color w:val="000000"/>
          <w:sz w:val="30"/>
          <w:szCs w:val="30"/>
          <w:lang w:val="en-US"/>
        </w:rPr>
        <w:t>BUT</w:t>
      </w:r>
      <w:r w:rsidR="00E9578B">
        <w:rPr>
          <w:color w:val="000000"/>
          <w:sz w:val="30"/>
          <w:szCs w:val="30"/>
        </w:rPr>
        <w:t>-</w:t>
      </w:r>
      <w:r w:rsidRPr="00874281">
        <w:rPr>
          <w:color w:val="000000"/>
          <w:sz w:val="30"/>
          <w:szCs w:val="30"/>
          <w:lang w:val="x-none"/>
        </w:rPr>
        <w:t xml:space="preserve">9. Однако взрослые самцы достигают живой массы </w:t>
      </w:r>
      <w:smartTag w:uri="urn:schemas-microsoft-com:office:smarttags" w:element="metricconverter">
        <w:smartTagPr>
          <w:attr w:name="ProductID" w:val="27 кг"/>
        </w:smartTagPr>
        <w:r w:rsidRPr="00874281">
          <w:rPr>
            <w:color w:val="000000"/>
            <w:sz w:val="30"/>
            <w:szCs w:val="30"/>
            <w:lang w:val="x-none"/>
          </w:rPr>
          <w:t>27 кг</w:t>
        </w:r>
      </w:smartTag>
      <w:r w:rsidRPr="00874281">
        <w:rPr>
          <w:color w:val="000000"/>
          <w:sz w:val="30"/>
          <w:szCs w:val="30"/>
          <w:lang w:val="x-none"/>
        </w:rPr>
        <w:t xml:space="preserve">, а самки – </w:t>
      </w:r>
      <w:smartTag w:uri="urn:schemas-microsoft-com:office:smarttags" w:element="metricconverter">
        <w:smartTagPr>
          <w:attr w:name="ProductID" w:val="10 кг"/>
        </w:smartTagPr>
        <w:r w:rsidRPr="00874281">
          <w:rPr>
            <w:color w:val="000000"/>
            <w:sz w:val="30"/>
            <w:szCs w:val="30"/>
            <w:lang w:val="x-none"/>
          </w:rPr>
          <w:t>10 кг</w:t>
        </w:r>
      </w:smartTag>
      <w:r w:rsidRPr="00874281">
        <w:rPr>
          <w:color w:val="000000"/>
          <w:sz w:val="30"/>
          <w:szCs w:val="30"/>
          <w:lang w:val="x-none"/>
        </w:rPr>
        <w:t xml:space="preserve">. Существуют различия в темпах набора массы у самок и самцов. Самки при выращивании в 13 недель имеют живую массу </w:t>
      </w:r>
      <w:smartTag w:uri="urn:schemas-microsoft-com:office:smarttags" w:element="metricconverter">
        <w:smartTagPr>
          <w:attr w:name="ProductID" w:val="5,5 кг"/>
        </w:smartTagPr>
        <w:r w:rsidRPr="00874281">
          <w:rPr>
            <w:color w:val="000000"/>
            <w:sz w:val="30"/>
            <w:szCs w:val="30"/>
            <w:lang w:val="x-none"/>
          </w:rPr>
          <w:t>5,5 кг</w:t>
        </w:r>
      </w:smartTag>
      <w:r w:rsidRPr="00874281">
        <w:rPr>
          <w:color w:val="000000"/>
          <w:sz w:val="30"/>
          <w:szCs w:val="30"/>
          <w:lang w:val="x-none"/>
        </w:rPr>
        <w:t xml:space="preserve">; в 17 недель – </w:t>
      </w:r>
      <w:smartTag w:uri="urn:schemas-microsoft-com:office:smarttags" w:element="metricconverter">
        <w:smartTagPr>
          <w:attr w:name="ProductID" w:val="7,5 кг"/>
        </w:smartTagPr>
        <w:r w:rsidRPr="00874281">
          <w:rPr>
            <w:color w:val="000000"/>
            <w:sz w:val="30"/>
            <w:szCs w:val="30"/>
            <w:lang w:val="x-none"/>
          </w:rPr>
          <w:t>7,5 кг</w:t>
        </w:r>
      </w:smartTag>
      <w:r w:rsidRPr="00874281">
        <w:rPr>
          <w:color w:val="000000"/>
          <w:sz w:val="30"/>
          <w:szCs w:val="30"/>
          <w:lang w:val="x-none"/>
        </w:rPr>
        <w:t xml:space="preserve">; в 20 недель – </w:t>
      </w:r>
      <w:smartTag w:uri="urn:schemas-microsoft-com:office:smarttags" w:element="metricconverter">
        <w:smartTagPr>
          <w:attr w:name="ProductID" w:val="8,5 кг"/>
        </w:smartTagPr>
        <w:r w:rsidRPr="00874281">
          <w:rPr>
            <w:color w:val="000000"/>
            <w:sz w:val="30"/>
            <w:szCs w:val="30"/>
            <w:lang w:val="x-none"/>
          </w:rPr>
          <w:t>8,5 кг</w:t>
        </w:r>
      </w:smartTag>
      <w:r w:rsidRPr="00874281">
        <w:rPr>
          <w:color w:val="000000"/>
          <w:sz w:val="30"/>
          <w:szCs w:val="30"/>
          <w:lang w:val="x-none"/>
        </w:rPr>
        <w:t>. В каждом возрасте эффективность затраченного корма выглядит по</w:t>
      </w:r>
      <w:r w:rsidRPr="00874281">
        <w:rPr>
          <w:color w:val="000000"/>
          <w:sz w:val="30"/>
          <w:szCs w:val="30"/>
        </w:rPr>
        <w:t>-</w:t>
      </w:r>
      <w:r w:rsidRPr="00874281">
        <w:rPr>
          <w:color w:val="000000"/>
          <w:sz w:val="30"/>
          <w:szCs w:val="30"/>
          <w:lang w:val="x-none"/>
        </w:rPr>
        <w:t xml:space="preserve">разному. </w:t>
      </w:r>
      <w:r w:rsidRPr="00874281">
        <w:rPr>
          <w:color w:val="000000"/>
          <w:sz w:val="30"/>
          <w:szCs w:val="30"/>
        </w:rPr>
        <w:t>В</w:t>
      </w:r>
      <w:r w:rsidRPr="00874281">
        <w:rPr>
          <w:color w:val="000000"/>
          <w:sz w:val="30"/>
          <w:szCs w:val="30"/>
          <w:lang w:val="x-none"/>
        </w:rPr>
        <w:t xml:space="preserve"> возрасте 13 недель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живой массы тратится </w:t>
      </w:r>
      <w:smartTag w:uri="urn:schemas-microsoft-com:office:smarttags" w:element="metricconverter">
        <w:smartTagPr>
          <w:attr w:name="ProductID" w:val="2,4 кг"/>
        </w:smartTagPr>
        <w:r w:rsidRPr="00874281">
          <w:rPr>
            <w:color w:val="000000"/>
            <w:sz w:val="30"/>
            <w:szCs w:val="30"/>
            <w:lang w:val="x-none"/>
          </w:rPr>
          <w:t>2,4 кг</w:t>
        </w:r>
      </w:smartTag>
      <w:r w:rsidRPr="00874281">
        <w:rPr>
          <w:color w:val="000000"/>
          <w:sz w:val="30"/>
          <w:szCs w:val="30"/>
          <w:lang w:val="x-none"/>
        </w:rPr>
        <w:t xml:space="preserve"> корма. В 17-недельном возрасте расход увеличивается до </w:t>
      </w:r>
      <w:smartTag w:uri="urn:schemas-microsoft-com:office:smarttags" w:element="metricconverter">
        <w:smartTagPr>
          <w:attr w:name="ProductID" w:val="2,9 кг"/>
        </w:smartTagPr>
        <w:r w:rsidRPr="00874281">
          <w:rPr>
            <w:color w:val="000000"/>
            <w:sz w:val="30"/>
            <w:szCs w:val="30"/>
            <w:lang w:val="x-none"/>
          </w:rPr>
          <w:t>2,9 кг</w:t>
        </w:r>
      </w:smartTag>
      <w:r w:rsidRPr="00874281">
        <w:rPr>
          <w:color w:val="000000"/>
          <w:sz w:val="30"/>
          <w:szCs w:val="30"/>
          <w:lang w:val="x-none"/>
        </w:rPr>
        <w:t xml:space="preserve">, а в 20 недель – равен </w:t>
      </w:r>
      <w:smartTag w:uri="urn:schemas-microsoft-com:office:smarttags" w:element="metricconverter">
        <w:smartTagPr>
          <w:attr w:name="ProductID" w:val="3,4 кг"/>
        </w:smartTagPr>
        <w:r w:rsidRPr="00874281">
          <w:rPr>
            <w:color w:val="000000"/>
            <w:sz w:val="30"/>
            <w:szCs w:val="30"/>
            <w:lang w:val="x-none"/>
          </w:rPr>
          <w:t>3,4 кг</w:t>
        </w:r>
      </w:smartTag>
      <w:r w:rsidRPr="00874281">
        <w:rPr>
          <w:color w:val="000000"/>
          <w:sz w:val="30"/>
          <w:szCs w:val="30"/>
          <w:lang w:val="x-none"/>
        </w:rPr>
        <w:t>.</w:t>
      </w:r>
    </w:p>
    <w:p w14:paraId="0309D36B" w14:textId="77777777" w:rsidR="008F38A5" w:rsidRPr="00874281" w:rsidRDefault="008F38A5" w:rsidP="008F38A5">
      <w:pPr>
        <w:suppressAutoHyphens/>
        <w:rPr>
          <w:sz w:val="30"/>
          <w:szCs w:val="30"/>
          <w:lang w:val="x-none"/>
        </w:rPr>
      </w:pPr>
      <w:r w:rsidRPr="00874281">
        <w:rPr>
          <w:color w:val="000000"/>
          <w:sz w:val="30"/>
          <w:szCs w:val="30"/>
          <w:lang w:val="x-none"/>
        </w:rPr>
        <w:t xml:space="preserve">У самцов набор массы происходит быстрее и расход корма меньше. В 13 недель средняя живая масса индюка равна </w:t>
      </w:r>
      <w:smartTag w:uri="urn:schemas-microsoft-com:office:smarttags" w:element="metricconverter">
        <w:smartTagPr>
          <w:attr w:name="ProductID" w:val="9,0 кг"/>
        </w:smartTagPr>
        <w:r w:rsidRPr="00874281">
          <w:rPr>
            <w:color w:val="000000"/>
            <w:sz w:val="30"/>
            <w:szCs w:val="30"/>
            <w:lang w:val="x-none"/>
          </w:rPr>
          <w:t>9,0 кг</w:t>
        </w:r>
      </w:smartTag>
      <w:r w:rsidRPr="00874281">
        <w:rPr>
          <w:color w:val="000000"/>
          <w:sz w:val="30"/>
          <w:szCs w:val="30"/>
          <w:lang w:val="x-none"/>
        </w:rPr>
        <w:t xml:space="preserve">; в 17 недель – </w:t>
      </w:r>
      <w:smartTag w:uri="urn:schemas-microsoft-com:office:smarttags" w:element="metricconverter">
        <w:smartTagPr>
          <w:attr w:name="ProductID" w:val="14,0 кг"/>
        </w:smartTagPr>
        <w:r w:rsidRPr="00874281">
          <w:rPr>
            <w:color w:val="000000"/>
            <w:sz w:val="30"/>
            <w:szCs w:val="30"/>
            <w:lang w:val="x-none"/>
          </w:rPr>
          <w:t>14,0 кг</w:t>
        </w:r>
      </w:smartTag>
      <w:r w:rsidRPr="00874281">
        <w:rPr>
          <w:color w:val="000000"/>
          <w:sz w:val="30"/>
          <w:szCs w:val="30"/>
          <w:lang w:val="x-none"/>
        </w:rPr>
        <w:t xml:space="preserve">; в 20 недель – 17,2 кг. На момент достижения убойного возраста (23 недели) самцы в среднем достигают массы </w:t>
      </w:r>
      <w:smartTag w:uri="urn:schemas-microsoft-com:office:smarttags" w:element="metricconverter">
        <w:smartTagPr>
          <w:attr w:name="ProductID" w:val="20,5 кг"/>
        </w:smartTagPr>
        <w:r w:rsidRPr="00874281">
          <w:rPr>
            <w:color w:val="000000"/>
            <w:sz w:val="30"/>
            <w:szCs w:val="30"/>
            <w:lang w:val="x-none"/>
          </w:rPr>
          <w:t>20,5 кг</w:t>
        </w:r>
      </w:smartTag>
      <w:r w:rsidRPr="00874281">
        <w:rPr>
          <w:color w:val="000000"/>
          <w:sz w:val="30"/>
          <w:szCs w:val="30"/>
          <w:lang w:val="x-none"/>
        </w:rPr>
        <w:t xml:space="preserve">. Расход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живой массы в 13 недель – </w:t>
      </w:r>
      <w:smartTag w:uri="urn:schemas-microsoft-com:office:smarttags" w:element="metricconverter">
        <w:smartTagPr>
          <w:attr w:name="ProductID" w:val="2,2 кг"/>
        </w:smartTagPr>
        <w:r w:rsidRPr="00874281">
          <w:rPr>
            <w:color w:val="000000"/>
            <w:sz w:val="30"/>
            <w:szCs w:val="30"/>
            <w:lang w:val="x-none"/>
          </w:rPr>
          <w:t>2,2 кг</w:t>
        </w:r>
      </w:smartTag>
      <w:r w:rsidRPr="00874281">
        <w:rPr>
          <w:color w:val="000000"/>
          <w:sz w:val="30"/>
          <w:szCs w:val="30"/>
          <w:lang w:val="x-none"/>
        </w:rPr>
        <w:t xml:space="preserve">; в 17 недель – </w:t>
      </w:r>
      <w:smartTag w:uri="urn:schemas-microsoft-com:office:smarttags" w:element="metricconverter">
        <w:smartTagPr>
          <w:attr w:name="ProductID" w:val="2,5 кг"/>
        </w:smartTagPr>
        <w:r w:rsidRPr="00874281">
          <w:rPr>
            <w:color w:val="000000"/>
            <w:sz w:val="30"/>
            <w:szCs w:val="30"/>
            <w:lang w:val="x-none"/>
          </w:rPr>
          <w:t>2,5 кг</w:t>
        </w:r>
      </w:smartTag>
      <w:r w:rsidRPr="00874281">
        <w:rPr>
          <w:color w:val="000000"/>
          <w:sz w:val="30"/>
          <w:szCs w:val="30"/>
          <w:lang w:val="x-none"/>
        </w:rPr>
        <w:t xml:space="preserve">; в 20 недель – </w:t>
      </w:r>
      <w:smartTag w:uri="urn:schemas-microsoft-com:office:smarttags" w:element="metricconverter">
        <w:smartTagPr>
          <w:attr w:name="ProductID" w:val="2,9 кг"/>
        </w:smartTagPr>
        <w:r w:rsidRPr="00874281">
          <w:rPr>
            <w:color w:val="000000"/>
            <w:sz w:val="30"/>
            <w:szCs w:val="30"/>
            <w:lang w:val="x-none"/>
          </w:rPr>
          <w:t>2,9 кг</w:t>
        </w:r>
      </w:smartTag>
      <w:r w:rsidRPr="00874281">
        <w:rPr>
          <w:color w:val="000000"/>
          <w:sz w:val="30"/>
          <w:szCs w:val="30"/>
          <w:lang w:val="x-none"/>
        </w:rPr>
        <w:t xml:space="preserve">, а в 23 недели – уже </w:t>
      </w:r>
      <w:smartTag w:uri="urn:schemas-microsoft-com:office:smarttags" w:element="metricconverter">
        <w:smartTagPr>
          <w:attr w:name="ProductID" w:val="3,2 кг"/>
        </w:smartTagPr>
        <w:r w:rsidRPr="00874281">
          <w:rPr>
            <w:color w:val="000000"/>
            <w:sz w:val="30"/>
            <w:szCs w:val="30"/>
            <w:lang w:val="x-none"/>
          </w:rPr>
          <w:t>3,2 кг</w:t>
        </w:r>
      </w:smartTag>
      <w:r w:rsidRPr="00874281">
        <w:rPr>
          <w:color w:val="000000"/>
          <w:sz w:val="30"/>
          <w:szCs w:val="30"/>
          <w:lang w:val="x-none"/>
        </w:rPr>
        <w:t>.</w:t>
      </w:r>
    </w:p>
    <w:p w14:paraId="2B0060BA" w14:textId="455F099F" w:rsidR="008F38A5" w:rsidRPr="00874281" w:rsidRDefault="008F38A5" w:rsidP="008F38A5">
      <w:pPr>
        <w:suppressAutoHyphens/>
        <w:rPr>
          <w:sz w:val="30"/>
          <w:szCs w:val="30"/>
          <w:lang w:val="x-none"/>
        </w:rPr>
      </w:pPr>
      <w:r w:rsidRPr="00874281">
        <w:rPr>
          <w:color w:val="000000"/>
          <w:sz w:val="30"/>
          <w:szCs w:val="30"/>
          <w:lang w:val="x-none"/>
        </w:rPr>
        <w:lastRenderedPageBreak/>
        <w:t xml:space="preserve">Двухлинейный кросс «Универсал» селекции Северо-Кавказской ЗОСП получен от скрещивания самцов линии У2 с самками материнской линии У1 и утвержден в 2003 году. Птица имеет белое оперение, хорошую </w:t>
      </w:r>
      <w:proofErr w:type="spellStart"/>
      <w:r w:rsidRPr="00874281">
        <w:rPr>
          <w:color w:val="000000"/>
          <w:sz w:val="30"/>
          <w:szCs w:val="30"/>
          <w:lang w:val="x-none"/>
        </w:rPr>
        <w:t>омускуленность</w:t>
      </w:r>
      <w:proofErr w:type="spellEnd"/>
      <w:r w:rsidRPr="00874281">
        <w:rPr>
          <w:color w:val="000000"/>
          <w:sz w:val="30"/>
          <w:szCs w:val="30"/>
          <w:lang w:val="x-none"/>
        </w:rPr>
        <w:t xml:space="preserve"> груди. Живая масса самцов в 16-недельном возрасте составляет </w:t>
      </w:r>
      <w:smartTag w:uri="urn:schemas-microsoft-com:office:smarttags" w:element="metricconverter">
        <w:smartTagPr>
          <w:attr w:name="ProductID" w:val="6,5 кг"/>
        </w:smartTagPr>
        <w:r w:rsidRPr="00874281">
          <w:rPr>
            <w:color w:val="000000"/>
            <w:sz w:val="30"/>
            <w:szCs w:val="30"/>
            <w:lang w:val="x-none"/>
          </w:rPr>
          <w:t>6,5 кг</w:t>
        </w:r>
      </w:smartTag>
      <w:r w:rsidRPr="00874281">
        <w:rPr>
          <w:color w:val="000000"/>
          <w:sz w:val="30"/>
          <w:szCs w:val="30"/>
          <w:lang w:val="x-none"/>
        </w:rPr>
        <w:t xml:space="preserve">, самок – </w:t>
      </w:r>
      <w:smartTag w:uri="urn:schemas-microsoft-com:office:smarttags" w:element="metricconverter">
        <w:smartTagPr>
          <w:attr w:name="ProductID" w:val="4,8 кг"/>
        </w:smartTagPr>
        <w:r w:rsidRPr="00874281">
          <w:rPr>
            <w:color w:val="000000"/>
            <w:sz w:val="30"/>
            <w:szCs w:val="30"/>
            <w:lang w:val="x-none"/>
          </w:rPr>
          <w:t>4,8 кг</w:t>
        </w:r>
      </w:smartTag>
      <w:r w:rsidRPr="00874281">
        <w:rPr>
          <w:color w:val="000000"/>
          <w:sz w:val="30"/>
          <w:szCs w:val="30"/>
          <w:lang w:val="x-none"/>
        </w:rPr>
        <w:t xml:space="preserve">, затраты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w:t>
      </w:r>
      <w:r w:rsidRPr="00874281">
        <w:rPr>
          <w:color w:val="000000"/>
          <w:sz w:val="30"/>
          <w:szCs w:val="30"/>
        </w:rPr>
        <w:t xml:space="preserve">– </w:t>
      </w:r>
      <w:smartTag w:uri="urn:schemas-microsoft-com:office:smarttags" w:element="metricconverter">
        <w:smartTagPr>
          <w:attr w:name="ProductID" w:val="2,9 кг"/>
        </w:smartTagPr>
        <w:r w:rsidRPr="00874281">
          <w:rPr>
            <w:color w:val="000000"/>
            <w:sz w:val="30"/>
            <w:szCs w:val="30"/>
            <w:lang w:val="x-none"/>
          </w:rPr>
          <w:t>2,9 кг</w:t>
        </w:r>
      </w:smartTag>
      <w:r w:rsidRPr="00874281">
        <w:rPr>
          <w:color w:val="000000"/>
          <w:sz w:val="30"/>
          <w:szCs w:val="30"/>
          <w:lang w:val="x-none"/>
        </w:rPr>
        <w:t>. Молодняк при выращивании имеет высокую сохранность – 98%. Срок откорма кросса в сравнении с кроссами зарубежной селекции выше, но эта птица хорошо подходит для приусадебных хозяйств и фермеров, т</w:t>
      </w:r>
      <w:r w:rsidRPr="00874281">
        <w:rPr>
          <w:color w:val="000000"/>
          <w:sz w:val="30"/>
          <w:szCs w:val="30"/>
        </w:rPr>
        <w:t>ак</w:t>
      </w:r>
      <w:r w:rsidRPr="00874281">
        <w:rPr>
          <w:color w:val="000000"/>
          <w:sz w:val="30"/>
          <w:szCs w:val="30"/>
          <w:lang w:val="x-none"/>
        </w:rPr>
        <w:t xml:space="preserve"> к</w:t>
      </w:r>
      <w:r w:rsidRPr="00874281">
        <w:rPr>
          <w:color w:val="000000"/>
          <w:sz w:val="30"/>
          <w:szCs w:val="30"/>
        </w:rPr>
        <w:t>ак</w:t>
      </w:r>
      <w:r w:rsidRPr="00874281">
        <w:rPr>
          <w:color w:val="000000"/>
          <w:sz w:val="30"/>
          <w:szCs w:val="30"/>
          <w:lang w:val="x-none"/>
        </w:rPr>
        <w:t xml:space="preserve"> не требует искусственного осеменения при разведении.</w:t>
      </w:r>
    </w:p>
    <w:p w14:paraId="488B8388" w14:textId="77777777" w:rsidR="008F38A5" w:rsidRPr="00874281" w:rsidRDefault="008F38A5" w:rsidP="008F38A5">
      <w:pPr>
        <w:suppressAutoHyphens/>
        <w:rPr>
          <w:sz w:val="30"/>
          <w:szCs w:val="30"/>
          <w:lang w:val="x-none"/>
        </w:rPr>
      </w:pPr>
      <w:r w:rsidRPr="00874281">
        <w:rPr>
          <w:color w:val="000000"/>
          <w:sz w:val="30"/>
          <w:szCs w:val="30"/>
          <w:lang w:val="x-none"/>
        </w:rPr>
        <w:t>Кросс «</w:t>
      </w:r>
      <w:proofErr w:type="spellStart"/>
      <w:r w:rsidRPr="00874281">
        <w:rPr>
          <w:color w:val="000000"/>
          <w:sz w:val="30"/>
          <w:szCs w:val="30"/>
          <w:lang w:val="x-none"/>
        </w:rPr>
        <w:t>Хидон</w:t>
      </w:r>
      <w:proofErr w:type="spellEnd"/>
      <w:r w:rsidRPr="00874281">
        <w:rPr>
          <w:color w:val="000000"/>
          <w:sz w:val="30"/>
          <w:szCs w:val="30"/>
          <w:lang w:val="x-none"/>
        </w:rPr>
        <w:t>» был завезен в бывший СССР в 1980 году из фирмы «</w:t>
      </w:r>
      <w:proofErr w:type="spellStart"/>
      <w:r w:rsidRPr="00874281">
        <w:rPr>
          <w:color w:val="000000"/>
          <w:sz w:val="30"/>
          <w:szCs w:val="30"/>
          <w:lang w:val="x-none"/>
        </w:rPr>
        <w:t>Еврибрид</w:t>
      </w:r>
      <w:proofErr w:type="spellEnd"/>
      <w:r w:rsidRPr="00874281">
        <w:rPr>
          <w:color w:val="000000"/>
          <w:sz w:val="30"/>
          <w:szCs w:val="30"/>
          <w:lang w:val="x-none"/>
        </w:rPr>
        <w:t>», Нидерланды. Яйценоскость индеек составляет 90–100 яиц за 24</w:t>
      </w:r>
      <w:r w:rsidRPr="00874281">
        <w:rPr>
          <w:color w:val="000000"/>
          <w:sz w:val="30"/>
          <w:szCs w:val="30"/>
        </w:rPr>
        <w:t>-</w:t>
      </w:r>
      <w:r w:rsidRPr="00874281">
        <w:rPr>
          <w:color w:val="000000"/>
          <w:sz w:val="30"/>
          <w:szCs w:val="30"/>
          <w:lang w:val="x-none"/>
        </w:rPr>
        <w:t>недельный продуктивный период. Птица характеризуется высоким уровнем роста и выходом тушки от 80% и выше. Гибридные самцы в 30</w:t>
      </w:r>
      <w:r w:rsidRPr="00874281">
        <w:rPr>
          <w:color w:val="000000"/>
          <w:sz w:val="30"/>
          <w:szCs w:val="30"/>
        </w:rPr>
        <w:t>-</w:t>
      </w:r>
      <w:r w:rsidRPr="00874281">
        <w:rPr>
          <w:color w:val="000000"/>
          <w:sz w:val="30"/>
          <w:szCs w:val="30"/>
          <w:lang w:val="x-none"/>
        </w:rPr>
        <w:t xml:space="preserve">недельном возрасте имеют живую массу </w:t>
      </w:r>
      <w:smartTag w:uri="urn:schemas-microsoft-com:office:smarttags" w:element="metricconverter">
        <w:smartTagPr>
          <w:attr w:name="ProductID" w:val="19,0 кг"/>
        </w:smartTagPr>
        <w:r w:rsidRPr="00874281">
          <w:rPr>
            <w:color w:val="000000"/>
            <w:sz w:val="30"/>
            <w:szCs w:val="30"/>
            <w:lang w:val="x-none"/>
          </w:rPr>
          <w:t>19,0 кг</w:t>
        </w:r>
      </w:smartTag>
      <w:r w:rsidRPr="00874281">
        <w:rPr>
          <w:color w:val="000000"/>
          <w:sz w:val="30"/>
          <w:szCs w:val="30"/>
          <w:lang w:val="x-none"/>
        </w:rPr>
        <w:t xml:space="preserve">, затраты корма на </w:t>
      </w:r>
      <w:smartTag w:uri="urn:schemas-microsoft-com:office:smarttags" w:element="metricconverter">
        <w:smartTagPr>
          <w:attr w:name="ProductID" w:val="1 кг"/>
        </w:smartTagPr>
        <w:r w:rsidRPr="00874281">
          <w:rPr>
            <w:color w:val="000000"/>
            <w:sz w:val="30"/>
            <w:szCs w:val="30"/>
            <w:lang w:val="x-none"/>
          </w:rPr>
          <w:t>1 кг</w:t>
        </w:r>
      </w:smartTag>
      <w:r w:rsidRPr="00874281">
        <w:rPr>
          <w:color w:val="000000"/>
          <w:sz w:val="30"/>
          <w:szCs w:val="30"/>
          <w:lang w:val="x-none"/>
        </w:rPr>
        <w:t xml:space="preserve"> прироста – </w:t>
      </w:r>
      <w:smartTag w:uri="urn:schemas-microsoft-com:office:smarttags" w:element="metricconverter">
        <w:smartTagPr>
          <w:attr w:name="ProductID" w:val="2,8 кг"/>
        </w:smartTagPr>
        <w:r w:rsidRPr="00874281">
          <w:rPr>
            <w:color w:val="000000"/>
            <w:sz w:val="30"/>
            <w:szCs w:val="30"/>
            <w:lang w:val="x-none"/>
          </w:rPr>
          <w:t>2,8 кг</w:t>
        </w:r>
      </w:smartTag>
      <w:r w:rsidRPr="00874281">
        <w:rPr>
          <w:color w:val="000000"/>
          <w:sz w:val="30"/>
          <w:szCs w:val="30"/>
          <w:lang w:val="x-none"/>
        </w:rPr>
        <w:t>. Выход тушки у самцов на 2,1–2,8% выше, чем у гибридных самок.</w:t>
      </w:r>
    </w:p>
    <w:p w14:paraId="2B41DF96" w14:textId="77777777" w:rsidR="008F38A5" w:rsidRPr="00874281" w:rsidRDefault="008F38A5" w:rsidP="008F38A5">
      <w:pPr>
        <w:suppressAutoHyphens/>
        <w:rPr>
          <w:sz w:val="30"/>
          <w:szCs w:val="30"/>
          <w:lang w:val="x-none"/>
        </w:rPr>
      </w:pPr>
      <w:r w:rsidRPr="00874281">
        <w:rPr>
          <w:color w:val="000000"/>
          <w:sz w:val="30"/>
          <w:szCs w:val="30"/>
          <w:lang w:val="x-none"/>
        </w:rPr>
        <w:t xml:space="preserve">Бронзовую широкогрудую породу индеек еще называют в народе американской индейкой, она создана при скрещивании дикой американской индейки с черной английской породой. Оперение у самцов черное с зеленовато-бронзовым отливом, у самок – на спине и груди белое окаймление. Отлично развит инстинкт насиживания. Преимущества породы состоят в высокой </w:t>
      </w:r>
      <w:proofErr w:type="spellStart"/>
      <w:r w:rsidRPr="00874281">
        <w:rPr>
          <w:color w:val="000000"/>
          <w:sz w:val="30"/>
          <w:szCs w:val="30"/>
          <w:lang w:val="x-none"/>
        </w:rPr>
        <w:t>оплодотворенности</w:t>
      </w:r>
      <w:proofErr w:type="spellEnd"/>
      <w:r w:rsidRPr="00874281">
        <w:rPr>
          <w:color w:val="000000"/>
          <w:sz w:val="30"/>
          <w:szCs w:val="30"/>
          <w:lang w:val="x-none"/>
        </w:rPr>
        <w:t xml:space="preserve"> яиц, хорошей выводимости индюшат и повышенной жизнеспособности молодняка.</w:t>
      </w:r>
    </w:p>
    <w:p w14:paraId="192B358B" w14:textId="77777777" w:rsidR="008F38A5" w:rsidRPr="00874281" w:rsidRDefault="008F38A5" w:rsidP="008F38A5">
      <w:pPr>
        <w:suppressAutoHyphens/>
        <w:rPr>
          <w:sz w:val="30"/>
          <w:szCs w:val="30"/>
          <w:lang w:val="x-none"/>
        </w:rPr>
      </w:pPr>
      <w:r w:rsidRPr="00874281">
        <w:rPr>
          <w:color w:val="000000"/>
          <w:sz w:val="30"/>
          <w:szCs w:val="30"/>
          <w:lang w:val="x-none"/>
        </w:rPr>
        <w:t>Индюки породы бронзовая широкогрудая отличаются от остальных тем, что они являются самыми крупными представителями этого вида птицы, от</w:t>
      </w:r>
      <w:r w:rsidRPr="00874281">
        <w:rPr>
          <w:color w:val="000000"/>
          <w:sz w:val="30"/>
          <w:szCs w:val="30"/>
        </w:rPr>
        <w:t>-</w:t>
      </w:r>
      <w:r w:rsidRPr="00874281">
        <w:rPr>
          <w:color w:val="000000"/>
          <w:sz w:val="30"/>
          <w:szCs w:val="30"/>
          <w:lang w:val="x-none"/>
        </w:rPr>
        <w:t xml:space="preserve">дельные особи могут набирать массу до </w:t>
      </w:r>
      <w:smartTag w:uri="urn:schemas-microsoft-com:office:smarttags" w:element="metricconverter">
        <w:smartTagPr>
          <w:attr w:name="ProductID" w:val="35 килограммов"/>
        </w:smartTagPr>
        <w:r w:rsidRPr="00874281">
          <w:rPr>
            <w:color w:val="000000"/>
            <w:sz w:val="30"/>
            <w:szCs w:val="30"/>
            <w:lang w:val="x-none"/>
          </w:rPr>
          <w:t>35 килограммов</w:t>
        </w:r>
      </w:smartTag>
      <w:r w:rsidRPr="00874281">
        <w:rPr>
          <w:color w:val="000000"/>
          <w:sz w:val="30"/>
          <w:szCs w:val="30"/>
          <w:lang w:val="x-none"/>
        </w:rPr>
        <w:t>. Средняя масса взрос</w:t>
      </w:r>
      <w:r w:rsidRPr="00874281">
        <w:rPr>
          <w:color w:val="000000"/>
          <w:sz w:val="30"/>
          <w:szCs w:val="30"/>
        </w:rPr>
        <w:t>-</w:t>
      </w:r>
      <w:proofErr w:type="spellStart"/>
      <w:r w:rsidRPr="00874281">
        <w:rPr>
          <w:color w:val="000000"/>
          <w:sz w:val="30"/>
          <w:szCs w:val="30"/>
          <w:lang w:val="x-none"/>
        </w:rPr>
        <w:t>лых</w:t>
      </w:r>
      <w:proofErr w:type="spellEnd"/>
      <w:r w:rsidRPr="00874281">
        <w:rPr>
          <w:color w:val="000000"/>
          <w:sz w:val="30"/>
          <w:szCs w:val="30"/>
          <w:lang w:val="x-none"/>
        </w:rPr>
        <w:t xml:space="preserve"> индеек бронзовой широкогрудой породы составляет 9–11 кг, а индюков – 15–18 кг. Индейки бронзовой широкогрудой породы отличаются высокой яйценоскостью – до 120 яиц в год. Вывод индюшат составляет 70–75%. Индейки прекрасно высиживают не только свои яйца, но и куриные, утиные и гусиные. Средняя живая масса индюшат этой породы в возрасте 90 дней </w:t>
      </w:r>
      <w:proofErr w:type="spellStart"/>
      <w:r w:rsidRPr="00874281">
        <w:rPr>
          <w:color w:val="000000"/>
          <w:sz w:val="30"/>
          <w:szCs w:val="30"/>
          <w:lang w:val="x-none"/>
        </w:rPr>
        <w:t>сос</w:t>
      </w:r>
      <w:proofErr w:type="spellEnd"/>
      <w:r w:rsidRPr="00874281">
        <w:rPr>
          <w:color w:val="000000"/>
          <w:sz w:val="30"/>
          <w:szCs w:val="30"/>
        </w:rPr>
        <w:t>-</w:t>
      </w:r>
      <w:proofErr w:type="spellStart"/>
      <w:r w:rsidRPr="00874281">
        <w:rPr>
          <w:color w:val="000000"/>
          <w:sz w:val="30"/>
          <w:szCs w:val="30"/>
          <w:lang w:val="x-none"/>
        </w:rPr>
        <w:t>тавляет</w:t>
      </w:r>
      <w:proofErr w:type="spellEnd"/>
      <w:r w:rsidRPr="00874281">
        <w:rPr>
          <w:color w:val="000000"/>
          <w:sz w:val="30"/>
          <w:szCs w:val="30"/>
          <w:lang w:val="x-none"/>
        </w:rPr>
        <w:t xml:space="preserve"> </w:t>
      </w:r>
      <w:smartTag w:uri="urn:schemas-microsoft-com:office:smarttags" w:element="metricconverter">
        <w:smartTagPr>
          <w:attr w:name="ProductID" w:val="4,4 кг"/>
        </w:smartTagPr>
        <w:r w:rsidRPr="00874281">
          <w:rPr>
            <w:color w:val="000000"/>
            <w:sz w:val="30"/>
            <w:szCs w:val="30"/>
            <w:lang w:val="x-none"/>
          </w:rPr>
          <w:t>4,4 кг</w:t>
        </w:r>
      </w:smartTag>
      <w:r w:rsidRPr="00874281">
        <w:rPr>
          <w:color w:val="000000"/>
          <w:sz w:val="30"/>
          <w:szCs w:val="30"/>
          <w:lang w:val="x-none"/>
        </w:rPr>
        <w:t xml:space="preserve">, а в 120 дней – </w:t>
      </w:r>
      <w:smartTag w:uri="urn:schemas-microsoft-com:office:smarttags" w:element="metricconverter">
        <w:smartTagPr>
          <w:attr w:name="ProductID" w:val="6,6 кг"/>
        </w:smartTagPr>
        <w:r w:rsidRPr="00874281">
          <w:rPr>
            <w:color w:val="000000"/>
            <w:sz w:val="30"/>
            <w:szCs w:val="30"/>
            <w:lang w:val="x-none"/>
          </w:rPr>
          <w:t>6,6 кг</w:t>
        </w:r>
      </w:smartTag>
      <w:r w:rsidRPr="00874281">
        <w:rPr>
          <w:color w:val="000000"/>
          <w:sz w:val="30"/>
          <w:szCs w:val="30"/>
          <w:lang w:val="x-none"/>
        </w:rPr>
        <w:t>. Оптимальный возраст забоя для самцов – 161–167 дней при достижении живой массы 13–</w:t>
      </w:r>
      <w:smartTag w:uri="urn:schemas-microsoft-com:office:smarttags" w:element="metricconverter">
        <w:smartTagPr>
          <w:attr w:name="ProductID" w:val="14 кг"/>
        </w:smartTagPr>
        <w:r w:rsidRPr="00874281">
          <w:rPr>
            <w:color w:val="000000"/>
            <w:sz w:val="30"/>
            <w:szCs w:val="30"/>
            <w:lang w:val="x-none"/>
          </w:rPr>
          <w:t>14 кг</w:t>
        </w:r>
      </w:smartTag>
      <w:r w:rsidRPr="00874281">
        <w:rPr>
          <w:color w:val="000000"/>
          <w:sz w:val="30"/>
          <w:szCs w:val="30"/>
          <w:lang w:val="x-none"/>
        </w:rPr>
        <w:t>, для самок – соответственно 154–160 дней и 7–</w:t>
      </w:r>
      <w:smartTag w:uri="urn:schemas-microsoft-com:office:smarttags" w:element="metricconverter">
        <w:smartTagPr>
          <w:attr w:name="ProductID" w:val="7,5 кг"/>
        </w:smartTagPr>
        <w:r w:rsidRPr="00874281">
          <w:rPr>
            <w:color w:val="000000"/>
            <w:sz w:val="30"/>
            <w:szCs w:val="30"/>
            <w:lang w:val="x-none"/>
          </w:rPr>
          <w:t>7,5 кг</w:t>
        </w:r>
      </w:smartTag>
      <w:r w:rsidRPr="00874281">
        <w:rPr>
          <w:color w:val="000000"/>
          <w:sz w:val="30"/>
          <w:szCs w:val="30"/>
          <w:lang w:val="x-none"/>
        </w:rPr>
        <w:t>. Данная порода широко используется при создании и совершенствовании высокопродуктивных пород, линий и кроссов индеек, в частности</w:t>
      </w:r>
      <w:r w:rsidRPr="00874281">
        <w:rPr>
          <w:color w:val="000000"/>
          <w:sz w:val="30"/>
          <w:szCs w:val="30"/>
        </w:rPr>
        <w:t>,</w:t>
      </w:r>
      <w:r w:rsidRPr="00874281">
        <w:rPr>
          <w:color w:val="000000"/>
          <w:sz w:val="30"/>
          <w:szCs w:val="30"/>
          <w:lang w:val="x-none"/>
        </w:rPr>
        <w:t xml:space="preserve"> бронзовых северокавказских и московских.</w:t>
      </w:r>
    </w:p>
    <w:p w14:paraId="29B1C3E1" w14:textId="27CF9F8E" w:rsidR="008F38A5" w:rsidRPr="00874281" w:rsidRDefault="008F38A5" w:rsidP="008F38A5">
      <w:pPr>
        <w:suppressAutoHyphens/>
        <w:rPr>
          <w:sz w:val="30"/>
          <w:szCs w:val="30"/>
          <w:lang w:val="x-none"/>
        </w:rPr>
      </w:pPr>
      <w:r w:rsidRPr="00874281">
        <w:rPr>
          <w:color w:val="000000"/>
          <w:sz w:val="30"/>
          <w:szCs w:val="30"/>
          <w:lang w:val="x-none"/>
        </w:rPr>
        <w:t xml:space="preserve">Северокавказская бронзовая – старейшая российская порода индеек, была выведена в 1956 году на территории Ставропольского края скрещиванием местных индеек с бронзовыми широкогрудыми. Птица этой породы активна, сочетает высокую жизнеспособность с хорошими продуктивными качествами, </w:t>
      </w:r>
      <w:r w:rsidRPr="00874281">
        <w:rPr>
          <w:color w:val="000000"/>
          <w:spacing w:val="-4"/>
          <w:sz w:val="30"/>
          <w:szCs w:val="30"/>
          <w:lang w:val="x-none"/>
        </w:rPr>
        <w:t xml:space="preserve">обладает удлиненным туловищем, глубокой, </w:t>
      </w:r>
      <w:r w:rsidRPr="00874281">
        <w:rPr>
          <w:color w:val="000000"/>
          <w:spacing w:val="-4"/>
          <w:sz w:val="30"/>
          <w:szCs w:val="30"/>
          <w:lang w:val="x-none"/>
        </w:rPr>
        <w:lastRenderedPageBreak/>
        <w:t>но не широкой грудью. Оперение черное с бронзовым и зеленоватым отблеском. В породе существуют две линии –</w:t>
      </w:r>
      <w:r w:rsidRPr="00874281">
        <w:rPr>
          <w:color w:val="000000"/>
          <w:sz w:val="30"/>
          <w:szCs w:val="30"/>
          <w:lang w:val="x-none"/>
        </w:rPr>
        <w:t xml:space="preserve"> тяжелая и легкая. Взрослые индюки тяжелой линии имеют массу 13–</w:t>
      </w:r>
      <w:smartTag w:uri="urn:schemas-microsoft-com:office:smarttags" w:element="metricconverter">
        <w:smartTagPr>
          <w:attr w:name="ProductID" w:val="14 кг"/>
        </w:smartTagPr>
        <w:r w:rsidRPr="00874281">
          <w:rPr>
            <w:color w:val="000000"/>
            <w:sz w:val="30"/>
            <w:szCs w:val="30"/>
            <w:lang w:val="x-none"/>
          </w:rPr>
          <w:t>14 кг</w:t>
        </w:r>
      </w:smartTag>
      <w:r w:rsidRPr="00874281">
        <w:rPr>
          <w:color w:val="000000"/>
          <w:sz w:val="30"/>
          <w:szCs w:val="30"/>
          <w:lang w:val="x-none"/>
        </w:rPr>
        <w:t>, индейки – 7–</w:t>
      </w:r>
      <w:smartTag w:uri="urn:schemas-microsoft-com:office:smarttags" w:element="metricconverter">
        <w:smartTagPr>
          <w:attr w:name="ProductID" w:val="8 кг"/>
        </w:smartTagPr>
        <w:r w:rsidRPr="00874281">
          <w:rPr>
            <w:color w:val="000000"/>
            <w:sz w:val="30"/>
            <w:szCs w:val="30"/>
            <w:lang w:val="x-none"/>
          </w:rPr>
          <w:t>8 кг</w:t>
        </w:r>
      </w:smartTag>
      <w:r w:rsidRPr="00874281">
        <w:rPr>
          <w:color w:val="000000"/>
          <w:sz w:val="30"/>
          <w:szCs w:val="30"/>
          <w:lang w:val="x-none"/>
        </w:rPr>
        <w:t>, а молодняк в возрасте 17 недель весит 4–</w:t>
      </w:r>
      <w:smartTag w:uri="urn:schemas-microsoft-com:office:smarttags" w:element="metricconverter">
        <w:smartTagPr>
          <w:attr w:name="ProductID" w:val="5 кг"/>
        </w:smartTagPr>
        <w:r w:rsidRPr="00874281">
          <w:rPr>
            <w:color w:val="000000"/>
            <w:sz w:val="30"/>
            <w:szCs w:val="30"/>
            <w:lang w:val="x-none"/>
          </w:rPr>
          <w:t>5 кг</w:t>
        </w:r>
      </w:smartTag>
      <w:r w:rsidRPr="00874281">
        <w:rPr>
          <w:color w:val="000000"/>
          <w:sz w:val="30"/>
          <w:szCs w:val="30"/>
          <w:lang w:val="x-none"/>
        </w:rPr>
        <w:t>. Яйценоскость индеек – 65–70 яиц, вывод индюшат – 70–75%. Легкие индейки более скороспелые. Масса самцов у них не превышает 9–</w:t>
      </w:r>
      <w:smartTag w:uri="urn:schemas-microsoft-com:office:smarttags" w:element="metricconverter">
        <w:smartTagPr>
          <w:attr w:name="ProductID" w:val="11 кг"/>
        </w:smartTagPr>
        <w:r w:rsidRPr="00874281">
          <w:rPr>
            <w:color w:val="000000"/>
            <w:sz w:val="30"/>
            <w:szCs w:val="30"/>
            <w:lang w:val="x-none"/>
          </w:rPr>
          <w:t>11 кг</w:t>
        </w:r>
      </w:smartTag>
      <w:r w:rsidRPr="00874281">
        <w:rPr>
          <w:color w:val="000000"/>
          <w:sz w:val="30"/>
          <w:szCs w:val="30"/>
          <w:lang w:val="x-none"/>
        </w:rPr>
        <w:t>, а у самок колеблется в пределах 5,3–</w:t>
      </w:r>
      <w:smartTag w:uri="urn:schemas-microsoft-com:office:smarttags" w:element="metricconverter">
        <w:smartTagPr>
          <w:attr w:name="ProductID" w:val="6,9 кг"/>
        </w:smartTagPr>
        <w:r w:rsidRPr="00874281">
          <w:rPr>
            <w:color w:val="000000"/>
            <w:sz w:val="30"/>
            <w:szCs w:val="30"/>
            <w:lang w:val="x-none"/>
          </w:rPr>
          <w:t>6,9 кг</w:t>
        </w:r>
      </w:smartTag>
      <w:r w:rsidRPr="00874281">
        <w:rPr>
          <w:color w:val="000000"/>
          <w:sz w:val="30"/>
          <w:szCs w:val="30"/>
          <w:lang w:val="x-none"/>
        </w:rPr>
        <w:t xml:space="preserve">. Яйценоскость </w:t>
      </w:r>
      <w:r w:rsidRPr="00874281">
        <w:rPr>
          <w:color w:val="000000"/>
          <w:sz w:val="30"/>
          <w:szCs w:val="30"/>
        </w:rPr>
        <w:t xml:space="preserve">– </w:t>
      </w:r>
      <w:r w:rsidRPr="00874281">
        <w:rPr>
          <w:color w:val="000000"/>
          <w:sz w:val="30"/>
          <w:szCs w:val="30"/>
          <w:lang w:val="x-none"/>
        </w:rPr>
        <w:t>более 70 яиц. Живая масса индюшат составляет 4,5–</w:t>
      </w:r>
      <w:smartTag w:uri="urn:schemas-microsoft-com:office:smarttags" w:element="metricconverter">
        <w:smartTagPr>
          <w:attr w:name="ProductID" w:val="3,5 кг"/>
        </w:smartTagPr>
        <w:r w:rsidRPr="00874281">
          <w:rPr>
            <w:color w:val="000000"/>
            <w:sz w:val="30"/>
            <w:szCs w:val="30"/>
            <w:lang w:val="x-none"/>
          </w:rPr>
          <w:t>3,5 кг</w:t>
        </w:r>
      </w:smartTag>
      <w:r w:rsidRPr="00874281">
        <w:rPr>
          <w:color w:val="000000"/>
          <w:sz w:val="30"/>
          <w:szCs w:val="30"/>
          <w:lang w:val="x-none"/>
        </w:rPr>
        <w:t>.</w:t>
      </w:r>
    </w:p>
    <w:p w14:paraId="23B452ED" w14:textId="65BB7807" w:rsidR="008F38A5" w:rsidRPr="00874281" w:rsidRDefault="008F38A5" w:rsidP="008F38A5">
      <w:pPr>
        <w:rPr>
          <w:rFonts w:eastAsia="Times New Roman"/>
          <w:sz w:val="30"/>
          <w:szCs w:val="30"/>
        </w:rPr>
      </w:pPr>
      <w:r w:rsidRPr="00874281">
        <w:rPr>
          <w:rFonts w:eastAsia="Times New Roman"/>
          <w:sz w:val="30"/>
          <w:szCs w:val="30"/>
        </w:rPr>
        <w:t>(СЛАЙД 2</w:t>
      </w:r>
      <w:r w:rsidR="00107D74">
        <w:rPr>
          <w:rFonts w:eastAsia="Times New Roman"/>
          <w:sz w:val="30"/>
          <w:szCs w:val="30"/>
        </w:rPr>
        <w:t>2</w:t>
      </w:r>
      <w:r w:rsidRPr="00874281">
        <w:rPr>
          <w:rFonts w:eastAsia="Times New Roman"/>
          <w:sz w:val="30"/>
          <w:szCs w:val="30"/>
        </w:rPr>
        <w:t xml:space="preserve">) </w:t>
      </w:r>
    </w:p>
    <w:p w14:paraId="57DE0CD0" w14:textId="77777777" w:rsidR="008F38A5" w:rsidRPr="00874281" w:rsidRDefault="008F38A5" w:rsidP="008F38A5">
      <w:pPr>
        <w:rPr>
          <w:rFonts w:eastAsia="Times New Roman"/>
          <w:sz w:val="30"/>
          <w:szCs w:val="30"/>
        </w:rPr>
      </w:pPr>
      <w:r w:rsidRPr="00874281">
        <w:rPr>
          <w:rFonts w:eastAsia="Times New Roman"/>
          <w:sz w:val="30"/>
          <w:szCs w:val="30"/>
        </w:rPr>
        <w:t xml:space="preserve">Индюшиная семья – индюк, индюшка и индюшонок. </w:t>
      </w:r>
    </w:p>
    <w:p w14:paraId="7C9E62AC" w14:textId="77777777" w:rsidR="008F38A5" w:rsidRPr="00874281" w:rsidRDefault="008F38A5" w:rsidP="008F38A5">
      <w:pPr>
        <w:rPr>
          <w:rFonts w:eastAsia="Times New Roman"/>
          <w:sz w:val="30"/>
          <w:szCs w:val="30"/>
        </w:rPr>
      </w:pPr>
      <w:r w:rsidRPr="00874281">
        <w:rPr>
          <w:rFonts w:eastAsia="Times New Roman"/>
          <w:bCs/>
          <w:sz w:val="30"/>
          <w:szCs w:val="30"/>
        </w:rPr>
        <w:t>Когда одомашнили индюка? Кто дикий предок?</w:t>
      </w:r>
    </w:p>
    <w:p w14:paraId="633C5BE4" w14:textId="77777777" w:rsidR="008F38A5" w:rsidRPr="00874281" w:rsidRDefault="008F38A5" w:rsidP="008F38A5">
      <w:pPr>
        <w:rPr>
          <w:rFonts w:eastAsia="Times New Roman"/>
          <w:sz w:val="30"/>
          <w:szCs w:val="30"/>
        </w:rPr>
      </w:pPr>
      <w:r w:rsidRPr="00874281">
        <w:rPr>
          <w:rFonts w:eastAsia="Times New Roman"/>
          <w:bCs/>
          <w:sz w:val="30"/>
          <w:szCs w:val="30"/>
        </w:rPr>
        <w:t>Какое хобби у индюка?</w:t>
      </w:r>
    </w:p>
    <w:p w14:paraId="1D9E19F7" w14:textId="400BFF44" w:rsidR="008F38A5" w:rsidRPr="00874281" w:rsidRDefault="008F38A5" w:rsidP="008F38A5">
      <w:pPr>
        <w:rPr>
          <w:rFonts w:eastAsia="Times New Roman"/>
          <w:b/>
          <w:bCs/>
          <w:sz w:val="30"/>
          <w:szCs w:val="30"/>
        </w:rPr>
      </w:pPr>
      <w:proofErr w:type="spellStart"/>
      <w:r w:rsidRPr="00874281">
        <w:rPr>
          <w:rFonts w:eastAsia="Times New Roman"/>
          <w:bCs/>
          <w:sz w:val="30"/>
          <w:szCs w:val="30"/>
        </w:rPr>
        <w:t>Физминутка</w:t>
      </w:r>
      <w:proofErr w:type="spellEnd"/>
      <w:r w:rsidRPr="00874281">
        <w:rPr>
          <w:rFonts w:eastAsia="Times New Roman"/>
          <w:b/>
          <w:bCs/>
          <w:sz w:val="30"/>
          <w:szCs w:val="30"/>
        </w:rPr>
        <w:t xml:space="preserve"> </w:t>
      </w:r>
      <w:r w:rsidR="00CE0759" w:rsidRPr="00CE0759">
        <w:rPr>
          <w:rFonts w:eastAsia="Times New Roman"/>
          <w:sz w:val="30"/>
          <w:szCs w:val="30"/>
        </w:rPr>
        <w:t>–</w:t>
      </w:r>
      <w:r w:rsidRPr="00874281">
        <w:rPr>
          <w:rFonts w:eastAsia="Times New Roman"/>
          <w:b/>
          <w:bCs/>
          <w:sz w:val="30"/>
          <w:szCs w:val="30"/>
        </w:rPr>
        <w:t xml:space="preserve"> </w:t>
      </w:r>
      <w:r w:rsidRPr="00874281">
        <w:rPr>
          <w:rFonts w:eastAsia="Times New Roman"/>
          <w:bCs/>
          <w:sz w:val="30"/>
          <w:szCs w:val="30"/>
        </w:rPr>
        <w:t>танец маленьких утят (представлен в виде мультфильма).</w:t>
      </w:r>
    </w:p>
    <w:p w14:paraId="5556CDEE" w14:textId="63F885A6" w:rsidR="008F38A5" w:rsidRDefault="008F38A5" w:rsidP="008F38A5">
      <w:pPr>
        <w:rPr>
          <w:rFonts w:eastAsia="Times New Roman"/>
          <w:sz w:val="30"/>
          <w:szCs w:val="30"/>
        </w:rPr>
      </w:pPr>
      <w:r w:rsidRPr="00874281">
        <w:rPr>
          <w:rFonts w:eastAsia="Times New Roman"/>
          <w:sz w:val="30"/>
          <w:szCs w:val="30"/>
        </w:rPr>
        <w:t>Знакомство с профессией – зоотехник по птицеводству (в его обязанности входит проведение зоотехнической работы на птицеводческом предприятии, организация технологического процесса на птицеводческом предприятии (в цехе, на ферме)).</w:t>
      </w:r>
    </w:p>
    <w:p w14:paraId="502C1ABA" w14:textId="77F858CA" w:rsidR="00107D74" w:rsidRPr="00874281" w:rsidRDefault="00107D74" w:rsidP="008F38A5">
      <w:pPr>
        <w:rPr>
          <w:rFonts w:eastAsia="Times New Roman"/>
          <w:sz w:val="30"/>
          <w:szCs w:val="30"/>
        </w:rPr>
      </w:pPr>
      <w:r>
        <w:rPr>
          <w:rFonts w:eastAsia="Times New Roman"/>
          <w:sz w:val="30"/>
          <w:szCs w:val="30"/>
        </w:rPr>
        <w:t>(СЛАЙД 23)</w:t>
      </w:r>
    </w:p>
    <w:p w14:paraId="7E26FBF3" w14:textId="77777777" w:rsidR="008F38A5" w:rsidRPr="00874281" w:rsidRDefault="008F38A5" w:rsidP="008F38A5">
      <w:pPr>
        <w:rPr>
          <w:rFonts w:eastAsia="Times New Roman"/>
          <w:b/>
          <w:bCs/>
          <w:sz w:val="30"/>
          <w:szCs w:val="30"/>
        </w:rPr>
      </w:pPr>
    </w:p>
    <w:p w14:paraId="389C86F9" w14:textId="77777777" w:rsidR="008F38A5" w:rsidRPr="00FF4129" w:rsidRDefault="008F38A5" w:rsidP="008F38A5">
      <w:pPr>
        <w:ind w:firstLine="0"/>
        <w:jc w:val="center"/>
        <w:rPr>
          <w:rFonts w:eastAsia="Times New Roman"/>
          <w:b/>
          <w:sz w:val="30"/>
          <w:szCs w:val="30"/>
        </w:rPr>
      </w:pPr>
      <w:r w:rsidRPr="00FF4129">
        <w:rPr>
          <w:rFonts w:eastAsia="Times New Roman"/>
          <w:b/>
          <w:sz w:val="30"/>
          <w:szCs w:val="30"/>
        </w:rPr>
        <w:t>4. Практическая работа (37–40 мин)</w:t>
      </w:r>
    </w:p>
    <w:p w14:paraId="67F2D54C" w14:textId="77777777" w:rsidR="008F38A5" w:rsidRPr="00874281" w:rsidRDefault="008F38A5" w:rsidP="008F38A5">
      <w:pPr>
        <w:rPr>
          <w:rFonts w:eastAsia="Times New Roman"/>
          <w:bCs/>
          <w:sz w:val="30"/>
          <w:szCs w:val="30"/>
        </w:rPr>
      </w:pPr>
      <w:r w:rsidRPr="00874281">
        <w:rPr>
          <w:rFonts w:eastAsia="Times New Roman"/>
          <w:bCs/>
          <w:sz w:val="30"/>
          <w:szCs w:val="30"/>
        </w:rPr>
        <w:t>Цель: определение вида сельскохозяйственной птицы, ее продуктивности.</w:t>
      </w:r>
    </w:p>
    <w:p w14:paraId="69EDB274" w14:textId="77777777" w:rsidR="008F38A5" w:rsidRPr="00874281" w:rsidRDefault="008F38A5" w:rsidP="008F38A5">
      <w:pPr>
        <w:rPr>
          <w:rFonts w:eastAsia="Times New Roman"/>
          <w:bCs/>
          <w:sz w:val="30"/>
          <w:szCs w:val="30"/>
        </w:rPr>
      </w:pPr>
      <w:r w:rsidRPr="00874281">
        <w:rPr>
          <w:rFonts w:eastAsia="Times New Roman"/>
          <w:bCs/>
          <w:sz w:val="30"/>
          <w:szCs w:val="30"/>
        </w:rPr>
        <w:t>Оснащение: фотографии, описание пород и продуктивности сельскохозяйственной птицы.</w:t>
      </w:r>
    </w:p>
    <w:p w14:paraId="5EE3F0EB" w14:textId="77777777" w:rsidR="008F38A5" w:rsidRPr="00874281" w:rsidRDefault="008F38A5" w:rsidP="008F38A5">
      <w:pPr>
        <w:rPr>
          <w:rFonts w:eastAsia="Times New Roman"/>
          <w:bCs/>
          <w:sz w:val="30"/>
          <w:szCs w:val="30"/>
        </w:rPr>
      </w:pPr>
      <w:r w:rsidRPr="00874281">
        <w:rPr>
          <w:rFonts w:eastAsia="Times New Roman"/>
          <w:bCs/>
          <w:sz w:val="30"/>
          <w:szCs w:val="30"/>
        </w:rPr>
        <w:t>Порядок выполнения работы.</w:t>
      </w:r>
    </w:p>
    <w:p w14:paraId="699E4CF9" w14:textId="77777777" w:rsidR="008F38A5" w:rsidRPr="00874281" w:rsidRDefault="008F38A5" w:rsidP="008F38A5">
      <w:pPr>
        <w:rPr>
          <w:rFonts w:eastAsia="Times New Roman"/>
          <w:bCs/>
          <w:sz w:val="30"/>
          <w:szCs w:val="30"/>
        </w:rPr>
      </w:pPr>
      <w:r w:rsidRPr="00874281">
        <w:rPr>
          <w:rFonts w:eastAsia="Times New Roman"/>
          <w:bCs/>
          <w:sz w:val="30"/>
          <w:szCs w:val="30"/>
        </w:rPr>
        <w:t>Выберите фотографию птицы, определите, к какому виду птиц она относится, опишите, чем отличается самец от самки, какой продуктивностью она обладает (яичная или мясная).</w:t>
      </w:r>
    </w:p>
    <w:p w14:paraId="78FBD1FB" w14:textId="77777777" w:rsidR="008F38A5" w:rsidRPr="00874281" w:rsidRDefault="008F38A5" w:rsidP="008F38A5">
      <w:pPr>
        <w:rPr>
          <w:rFonts w:eastAsia="Times New Roman"/>
          <w:bCs/>
          <w:sz w:val="30"/>
          <w:szCs w:val="30"/>
        </w:rPr>
      </w:pPr>
    </w:p>
    <w:tbl>
      <w:tblPr>
        <w:tblW w:w="0" w:type="auto"/>
        <w:tblLook w:val="04A0" w:firstRow="1" w:lastRow="0" w:firstColumn="1" w:lastColumn="0" w:noHBand="0" w:noVBand="1"/>
      </w:tblPr>
      <w:tblGrid>
        <w:gridCol w:w="4927"/>
        <w:gridCol w:w="4927"/>
      </w:tblGrid>
      <w:tr w:rsidR="008F38A5" w:rsidRPr="00874281" w14:paraId="692E1A88" w14:textId="77777777" w:rsidTr="008F38A5">
        <w:tc>
          <w:tcPr>
            <w:tcW w:w="4927" w:type="dxa"/>
            <w:shd w:val="clear" w:color="auto" w:fill="auto"/>
          </w:tcPr>
          <w:p w14:paraId="6FB38F1B" w14:textId="77777777" w:rsidR="008F38A5" w:rsidRPr="00874281" w:rsidRDefault="008F38A5" w:rsidP="008F38A5">
            <w:pPr>
              <w:ind w:firstLine="0"/>
              <w:rPr>
                <w:rFonts w:eastAsia="Times New Roman"/>
                <w:bCs/>
                <w:sz w:val="30"/>
                <w:szCs w:val="30"/>
                <w:lang w:eastAsia="en-US"/>
              </w:rPr>
            </w:pPr>
            <w:r w:rsidRPr="00874281">
              <w:rPr>
                <w:rFonts w:eastAsia="Times New Roman"/>
                <w:noProof/>
                <w:sz w:val="30"/>
                <w:szCs w:val="30"/>
              </w:rPr>
              <w:drawing>
                <wp:anchor distT="0" distB="0" distL="114300" distR="114300" simplePos="0" relativeHeight="251661312" behindDoc="0" locked="0" layoutInCell="1" allowOverlap="1" wp14:anchorId="74AC2EBF" wp14:editId="74ECB60A">
                  <wp:simplePos x="0" y="0"/>
                  <wp:positionH relativeFrom="column">
                    <wp:posOffset>782955</wp:posOffset>
                  </wp:positionH>
                  <wp:positionV relativeFrom="paragraph">
                    <wp:posOffset>6985</wp:posOffset>
                  </wp:positionV>
                  <wp:extent cx="2131695" cy="1449070"/>
                  <wp:effectExtent l="0" t="0" r="1905" b="0"/>
                  <wp:wrapSquare wrapText="bothSides"/>
                  <wp:docPr id="1293" name="Рисунок 1293" descr="Описание: E:\Стационар (пт)\Птицеводство\Контроль\легго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96" descr="Описание: E:\Стационар (пт)\Птицеводство\Контроль\леггорн.jpg"/>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131695" cy="1449070"/>
                          </a:xfrm>
                          <a:prstGeom prst="rect">
                            <a:avLst/>
                          </a:prstGeom>
                          <a:noFill/>
                        </pic:spPr>
                      </pic:pic>
                    </a:graphicData>
                  </a:graphic>
                  <wp14:sizeRelH relativeFrom="page">
                    <wp14:pctWidth>0</wp14:pctWidth>
                  </wp14:sizeRelH>
                  <wp14:sizeRelV relativeFrom="page">
                    <wp14:pctHeight>0</wp14:pctHeight>
                  </wp14:sizeRelV>
                </wp:anchor>
              </w:drawing>
            </w:r>
          </w:p>
        </w:tc>
        <w:tc>
          <w:tcPr>
            <w:tcW w:w="4927" w:type="dxa"/>
            <w:shd w:val="clear" w:color="auto" w:fill="auto"/>
          </w:tcPr>
          <w:p w14:paraId="5685E1A3" w14:textId="77777777" w:rsidR="008F38A5" w:rsidRPr="00874281" w:rsidRDefault="008F38A5" w:rsidP="008F38A5">
            <w:pPr>
              <w:ind w:firstLine="0"/>
              <w:rPr>
                <w:rFonts w:eastAsia="Times New Roman"/>
                <w:bCs/>
                <w:sz w:val="30"/>
                <w:szCs w:val="30"/>
                <w:lang w:eastAsia="en-US"/>
              </w:rPr>
            </w:pPr>
            <w:r w:rsidRPr="00874281">
              <w:rPr>
                <w:rFonts w:eastAsia="Times New Roman"/>
                <w:noProof/>
                <w:sz w:val="30"/>
                <w:szCs w:val="30"/>
              </w:rPr>
              <w:drawing>
                <wp:anchor distT="0" distB="0" distL="114300" distR="114300" simplePos="0" relativeHeight="251662336" behindDoc="0" locked="0" layoutInCell="1" allowOverlap="1" wp14:anchorId="30DA40D9" wp14:editId="38109525">
                  <wp:simplePos x="0" y="0"/>
                  <wp:positionH relativeFrom="column">
                    <wp:posOffset>1145540</wp:posOffset>
                  </wp:positionH>
                  <wp:positionV relativeFrom="paragraph">
                    <wp:posOffset>62230</wp:posOffset>
                  </wp:positionV>
                  <wp:extent cx="1617980" cy="1407795"/>
                  <wp:effectExtent l="0" t="0" r="1270" b="1905"/>
                  <wp:wrapSquare wrapText="bothSides"/>
                  <wp:docPr id="1294" name="Рисунок 1294" descr="Описание: E:\Стационар (пт)\Птицеводство\Контроль\мулар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97" descr="Описание: E:\Стационар (пт)\Птицеводство\Контроль\муларды.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17980" cy="1407795"/>
                          </a:xfrm>
                          <a:prstGeom prst="rect">
                            <a:avLst/>
                          </a:prstGeom>
                          <a:noFill/>
                        </pic:spPr>
                      </pic:pic>
                    </a:graphicData>
                  </a:graphic>
                  <wp14:sizeRelH relativeFrom="page">
                    <wp14:pctWidth>0</wp14:pctWidth>
                  </wp14:sizeRelH>
                  <wp14:sizeRelV relativeFrom="page">
                    <wp14:pctHeight>0</wp14:pctHeight>
                  </wp14:sizeRelV>
                </wp:anchor>
              </w:drawing>
            </w:r>
          </w:p>
        </w:tc>
      </w:tr>
      <w:tr w:rsidR="008F38A5" w:rsidRPr="00874281" w14:paraId="2F4A65E6" w14:textId="77777777" w:rsidTr="008F38A5">
        <w:tc>
          <w:tcPr>
            <w:tcW w:w="4927" w:type="dxa"/>
            <w:shd w:val="clear" w:color="auto" w:fill="auto"/>
          </w:tcPr>
          <w:p w14:paraId="28BCB7F6" w14:textId="77777777" w:rsidR="008F38A5" w:rsidRPr="00874281" w:rsidRDefault="008F38A5" w:rsidP="008F38A5">
            <w:pPr>
              <w:ind w:firstLine="0"/>
              <w:jc w:val="center"/>
              <w:rPr>
                <w:sz w:val="30"/>
                <w:szCs w:val="30"/>
                <w:lang w:eastAsia="en-US"/>
              </w:rPr>
            </w:pPr>
            <w:r w:rsidRPr="00874281">
              <w:rPr>
                <w:sz w:val="30"/>
                <w:szCs w:val="30"/>
                <w:lang w:eastAsia="en-US"/>
              </w:rPr>
              <w:t xml:space="preserve">Куры, леггорн, яичное </w:t>
            </w:r>
          </w:p>
          <w:p w14:paraId="6AEA2910" w14:textId="77777777" w:rsidR="008F38A5" w:rsidRPr="00874281" w:rsidRDefault="008F38A5" w:rsidP="008F38A5">
            <w:pPr>
              <w:ind w:firstLine="0"/>
              <w:jc w:val="center"/>
              <w:rPr>
                <w:bCs/>
                <w:sz w:val="30"/>
                <w:szCs w:val="30"/>
                <w:lang w:eastAsia="en-US"/>
              </w:rPr>
            </w:pPr>
            <w:r w:rsidRPr="00874281">
              <w:rPr>
                <w:sz w:val="30"/>
                <w:szCs w:val="30"/>
                <w:lang w:eastAsia="en-US"/>
              </w:rPr>
              <w:t>направление</w:t>
            </w:r>
          </w:p>
        </w:tc>
        <w:tc>
          <w:tcPr>
            <w:tcW w:w="4927" w:type="dxa"/>
            <w:shd w:val="clear" w:color="auto" w:fill="auto"/>
          </w:tcPr>
          <w:p w14:paraId="34363CB4" w14:textId="77777777" w:rsidR="008F38A5" w:rsidRPr="00874281" w:rsidRDefault="008F38A5" w:rsidP="008F38A5">
            <w:pPr>
              <w:ind w:firstLine="0"/>
              <w:jc w:val="center"/>
              <w:rPr>
                <w:sz w:val="30"/>
                <w:szCs w:val="30"/>
                <w:lang w:eastAsia="en-US"/>
              </w:rPr>
            </w:pPr>
            <w:r w:rsidRPr="00874281">
              <w:rPr>
                <w:sz w:val="30"/>
                <w:szCs w:val="30"/>
                <w:lang w:eastAsia="en-US"/>
              </w:rPr>
              <w:t xml:space="preserve">Утки, мускусная утка, мясное </w:t>
            </w:r>
          </w:p>
          <w:p w14:paraId="1FC3A2D4" w14:textId="77777777" w:rsidR="008F38A5" w:rsidRPr="00874281" w:rsidRDefault="008F38A5" w:rsidP="008F38A5">
            <w:pPr>
              <w:ind w:firstLine="0"/>
              <w:jc w:val="center"/>
              <w:rPr>
                <w:bCs/>
                <w:sz w:val="30"/>
                <w:szCs w:val="30"/>
                <w:lang w:eastAsia="en-US"/>
              </w:rPr>
            </w:pPr>
            <w:r w:rsidRPr="00874281">
              <w:rPr>
                <w:sz w:val="30"/>
                <w:szCs w:val="30"/>
                <w:lang w:eastAsia="en-US"/>
              </w:rPr>
              <w:t>направление</w:t>
            </w:r>
          </w:p>
        </w:tc>
      </w:tr>
      <w:tr w:rsidR="008F38A5" w:rsidRPr="00874281" w14:paraId="0F226C95" w14:textId="77777777" w:rsidTr="008F38A5">
        <w:tc>
          <w:tcPr>
            <w:tcW w:w="4927" w:type="dxa"/>
            <w:shd w:val="clear" w:color="auto" w:fill="auto"/>
          </w:tcPr>
          <w:p w14:paraId="5433FBF3" w14:textId="77777777" w:rsidR="008F38A5" w:rsidRPr="00874281" w:rsidRDefault="008F38A5" w:rsidP="008F38A5">
            <w:pPr>
              <w:ind w:firstLine="0"/>
              <w:jc w:val="center"/>
              <w:rPr>
                <w:sz w:val="30"/>
                <w:szCs w:val="30"/>
                <w:lang w:eastAsia="en-US"/>
              </w:rPr>
            </w:pPr>
            <w:r w:rsidRPr="00874281">
              <w:rPr>
                <w:noProof/>
                <w:sz w:val="30"/>
                <w:szCs w:val="30"/>
              </w:rPr>
              <w:lastRenderedPageBreak/>
              <w:drawing>
                <wp:inline distT="0" distB="0" distL="0" distR="0" wp14:anchorId="737F9AA9" wp14:editId="6F367B7D">
                  <wp:extent cx="1807152" cy="1356995"/>
                  <wp:effectExtent l="0" t="0" r="3175" b="0"/>
                  <wp:docPr id="1295" name="Рисунок 1295" descr="Описание: E:\Стационар (пт)\Птицеводство\Контроль\Нью-гемпш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E:\Стационар (пт)\Птицеводство\Контроль\Нью-гемпшир.jp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811912" cy="1360569"/>
                          </a:xfrm>
                          <a:prstGeom prst="rect">
                            <a:avLst/>
                          </a:prstGeom>
                          <a:noFill/>
                          <a:ln>
                            <a:noFill/>
                          </a:ln>
                        </pic:spPr>
                      </pic:pic>
                    </a:graphicData>
                  </a:graphic>
                </wp:inline>
              </w:drawing>
            </w:r>
          </w:p>
        </w:tc>
        <w:tc>
          <w:tcPr>
            <w:tcW w:w="4927" w:type="dxa"/>
            <w:shd w:val="clear" w:color="auto" w:fill="auto"/>
          </w:tcPr>
          <w:p w14:paraId="6955797C" w14:textId="77777777" w:rsidR="008F38A5" w:rsidRPr="00874281" w:rsidRDefault="008F38A5" w:rsidP="008F38A5">
            <w:pPr>
              <w:ind w:firstLine="35"/>
              <w:jc w:val="center"/>
              <w:rPr>
                <w:sz w:val="30"/>
                <w:szCs w:val="30"/>
                <w:lang w:eastAsia="en-US"/>
              </w:rPr>
            </w:pPr>
            <w:r w:rsidRPr="00874281">
              <w:rPr>
                <w:noProof/>
                <w:sz w:val="30"/>
                <w:szCs w:val="30"/>
              </w:rPr>
              <w:drawing>
                <wp:inline distT="0" distB="0" distL="0" distR="0" wp14:anchorId="72C52A6E" wp14:editId="182C5C74">
                  <wp:extent cx="1475509" cy="1329230"/>
                  <wp:effectExtent l="0" t="0" r="0" b="4445"/>
                  <wp:docPr id="1296" name="Рисунок 1296" descr="Описание: E:\Стационар (пт)\Птицеводство\Контроль\Пекинская у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E:\Стационар (пт)\Птицеводство\Контроль\Пекинская утка.png"/>
                          <pic:cNvPicPr>
                            <a:picLocks noChangeAspect="1" noChangeArrowheads="1"/>
                          </pic:cNvPicPr>
                        </pic:nvPicPr>
                        <pic:blipFill>
                          <a:blip r:embed="rId333">
                            <a:extLst>
                              <a:ext uri="{28A0092B-C50C-407E-A947-70E740481C1C}">
                                <a14:useLocalDpi xmlns:a14="http://schemas.microsoft.com/office/drawing/2010/main" val="0"/>
                              </a:ext>
                            </a:extLst>
                          </a:blip>
                          <a:srcRect t="6790" r="13272" b="15433"/>
                          <a:stretch>
                            <a:fillRect/>
                          </a:stretch>
                        </pic:blipFill>
                        <pic:spPr bwMode="auto">
                          <a:xfrm>
                            <a:off x="0" y="0"/>
                            <a:ext cx="1481738" cy="1334841"/>
                          </a:xfrm>
                          <a:prstGeom prst="rect">
                            <a:avLst/>
                          </a:prstGeom>
                          <a:noFill/>
                          <a:ln>
                            <a:noFill/>
                          </a:ln>
                        </pic:spPr>
                      </pic:pic>
                    </a:graphicData>
                  </a:graphic>
                </wp:inline>
              </w:drawing>
            </w:r>
          </w:p>
        </w:tc>
      </w:tr>
      <w:tr w:rsidR="008F38A5" w:rsidRPr="00874281" w14:paraId="772D7360" w14:textId="77777777" w:rsidTr="008F38A5">
        <w:tc>
          <w:tcPr>
            <w:tcW w:w="4927" w:type="dxa"/>
            <w:shd w:val="clear" w:color="auto" w:fill="auto"/>
          </w:tcPr>
          <w:p w14:paraId="36AC3E23" w14:textId="77777777" w:rsidR="008F38A5" w:rsidRPr="00874281" w:rsidRDefault="008F38A5" w:rsidP="008F38A5">
            <w:pPr>
              <w:ind w:firstLine="0"/>
              <w:jc w:val="center"/>
              <w:rPr>
                <w:sz w:val="30"/>
                <w:szCs w:val="30"/>
                <w:lang w:eastAsia="en-US"/>
              </w:rPr>
            </w:pPr>
            <w:r w:rsidRPr="00874281">
              <w:rPr>
                <w:sz w:val="30"/>
                <w:szCs w:val="30"/>
                <w:lang w:eastAsia="en-US"/>
              </w:rPr>
              <w:t xml:space="preserve">Куры, нью-гемпшир, мясное </w:t>
            </w:r>
          </w:p>
          <w:p w14:paraId="08D88C6D" w14:textId="77777777" w:rsidR="008F38A5" w:rsidRPr="00874281" w:rsidRDefault="008F38A5" w:rsidP="008F38A5">
            <w:pPr>
              <w:ind w:firstLine="0"/>
              <w:jc w:val="center"/>
              <w:rPr>
                <w:sz w:val="30"/>
                <w:szCs w:val="30"/>
                <w:lang w:eastAsia="en-US"/>
              </w:rPr>
            </w:pPr>
            <w:r w:rsidRPr="00874281">
              <w:rPr>
                <w:sz w:val="30"/>
                <w:szCs w:val="30"/>
                <w:lang w:eastAsia="en-US"/>
              </w:rPr>
              <w:t>направление</w:t>
            </w:r>
          </w:p>
        </w:tc>
        <w:tc>
          <w:tcPr>
            <w:tcW w:w="4927" w:type="dxa"/>
            <w:shd w:val="clear" w:color="auto" w:fill="auto"/>
          </w:tcPr>
          <w:p w14:paraId="768FDE8D" w14:textId="77777777" w:rsidR="008F38A5" w:rsidRPr="00874281" w:rsidRDefault="008F38A5" w:rsidP="008F38A5">
            <w:pPr>
              <w:ind w:firstLine="35"/>
              <w:jc w:val="center"/>
              <w:rPr>
                <w:sz w:val="30"/>
                <w:szCs w:val="30"/>
                <w:lang w:eastAsia="en-US"/>
              </w:rPr>
            </w:pPr>
            <w:r w:rsidRPr="00874281">
              <w:rPr>
                <w:sz w:val="30"/>
                <w:szCs w:val="30"/>
                <w:lang w:eastAsia="en-US"/>
              </w:rPr>
              <w:t xml:space="preserve">Утки, кросс Темп, мясное </w:t>
            </w:r>
          </w:p>
          <w:p w14:paraId="0859C6D4" w14:textId="77777777" w:rsidR="008F38A5" w:rsidRPr="00874281" w:rsidRDefault="008F38A5" w:rsidP="008F38A5">
            <w:pPr>
              <w:ind w:firstLine="35"/>
              <w:jc w:val="center"/>
              <w:rPr>
                <w:sz w:val="30"/>
                <w:szCs w:val="30"/>
                <w:lang w:eastAsia="en-US"/>
              </w:rPr>
            </w:pPr>
            <w:r w:rsidRPr="00874281">
              <w:rPr>
                <w:sz w:val="30"/>
                <w:szCs w:val="30"/>
                <w:lang w:eastAsia="en-US"/>
              </w:rPr>
              <w:t>направление</w:t>
            </w:r>
          </w:p>
        </w:tc>
      </w:tr>
    </w:tbl>
    <w:p w14:paraId="25B02B34" w14:textId="77777777" w:rsidR="008F38A5" w:rsidRPr="00874281" w:rsidRDefault="008F38A5" w:rsidP="008F38A5">
      <w:pPr>
        <w:rPr>
          <w:sz w:val="30"/>
          <w:szCs w:val="30"/>
        </w:rPr>
      </w:pPr>
    </w:p>
    <w:tbl>
      <w:tblPr>
        <w:tblW w:w="0" w:type="auto"/>
        <w:tblLook w:val="04A0" w:firstRow="1" w:lastRow="0" w:firstColumn="1" w:lastColumn="0" w:noHBand="0" w:noVBand="1"/>
      </w:tblPr>
      <w:tblGrid>
        <w:gridCol w:w="4927"/>
        <w:gridCol w:w="4927"/>
      </w:tblGrid>
      <w:tr w:rsidR="008F38A5" w:rsidRPr="00874281" w14:paraId="5FFF34F6" w14:textId="77777777" w:rsidTr="008F38A5">
        <w:tc>
          <w:tcPr>
            <w:tcW w:w="4927" w:type="dxa"/>
            <w:shd w:val="clear" w:color="auto" w:fill="auto"/>
          </w:tcPr>
          <w:p w14:paraId="72763125"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58E44440" wp14:editId="78E3934C">
                  <wp:extent cx="1429616" cy="1436456"/>
                  <wp:effectExtent l="0" t="0" r="0" b="0"/>
                  <wp:docPr id="1297" name="Рисунок 1297" descr="Описание: E:\Стационар (пт)\Птицеводство\Контроль\Плимут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E:\Стационар (пт)\Птицеводство\Контроль\Плимутрок.jpg"/>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434371" cy="1441234"/>
                          </a:xfrm>
                          <a:prstGeom prst="rect">
                            <a:avLst/>
                          </a:prstGeom>
                          <a:noFill/>
                          <a:ln>
                            <a:noFill/>
                          </a:ln>
                        </pic:spPr>
                      </pic:pic>
                    </a:graphicData>
                  </a:graphic>
                </wp:inline>
              </w:drawing>
            </w:r>
          </w:p>
        </w:tc>
        <w:tc>
          <w:tcPr>
            <w:tcW w:w="4927" w:type="dxa"/>
            <w:shd w:val="clear" w:color="auto" w:fill="auto"/>
          </w:tcPr>
          <w:p w14:paraId="3B484EAE"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5725359A" wp14:editId="4D96BD8D">
                  <wp:extent cx="1296266" cy="1334579"/>
                  <wp:effectExtent l="0" t="0" r="0" b="0"/>
                  <wp:docPr id="1298" name="Рисунок 1298" descr="Описание: E:\Стационар (пт)\Птицеводство\Контроль\рейнские породы гу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писание: E:\Стационар (пт)\Птицеводство\Контроль\рейнские породы гусей.jpg"/>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300060" cy="1338485"/>
                          </a:xfrm>
                          <a:prstGeom prst="rect">
                            <a:avLst/>
                          </a:prstGeom>
                          <a:noFill/>
                          <a:ln>
                            <a:noFill/>
                          </a:ln>
                        </pic:spPr>
                      </pic:pic>
                    </a:graphicData>
                  </a:graphic>
                </wp:inline>
              </w:drawing>
            </w:r>
          </w:p>
        </w:tc>
      </w:tr>
      <w:tr w:rsidR="008F38A5" w:rsidRPr="00874281" w14:paraId="75B61DF0" w14:textId="77777777" w:rsidTr="008F38A5">
        <w:tc>
          <w:tcPr>
            <w:tcW w:w="4927" w:type="dxa"/>
            <w:shd w:val="clear" w:color="auto" w:fill="auto"/>
          </w:tcPr>
          <w:p w14:paraId="5C9FB3B5" w14:textId="77777777" w:rsidR="008F38A5" w:rsidRPr="00874281" w:rsidRDefault="008F38A5" w:rsidP="008F38A5">
            <w:pPr>
              <w:ind w:firstLine="0"/>
              <w:jc w:val="center"/>
              <w:rPr>
                <w:sz w:val="30"/>
                <w:szCs w:val="30"/>
                <w:lang w:eastAsia="en-US"/>
              </w:rPr>
            </w:pPr>
            <w:r w:rsidRPr="00874281">
              <w:rPr>
                <w:sz w:val="30"/>
                <w:szCs w:val="30"/>
                <w:lang w:eastAsia="en-US"/>
              </w:rPr>
              <w:t xml:space="preserve">Куры, плимутрок, мясное </w:t>
            </w:r>
          </w:p>
          <w:p w14:paraId="75BE07A2" w14:textId="77777777" w:rsidR="008F38A5" w:rsidRPr="00874281" w:rsidRDefault="008F38A5" w:rsidP="008F38A5">
            <w:pPr>
              <w:ind w:firstLine="0"/>
              <w:jc w:val="center"/>
              <w:rPr>
                <w:sz w:val="30"/>
                <w:szCs w:val="30"/>
                <w:lang w:eastAsia="en-US"/>
              </w:rPr>
            </w:pPr>
            <w:r w:rsidRPr="00874281">
              <w:rPr>
                <w:sz w:val="30"/>
                <w:szCs w:val="30"/>
                <w:lang w:eastAsia="en-US"/>
              </w:rPr>
              <w:t>направление</w:t>
            </w:r>
          </w:p>
        </w:tc>
        <w:tc>
          <w:tcPr>
            <w:tcW w:w="4927" w:type="dxa"/>
            <w:shd w:val="clear" w:color="auto" w:fill="auto"/>
          </w:tcPr>
          <w:p w14:paraId="1637CCBD" w14:textId="77777777" w:rsidR="008F38A5" w:rsidRPr="00874281" w:rsidRDefault="008F38A5" w:rsidP="008F38A5">
            <w:pPr>
              <w:ind w:firstLine="0"/>
              <w:jc w:val="center"/>
              <w:rPr>
                <w:sz w:val="30"/>
                <w:szCs w:val="30"/>
                <w:lang w:eastAsia="en-US"/>
              </w:rPr>
            </w:pPr>
            <w:r w:rsidRPr="00874281">
              <w:rPr>
                <w:sz w:val="30"/>
                <w:szCs w:val="30"/>
                <w:lang w:eastAsia="en-US"/>
              </w:rPr>
              <w:t>Гуси, итальянская порода, мясное направление</w:t>
            </w:r>
          </w:p>
        </w:tc>
      </w:tr>
      <w:tr w:rsidR="008F38A5" w:rsidRPr="00874281" w14:paraId="7B9472AB" w14:textId="77777777" w:rsidTr="008F38A5">
        <w:tc>
          <w:tcPr>
            <w:tcW w:w="4927" w:type="dxa"/>
            <w:shd w:val="clear" w:color="auto" w:fill="auto"/>
          </w:tcPr>
          <w:p w14:paraId="66A771A0"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3B140E52" wp14:editId="2AF29647">
                  <wp:extent cx="1842654" cy="1272886"/>
                  <wp:effectExtent l="0" t="0" r="5715" b="3810"/>
                  <wp:docPr id="1299" name="Рисунок 1299" descr="Описание: E:\Стационар (пт)\Птицеводство\Контроль\Род-айла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E:\Стационар (пт)\Птицеводство\Контроль\Род-айланд.jpg"/>
                          <pic:cNvPicPr>
                            <a:picLocks noChangeAspect="1" noChangeArrowheads="1"/>
                          </pic:cNvPicPr>
                        </pic:nvPicPr>
                        <pic:blipFill>
                          <a:blip r:embed="rId336" cstate="print">
                            <a:extLst>
                              <a:ext uri="{28A0092B-C50C-407E-A947-70E740481C1C}">
                                <a14:useLocalDpi xmlns:a14="http://schemas.microsoft.com/office/drawing/2010/main" val="0"/>
                              </a:ext>
                            </a:extLst>
                          </a:blip>
                          <a:srcRect r="2029"/>
                          <a:stretch>
                            <a:fillRect/>
                          </a:stretch>
                        </pic:blipFill>
                        <pic:spPr bwMode="auto">
                          <a:xfrm>
                            <a:off x="0" y="0"/>
                            <a:ext cx="1846764" cy="1275725"/>
                          </a:xfrm>
                          <a:prstGeom prst="rect">
                            <a:avLst/>
                          </a:prstGeom>
                          <a:noFill/>
                          <a:ln>
                            <a:noFill/>
                          </a:ln>
                        </pic:spPr>
                      </pic:pic>
                    </a:graphicData>
                  </a:graphic>
                </wp:inline>
              </w:drawing>
            </w:r>
          </w:p>
        </w:tc>
        <w:tc>
          <w:tcPr>
            <w:tcW w:w="4927" w:type="dxa"/>
            <w:shd w:val="clear" w:color="auto" w:fill="auto"/>
          </w:tcPr>
          <w:p w14:paraId="40BF07A1"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536DB190" wp14:editId="377BE348">
                  <wp:extent cx="1484168" cy="1227068"/>
                  <wp:effectExtent l="0" t="0" r="1905" b="0"/>
                  <wp:docPr id="1300" name="Рисунок 1300" descr="Описание: E:\Стационар (пт)\Птицеводство\Контроль\серо-крапчатые цеса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E:\Стационар (пт)\Птицеводство\Контроль\серо-крапчатые цесарки.jpg"/>
                          <pic:cNvPicPr>
                            <a:picLocks noChangeAspect="1" noChangeArrowheads="1"/>
                          </pic:cNvPicPr>
                        </pic:nvPicPr>
                        <pic:blipFill>
                          <a:blip r:embed="rId337">
                            <a:extLst>
                              <a:ext uri="{28A0092B-C50C-407E-A947-70E740481C1C}">
                                <a14:useLocalDpi xmlns:a14="http://schemas.microsoft.com/office/drawing/2010/main" val="0"/>
                              </a:ext>
                            </a:extLst>
                          </a:blip>
                          <a:srcRect l="18718" t="8076" r="6667"/>
                          <a:stretch>
                            <a:fillRect/>
                          </a:stretch>
                        </pic:blipFill>
                        <pic:spPr bwMode="auto">
                          <a:xfrm>
                            <a:off x="0" y="0"/>
                            <a:ext cx="1489680" cy="1231625"/>
                          </a:xfrm>
                          <a:prstGeom prst="rect">
                            <a:avLst/>
                          </a:prstGeom>
                          <a:noFill/>
                          <a:ln>
                            <a:noFill/>
                          </a:ln>
                        </pic:spPr>
                      </pic:pic>
                    </a:graphicData>
                  </a:graphic>
                </wp:inline>
              </w:drawing>
            </w:r>
          </w:p>
        </w:tc>
      </w:tr>
      <w:tr w:rsidR="008F38A5" w:rsidRPr="00874281" w14:paraId="6742539F" w14:textId="77777777" w:rsidTr="008F38A5">
        <w:tc>
          <w:tcPr>
            <w:tcW w:w="4927" w:type="dxa"/>
            <w:shd w:val="clear" w:color="auto" w:fill="auto"/>
          </w:tcPr>
          <w:p w14:paraId="08FFF965" w14:textId="77777777" w:rsidR="008F38A5" w:rsidRPr="00874281" w:rsidRDefault="008F38A5" w:rsidP="008F38A5">
            <w:pPr>
              <w:ind w:firstLine="0"/>
              <w:jc w:val="center"/>
              <w:rPr>
                <w:sz w:val="30"/>
                <w:szCs w:val="30"/>
                <w:lang w:eastAsia="en-US"/>
              </w:rPr>
            </w:pPr>
            <w:r w:rsidRPr="00874281">
              <w:rPr>
                <w:sz w:val="30"/>
                <w:szCs w:val="30"/>
                <w:lang w:eastAsia="en-US"/>
              </w:rPr>
              <w:t>Куры, род-</w:t>
            </w:r>
            <w:proofErr w:type="spellStart"/>
            <w:r w:rsidRPr="00874281">
              <w:rPr>
                <w:sz w:val="30"/>
                <w:szCs w:val="30"/>
                <w:lang w:eastAsia="en-US"/>
              </w:rPr>
              <w:t>айланд</w:t>
            </w:r>
            <w:proofErr w:type="spellEnd"/>
            <w:r w:rsidRPr="00874281">
              <w:rPr>
                <w:sz w:val="30"/>
                <w:szCs w:val="30"/>
                <w:lang w:eastAsia="en-US"/>
              </w:rPr>
              <w:t>, мясное</w:t>
            </w:r>
          </w:p>
        </w:tc>
        <w:tc>
          <w:tcPr>
            <w:tcW w:w="4927" w:type="dxa"/>
            <w:shd w:val="clear" w:color="auto" w:fill="auto"/>
          </w:tcPr>
          <w:p w14:paraId="5F0F4120" w14:textId="77777777" w:rsidR="008F38A5" w:rsidRPr="00874281" w:rsidRDefault="008F38A5" w:rsidP="008F38A5">
            <w:pPr>
              <w:ind w:firstLine="0"/>
              <w:jc w:val="center"/>
              <w:rPr>
                <w:sz w:val="30"/>
                <w:szCs w:val="30"/>
                <w:lang w:eastAsia="en-US"/>
              </w:rPr>
            </w:pPr>
            <w:r w:rsidRPr="00874281">
              <w:rPr>
                <w:sz w:val="30"/>
                <w:szCs w:val="30"/>
                <w:lang w:eastAsia="en-US"/>
              </w:rPr>
              <w:t>Цесарка, мясное</w:t>
            </w:r>
          </w:p>
        </w:tc>
      </w:tr>
      <w:tr w:rsidR="008F38A5" w:rsidRPr="00874281" w14:paraId="6DBE3E81" w14:textId="77777777" w:rsidTr="008F38A5">
        <w:tc>
          <w:tcPr>
            <w:tcW w:w="4927" w:type="dxa"/>
            <w:shd w:val="clear" w:color="auto" w:fill="auto"/>
          </w:tcPr>
          <w:p w14:paraId="768EE349" w14:textId="77777777" w:rsidR="008F38A5" w:rsidRPr="00874281" w:rsidRDefault="008F38A5" w:rsidP="008F38A5">
            <w:pPr>
              <w:jc w:val="center"/>
              <w:rPr>
                <w:sz w:val="30"/>
                <w:szCs w:val="30"/>
                <w:lang w:eastAsia="en-US"/>
              </w:rPr>
            </w:pPr>
            <w:r w:rsidRPr="00874281">
              <w:rPr>
                <w:noProof/>
                <w:sz w:val="30"/>
                <w:szCs w:val="30"/>
              </w:rPr>
              <w:drawing>
                <wp:inline distT="0" distB="0" distL="0" distR="0" wp14:anchorId="1EFD759C" wp14:editId="26CB118E">
                  <wp:extent cx="749878" cy="1108975"/>
                  <wp:effectExtent l="0" t="0" r="0" b="0"/>
                  <wp:docPr id="1301" name="Рисунок 1301" descr="Описание: E:\Стационар (пт)\Птицеводство\Контроль\Росс-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E:\Стационар (пт)\Птицеводство\Контроль\Росс-308.jp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754668" cy="1116058"/>
                          </a:xfrm>
                          <a:prstGeom prst="rect">
                            <a:avLst/>
                          </a:prstGeom>
                          <a:noFill/>
                          <a:ln>
                            <a:noFill/>
                          </a:ln>
                        </pic:spPr>
                      </pic:pic>
                    </a:graphicData>
                  </a:graphic>
                </wp:inline>
              </w:drawing>
            </w:r>
          </w:p>
        </w:tc>
        <w:tc>
          <w:tcPr>
            <w:tcW w:w="4927" w:type="dxa"/>
            <w:shd w:val="clear" w:color="auto" w:fill="auto"/>
          </w:tcPr>
          <w:p w14:paraId="62B25044" w14:textId="77777777" w:rsidR="008F38A5" w:rsidRPr="00874281" w:rsidRDefault="008F38A5" w:rsidP="008F38A5">
            <w:pPr>
              <w:ind w:firstLine="35"/>
              <w:jc w:val="center"/>
              <w:rPr>
                <w:sz w:val="30"/>
                <w:szCs w:val="30"/>
                <w:lang w:eastAsia="en-US"/>
              </w:rPr>
            </w:pPr>
            <w:r w:rsidRPr="00874281">
              <w:rPr>
                <w:noProof/>
                <w:sz w:val="30"/>
                <w:szCs w:val="30"/>
              </w:rPr>
              <w:drawing>
                <wp:inline distT="0" distB="0" distL="0" distR="0" wp14:anchorId="1345306F" wp14:editId="576D4A9A">
                  <wp:extent cx="1891146" cy="1266825"/>
                  <wp:effectExtent l="0" t="0" r="0" b="0"/>
                  <wp:docPr id="1302" name="Рисунок 1302" descr="Описание: E:\Стационар (пт)\Птицеводство\Контроль\Хайсе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05" descr="Описание: E:\Стационар (пт)\Птицеводство\Контроль\Хайсекс.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97391" cy="1271009"/>
                          </a:xfrm>
                          <a:prstGeom prst="rect">
                            <a:avLst/>
                          </a:prstGeom>
                          <a:noFill/>
                          <a:ln>
                            <a:noFill/>
                          </a:ln>
                        </pic:spPr>
                      </pic:pic>
                    </a:graphicData>
                  </a:graphic>
                </wp:inline>
              </w:drawing>
            </w:r>
          </w:p>
        </w:tc>
      </w:tr>
      <w:tr w:rsidR="008F38A5" w:rsidRPr="00874281" w14:paraId="134D7963" w14:textId="77777777" w:rsidTr="008F38A5">
        <w:tc>
          <w:tcPr>
            <w:tcW w:w="4927" w:type="dxa"/>
            <w:shd w:val="clear" w:color="auto" w:fill="auto"/>
          </w:tcPr>
          <w:p w14:paraId="3670DA18" w14:textId="77777777" w:rsidR="008F38A5" w:rsidRPr="00874281" w:rsidRDefault="008F38A5" w:rsidP="008F38A5">
            <w:pPr>
              <w:ind w:firstLine="0"/>
              <w:jc w:val="center"/>
              <w:rPr>
                <w:sz w:val="30"/>
                <w:szCs w:val="30"/>
                <w:lang w:eastAsia="en-US"/>
              </w:rPr>
            </w:pPr>
            <w:r w:rsidRPr="00874281">
              <w:rPr>
                <w:sz w:val="30"/>
                <w:szCs w:val="30"/>
                <w:lang w:eastAsia="en-US"/>
              </w:rPr>
              <w:t>Куры, бройлер, мясное</w:t>
            </w:r>
          </w:p>
        </w:tc>
        <w:tc>
          <w:tcPr>
            <w:tcW w:w="4927" w:type="dxa"/>
            <w:shd w:val="clear" w:color="auto" w:fill="auto"/>
          </w:tcPr>
          <w:p w14:paraId="226B8EAE" w14:textId="77777777" w:rsidR="008F38A5" w:rsidRPr="00874281" w:rsidRDefault="008F38A5" w:rsidP="008F38A5">
            <w:pPr>
              <w:ind w:firstLine="0"/>
              <w:jc w:val="center"/>
              <w:rPr>
                <w:sz w:val="30"/>
                <w:szCs w:val="30"/>
                <w:lang w:eastAsia="en-US"/>
              </w:rPr>
            </w:pPr>
            <w:r w:rsidRPr="00874281">
              <w:rPr>
                <w:sz w:val="30"/>
                <w:szCs w:val="30"/>
                <w:lang w:eastAsia="en-US"/>
              </w:rPr>
              <w:t xml:space="preserve">Куры, </w:t>
            </w:r>
            <w:proofErr w:type="spellStart"/>
            <w:r w:rsidRPr="00874281">
              <w:rPr>
                <w:sz w:val="30"/>
                <w:szCs w:val="30"/>
                <w:lang w:eastAsia="en-US"/>
              </w:rPr>
              <w:t>ломанн</w:t>
            </w:r>
            <w:proofErr w:type="spellEnd"/>
            <w:r w:rsidRPr="00874281">
              <w:rPr>
                <w:sz w:val="30"/>
                <w:szCs w:val="30"/>
                <w:lang w:eastAsia="en-US"/>
              </w:rPr>
              <w:t>, яичное</w:t>
            </w:r>
          </w:p>
        </w:tc>
      </w:tr>
      <w:tr w:rsidR="008F38A5" w:rsidRPr="00874281" w14:paraId="3B5588B3" w14:textId="77777777" w:rsidTr="008F38A5">
        <w:tc>
          <w:tcPr>
            <w:tcW w:w="4927" w:type="dxa"/>
            <w:shd w:val="clear" w:color="auto" w:fill="auto"/>
          </w:tcPr>
          <w:p w14:paraId="1E368C14"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572844A4" wp14:editId="16D3E3DE">
                  <wp:extent cx="1407103" cy="1216015"/>
                  <wp:effectExtent l="0" t="0" r="3175" b="3810"/>
                  <wp:docPr id="1303" name="Рисунок 1303" descr="Описание: E:\Стационар (пт)\Птицеводство\Контроль\японский переп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06" descr="Описание: E:\Стационар (пт)\Птицеводство\Контроль\японский перепел.png"/>
                          <pic:cNvPicPr>
                            <a:picLocks noChangeAspect="1" noChangeArrowheads="1"/>
                          </pic:cNvPicPr>
                        </pic:nvPicPr>
                        <pic:blipFill>
                          <a:blip r:embed="rId340">
                            <a:extLst>
                              <a:ext uri="{28A0092B-C50C-407E-A947-70E740481C1C}">
                                <a14:useLocalDpi xmlns:a14="http://schemas.microsoft.com/office/drawing/2010/main" val="0"/>
                              </a:ext>
                            </a:extLst>
                          </a:blip>
                          <a:srcRect l="4131" t="3345" b="3679"/>
                          <a:stretch>
                            <a:fillRect/>
                          </a:stretch>
                        </pic:blipFill>
                        <pic:spPr bwMode="auto">
                          <a:xfrm>
                            <a:off x="0" y="0"/>
                            <a:ext cx="1410751" cy="1219168"/>
                          </a:xfrm>
                          <a:prstGeom prst="rect">
                            <a:avLst/>
                          </a:prstGeom>
                          <a:noFill/>
                          <a:ln>
                            <a:noFill/>
                          </a:ln>
                        </pic:spPr>
                      </pic:pic>
                    </a:graphicData>
                  </a:graphic>
                </wp:inline>
              </w:drawing>
            </w:r>
          </w:p>
        </w:tc>
        <w:tc>
          <w:tcPr>
            <w:tcW w:w="4927" w:type="dxa"/>
            <w:shd w:val="clear" w:color="auto" w:fill="auto"/>
          </w:tcPr>
          <w:p w14:paraId="2DA8AF30"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6C69C3E2" wp14:editId="59D98108">
                  <wp:extent cx="978477" cy="1081475"/>
                  <wp:effectExtent l="0" t="0" r="0" b="4445"/>
                  <wp:docPr id="1304" name="Рисунок 1304" descr="Описание: E:\Стационар (пт)\Птицеводство\Контроль\Б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07" descr="Описание: E:\Стационар (пт)\Птицеводство\Контроль\БАК.jpg"/>
                          <pic:cNvPicPr>
                            <a:picLocks noChangeAspect="1" noChangeArrowheads="1"/>
                          </pic:cNvPicPr>
                        </pic:nvPicPr>
                        <pic:blipFill>
                          <a:blip r:embed="rId341" cstate="print">
                            <a:extLst>
                              <a:ext uri="{28A0092B-C50C-407E-A947-70E740481C1C}">
                                <a14:useLocalDpi xmlns:a14="http://schemas.microsoft.com/office/drawing/2010/main" val="0"/>
                              </a:ext>
                            </a:extLst>
                          </a:blip>
                          <a:srcRect l="10335" r="5354"/>
                          <a:stretch>
                            <a:fillRect/>
                          </a:stretch>
                        </pic:blipFill>
                        <pic:spPr bwMode="auto">
                          <a:xfrm>
                            <a:off x="0" y="0"/>
                            <a:ext cx="982988" cy="1086460"/>
                          </a:xfrm>
                          <a:prstGeom prst="rect">
                            <a:avLst/>
                          </a:prstGeom>
                          <a:noFill/>
                          <a:ln>
                            <a:noFill/>
                          </a:ln>
                        </pic:spPr>
                      </pic:pic>
                    </a:graphicData>
                  </a:graphic>
                </wp:inline>
              </w:drawing>
            </w:r>
          </w:p>
        </w:tc>
      </w:tr>
      <w:tr w:rsidR="008F38A5" w:rsidRPr="00874281" w14:paraId="752B9096" w14:textId="77777777" w:rsidTr="008F38A5">
        <w:tc>
          <w:tcPr>
            <w:tcW w:w="4927" w:type="dxa"/>
            <w:shd w:val="clear" w:color="auto" w:fill="auto"/>
          </w:tcPr>
          <w:p w14:paraId="5B6A00B6" w14:textId="77777777" w:rsidR="008F38A5" w:rsidRPr="00874281" w:rsidRDefault="008F38A5" w:rsidP="008F38A5">
            <w:pPr>
              <w:ind w:firstLine="0"/>
              <w:jc w:val="center"/>
              <w:rPr>
                <w:sz w:val="30"/>
                <w:szCs w:val="30"/>
                <w:lang w:eastAsia="en-US"/>
              </w:rPr>
            </w:pPr>
            <w:r w:rsidRPr="00874281">
              <w:rPr>
                <w:sz w:val="30"/>
                <w:szCs w:val="30"/>
                <w:lang w:eastAsia="en-US"/>
              </w:rPr>
              <w:t>Перепела, яичное</w:t>
            </w:r>
          </w:p>
        </w:tc>
        <w:tc>
          <w:tcPr>
            <w:tcW w:w="4927" w:type="dxa"/>
            <w:shd w:val="clear" w:color="auto" w:fill="auto"/>
          </w:tcPr>
          <w:p w14:paraId="0CAA1D1D" w14:textId="77777777" w:rsidR="008F38A5" w:rsidRPr="00874281" w:rsidRDefault="008F38A5" w:rsidP="008F38A5">
            <w:pPr>
              <w:ind w:firstLine="0"/>
              <w:jc w:val="center"/>
              <w:rPr>
                <w:sz w:val="30"/>
                <w:szCs w:val="30"/>
                <w:lang w:eastAsia="en-US"/>
              </w:rPr>
            </w:pPr>
            <w:r w:rsidRPr="00874281">
              <w:rPr>
                <w:sz w:val="30"/>
                <w:szCs w:val="30"/>
                <w:lang w:eastAsia="en-US"/>
              </w:rPr>
              <w:t>Куры, яичное</w:t>
            </w:r>
          </w:p>
        </w:tc>
      </w:tr>
    </w:tbl>
    <w:p w14:paraId="2356CD65" w14:textId="77777777" w:rsidR="008F38A5" w:rsidRPr="00874281" w:rsidRDefault="008F38A5" w:rsidP="008F38A5">
      <w:pPr>
        <w:jc w:val="center"/>
        <w:rPr>
          <w:sz w:val="30"/>
          <w:szCs w:val="30"/>
        </w:rPr>
      </w:pPr>
    </w:p>
    <w:tbl>
      <w:tblPr>
        <w:tblW w:w="0" w:type="auto"/>
        <w:tblLook w:val="04A0" w:firstRow="1" w:lastRow="0" w:firstColumn="1" w:lastColumn="0" w:noHBand="0" w:noVBand="1"/>
      </w:tblPr>
      <w:tblGrid>
        <w:gridCol w:w="4927"/>
        <w:gridCol w:w="4927"/>
      </w:tblGrid>
      <w:tr w:rsidR="008F38A5" w:rsidRPr="00874281" w14:paraId="22F1F245" w14:textId="77777777" w:rsidTr="008F38A5">
        <w:tc>
          <w:tcPr>
            <w:tcW w:w="4927" w:type="dxa"/>
            <w:shd w:val="clear" w:color="auto" w:fill="auto"/>
          </w:tcPr>
          <w:p w14:paraId="54125BC1" w14:textId="77777777" w:rsidR="008F38A5" w:rsidRPr="00874281" w:rsidRDefault="008F38A5" w:rsidP="008F38A5">
            <w:pPr>
              <w:ind w:firstLine="0"/>
              <w:jc w:val="center"/>
              <w:rPr>
                <w:sz w:val="30"/>
                <w:szCs w:val="30"/>
                <w:lang w:eastAsia="en-US"/>
              </w:rPr>
            </w:pPr>
            <w:r w:rsidRPr="00874281">
              <w:rPr>
                <w:noProof/>
                <w:sz w:val="30"/>
                <w:szCs w:val="30"/>
              </w:rPr>
              <w:lastRenderedPageBreak/>
              <w:drawing>
                <wp:inline distT="0" distB="0" distL="0" distR="0" wp14:anchorId="1F201996" wp14:editId="0837F164">
                  <wp:extent cx="946518" cy="1156855"/>
                  <wp:effectExtent l="0" t="0" r="6350" b="5715"/>
                  <wp:docPr id="1305" name="Рисунок 1305" descr="Описание: E:\Стационар (пт)\Птицеводство\Контроль\Белая широкогрудая инд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08" descr="Описание: E:\Стационар (пт)\Птицеводство\Контроль\Белая широкогрудая индейка.jpg"/>
                          <pic:cNvPicPr>
                            <a:picLocks noChangeAspect="1" noChangeArrowheads="1"/>
                          </pic:cNvPicPr>
                        </pic:nvPicPr>
                        <pic:blipFill>
                          <a:blip r:embed="rId342" cstate="print">
                            <a:extLst>
                              <a:ext uri="{28A0092B-C50C-407E-A947-70E740481C1C}">
                                <a14:useLocalDpi xmlns:a14="http://schemas.microsoft.com/office/drawing/2010/main" val="0"/>
                              </a:ext>
                            </a:extLst>
                          </a:blip>
                          <a:srcRect l="12640" t="2814" r="4213" b="4604"/>
                          <a:stretch>
                            <a:fillRect/>
                          </a:stretch>
                        </pic:blipFill>
                        <pic:spPr bwMode="auto">
                          <a:xfrm>
                            <a:off x="0" y="0"/>
                            <a:ext cx="948956" cy="1159834"/>
                          </a:xfrm>
                          <a:prstGeom prst="rect">
                            <a:avLst/>
                          </a:prstGeom>
                          <a:noFill/>
                          <a:ln>
                            <a:noFill/>
                          </a:ln>
                        </pic:spPr>
                      </pic:pic>
                    </a:graphicData>
                  </a:graphic>
                </wp:inline>
              </w:drawing>
            </w:r>
          </w:p>
        </w:tc>
        <w:tc>
          <w:tcPr>
            <w:tcW w:w="4927" w:type="dxa"/>
            <w:shd w:val="clear" w:color="auto" w:fill="auto"/>
          </w:tcPr>
          <w:p w14:paraId="5F56E091"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7E439CBB" wp14:editId="653448DE">
                  <wp:extent cx="1195820" cy="1120746"/>
                  <wp:effectExtent l="0" t="0" r="4445" b="3810"/>
                  <wp:docPr id="1306" name="Рисунок 1306" descr="Описание: E:\Стационар (пт)\Птицеводство\Контроль\бронзовая широкогрудая инде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09" descr="Описание: E:\Стационар (пт)\Птицеводство\Контроль\бронзовая широкогрудая индейка.jpg"/>
                          <pic:cNvPicPr>
                            <a:picLocks noChangeAspect="1" noChangeArrowheads="1"/>
                          </pic:cNvPicPr>
                        </pic:nvPicPr>
                        <pic:blipFill>
                          <a:blip r:embed="rId343">
                            <a:extLst>
                              <a:ext uri="{28A0092B-C50C-407E-A947-70E740481C1C}">
                                <a14:useLocalDpi xmlns:a14="http://schemas.microsoft.com/office/drawing/2010/main" val="0"/>
                              </a:ext>
                            </a:extLst>
                          </a:blip>
                          <a:srcRect t="2950" b="4425"/>
                          <a:stretch>
                            <a:fillRect/>
                          </a:stretch>
                        </pic:blipFill>
                        <pic:spPr bwMode="auto">
                          <a:xfrm>
                            <a:off x="0" y="0"/>
                            <a:ext cx="1202503" cy="1127009"/>
                          </a:xfrm>
                          <a:prstGeom prst="rect">
                            <a:avLst/>
                          </a:prstGeom>
                          <a:noFill/>
                          <a:ln>
                            <a:noFill/>
                          </a:ln>
                        </pic:spPr>
                      </pic:pic>
                    </a:graphicData>
                  </a:graphic>
                </wp:inline>
              </w:drawing>
            </w:r>
          </w:p>
        </w:tc>
      </w:tr>
      <w:tr w:rsidR="008F38A5" w:rsidRPr="00874281" w14:paraId="61C8BC18" w14:textId="77777777" w:rsidTr="008F38A5">
        <w:tc>
          <w:tcPr>
            <w:tcW w:w="4927" w:type="dxa"/>
            <w:shd w:val="clear" w:color="auto" w:fill="auto"/>
          </w:tcPr>
          <w:p w14:paraId="36E80181" w14:textId="77777777" w:rsidR="008F38A5" w:rsidRPr="00874281" w:rsidRDefault="008F38A5" w:rsidP="008F38A5">
            <w:pPr>
              <w:ind w:firstLine="0"/>
              <w:jc w:val="center"/>
              <w:rPr>
                <w:sz w:val="30"/>
                <w:szCs w:val="30"/>
                <w:lang w:eastAsia="en-US"/>
              </w:rPr>
            </w:pPr>
            <w:r w:rsidRPr="00874281">
              <w:rPr>
                <w:sz w:val="30"/>
                <w:szCs w:val="30"/>
                <w:lang w:eastAsia="en-US"/>
              </w:rPr>
              <w:t>Индейка, белая широкогрудая, мясное</w:t>
            </w:r>
          </w:p>
        </w:tc>
        <w:tc>
          <w:tcPr>
            <w:tcW w:w="4927" w:type="dxa"/>
            <w:shd w:val="clear" w:color="auto" w:fill="auto"/>
          </w:tcPr>
          <w:p w14:paraId="7D8E93CB" w14:textId="77777777" w:rsidR="008F38A5" w:rsidRPr="00874281" w:rsidRDefault="008F38A5" w:rsidP="008F38A5">
            <w:pPr>
              <w:ind w:firstLine="0"/>
              <w:jc w:val="center"/>
              <w:rPr>
                <w:sz w:val="30"/>
                <w:szCs w:val="30"/>
                <w:lang w:eastAsia="en-US"/>
              </w:rPr>
            </w:pPr>
            <w:r w:rsidRPr="00874281">
              <w:rPr>
                <w:sz w:val="30"/>
                <w:szCs w:val="30"/>
                <w:lang w:eastAsia="en-US"/>
              </w:rPr>
              <w:t>Индейка, бронзовая, мясное</w:t>
            </w:r>
          </w:p>
        </w:tc>
      </w:tr>
      <w:tr w:rsidR="008F38A5" w:rsidRPr="00874281" w14:paraId="54D1786F" w14:textId="77777777" w:rsidTr="008F38A5">
        <w:tc>
          <w:tcPr>
            <w:tcW w:w="4927" w:type="dxa"/>
            <w:shd w:val="clear" w:color="auto" w:fill="auto"/>
          </w:tcPr>
          <w:p w14:paraId="6CE4CD8A" w14:textId="77777777" w:rsidR="008F38A5" w:rsidRPr="00874281" w:rsidRDefault="008F38A5" w:rsidP="008F38A5">
            <w:pPr>
              <w:ind w:firstLine="0"/>
              <w:jc w:val="center"/>
              <w:rPr>
                <w:sz w:val="30"/>
                <w:szCs w:val="30"/>
                <w:lang w:eastAsia="en-US"/>
              </w:rPr>
            </w:pPr>
            <w:r w:rsidRPr="00874281">
              <w:rPr>
                <w:noProof/>
                <w:sz w:val="30"/>
                <w:szCs w:val="30"/>
              </w:rPr>
              <w:drawing>
                <wp:inline distT="0" distB="0" distL="0" distR="0" wp14:anchorId="7EE87403" wp14:editId="21DC47B0">
                  <wp:extent cx="1403638" cy="1321812"/>
                  <wp:effectExtent l="0" t="0" r="6350" b="0"/>
                  <wp:docPr id="1307" name="Рисунок 1307" descr="Описание: E:\Стационар (пт)\Птицеводство\Контроль\индийские бегу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10" descr="Описание: E:\Стационар (пт)\Птицеводство\Контроль\индийские бегуны.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407260" cy="1325223"/>
                          </a:xfrm>
                          <a:prstGeom prst="rect">
                            <a:avLst/>
                          </a:prstGeom>
                          <a:noFill/>
                          <a:ln>
                            <a:noFill/>
                          </a:ln>
                        </pic:spPr>
                      </pic:pic>
                    </a:graphicData>
                  </a:graphic>
                </wp:inline>
              </w:drawing>
            </w:r>
          </w:p>
        </w:tc>
        <w:tc>
          <w:tcPr>
            <w:tcW w:w="4927" w:type="dxa"/>
            <w:shd w:val="clear" w:color="auto" w:fill="auto"/>
          </w:tcPr>
          <w:p w14:paraId="20AE2BC2" w14:textId="77777777" w:rsidR="008F38A5" w:rsidRPr="00874281" w:rsidRDefault="008F38A5" w:rsidP="008F38A5">
            <w:pPr>
              <w:jc w:val="center"/>
              <w:rPr>
                <w:sz w:val="30"/>
                <w:szCs w:val="30"/>
                <w:lang w:eastAsia="en-US"/>
              </w:rPr>
            </w:pPr>
            <w:r w:rsidRPr="00874281">
              <w:rPr>
                <w:noProof/>
                <w:sz w:val="30"/>
                <w:szCs w:val="30"/>
              </w:rPr>
              <w:drawing>
                <wp:inline distT="0" distB="0" distL="0" distR="0" wp14:anchorId="39684133" wp14:editId="1AB6F904">
                  <wp:extent cx="1103168" cy="1266825"/>
                  <wp:effectExtent l="0" t="0" r="1905" b="0"/>
                  <wp:docPr id="1308" name="Рисунок 1308" descr="Описание: E:\Стационар (пт)\Птицеводство\Контроль\крупная серая порода гу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11" descr="Описание: E:\Стационар (пт)\Птицеводство\Контроль\крупная серая порода гусей.jpg"/>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106880" cy="1271087"/>
                          </a:xfrm>
                          <a:prstGeom prst="rect">
                            <a:avLst/>
                          </a:prstGeom>
                          <a:noFill/>
                          <a:ln>
                            <a:noFill/>
                          </a:ln>
                        </pic:spPr>
                      </pic:pic>
                    </a:graphicData>
                  </a:graphic>
                </wp:inline>
              </w:drawing>
            </w:r>
          </w:p>
        </w:tc>
      </w:tr>
      <w:tr w:rsidR="008F38A5" w:rsidRPr="00874281" w14:paraId="13C04917" w14:textId="77777777" w:rsidTr="008F38A5">
        <w:tc>
          <w:tcPr>
            <w:tcW w:w="4927" w:type="dxa"/>
            <w:shd w:val="clear" w:color="auto" w:fill="auto"/>
          </w:tcPr>
          <w:p w14:paraId="030614B1" w14:textId="77777777" w:rsidR="008F38A5" w:rsidRPr="00874281" w:rsidRDefault="008F38A5" w:rsidP="008F38A5">
            <w:pPr>
              <w:ind w:firstLine="0"/>
              <w:jc w:val="center"/>
              <w:rPr>
                <w:sz w:val="30"/>
                <w:szCs w:val="30"/>
                <w:lang w:eastAsia="en-US"/>
              </w:rPr>
            </w:pPr>
            <w:r w:rsidRPr="00874281">
              <w:rPr>
                <w:sz w:val="30"/>
                <w:szCs w:val="30"/>
                <w:lang w:eastAsia="en-US"/>
              </w:rPr>
              <w:t>Утки, яичное</w:t>
            </w:r>
          </w:p>
        </w:tc>
        <w:tc>
          <w:tcPr>
            <w:tcW w:w="4927" w:type="dxa"/>
            <w:shd w:val="clear" w:color="auto" w:fill="auto"/>
          </w:tcPr>
          <w:p w14:paraId="1B548007" w14:textId="77777777" w:rsidR="008F38A5" w:rsidRPr="00874281" w:rsidRDefault="008F38A5" w:rsidP="008F38A5">
            <w:pPr>
              <w:ind w:firstLine="0"/>
              <w:jc w:val="center"/>
              <w:rPr>
                <w:rFonts w:eastAsia="Times New Roman"/>
                <w:sz w:val="30"/>
                <w:szCs w:val="30"/>
                <w:lang w:eastAsia="en-US"/>
              </w:rPr>
            </w:pPr>
            <w:r w:rsidRPr="00874281">
              <w:rPr>
                <w:rFonts w:eastAsia="Times New Roman"/>
                <w:bCs/>
                <w:sz w:val="30"/>
                <w:szCs w:val="30"/>
                <w:lang w:eastAsia="en-US"/>
              </w:rPr>
              <w:t>Гуси, крупная серая порода, мясное</w:t>
            </w:r>
          </w:p>
        </w:tc>
      </w:tr>
    </w:tbl>
    <w:p w14:paraId="52C0B8D8" w14:textId="77777777" w:rsidR="008F38A5" w:rsidRPr="00874281" w:rsidRDefault="008F38A5" w:rsidP="008F38A5">
      <w:pPr>
        <w:rPr>
          <w:rFonts w:eastAsia="Times New Roman"/>
          <w:b/>
          <w:bCs/>
          <w:sz w:val="30"/>
          <w:szCs w:val="30"/>
        </w:rPr>
      </w:pPr>
    </w:p>
    <w:p w14:paraId="468006DE" w14:textId="324322F8" w:rsidR="008F38A5" w:rsidRPr="00874281" w:rsidRDefault="008F38A5" w:rsidP="008F38A5">
      <w:pPr>
        <w:shd w:val="clear" w:color="auto" w:fill="FFFFFF"/>
        <w:ind w:firstLine="567"/>
        <w:rPr>
          <w:b/>
          <w:bCs/>
          <w:sz w:val="30"/>
          <w:szCs w:val="30"/>
        </w:rPr>
      </w:pPr>
      <w:r w:rsidRPr="00874281">
        <w:rPr>
          <w:bCs/>
          <w:sz w:val="30"/>
          <w:szCs w:val="30"/>
        </w:rPr>
        <w:t>(СЛАЙД 2</w:t>
      </w:r>
      <w:r w:rsidR="00107D74">
        <w:rPr>
          <w:bCs/>
          <w:sz w:val="30"/>
          <w:szCs w:val="30"/>
        </w:rPr>
        <w:t>4</w:t>
      </w:r>
      <w:r w:rsidRPr="00874281">
        <w:rPr>
          <w:bCs/>
          <w:sz w:val="30"/>
          <w:szCs w:val="30"/>
        </w:rPr>
        <w:t>)</w:t>
      </w:r>
      <w:r w:rsidRPr="00874281">
        <w:rPr>
          <w:b/>
          <w:bCs/>
          <w:sz w:val="30"/>
          <w:szCs w:val="30"/>
        </w:rPr>
        <w:t xml:space="preserve"> </w:t>
      </w:r>
    </w:p>
    <w:p w14:paraId="389448AB" w14:textId="77777777" w:rsidR="008F38A5" w:rsidRPr="00874281" w:rsidRDefault="008F38A5" w:rsidP="008F38A5">
      <w:pPr>
        <w:shd w:val="clear" w:color="auto" w:fill="FFFFFF"/>
        <w:jc w:val="left"/>
        <w:rPr>
          <w:rFonts w:eastAsia="Times New Roman"/>
          <w:sz w:val="30"/>
          <w:szCs w:val="30"/>
        </w:rPr>
      </w:pPr>
      <w:r w:rsidRPr="00874281">
        <w:rPr>
          <w:bCs/>
          <w:sz w:val="30"/>
          <w:szCs w:val="30"/>
        </w:rPr>
        <w:t xml:space="preserve">* </w:t>
      </w:r>
      <w:r w:rsidRPr="00874281">
        <w:rPr>
          <w:rFonts w:eastAsia="Times New Roman"/>
          <w:sz w:val="30"/>
          <w:szCs w:val="30"/>
        </w:rPr>
        <w:t>Учащиеся составляют в тетрадях таблицу</w:t>
      </w:r>
    </w:p>
    <w:p w14:paraId="2BB48FAE" w14:textId="77777777" w:rsidR="008F38A5" w:rsidRPr="00874281" w:rsidRDefault="008F38A5" w:rsidP="008F38A5">
      <w:pPr>
        <w:shd w:val="clear" w:color="auto" w:fill="FFFFFF"/>
        <w:jc w:val="left"/>
        <w:rPr>
          <w:rFonts w:eastAsia="Times New Roman"/>
          <w:sz w:val="30"/>
          <w:szCs w:val="30"/>
        </w:rPr>
      </w:pPr>
    </w:p>
    <w:tbl>
      <w:tblPr>
        <w:tblOverlap w:val="never"/>
        <w:tblW w:w="9649" w:type="dxa"/>
        <w:tblLayout w:type="fixed"/>
        <w:tblCellMar>
          <w:left w:w="10" w:type="dxa"/>
          <w:right w:w="10" w:type="dxa"/>
        </w:tblCellMar>
        <w:tblLook w:val="04A0" w:firstRow="1" w:lastRow="0" w:firstColumn="1" w:lastColumn="0" w:noHBand="0" w:noVBand="1"/>
      </w:tblPr>
      <w:tblGrid>
        <w:gridCol w:w="1853"/>
        <w:gridCol w:w="2693"/>
        <w:gridCol w:w="5103"/>
      </w:tblGrid>
      <w:tr w:rsidR="008F38A5" w:rsidRPr="00874281" w14:paraId="74693C7F" w14:textId="77777777" w:rsidTr="008F38A5">
        <w:trPr>
          <w:trHeight w:val="241"/>
        </w:trPr>
        <w:tc>
          <w:tcPr>
            <w:tcW w:w="1853" w:type="dxa"/>
            <w:tcBorders>
              <w:top w:val="single" w:sz="4" w:space="0" w:color="auto"/>
              <w:left w:val="single" w:sz="4" w:space="0" w:color="auto"/>
              <w:bottom w:val="nil"/>
              <w:right w:val="nil"/>
            </w:tcBorders>
            <w:shd w:val="clear" w:color="auto" w:fill="FFFFFF"/>
            <w:hideMark/>
          </w:tcPr>
          <w:p w14:paraId="48F8CB98"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Название птицы</w:t>
            </w:r>
          </w:p>
        </w:tc>
        <w:tc>
          <w:tcPr>
            <w:tcW w:w="2693" w:type="dxa"/>
            <w:tcBorders>
              <w:top w:val="single" w:sz="4" w:space="0" w:color="auto"/>
              <w:left w:val="single" w:sz="4" w:space="0" w:color="auto"/>
              <w:bottom w:val="nil"/>
              <w:right w:val="nil"/>
            </w:tcBorders>
            <w:shd w:val="clear" w:color="auto" w:fill="FFFFFF"/>
            <w:hideMark/>
          </w:tcPr>
          <w:p w14:paraId="0BA767B4"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Предки домашних птиц</w:t>
            </w:r>
          </w:p>
        </w:tc>
        <w:tc>
          <w:tcPr>
            <w:tcW w:w="5103" w:type="dxa"/>
            <w:tcBorders>
              <w:top w:val="single" w:sz="8" w:space="0" w:color="auto"/>
              <w:left w:val="single" w:sz="8" w:space="0" w:color="auto"/>
              <w:bottom w:val="nil"/>
              <w:right w:val="single" w:sz="8" w:space="0" w:color="auto"/>
            </w:tcBorders>
            <w:shd w:val="clear" w:color="auto" w:fill="FFFFFF"/>
            <w:hideMark/>
          </w:tcPr>
          <w:p w14:paraId="304223EE"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Распространенные породы</w:t>
            </w:r>
          </w:p>
        </w:tc>
      </w:tr>
      <w:tr w:rsidR="008F38A5" w:rsidRPr="00874281" w14:paraId="218DCB6F" w14:textId="77777777" w:rsidTr="008F38A5">
        <w:trPr>
          <w:trHeight w:val="889"/>
        </w:trPr>
        <w:tc>
          <w:tcPr>
            <w:tcW w:w="1853" w:type="dxa"/>
            <w:tcBorders>
              <w:top w:val="single" w:sz="8" w:space="0" w:color="auto"/>
              <w:left w:val="single" w:sz="8" w:space="0" w:color="auto"/>
              <w:bottom w:val="single" w:sz="8" w:space="0" w:color="auto"/>
              <w:right w:val="nil"/>
            </w:tcBorders>
            <w:shd w:val="clear" w:color="auto" w:fill="FFFFFF"/>
            <w:hideMark/>
          </w:tcPr>
          <w:p w14:paraId="0442C894"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Куры</w:t>
            </w:r>
          </w:p>
          <w:p w14:paraId="111593BC"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Утки</w:t>
            </w:r>
          </w:p>
          <w:p w14:paraId="03D14F18"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Гуси</w:t>
            </w:r>
          </w:p>
          <w:p w14:paraId="0FD3FD40"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Индейки</w:t>
            </w:r>
          </w:p>
        </w:tc>
        <w:tc>
          <w:tcPr>
            <w:tcW w:w="2693" w:type="dxa"/>
            <w:tcBorders>
              <w:top w:val="single" w:sz="8" w:space="0" w:color="auto"/>
              <w:left w:val="single" w:sz="8" w:space="0" w:color="auto"/>
              <w:bottom w:val="single" w:sz="8" w:space="0" w:color="auto"/>
              <w:right w:val="nil"/>
            </w:tcBorders>
            <w:shd w:val="clear" w:color="auto" w:fill="FFFFFF"/>
            <w:hideMark/>
          </w:tcPr>
          <w:p w14:paraId="52A73633" w14:textId="77777777" w:rsidR="008F38A5" w:rsidRPr="00874281" w:rsidRDefault="008F38A5" w:rsidP="008F38A5">
            <w:pPr>
              <w:ind w:firstLine="0"/>
              <w:jc w:val="center"/>
              <w:rPr>
                <w:rFonts w:eastAsia="Times New Roman"/>
                <w:sz w:val="26"/>
                <w:szCs w:val="26"/>
              </w:rPr>
            </w:pPr>
            <w:proofErr w:type="spellStart"/>
            <w:r w:rsidRPr="00874281">
              <w:rPr>
                <w:sz w:val="26"/>
                <w:szCs w:val="26"/>
              </w:rPr>
              <w:t>Банкивские</w:t>
            </w:r>
            <w:proofErr w:type="spellEnd"/>
            <w:r w:rsidRPr="00874281">
              <w:rPr>
                <w:sz w:val="26"/>
                <w:szCs w:val="26"/>
              </w:rPr>
              <w:t xml:space="preserve"> куры</w:t>
            </w:r>
          </w:p>
          <w:p w14:paraId="73D713F9"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Утка-кряква</w:t>
            </w:r>
          </w:p>
          <w:p w14:paraId="1D26224F"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 xml:space="preserve">Дикий серый гусь </w:t>
            </w:r>
          </w:p>
          <w:p w14:paraId="5AFEE513"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Дикая индейка</w:t>
            </w:r>
          </w:p>
        </w:tc>
        <w:tc>
          <w:tcPr>
            <w:tcW w:w="5103" w:type="dxa"/>
            <w:tcBorders>
              <w:top w:val="single" w:sz="8" w:space="0" w:color="auto"/>
              <w:left w:val="single" w:sz="8" w:space="0" w:color="auto"/>
              <w:bottom w:val="single" w:sz="8" w:space="0" w:color="auto"/>
              <w:right w:val="single" w:sz="8" w:space="0" w:color="auto"/>
            </w:tcBorders>
            <w:shd w:val="clear" w:color="auto" w:fill="FFFFFF"/>
            <w:hideMark/>
          </w:tcPr>
          <w:p w14:paraId="7FA6E277"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 xml:space="preserve">Леггорн, </w:t>
            </w:r>
            <w:proofErr w:type="spellStart"/>
            <w:r w:rsidRPr="00874281">
              <w:rPr>
                <w:rFonts w:eastAsia="Times New Roman"/>
                <w:sz w:val="26"/>
                <w:szCs w:val="26"/>
              </w:rPr>
              <w:t>корниш</w:t>
            </w:r>
            <w:proofErr w:type="spellEnd"/>
            <w:r w:rsidRPr="00874281">
              <w:rPr>
                <w:rFonts w:eastAsia="Times New Roman"/>
                <w:sz w:val="26"/>
                <w:szCs w:val="26"/>
              </w:rPr>
              <w:t>, плимутрок</w:t>
            </w:r>
          </w:p>
          <w:p w14:paraId="404AE3E5"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 xml:space="preserve">Пекинские, украинские, мускусные </w:t>
            </w:r>
          </w:p>
          <w:p w14:paraId="14159AFD"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 xml:space="preserve">Холмогорские, уральские </w:t>
            </w:r>
          </w:p>
          <w:p w14:paraId="1BE7AABD" w14:textId="77777777" w:rsidR="008F38A5" w:rsidRPr="00874281" w:rsidRDefault="008F38A5" w:rsidP="008F38A5">
            <w:pPr>
              <w:ind w:firstLine="0"/>
              <w:jc w:val="center"/>
              <w:rPr>
                <w:rFonts w:eastAsia="Times New Roman"/>
                <w:sz w:val="26"/>
                <w:szCs w:val="26"/>
              </w:rPr>
            </w:pPr>
            <w:r w:rsidRPr="00874281">
              <w:rPr>
                <w:rFonts w:eastAsia="Times New Roman"/>
                <w:sz w:val="26"/>
                <w:szCs w:val="26"/>
              </w:rPr>
              <w:t>Бронзовые, северокавказские, московские белые</w:t>
            </w:r>
          </w:p>
        </w:tc>
      </w:tr>
    </w:tbl>
    <w:p w14:paraId="57C232B2" w14:textId="77777777" w:rsidR="008F38A5" w:rsidRPr="00874281" w:rsidRDefault="008F38A5" w:rsidP="008F38A5">
      <w:pPr>
        <w:rPr>
          <w:rFonts w:eastAsia="Times New Roman"/>
          <w:sz w:val="30"/>
          <w:szCs w:val="30"/>
        </w:rPr>
      </w:pPr>
      <w:r w:rsidRPr="00874281">
        <w:rPr>
          <w:rFonts w:eastAsia="Times New Roman"/>
          <w:bCs/>
          <w:sz w:val="30"/>
          <w:szCs w:val="30"/>
        </w:rPr>
        <w:t>* «Назови всю семью»</w:t>
      </w:r>
      <w:r w:rsidRPr="00874281">
        <w:rPr>
          <w:rFonts w:eastAsia="Times New Roman"/>
          <w:sz w:val="30"/>
          <w:szCs w:val="30"/>
        </w:rPr>
        <w:t xml:space="preserve"> </w:t>
      </w:r>
    </w:p>
    <w:p w14:paraId="501FBA8B" w14:textId="77777777" w:rsidR="008F38A5" w:rsidRPr="00874281" w:rsidRDefault="008F38A5" w:rsidP="008F38A5">
      <w:pPr>
        <w:rPr>
          <w:rFonts w:eastAsia="Times New Roman"/>
          <w:sz w:val="30"/>
          <w:szCs w:val="30"/>
        </w:rPr>
      </w:pPr>
      <w:r w:rsidRPr="00874281">
        <w:rPr>
          <w:rFonts w:eastAsia="Times New Roman"/>
          <w:sz w:val="30"/>
          <w:szCs w:val="30"/>
        </w:rPr>
        <w:t>Я называю птенца, 1 ряд – самца, 2 ряд – самку.</w:t>
      </w:r>
    </w:p>
    <w:p w14:paraId="6C444534" w14:textId="4E32E4C5" w:rsidR="008F38A5" w:rsidRPr="00874281" w:rsidRDefault="008F38A5" w:rsidP="008F38A5">
      <w:pPr>
        <w:rPr>
          <w:rFonts w:eastAsia="Times New Roman"/>
          <w:b/>
          <w:bCs/>
          <w:sz w:val="30"/>
          <w:szCs w:val="30"/>
        </w:rPr>
      </w:pPr>
      <w:r w:rsidRPr="00874281">
        <w:rPr>
          <w:rFonts w:eastAsia="Times New Roman"/>
          <w:bCs/>
          <w:sz w:val="30"/>
          <w:szCs w:val="30"/>
        </w:rPr>
        <w:t>(СЛАЙД 2</w:t>
      </w:r>
      <w:r w:rsidR="00107D74">
        <w:rPr>
          <w:rFonts w:eastAsia="Times New Roman"/>
          <w:bCs/>
          <w:sz w:val="30"/>
          <w:szCs w:val="30"/>
        </w:rPr>
        <w:t>5</w:t>
      </w:r>
      <w:r w:rsidRPr="00874281">
        <w:rPr>
          <w:rFonts w:eastAsia="Times New Roman"/>
          <w:bCs/>
          <w:sz w:val="30"/>
          <w:szCs w:val="30"/>
        </w:rPr>
        <w:t>)</w:t>
      </w:r>
      <w:r w:rsidRPr="00874281">
        <w:rPr>
          <w:rFonts w:eastAsia="Times New Roman"/>
          <w:b/>
          <w:bCs/>
          <w:sz w:val="30"/>
          <w:szCs w:val="30"/>
        </w:rPr>
        <w:t xml:space="preserve"> </w:t>
      </w:r>
    </w:p>
    <w:p w14:paraId="121FCC83" w14:textId="77777777" w:rsidR="008F38A5" w:rsidRPr="00874281" w:rsidRDefault="008F38A5" w:rsidP="008F38A5">
      <w:pPr>
        <w:rPr>
          <w:rFonts w:eastAsia="Times New Roman"/>
          <w:sz w:val="30"/>
          <w:szCs w:val="30"/>
        </w:rPr>
      </w:pPr>
      <w:r w:rsidRPr="00874281">
        <w:rPr>
          <w:rFonts w:eastAsia="Times New Roman"/>
          <w:bCs/>
          <w:sz w:val="30"/>
          <w:szCs w:val="30"/>
        </w:rPr>
        <w:t xml:space="preserve">* Всем </w:t>
      </w:r>
      <w:proofErr w:type="spellStart"/>
      <w:r w:rsidRPr="00874281">
        <w:rPr>
          <w:rFonts w:eastAsia="Times New Roman"/>
          <w:bCs/>
          <w:sz w:val="30"/>
          <w:szCs w:val="30"/>
        </w:rPr>
        <w:t>филворд</w:t>
      </w:r>
      <w:proofErr w:type="spellEnd"/>
      <w:r w:rsidRPr="00874281">
        <w:rPr>
          <w:rFonts w:eastAsia="Times New Roman"/>
          <w:b/>
          <w:bCs/>
          <w:sz w:val="30"/>
          <w:szCs w:val="30"/>
        </w:rPr>
        <w:t xml:space="preserve"> </w:t>
      </w:r>
      <w:r w:rsidRPr="00874281">
        <w:rPr>
          <w:rFonts w:eastAsia="Times New Roman"/>
          <w:sz w:val="30"/>
          <w:szCs w:val="30"/>
        </w:rPr>
        <w:t xml:space="preserve">(5 мин). </w:t>
      </w:r>
    </w:p>
    <w:p w14:paraId="68F5715D" w14:textId="77777777" w:rsidR="008F38A5" w:rsidRPr="00874281" w:rsidRDefault="008F38A5" w:rsidP="008F38A5">
      <w:pPr>
        <w:rPr>
          <w:rFonts w:eastAsia="Times New Roman"/>
          <w:sz w:val="30"/>
          <w:szCs w:val="30"/>
        </w:rPr>
      </w:pPr>
      <w:r w:rsidRPr="00874281">
        <w:rPr>
          <w:rFonts w:eastAsia="Times New Roman"/>
          <w:sz w:val="30"/>
          <w:szCs w:val="30"/>
        </w:rPr>
        <w:t xml:space="preserve">Найдите в таблице всех домашних птиц, соединяя буквы справа налево, сверху вниз, и запишите. Один ученик работает у доски. Проверка. </w:t>
      </w:r>
    </w:p>
    <w:p w14:paraId="2B0AEA55" w14:textId="5A3413D0" w:rsidR="008F38A5" w:rsidRPr="00874281" w:rsidRDefault="008F38A5" w:rsidP="008F38A5">
      <w:pPr>
        <w:rPr>
          <w:rFonts w:eastAsia="Times New Roman"/>
          <w:bCs/>
          <w:sz w:val="30"/>
          <w:szCs w:val="30"/>
        </w:rPr>
      </w:pPr>
      <w:r w:rsidRPr="00874281">
        <w:rPr>
          <w:rFonts w:eastAsia="Times New Roman"/>
          <w:bCs/>
          <w:sz w:val="30"/>
          <w:szCs w:val="30"/>
        </w:rPr>
        <w:t>(СЛАЙД 2</w:t>
      </w:r>
      <w:r w:rsidR="00107D74">
        <w:rPr>
          <w:rFonts w:eastAsia="Times New Roman"/>
          <w:bCs/>
          <w:sz w:val="30"/>
          <w:szCs w:val="30"/>
        </w:rPr>
        <w:t>6</w:t>
      </w:r>
      <w:r w:rsidRPr="00874281">
        <w:rPr>
          <w:rFonts w:eastAsia="Times New Roman"/>
          <w:bCs/>
          <w:sz w:val="30"/>
          <w:szCs w:val="30"/>
        </w:rPr>
        <w:t>)</w:t>
      </w:r>
    </w:p>
    <w:p w14:paraId="5CCC87C8" w14:textId="77777777" w:rsidR="008F38A5" w:rsidRPr="00874281" w:rsidRDefault="008F38A5" w:rsidP="008F38A5">
      <w:pPr>
        <w:rPr>
          <w:rFonts w:eastAsia="Times New Roman"/>
          <w:sz w:val="30"/>
          <w:szCs w:val="30"/>
        </w:rPr>
      </w:pPr>
      <w:r w:rsidRPr="00874281">
        <w:rPr>
          <w:rFonts w:eastAsia="Times New Roman"/>
          <w:bCs/>
          <w:sz w:val="30"/>
          <w:szCs w:val="30"/>
        </w:rPr>
        <w:t>*Какое слово не подходит?</w:t>
      </w:r>
      <w:r w:rsidRPr="00874281">
        <w:rPr>
          <w:rFonts w:eastAsia="Times New Roman"/>
          <w:sz w:val="30"/>
          <w:szCs w:val="30"/>
        </w:rPr>
        <w:t xml:space="preserve"> </w:t>
      </w:r>
    </w:p>
    <w:p w14:paraId="2D81F9BF" w14:textId="77777777" w:rsidR="008F38A5" w:rsidRPr="00874281" w:rsidRDefault="008F38A5" w:rsidP="008F38A5">
      <w:pPr>
        <w:rPr>
          <w:rFonts w:eastAsia="Times New Roman"/>
          <w:sz w:val="30"/>
          <w:szCs w:val="30"/>
        </w:rPr>
      </w:pPr>
      <w:r w:rsidRPr="00874281">
        <w:rPr>
          <w:rFonts w:eastAsia="Times New Roman"/>
          <w:sz w:val="30"/>
          <w:szCs w:val="30"/>
        </w:rPr>
        <w:t xml:space="preserve">Утка, утиный, утконос, утята; </w:t>
      </w:r>
    </w:p>
    <w:p w14:paraId="6E56D20D" w14:textId="77777777" w:rsidR="008F38A5" w:rsidRPr="00874281" w:rsidRDefault="008F38A5" w:rsidP="008F38A5">
      <w:pPr>
        <w:ind w:firstLine="0"/>
        <w:rPr>
          <w:rFonts w:eastAsia="Times New Roman"/>
          <w:sz w:val="30"/>
          <w:szCs w:val="30"/>
        </w:rPr>
      </w:pPr>
      <w:r w:rsidRPr="00874281">
        <w:rPr>
          <w:rFonts w:eastAsia="Times New Roman"/>
          <w:sz w:val="30"/>
          <w:szCs w:val="30"/>
        </w:rPr>
        <w:t>индюк, индеец, индюшка, индюшата.</w:t>
      </w:r>
    </w:p>
    <w:p w14:paraId="13C5295F" w14:textId="14D8C317" w:rsidR="008F38A5" w:rsidRPr="00874281" w:rsidRDefault="008F38A5" w:rsidP="008F38A5">
      <w:pPr>
        <w:jc w:val="left"/>
        <w:rPr>
          <w:bCs/>
          <w:sz w:val="30"/>
          <w:szCs w:val="30"/>
        </w:rPr>
      </w:pPr>
      <w:r w:rsidRPr="00874281">
        <w:rPr>
          <w:bCs/>
          <w:sz w:val="30"/>
          <w:szCs w:val="30"/>
        </w:rPr>
        <w:t xml:space="preserve">(СЛАЙД </w:t>
      </w:r>
      <w:r w:rsidR="00107D74">
        <w:rPr>
          <w:bCs/>
          <w:sz w:val="30"/>
          <w:szCs w:val="30"/>
        </w:rPr>
        <w:t>27</w:t>
      </w:r>
      <w:r w:rsidRPr="00874281">
        <w:rPr>
          <w:bCs/>
          <w:sz w:val="30"/>
          <w:szCs w:val="30"/>
        </w:rPr>
        <w:t>)</w:t>
      </w:r>
    </w:p>
    <w:p w14:paraId="0DD0E3AD" w14:textId="77777777" w:rsidR="008F38A5" w:rsidRPr="00874281" w:rsidRDefault="008F38A5" w:rsidP="008F38A5">
      <w:pPr>
        <w:rPr>
          <w:rFonts w:eastAsia="Times New Roman"/>
          <w:sz w:val="30"/>
          <w:szCs w:val="30"/>
        </w:rPr>
      </w:pPr>
      <w:r w:rsidRPr="00874281">
        <w:rPr>
          <w:bCs/>
          <w:sz w:val="30"/>
          <w:szCs w:val="30"/>
        </w:rPr>
        <w:t xml:space="preserve">* </w:t>
      </w:r>
      <w:r w:rsidRPr="00874281">
        <w:rPr>
          <w:rFonts w:eastAsia="Times New Roman"/>
          <w:sz w:val="30"/>
          <w:szCs w:val="30"/>
        </w:rPr>
        <w:t xml:space="preserve">Соедини названия птиц со звуками, которые они издают </w:t>
      </w:r>
    </w:p>
    <w:p w14:paraId="21BB263C" w14:textId="77777777" w:rsidR="008F38A5" w:rsidRPr="00874281" w:rsidRDefault="008F38A5" w:rsidP="008F38A5">
      <w:pPr>
        <w:rPr>
          <w:rFonts w:eastAsia="Times New Roman"/>
          <w:sz w:val="30"/>
          <w:szCs w:val="30"/>
        </w:rPr>
      </w:pPr>
      <w:r w:rsidRPr="00874281">
        <w:rPr>
          <w:rFonts w:eastAsia="Times New Roman"/>
          <w:bCs/>
          <w:sz w:val="30"/>
          <w:szCs w:val="30"/>
        </w:rPr>
        <w:t>* Занимательные вопросы</w:t>
      </w:r>
    </w:p>
    <w:p w14:paraId="23B6A317" w14:textId="77777777" w:rsidR="008F38A5" w:rsidRPr="00874281" w:rsidRDefault="008F38A5" w:rsidP="008F38A5">
      <w:pPr>
        <w:rPr>
          <w:rFonts w:eastAsia="Times New Roman"/>
          <w:sz w:val="30"/>
          <w:szCs w:val="30"/>
        </w:rPr>
      </w:pPr>
      <w:r w:rsidRPr="00874281">
        <w:rPr>
          <w:rFonts w:eastAsia="Times New Roman"/>
          <w:sz w:val="30"/>
          <w:szCs w:val="30"/>
        </w:rPr>
        <w:t>Когда гусь стоит на одной ноге, он весит 2 кг. Сколько он будет весить, если встанет на две ноги?</w:t>
      </w:r>
    </w:p>
    <w:p w14:paraId="309B7449" w14:textId="77777777" w:rsidR="008F38A5" w:rsidRPr="00874281" w:rsidRDefault="008F38A5" w:rsidP="008F38A5">
      <w:pPr>
        <w:rPr>
          <w:rFonts w:eastAsia="Times New Roman"/>
          <w:sz w:val="30"/>
          <w:szCs w:val="30"/>
        </w:rPr>
      </w:pPr>
      <w:r w:rsidRPr="00874281">
        <w:rPr>
          <w:rFonts w:eastAsia="Times New Roman"/>
          <w:sz w:val="30"/>
          <w:szCs w:val="30"/>
        </w:rPr>
        <w:lastRenderedPageBreak/>
        <w:t>Охотник шел мимо болота и увидел, что на болоте сидят утки. Он их сосчитал, оказалось, что там сидело семь уток. Охотник выстрелил и в одну из них попал. Много ли осталось уток?</w:t>
      </w:r>
    </w:p>
    <w:p w14:paraId="56C8E092" w14:textId="77777777" w:rsidR="008F38A5" w:rsidRPr="00874281" w:rsidRDefault="008F38A5" w:rsidP="008F38A5">
      <w:pPr>
        <w:rPr>
          <w:rFonts w:eastAsia="Times New Roman"/>
          <w:sz w:val="30"/>
          <w:szCs w:val="30"/>
        </w:rPr>
      </w:pPr>
      <w:r w:rsidRPr="00874281">
        <w:rPr>
          <w:rFonts w:eastAsia="Times New Roman"/>
          <w:sz w:val="30"/>
          <w:szCs w:val="30"/>
        </w:rPr>
        <w:t>Если петух снесет яйцо, кому оно достанется?</w:t>
      </w:r>
    </w:p>
    <w:p w14:paraId="735C28E3" w14:textId="77777777" w:rsidR="008F38A5" w:rsidRPr="00874281" w:rsidRDefault="008F38A5" w:rsidP="008F38A5">
      <w:pPr>
        <w:rPr>
          <w:rFonts w:eastAsia="Times New Roman"/>
          <w:sz w:val="30"/>
          <w:szCs w:val="30"/>
        </w:rPr>
      </w:pPr>
      <w:r w:rsidRPr="00874281">
        <w:rPr>
          <w:rFonts w:eastAsia="Times New Roman"/>
          <w:sz w:val="30"/>
          <w:szCs w:val="30"/>
        </w:rPr>
        <w:t>Летели утки. Одна впереди и две позади, одна позади и две впереди, одна между двумя, летели в три ряда. Сколько было уток?</w:t>
      </w:r>
    </w:p>
    <w:p w14:paraId="3199833A" w14:textId="353C3BE8" w:rsidR="008F38A5" w:rsidRDefault="00670C5F" w:rsidP="008F38A5">
      <w:pPr>
        <w:shd w:val="clear" w:color="auto" w:fill="FFFFFF"/>
        <w:rPr>
          <w:sz w:val="30"/>
          <w:szCs w:val="30"/>
        </w:rPr>
      </w:pPr>
      <w:r w:rsidRPr="00874281">
        <w:rPr>
          <w:sz w:val="30"/>
          <w:szCs w:val="30"/>
        </w:rPr>
        <w:t xml:space="preserve">(СЛАЙД </w:t>
      </w:r>
      <w:r>
        <w:rPr>
          <w:sz w:val="30"/>
          <w:szCs w:val="30"/>
        </w:rPr>
        <w:t>28</w:t>
      </w:r>
      <w:r w:rsidRPr="00874281">
        <w:rPr>
          <w:sz w:val="30"/>
          <w:szCs w:val="30"/>
        </w:rPr>
        <w:t>)</w:t>
      </w:r>
    </w:p>
    <w:p w14:paraId="62D2F930" w14:textId="77777777" w:rsidR="00670C5F" w:rsidRPr="00874281" w:rsidRDefault="00670C5F" w:rsidP="008F38A5">
      <w:pPr>
        <w:shd w:val="clear" w:color="auto" w:fill="FFFFFF"/>
        <w:rPr>
          <w:rFonts w:eastAsia="Times New Roman"/>
          <w:b/>
          <w:color w:val="000000"/>
          <w:sz w:val="30"/>
          <w:szCs w:val="30"/>
        </w:rPr>
      </w:pPr>
    </w:p>
    <w:p w14:paraId="694C1E29" w14:textId="77777777" w:rsidR="008F38A5" w:rsidRPr="00FF4129" w:rsidRDefault="008F38A5" w:rsidP="008F38A5">
      <w:pPr>
        <w:shd w:val="clear" w:color="auto" w:fill="FFFFFF"/>
        <w:jc w:val="center"/>
        <w:rPr>
          <w:rFonts w:eastAsia="Times New Roman"/>
          <w:b/>
          <w:bCs/>
          <w:sz w:val="30"/>
          <w:szCs w:val="30"/>
        </w:rPr>
      </w:pPr>
      <w:r w:rsidRPr="00FF4129">
        <w:rPr>
          <w:rFonts w:eastAsia="Times New Roman"/>
          <w:b/>
          <w:bCs/>
          <w:color w:val="000000"/>
          <w:sz w:val="30"/>
          <w:szCs w:val="30"/>
        </w:rPr>
        <w:t>5. Подведение итогов факультативного занятия (5 мин)</w:t>
      </w:r>
    </w:p>
    <w:p w14:paraId="07BA8349" w14:textId="77777777" w:rsidR="008F38A5" w:rsidRPr="00874281" w:rsidRDefault="008F38A5" w:rsidP="008F38A5">
      <w:pPr>
        <w:shd w:val="clear" w:color="auto" w:fill="FFFFFF"/>
        <w:rPr>
          <w:sz w:val="30"/>
          <w:szCs w:val="30"/>
        </w:rPr>
      </w:pPr>
      <w:r w:rsidRPr="00874281">
        <w:rPr>
          <w:sz w:val="30"/>
          <w:szCs w:val="30"/>
        </w:rPr>
        <w:t>1. Чем занимается отрасль птицеводство?</w:t>
      </w:r>
    </w:p>
    <w:p w14:paraId="194B4304" w14:textId="77777777" w:rsidR="008F38A5" w:rsidRPr="00874281" w:rsidRDefault="008F38A5" w:rsidP="008F38A5">
      <w:pPr>
        <w:shd w:val="clear" w:color="auto" w:fill="FFFFFF"/>
        <w:rPr>
          <w:sz w:val="30"/>
          <w:szCs w:val="30"/>
        </w:rPr>
      </w:pPr>
      <w:r w:rsidRPr="00874281">
        <w:rPr>
          <w:sz w:val="30"/>
          <w:szCs w:val="30"/>
        </w:rPr>
        <w:t>2. Какие продукты питания получают от птицы?</w:t>
      </w:r>
    </w:p>
    <w:p w14:paraId="7756AC78" w14:textId="77777777" w:rsidR="008F38A5" w:rsidRPr="00874281" w:rsidRDefault="008F38A5" w:rsidP="008F38A5">
      <w:pPr>
        <w:shd w:val="clear" w:color="auto" w:fill="FFFFFF"/>
        <w:rPr>
          <w:sz w:val="30"/>
          <w:szCs w:val="30"/>
        </w:rPr>
      </w:pPr>
      <w:r w:rsidRPr="00874281">
        <w:rPr>
          <w:sz w:val="30"/>
          <w:szCs w:val="30"/>
        </w:rPr>
        <w:t>3. Назовите, кто относится к сельскохозяйственной птице?</w:t>
      </w:r>
    </w:p>
    <w:p w14:paraId="0FCF2048" w14:textId="77777777" w:rsidR="008F38A5" w:rsidRPr="00874281" w:rsidRDefault="008F38A5" w:rsidP="008F38A5">
      <w:pPr>
        <w:shd w:val="clear" w:color="auto" w:fill="FFFFFF"/>
        <w:rPr>
          <w:sz w:val="30"/>
          <w:szCs w:val="30"/>
        </w:rPr>
      </w:pPr>
      <w:r w:rsidRPr="00874281">
        <w:rPr>
          <w:sz w:val="30"/>
          <w:szCs w:val="30"/>
        </w:rPr>
        <w:t>4.</w:t>
      </w:r>
      <w:r w:rsidRPr="00874281">
        <w:rPr>
          <w:sz w:val="30"/>
          <w:szCs w:val="30"/>
          <w:lang w:val="en-US"/>
        </w:rPr>
        <w:t> </w:t>
      </w:r>
      <w:r w:rsidRPr="00874281">
        <w:rPr>
          <w:sz w:val="30"/>
          <w:szCs w:val="30"/>
        </w:rPr>
        <w:t>Знаю ли я, как называются самцы, самки и птенцы у сельскохозяйственной птицы разных видов?</w:t>
      </w:r>
    </w:p>
    <w:p w14:paraId="1816165E" w14:textId="77777777" w:rsidR="008F38A5" w:rsidRPr="00874281" w:rsidRDefault="008F38A5" w:rsidP="008F38A5">
      <w:pPr>
        <w:shd w:val="clear" w:color="auto" w:fill="FFFFFF"/>
        <w:rPr>
          <w:spacing w:val="-4"/>
          <w:sz w:val="30"/>
          <w:szCs w:val="30"/>
        </w:rPr>
      </w:pPr>
      <w:r w:rsidRPr="00874281">
        <w:rPr>
          <w:spacing w:val="-4"/>
          <w:sz w:val="30"/>
          <w:szCs w:val="30"/>
        </w:rPr>
        <w:t>5.</w:t>
      </w:r>
      <w:r w:rsidRPr="00874281">
        <w:rPr>
          <w:spacing w:val="-4"/>
          <w:sz w:val="30"/>
          <w:szCs w:val="30"/>
          <w:lang w:val="en-US"/>
        </w:rPr>
        <w:t> </w:t>
      </w:r>
      <w:r w:rsidRPr="00874281">
        <w:rPr>
          <w:spacing w:val="-4"/>
          <w:sz w:val="30"/>
          <w:szCs w:val="30"/>
        </w:rPr>
        <w:t>Знаю ли я, какие породы кур по направлению использования существуют?</w:t>
      </w:r>
    </w:p>
    <w:p w14:paraId="5A5DFC18" w14:textId="77777777" w:rsidR="008F38A5" w:rsidRPr="00874281" w:rsidRDefault="008F38A5" w:rsidP="008F38A5">
      <w:pPr>
        <w:ind w:firstLine="0"/>
        <w:jc w:val="center"/>
        <w:rPr>
          <w:b/>
          <w:bCs/>
          <w:color w:val="000000"/>
          <w:sz w:val="30"/>
          <w:szCs w:val="30"/>
        </w:rPr>
      </w:pPr>
      <w:r w:rsidRPr="00874281">
        <w:rPr>
          <w:rFonts w:eastAsia="Times New Roman"/>
          <w:sz w:val="30"/>
          <w:szCs w:val="30"/>
        </w:rPr>
        <w:br w:type="column"/>
      </w:r>
      <w:r w:rsidR="006431CC" w:rsidRPr="00874281">
        <w:rPr>
          <w:b/>
          <w:bCs/>
          <w:color w:val="000000"/>
          <w:sz w:val="30"/>
          <w:szCs w:val="30"/>
        </w:rPr>
        <w:lastRenderedPageBreak/>
        <w:t>2</w:t>
      </w:r>
      <w:r w:rsidRPr="00874281">
        <w:rPr>
          <w:b/>
          <w:bCs/>
          <w:color w:val="000000"/>
          <w:sz w:val="30"/>
          <w:szCs w:val="30"/>
        </w:rPr>
        <w:t>.</w:t>
      </w:r>
      <w:r w:rsidR="006431CC" w:rsidRPr="00874281">
        <w:rPr>
          <w:b/>
          <w:bCs/>
          <w:color w:val="000000"/>
          <w:sz w:val="30"/>
          <w:szCs w:val="30"/>
        </w:rPr>
        <w:t>1</w:t>
      </w:r>
      <w:r w:rsidRPr="00874281">
        <w:rPr>
          <w:b/>
          <w:bCs/>
          <w:color w:val="000000"/>
          <w:sz w:val="30"/>
          <w:szCs w:val="30"/>
        </w:rPr>
        <w:t>.7. Пчеловодство и медоносные растения</w:t>
      </w:r>
    </w:p>
    <w:p w14:paraId="585CBE15" w14:textId="77777777" w:rsidR="008F38A5" w:rsidRPr="00874281" w:rsidRDefault="008F38A5" w:rsidP="008F38A5">
      <w:pPr>
        <w:ind w:firstLine="0"/>
        <w:rPr>
          <w:bCs/>
          <w:color w:val="000000"/>
          <w:sz w:val="30"/>
          <w:szCs w:val="30"/>
        </w:rPr>
      </w:pPr>
    </w:p>
    <w:p w14:paraId="78F51427" w14:textId="77777777" w:rsidR="008F38A5" w:rsidRPr="00FF4129" w:rsidRDefault="008F38A5" w:rsidP="008F38A5">
      <w:pPr>
        <w:ind w:firstLine="0"/>
        <w:jc w:val="center"/>
        <w:rPr>
          <w:b/>
          <w:bCs/>
          <w:sz w:val="30"/>
          <w:szCs w:val="30"/>
        </w:rPr>
      </w:pPr>
      <w:r w:rsidRPr="00FF4129">
        <w:rPr>
          <w:b/>
          <w:bCs/>
          <w:color w:val="000000"/>
          <w:sz w:val="30"/>
          <w:szCs w:val="30"/>
        </w:rPr>
        <w:t>1. Организационный момент (5 мин)</w:t>
      </w:r>
    </w:p>
    <w:p w14:paraId="7FF31A7F" w14:textId="06C3DD82" w:rsidR="00670C5F" w:rsidRPr="00874281" w:rsidRDefault="00670C5F" w:rsidP="00670C5F">
      <w:pPr>
        <w:rPr>
          <w:sz w:val="30"/>
          <w:szCs w:val="30"/>
          <w:shd w:val="clear" w:color="auto" w:fill="FFFFFF"/>
        </w:rPr>
      </w:pPr>
      <w:r w:rsidRPr="00874281">
        <w:rPr>
          <w:sz w:val="30"/>
          <w:szCs w:val="30"/>
          <w:shd w:val="clear" w:color="auto" w:fill="FFFFFF"/>
        </w:rPr>
        <w:t>(СЛАЙД</w:t>
      </w:r>
      <w:r>
        <w:rPr>
          <w:sz w:val="30"/>
          <w:szCs w:val="30"/>
          <w:shd w:val="clear" w:color="auto" w:fill="FFFFFF"/>
        </w:rPr>
        <w:t>Ы</w:t>
      </w:r>
      <w:r w:rsidRPr="00874281">
        <w:rPr>
          <w:sz w:val="30"/>
          <w:szCs w:val="30"/>
          <w:shd w:val="clear" w:color="auto" w:fill="FFFFFF"/>
        </w:rPr>
        <w:t xml:space="preserve"> </w:t>
      </w:r>
      <w:r>
        <w:rPr>
          <w:sz w:val="30"/>
          <w:szCs w:val="30"/>
          <w:shd w:val="clear" w:color="auto" w:fill="FFFFFF"/>
        </w:rPr>
        <w:t xml:space="preserve">1, </w:t>
      </w:r>
      <w:r w:rsidRPr="00874281">
        <w:rPr>
          <w:sz w:val="30"/>
          <w:szCs w:val="30"/>
          <w:shd w:val="clear" w:color="auto" w:fill="FFFFFF"/>
        </w:rPr>
        <w:t>2)</w:t>
      </w:r>
    </w:p>
    <w:p w14:paraId="6D1304EA" w14:textId="77777777" w:rsidR="008F38A5" w:rsidRPr="00874281" w:rsidRDefault="008F38A5" w:rsidP="008F38A5">
      <w:pPr>
        <w:rPr>
          <w:sz w:val="30"/>
          <w:szCs w:val="30"/>
          <w:shd w:val="clear" w:color="auto" w:fill="FFFFFF"/>
        </w:rPr>
      </w:pPr>
      <w:r w:rsidRPr="00874281">
        <w:rPr>
          <w:bCs/>
          <w:color w:val="000000"/>
          <w:sz w:val="30"/>
          <w:szCs w:val="30"/>
        </w:rPr>
        <w:t>Цель занятия:</w:t>
      </w:r>
      <w:r w:rsidRPr="00874281">
        <w:rPr>
          <w:b/>
          <w:bCs/>
          <w:color w:val="000000"/>
          <w:sz w:val="30"/>
          <w:szCs w:val="30"/>
        </w:rPr>
        <w:t xml:space="preserve"> </w:t>
      </w:r>
      <w:r w:rsidRPr="00874281">
        <w:rPr>
          <w:sz w:val="30"/>
          <w:szCs w:val="30"/>
          <w:shd w:val="clear" w:color="auto" w:fill="FFFFFF"/>
        </w:rPr>
        <w:t>сформировать знания о происхождении пчелы и о пчеловодстве как науке.</w:t>
      </w:r>
    </w:p>
    <w:p w14:paraId="47973E81" w14:textId="77777777" w:rsidR="008F38A5" w:rsidRPr="00874281" w:rsidRDefault="008F38A5" w:rsidP="008F38A5">
      <w:pPr>
        <w:ind w:firstLine="567"/>
        <w:jc w:val="center"/>
        <w:rPr>
          <w:sz w:val="30"/>
          <w:szCs w:val="30"/>
        </w:rPr>
      </w:pPr>
    </w:p>
    <w:p w14:paraId="1045A5A5" w14:textId="77777777" w:rsidR="008F38A5" w:rsidRPr="00FF4129" w:rsidRDefault="008F38A5" w:rsidP="008F38A5">
      <w:pPr>
        <w:ind w:firstLine="0"/>
        <w:jc w:val="center"/>
        <w:rPr>
          <w:b/>
          <w:bCs/>
          <w:sz w:val="30"/>
          <w:szCs w:val="30"/>
        </w:rPr>
      </w:pPr>
      <w:r w:rsidRPr="00FF4129">
        <w:rPr>
          <w:b/>
          <w:bCs/>
          <w:sz w:val="30"/>
          <w:szCs w:val="30"/>
        </w:rPr>
        <w:t>2. Актуализация знаний и умений учащихся к изучению новой темы (3–5 мин)</w:t>
      </w:r>
    </w:p>
    <w:p w14:paraId="66276A5C" w14:textId="77777777" w:rsidR="008F38A5" w:rsidRPr="00874281" w:rsidRDefault="008F38A5" w:rsidP="008F38A5">
      <w:pPr>
        <w:rPr>
          <w:color w:val="000000"/>
          <w:sz w:val="30"/>
          <w:szCs w:val="30"/>
        </w:rPr>
      </w:pPr>
      <w:r w:rsidRPr="00874281">
        <w:rPr>
          <w:color w:val="000000"/>
          <w:sz w:val="30"/>
          <w:szCs w:val="30"/>
        </w:rPr>
        <w:t>1. Почему жизнь с пчелами интереснее?</w:t>
      </w:r>
    </w:p>
    <w:p w14:paraId="1128287C" w14:textId="77777777" w:rsidR="008F38A5" w:rsidRPr="00874281" w:rsidRDefault="008F38A5" w:rsidP="008F38A5">
      <w:pPr>
        <w:rPr>
          <w:color w:val="000000"/>
          <w:sz w:val="30"/>
          <w:szCs w:val="30"/>
        </w:rPr>
      </w:pPr>
      <w:r w:rsidRPr="00874281">
        <w:rPr>
          <w:color w:val="000000"/>
          <w:sz w:val="30"/>
          <w:szCs w:val="30"/>
        </w:rPr>
        <w:t>2. Какие продукты пчеловодства вы знаете?</w:t>
      </w:r>
    </w:p>
    <w:p w14:paraId="4CA5E773" w14:textId="77777777" w:rsidR="008F38A5" w:rsidRPr="00874281" w:rsidRDefault="008F38A5" w:rsidP="008F38A5">
      <w:pPr>
        <w:rPr>
          <w:color w:val="000000"/>
          <w:sz w:val="30"/>
          <w:szCs w:val="30"/>
        </w:rPr>
      </w:pPr>
      <w:r w:rsidRPr="00874281">
        <w:rPr>
          <w:color w:val="000000"/>
          <w:sz w:val="30"/>
          <w:szCs w:val="30"/>
        </w:rPr>
        <w:t>3. Перечислите основные сельскохозяйственные медоносы.</w:t>
      </w:r>
    </w:p>
    <w:p w14:paraId="13AD0EC8" w14:textId="77777777" w:rsidR="008F38A5" w:rsidRPr="00874281" w:rsidRDefault="008F38A5" w:rsidP="008F38A5">
      <w:pPr>
        <w:ind w:firstLine="567"/>
        <w:rPr>
          <w:b/>
          <w:color w:val="000000"/>
          <w:sz w:val="30"/>
          <w:szCs w:val="30"/>
        </w:rPr>
      </w:pPr>
    </w:p>
    <w:p w14:paraId="711CC6A0" w14:textId="77777777" w:rsidR="008F38A5" w:rsidRPr="00FF4129" w:rsidRDefault="008F38A5" w:rsidP="008F38A5">
      <w:pPr>
        <w:ind w:firstLine="0"/>
        <w:jc w:val="center"/>
        <w:rPr>
          <w:b/>
          <w:bCs/>
          <w:color w:val="000000"/>
          <w:sz w:val="30"/>
          <w:szCs w:val="30"/>
        </w:rPr>
      </w:pPr>
      <w:r w:rsidRPr="00FF4129">
        <w:rPr>
          <w:b/>
          <w:bCs/>
          <w:color w:val="000000"/>
          <w:sz w:val="30"/>
          <w:szCs w:val="30"/>
        </w:rPr>
        <w:t>3. Объяснение нового материала (37–40 мин)</w:t>
      </w:r>
    </w:p>
    <w:p w14:paraId="20E94767" w14:textId="77777777" w:rsidR="00670C5F" w:rsidRPr="00874281" w:rsidRDefault="00670C5F" w:rsidP="00670C5F">
      <w:pPr>
        <w:rPr>
          <w:color w:val="000000"/>
          <w:sz w:val="30"/>
          <w:szCs w:val="30"/>
        </w:rPr>
      </w:pPr>
      <w:r w:rsidRPr="00874281">
        <w:rPr>
          <w:color w:val="000000"/>
          <w:sz w:val="30"/>
          <w:szCs w:val="30"/>
        </w:rPr>
        <w:t>(СЛАЙДЫ 3 – 5)</w:t>
      </w:r>
    </w:p>
    <w:p w14:paraId="77FCDC43" w14:textId="77777777" w:rsidR="008F38A5" w:rsidRPr="00874281" w:rsidRDefault="008F38A5" w:rsidP="008F38A5">
      <w:pPr>
        <w:rPr>
          <w:color w:val="000000"/>
          <w:sz w:val="30"/>
          <w:szCs w:val="30"/>
        </w:rPr>
      </w:pPr>
      <w:r w:rsidRPr="00874281">
        <w:rPr>
          <w:color w:val="000000"/>
          <w:sz w:val="30"/>
          <w:szCs w:val="30"/>
        </w:rPr>
        <w:t xml:space="preserve">Пчеловодство – важная отрасль сельского хозяйства и древний промысел населения Беларуси с тысячелетним опытом и традициями. Характерными этапами его становления и развития выступали охота за медом, бортничество, колодное пасечное хозяйство, рамочная система содержания пчел. Важным направлением в современном пчеловодстве является освоение прогрессивных технологий содержания, использования пчел и производства продукции пчеловодства на основе современных достижений науки и практики, а также пчеловодство имеет большое значение в развитии человечества, растительного и животного мира и сохранении окружающей среды. </w:t>
      </w:r>
    </w:p>
    <w:p w14:paraId="7C9D7DDE" w14:textId="77777777" w:rsidR="00670C5F" w:rsidRPr="00874281" w:rsidRDefault="00670C5F" w:rsidP="00670C5F">
      <w:pPr>
        <w:rPr>
          <w:color w:val="010101"/>
          <w:sz w:val="30"/>
          <w:szCs w:val="30"/>
          <w:lang w:eastAsia="en-US"/>
        </w:rPr>
      </w:pPr>
      <w:r w:rsidRPr="00874281">
        <w:rPr>
          <w:color w:val="010101"/>
          <w:sz w:val="30"/>
          <w:szCs w:val="30"/>
          <w:lang w:val="x-none" w:eastAsia="en-US"/>
        </w:rPr>
        <w:t>(СЛАЙД 6)</w:t>
      </w:r>
    </w:p>
    <w:p w14:paraId="7A6CA83E" w14:textId="4EF96499" w:rsidR="008F38A5" w:rsidRPr="00874281" w:rsidRDefault="00FF4129" w:rsidP="008F38A5">
      <w:pPr>
        <w:rPr>
          <w:color w:val="010101"/>
          <w:sz w:val="30"/>
          <w:szCs w:val="30"/>
          <w:lang w:eastAsia="en-US"/>
        </w:rPr>
      </w:pPr>
      <w:r w:rsidRPr="00874281">
        <w:rPr>
          <w:b/>
          <w:sz w:val="30"/>
          <w:szCs w:val="30"/>
        </w:rPr>
        <w:t>Породы пчел</w:t>
      </w:r>
      <w:r>
        <w:rPr>
          <w:b/>
          <w:sz w:val="30"/>
          <w:szCs w:val="30"/>
        </w:rPr>
        <w:t>.</w:t>
      </w:r>
      <w:r w:rsidRPr="00874281">
        <w:rPr>
          <w:color w:val="010101"/>
          <w:sz w:val="30"/>
          <w:szCs w:val="30"/>
          <w:lang w:val="x-none" w:eastAsia="en-US"/>
        </w:rPr>
        <w:t xml:space="preserve"> </w:t>
      </w:r>
      <w:r w:rsidR="008F38A5" w:rsidRPr="00874281">
        <w:rPr>
          <w:color w:val="010101"/>
          <w:sz w:val="30"/>
          <w:szCs w:val="30"/>
          <w:lang w:val="x-none" w:eastAsia="en-US"/>
        </w:rPr>
        <w:t>Главным</w:t>
      </w:r>
      <w:r w:rsidR="008F38A5" w:rsidRPr="00874281">
        <w:rPr>
          <w:color w:val="010101"/>
          <w:sz w:val="30"/>
          <w:szCs w:val="30"/>
          <w:lang w:eastAsia="en-US"/>
        </w:rPr>
        <w:t>и</w:t>
      </w:r>
      <w:r w:rsidR="008F38A5" w:rsidRPr="00874281">
        <w:rPr>
          <w:color w:val="010101"/>
          <w:sz w:val="30"/>
          <w:szCs w:val="30"/>
          <w:lang w:val="x-none" w:eastAsia="en-US"/>
        </w:rPr>
        <w:t xml:space="preserve"> фактор</w:t>
      </w:r>
      <w:r w:rsidR="008F38A5" w:rsidRPr="00874281">
        <w:rPr>
          <w:color w:val="010101"/>
          <w:sz w:val="30"/>
          <w:szCs w:val="30"/>
          <w:lang w:eastAsia="en-US"/>
        </w:rPr>
        <w:t>а</w:t>
      </w:r>
      <w:r w:rsidR="008F38A5" w:rsidRPr="00874281">
        <w:rPr>
          <w:color w:val="010101"/>
          <w:sz w:val="30"/>
          <w:szCs w:val="30"/>
          <w:lang w:val="x-none" w:eastAsia="en-US"/>
        </w:rPr>
        <w:t>м</w:t>
      </w:r>
      <w:r w:rsidR="008F38A5" w:rsidRPr="00874281">
        <w:rPr>
          <w:color w:val="010101"/>
          <w:sz w:val="30"/>
          <w:szCs w:val="30"/>
          <w:lang w:eastAsia="en-US"/>
        </w:rPr>
        <w:t>и</w:t>
      </w:r>
      <w:r w:rsidR="008F38A5" w:rsidRPr="00874281">
        <w:rPr>
          <w:color w:val="010101"/>
          <w:sz w:val="30"/>
          <w:szCs w:val="30"/>
          <w:lang w:val="x-none" w:eastAsia="en-US"/>
        </w:rPr>
        <w:t>, которы</w:t>
      </w:r>
      <w:r w:rsidR="008F38A5" w:rsidRPr="00874281">
        <w:rPr>
          <w:color w:val="010101"/>
          <w:sz w:val="30"/>
          <w:szCs w:val="30"/>
          <w:lang w:eastAsia="en-US"/>
        </w:rPr>
        <w:t xml:space="preserve">е </w:t>
      </w:r>
      <w:r w:rsidR="008F38A5" w:rsidRPr="00874281">
        <w:rPr>
          <w:color w:val="010101"/>
          <w:sz w:val="30"/>
          <w:szCs w:val="30"/>
          <w:lang w:val="x-none" w:eastAsia="en-US"/>
        </w:rPr>
        <w:t>влия</w:t>
      </w:r>
      <w:r w:rsidR="008F38A5" w:rsidRPr="00874281">
        <w:rPr>
          <w:color w:val="010101"/>
          <w:sz w:val="30"/>
          <w:szCs w:val="30"/>
          <w:lang w:eastAsia="en-US"/>
        </w:rPr>
        <w:t>ю</w:t>
      </w:r>
      <w:r w:rsidR="008F38A5" w:rsidRPr="00874281">
        <w:rPr>
          <w:color w:val="010101"/>
          <w:sz w:val="30"/>
          <w:szCs w:val="30"/>
          <w:lang w:val="x-none" w:eastAsia="en-US"/>
        </w:rPr>
        <w:t>т на формирование пород пчел, являются климатические условия их обитания и, конечно же, естественный отбор. Одну породу пчел можно легко от</w:t>
      </w:r>
      <w:r w:rsidR="008F38A5" w:rsidRPr="00874281">
        <w:rPr>
          <w:color w:val="010101"/>
          <w:sz w:val="30"/>
          <w:szCs w:val="30"/>
          <w:lang w:eastAsia="en-US"/>
        </w:rPr>
        <w:t>личи</w:t>
      </w:r>
      <w:proofErr w:type="spellStart"/>
      <w:r w:rsidR="008F38A5" w:rsidRPr="00874281">
        <w:rPr>
          <w:color w:val="010101"/>
          <w:sz w:val="30"/>
          <w:szCs w:val="30"/>
          <w:lang w:val="x-none" w:eastAsia="en-US"/>
        </w:rPr>
        <w:t>ть</w:t>
      </w:r>
      <w:proofErr w:type="spellEnd"/>
      <w:r w:rsidR="008F38A5" w:rsidRPr="00874281">
        <w:rPr>
          <w:color w:val="010101"/>
          <w:sz w:val="30"/>
          <w:szCs w:val="30"/>
          <w:lang w:val="x-none" w:eastAsia="en-US"/>
        </w:rPr>
        <w:t xml:space="preserve"> от другой по </w:t>
      </w:r>
      <w:r w:rsidR="008F38A5" w:rsidRPr="00874281">
        <w:rPr>
          <w:color w:val="010101"/>
          <w:sz w:val="30"/>
          <w:szCs w:val="30"/>
          <w:lang w:eastAsia="en-US"/>
        </w:rPr>
        <w:t>характер</w:t>
      </w:r>
      <w:proofErr w:type="spellStart"/>
      <w:r w:rsidR="008F38A5" w:rsidRPr="00874281">
        <w:rPr>
          <w:color w:val="010101"/>
          <w:sz w:val="30"/>
          <w:szCs w:val="30"/>
          <w:lang w:val="x-none" w:eastAsia="en-US"/>
        </w:rPr>
        <w:t>ным</w:t>
      </w:r>
      <w:proofErr w:type="spellEnd"/>
      <w:r w:rsidR="008F38A5" w:rsidRPr="00874281">
        <w:rPr>
          <w:color w:val="010101"/>
          <w:sz w:val="30"/>
          <w:szCs w:val="30"/>
          <w:lang w:val="x-none" w:eastAsia="en-US"/>
        </w:rPr>
        <w:t xml:space="preserve"> признакам. К этим признакам относятся длина хоботка, окраска, величина пчел, плодовитость маток, стойкость к болезням, злобность, </w:t>
      </w:r>
      <w:proofErr w:type="spellStart"/>
      <w:r w:rsidR="008F38A5" w:rsidRPr="00874281">
        <w:rPr>
          <w:color w:val="010101"/>
          <w:sz w:val="30"/>
          <w:szCs w:val="30"/>
          <w:lang w:val="x-none" w:eastAsia="en-US"/>
        </w:rPr>
        <w:t>воскопродуктивность</w:t>
      </w:r>
      <w:proofErr w:type="spellEnd"/>
      <w:r w:rsidR="008F38A5" w:rsidRPr="00874281">
        <w:rPr>
          <w:color w:val="010101"/>
          <w:sz w:val="30"/>
          <w:szCs w:val="30"/>
          <w:lang w:val="x-none" w:eastAsia="en-US"/>
        </w:rPr>
        <w:t xml:space="preserve"> и </w:t>
      </w:r>
      <w:proofErr w:type="spellStart"/>
      <w:r w:rsidR="008F38A5" w:rsidRPr="00874281">
        <w:rPr>
          <w:color w:val="010101"/>
          <w:sz w:val="30"/>
          <w:szCs w:val="30"/>
          <w:lang w:val="x-none" w:eastAsia="en-US"/>
        </w:rPr>
        <w:t>ройливость</w:t>
      </w:r>
      <w:proofErr w:type="spellEnd"/>
      <w:r w:rsidR="008F38A5" w:rsidRPr="00874281">
        <w:rPr>
          <w:color w:val="010101"/>
          <w:sz w:val="30"/>
          <w:szCs w:val="30"/>
          <w:lang w:val="x-none" w:eastAsia="en-US"/>
        </w:rPr>
        <w:t xml:space="preserve">. Но, кроме всего перечисленного, некоторые пчеловоды относят и медовую продуктивность, но большинство </w:t>
      </w:r>
      <w:r w:rsidR="008F38A5" w:rsidRPr="00874281">
        <w:rPr>
          <w:color w:val="010101"/>
          <w:sz w:val="30"/>
          <w:szCs w:val="30"/>
          <w:lang w:eastAsia="en-US"/>
        </w:rPr>
        <w:t>из них</w:t>
      </w:r>
      <w:r w:rsidR="008F38A5" w:rsidRPr="00874281">
        <w:rPr>
          <w:color w:val="010101"/>
          <w:sz w:val="30"/>
          <w:szCs w:val="30"/>
          <w:lang w:val="x-none" w:eastAsia="en-US"/>
        </w:rPr>
        <w:t xml:space="preserve"> не относят этот признак к отличительным чертам какой-то породы, так как разные породы пчел проявляют себя по-разному в зависимости от условий проживания.</w:t>
      </w:r>
    </w:p>
    <w:p w14:paraId="7272A5D9" w14:textId="77777777" w:rsidR="008F38A5" w:rsidRPr="00874281" w:rsidRDefault="008F38A5" w:rsidP="008F38A5">
      <w:pPr>
        <w:rPr>
          <w:bCs/>
          <w:color w:val="010101"/>
          <w:sz w:val="30"/>
          <w:szCs w:val="30"/>
          <w:lang w:val="x-none" w:eastAsia="en-US"/>
        </w:rPr>
      </w:pPr>
      <w:r w:rsidRPr="00874281">
        <w:rPr>
          <w:bCs/>
          <w:color w:val="010101"/>
          <w:sz w:val="30"/>
          <w:szCs w:val="30"/>
          <w:lang w:val="x-none" w:eastAsia="en-US"/>
        </w:rPr>
        <w:t xml:space="preserve">Среднерусская порода пчел. </w:t>
      </w:r>
      <w:r w:rsidRPr="00874281">
        <w:rPr>
          <w:color w:val="010101"/>
          <w:sz w:val="30"/>
          <w:szCs w:val="30"/>
          <w:lang w:val="x-none" w:eastAsia="en-US"/>
        </w:rPr>
        <w:t>Среднерусская порода пчел (</w:t>
      </w:r>
      <w:proofErr w:type="spellStart"/>
      <w:r w:rsidRPr="00874281">
        <w:rPr>
          <w:color w:val="010101"/>
          <w:sz w:val="30"/>
          <w:szCs w:val="30"/>
          <w:lang w:val="x-none" w:eastAsia="en-US"/>
        </w:rPr>
        <w:t>Apismelliferamellifera</w:t>
      </w:r>
      <w:proofErr w:type="spellEnd"/>
      <w:r w:rsidRPr="00874281">
        <w:rPr>
          <w:color w:val="010101"/>
          <w:sz w:val="30"/>
          <w:szCs w:val="30"/>
          <w:lang w:val="x-none" w:eastAsia="en-US"/>
        </w:rPr>
        <w:t xml:space="preserve"> L.) отличается от остальных темно-серой окраской тела</w:t>
      </w:r>
      <w:r w:rsidRPr="00874281">
        <w:rPr>
          <w:color w:val="010101"/>
          <w:sz w:val="30"/>
          <w:szCs w:val="30"/>
          <w:lang w:eastAsia="en-US"/>
        </w:rPr>
        <w:t>.</w:t>
      </w:r>
      <w:r w:rsidRPr="00874281">
        <w:rPr>
          <w:color w:val="010101"/>
          <w:sz w:val="30"/>
          <w:szCs w:val="30"/>
          <w:lang w:val="x-none" w:eastAsia="en-US"/>
        </w:rPr>
        <w:t xml:space="preserve"> </w:t>
      </w:r>
    </w:p>
    <w:p w14:paraId="33515CA2" w14:textId="77777777" w:rsidR="008F38A5" w:rsidRPr="00874281" w:rsidRDefault="008F38A5" w:rsidP="008F38A5">
      <w:pPr>
        <w:rPr>
          <w:color w:val="010101"/>
          <w:sz w:val="30"/>
          <w:szCs w:val="30"/>
          <w:lang w:val="x-none" w:eastAsia="en-US"/>
        </w:rPr>
      </w:pPr>
      <w:r w:rsidRPr="00874281">
        <w:rPr>
          <w:color w:val="010101"/>
          <w:sz w:val="30"/>
          <w:szCs w:val="30"/>
          <w:lang w:val="x-none" w:eastAsia="en-US"/>
        </w:rPr>
        <w:t xml:space="preserve">Эта порода пчел была сформирована в суровых условиях Северной и Центральной Европы, поэтому отличается высокой выносливостью, продуктивностью и лучшей зимостойкостью, что является </w:t>
      </w:r>
      <w:r w:rsidRPr="00874281">
        <w:rPr>
          <w:color w:val="010101"/>
          <w:sz w:val="30"/>
          <w:szCs w:val="30"/>
          <w:lang w:eastAsia="en-US"/>
        </w:rPr>
        <w:t>ее</w:t>
      </w:r>
      <w:r w:rsidRPr="00874281">
        <w:rPr>
          <w:color w:val="010101"/>
          <w:sz w:val="30"/>
          <w:szCs w:val="30"/>
          <w:lang w:val="x-none" w:eastAsia="en-US"/>
        </w:rPr>
        <w:t xml:space="preserve"> большим </w:t>
      </w:r>
      <w:r w:rsidRPr="00874281">
        <w:rPr>
          <w:color w:val="010101"/>
          <w:sz w:val="30"/>
          <w:szCs w:val="30"/>
          <w:lang w:val="x-none" w:eastAsia="en-US"/>
        </w:rPr>
        <w:lastRenderedPageBreak/>
        <w:t xml:space="preserve">преимуществом. В зимовнике </w:t>
      </w:r>
      <w:r w:rsidRPr="00874281">
        <w:rPr>
          <w:color w:val="010101"/>
          <w:sz w:val="30"/>
          <w:szCs w:val="30"/>
          <w:lang w:eastAsia="en-US"/>
        </w:rPr>
        <w:t>пчелы</w:t>
      </w:r>
      <w:r w:rsidRPr="00874281">
        <w:rPr>
          <w:color w:val="010101"/>
          <w:sz w:val="30"/>
          <w:szCs w:val="30"/>
          <w:lang w:val="x-none" w:eastAsia="en-US"/>
        </w:rPr>
        <w:t xml:space="preserve"> находятся по 6</w:t>
      </w:r>
      <w:r w:rsidRPr="00874281">
        <w:rPr>
          <w:color w:val="010101"/>
          <w:sz w:val="30"/>
          <w:szCs w:val="30"/>
          <w:lang w:eastAsia="en-US"/>
        </w:rPr>
        <w:t>–</w:t>
      </w:r>
      <w:r w:rsidRPr="00874281">
        <w:rPr>
          <w:color w:val="010101"/>
          <w:sz w:val="30"/>
          <w:szCs w:val="30"/>
          <w:lang w:val="x-none" w:eastAsia="en-US"/>
        </w:rPr>
        <w:t xml:space="preserve">7 месяцев (в зависимости от ситуации </w:t>
      </w:r>
      <w:r w:rsidRPr="00874281">
        <w:rPr>
          <w:color w:val="010101"/>
          <w:sz w:val="30"/>
          <w:szCs w:val="30"/>
          <w:lang w:eastAsia="en-US"/>
        </w:rPr>
        <w:t xml:space="preserve">могут </w:t>
      </w:r>
      <w:r w:rsidRPr="00874281">
        <w:rPr>
          <w:color w:val="010101"/>
          <w:sz w:val="30"/>
          <w:szCs w:val="30"/>
          <w:lang w:val="x-none" w:eastAsia="en-US"/>
        </w:rPr>
        <w:t xml:space="preserve">и больше) и без особых проблем выдерживают такой продолжительный </w:t>
      </w:r>
      <w:proofErr w:type="spellStart"/>
      <w:r w:rsidRPr="00874281">
        <w:rPr>
          <w:color w:val="010101"/>
          <w:sz w:val="30"/>
          <w:szCs w:val="30"/>
          <w:lang w:val="x-none" w:eastAsia="en-US"/>
        </w:rPr>
        <w:t>безоблетный</w:t>
      </w:r>
      <w:proofErr w:type="spellEnd"/>
      <w:r w:rsidRPr="00874281">
        <w:rPr>
          <w:color w:val="010101"/>
          <w:sz w:val="30"/>
          <w:szCs w:val="30"/>
          <w:lang w:val="x-none" w:eastAsia="en-US"/>
        </w:rPr>
        <w:t xml:space="preserve"> период. В отличие от других разновидностей пчел среднерусская порода намного меньше поражается падевым нозематозом и токсикозом.</w:t>
      </w:r>
    </w:p>
    <w:p w14:paraId="535B94C8" w14:textId="77777777" w:rsidR="008F38A5" w:rsidRPr="00874281" w:rsidRDefault="008F38A5" w:rsidP="008F38A5">
      <w:pPr>
        <w:rPr>
          <w:spacing w:val="-4"/>
          <w:sz w:val="30"/>
          <w:szCs w:val="30"/>
          <w:lang w:val="x-none" w:eastAsia="en-US"/>
        </w:rPr>
      </w:pPr>
      <w:r w:rsidRPr="00874281">
        <w:rPr>
          <w:color w:val="010101"/>
          <w:spacing w:val="-4"/>
          <w:sz w:val="30"/>
          <w:szCs w:val="30"/>
          <w:lang w:val="x-none" w:eastAsia="en-US"/>
        </w:rPr>
        <w:t xml:space="preserve">Среднерусские пчелы отличаются также малой склонностью к воровству и одновременно намного слабее защищают свои гнезда от воровок со стороны других пород. Обладают устойчивой и большой склонностью </w:t>
      </w:r>
      <w:r w:rsidRPr="00874281">
        <w:rPr>
          <w:spacing w:val="-4"/>
          <w:sz w:val="30"/>
          <w:szCs w:val="30"/>
          <w:lang w:val="x-none" w:eastAsia="en-US"/>
        </w:rPr>
        <w:t>к роению.</w:t>
      </w:r>
    </w:p>
    <w:p w14:paraId="7B67A601" w14:textId="77777777" w:rsidR="008F38A5" w:rsidRPr="00874281" w:rsidRDefault="008F38A5" w:rsidP="008F38A5">
      <w:pPr>
        <w:rPr>
          <w:color w:val="010101"/>
          <w:spacing w:val="-4"/>
          <w:sz w:val="30"/>
          <w:szCs w:val="30"/>
          <w:lang w:val="x-none" w:eastAsia="en-US"/>
        </w:rPr>
      </w:pPr>
      <w:r w:rsidRPr="00874281">
        <w:rPr>
          <w:bCs/>
          <w:color w:val="010101"/>
          <w:spacing w:val="-4"/>
          <w:sz w:val="30"/>
          <w:szCs w:val="30"/>
          <w:lang w:val="x-none" w:eastAsia="en-US"/>
        </w:rPr>
        <w:t xml:space="preserve">Серая горная кавказская порода пчел. </w:t>
      </w:r>
      <w:r w:rsidRPr="00874281">
        <w:rPr>
          <w:color w:val="010101"/>
          <w:spacing w:val="-4"/>
          <w:sz w:val="30"/>
          <w:szCs w:val="30"/>
          <w:lang w:eastAsia="en-US"/>
        </w:rPr>
        <w:t>О</w:t>
      </w:r>
      <w:proofErr w:type="spellStart"/>
      <w:r w:rsidRPr="00874281">
        <w:rPr>
          <w:color w:val="010101"/>
          <w:spacing w:val="-4"/>
          <w:sz w:val="30"/>
          <w:szCs w:val="30"/>
          <w:lang w:val="x-none" w:eastAsia="en-US"/>
        </w:rPr>
        <w:t>дной</w:t>
      </w:r>
      <w:proofErr w:type="spellEnd"/>
      <w:r w:rsidRPr="00874281">
        <w:rPr>
          <w:color w:val="010101"/>
          <w:spacing w:val="-4"/>
          <w:sz w:val="30"/>
          <w:szCs w:val="30"/>
          <w:lang w:val="x-none" w:eastAsia="en-US"/>
        </w:rPr>
        <w:t xml:space="preserve"> из самых распространенных пород </w:t>
      </w:r>
      <w:r w:rsidRPr="00874281">
        <w:rPr>
          <w:color w:val="010101"/>
          <w:spacing w:val="-4"/>
          <w:sz w:val="30"/>
          <w:szCs w:val="30"/>
          <w:lang w:eastAsia="en-US"/>
        </w:rPr>
        <w:t xml:space="preserve">пчел </w:t>
      </w:r>
      <w:r w:rsidRPr="00874281">
        <w:rPr>
          <w:color w:val="010101"/>
          <w:spacing w:val="-4"/>
          <w:sz w:val="30"/>
          <w:szCs w:val="30"/>
          <w:lang w:val="x-none" w:eastAsia="en-US"/>
        </w:rPr>
        <w:t xml:space="preserve">является серая горная кавказская порода, в переводе – </w:t>
      </w:r>
      <w:proofErr w:type="spellStart"/>
      <w:r w:rsidRPr="00874281">
        <w:rPr>
          <w:color w:val="010101"/>
          <w:spacing w:val="-4"/>
          <w:sz w:val="30"/>
          <w:szCs w:val="30"/>
          <w:lang w:val="x-none" w:eastAsia="en-US"/>
        </w:rPr>
        <w:t>Apismellifera</w:t>
      </w:r>
      <w:proofErr w:type="spellEnd"/>
      <w:r w:rsidRPr="00874281">
        <w:rPr>
          <w:color w:val="010101"/>
          <w:spacing w:val="-4"/>
          <w:sz w:val="30"/>
          <w:szCs w:val="30"/>
          <w:lang w:val="x-none" w:eastAsia="en-US"/>
        </w:rPr>
        <w:t xml:space="preserve"> </w:t>
      </w:r>
      <w:proofErr w:type="spellStart"/>
      <w:r w:rsidRPr="00874281">
        <w:rPr>
          <w:color w:val="010101"/>
          <w:spacing w:val="-4"/>
          <w:sz w:val="30"/>
          <w:szCs w:val="30"/>
          <w:lang w:val="x-none" w:eastAsia="en-US"/>
        </w:rPr>
        <w:t>caucasica</w:t>
      </w:r>
      <w:proofErr w:type="spellEnd"/>
      <w:r w:rsidRPr="00874281">
        <w:rPr>
          <w:color w:val="010101"/>
          <w:spacing w:val="-4"/>
          <w:sz w:val="30"/>
          <w:szCs w:val="30"/>
          <w:lang w:eastAsia="en-US"/>
        </w:rPr>
        <w:t xml:space="preserve"> </w:t>
      </w:r>
      <w:proofErr w:type="spellStart"/>
      <w:r w:rsidRPr="00874281">
        <w:rPr>
          <w:color w:val="010101"/>
          <w:spacing w:val="-4"/>
          <w:sz w:val="30"/>
          <w:szCs w:val="30"/>
          <w:lang w:val="x-none" w:eastAsia="en-US"/>
        </w:rPr>
        <w:t>Gorb</w:t>
      </w:r>
      <w:proofErr w:type="spellEnd"/>
      <w:r w:rsidRPr="00874281">
        <w:rPr>
          <w:color w:val="010101"/>
          <w:spacing w:val="-4"/>
          <w:sz w:val="30"/>
          <w:szCs w:val="30"/>
          <w:lang w:val="x-none" w:eastAsia="en-US"/>
        </w:rPr>
        <w:t xml:space="preserve">. Как и представители среднерусской породы, кавказские пчелы имеют серую окраску тела. Отличительной чертой данной породы является их хоботок (из всех пород пчел </w:t>
      </w:r>
      <w:proofErr w:type="spellStart"/>
      <w:r w:rsidRPr="00874281">
        <w:rPr>
          <w:color w:val="010101"/>
          <w:spacing w:val="-4"/>
          <w:sz w:val="30"/>
          <w:szCs w:val="30"/>
          <w:lang w:val="x-none" w:eastAsia="en-US"/>
        </w:rPr>
        <w:t>име</w:t>
      </w:r>
      <w:r w:rsidRPr="00874281">
        <w:rPr>
          <w:color w:val="010101"/>
          <w:spacing w:val="-4"/>
          <w:sz w:val="30"/>
          <w:szCs w:val="30"/>
          <w:lang w:eastAsia="en-US"/>
        </w:rPr>
        <w:t>е</w:t>
      </w:r>
      <w:proofErr w:type="spellEnd"/>
      <w:r w:rsidRPr="00874281">
        <w:rPr>
          <w:color w:val="010101"/>
          <w:spacing w:val="-4"/>
          <w:sz w:val="30"/>
          <w:szCs w:val="30"/>
          <w:lang w:val="x-none" w:eastAsia="en-US"/>
        </w:rPr>
        <w:t>т самую большую длину), длина которого составляет 7,2 миллиметр</w:t>
      </w:r>
      <w:r w:rsidRPr="00874281">
        <w:rPr>
          <w:color w:val="010101"/>
          <w:spacing w:val="-4"/>
          <w:sz w:val="30"/>
          <w:szCs w:val="30"/>
          <w:lang w:eastAsia="en-US"/>
        </w:rPr>
        <w:t>а</w:t>
      </w:r>
      <w:r w:rsidRPr="00874281">
        <w:rPr>
          <w:color w:val="010101"/>
          <w:spacing w:val="-4"/>
          <w:sz w:val="30"/>
          <w:szCs w:val="30"/>
          <w:lang w:val="x-none" w:eastAsia="en-US"/>
        </w:rPr>
        <w:t>. Вес плодн</w:t>
      </w:r>
      <w:r w:rsidRPr="00874281">
        <w:rPr>
          <w:color w:val="010101"/>
          <w:spacing w:val="-4"/>
          <w:sz w:val="30"/>
          <w:szCs w:val="30"/>
          <w:lang w:eastAsia="en-US"/>
        </w:rPr>
        <w:t>ой</w:t>
      </w:r>
      <w:r w:rsidRPr="00874281">
        <w:rPr>
          <w:color w:val="010101"/>
          <w:spacing w:val="-4"/>
          <w:sz w:val="30"/>
          <w:szCs w:val="30"/>
          <w:lang w:val="x-none" w:eastAsia="en-US"/>
        </w:rPr>
        <w:t xml:space="preserve"> матк</w:t>
      </w:r>
      <w:r w:rsidRPr="00874281">
        <w:rPr>
          <w:color w:val="010101"/>
          <w:spacing w:val="-4"/>
          <w:sz w:val="30"/>
          <w:szCs w:val="30"/>
          <w:lang w:eastAsia="en-US"/>
        </w:rPr>
        <w:t>и</w:t>
      </w:r>
      <w:r w:rsidRPr="00874281">
        <w:rPr>
          <w:color w:val="010101"/>
          <w:spacing w:val="-4"/>
          <w:sz w:val="30"/>
          <w:szCs w:val="30"/>
          <w:lang w:val="x-none" w:eastAsia="en-US"/>
        </w:rPr>
        <w:t xml:space="preserve"> этой породы составляет примерно 200 мг, при этом в </w:t>
      </w:r>
      <w:proofErr w:type="spellStart"/>
      <w:r w:rsidRPr="00874281">
        <w:rPr>
          <w:color w:val="010101"/>
          <w:spacing w:val="-4"/>
          <w:sz w:val="30"/>
          <w:szCs w:val="30"/>
          <w:lang w:val="x-none" w:eastAsia="en-US"/>
        </w:rPr>
        <w:t>су</w:t>
      </w:r>
      <w:r w:rsidRPr="00874281">
        <w:rPr>
          <w:color w:val="010101"/>
          <w:spacing w:val="-4"/>
          <w:sz w:val="30"/>
          <w:szCs w:val="30"/>
          <w:lang w:eastAsia="en-US"/>
        </w:rPr>
        <w:t>т</w:t>
      </w:r>
      <w:r w:rsidRPr="00874281">
        <w:rPr>
          <w:color w:val="010101"/>
          <w:spacing w:val="-4"/>
          <w:sz w:val="30"/>
          <w:szCs w:val="30"/>
          <w:lang w:val="x-none" w:eastAsia="en-US"/>
        </w:rPr>
        <w:t>ки</w:t>
      </w:r>
      <w:proofErr w:type="spellEnd"/>
      <w:r w:rsidRPr="00874281">
        <w:rPr>
          <w:color w:val="010101"/>
          <w:spacing w:val="-4"/>
          <w:sz w:val="30"/>
          <w:szCs w:val="30"/>
          <w:lang w:val="x-none" w:eastAsia="en-US"/>
        </w:rPr>
        <w:t xml:space="preserve"> она способна класть до 1,5 тысячи яиц.</w:t>
      </w:r>
    </w:p>
    <w:p w14:paraId="52585D0A" w14:textId="77777777" w:rsidR="008F38A5" w:rsidRPr="00874281" w:rsidRDefault="008F38A5" w:rsidP="008F38A5">
      <w:pPr>
        <w:rPr>
          <w:b/>
          <w:bCs/>
          <w:color w:val="010101"/>
          <w:spacing w:val="-4"/>
          <w:sz w:val="30"/>
          <w:szCs w:val="30"/>
          <w:lang w:val="x-none" w:eastAsia="en-US"/>
        </w:rPr>
      </w:pPr>
      <w:r w:rsidRPr="00874281">
        <w:rPr>
          <w:bCs/>
          <w:color w:val="010101"/>
          <w:spacing w:val="-4"/>
          <w:sz w:val="30"/>
          <w:szCs w:val="30"/>
          <w:lang w:val="x-none" w:eastAsia="en-US"/>
        </w:rPr>
        <w:t>Украинская степная порода пчел.</w:t>
      </w:r>
      <w:r w:rsidRPr="00874281">
        <w:rPr>
          <w:b/>
          <w:bCs/>
          <w:color w:val="010101"/>
          <w:spacing w:val="-4"/>
          <w:sz w:val="30"/>
          <w:szCs w:val="30"/>
          <w:lang w:val="x-none" w:eastAsia="en-US"/>
        </w:rPr>
        <w:t xml:space="preserve"> </w:t>
      </w:r>
      <w:r w:rsidRPr="00874281">
        <w:rPr>
          <w:bCs/>
          <w:color w:val="010101"/>
          <w:spacing w:val="-4"/>
          <w:sz w:val="30"/>
          <w:szCs w:val="30"/>
          <w:lang w:val="x-none" w:eastAsia="en-US"/>
        </w:rPr>
        <w:t>На территории Украины больш</w:t>
      </w:r>
      <w:r w:rsidRPr="00874281">
        <w:rPr>
          <w:bCs/>
          <w:color w:val="010101"/>
          <w:spacing w:val="-4"/>
          <w:sz w:val="30"/>
          <w:szCs w:val="30"/>
          <w:lang w:eastAsia="en-US"/>
        </w:rPr>
        <w:t>ое</w:t>
      </w:r>
      <w:r w:rsidRPr="00874281">
        <w:rPr>
          <w:bCs/>
          <w:color w:val="010101"/>
          <w:spacing w:val="-4"/>
          <w:sz w:val="30"/>
          <w:szCs w:val="30"/>
          <w:lang w:val="x-none" w:eastAsia="en-US"/>
        </w:rPr>
        <w:t xml:space="preserve"> распространени</w:t>
      </w:r>
      <w:r w:rsidRPr="00874281">
        <w:rPr>
          <w:bCs/>
          <w:color w:val="010101"/>
          <w:spacing w:val="-4"/>
          <w:sz w:val="30"/>
          <w:szCs w:val="30"/>
          <w:lang w:eastAsia="en-US"/>
        </w:rPr>
        <w:t>е</w:t>
      </w:r>
      <w:r w:rsidRPr="00874281">
        <w:rPr>
          <w:bCs/>
          <w:color w:val="010101"/>
          <w:spacing w:val="-4"/>
          <w:sz w:val="30"/>
          <w:szCs w:val="30"/>
          <w:lang w:val="x-none" w:eastAsia="en-US"/>
        </w:rPr>
        <w:t xml:space="preserve"> получила украинская степная порода пчел (англ. </w:t>
      </w:r>
      <w:proofErr w:type="spellStart"/>
      <w:r w:rsidRPr="00874281">
        <w:rPr>
          <w:bCs/>
          <w:color w:val="010101"/>
          <w:spacing w:val="-4"/>
          <w:sz w:val="30"/>
          <w:szCs w:val="30"/>
          <w:lang w:val="x-none" w:eastAsia="en-US"/>
        </w:rPr>
        <w:t>Apismellifera</w:t>
      </w:r>
      <w:proofErr w:type="spellEnd"/>
      <w:r w:rsidRPr="00874281">
        <w:rPr>
          <w:bCs/>
          <w:color w:val="010101"/>
          <w:spacing w:val="-4"/>
          <w:sz w:val="30"/>
          <w:szCs w:val="30"/>
          <w:lang w:eastAsia="en-US"/>
        </w:rPr>
        <w:t xml:space="preserve"> </w:t>
      </w:r>
      <w:proofErr w:type="spellStart"/>
      <w:r w:rsidRPr="00874281">
        <w:rPr>
          <w:bCs/>
          <w:color w:val="010101"/>
          <w:spacing w:val="-4"/>
          <w:sz w:val="30"/>
          <w:szCs w:val="30"/>
          <w:lang w:val="x-none" w:eastAsia="en-US"/>
        </w:rPr>
        <w:t>sossimai</w:t>
      </w:r>
      <w:proofErr w:type="spellEnd"/>
      <w:r w:rsidRPr="00874281">
        <w:rPr>
          <w:bCs/>
          <w:color w:val="010101"/>
          <w:spacing w:val="-4"/>
          <w:sz w:val="30"/>
          <w:szCs w:val="30"/>
          <w:lang w:eastAsia="en-US"/>
        </w:rPr>
        <w:t xml:space="preserve"> </w:t>
      </w:r>
      <w:proofErr w:type="spellStart"/>
      <w:r w:rsidRPr="00874281">
        <w:rPr>
          <w:bCs/>
          <w:color w:val="010101"/>
          <w:spacing w:val="-4"/>
          <w:sz w:val="30"/>
          <w:szCs w:val="30"/>
          <w:lang w:val="x-none" w:eastAsia="en-US"/>
        </w:rPr>
        <w:t>Engel</w:t>
      </w:r>
      <w:proofErr w:type="spellEnd"/>
      <w:r w:rsidRPr="00874281">
        <w:rPr>
          <w:bCs/>
          <w:color w:val="010101"/>
          <w:spacing w:val="-4"/>
          <w:sz w:val="30"/>
          <w:szCs w:val="30"/>
          <w:lang w:val="x-none" w:eastAsia="en-US"/>
        </w:rPr>
        <w:t xml:space="preserve">). Если сравнивать со среднерусской породой, украинские пчелы немного светлее. </w:t>
      </w:r>
      <w:r w:rsidRPr="00874281">
        <w:rPr>
          <w:bCs/>
          <w:color w:val="010101"/>
          <w:spacing w:val="-4"/>
          <w:sz w:val="30"/>
          <w:szCs w:val="30"/>
          <w:lang w:eastAsia="en-US"/>
        </w:rPr>
        <w:t>Ц</w:t>
      </w:r>
      <w:r w:rsidRPr="00874281">
        <w:rPr>
          <w:bCs/>
          <w:color w:val="010101"/>
          <w:spacing w:val="-4"/>
          <w:sz w:val="30"/>
          <w:szCs w:val="30"/>
          <w:lang w:val="x-none" w:eastAsia="en-US"/>
        </w:rPr>
        <w:t>вет тел рабочих пчел серый, длина хоботка находится в пределах от 6,2 до 6,6 миллиметров. Матка при весе в 200 мг откладывает в сутки не более 1900 яиц.</w:t>
      </w:r>
    </w:p>
    <w:p w14:paraId="22F61908" w14:textId="77777777" w:rsidR="008F38A5" w:rsidRPr="00874281" w:rsidRDefault="008F38A5" w:rsidP="008F38A5">
      <w:pPr>
        <w:rPr>
          <w:color w:val="010101"/>
          <w:spacing w:val="-4"/>
          <w:sz w:val="30"/>
          <w:szCs w:val="30"/>
          <w:lang w:val="x-none"/>
        </w:rPr>
      </w:pPr>
      <w:r w:rsidRPr="00874281">
        <w:rPr>
          <w:color w:val="010101"/>
          <w:spacing w:val="-4"/>
          <w:sz w:val="30"/>
          <w:szCs w:val="30"/>
          <w:lang w:val="x-none"/>
        </w:rPr>
        <w:t xml:space="preserve">Многие породы пчел в Украине не получили такого широкого распространения из-за переменчивого климата. Зимой достаточно холодно, летом очень жарко. Украинские пчелы достаточно зимостойки, а также устойчивы к ряду заболеваний: европейскому гнильцу и нозематозу. Что касается </w:t>
      </w:r>
      <w:proofErr w:type="spellStart"/>
      <w:r w:rsidRPr="00874281">
        <w:rPr>
          <w:color w:val="010101"/>
          <w:spacing w:val="-4"/>
          <w:sz w:val="30"/>
          <w:szCs w:val="30"/>
          <w:lang w:val="x-none"/>
        </w:rPr>
        <w:t>ройливости</w:t>
      </w:r>
      <w:proofErr w:type="spellEnd"/>
      <w:r w:rsidRPr="00874281">
        <w:rPr>
          <w:color w:val="010101"/>
          <w:spacing w:val="-4"/>
          <w:sz w:val="30"/>
          <w:szCs w:val="30"/>
          <w:lang w:val="x-none"/>
        </w:rPr>
        <w:t xml:space="preserve">, то эта порода менее </w:t>
      </w:r>
      <w:proofErr w:type="spellStart"/>
      <w:r w:rsidRPr="00874281">
        <w:rPr>
          <w:color w:val="010101"/>
          <w:spacing w:val="-4"/>
          <w:sz w:val="30"/>
          <w:szCs w:val="30"/>
          <w:lang w:val="x-none"/>
        </w:rPr>
        <w:t>ройлива</w:t>
      </w:r>
      <w:proofErr w:type="spellEnd"/>
      <w:r w:rsidRPr="00874281">
        <w:rPr>
          <w:color w:val="010101"/>
          <w:spacing w:val="-4"/>
          <w:sz w:val="30"/>
          <w:szCs w:val="30"/>
          <w:lang w:val="x-none"/>
        </w:rPr>
        <w:t>, нежели среднерусская порода. К преимуществам также можно отнести и маленькую злобность.</w:t>
      </w:r>
    </w:p>
    <w:p w14:paraId="562B1DEC" w14:textId="77777777" w:rsidR="008F38A5" w:rsidRPr="00874281" w:rsidRDefault="008F38A5" w:rsidP="008F38A5">
      <w:pPr>
        <w:rPr>
          <w:spacing w:val="-4"/>
          <w:sz w:val="30"/>
          <w:szCs w:val="30"/>
        </w:rPr>
      </w:pPr>
      <w:r w:rsidRPr="00874281">
        <w:rPr>
          <w:color w:val="010101"/>
          <w:spacing w:val="-4"/>
          <w:sz w:val="30"/>
          <w:szCs w:val="30"/>
          <w:lang w:val="x-none"/>
        </w:rPr>
        <w:t>Данная порода пчел отлично осваивает сильный медосбор, при этом мед печатает «сухим» способом</w:t>
      </w:r>
      <w:r w:rsidRPr="00874281">
        <w:rPr>
          <w:spacing w:val="-4"/>
          <w:sz w:val="30"/>
          <w:szCs w:val="30"/>
          <w:lang w:val="x-none"/>
        </w:rPr>
        <w:t>.</w:t>
      </w:r>
    </w:p>
    <w:p w14:paraId="4F27D4A7" w14:textId="77777777" w:rsidR="008F38A5" w:rsidRPr="00874281" w:rsidRDefault="008F38A5" w:rsidP="008F38A5">
      <w:pPr>
        <w:rPr>
          <w:sz w:val="30"/>
          <w:szCs w:val="30"/>
        </w:rPr>
      </w:pPr>
      <w:r w:rsidRPr="00874281">
        <w:rPr>
          <w:sz w:val="30"/>
          <w:szCs w:val="30"/>
        </w:rPr>
        <w:t>(СЛАЙД 7)</w:t>
      </w:r>
    </w:p>
    <w:p w14:paraId="0173CCD1" w14:textId="0AD499D6" w:rsidR="008F38A5" w:rsidRPr="00874281" w:rsidRDefault="00FF4129" w:rsidP="008F38A5">
      <w:pPr>
        <w:rPr>
          <w:color w:val="010101"/>
          <w:spacing w:val="-4"/>
          <w:sz w:val="30"/>
          <w:szCs w:val="30"/>
        </w:rPr>
      </w:pPr>
      <w:r w:rsidRPr="00874281">
        <w:rPr>
          <w:b/>
          <w:color w:val="010101"/>
          <w:sz w:val="30"/>
          <w:szCs w:val="30"/>
          <w:lang w:val="x-none"/>
        </w:rPr>
        <w:t>Состав пчелиной семьи</w:t>
      </w:r>
      <w:r>
        <w:rPr>
          <w:b/>
          <w:color w:val="010101"/>
          <w:sz w:val="30"/>
          <w:szCs w:val="30"/>
        </w:rPr>
        <w:t>.</w:t>
      </w:r>
      <w:r w:rsidRPr="00874281">
        <w:rPr>
          <w:color w:val="010101"/>
          <w:spacing w:val="-4"/>
          <w:sz w:val="30"/>
          <w:szCs w:val="30"/>
          <w:lang w:val="x-none"/>
        </w:rPr>
        <w:t xml:space="preserve"> </w:t>
      </w:r>
      <w:r w:rsidR="008F38A5" w:rsidRPr="00874281">
        <w:rPr>
          <w:color w:val="010101"/>
          <w:spacing w:val="-4"/>
          <w:sz w:val="30"/>
          <w:szCs w:val="30"/>
          <w:lang w:val="x-none"/>
        </w:rPr>
        <w:t>Пчелиная семья состоит из: одной плодной матки, которая является самкой</w:t>
      </w:r>
      <w:r w:rsidR="008F38A5" w:rsidRPr="00874281">
        <w:rPr>
          <w:color w:val="010101"/>
          <w:spacing w:val="-4"/>
          <w:sz w:val="30"/>
          <w:szCs w:val="30"/>
        </w:rPr>
        <w:t>;</w:t>
      </w:r>
      <w:r w:rsidR="008F38A5" w:rsidRPr="00874281">
        <w:rPr>
          <w:color w:val="010101"/>
          <w:spacing w:val="-4"/>
          <w:sz w:val="30"/>
          <w:szCs w:val="30"/>
          <w:lang w:val="x-none"/>
        </w:rPr>
        <w:t xml:space="preserve"> многих тысяч рабочих пчел – тоже самок, только у них половые органы недоразвиты; значительного числа трутней – пчелиных самцов, появляющихся в семье только летом.</w:t>
      </w:r>
    </w:p>
    <w:p w14:paraId="7B5DE932" w14:textId="77777777" w:rsidR="00670C5F" w:rsidRPr="00874281" w:rsidRDefault="00670C5F" w:rsidP="00670C5F">
      <w:pPr>
        <w:rPr>
          <w:color w:val="010101"/>
          <w:spacing w:val="-10"/>
          <w:sz w:val="30"/>
          <w:szCs w:val="30"/>
        </w:rPr>
      </w:pPr>
      <w:r w:rsidRPr="00874281">
        <w:rPr>
          <w:color w:val="010101"/>
          <w:spacing w:val="-10"/>
          <w:sz w:val="30"/>
          <w:szCs w:val="30"/>
        </w:rPr>
        <w:t>(СЛАЙД 8)</w:t>
      </w:r>
    </w:p>
    <w:p w14:paraId="52852299" w14:textId="77777777" w:rsidR="008F38A5" w:rsidRPr="00874281" w:rsidRDefault="008F38A5" w:rsidP="008F38A5">
      <w:pPr>
        <w:rPr>
          <w:color w:val="010101"/>
          <w:spacing w:val="-6"/>
          <w:sz w:val="30"/>
          <w:szCs w:val="30"/>
        </w:rPr>
      </w:pPr>
      <w:r w:rsidRPr="00874281">
        <w:rPr>
          <w:color w:val="010101"/>
          <w:spacing w:val="-6"/>
          <w:sz w:val="30"/>
          <w:szCs w:val="30"/>
          <w:lang w:val="x-none"/>
        </w:rPr>
        <w:t>Матка в пчелиной семье несет функции исключительно по воспроизводству по</w:t>
      </w:r>
      <w:r w:rsidRPr="00874281">
        <w:rPr>
          <w:color w:val="010101"/>
          <w:spacing w:val="-6"/>
          <w:sz w:val="30"/>
          <w:szCs w:val="30"/>
        </w:rPr>
        <w:t>-</w:t>
      </w:r>
      <w:proofErr w:type="spellStart"/>
      <w:r w:rsidRPr="00874281">
        <w:rPr>
          <w:color w:val="010101"/>
          <w:spacing w:val="-6"/>
          <w:sz w:val="30"/>
          <w:szCs w:val="30"/>
          <w:lang w:val="x-none"/>
        </w:rPr>
        <w:t>томства</w:t>
      </w:r>
      <w:proofErr w:type="spellEnd"/>
      <w:r w:rsidRPr="00874281">
        <w:rPr>
          <w:color w:val="010101"/>
          <w:spacing w:val="-6"/>
          <w:sz w:val="30"/>
          <w:szCs w:val="30"/>
          <w:lang w:val="x-none"/>
        </w:rPr>
        <w:t>. Она способна только к откладке яиц</w:t>
      </w:r>
      <w:r w:rsidRPr="00874281">
        <w:rPr>
          <w:color w:val="010101"/>
          <w:spacing w:val="-6"/>
          <w:sz w:val="30"/>
          <w:szCs w:val="30"/>
        </w:rPr>
        <w:t>.</w:t>
      </w:r>
    </w:p>
    <w:p w14:paraId="3D447B76" w14:textId="77777777" w:rsidR="008F38A5" w:rsidRPr="00874281" w:rsidRDefault="008F38A5" w:rsidP="008F38A5">
      <w:pPr>
        <w:rPr>
          <w:color w:val="010101"/>
          <w:spacing w:val="-6"/>
          <w:sz w:val="30"/>
          <w:szCs w:val="30"/>
          <w:lang w:val="x-none"/>
        </w:rPr>
      </w:pPr>
      <w:r w:rsidRPr="00874281">
        <w:rPr>
          <w:color w:val="010101"/>
          <w:spacing w:val="-6"/>
          <w:sz w:val="30"/>
          <w:szCs w:val="30"/>
          <w:lang w:val="x-none"/>
        </w:rPr>
        <w:t>Трутни никакой работы в семье не выполняют. Единственное назначение трутней – спаривание с маткой и передача ей запаса семени.</w:t>
      </w:r>
    </w:p>
    <w:p w14:paraId="07412A13" w14:textId="77777777" w:rsidR="008F38A5" w:rsidRPr="00874281" w:rsidRDefault="008F38A5" w:rsidP="008F38A5">
      <w:pPr>
        <w:jc w:val="left"/>
        <w:rPr>
          <w:bCs/>
          <w:color w:val="010101"/>
          <w:sz w:val="30"/>
          <w:szCs w:val="30"/>
          <w:lang w:eastAsia="en-US"/>
        </w:rPr>
      </w:pPr>
      <w:r w:rsidRPr="00874281">
        <w:rPr>
          <w:bCs/>
          <w:color w:val="010101"/>
          <w:sz w:val="30"/>
          <w:szCs w:val="30"/>
          <w:lang w:eastAsia="en-US"/>
        </w:rPr>
        <w:t>(СЛАЙДЫ 9</w:t>
      </w:r>
      <w:r w:rsidR="00E45DDD" w:rsidRPr="00874281">
        <w:rPr>
          <w:bCs/>
          <w:color w:val="010101"/>
          <w:sz w:val="30"/>
          <w:szCs w:val="30"/>
          <w:lang w:eastAsia="en-US"/>
        </w:rPr>
        <w:t xml:space="preserve"> –</w:t>
      </w:r>
      <w:r w:rsidRPr="00874281">
        <w:rPr>
          <w:bCs/>
          <w:color w:val="010101"/>
          <w:sz w:val="30"/>
          <w:szCs w:val="30"/>
          <w:lang w:eastAsia="en-US"/>
        </w:rPr>
        <w:t xml:space="preserve"> 11)</w:t>
      </w:r>
    </w:p>
    <w:p w14:paraId="7BE6B53A" w14:textId="39A4D4E4" w:rsidR="008F38A5" w:rsidRPr="00874281" w:rsidRDefault="00FF4129" w:rsidP="008F38A5">
      <w:pPr>
        <w:rPr>
          <w:color w:val="010101"/>
          <w:sz w:val="30"/>
          <w:szCs w:val="30"/>
          <w:lang w:val="x-none" w:eastAsia="en-US"/>
        </w:rPr>
      </w:pPr>
      <w:r w:rsidRPr="00874281">
        <w:rPr>
          <w:b/>
          <w:bCs/>
          <w:color w:val="010101"/>
          <w:sz w:val="30"/>
          <w:szCs w:val="30"/>
          <w:lang w:val="x-none" w:eastAsia="en-US"/>
        </w:rPr>
        <w:lastRenderedPageBreak/>
        <w:t>Медоносные растения</w:t>
      </w:r>
      <w:r>
        <w:rPr>
          <w:b/>
          <w:bCs/>
          <w:color w:val="010101"/>
          <w:sz w:val="30"/>
          <w:szCs w:val="30"/>
          <w:lang w:eastAsia="en-US"/>
        </w:rPr>
        <w:t>.</w:t>
      </w:r>
      <w:r w:rsidRPr="00874281">
        <w:rPr>
          <w:color w:val="010101"/>
          <w:sz w:val="30"/>
          <w:szCs w:val="30"/>
          <w:lang w:val="x-none" w:eastAsia="en-US"/>
        </w:rPr>
        <w:t xml:space="preserve"> </w:t>
      </w:r>
      <w:r w:rsidR="008F38A5" w:rsidRPr="00874281">
        <w:rPr>
          <w:color w:val="010101"/>
          <w:sz w:val="30"/>
          <w:szCs w:val="30"/>
          <w:lang w:val="x-none" w:eastAsia="en-US"/>
        </w:rPr>
        <w:t>Для того</w:t>
      </w:r>
      <w:r w:rsidR="008F38A5" w:rsidRPr="00874281">
        <w:rPr>
          <w:color w:val="010101"/>
          <w:sz w:val="30"/>
          <w:szCs w:val="30"/>
          <w:lang w:eastAsia="en-US"/>
        </w:rPr>
        <w:t>,</w:t>
      </w:r>
      <w:r w:rsidR="008F38A5" w:rsidRPr="00874281">
        <w:rPr>
          <w:color w:val="010101"/>
          <w:sz w:val="30"/>
          <w:szCs w:val="30"/>
          <w:lang w:val="x-none" w:eastAsia="en-US"/>
        </w:rPr>
        <w:t xml:space="preserve"> чтобы иметь прибыль, а не попасть в убыток при занятии пчеловодством, необходимо засеять свой и соседний участк</w:t>
      </w:r>
      <w:r w:rsidR="008F38A5" w:rsidRPr="00874281">
        <w:rPr>
          <w:color w:val="010101"/>
          <w:sz w:val="30"/>
          <w:szCs w:val="30"/>
          <w:lang w:eastAsia="en-US"/>
        </w:rPr>
        <w:t>и</w:t>
      </w:r>
      <w:r w:rsidR="008F38A5" w:rsidRPr="00874281">
        <w:rPr>
          <w:color w:val="010101"/>
          <w:sz w:val="30"/>
          <w:szCs w:val="30"/>
          <w:lang w:val="x-none" w:eastAsia="en-US"/>
        </w:rPr>
        <w:t xml:space="preserve"> травами для привлечения пчелиного роя. </w:t>
      </w:r>
    </w:p>
    <w:p w14:paraId="5CC37F4F" w14:textId="77777777" w:rsidR="008F38A5" w:rsidRPr="00874281" w:rsidRDefault="008F38A5" w:rsidP="008F38A5">
      <w:pPr>
        <w:rPr>
          <w:color w:val="010101"/>
          <w:sz w:val="30"/>
          <w:szCs w:val="30"/>
          <w:lang w:val="x-none" w:eastAsia="en-US"/>
        </w:rPr>
      </w:pPr>
      <w:r w:rsidRPr="00874281">
        <w:rPr>
          <w:color w:val="010101"/>
          <w:sz w:val="30"/>
          <w:szCs w:val="30"/>
          <w:lang w:val="x-none" w:eastAsia="en-US"/>
        </w:rPr>
        <w:t>Медоносные растения</w:t>
      </w:r>
      <w:r w:rsidRPr="00874281">
        <w:rPr>
          <w:color w:val="010101"/>
          <w:sz w:val="30"/>
          <w:szCs w:val="30"/>
          <w:lang w:eastAsia="en-US"/>
        </w:rPr>
        <w:t xml:space="preserve"> </w:t>
      </w:r>
      <w:r w:rsidRPr="00874281">
        <w:rPr>
          <w:color w:val="010101"/>
          <w:sz w:val="30"/>
          <w:szCs w:val="30"/>
          <w:lang w:val="x-none" w:eastAsia="en-US"/>
        </w:rPr>
        <w:t xml:space="preserve">– это травы и цветы, без которых насекомые не будут делать мед. </w:t>
      </w:r>
    </w:p>
    <w:p w14:paraId="52F7E2AC" w14:textId="77777777" w:rsidR="008F38A5" w:rsidRPr="00874281" w:rsidRDefault="008F38A5" w:rsidP="008F38A5">
      <w:pPr>
        <w:rPr>
          <w:color w:val="010101"/>
          <w:sz w:val="30"/>
          <w:szCs w:val="30"/>
          <w:lang w:val="x-none" w:eastAsia="en-US"/>
        </w:rPr>
      </w:pPr>
      <w:r w:rsidRPr="00874281">
        <w:rPr>
          <w:color w:val="010101"/>
          <w:sz w:val="30"/>
          <w:szCs w:val="30"/>
          <w:lang w:val="x-none" w:eastAsia="en-US"/>
        </w:rPr>
        <w:t>Медоносные растения классифицируют</w:t>
      </w:r>
      <w:r w:rsidRPr="00874281">
        <w:rPr>
          <w:color w:val="010101"/>
          <w:sz w:val="30"/>
          <w:szCs w:val="30"/>
          <w:lang w:eastAsia="en-US"/>
        </w:rPr>
        <w:t xml:space="preserve"> по</w:t>
      </w:r>
      <w:r w:rsidRPr="00874281">
        <w:rPr>
          <w:color w:val="010101"/>
          <w:sz w:val="30"/>
          <w:szCs w:val="30"/>
          <w:lang w:val="x-none" w:eastAsia="en-US"/>
        </w:rPr>
        <w:t xml:space="preserve">: </w:t>
      </w:r>
    </w:p>
    <w:p w14:paraId="0ABFCCAF" w14:textId="1AE7DB8A" w:rsidR="008F38A5" w:rsidRPr="00874281" w:rsidRDefault="008F38A5" w:rsidP="008F38A5">
      <w:pPr>
        <w:rPr>
          <w:color w:val="010101"/>
          <w:sz w:val="30"/>
          <w:szCs w:val="30"/>
          <w:lang w:val="x-none" w:eastAsia="en-US"/>
        </w:rPr>
      </w:pPr>
      <w:r w:rsidRPr="00874281">
        <w:rPr>
          <w:color w:val="010101"/>
          <w:sz w:val="30"/>
          <w:szCs w:val="30"/>
          <w:lang w:val="x-none" w:eastAsia="en-US"/>
        </w:rPr>
        <w:t xml:space="preserve">времени цветения (весенние, летние, осенние); </w:t>
      </w:r>
    </w:p>
    <w:p w14:paraId="7B1C1423" w14:textId="1F4FC0B9" w:rsidR="008F38A5" w:rsidRPr="00874281" w:rsidRDefault="008F38A5" w:rsidP="008F38A5">
      <w:pPr>
        <w:rPr>
          <w:color w:val="010101"/>
          <w:sz w:val="30"/>
          <w:szCs w:val="30"/>
          <w:lang w:eastAsia="en-US"/>
        </w:rPr>
      </w:pPr>
      <w:r w:rsidRPr="00874281">
        <w:rPr>
          <w:color w:val="010101"/>
          <w:sz w:val="30"/>
          <w:szCs w:val="30"/>
          <w:lang w:val="x-none" w:eastAsia="en-US"/>
        </w:rPr>
        <w:t>характеру медосбора</w:t>
      </w:r>
      <w:r w:rsidRPr="00874281">
        <w:rPr>
          <w:color w:val="010101"/>
          <w:sz w:val="30"/>
          <w:szCs w:val="30"/>
          <w:lang w:eastAsia="en-US"/>
        </w:rPr>
        <w:t>;</w:t>
      </w:r>
    </w:p>
    <w:p w14:paraId="7F3D7640" w14:textId="2F92435E" w:rsidR="008F38A5" w:rsidRPr="00874281" w:rsidRDefault="008F38A5" w:rsidP="008F38A5">
      <w:pPr>
        <w:rPr>
          <w:color w:val="010101"/>
          <w:sz w:val="30"/>
          <w:szCs w:val="30"/>
          <w:lang w:eastAsia="en-US"/>
        </w:rPr>
      </w:pPr>
      <w:r w:rsidRPr="00874281">
        <w:rPr>
          <w:color w:val="010101"/>
          <w:sz w:val="30"/>
          <w:szCs w:val="30"/>
          <w:lang w:val="x-none" w:eastAsia="en-US"/>
        </w:rPr>
        <w:t>месту произрастания.</w:t>
      </w:r>
    </w:p>
    <w:p w14:paraId="73EE790C" w14:textId="11D79F2C" w:rsidR="008F38A5" w:rsidRPr="00874281" w:rsidRDefault="008F38A5" w:rsidP="008F38A5">
      <w:pPr>
        <w:jc w:val="left"/>
        <w:rPr>
          <w:color w:val="010101"/>
          <w:sz w:val="30"/>
          <w:szCs w:val="30"/>
          <w:lang w:eastAsia="en-US"/>
        </w:rPr>
      </w:pPr>
      <w:r w:rsidRPr="00874281">
        <w:rPr>
          <w:color w:val="010101"/>
          <w:sz w:val="30"/>
          <w:szCs w:val="30"/>
          <w:lang w:eastAsia="en-US"/>
        </w:rPr>
        <w:t>(СЛАЙД</w:t>
      </w:r>
      <w:r w:rsidR="00670C5F">
        <w:rPr>
          <w:color w:val="010101"/>
          <w:sz w:val="30"/>
          <w:szCs w:val="30"/>
          <w:lang w:eastAsia="en-US"/>
        </w:rPr>
        <w:t>Ы</w:t>
      </w:r>
      <w:r w:rsidRPr="00874281">
        <w:rPr>
          <w:color w:val="010101"/>
          <w:sz w:val="30"/>
          <w:szCs w:val="30"/>
          <w:lang w:eastAsia="en-US"/>
        </w:rPr>
        <w:t xml:space="preserve"> 12</w:t>
      </w:r>
      <w:r w:rsidR="00670C5F">
        <w:rPr>
          <w:color w:val="010101"/>
          <w:sz w:val="30"/>
          <w:szCs w:val="30"/>
          <w:lang w:eastAsia="en-US"/>
        </w:rPr>
        <w:t xml:space="preserve"> – 16</w:t>
      </w:r>
      <w:r w:rsidRPr="00874281">
        <w:rPr>
          <w:color w:val="010101"/>
          <w:sz w:val="30"/>
          <w:szCs w:val="30"/>
          <w:lang w:eastAsia="en-US"/>
        </w:rPr>
        <w:t>)</w:t>
      </w:r>
    </w:p>
    <w:p w14:paraId="30CC7A5C" w14:textId="5584E623" w:rsidR="008F38A5" w:rsidRPr="00FF4129" w:rsidRDefault="008F38A5" w:rsidP="00FF4129">
      <w:pPr>
        <w:rPr>
          <w:b/>
          <w:sz w:val="30"/>
          <w:szCs w:val="30"/>
          <w:lang w:eastAsia="en-US"/>
        </w:rPr>
      </w:pPr>
      <w:r w:rsidRPr="00874281">
        <w:rPr>
          <w:b/>
          <w:sz w:val="30"/>
          <w:szCs w:val="30"/>
          <w:lang w:val="x-none" w:eastAsia="en-US"/>
        </w:rPr>
        <w:t>Разновидности вкусовых качеств меда</w:t>
      </w:r>
      <w:r w:rsidRPr="00874281">
        <w:rPr>
          <w:b/>
          <w:sz w:val="30"/>
          <w:szCs w:val="30"/>
          <w:lang w:eastAsia="en-US"/>
        </w:rPr>
        <w:t xml:space="preserve"> в зависимости </w:t>
      </w:r>
      <w:r w:rsidRPr="00874281">
        <w:rPr>
          <w:b/>
          <w:sz w:val="30"/>
          <w:szCs w:val="30"/>
          <w:lang w:val="x-none" w:eastAsia="en-US"/>
        </w:rPr>
        <w:t>от типа медоносных культур</w:t>
      </w:r>
      <w:r w:rsidR="00FF4129">
        <w:rPr>
          <w:b/>
          <w:sz w:val="30"/>
          <w:szCs w:val="30"/>
          <w:lang w:eastAsia="en-US"/>
        </w:rPr>
        <w:t>.</w:t>
      </w:r>
    </w:p>
    <w:p w14:paraId="2F7EFA5B" w14:textId="6177B5C7" w:rsidR="008F38A5" w:rsidRPr="00874281" w:rsidRDefault="008F38A5" w:rsidP="008F38A5">
      <w:pPr>
        <w:rPr>
          <w:color w:val="010101"/>
          <w:sz w:val="30"/>
          <w:szCs w:val="30"/>
        </w:rPr>
      </w:pPr>
      <w:r w:rsidRPr="00874281">
        <w:rPr>
          <w:sz w:val="30"/>
          <w:szCs w:val="30"/>
          <w:lang w:val="x-none" w:eastAsia="en-US"/>
        </w:rPr>
        <w:t>1.</w:t>
      </w:r>
      <w:r w:rsidRPr="00874281">
        <w:rPr>
          <w:color w:val="010101"/>
          <w:sz w:val="30"/>
          <w:szCs w:val="30"/>
          <w:lang w:val="x-none"/>
        </w:rPr>
        <w:t xml:space="preserve"> Акациевый</w:t>
      </w:r>
      <w:r w:rsidRPr="00874281">
        <w:rPr>
          <w:color w:val="010101"/>
          <w:sz w:val="30"/>
          <w:szCs w:val="30"/>
        </w:rPr>
        <w:t>.</w:t>
      </w:r>
      <w:r w:rsidRPr="00874281">
        <w:rPr>
          <w:color w:val="010101"/>
          <w:sz w:val="30"/>
          <w:szCs w:val="30"/>
          <w:lang w:val="x-none"/>
        </w:rPr>
        <w:t xml:space="preserve"> В акациевом меде присутствует 35,98% глюкозы и 40,35% фруктозы, что говорит о его высокой сладости. </w:t>
      </w:r>
    </w:p>
    <w:p w14:paraId="35575438" w14:textId="77777777" w:rsidR="008F38A5" w:rsidRPr="00874281" w:rsidRDefault="008F38A5" w:rsidP="008F38A5">
      <w:pPr>
        <w:rPr>
          <w:color w:val="010101"/>
          <w:sz w:val="30"/>
          <w:szCs w:val="30"/>
          <w:lang w:val="x-none"/>
        </w:rPr>
      </w:pPr>
      <w:r w:rsidRPr="00874281">
        <w:rPr>
          <w:color w:val="010101"/>
          <w:sz w:val="30"/>
          <w:szCs w:val="30"/>
          <w:lang w:val="x-none"/>
        </w:rPr>
        <w:t>2. Липовый</w:t>
      </w:r>
      <w:r w:rsidRPr="00874281">
        <w:rPr>
          <w:color w:val="010101"/>
          <w:sz w:val="30"/>
          <w:szCs w:val="30"/>
        </w:rPr>
        <w:t xml:space="preserve">. </w:t>
      </w:r>
      <w:r w:rsidRPr="00874281">
        <w:rPr>
          <w:color w:val="010101"/>
          <w:sz w:val="30"/>
          <w:szCs w:val="30"/>
          <w:lang w:val="x-none"/>
        </w:rPr>
        <w:t>Липовый медовый продукт относится к наиболее высоко</w:t>
      </w:r>
      <w:r w:rsidRPr="00874281">
        <w:rPr>
          <w:color w:val="010101"/>
          <w:sz w:val="30"/>
          <w:szCs w:val="30"/>
        </w:rPr>
        <w:t>-</w:t>
      </w:r>
      <w:r w:rsidRPr="00874281">
        <w:rPr>
          <w:color w:val="010101"/>
          <w:sz w:val="30"/>
          <w:szCs w:val="30"/>
          <w:lang w:val="x-none"/>
        </w:rPr>
        <w:t xml:space="preserve">качественным сортам меда и является обладателем прекрасного липового аромата. </w:t>
      </w:r>
    </w:p>
    <w:p w14:paraId="7246B60B" w14:textId="77777777" w:rsidR="008F38A5" w:rsidRPr="00874281" w:rsidRDefault="008F38A5" w:rsidP="008F38A5">
      <w:pPr>
        <w:rPr>
          <w:color w:val="010101"/>
          <w:sz w:val="30"/>
          <w:szCs w:val="30"/>
        </w:rPr>
      </w:pPr>
      <w:r w:rsidRPr="00874281">
        <w:rPr>
          <w:color w:val="010101"/>
          <w:sz w:val="30"/>
          <w:szCs w:val="30"/>
          <w:lang w:val="x-none"/>
        </w:rPr>
        <w:t>3. Клеверный</w:t>
      </w:r>
      <w:r w:rsidRPr="00874281">
        <w:rPr>
          <w:color w:val="010101"/>
          <w:sz w:val="30"/>
          <w:szCs w:val="30"/>
        </w:rPr>
        <w:t xml:space="preserve">. </w:t>
      </w:r>
      <w:r w:rsidRPr="00874281">
        <w:rPr>
          <w:color w:val="010101"/>
          <w:sz w:val="30"/>
          <w:szCs w:val="30"/>
          <w:lang w:val="x-none"/>
        </w:rPr>
        <w:t xml:space="preserve">Мед из клевера внешне необычен, поскольку практически не имеет цвета и прозрачен. </w:t>
      </w:r>
    </w:p>
    <w:p w14:paraId="5041B47D" w14:textId="77777777" w:rsidR="008F38A5" w:rsidRPr="00874281" w:rsidRDefault="008F38A5" w:rsidP="008F38A5">
      <w:pPr>
        <w:rPr>
          <w:color w:val="010101"/>
          <w:sz w:val="30"/>
          <w:szCs w:val="30"/>
        </w:rPr>
      </w:pPr>
      <w:r w:rsidRPr="00874281">
        <w:rPr>
          <w:color w:val="010101"/>
          <w:sz w:val="30"/>
          <w:szCs w:val="30"/>
          <w:lang w:val="x-none"/>
        </w:rPr>
        <w:t>4. Гречишный</w:t>
      </w:r>
      <w:r w:rsidRPr="00874281">
        <w:rPr>
          <w:color w:val="010101"/>
          <w:sz w:val="30"/>
          <w:szCs w:val="30"/>
        </w:rPr>
        <w:t xml:space="preserve">. </w:t>
      </w:r>
      <w:r w:rsidRPr="00874281">
        <w:rPr>
          <w:color w:val="010101"/>
          <w:sz w:val="30"/>
          <w:szCs w:val="30"/>
          <w:lang w:val="x-none"/>
        </w:rPr>
        <w:t>Узнать гречишный мед можно по светло-коричневой гамме с легкой краснотой, сильному приятному запаху и хорошим вкусовым качествам</w:t>
      </w:r>
      <w:r w:rsidRPr="00874281">
        <w:rPr>
          <w:color w:val="010101"/>
          <w:sz w:val="30"/>
          <w:szCs w:val="30"/>
        </w:rPr>
        <w:t>.</w:t>
      </w:r>
    </w:p>
    <w:p w14:paraId="03B5FDAD" w14:textId="77777777" w:rsidR="008F38A5" w:rsidRPr="00874281" w:rsidRDefault="008F38A5" w:rsidP="008F38A5">
      <w:pPr>
        <w:rPr>
          <w:color w:val="010101"/>
          <w:sz w:val="30"/>
          <w:szCs w:val="30"/>
          <w:lang w:val="x-none"/>
        </w:rPr>
      </w:pPr>
      <w:r w:rsidRPr="00874281">
        <w:rPr>
          <w:color w:val="010101"/>
          <w:sz w:val="30"/>
          <w:szCs w:val="30"/>
          <w:lang w:val="x-none"/>
        </w:rPr>
        <w:t>5. Мятный</w:t>
      </w:r>
      <w:r w:rsidRPr="00874281">
        <w:rPr>
          <w:color w:val="010101"/>
          <w:sz w:val="30"/>
          <w:szCs w:val="30"/>
        </w:rPr>
        <w:t xml:space="preserve">. </w:t>
      </w:r>
      <w:r w:rsidRPr="00874281">
        <w:rPr>
          <w:color w:val="010101"/>
          <w:sz w:val="30"/>
          <w:szCs w:val="30"/>
          <w:lang w:val="x-none"/>
        </w:rPr>
        <w:t xml:space="preserve">Мятный мед особенно любят те, кто восторгается ароматом мяты. </w:t>
      </w:r>
    </w:p>
    <w:p w14:paraId="77D1764A" w14:textId="77777777" w:rsidR="008F38A5" w:rsidRPr="00874281" w:rsidRDefault="008F38A5" w:rsidP="008F38A5">
      <w:pPr>
        <w:rPr>
          <w:color w:val="010101"/>
          <w:sz w:val="30"/>
          <w:szCs w:val="30"/>
        </w:rPr>
      </w:pPr>
      <w:r w:rsidRPr="00874281">
        <w:rPr>
          <w:color w:val="010101"/>
          <w:sz w:val="30"/>
          <w:szCs w:val="30"/>
          <w:lang w:val="x-none"/>
        </w:rPr>
        <w:t>6. Каштановый</w:t>
      </w:r>
      <w:r w:rsidRPr="00874281">
        <w:rPr>
          <w:color w:val="010101"/>
          <w:sz w:val="30"/>
          <w:szCs w:val="30"/>
        </w:rPr>
        <w:t xml:space="preserve">. </w:t>
      </w:r>
      <w:r w:rsidRPr="00874281">
        <w:rPr>
          <w:color w:val="010101"/>
          <w:sz w:val="30"/>
          <w:szCs w:val="30"/>
          <w:lang w:val="x-none"/>
        </w:rPr>
        <w:t xml:space="preserve">Каштановый мед довольно темный, с еле уловимым запахом цветов каштана и горьким привкусом. </w:t>
      </w:r>
    </w:p>
    <w:p w14:paraId="45CB95D0" w14:textId="77777777" w:rsidR="008F38A5" w:rsidRPr="00874281" w:rsidRDefault="008F38A5" w:rsidP="008F38A5">
      <w:pPr>
        <w:rPr>
          <w:color w:val="010101"/>
          <w:sz w:val="30"/>
          <w:szCs w:val="30"/>
        </w:rPr>
      </w:pPr>
      <w:r w:rsidRPr="00874281">
        <w:rPr>
          <w:color w:val="010101"/>
          <w:sz w:val="30"/>
          <w:szCs w:val="30"/>
          <w:lang w:val="x-none"/>
        </w:rPr>
        <w:t>7. Вересковый</w:t>
      </w:r>
      <w:r w:rsidRPr="00874281">
        <w:rPr>
          <w:color w:val="010101"/>
          <w:sz w:val="30"/>
          <w:szCs w:val="30"/>
        </w:rPr>
        <w:t>.</w:t>
      </w:r>
      <w:r w:rsidRPr="00874281">
        <w:rPr>
          <w:color w:val="010101"/>
          <w:sz w:val="30"/>
          <w:szCs w:val="30"/>
          <w:lang w:val="x-none"/>
        </w:rPr>
        <w:t xml:space="preserve"> Терпкий вкус, специфический запах верескового меда находит своих приверженцев. Цвет у данного натурального «лекарства» находится в пределах красновато-бурой гаммы. Вкусовые качества верескового меда, откровенно говоря, оставляют желать лучшего, поэтому его относят к медовым продуктам низкого сорта. </w:t>
      </w:r>
    </w:p>
    <w:p w14:paraId="48F020BC" w14:textId="77777777" w:rsidR="008F38A5" w:rsidRPr="00874281" w:rsidRDefault="008F38A5" w:rsidP="008F38A5">
      <w:pPr>
        <w:rPr>
          <w:color w:val="010101"/>
          <w:sz w:val="30"/>
          <w:szCs w:val="30"/>
          <w:lang w:val="x-none"/>
        </w:rPr>
      </w:pPr>
      <w:r w:rsidRPr="00874281">
        <w:rPr>
          <w:color w:val="010101"/>
          <w:sz w:val="30"/>
          <w:szCs w:val="30"/>
          <w:lang w:val="x-none"/>
        </w:rPr>
        <w:t>8. Малиновый</w:t>
      </w:r>
      <w:r w:rsidRPr="00874281">
        <w:rPr>
          <w:color w:val="010101"/>
          <w:sz w:val="30"/>
          <w:szCs w:val="30"/>
        </w:rPr>
        <w:t>.</w:t>
      </w:r>
      <w:r w:rsidRPr="00874281">
        <w:rPr>
          <w:color w:val="010101"/>
          <w:sz w:val="30"/>
          <w:szCs w:val="30"/>
          <w:lang w:val="x-none"/>
        </w:rPr>
        <w:t xml:space="preserve"> Оттенки малинового меда – светло-золотистые. Что касается вкуса и аромата, то они очень приятные. </w:t>
      </w:r>
    </w:p>
    <w:p w14:paraId="3F24A89C" w14:textId="77777777" w:rsidR="008F38A5" w:rsidRPr="00874281" w:rsidRDefault="008F38A5" w:rsidP="008F38A5">
      <w:pPr>
        <w:rPr>
          <w:color w:val="010101"/>
          <w:sz w:val="30"/>
          <w:szCs w:val="30"/>
          <w:lang w:val="x-none"/>
        </w:rPr>
      </w:pPr>
      <w:r w:rsidRPr="00874281">
        <w:rPr>
          <w:color w:val="010101"/>
          <w:sz w:val="30"/>
          <w:szCs w:val="30"/>
          <w:lang w:val="x-none"/>
        </w:rPr>
        <w:t>9. Падевый мед</w:t>
      </w:r>
      <w:r w:rsidRPr="00874281">
        <w:rPr>
          <w:color w:val="010101"/>
          <w:sz w:val="30"/>
          <w:szCs w:val="30"/>
        </w:rPr>
        <w:t>.</w:t>
      </w:r>
      <w:r w:rsidRPr="00874281">
        <w:rPr>
          <w:b/>
          <w:color w:val="010101"/>
          <w:sz w:val="30"/>
          <w:szCs w:val="30"/>
          <w:lang w:val="x-none"/>
        </w:rPr>
        <w:t xml:space="preserve"> </w:t>
      </w:r>
      <w:r w:rsidRPr="00874281">
        <w:rPr>
          <w:color w:val="010101"/>
          <w:sz w:val="30"/>
          <w:szCs w:val="30"/>
        </w:rPr>
        <w:t xml:space="preserve">В </w:t>
      </w:r>
      <w:r w:rsidRPr="00874281">
        <w:rPr>
          <w:color w:val="010101"/>
          <w:sz w:val="30"/>
          <w:szCs w:val="30"/>
          <w:lang w:val="x-none"/>
        </w:rPr>
        <w:t>соотве</w:t>
      </w:r>
      <w:r w:rsidRPr="00874281">
        <w:rPr>
          <w:color w:val="010101"/>
          <w:sz w:val="30"/>
          <w:szCs w:val="30"/>
        </w:rPr>
        <w:t>тствии</w:t>
      </w:r>
      <w:r w:rsidRPr="00874281">
        <w:rPr>
          <w:color w:val="010101"/>
          <w:sz w:val="30"/>
          <w:szCs w:val="30"/>
          <w:lang w:val="x-none"/>
        </w:rPr>
        <w:t xml:space="preserve"> </w:t>
      </w:r>
      <w:r w:rsidRPr="00874281">
        <w:rPr>
          <w:color w:val="010101"/>
          <w:sz w:val="30"/>
          <w:szCs w:val="30"/>
        </w:rPr>
        <w:t xml:space="preserve">с </w:t>
      </w:r>
      <w:r w:rsidRPr="00874281">
        <w:rPr>
          <w:color w:val="010101"/>
          <w:sz w:val="30"/>
          <w:szCs w:val="30"/>
          <w:lang w:val="x-none"/>
        </w:rPr>
        <w:t>источник</w:t>
      </w:r>
      <w:r w:rsidRPr="00874281">
        <w:rPr>
          <w:color w:val="010101"/>
          <w:sz w:val="30"/>
          <w:szCs w:val="30"/>
        </w:rPr>
        <w:t>ом</w:t>
      </w:r>
      <w:r w:rsidRPr="00874281">
        <w:rPr>
          <w:color w:val="010101"/>
          <w:sz w:val="30"/>
          <w:szCs w:val="30"/>
          <w:lang w:val="x-none"/>
        </w:rPr>
        <w:t xml:space="preserve"> возникновения падевый мед разделяется на 2 вида: </w:t>
      </w:r>
    </w:p>
    <w:p w14:paraId="7C653A1E" w14:textId="77777777" w:rsidR="008F38A5" w:rsidRPr="00874281" w:rsidRDefault="008F38A5" w:rsidP="00E45DDD">
      <w:pPr>
        <w:tabs>
          <w:tab w:val="left" w:pos="993"/>
        </w:tabs>
        <w:rPr>
          <w:color w:val="010101"/>
          <w:sz w:val="30"/>
          <w:szCs w:val="30"/>
          <w:lang w:val="x-none"/>
        </w:rPr>
      </w:pPr>
      <w:r w:rsidRPr="00874281">
        <w:rPr>
          <w:color w:val="010101"/>
          <w:sz w:val="30"/>
          <w:szCs w:val="30"/>
        </w:rPr>
        <w:t>падь</w:t>
      </w:r>
      <w:r w:rsidRPr="00874281">
        <w:rPr>
          <w:color w:val="010101"/>
          <w:sz w:val="30"/>
          <w:szCs w:val="30"/>
          <w:lang w:val="x-none"/>
        </w:rPr>
        <w:t xml:space="preserve"> животного происхождения</w:t>
      </w:r>
      <w:r w:rsidRPr="00874281">
        <w:rPr>
          <w:color w:val="010101"/>
          <w:sz w:val="30"/>
          <w:szCs w:val="30"/>
        </w:rPr>
        <w:t>;</w:t>
      </w:r>
      <w:r w:rsidRPr="00874281">
        <w:rPr>
          <w:color w:val="010101"/>
          <w:sz w:val="30"/>
          <w:szCs w:val="30"/>
          <w:lang w:val="x-none"/>
        </w:rPr>
        <w:t xml:space="preserve"> </w:t>
      </w:r>
    </w:p>
    <w:p w14:paraId="52737BBF" w14:textId="77777777" w:rsidR="008F38A5" w:rsidRPr="00874281" w:rsidRDefault="008F38A5" w:rsidP="00E45DDD">
      <w:pPr>
        <w:tabs>
          <w:tab w:val="left" w:pos="993"/>
        </w:tabs>
        <w:rPr>
          <w:color w:val="010101"/>
          <w:sz w:val="30"/>
          <w:szCs w:val="30"/>
          <w:lang w:val="x-none"/>
        </w:rPr>
      </w:pPr>
      <w:r w:rsidRPr="00874281">
        <w:rPr>
          <w:color w:val="010101"/>
          <w:sz w:val="30"/>
          <w:szCs w:val="30"/>
        </w:rPr>
        <w:t>падь</w:t>
      </w:r>
      <w:r w:rsidRPr="00874281">
        <w:rPr>
          <w:color w:val="010101"/>
          <w:sz w:val="30"/>
          <w:szCs w:val="30"/>
          <w:lang w:val="x-none"/>
        </w:rPr>
        <w:t xml:space="preserve"> растительного происхождения. </w:t>
      </w:r>
    </w:p>
    <w:p w14:paraId="335F2920" w14:textId="77777777" w:rsidR="008F38A5" w:rsidRPr="00874281" w:rsidRDefault="008F38A5" w:rsidP="008F38A5">
      <w:pPr>
        <w:rPr>
          <w:color w:val="010101"/>
          <w:sz w:val="30"/>
          <w:szCs w:val="30"/>
        </w:rPr>
      </w:pPr>
      <w:r w:rsidRPr="00874281">
        <w:rPr>
          <w:color w:val="010101"/>
          <w:sz w:val="30"/>
          <w:szCs w:val="30"/>
          <w:lang w:val="x-none"/>
        </w:rPr>
        <w:t>Питательная ценность меда</w:t>
      </w:r>
      <w:r w:rsidRPr="00874281">
        <w:rPr>
          <w:color w:val="010101"/>
          <w:sz w:val="30"/>
          <w:szCs w:val="30"/>
        </w:rPr>
        <w:t>.</w:t>
      </w:r>
    </w:p>
    <w:p w14:paraId="64B98930" w14:textId="77777777" w:rsidR="008F38A5" w:rsidRPr="00874281" w:rsidRDefault="008F38A5" w:rsidP="008F38A5">
      <w:pPr>
        <w:rPr>
          <w:color w:val="010101"/>
          <w:sz w:val="30"/>
          <w:szCs w:val="30"/>
          <w:lang w:val="x-none"/>
        </w:rPr>
      </w:pPr>
      <w:r w:rsidRPr="00874281">
        <w:rPr>
          <w:color w:val="010101"/>
          <w:sz w:val="30"/>
          <w:szCs w:val="30"/>
          <w:lang w:val="x-none"/>
        </w:rPr>
        <w:t>Пчелиный мед является высоко</w:t>
      </w:r>
      <w:r w:rsidRPr="00874281">
        <w:rPr>
          <w:color w:val="010101"/>
          <w:sz w:val="30"/>
          <w:szCs w:val="30"/>
        </w:rPr>
        <w:t>-</w:t>
      </w:r>
      <w:r w:rsidRPr="00874281">
        <w:rPr>
          <w:color w:val="010101"/>
          <w:sz w:val="30"/>
          <w:szCs w:val="30"/>
          <w:lang w:val="x-none"/>
        </w:rPr>
        <w:t>питательным продуктом. В его состав входят глюкоза, фруктоза, белки, ферменты</w:t>
      </w:r>
      <w:r w:rsidRPr="00754FEB">
        <w:rPr>
          <w:color w:val="010101"/>
          <w:sz w:val="30"/>
          <w:szCs w:val="30"/>
          <w:lang w:val="x-none"/>
        </w:rPr>
        <w:t xml:space="preserve">, </w:t>
      </w:r>
      <w:hyperlink r:id="rId346" w:history="1">
        <w:r w:rsidRPr="00754FEB">
          <w:rPr>
            <w:color w:val="010101"/>
            <w:sz w:val="30"/>
            <w:szCs w:val="30"/>
            <w:lang w:val="x-none"/>
          </w:rPr>
          <w:t>витамины</w:t>
        </w:r>
      </w:hyperlink>
      <w:r w:rsidRPr="00754FEB">
        <w:rPr>
          <w:color w:val="010101"/>
          <w:sz w:val="30"/>
          <w:szCs w:val="30"/>
          <w:lang w:val="x-none"/>
        </w:rPr>
        <w:t xml:space="preserve"> и </w:t>
      </w:r>
      <w:hyperlink r:id="rId347" w:history="1">
        <w:r w:rsidRPr="00754FEB">
          <w:rPr>
            <w:color w:val="010101"/>
            <w:sz w:val="30"/>
            <w:szCs w:val="30"/>
            <w:lang w:val="x-none"/>
          </w:rPr>
          <w:t>минеральные вещества</w:t>
        </w:r>
      </w:hyperlink>
      <w:r w:rsidRPr="00754FEB">
        <w:rPr>
          <w:color w:val="010101"/>
          <w:sz w:val="30"/>
          <w:szCs w:val="30"/>
          <w:lang w:val="x-none"/>
        </w:rPr>
        <w:t>. Он очень быстро усваивается</w:t>
      </w:r>
      <w:r w:rsidRPr="00874281">
        <w:rPr>
          <w:color w:val="010101"/>
          <w:sz w:val="30"/>
          <w:szCs w:val="30"/>
          <w:lang w:val="x-none"/>
        </w:rPr>
        <w:t xml:space="preserve">, причем его компоненты усваиваются на 98–99 процентов. </w:t>
      </w:r>
    </w:p>
    <w:p w14:paraId="3CD0EB1A" w14:textId="77777777" w:rsidR="008F38A5" w:rsidRPr="00874281" w:rsidRDefault="008F38A5" w:rsidP="008F38A5">
      <w:pPr>
        <w:jc w:val="left"/>
        <w:rPr>
          <w:color w:val="010101"/>
          <w:sz w:val="30"/>
          <w:szCs w:val="30"/>
        </w:rPr>
      </w:pPr>
      <w:r w:rsidRPr="00874281">
        <w:rPr>
          <w:color w:val="010101"/>
          <w:sz w:val="30"/>
          <w:szCs w:val="30"/>
        </w:rPr>
        <w:lastRenderedPageBreak/>
        <w:t>(СЛАЙД 17)</w:t>
      </w:r>
    </w:p>
    <w:p w14:paraId="4435ED94" w14:textId="4264FB44" w:rsidR="008F38A5" w:rsidRPr="00874281" w:rsidRDefault="00FF4129" w:rsidP="008F38A5">
      <w:pPr>
        <w:rPr>
          <w:color w:val="010101"/>
          <w:sz w:val="30"/>
          <w:szCs w:val="30"/>
        </w:rPr>
      </w:pPr>
      <w:r w:rsidRPr="00874281">
        <w:rPr>
          <w:b/>
          <w:color w:val="010101"/>
          <w:sz w:val="30"/>
          <w:szCs w:val="30"/>
          <w:lang w:val="x-none"/>
        </w:rPr>
        <w:t>Продукты пчеловодства</w:t>
      </w:r>
      <w:r>
        <w:rPr>
          <w:b/>
          <w:color w:val="010101"/>
          <w:sz w:val="30"/>
          <w:szCs w:val="30"/>
        </w:rPr>
        <w:t xml:space="preserve">. </w:t>
      </w:r>
      <w:r w:rsidR="008F38A5" w:rsidRPr="00874281">
        <w:rPr>
          <w:color w:val="010101"/>
          <w:sz w:val="30"/>
          <w:szCs w:val="30"/>
          <w:lang w:val="x-none"/>
        </w:rPr>
        <w:t xml:space="preserve">Пчелы поставляют человеку ценнейшие </w:t>
      </w:r>
      <w:proofErr w:type="spellStart"/>
      <w:r w:rsidR="008F38A5" w:rsidRPr="00874281">
        <w:rPr>
          <w:color w:val="010101"/>
          <w:sz w:val="30"/>
          <w:szCs w:val="30"/>
          <w:lang w:val="x-none"/>
        </w:rPr>
        <w:t>проду</w:t>
      </w:r>
      <w:r w:rsidR="008F38A5" w:rsidRPr="00874281">
        <w:rPr>
          <w:color w:val="010101"/>
          <w:sz w:val="30"/>
          <w:szCs w:val="30"/>
        </w:rPr>
        <w:t>к</w:t>
      </w:r>
      <w:proofErr w:type="spellEnd"/>
      <w:r w:rsidR="008F38A5" w:rsidRPr="00874281">
        <w:rPr>
          <w:color w:val="010101"/>
          <w:sz w:val="30"/>
          <w:szCs w:val="30"/>
          <w:lang w:val="x-none"/>
        </w:rPr>
        <w:t xml:space="preserve">ты. И это не только мед, а еще и воск, прополис, пыльца, маточное молочко и </w:t>
      </w:r>
      <w:r w:rsidR="003B47DB" w:rsidRPr="00874281">
        <w:rPr>
          <w:rFonts w:eastAsia="Times New Roman"/>
          <w:sz w:val="30"/>
          <w:szCs w:val="30"/>
        </w:rPr>
        <w:t>др</w:t>
      </w:r>
      <w:r w:rsidR="003B47DB">
        <w:rPr>
          <w:rFonts w:eastAsia="Times New Roman"/>
          <w:sz w:val="30"/>
          <w:szCs w:val="30"/>
        </w:rPr>
        <w:t>угое</w:t>
      </w:r>
      <w:r w:rsidR="008F38A5" w:rsidRPr="00874281">
        <w:rPr>
          <w:color w:val="010101"/>
          <w:sz w:val="30"/>
          <w:szCs w:val="30"/>
          <w:lang w:val="x-none"/>
        </w:rPr>
        <w:t>, позволяющие одолеть практически любое заболевание. Продуктов пчеловодства много, и любо</w:t>
      </w:r>
      <w:r w:rsidR="008F38A5" w:rsidRPr="00874281">
        <w:rPr>
          <w:color w:val="010101"/>
          <w:sz w:val="30"/>
          <w:szCs w:val="30"/>
        </w:rPr>
        <w:t>й</w:t>
      </w:r>
      <w:r w:rsidR="008F38A5" w:rsidRPr="00874281">
        <w:rPr>
          <w:color w:val="010101"/>
          <w:sz w:val="30"/>
          <w:szCs w:val="30"/>
          <w:lang w:val="x-none"/>
        </w:rPr>
        <w:t xml:space="preserve"> из них находит свое применение. Медицина и фармацевтика, кулинария и косметология не обходятся сегодня без них.</w:t>
      </w:r>
    </w:p>
    <w:p w14:paraId="63E817C3" w14:textId="77777777" w:rsidR="008F38A5" w:rsidRPr="00874281" w:rsidRDefault="008F38A5" w:rsidP="008F38A5">
      <w:pPr>
        <w:rPr>
          <w:sz w:val="30"/>
          <w:szCs w:val="30"/>
        </w:rPr>
      </w:pPr>
      <w:r w:rsidRPr="00874281">
        <w:rPr>
          <w:sz w:val="30"/>
          <w:szCs w:val="30"/>
        </w:rPr>
        <w:t>(СЛАЙД 18)</w:t>
      </w:r>
    </w:p>
    <w:p w14:paraId="21B25963" w14:textId="77777777" w:rsidR="00670C5F" w:rsidRDefault="008F38A5" w:rsidP="008F38A5">
      <w:pPr>
        <w:rPr>
          <w:sz w:val="30"/>
          <w:szCs w:val="30"/>
        </w:rPr>
      </w:pPr>
      <w:r w:rsidRPr="00874281">
        <w:rPr>
          <w:sz w:val="30"/>
          <w:szCs w:val="30"/>
        </w:rPr>
        <w:t>Прополис</w:t>
      </w:r>
      <w:r w:rsidRPr="00874281">
        <w:rPr>
          <w:b/>
          <w:sz w:val="30"/>
          <w:szCs w:val="30"/>
        </w:rPr>
        <w:t xml:space="preserve"> </w:t>
      </w:r>
      <w:r w:rsidRPr="00874281">
        <w:rPr>
          <w:sz w:val="30"/>
          <w:szCs w:val="30"/>
        </w:rPr>
        <w:t xml:space="preserve">вырабатывается пчелами из смолистых веществ растительного происхождения, собираемых ими с древесных почек, молодых веток и листьев осины, ивы, каштана и других деревьев, а также с некоторых травянистых растений. Главные источники прополиса – береза и тополь, но, кроме них, пчелы собирают прополис также со стволов и шишек сосны и в виде обножек приносят в улей. Растения, с которых берутся смолистые вещества прополиса, обладают бактерицидными свойствами. </w:t>
      </w:r>
    </w:p>
    <w:p w14:paraId="15C114EB" w14:textId="274BCE5F" w:rsidR="00670C5F" w:rsidRPr="00874281" w:rsidRDefault="00670C5F" w:rsidP="00670C5F">
      <w:pPr>
        <w:rPr>
          <w:sz w:val="30"/>
          <w:szCs w:val="30"/>
        </w:rPr>
      </w:pPr>
      <w:r w:rsidRPr="00874281">
        <w:rPr>
          <w:sz w:val="30"/>
          <w:szCs w:val="30"/>
        </w:rPr>
        <w:t>(СЛАЙД 1</w:t>
      </w:r>
      <w:r>
        <w:rPr>
          <w:sz w:val="30"/>
          <w:szCs w:val="30"/>
        </w:rPr>
        <w:t>9</w:t>
      </w:r>
      <w:r w:rsidRPr="00874281">
        <w:rPr>
          <w:sz w:val="30"/>
          <w:szCs w:val="30"/>
        </w:rPr>
        <w:t>)</w:t>
      </w:r>
    </w:p>
    <w:p w14:paraId="59E47B3D" w14:textId="18020CD1" w:rsidR="008F38A5" w:rsidRPr="00874281" w:rsidRDefault="008F38A5" w:rsidP="008F38A5">
      <w:pPr>
        <w:rPr>
          <w:sz w:val="30"/>
          <w:szCs w:val="30"/>
        </w:rPr>
      </w:pPr>
      <w:r w:rsidRPr="00874281">
        <w:rPr>
          <w:sz w:val="30"/>
          <w:szCs w:val="30"/>
        </w:rPr>
        <w:t>Основную массу прополиса пчелы получают из оболочек цветочной пыльцы, пропитанной смолистым веществом – бальзамом, являющимся раствором смолы в эфирном масле. Главный сбор прополиса происходит в конце лета и осенью, и очень редко – весной. Обычно за год пчелиная семья собирает 100–150 г прополиса.</w:t>
      </w:r>
    </w:p>
    <w:p w14:paraId="2D58C67A" w14:textId="77777777" w:rsidR="008F38A5" w:rsidRPr="00874281" w:rsidRDefault="008F38A5" w:rsidP="008F38A5">
      <w:pPr>
        <w:rPr>
          <w:sz w:val="30"/>
          <w:szCs w:val="30"/>
        </w:rPr>
      </w:pPr>
      <w:r w:rsidRPr="00874281">
        <w:rPr>
          <w:sz w:val="30"/>
          <w:szCs w:val="30"/>
        </w:rPr>
        <w:t xml:space="preserve">Пчелиный воск вырабатывают только молодые пчелы, так как у них хорошо развиты восковые железы, расположенные в нижней части брюшка. Выработка пчелиного воска пчелами происходит летом, во время активного медосбора, когда пчелы, готовясь к зиме, усиленно питаются. Используя мельчайшие восковые чешуйки, пчелы отстраивают удивительные по своей точности вертикально висящие соты. Каждый сот содержит около 9 тысяч правильно отстроенных ячеек, в которых помещается около 4 кг меда или пыльцы (перги). </w:t>
      </w:r>
    </w:p>
    <w:p w14:paraId="2238EAC8" w14:textId="349566A3" w:rsidR="00670C5F" w:rsidRPr="00874281" w:rsidRDefault="00670C5F" w:rsidP="00670C5F">
      <w:pPr>
        <w:rPr>
          <w:sz w:val="30"/>
          <w:szCs w:val="30"/>
        </w:rPr>
      </w:pPr>
      <w:r w:rsidRPr="00874281">
        <w:rPr>
          <w:sz w:val="30"/>
          <w:szCs w:val="30"/>
        </w:rPr>
        <w:t>(СЛАЙД</w:t>
      </w:r>
      <w:r>
        <w:rPr>
          <w:sz w:val="30"/>
          <w:szCs w:val="30"/>
        </w:rPr>
        <w:t>Ы</w:t>
      </w:r>
      <w:r w:rsidRPr="00874281">
        <w:rPr>
          <w:sz w:val="30"/>
          <w:szCs w:val="30"/>
        </w:rPr>
        <w:t xml:space="preserve"> </w:t>
      </w:r>
      <w:r>
        <w:rPr>
          <w:sz w:val="30"/>
          <w:szCs w:val="30"/>
        </w:rPr>
        <w:t>20, 21</w:t>
      </w:r>
      <w:r w:rsidRPr="00874281">
        <w:rPr>
          <w:sz w:val="30"/>
          <w:szCs w:val="30"/>
        </w:rPr>
        <w:t>)</w:t>
      </w:r>
    </w:p>
    <w:p w14:paraId="41C2FEB4" w14:textId="77777777" w:rsidR="008F38A5" w:rsidRPr="00874281" w:rsidRDefault="008F38A5" w:rsidP="008F38A5">
      <w:pPr>
        <w:rPr>
          <w:sz w:val="30"/>
          <w:szCs w:val="30"/>
        </w:rPr>
      </w:pPr>
      <w:r w:rsidRPr="00874281">
        <w:rPr>
          <w:bCs/>
          <w:sz w:val="30"/>
          <w:szCs w:val="30"/>
        </w:rPr>
        <w:t>Пчелиный хлеб</w:t>
      </w:r>
      <w:r w:rsidRPr="00874281">
        <w:rPr>
          <w:sz w:val="30"/>
          <w:szCs w:val="30"/>
        </w:rPr>
        <w:t xml:space="preserve"> (пергу) готовят взрослые пчелы и кормят им своих личинок. Удивительно то, что производят пчелы этот продукт абсолютно разумно, заботясь о своих будущих личинках и подбирая им пыльцу не одного вида, а создавая своеобразный коктейль со своим набором микроэлементов. Так что такой хлеб имеет исключительную ценность. Пчелиный хлеб насыщен минеральными элементами – </w:t>
      </w:r>
      <w:r w:rsidRPr="00874281">
        <w:rPr>
          <w:bCs/>
          <w:sz w:val="30"/>
          <w:szCs w:val="30"/>
        </w:rPr>
        <w:t>калием</w:t>
      </w:r>
      <w:r w:rsidRPr="00874281">
        <w:rPr>
          <w:sz w:val="30"/>
          <w:szCs w:val="30"/>
        </w:rPr>
        <w:t xml:space="preserve"> (40%), </w:t>
      </w:r>
      <w:r w:rsidRPr="00874281">
        <w:rPr>
          <w:bCs/>
          <w:sz w:val="30"/>
          <w:szCs w:val="30"/>
        </w:rPr>
        <w:t>магнием</w:t>
      </w:r>
      <w:r w:rsidRPr="00874281">
        <w:rPr>
          <w:sz w:val="30"/>
          <w:szCs w:val="30"/>
        </w:rPr>
        <w:t xml:space="preserve"> (25%), </w:t>
      </w:r>
      <w:r w:rsidRPr="00874281">
        <w:rPr>
          <w:bCs/>
          <w:sz w:val="30"/>
          <w:szCs w:val="30"/>
        </w:rPr>
        <w:t>железом</w:t>
      </w:r>
      <w:r w:rsidRPr="00874281">
        <w:rPr>
          <w:sz w:val="30"/>
          <w:szCs w:val="30"/>
        </w:rPr>
        <w:t xml:space="preserve"> (17%),</w:t>
      </w:r>
      <w:r w:rsidRPr="00874281">
        <w:rPr>
          <w:bCs/>
          <w:sz w:val="30"/>
          <w:szCs w:val="30"/>
        </w:rPr>
        <w:t xml:space="preserve"> кальцием</w:t>
      </w:r>
      <w:r w:rsidRPr="00874281">
        <w:rPr>
          <w:sz w:val="30"/>
          <w:szCs w:val="30"/>
        </w:rPr>
        <w:t xml:space="preserve"> (17%) и </w:t>
      </w:r>
      <w:r w:rsidRPr="00874281">
        <w:rPr>
          <w:bCs/>
          <w:sz w:val="30"/>
          <w:szCs w:val="30"/>
        </w:rPr>
        <w:t>витаминами</w:t>
      </w:r>
      <w:r w:rsidRPr="00874281">
        <w:rPr>
          <w:sz w:val="30"/>
          <w:szCs w:val="30"/>
        </w:rPr>
        <w:t xml:space="preserve"> А, С, Р, Е. Поедая пчелиный хлеб, личинки формируют все необходимые им системы жизнедеятельности. Формирование идет по программе, заложенной пчелами, в которой задействованы именно те частицы слюны, которыми пчелы скрепляют верхний слой утрамбованной пыльцы.</w:t>
      </w:r>
    </w:p>
    <w:p w14:paraId="786B218A" w14:textId="77777777" w:rsidR="008F38A5" w:rsidRPr="00874281" w:rsidRDefault="008F38A5" w:rsidP="008F38A5">
      <w:pPr>
        <w:rPr>
          <w:rFonts w:eastAsia="Times New Roman"/>
          <w:sz w:val="30"/>
          <w:szCs w:val="30"/>
        </w:rPr>
      </w:pPr>
      <w:r w:rsidRPr="00874281">
        <w:rPr>
          <w:rFonts w:eastAsia="Times New Roman"/>
          <w:sz w:val="30"/>
          <w:szCs w:val="30"/>
        </w:rPr>
        <w:lastRenderedPageBreak/>
        <w:t xml:space="preserve">За три дня масса личинок возрастает в 1500 раз! </w:t>
      </w:r>
    </w:p>
    <w:p w14:paraId="3550FA45" w14:textId="77777777" w:rsidR="008F38A5" w:rsidRPr="00874281" w:rsidRDefault="008F38A5" w:rsidP="008F38A5">
      <w:pPr>
        <w:rPr>
          <w:sz w:val="30"/>
          <w:szCs w:val="30"/>
        </w:rPr>
      </w:pPr>
      <w:r w:rsidRPr="00874281">
        <w:rPr>
          <w:sz w:val="30"/>
          <w:szCs w:val="30"/>
        </w:rPr>
        <w:t xml:space="preserve">Знакомство с профессией – пчеловод (в его обязанности входят: выполнение работ по уходу за пчелами на товарных и опылительных пасеках; приучение пчел к опыляемым культурам; приготовление ароматизированного сиропа и скармливание его пчелам; проверка качества сот, количества пчел в гнезде и меда, наличия в гнезде матки и ее качества, а также расплода всех возрастов; составление медового баланса </w:t>
      </w:r>
      <w:proofErr w:type="spellStart"/>
      <w:r w:rsidRPr="00874281">
        <w:rPr>
          <w:sz w:val="30"/>
          <w:szCs w:val="30"/>
        </w:rPr>
        <w:t>пчелофермы</w:t>
      </w:r>
      <w:proofErr w:type="spellEnd"/>
      <w:r w:rsidRPr="00874281">
        <w:rPr>
          <w:sz w:val="30"/>
          <w:szCs w:val="30"/>
        </w:rPr>
        <w:t xml:space="preserve">, пасеки; пересаживание семей пчел; формирование новых семей; отбор медовых сот из ульев и их распечатывание; откачивание, очищение меда и переработка </w:t>
      </w:r>
      <w:proofErr w:type="spellStart"/>
      <w:r w:rsidRPr="00874281">
        <w:rPr>
          <w:sz w:val="30"/>
          <w:szCs w:val="30"/>
        </w:rPr>
        <w:t>воскосырья</w:t>
      </w:r>
      <w:proofErr w:type="spellEnd"/>
      <w:r w:rsidRPr="00874281">
        <w:rPr>
          <w:sz w:val="30"/>
          <w:szCs w:val="30"/>
        </w:rPr>
        <w:t>; ведение документации по учету проведения работ на пасеке; организация перевозки пчел на медосбор).</w:t>
      </w:r>
    </w:p>
    <w:p w14:paraId="7E9E01A1" w14:textId="77777777" w:rsidR="008F38A5" w:rsidRPr="00874281" w:rsidRDefault="008F38A5" w:rsidP="008F38A5">
      <w:pPr>
        <w:rPr>
          <w:color w:val="010101"/>
          <w:sz w:val="30"/>
          <w:szCs w:val="30"/>
          <w:lang w:val="x-none"/>
        </w:rPr>
      </w:pPr>
    </w:p>
    <w:p w14:paraId="0EB17228" w14:textId="77777777" w:rsidR="008F38A5" w:rsidRPr="00FF4129" w:rsidRDefault="008F38A5" w:rsidP="008F38A5">
      <w:pPr>
        <w:ind w:firstLine="0"/>
        <w:jc w:val="center"/>
        <w:rPr>
          <w:b/>
          <w:bCs/>
          <w:sz w:val="30"/>
          <w:szCs w:val="30"/>
        </w:rPr>
      </w:pPr>
      <w:r w:rsidRPr="00FF4129">
        <w:rPr>
          <w:b/>
          <w:bCs/>
          <w:sz w:val="30"/>
          <w:szCs w:val="30"/>
        </w:rPr>
        <w:t>4. Практическая работа (37–40 мин)</w:t>
      </w:r>
    </w:p>
    <w:p w14:paraId="487514F7" w14:textId="77777777" w:rsidR="008F38A5" w:rsidRPr="00874281" w:rsidRDefault="008F38A5" w:rsidP="008F38A5">
      <w:pPr>
        <w:rPr>
          <w:bCs/>
          <w:sz w:val="30"/>
          <w:szCs w:val="30"/>
        </w:rPr>
      </w:pPr>
      <w:r w:rsidRPr="00874281">
        <w:rPr>
          <w:bCs/>
          <w:sz w:val="30"/>
          <w:szCs w:val="30"/>
        </w:rPr>
        <w:t>(СЛАЙД 22)</w:t>
      </w:r>
    </w:p>
    <w:p w14:paraId="4EB2168E" w14:textId="77777777" w:rsidR="008F38A5" w:rsidRPr="00874281" w:rsidRDefault="008F38A5" w:rsidP="008F38A5">
      <w:pPr>
        <w:rPr>
          <w:sz w:val="30"/>
          <w:szCs w:val="30"/>
        </w:rPr>
      </w:pPr>
      <w:r w:rsidRPr="00874281">
        <w:rPr>
          <w:sz w:val="30"/>
          <w:szCs w:val="30"/>
        </w:rPr>
        <w:t>Цель: определение лабораторным способом наличия пади в меде.</w:t>
      </w:r>
    </w:p>
    <w:p w14:paraId="211822B9" w14:textId="77777777" w:rsidR="008F38A5" w:rsidRPr="00874281" w:rsidRDefault="008F38A5" w:rsidP="00754FEB">
      <w:pPr>
        <w:rPr>
          <w:sz w:val="30"/>
          <w:szCs w:val="30"/>
        </w:rPr>
      </w:pPr>
      <w:r w:rsidRPr="00874281">
        <w:rPr>
          <w:sz w:val="30"/>
          <w:szCs w:val="30"/>
        </w:rPr>
        <w:t>Порядок выполнения работы.</w:t>
      </w:r>
    </w:p>
    <w:p w14:paraId="35F8E495" w14:textId="77777777" w:rsidR="008F38A5" w:rsidRPr="00874281" w:rsidRDefault="008F38A5" w:rsidP="008F38A5">
      <w:pPr>
        <w:rPr>
          <w:sz w:val="30"/>
          <w:szCs w:val="30"/>
        </w:rPr>
      </w:pPr>
      <w:r w:rsidRPr="00874281">
        <w:rPr>
          <w:sz w:val="30"/>
          <w:szCs w:val="30"/>
        </w:rPr>
        <w:t>Задание: овладение методикой определения присутствия пади в меде.</w:t>
      </w:r>
    </w:p>
    <w:p w14:paraId="2865E5A6" w14:textId="77777777" w:rsidR="008F38A5" w:rsidRPr="00874281" w:rsidRDefault="008F38A5" w:rsidP="008F38A5">
      <w:pPr>
        <w:rPr>
          <w:sz w:val="30"/>
          <w:szCs w:val="30"/>
        </w:rPr>
      </w:pPr>
      <w:r w:rsidRPr="00874281">
        <w:rPr>
          <w:sz w:val="30"/>
          <w:szCs w:val="30"/>
        </w:rPr>
        <w:t xml:space="preserve">Спиртовая реакция (по И. А. </w:t>
      </w:r>
      <w:proofErr w:type="spellStart"/>
      <w:r w:rsidRPr="00874281">
        <w:rPr>
          <w:sz w:val="30"/>
          <w:szCs w:val="30"/>
        </w:rPr>
        <w:t>Каблукову</w:t>
      </w:r>
      <w:proofErr w:type="spellEnd"/>
      <w:r w:rsidRPr="00874281">
        <w:rPr>
          <w:sz w:val="30"/>
          <w:szCs w:val="30"/>
        </w:rPr>
        <w:t xml:space="preserve">). Порядок проведения опыта. </w:t>
      </w:r>
    </w:p>
    <w:p w14:paraId="6827C9A6" w14:textId="77777777" w:rsidR="008F38A5" w:rsidRPr="00874281" w:rsidRDefault="008F38A5" w:rsidP="008F38A5">
      <w:pPr>
        <w:rPr>
          <w:sz w:val="30"/>
          <w:szCs w:val="30"/>
        </w:rPr>
      </w:pPr>
      <w:r w:rsidRPr="00874281">
        <w:rPr>
          <w:sz w:val="30"/>
          <w:szCs w:val="30"/>
        </w:rPr>
        <w:t xml:space="preserve">1. В градуированную пробирку стеклянной палочкой с заостренным концом наливают по каплям 1 мл испытуемого образца меда. </w:t>
      </w:r>
    </w:p>
    <w:p w14:paraId="596FD5EC" w14:textId="77777777" w:rsidR="008F38A5" w:rsidRPr="00874281" w:rsidRDefault="008F38A5" w:rsidP="008F38A5">
      <w:pPr>
        <w:rPr>
          <w:sz w:val="30"/>
          <w:szCs w:val="30"/>
        </w:rPr>
      </w:pPr>
      <w:r w:rsidRPr="00874281">
        <w:rPr>
          <w:sz w:val="30"/>
          <w:szCs w:val="30"/>
        </w:rPr>
        <w:t>2. Затем с помощью пипетки в эту же пробирку приливают 1 мл дистиллированной воды и 10 мл этилового спирта (96С</w:t>
      </w:r>
      <w:r w:rsidRPr="00874281">
        <w:rPr>
          <w:sz w:val="30"/>
          <w:szCs w:val="30"/>
          <w:vertAlign w:val="superscript"/>
        </w:rPr>
        <w:t>0</w:t>
      </w:r>
      <w:r w:rsidRPr="00874281">
        <w:rPr>
          <w:sz w:val="30"/>
          <w:szCs w:val="30"/>
        </w:rPr>
        <w:t xml:space="preserve">). </w:t>
      </w:r>
    </w:p>
    <w:p w14:paraId="326E98CD" w14:textId="77777777" w:rsidR="008F38A5" w:rsidRPr="00874281" w:rsidRDefault="008F38A5" w:rsidP="008F38A5">
      <w:pPr>
        <w:rPr>
          <w:sz w:val="30"/>
          <w:szCs w:val="30"/>
        </w:rPr>
      </w:pPr>
      <w:r w:rsidRPr="00874281">
        <w:rPr>
          <w:sz w:val="30"/>
          <w:szCs w:val="30"/>
        </w:rPr>
        <w:t xml:space="preserve">3. Содержимое пробирки энергично взбалтывают. </w:t>
      </w:r>
    </w:p>
    <w:p w14:paraId="57E8B0AF" w14:textId="77777777" w:rsidR="008F38A5" w:rsidRPr="00874281" w:rsidRDefault="008F38A5" w:rsidP="008F38A5">
      <w:pPr>
        <w:rPr>
          <w:sz w:val="30"/>
          <w:szCs w:val="30"/>
        </w:rPr>
      </w:pPr>
      <w:r w:rsidRPr="00874281">
        <w:rPr>
          <w:sz w:val="30"/>
          <w:szCs w:val="30"/>
        </w:rPr>
        <w:t xml:space="preserve">4. При наличии пади в меде раствор мутнеет, а через некоторое время на дне пробирки появляется осадок, что свидетельствует о наличии пади в меде. </w:t>
      </w:r>
    </w:p>
    <w:p w14:paraId="14CF1CF7" w14:textId="77777777" w:rsidR="008F38A5" w:rsidRPr="00874281" w:rsidRDefault="008F38A5" w:rsidP="008F38A5">
      <w:pPr>
        <w:jc w:val="left"/>
        <w:rPr>
          <w:bCs/>
          <w:sz w:val="30"/>
          <w:szCs w:val="30"/>
        </w:rPr>
      </w:pPr>
      <w:r w:rsidRPr="00874281">
        <w:rPr>
          <w:bCs/>
          <w:sz w:val="30"/>
          <w:szCs w:val="30"/>
        </w:rPr>
        <w:t>(СЛАЙД 23)</w:t>
      </w:r>
    </w:p>
    <w:p w14:paraId="6896FF14" w14:textId="77777777" w:rsidR="008F38A5" w:rsidRPr="00874281" w:rsidRDefault="008F38A5" w:rsidP="008F38A5">
      <w:pPr>
        <w:rPr>
          <w:color w:val="000000"/>
          <w:sz w:val="30"/>
          <w:szCs w:val="30"/>
        </w:rPr>
      </w:pPr>
      <w:r w:rsidRPr="00874281">
        <w:rPr>
          <w:sz w:val="30"/>
          <w:szCs w:val="30"/>
        </w:rPr>
        <w:t xml:space="preserve">Творческое задание: сконструируйте обычную рамку для пчел, с которой ознакомились в ходе проведения занятия. </w:t>
      </w:r>
    </w:p>
    <w:p w14:paraId="50BB9533" w14:textId="77777777" w:rsidR="00670C5F" w:rsidRPr="00874281" w:rsidRDefault="00670C5F" w:rsidP="00670C5F">
      <w:pPr>
        <w:jc w:val="left"/>
        <w:rPr>
          <w:bCs/>
          <w:sz w:val="30"/>
          <w:szCs w:val="30"/>
        </w:rPr>
      </w:pPr>
      <w:r w:rsidRPr="00874281">
        <w:rPr>
          <w:bCs/>
          <w:sz w:val="30"/>
          <w:szCs w:val="30"/>
        </w:rPr>
        <w:t>(СЛАЙД 24)</w:t>
      </w:r>
    </w:p>
    <w:p w14:paraId="03C489D2" w14:textId="77777777" w:rsidR="008F38A5" w:rsidRPr="00874281" w:rsidRDefault="008F38A5" w:rsidP="008F38A5">
      <w:pPr>
        <w:ind w:firstLine="0"/>
        <w:rPr>
          <w:color w:val="000000"/>
          <w:sz w:val="30"/>
          <w:szCs w:val="30"/>
        </w:rPr>
      </w:pPr>
    </w:p>
    <w:p w14:paraId="25E7F1D1" w14:textId="77777777" w:rsidR="008F38A5" w:rsidRPr="00FF4129" w:rsidRDefault="008F38A5" w:rsidP="008F38A5">
      <w:pPr>
        <w:ind w:firstLine="0"/>
        <w:jc w:val="center"/>
        <w:rPr>
          <w:b/>
          <w:bCs/>
          <w:color w:val="000000"/>
          <w:sz w:val="30"/>
          <w:szCs w:val="30"/>
        </w:rPr>
      </w:pPr>
      <w:r w:rsidRPr="00FF4129">
        <w:rPr>
          <w:b/>
          <w:bCs/>
          <w:color w:val="000000"/>
          <w:sz w:val="30"/>
          <w:szCs w:val="30"/>
        </w:rPr>
        <w:t>5. Подведение итогов факультативного занятия (5 мин)</w:t>
      </w:r>
    </w:p>
    <w:p w14:paraId="53C7153C" w14:textId="77777777" w:rsidR="008F38A5" w:rsidRPr="00874281" w:rsidRDefault="008F38A5" w:rsidP="008F38A5">
      <w:pPr>
        <w:rPr>
          <w:color w:val="000000"/>
          <w:sz w:val="30"/>
          <w:szCs w:val="30"/>
        </w:rPr>
      </w:pPr>
      <w:r w:rsidRPr="00874281">
        <w:rPr>
          <w:color w:val="000000"/>
          <w:sz w:val="30"/>
          <w:szCs w:val="30"/>
        </w:rPr>
        <w:t xml:space="preserve">1. Что такое </w:t>
      </w:r>
      <w:proofErr w:type="spellStart"/>
      <w:r w:rsidRPr="00874281">
        <w:rPr>
          <w:color w:val="000000"/>
          <w:sz w:val="30"/>
          <w:szCs w:val="30"/>
        </w:rPr>
        <w:t>забрус</w:t>
      </w:r>
      <w:proofErr w:type="spellEnd"/>
      <w:r w:rsidRPr="00874281">
        <w:rPr>
          <w:color w:val="000000"/>
          <w:sz w:val="30"/>
          <w:szCs w:val="30"/>
        </w:rPr>
        <w:t>?</w:t>
      </w:r>
    </w:p>
    <w:p w14:paraId="17867245" w14:textId="77777777" w:rsidR="008F38A5" w:rsidRPr="00874281" w:rsidRDefault="008F38A5" w:rsidP="008F38A5">
      <w:pPr>
        <w:tabs>
          <w:tab w:val="left" w:pos="851"/>
        </w:tabs>
        <w:rPr>
          <w:color w:val="000000"/>
          <w:sz w:val="30"/>
          <w:szCs w:val="30"/>
        </w:rPr>
      </w:pPr>
      <w:r w:rsidRPr="00874281">
        <w:rPr>
          <w:color w:val="000000"/>
          <w:sz w:val="30"/>
          <w:szCs w:val="30"/>
        </w:rPr>
        <w:t>2. Какие существуют породы пчел?</w:t>
      </w:r>
    </w:p>
    <w:p w14:paraId="1BDA81E2" w14:textId="77777777" w:rsidR="008F38A5" w:rsidRPr="00874281" w:rsidRDefault="008F38A5" w:rsidP="008F38A5">
      <w:pPr>
        <w:tabs>
          <w:tab w:val="left" w:pos="851"/>
        </w:tabs>
        <w:rPr>
          <w:color w:val="000000"/>
          <w:sz w:val="30"/>
          <w:szCs w:val="30"/>
        </w:rPr>
      </w:pPr>
      <w:r w:rsidRPr="00874281">
        <w:rPr>
          <w:color w:val="000000"/>
          <w:sz w:val="30"/>
          <w:szCs w:val="30"/>
        </w:rPr>
        <w:t>3. Назовите главное свойство пчел.</w:t>
      </w:r>
    </w:p>
    <w:p w14:paraId="28B57326" w14:textId="77777777" w:rsidR="008F38A5" w:rsidRPr="00874281" w:rsidRDefault="008F38A5" w:rsidP="008F38A5">
      <w:pPr>
        <w:rPr>
          <w:color w:val="000000"/>
          <w:sz w:val="30"/>
          <w:szCs w:val="30"/>
        </w:rPr>
      </w:pPr>
      <w:r w:rsidRPr="00874281">
        <w:rPr>
          <w:color w:val="000000"/>
          <w:sz w:val="30"/>
          <w:szCs w:val="30"/>
        </w:rPr>
        <w:t>4. Что такое падь?</w:t>
      </w:r>
    </w:p>
    <w:p w14:paraId="540F4D8C" w14:textId="77777777" w:rsidR="008F38A5" w:rsidRPr="00874281" w:rsidRDefault="008F38A5" w:rsidP="008F38A5">
      <w:pPr>
        <w:rPr>
          <w:spacing w:val="-4"/>
          <w:sz w:val="30"/>
          <w:szCs w:val="30"/>
        </w:rPr>
      </w:pPr>
      <w:r w:rsidRPr="00874281">
        <w:rPr>
          <w:spacing w:val="-4"/>
          <w:sz w:val="30"/>
          <w:szCs w:val="30"/>
        </w:rPr>
        <w:t xml:space="preserve">5. Какие я знаю цветочные медоносы? </w:t>
      </w:r>
    </w:p>
    <w:p w14:paraId="6A1EDE68" w14:textId="77777777" w:rsidR="008F38A5" w:rsidRPr="00874281" w:rsidRDefault="008F38A5" w:rsidP="008F38A5">
      <w:pPr>
        <w:shd w:val="clear" w:color="auto" w:fill="FFFFFF"/>
        <w:rPr>
          <w:sz w:val="30"/>
          <w:szCs w:val="30"/>
        </w:rPr>
      </w:pPr>
      <w:r w:rsidRPr="00874281">
        <w:rPr>
          <w:sz w:val="30"/>
          <w:szCs w:val="30"/>
        </w:rPr>
        <w:t xml:space="preserve">6. Знаю ли я, какими свойствами обладает натуральный мед? </w:t>
      </w:r>
    </w:p>
    <w:p w14:paraId="6CC47308" w14:textId="77777777" w:rsidR="008F38A5" w:rsidRPr="00874281" w:rsidRDefault="008F38A5" w:rsidP="008F38A5">
      <w:pPr>
        <w:ind w:firstLine="0"/>
        <w:rPr>
          <w:b/>
          <w:sz w:val="30"/>
          <w:szCs w:val="30"/>
        </w:rPr>
      </w:pPr>
    </w:p>
    <w:p w14:paraId="477DF550" w14:textId="77777777" w:rsidR="008F38A5" w:rsidRPr="00874281" w:rsidRDefault="008F38A5" w:rsidP="008F38A5">
      <w:pPr>
        <w:spacing w:line="300" w:lineRule="exact"/>
        <w:ind w:firstLine="0"/>
        <w:jc w:val="center"/>
        <w:rPr>
          <w:b/>
          <w:sz w:val="30"/>
          <w:szCs w:val="30"/>
        </w:rPr>
      </w:pPr>
      <w:r w:rsidRPr="00874281">
        <w:rPr>
          <w:rFonts w:eastAsia="Times New Roman"/>
          <w:sz w:val="30"/>
          <w:szCs w:val="30"/>
        </w:rPr>
        <w:br w:type="column"/>
      </w:r>
      <w:r w:rsidR="006431CC" w:rsidRPr="00874281">
        <w:rPr>
          <w:b/>
          <w:sz w:val="30"/>
          <w:szCs w:val="30"/>
        </w:rPr>
        <w:lastRenderedPageBreak/>
        <w:t>2</w:t>
      </w:r>
      <w:r w:rsidRPr="00874281">
        <w:rPr>
          <w:b/>
          <w:sz w:val="30"/>
          <w:szCs w:val="30"/>
        </w:rPr>
        <w:t>.</w:t>
      </w:r>
      <w:r w:rsidR="006431CC" w:rsidRPr="00874281">
        <w:rPr>
          <w:b/>
          <w:sz w:val="30"/>
          <w:szCs w:val="30"/>
        </w:rPr>
        <w:t>1</w:t>
      </w:r>
      <w:r w:rsidRPr="00874281">
        <w:rPr>
          <w:b/>
          <w:sz w:val="30"/>
          <w:szCs w:val="30"/>
        </w:rPr>
        <w:t>.8. Рыбы и другие</w:t>
      </w:r>
      <w:r w:rsidRPr="00874281">
        <w:rPr>
          <w:sz w:val="30"/>
          <w:szCs w:val="30"/>
        </w:rPr>
        <w:t xml:space="preserve"> </w:t>
      </w:r>
      <w:r w:rsidRPr="00874281">
        <w:rPr>
          <w:b/>
          <w:sz w:val="30"/>
          <w:szCs w:val="30"/>
        </w:rPr>
        <w:t>обитатели водоемов</w:t>
      </w:r>
    </w:p>
    <w:p w14:paraId="4638DE32" w14:textId="77777777" w:rsidR="008F38A5" w:rsidRPr="00874281" w:rsidRDefault="008F38A5" w:rsidP="008F38A5">
      <w:pPr>
        <w:shd w:val="clear" w:color="auto" w:fill="FFFFFF"/>
        <w:contextualSpacing/>
        <w:rPr>
          <w:sz w:val="30"/>
          <w:szCs w:val="30"/>
        </w:rPr>
      </w:pPr>
    </w:p>
    <w:p w14:paraId="0EB0FFBB" w14:textId="77777777" w:rsidR="008F38A5" w:rsidRPr="00FF4129" w:rsidRDefault="008F38A5" w:rsidP="008F38A5">
      <w:pPr>
        <w:shd w:val="clear" w:color="auto" w:fill="FFFFFF"/>
        <w:ind w:firstLine="0"/>
        <w:contextualSpacing/>
        <w:jc w:val="center"/>
        <w:rPr>
          <w:b/>
          <w:bCs/>
          <w:sz w:val="30"/>
          <w:szCs w:val="30"/>
        </w:rPr>
      </w:pPr>
      <w:r w:rsidRPr="00FF4129">
        <w:rPr>
          <w:b/>
          <w:bCs/>
          <w:sz w:val="30"/>
          <w:szCs w:val="30"/>
        </w:rPr>
        <w:t>1. Организационный момент (5 мин)</w:t>
      </w:r>
    </w:p>
    <w:p w14:paraId="374F5B10" w14:textId="77777777" w:rsidR="008F38A5" w:rsidRPr="00874281" w:rsidRDefault="008F38A5" w:rsidP="008F38A5">
      <w:pPr>
        <w:shd w:val="clear" w:color="auto" w:fill="FFFFFF"/>
        <w:ind w:firstLine="426"/>
        <w:contextualSpacing/>
        <w:jc w:val="center"/>
        <w:rPr>
          <w:sz w:val="30"/>
          <w:szCs w:val="30"/>
        </w:rPr>
      </w:pPr>
    </w:p>
    <w:p w14:paraId="7A653C24" w14:textId="77777777" w:rsidR="008F38A5" w:rsidRPr="00874281" w:rsidRDefault="008F38A5" w:rsidP="008F38A5">
      <w:pPr>
        <w:rPr>
          <w:color w:val="000000"/>
          <w:sz w:val="30"/>
          <w:szCs w:val="30"/>
        </w:rPr>
      </w:pPr>
      <w:r w:rsidRPr="00874281">
        <w:rPr>
          <w:sz w:val="30"/>
          <w:szCs w:val="30"/>
        </w:rPr>
        <w:t xml:space="preserve">Цель занятия: </w:t>
      </w:r>
      <w:r w:rsidRPr="00874281">
        <w:rPr>
          <w:color w:val="000000"/>
          <w:sz w:val="30"/>
          <w:szCs w:val="30"/>
        </w:rPr>
        <w:t>сформировать представление о значении рыб для жизни и здоровья человека, происхождении ихтиофауны Беларуси и ее составе, мероприятиях по охране рыбы в водоемах.</w:t>
      </w:r>
    </w:p>
    <w:p w14:paraId="18C12E49" w14:textId="77777777" w:rsidR="008F38A5" w:rsidRPr="00874281" w:rsidRDefault="008F38A5" w:rsidP="008F38A5">
      <w:pPr>
        <w:shd w:val="clear" w:color="auto" w:fill="FFFFFF"/>
        <w:ind w:firstLine="426"/>
        <w:contextualSpacing/>
        <w:rPr>
          <w:sz w:val="30"/>
          <w:szCs w:val="30"/>
        </w:rPr>
      </w:pPr>
    </w:p>
    <w:p w14:paraId="46196E13" w14:textId="77777777" w:rsidR="008F38A5" w:rsidRPr="00FF4129" w:rsidRDefault="008F38A5" w:rsidP="008F38A5">
      <w:pPr>
        <w:shd w:val="clear" w:color="auto" w:fill="FFFFFF"/>
        <w:ind w:firstLine="0"/>
        <w:contextualSpacing/>
        <w:jc w:val="center"/>
        <w:rPr>
          <w:b/>
          <w:bCs/>
          <w:sz w:val="30"/>
          <w:szCs w:val="30"/>
        </w:rPr>
      </w:pPr>
      <w:r w:rsidRPr="00FF4129">
        <w:rPr>
          <w:b/>
          <w:bCs/>
          <w:sz w:val="30"/>
          <w:szCs w:val="30"/>
        </w:rPr>
        <w:t xml:space="preserve">2. Актуализация знаний и умений </w:t>
      </w:r>
      <w:r w:rsidRPr="00FF4129">
        <w:rPr>
          <w:b/>
          <w:bCs/>
          <w:spacing w:val="-20"/>
          <w:sz w:val="30"/>
          <w:szCs w:val="30"/>
        </w:rPr>
        <w:t xml:space="preserve">учащихся к изучению </w:t>
      </w:r>
      <w:r w:rsidRPr="00FF4129">
        <w:rPr>
          <w:b/>
          <w:bCs/>
          <w:sz w:val="30"/>
          <w:szCs w:val="30"/>
        </w:rPr>
        <w:t>новой темы (3–5 мин)</w:t>
      </w:r>
    </w:p>
    <w:p w14:paraId="58A0BAA6" w14:textId="77777777" w:rsidR="008F38A5" w:rsidRPr="00874281" w:rsidRDefault="008F38A5" w:rsidP="008F38A5">
      <w:pPr>
        <w:shd w:val="clear" w:color="auto" w:fill="FFFFFF"/>
        <w:ind w:firstLine="426"/>
        <w:contextualSpacing/>
        <w:rPr>
          <w:sz w:val="30"/>
          <w:szCs w:val="30"/>
        </w:rPr>
      </w:pPr>
    </w:p>
    <w:p w14:paraId="292553CA" w14:textId="77777777" w:rsidR="008F38A5" w:rsidRPr="00874281" w:rsidRDefault="008F38A5" w:rsidP="008F38A5">
      <w:pPr>
        <w:shd w:val="clear" w:color="auto" w:fill="FFFFFF"/>
        <w:contextualSpacing/>
        <w:rPr>
          <w:sz w:val="30"/>
          <w:szCs w:val="30"/>
        </w:rPr>
      </w:pPr>
      <w:r w:rsidRPr="00874281">
        <w:rPr>
          <w:sz w:val="30"/>
          <w:szCs w:val="30"/>
        </w:rPr>
        <w:t>1. Перечислите</w:t>
      </w:r>
      <w:r w:rsidRPr="00874281">
        <w:rPr>
          <w:color w:val="000000"/>
          <w:sz w:val="30"/>
          <w:szCs w:val="30"/>
        </w:rPr>
        <w:t xml:space="preserve"> значение рыб для жизни и здоровья человека</w:t>
      </w:r>
      <w:r w:rsidRPr="00874281">
        <w:rPr>
          <w:sz w:val="30"/>
          <w:szCs w:val="30"/>
        </w:rPr>
        <w:t>.</w:t>
      </w:r>
    </w:p>
    <w:p w14:paraId="180C2BED" w14:textId="0C3121A4" w:rsidR="008F38A5" w:rsidRPr="00874281" w:rsidRDefault="008F38A5" w:rsidP="008F38A5">
      <w:pPr>
        <w:tabs>
          <w:tab w:val="left" w:pos="567"/>
        </w:tabs>
        <w:rPr>
          <w:color w:val="000000"/>
          <w:spacing w:val="-4"/>
          <w:sz w:val="30"/>
          <w:szCs w:val="30"/>
        </w:rPr>
      </w:pPr>
      <w:r w:rsidRPr="00874281">
        <w:rPr>
          <w:spacing w:val="-4"/>
          <w:sz w:val="30"/>
          <w:szCs w:val="30"/>
        </w:rPr>
        <w:t xml:space="preserve">2. Какие вы знаете основные мероприятия по </w:t>
      </w:r>
      <w:r w:rsidRPr="00874281">
        <w:rPr>
          <w:color w:val="000000"/>
          <w:spacing w:val="-4"/>
          <w:sz w:val="30"/>
          <w:szCs w:val="30"/>
        </w:rPr>
        <w:t>охране рыбы в водоемах</w:t>
      </w:r>
      <w:r w:rsidR="00722ADD">
        <w:rPr>
          <w:color w:val="000000"/>
          <w:spacing w:val="-4"/>
          <w:sz w:val="30"/>
          <w:szCs w:val="30"/>
        </w:rPr>
        <w:t>?</w:t>
      </w:r>
      <w:r w:rsidRPr="00874281">
        <w:rPr>
          <w:color w:val="000000"/>
          <w:spacing w:val="-4"/>
          <w:sz w:val="30"/>
          <w:szCs w:val="30"/>
        </w:rPr>
        <w:t xml:space="preserve"> </w:t>
      </w:r>
    </w:p>
    <w:p w14:paraId="164B9502" w14:textId="77777777" w:rsidR="00E45DDD" w:rsidRPr="00874281" w:rsidRDefault="00E45DDD" w:rsidP="008F38A5">
      <w:pPr>
        <w:shd w:val="clear" w:color="auto" w:fill="FFFFFF"/>
        <w:ind w:firstLine="0"/>
        <w:contextualSpacing/>
        <w:jc w:val="center"/>
        <w:rPr>
          <w:sz w:val="30"/>
          <w:szCs w:val="30"/>
        </w:rPr>
      </w:pPr>
    </w:p>
    <w:p w14:paraId="6CA02B8A" w14:textId="77777777" w:rsidR="008F38A5" w:rsidRPr="00FF4129" w:rsidRDefault="008F38A5" w:rsidP="008F38A5">
      <w:pPr>
        <w:shd w:val="clear" w:color="auto" w:fill="FFFFFF"/>
        <w:ind w:firstLine="0"/>
        <w:contextualSpacing/>
        <w:jc w:val="center"/>
        <w:rPr>
          <w:b/>
          <w:bCs/>
          <w:sz w:val="30"/>
          <w:szCs w:val="30"/>
        </w:rPr>
      </w:pPr>
      <w:r w:rsidRPr="00FF4129">
        <w:rPr>
          <w:b/>
          <w:bCs/>
          <w:sz w:val="30"/>
          <w:szCs w:val="30"/>
        </w:rPr>
        <w:t>3. Объяснение нового материала (37–40 мин)</w:t>
      </w:r>
    </w:p>
    <w:p w14:paraId="6AB045A0" w14:textId="70D9E7AC" w:rsidR="00722ADD" w:rsidRPr="00722ADD" w:rsidRDefault="00722ADD" w:rsidP="008F38A5">
      <w:pPr>
        <w:rPr>
          <w:bCs/>
          <w:sz w:val="30"/>
          <w:szCs w:val="30"/>
        </w:rPr>
      </w:pPr>
      <w:r w:rsidRPr="00722ADD">
        <w:rPr>
          <w:bCs/>
          <w:sz w:val="30"/>
          <w:szCs w:val="30"/>
        </w:rPr>
        <w:t>(СЛАЙД 1)</w:t>
      </w:r>
    </w:p>
    <w:p w14:paraId="243DBD99" w14:textId="5671E6CE" w:rsidR="008F38A5" w:rsidRPr="00874281" w:rsidRDefault="00FF4129" w:rsidP="008F38A5">
      <w:pPr>
        <w:rPr>
          <w:rFonts w:eastAsia="Times New Roman"/>
          <w:sz w:val="30"/>
          <w:szCs w:val="30"/>
        </w:rPr>
      </w:pPr>
      <w:r w:rsidRPr="00874281">
        <w:rPr>
          <w:b/>
          <w:sz w:val="30"/>
          <w:szCs w:val="30"/>
        </w:rPr>
        <w:t>Рыбы – обитатели естественных водоемов Республики Беларусь</w:t>
      </w:r>
      <w:r>
        <w:rPr>
          <w:b/>
          <w:sz w:val="30"/>
          <w:szCs w:val="30"/>
        </w:rPr>
        <w:t>.</w:t>
      </w:r>
      <w:r w:rsidRPr="00874281">
        <w:rPr>
          <w:rFonts w:eastAsia="Times New Roman"/>
          <w:sz w:val="30"/>
          <w:szCs w:val="30"/>
        </w:rPr>
        <w:t xml:space="preserve"> </w:t>
      </w:r>
      <w:r w:rsidR="008F38A5" w:rsidRPr="00874281">
        <w:rPr>
          <w:rFonts w:eastAsia="Times New Roman"/>
          <w:sz w:val="30"/>
          <w:szCs w:val="30"/>
        </w:rPr>
        <w:t xml:space="preserve">Ихтиофауна водоемов и водотоков Беларуси в настоящее время насчитывает 68 видов, подвидов и форм с учетом хозяйственно значимых вселенцев, периодически зарыбляемых в водоемы. Формирование видового состава ихтиофауны происходит за счет автохтонных или аборигенных видов, которые являются коренными. Их насчитывается сейчас 51 единица. Аллохтонные виды или проникшие в данный водоем при миграции из мест, где они возникли в процессе эволюции, составляют 17 единиц. </w:t>
      </w:r>
    </w:p>
    <w:p w14:paraId="2F82D6B1" w14:textId="77777777" w:rsidR="00722ADD" w:rsidRPr="00874281" w:rsidRDefault="00722ADD" w:rsidP="00722ADD">
      <w:pPr>
        <w:rPr>
          <w:rFonts w:eastAsia="Times New Roman"/>
          <w:sz w:val="30"/>
          <w:szCs w:val="30"/>
        </w:rPr>
      </w:pPr>
      <w:r w:rsidRPr="00874281">
        <w:rPr>
          <w:rFonts w:eastAsia="Times New Roman"/>
          <w:sz w:val="30"/>
          <w:szCs w:val="30"/>
        </w:rPr>
        <w:t>(СЛАЙД 2)</w:t>
      </w:r>
    </w:p>
    <w:p w14:paraId="6F9F6F12" w14:textId="77777777" w:rsidR="008F38A5" w:rsidRPr="00874281" w:rsidRDefault="008F38A5" w:rsidP="008F38A5">
      <w:pPr>
        <w:rPr>
          <w:rFonts w:eastAsia="Times New Roman"/>
          <w:sz w:val="30"/>
          <w:szCs w:val="30"/>
        </w:rPr>
      </w:pPr>
      <w:r w:rsidRPr="00874281">
        <w:rPr>
          <w:rFonts w:eastAsia="Times New Roman"/>
          <w:sz w:val="30"/>
          <w:szCs w:val="30"/>
        </w:rPr>
        <w:t xml:space="preserve">В речных водоемах состав ихтиофауны более разнообразен, чем в озерах. Так, например, в р. Западная Двина насчитывают 37 видов рыб, в Немане – 38, в Западном Буге – 39, в р. </w:t>
      </w:r>
      <w:proofErr w:type="spellStart"/>
      <w:r w:rsidRPr="00874281">
        <w:rPr>
          <w:rFonts w:eastAsia="Times New Roman"/>
          <w:sz w:val="30"/>
          <w:szCs w:val="30"/>
        </w:rPr>
        <w:t>Сож</w:t>
      </w:r>
      <w:proofErr w:type="spellEnd"/>
      <w:r w:rsidRPr="00874281">
        <w:rPr>
          <w:rFonts w:eastAsia="Times New Roman"/>
          <w:sz w:val="30"/>
          <w:szCs w:val="30"/>
        </w:rPr>
        <w:t xml:space="preserve"> – 40, в р. Днепр – 42, в р. Вилия – 43, а в Припяти – 46.</w:t>
      </w:r>
    </w:p>
    <w:p w14:paraId="6BA41BA3" w14:textId="77777777" w:rsidR="008F38A5" w:rsidRPr="00FF4129" w:rsidRDefault="008F38A5" w:rsidP="008F38A5">
      <w:pPr>
        <w:rPr>
          <w:rFonts w:eastAsia="Times New Roman"/>
          <w:sz w:val="30"/>
          <w:szCs w:val="30"/>
        </w:rPr>
      </w:pPr>
      <w:r w:rsidRPr="00874281">
        <w:rPr>
          <w:rFonts w:eastAsia="Times New Roman"/>
          <w:sz w:val="30"/>
          <w:szCs w:val="30"/>
        </w:rPr>
        <w:t xml:space="preserve">Чужеродные виды рыб проникают в водоемы Беларуси в основном из бассейна реки Днепр, а также при завозе новых видов, которые выращиваются в рыбоводных хозяйствах и оттуда могут попадать в естественную среду. Так, </w:t>
      </w:r>
      <w:r w:rsidRPr="00FF4129">
        <w:rPr>
          <w:rFonts w:eastAsia="Times New Roman"/>
          <w:sz w:val="30"/>
          <w:szCs w:val="30"/>
        </w:rPr>
        <w:t xml:space="preserve">например, в 80-х гг. прошлого столетия в реках бассейна Днепра появился </w:t>
      </w:r>
      <w:proofErr w:type="spellStart"/>
      <w:r w:rsidRPr="00FF4129">
        <w:rPr>
          <w:rFonts w:eastAsia="Times New Roman"/>
          <w:sz w:val="30"/>
          <w:szCs w:val="30"/>
        </w:rPr>
        <w:t>чебачок</w:t>
      </w:r>
      <w:proofErr w:type="spellEnd"/>
      <w:r w:rsidRPr="00FF4129">
        <w:rPr>
          <w:rFonts w:eastAsia="Times New Roman"/>
          <w:sz w:val="30"/>
          <w:szCs w:val="30"/>
        </w:rPr>
        <w:t xml:space="preserve"> амурский из рыбоводного хозяйства, куда он попал вместе с ввозимыми растительноядными рыбами из Молдовы. В 1990-х гг. в водоемах Беларуси были отмечены новые виды бычков (кругляк, гонец), в первое десятилетие ХХ</w:t>
      </w:r>
      <w:r w:rsidRPr="00FF4129">
        <w:rPr>
          <w:rFonts w:eastAsia="Times New Roman"/>
          <w:sz w:val="30"/>
          <w:szCs w:val="30"/>
          <w:lang w:val="en-US"/>
        </w:rPr>
        <w:t>I</w:t>
      </w:r>
      <w:r w:rsidRPr="00FF4129">
        <w:rPr>
          <w:rFonts w:eastAsia="Times New Roman"/>
          <w:sz w:val="30"/>
          <w:szCs w:val="30"/>
        </w:rPr>
        <w:t xml:space="preserve"> века в списке появились бычок-цуцик, пухлощекая игла-рыба, колюшка малая южная. </w:t>
      </w:r>
    </w:p>
    <w:p w14:paraId="11C52A10" w14:textId="77777777" w:rsidR="008F38A5" w:rsidRPr="00FF4129" w:rsidRDefault="008F38A5" w:rsidP="008F38A5">
      <w:pPr>
        <w:rPr>
          <w:rFonts w:eastAsia="Times New Roman"/>
          <w:sz w:val="30"/>
          <w:szCs w:val="30"/>
        </w:rPr>
      </w:pPr>
      <w:r w:rsidRPr="00FF4129">
        <w:rPr>
          <w:rFonts w:eastAsia="Times New Roman"/>
          <w:sz w:val="30"/>
          <w:szCs w:val="30"/>
        </w:rPr>
        <w:t xml:space="preserve">Некоторые виды рыб, например, ряпушка европейская, сиг и снеток, являются </w:t>
      </w:r>
      <w:proofErr w:type="spellStart"/>
      <w:r w:rsidRPr="00FF4129">
        <w:rPr>
          <w:rFonts w:eastAsia="Times New Roman"/>
          <w:sz w:val="30"/>
          <w:szCs w:val="30"/>
        </w:rPr>
        <w:t>лимнофильными</w:t>
      </w:r>
      <w:proofErr w:type="spellEnd"/>
      <w:r w:rsidRPr="00FF4129">
        <w:rPr>
          <w:rFonts w:eastAsia="Times New Roman"/>
          <w:sz w:val="30"/>
          <w:szCs w:val="30"/>
        </w:rPr>
        <w:t xml:space="preserve"> видами и встречаются только в озерах, </w:t>
      </w:r>
      <w:r w:rsidRPr="00FF4129">
        <w:rPr>
          <w:rFonts w:eastAsia="Times New Roman"/>
          <w:sz w:val="30"/>
          <w:szCs w:val="30"/>
        </w:rPr>
        <w:lastRenderedPageBreak/>
        <w:t xml:space="preserve">двадцать видов встречаются только в реках и считаются </w:t>
      </w:r>
      <w:proofErr w:type="spellStart"/>
      <w:r w:rsidRPr="00FF4129">
        <w:rPr>
          <w:rFonts w:eastAsia="Times New Roman"/>
          <w:sz w:val="30"/>
          <w:szCs w:val="30"/>
        </w:rPr>
        <w:t>реофильными</w:t>
      </w:r>
      <w:proofErr w:type="spellEnd"/>
      <w:r w:rsidRPr="00FF4129">
        <w:rPr>
          <w:rFonts w:eastAsia="Times New Roman"/>
          <w:sz w:val="30"/>
          <w:szCs w:val="30"/>
        </w:rPr>
        <w:t>. Они только изредка заходят в проточные озера.</w:t>
      </w:r>
    </w:p>
    <w:p w14:paraId="53EB6660" w14:textId="77777777" w:rsidR="008F38A5" w:rsidRPr="00FF4129" w:rsidRDefault="008F38A5" w:rsidP="008F38A5">
      <w:pPr>
        <w:rPr>
          <w:rFonts w:eastAsia="Times New Roman"/>
          <w:sz w:val="30"/>
          <w:szCs w:val="30"/>
        </w:rPr>
      </w:pPr>
      <w:r w:rsidRPr="00FF4129">
        <w:rPr>
          <w:rFonts w:eastAsia="Times New Roman"/>
          <w:sz w:val="30"/>
          <w:szCs w:val="30"/>
        </w:rPr>
        <w:t>Достаточно подробно изучен состав ихтиофауны наиболее крупных озер и озерных групп (</w:t>
      </w:r>
      <w:proofErr w:type="spellStart"/>
      <w:r w:rsidRPr="00FF4129">
        <w:rPr>
          <w:rFonts w:eastAsia="Times New Roman"/>
          <w:sz w:val="30"/>
          <w:szCs w:val="30"/>
        </w:rPr>
        <w:t>Нарочанская</w:t>
      </w:r>
      <w:proofErr w:type="spellEnd"/>
      <w:r w:rsidRPr="00FF4129">
        <w:rPr>
          <w:rFonts w:eastAsia="Times New Roman"/>
          <w:sz w:val="30"/>
          <w:szCs w:val="30"/>
        </w:rPr>
        <w:t xml:space="preserve"> и Браславская группы, </w:t>
      </w:r>
      <w:proofErr w:type="spellStart"/>
      <w:r w:rsidRPr="00FF4129">
        <w:rPr>
          <w:rFonts w:eastAsia="Times New Roman"/>
          <w:sz w:val="30"/>
          <w:szCs w:val="30"/>
        </w:rPr>
        <w:t>Нещердо</w:t>
      </w:r>
      <w:proofErr w:type="spellEnd"/>
      <w:r w:rsidRPr="00FF4129">
        <w:rPr>
          <w:rFonts w:eastAsia="Times New Roman"/>
          <w:sz w:val="30"/>
          <w:szCs w:val="30"/>
        </w:rPr>
        <w:t xml:space="preserve">, </w:t>
      </w:r>
      <w:proofErr w:type="spellStart"/>
      <w:r w:rsidRPr="00FF4129">
        <w:rPr>
          <w:rFonts w:eastAsia="Times New Roman"/>
          <w:sz w:val="30"/>
          <w:szCs w:val="30"/>
        </w:rPr>
        <w:t>Освейское</w:t>
      </w:r>
      <w:proofErr w:type="spellEnd"/>
      <w:r w:rsidRPr="00FF4129">
        <w:rPr>
          <w:rFonts w:eastAsia="Times New Roman"/>
          <w:sz w:val="30"/>
          <w:szCs w:val="30"/>
        </w:rPr>
        <w:t xml:space="preserve">, </w:t>
      </w:r>
      <w:proofErr w:type="spellStart"/>
      <w:r w:rsidRPr="00FF4129">
        <w:rPr>
          <w:rFonts w:eastAsia="Times New Roman"/>
          <w:sz w:val="30"/>
          <w:szCs w:val="30"/>
        </w:rPr>
        <w:t>Лисно</w:t>
      </w:r>
      <w:proofErr w:type="spellEnd"/>
      <w:r w:rsidRPr="00FF4129">
        <w:rPr>
          <w:rFonts w:eastAsia="Times New Roman"/>
          <w:sz w:val="30"/>
          <w:szCs w:val="30"/>
        </w:rPr>
        <w:t xml:space="preserve">, Езерище, </w:t>
      </w:r>
      <w:proofErr w:type="spellStart"/>
      <w:r w:rsidRPr="00FF4129">
        <w:rPr>
          <w:rFonts w:eastAsia="Times New Roman"/>
          <w:sz w:val="30"/>
          <w:szCs w:val="30"/>
        </w:rPr>
        <w:t>Лосвидо</w:t>
      </w:r>
      <w:proofErr w:type="spellEnd"/>
      <w:r w:rsidRPr="00FF4129">
        <w:rPr>
          <w:rFonts w:eastAsia="Times New Roman"/>
          <w:sz w:val="30"/>
          <w:szCs w:val="30"/>
        </w:rPr>
        <w:t xml:space="preserve"> и некоторые другие в регионе Белорусского </w:t>
      </w:r>
      <w:proofErr w:type="spellStart"/>
      <w:r w:rsidRPr="00FF4129">
        <w:rPr>
          <w:rFonts w:eastAsia="Times New Roman"/>
          <w:sz w:val="30"/>
          <w:szCs w:val="30"/>
        </w:rPr>
        <w:t>Поозерья</w:t>
      </w:r>
      <w:proofErr w:type="spellEnd"/>
      <w:r w:rsidRPr="00FF4129">
        <w:rPr>
          <w:rFonts w:eastAsia="Times New Roman"/>
          <w:sz w:val="30"/>
          <w:szCs w:val="30"/>
        </w:rPr>
        <w:t xml:space="preserve">, Червоное, </w:t>
      </w:r>
      <w:proofErr w:type="spellStart"/>
      <w:r w:rsidRPr="00FF4129">
        <w:rPr>
          <w:rFonts w:eastAsia="Times New Roman"/>
          <w:sz w:val="30"/>
          <w:szCs w:val="30"/>
        </w:rPr>
        <w:t>Выгонощанское</w:t>
      </w:r>
      <w:proofErr w:type="spellEnd"/>
      <w:r w:rsidRPr="00FF4129">
        <w:rPr>
          <w:rFonts w:eastAsia="Times New Roman"/>
          <w:sz w:val="30"/>
          <w:szCs w:val="30"/>
        </w:rPr>
        <w:t xml:space="preserve">, </w:t>
      </w:r>
      <w:proofErr w:type="spellStart"/>
      <w:r w:rsidRPr="00FF4129">
        <w:rPr>
          <w:rFonts w:eastAsia="Times New Roman"/>
          <w:sz w:val="30"/>
          <w:szCs w:val="30"/>
        </w:rPr>
        <w:t>Бобровичское</w:t>
      </w:r>
      <w:proofErr w:type="spellEnd"/>
      <w:r w:rsidRPr="00FF4129">
        <w:rPr>
          <w:rFonts w:eastAsia="Times New Roman"/>
          <w:sz w:val="30"/>
          <w:szCs w:val="30"/>
        </w:rPr>
        <w:t xml:space="preserve">, </w:t>
      </w:r>
      <w:proofErr w:type="spellStart"/>
      <w:r w:rsidRPr="00FF4129">
        <w:rPr>
          <w:rFonts w:eastAsia="Times New Roman"/>
          <w:sz w:val="30"/>
          <w:szCs w:val="30"/>
        </w:rPr>
        <w:t>Споровское</w:t>
      </w:r>
      <w:proofErr w:type="spellEnd"/>
      <w:r w:rsidRPr="00FF4129">
        <w:rPr>
          <w:rFonts w:eastAsia="Times New Roman"/>
          <w:sz w:val="30"/>
          <w:szCs w:val="30"/>
        </w:rPr>
        <w:t>, Погост, Черное и Белое в регионе Белорусского Полесья).</w:t>
      </w:r>
    </w:p>
    <w:p w14:paraId="08C3646B" w14:textId="77777777" w:rsidR="008F38A5" w:rsidRPr="00FF4129" w:rsidRDefault="008F38A5" w:rsidP="008F38A5">
      <w:pPr>
        <w:rPr>
          <w:rFonts w:eastAsia="Times New Roman"/>
          <w:sz w:val="30"/>
          <w:szCs w:val="30"/>
        </w:rPr>
      </w:pPr>
      <w:r w:rsidRPr="00FF4129">
        <w:rPr>
          <w:rFonts w:eastAsia="Times New Roman"/>
          <w:sz w:val="30"/>
          <w:szCs w:val="30"/>
        </w:rPr>
        <w:t xml:space="preserve">В озерах наиболее часто встречаемые виды рыб – окунь, щука, плотва, карась обыкновенный и линь. К указанной группе близки ерш, лещ, красноперка, которые по частоте встречаемости составляют более 70%. Индикаторами рыбохозяйственной значимости водоемов могут служить ряпушка, снеток и судак. </w:t>
      </w:r>
    </w:p>
    <w:p w14:paraId="4AF013CB" w14:textId="77777777" w:rsidR="008F38A5" w:rsidRPr="00FF4129" w:rsidRDefault="008F38A5" w:rsidP="008F38A5">
      <w:pPr>
        <w:rPr>
          <w:rFonts w:eastAsia="Times New Roman"/>
          <w:sz w:val="30"/>
          <w:szCs w:val="30"/>
        </w:rPr>
      </w:pPr>
      <w:r w:rsidRPr="00FF4129">
        <w:rPr>
          <w:rFonts w:eastAsia="Times New Roman"/>
          <w:sz w:val="30"/>
          <w:szCs w:val="30"/>
        </w:rPr>
        <w:t xml:space="preserve">Плотва – самый распространенный вид карповых рыб в малых озерах, она встречается в 84% обследованных озер, а лещ присутствует только в 42%. Широкое распространение в малых озерах имеет обыкновенный карась. В водоемах с многовидовым составом ихтиофауны он является немногочисленным дополнительным видом, но в мелководных </w:t>
      </w:r>
      <w:proofErr w:type="spellStart"/>
      <w:r w:rsidRPr="00FF4129">
        <w:rPr>
          <w:rFonts w:eastAsia="Times New Roman"/>
          <w:sz w:val="30"/>
          <w:szCs w:val="30"/>
        </w:rPr>
        <w:t>заморных</w:t>
      </w:r>
      <w:proofErr w:type="spellEnd"/>
      <w:r w:rsidRPr="00FF4129">
        <w:rPr>
          <w:rFonts w:eastAsia="Times New Roman"/>
          <w:sz w:val="30"/>
          <w:szCs w:val="30"/>
        </w:rPr>
        <w:t xml:space="preserve"> водоемах он присутствует часто. Наличие карася зафиксировано в 84% обследованных малых озер, но только в 10% он является основной рыбой.</w:t>
      </w:r>
    </w:p>
    <w:p w14:paraId="16B47EBE" w14:textId="1E3F0708" w:rsidR="008F38A5" w:rsidRPr="00874281" w:rsidRDefault="00FF4129" w:rsidP="008F38A5">
      <w:pPr>
        <w:rPr>
          <w:sz w:val="30"/>
          <w:szCs w:val="30"/>
        </w:rPr>
      </w:pPr>
      <w:r w:rsidRPr="00874281">
        <w:rPr>
          <w:rFonts w:eastAsia="Times New Roman"/>
          <w:b/>
          <w:sz w:val="30"/>
          <w:szCs w:val="30"/>
        </w:rPr>
        <w:t>Аквакультура Беларуси</w:t>
      </w:r>
      <w:r>
        <w:rPr>
          <w:rFonts w:eastAsia="Times New Roman"/>
          <w:b/>
          <w:sz w:val="30"/>
          <w:szCs w:val="30"/>
        </w:rPr>
        <w:t>.</w:t>
      </w:r>
      <w:r w:rsidRPr="00874281">
        <w:rPr>
          <w:sz w:val="30"/>
          <w:szCs w:val="30"/>
        </w:rPr>
        <w:t xml:space="preserve"> </w:t>
      </w:r>
      <w:r w:rsidR="008F38A5" w:rsidRPr="00874281">
        <w:rPr>
          <w:sz w:val="30"/>
          <w:szCs w:val="30"/>
        </w:rPr>
        <w:t>Лидирующее место в мире в области аквакультуры занимает Китай, он производит более половины мирового объема пресноводной аквакультуры.</w:t>
      </w:r>
    </w:p>
    <w:p w14:paraId="256F0934" w14:textId="77777777" w:rsidR="008F38A5" w:rsidRPr="00874281" w:rsidRDefault="008F38A5" w:rsidP="008F38A5">
      <w:pPr>
        <w:rPr>
          <w:sz w:val="30"/>
          <w:szCs w:val="30"/>
        </w:rPr>
      </w:pPr>
      <w:r w:rsidRPr="00874281">
        <w:rPr>
          <w:spacing w:val="-8"/>
          <w:sz w:val="30"/>
          <w:szCs w:val="30"/>
        </w:rPr>
        <w:t>Ожидается, что к 2025 г. население на планете вырастет с 6 млрд до 8,5 млрд</w:t>
      </w:r>
      <w:r w:rsidRPr="00874281">
        <w:rPr>
          <w:sz w:val="30"/>
          <w:szCs w:val="30"/>
        </w:rPr>
        <w:t xml:space="preserve"> человек, поэтому производство рыбной продукции должно увеличиться вдвое.</w:t>
      </w:r>
    </w:p>
    <w:p w14:paraId="2FC0E2FD" w14:textId="77777777" w:rsidR="008F38A5" w:rsidRPr="00874281" w:rsidRDefault="008F38A5" w:rsidP="008F38A5">
      <w:pPr>
        <w:rPr>
          <w:rFonts w:eastAsia="Times New Roman"/>
          <w:sz w:val="30"/>
          <w:szCs w:val="30"/>
        </w:rPr>
      </w:pPr>
      <w:r w:rsidRPr="00874281">
        <w:rPr>
          <w:rFonts w:eastAsia="Times New Roman"/>
          <w:sz w:val="30"/>
          <w:szCs w:val="30"/>
        </w:rPr>
        <w:t>Проблема обеспечения рыбой и рыбопродуктами настолько важна, что в специальном докладе ООН она выделяется отдельной графой в числе восьми других показателей, определяющих уровень продовольственной безопасности стран. Государства, не имеющие прямого выхода к морю, стремятся компенсировать дефицит рыбопродуктов развитием рыбоводства.</w:t>
      </w:r>
    </w:p>
    <w:p w14:paraId="15D0C83F" w14:textId="77777777" w:rsidR="008F38A5" w:rsidRPr="00874281" w:rsidRDefault="008F38A5" w:rsidP="008F38A5">
      <w:pPr>
        <w:rPr>
          <w:rFonts w:eastAsia="Times New Roman"/>
          <w:sz w:val="30"/>
          <w:szCs w:val="30"/>
        </w:rPr>
      </w:pPr>
      <w:r w:rsidRPr="00874281">
        <w:rPr>
          <w:rFonts w:eastAsia="Times New Roman"/>
          <w:sz w:val="30"/>
          <w:szCs w:val="30"/>
        </w:rPr>
        <w:t>На долю рыбы в питании людей в развитых странах приходится от 18 до 83% белкового рациона.</w:t>
      </w:r>
    </w:p>
    <w:p w14:paraId="059EE58B" w14:textId="77777777" w:rsidR="008F38A5" w:rsidRPr="00874281" w:rsidRDefault="008F38A5" w:rsidP="008F38A5">
      <w:pPr>
        <w:rPr>
          <w:rFonts w:eastAsia="Times New Roman"/>
          <w:sz w:val="30"/>
          <w:szCs w:val="30"/>
        </w:rPr>
      </w:pPr>
      <w:r w:rsidRPr="00874281">
        <w:rPr>
          <w:rFonts w:eastAsia="Times New Roman"/>
          <w:sz w:val="30"/>
          <w:szCs w:val="30"/>
        </w:rPr>
        <w:t xml:space="preserve">Ежегодное потребление рыбы и рыбной продукции на душу населения в нашей стране составляет 16,5 кг при рекомендованных медицинскими нормами 21,6 кг. Для полноценного обеспечения населения страны рыбой необходимо поставлять на продовольственный рынок не менее 20,6 тыс. т продукции в год. </w:t>
      </w:r>
    </w:p>
    <w:p w14:paraId="3BD8B201" w14:textId="77777777" w:rsidR="008F38A5" w:rsidRPr="00874281" w:rsidRDefault="008F38A5" w:rsidP="008F38A5">
      <w:pPr>
        <w:rPr>
          <w:sz w:val="30"/>
          <w:szCs w:val="30"/>
        </w:rPr>
      </w:pPr>
      <w:r w:rsidRPr="00874281">
        <w:rPr>
          <w:sz w:val="30"/>
          <w:szCs w:val="30"/>
        </w:rPr>
        <w:t xml:space="preserve">В структуре Департамента по мелиорации и водному хозяйству Министерства сельского хозяйства и продовольствия Республики Беларусь объединены 19 полносистемных прудовых хозяйств и одно – </w:t>
      </w:r>
      <w:r w:rsidRPr="00874281">
        <w:rPr>
          <w:sz w:val="30"/>
          <w:szCs w:val="30"/>
        </w:rPr>
        <w:lastRenderedPageBreak/>
        <w:t>выращивающее посадочный материал и осуществляющее рыбный промысел на естественных водоемах. На их долю приходится около 88% годового производства рыбы в стране.</w:t>
      </w:r>
    </w:p>
    <w:p w14:paraId="0331A629" w14:textId="77777777" w:rsidR="008F38A5" w:rsidRPr="00874281" w:rsidRDefault="008F38A5" w:rsidP="008F38A5">
      <w:pPr>
        <w:rPr>
          <w:rFonts w:eastAsia="Times New Roman"/>
          <w:sz w:val="30"/>
          <w:szCs w:val="30"/>
        </w:rPr>
      </w:pPr>
      <w:r w:rsidRPr="00874281">
        <w:rPr>
          <w:rFonts w:eastAsia="Times New Roman"/>
          <w:sz w:val="30"/>
          <w:szCs w:val="30"/>
        </w:rPr>
        <w:t xml:space="preserve">В аквакультуре различают три основных направления: прудовое, индустриальное и пастбищное. В нашей республике более всего развита прудовая аквакультура. </w:t>
      </w:r>
    </w:p>
    <w:p w14:paraId="22C0258C" w14:textId="77777777" w:rsidR="008F38A5" w:rsidRPr="00874281" w:rsidRDefault="008F38A5" w:rsidP="008F38A5">
      <w:pPr>
        <w:rPr>
          <w:rFonts w:eastAsia="Times New Roman"/>
          <w:sz w:val="30"/>
          <w:szCs w:val="30"/>
        </w:rPr>
      </w:pPr>
      <w:r w:rsidRPr="00874281">
        <w:rPr>
          <w:rFonts w:eastAsia="Times New Roman"/>
          <w:sz w:val="30"/>
          <w:szCs w:val="30"/>
        </w:rPr>
        <w:t xml:space="preserve">(СЛАЙД 3) </w:t>
      </w:r>
    </w:p>
    <w:p w14:paraId="406D3D9C" w14:textId="77777777" w:rsidR="008F38A5" w:rsidRPr="00874281" w:rsidRDefault="008F38A5" w:rsidP="008F38A5">
      <w:pPr>
        <w:rPr>
          <w:rFonts w:eastAsia="Times New Roman"/>
          <w:sz w:val="30"/>
          <w:szCs w:val="30"/>
        </w:rPr>
      </w:pPr>
      <w:r w:rsidRPr="00874281">
        <w:rPr>
          <w:rFonts w:eastAsia="Times New Roman"/>
          <w:sz w:val="30"/>
          <w:szCs w:val="30"/>
        </w:rPr>
        <w:t xml:space="preserve">Существует две системы рыбоводных хозяйств: полносистемные, в которых рыбу выращивают от икринки до товарной рыбы, и неполносистемные, когда в хозяйстве выращивают или посадочный материал (нерестово-выростные хозяйства), или товарную рыбу (нагульные хозяйства) </w:t>
      </w:r>
    </w:p>
    <w:p w14:paraId="15603986" w14:textId="77777777" w:rsidR="008F38A5" w:rsidRPr="00874281" w:rsidRDefault="008F38A5" w:rsidP="008F38A5">
      <w:pPr>
        <w:rPr>
          <w:sz w:val="30"/>
          <w:szCs w:val="30"/>
        </w:rPr>
      </w:pPr>
      <w:r w:rsidRPr="00874281">
        <w:rPr>
          <w:sz w:val="30"/>
          <w:szCs w:val="30"/>
        </w:rPr>
        <w:t>Основная задача прудового рыбоводства – использование искусственных водоемов для разведения рыбы. В зависимости от требовательности рыб к температурным условиям выращивания различают тепловодное и холодноводное рыбоводство.</w:t>
      </w:r>
    </w:p>
    <w:p w14:paraId="278B96A2" w14:textId="77777777" w:rsidR="008F38A5" w:rsidRPr="00722ADD" w:rsidRDefault="008F38A5" w:rsidP="008F38A5">
      <w:pPr>
        <w:rPr>
          <w:spacing w:val="-6"/>
          <w:sz w:val="30"/>
          <w:szCs w:val="30"/>
        </w:rPr>
      </w:pPr>
      <w:r w:rsidRPr="00722ADD">
        <w:rPr>
          <w:spacing w:val="-6"/>
          <w:sz w:val="30"/>
          <w:szCs w:val="30"/>
        </w:rPr>
        <w:t>Объектами тепловодного рыбоводства являются следующие виды рыб.</w:t>
      </w:r>
    </w:p>
    <w:p w14:paraId="311E8D3C" w14:textId="5B8CB3F9" w:rsidR="008F38A5" w:rsidRPr="00874281" w:rsidRDefault="008F38A5" w:rsidP="008F38A5">
      <w:pPr>
        <w:shd w:val="clear" w:color="auto" w:fill="FFFFFF"/>
        <w:contextualSpacing/>
        <w:rPr>
          <w:sz w:val="30"/>
          <w:szCs w:val="30"/>
        </w:rPr>
      </w:pPr>
      <w:r w:rsidRPr="00874281">
        <w:rPr>
          <w:sz w:val="30"/>
          <w:szCs w:val="30"/>
        </w:rPr>
        <w:t xml:space="preserve">(СЛАЙД </w:t>
      </w:r>
      <w:r w:rsidR="00722ADD">
        <w:rPr>
          <w:sz w:val="30"/>
          <w:szCs w:val="30"/>
        </w:rPr>
        <w:t>4</w:t>
      </w:r>
      <w:r w:rsidRPr="00874281">
        <w:rPr>
          <w:sz w:val="30"/>
          <w:szCs w:val="30"/>
        </w:rPr>
        <w:t>)</w:t>
      </w:r>
    </w:p>
    <w:p w14:paraId="7C1CFC1A" w14:textId="77777777" w:rsidR="008F38A5" w:rsidRPr="00874281" w:rsidRDefault="008F38A5" w:rsidP="008F38A5">
      <w:pPr>
        <w:rPr>
          <w:sz w:val="30"/>
          <w:szCs w:val="30"/>
        </w:rPr>
      </w:pPr>
      <w:r w:rsidRPr="00874281">
        <w:rPr>
          <w:sz w:val="30"/>
          <w:szCs w:val="30"/>
        </w:rPr>
        <w:t>Карп (С</w:t>
      </w:r>
      <w:proofErr w:type="spellStart"/>
      <w:r w:rsidRPr="00874281">
        <w:rPr>
          <w:sz w:val="30"/>
          <w:szCs w:val="30"/>
          <w:lang w:val="en-US"/>
        </w:rPr>
        <w:t>yprinus</w:t>
      </w:r>
      <w:proofErr w:type="spellEnd"/>
      <w:r w:rsidRPr="00874281">
        <w:rPr>
          <w:sz w:val="30"/>
          <w:szCs w:val="30"/>
        </w:rPr>
        <w:t xml:space="preserve"> </w:t>
      </w:r>
      <w:proofErr w:type="spellStart"/>
      <w:r w:rsidRPr="00874281">
        <w:rPr>
          <w:sz w:val="30"/>
          <w:szCs w:val="30"/>
          <w:lang w:val="en-US"/>
        </w:rPr>
        <w:t>carpio</w:t>
      </w:r>
      <w:proofErr w:type="spellEnd"/>
      <w:r w:rsidRPr="00874281">
        <w:rPr>
          <w:sz w:val="30"/>
          <w:szCs w:val="30"/>
        </w:rPr>
        <w:t xml:space="preserve"> (</w:t>
      </w:r>
      <w:r w:rsidRPr="00874281">
        <w:rPr>
          <w:sz w:val="30"/>
          <w:szCs w:val="30"/>
          <w:lang w:val="en-US"/>
        </w:rPr>
        <w:t>Linnaeus</w:t>
      </w:r>
      <w:r w:rsidRPr="00874281">
        <w:rPr>
          <w:sz w:val="30"/>
          <w:szCs w:val="30"/>
        </w:rPr>
        <w:t>) – это форма сазана, выведенная в результате селекции для получения максимального количества полноценного и вкусного мяса.</w:t>
      </w:r>
    </w:p>
    <w:p w14:paraId="7F007252" w14:textId="77777777" w:rsidR="008F38A5" w:rsidRPr="00874281" w:rsidRDefault="008F38A5" w:rsidP="008F38A5">
      <w:pPr>
        <w:rPr>
          <w:sz w:val="30"/>
          <w:szCs w:val="30"/>
        </w:rPr>
      </w:pPr>
      <w:r w:rsidRPr="00874281">
        <w:rPr>
          <w:sz w:val="30"/>
          <w:szCs w:val="30"/>
        </w:rPr>
        <w:t>Карп малотребователен к качеству воды и хорошо переносит кратковременный значительный дефицит кислорода. Половой зрелости карп достигает на 4–5 году жизни. При этом самцы созревают раньше самок. Нерестится с мая по июнь при температуре воды 17–20</w:t>
      </w:r>
      <w:r w:rsidRPr="00874281">
        <w:rPr>
          <w:sz w:val="30"/>
          <w:szCs w:val="30"/>
          <w:vertAlign w:val="superscript"/>
        </w:rPr>
        <w:t>о</w:t>
      </w:r>
      <w:r w:rsidRPr="00874281">
        <w:rPr>
          <w:sz w:val="30"/>
          <w:szCs w:val="30"/>
        </w:rPr>
        <w:t>С. Плодовитость очень высокая, самки массой 5–8 кг выметывают до 1 млн икринок и больше. Клейкую икру карп откладывает на водную, а также покрытую водой луговую растительность.</w:t>
      </w:r>
    </w:p>
    <w:p w14:paraId="4F2E9DD0" w14:textId="77777777" w:rsidR="008F38A5" w:rsidRPr="00874281" w:rsidRDefault="008F38A5" w:rsidP="008F38A5">
      <w:pPr>
        <w:rPr>
          <w:sz w:val="30"/>
          <w:szCs w:val="30"/>
        </w:rPr>
      </w:pPr>
      <w:r w:rsidRPr="00874281">
        <w:rPr>
          <w:sz w:val="30"/>
          <w:szCs w:val="30"/>
        </w:rPr>
        <w:t>Для роста карпа наиболее благоприятны значения температуры воды от 25 до 29</w:t>
      </w:r>
      <w:r w:rsidRPr="00874281">
        <w:rPr>
          <w:sz w:val="30"/>
          <w:szCs w:val="30"/>
          <w:vertAlign w:val="superscript"/>
        </w:rPr>
        <w:t>о</w:t>
      </w:r>
      <w:r w:rsidRPr="00874281">
        <w:rPr>
          <w:sz w:val="30"/>
          <w:szCs w:val="30"/>
        </w:rPr>
        <w:t>С. При оптимальных условиях выращивания карп уже за первое лето может достигать массы 400–500 г, на второй год – 1,0–1,5 кг. При температуре ниже 8–10</w:t>
      </w:r>
      <w:r w:rsidRPr="00874281">
        <w:rPr>
          <w:sz w:val="30"/>
          <w:szCs w:val="30"/>
          <w:vertAlign w:val="superscript"/>
        </w:rPr>
        <w:t>0</w:t>
      </w:r>
      <w:r w:rsidRPr="00874281">
        <w:rPr>
          <w:sz w:val="30"/>
          <w:szCs w:val="30"/>
        </w:rPr>
        <w:t>С он не питается.</w:t>
      </w:r>
    </w:p>
    <w:p w14:paraId="3B7CD58A" w14:textId="77777777" w:rsidR="008F38A5" w:rsidRPr="00874281" w:rsidRDefault="008F38A5" w:rsidP="008F38A5">
      <w:pPr>
        <w:rPr>
          <w:sz w:val="30"/>
          <w:szCs w:val="30"/>
        </w:rPr>
      </w:pPr>
      <w:r w:rsidRPr="00874281">
        <w:rPr>
          <w:sz w:val="30"/>
          <w:szCs w:val="30"/>
        </w:rPr>
        <w:t xml:space="preserve">Карп является ценной теплолюбивой рыбой, которая востребована потребителем в готовом и свежем виде. Эта рыба используется для вяления, приготовления продуктов холодного и горячего копчения, а также консервов. </w:t>
      </w:r>
    </w:p>
    <w:p w14:paraId="43E82B51" w14:textId="751B2162" w:rsidR="00722ADD" w:rsidRPr="00874281" w:rsidRDefault="00722ADD" w:rsidP="00722ADD">
      <w:pPr>
        <w:rPr>
          <w:sz w:val="30"/>
          <w:szCs w:val="30"/>
        </w:rPr>
      </w:pPr>
      <w:r w:rsidRPr="00874281">
        <w:rPr>
          <w:sz w:val="30"/>
          <w:szCs w:val="30"/>
        </w:rPr>
        <w:t xml:space="preserve">(СЛАЙД </w:t>
      </w:r>
      <w:r>
        <w:rPr>
          <w:sz w:val="30"/>
          <w:szCs w:val="30"/>
        </w:rPr>
        <w:t>5</w:t>
      </w:r>
      <w:r w:rsidRPr="00874281">
        <w:rPr>
          <w:sz w:val="30"/>
          <w:szCs w:val="30"/>
        </w:rPr>
        <w:t>)</w:t>
      </w:r>
    </w:p>
    <w:p w14:paraId="3F18DD6F" w14:textId="77777777" w:rsidR="008F38A5" w:rsidRPr="00874281" w:rsidRDefault="008F38A5" w:rsidP="008F38A5">
      <w:pPr>
        <w:rPr>
          <w:sz w:val="30"/>
          <w:szCs w:val="30"/>
        </w:rPr>
      </w:pPr>
      <w:r w:rsidRPr="00874281">
        <w:rPr>
          <w:sz w:val="30"/>
          <w:szCs w:val="30"/>
        </w:rPr>
        <w:t>Обыкновенный или золотой карась (</w:t>
      </w:r>
      <w:r w:rsidRPr="00874281">
        <w:rPr>
          <w:sz w:val="30"/>
          <w:szCs w:val="30"/>
          <w:lang w:val="en-US"/>
        </w:rPr>
        <w:t>Carassius</w:t>
      </w:r>
      <w:r w:rsidRPr="00874281">
        <w:rPr>
          <w:sz w:val="30"/>
          <w:szCs w:val="30"/>
        </w:rPr>
        <w:t xml:space="preserve"> </w:t>
      </w:r>
      <w:proofErr w:type="spellStart"/>
      <w:r w:rsidRPr="00874281">
        <w:rPr>
          <w:sz w:val="30"/>
          <w:szCs w:val="30"/>
          <w:lang w:val="en-US"/>
        </w:rPr>
        <w:t>carassius</w:t>
      </w:r>
      <w:proofErr w:type="spellEnd"/>
      <w:r w:rsidRPr="00874281">
        <w:rPr>
          <w:sz w:val="30"/>
          <w:szCs w:val="30"/>
        </w:rPr>
        <w:t xml:space="preserve"> (</w:t>
      </w:r>
      <w:r w:rsidRPr="00874281">
        <w:rPr>
          <w:sz w:val="30"/>
          <w:szCs w:val="30"/>
          <w:lang w:val="en-US"/>
        </w:rPr>
        <w:t>Linnaeus</w:t>
      </w:r>
      <w:r w:rsidRPr="00874281">
        <w:rPr>
          <w:sz w:val="30"/>
          <w:szCs w:val="30"/>
        </w:rPr>
        <w:t>)</w:t>
      </w:r>
      <w:r w:rsidRPr="00874281">
        <w:rPr>
          <w:b/>
          <w:sz w:val="30"/>
          <w:szCs w:val="30"/>
        </w:rPr>
        <w:t xml:space="preserve"> </w:t>
      </w:r>
      <w:r w:rsidRPr="00874281">
        <w:rPr>
          <w:sz w:val="30"/>
          <w:szCs w:val="30"/>
        </w:rPr>
        <w:t xml:space="preserve">является одной из наиболее неприхотливых рыб и характеризуется высокой устойчивостью к неблагоприятным условиям окружающей среды. Обитает в водоемах с обильными зарослями водных растений и илистым дном. </w:t>
      </w:r>
    </w:p>
    <w:p w14:paraId="37F3BE0C" w14:textId="77777777" w:rsidR="008F38A5" w:rsidRPr="00874281" w:rsidRDefault="008F38A5" w:rsidP="008F38A5">
      <w:pPr>
        <w:rPr>
          <w:sz w:val="30"/>
          <w:szCs w:val="30"/>
        </w:rPr>
      </w:pPr>
      <w:r w:rsidRPr="00874281">
        <w:rPr>
          <w:sz w:val="30"/>
          <w:szCs w:val="30"/>
        </w:rPr>
        <w:lastRenderedPageBreak/>
        <w:t xml:space="preserve">Золотой карась выносит значение рН 4,5, снижение содержания растворенного в воде кислорода до 0,5–0,6 мг/л и часто обитает в </w:t>
      </w:r>
      <w:proofErr w:type="spellStart"/>
      <w:r w:rsidRPr="00874281">
        <w:rPr>
          <w:sz w:val="30"/>
          <w:szCs w:val="30"/>
        </w:rPr>
        <w:t>заморных</w:t>
      </w:r>
      <w:proofErr w:type="spellEnd"/>
      <w:r w:rsidRPr="00874281">
        <w:rPr>
          <w:sz w:val="30"/>
          <w:szCs w:val="30"/>
        </w:rPr>
        <w:t xml:space="preserve"> водоемах, где другие виды рыб не находят условий для своего существования.</w:t>
      </w:r>
    </w:p>
    <w:p w14:paraId="1CCE9A38" w14:textId="77777777" w:rsidR="008F38A5" w:rsidRPr="00874281" w:rsidRDefault="008F38A5" w:rsidP="008F38A5">
      <w:pPr>
        <w:rPr>
          <w:sz w:val="30"/>
          <w:szCs w:val="30"/>
        </w:rPr>
      </w:pPr>
      <w:r w:rsidRPr="00874281">
        <w:rPr>
          <w:sz w:val="30"/>
          <w:szCs w:val="30"/>
        </w:rPr>
        <w:t>Серебряный карась (</w:t>
      </w:r>
      <w:r w:rsidRPr="00874281">
        <w:rPr>
          <w:sz w:val="30"/>
          <w:szCs w:val="30"/>
          <w:lang w:val="en-US"/>
        </w:rPr>
        <w:t>C</w:t>
      </w:r>
      <w:r w:rsidRPr="00874281">
        <w:rPr>
          <w:sz w:val="30"/>
          <w:szCs w:val="30"/>
        </w:rPr>
        <w:t xml:space="preserve">. </w:t>
      </w:r>
      <w:r w:rsidRPr="00874281">
        <w:rPr>
          <w:sz w:val="30"/>
          <w:szCs w:val="30"/>
          <w:lang w:val="en-US"/>
        </w:rPr>
        <w:t>auratus</w:t>
      </w:r>
      <w:r w:rsidRPr="00874281">
        <w:rPr>
          <w:sz w:val="30"/>
          <w:szCs w:val="30"/>
        </w:rPr>
        <w:t xml:space="preserve"> (</w:t>
      </w:r>
      <w:r w:rsidRPr="00874281">
        <w:rPr>
          <w:sz w:val="30"/>
          <w:szCs w:val="30"/>
          <w:lang w:val="en-US"/>
        </w:rPr>
        <w:t>Linnaeus</w:t>
      </w:r>
      <w:r w:rsidRPr="00874281">
        <w:rPr>
          <w:sz w:val="30"/>
          <w:szCs w:val="30"/>
        </w:rPr>
        <w:t xml:space="preserve">) устойчив к неблагоприятным условиям среды обитания. Растет быстрее обыкновенного карася. Предпочитает водоемы со стоячей водой и заиленным дном. Выживает в условиях, в которых другие рыбы погибают. Эта рыба становится половозрелой в зависимости от условий окружающей среды в возрасте 2–4-х лет. </w:t>
      </w:r>
    </w:p>
    <w:p w14:paraId="3CFF113D" w14:textId="27995B46" w:rsidR="008F38A5" w:rsidRPr="00874281" w:rsidRDefault="008F38A5" w:rsidP="008F38A5">
      <w:pPr>
        <w:rPr>
          <w:sz w:val="30"/>
          <w:szCs w:val="30"/>
        </w:rPr>
      </w:pPr>
      <w:r w:rsidRPr="00874281">
        <w:rPr>
          <w:sz w:val="30"/>
          <w:szCs w:val="30"/>
        </w:rPr>
        <w:t xml:space="preserve">(СЛАЙД </w:t>
      </w:r>
      <w:r w:rsidR="00722ADD">
        <w:rPr>
          <w:sz w:val="30"/>
          <w:szCs w:val="30"/>
        </w:rPr>
        <w:t>6</w:t>
      </w:r>
      <w:r w:rsidRPr="00874281">
        <w:rPr>
          <w:sz w:val="30"/>
          <w:szCs w:val="30"/>
        </w:rPr>
        <w:t>)</w:t>
      </w:r>
    </w:p>
    <w:p w14:paraId="20452229" w14:textId="77777777" w:rsidR="008F38A5" w:rsidRPr="00874281" w:rsidRDefault="008F38A5" w:rsidP="008F38A5">
      <w:pPr>
        <w:rPr>
          <w:noProof/>
          <w:sz w:val="30"/>
          <w:szCs w:val="30"/>
        </w:rPr>
      </w:pPr>
      <w:r w:rsidRPr="00874281">
        <w:rPr>
          <w:sz w:val="30"/>
          <w:szCs w:val="30"/>
        </w:rPr>
        <w:t>Линь (</w:t>
      </w:r>
      <w:proofErr w:type="spellStart"/>
      <w:r w:rsidRPr="00874281">
        <w:rPr>
          <w:sz w:val="30"/>
          <w:szCs w:val="30"/>
          <w:lang w:val="en-US"/>
        </w:rPr>
        <w:t>Tinca</w:t>
      </w:r>
      <w:proofErr w:type="spellEnd"/>
      <w:r w:rsidRPr="00874281">
        <w:rPr>
          <w:sz w:val="30"/>
          <w:szCs w:val="30"/>
        </w:rPr>
        <w:t xml:space="preserve"> </w:t>
      </w:r>
      <w:proofErr w:type="spellStart"/>
      <w:r w:rsidRPr="00874281">
        <w:rPr>
          <w:sz w:val="30"/>
          <w:szCs w:val="30"/>
          <w:lang w:val="en-US"/>
        </w:rPr>
        <w:t>tinca</w:t>
      </w:r>
      <w:proofErr w:type="spellEnd"/>
      <w:r w:rsidRPr="00874281">
        <w:rPr>
          <w:sz w:val="30"/>
          <w:szCs w:val="30"/>
        </w:rPr>
        <w:t xml:space="preserve"> (</w:t>
      </w:r>
      <w:r w:rsidRPr="00874281">
        <w:rPr>
          <w:sz w:val="30"/>
          <w:szCs w:val="30"/>
          <w:lang w:val="en-US"/>
        </w:rPr>
        <w:t>Linnaeus</w:t>
      </w:r>
      <w:r w:rsidRPr="00874281">
        <w:rPr>
          <w:sz w:val="30"/>
          <w:szCs w:val="30"/>
        </w:rPr>
        <w:t>) обладает высокими пищевыми и вкусовыми качествами и неприхотлив к условиям выращивания. Наиболее часто встречается в зарастающих озерах, пойменных водоемах и прудах. Избегает проточных водоемов с песчаным дном. Созревает в возрасте 4-х лет при длине тела около 17 см. Нерест происходит порционно с мая до конца июля при температуре воды выше 16</w:t>
      </w:r>
      <w:r w:rsidRPr="00874281">
        <w:rPr>
          <w:sz w:val="30"/>
          <w:szCs w:val="30"/>
          <w:vertAlign w:val="superscript"/>
        </w:rPr>
        <w:t>0</w:t>
      </w:r>
      <w:r w:rsidRPr="00874281">
        <w:rPr>
          <w:sz w:val="30"/>
          <w:szCs w:val="30"/>
        </w:rPr>
        <w:t>С. Молодь растет очень медленно. Поэтому, несмотря на высокую плодовитость линя, его численность незначительна. Наиболее интенсивно питается линь при температуре воды от 20 до 30</w:t>
      </w:r>
      <w:r w:rsidRPr="00874281">
        <w:rPr>
          <w:sz w:val="30"/>
          <w:szCs w:val="30"/>
          <w:vertAlign w:val="superscript"/>
        </w:rPr>
        <w:t>0</w:t>
      </w:r>
      <w:r w:rsidRPr="00874281">
        <w:rPr>
          <w:sz w:val="30"/>
          <w:szCs w:val="30"/>
        </w:rPr>
        <w:t xml:space="preserve">С. </w:t>
      </w:r>
    </w:p>
    <w:p w14:paraId="173C3FEF" w14:textId="77777777" w:rsidR="008F38A5" w:rsidRPr="00874281" w:rsidRDefault="008F38A5" w:rsidP="008F38A5">
      <w:pPr>
        <w:rPr>
          <w:sz w:val="30"/>
          <w:szCs w:val="30"/>
        </w:rPr>
      </w:pPr>
      <w:r w:rsidRPr="00874281">
        <w:rPr>
          <w:sz w:val="30"/>
          <w:szCs w:val="30"/>
        </w:rPr>
        <w:t>Принимая во внимание высокую пищевую ценность мяса линя и востребованность этой рыбы в ряде стран Европы, можно считать ее весьма перспективным объектом экспорта.</w:t>
      </w:r>
    </w:p>
    <w:p w14:paraId="7D6D80C6" w14:textId="1B24F87F" w:rsidR="008F38A5" w:rsidRPr="00874281" w:rsidRDefault="008F38A5" w:rsidP="008F38A5">
      <w:pPr>
        <w:rPr>
          <w:sz w:val="30"/>
          <w:szCs w:val="30"/>
        </w:rPr>
      </w:pPr>
      <w:r w:rsidRPr="00874281">
        <w:rPr>
          <w:sz w:val="30"/>
          <w:szCs w:val="30"/>
        </w:rPr>
        <w:t xml:space="preserve">(СЛАЙД </w:t>
      </w:r>
      <w:r w:rsidR="00722ADD">
        <w:rPr>
          <w:sz w:val="30"/>
          <w:szCs w:val="30"/>
        </w:rPr>
        <w:t>7</w:t>
      </w:r>
      <w:r w:rsidRPr="00874281">
        <w:rPr>
          <w:sz w:val="30"/>
          <w:szCs w:val="30"/>
        </w:rPr>
        <w:t>)</w:t>
      </w:r>
    </w:p>
    <w:p w14:paraId="6CF21AAC" w14:textId="77777777" w:rsidR="008F38A5" w:rsidRPr="00874281" w:rsidRDefault="008F38A5" w:rsidP="008F38A5">
      <w:pPr>
        <w:rPr>
          <w:noProof/>
          <w:sz w:val="30"/>
          <w:szCs w:val="30"/>
        </w:rPr>
      </w:pPr>
      <w:r w:rsidRPr="00874281">
        <w:rPr>
          <w:sz w:val="30"/>
          <w:szCs w:val="30"/>
        </w:rPr>
        <w:t>Белый амур (</w:t>
      </w:r>
      <w:proofErr w:type="spellStart"/>
      <w:r w:rsidRPr="00874281">
        <w:rPr>
          <w:sz w:val="30"/>
          <w:szCs w:val="30"/>
          <w:lang w:val="en-US"/>
        </w:rPr>
        <w:t>Ctenopharyngodon</w:t>
      </w:r>
      <w:proofErr w:type="spellEnd"/>
      <w:r w:rsidRPr="00874281">
        <w:rPr>
          <w:sz w:val="30"/>
          <w:szCs w:val="30"/>
        </w:rPr>
        <w:t xml:space="preserve"> </w:t>
      </w:r>
      <w:proofErr w:type="spellStart"/>
      <w:r w:rsidRPr="00874281">
        <w:rPr>
          <w:sz w:val="30"/>
          <w:szCs w:val="30"/>
          <w:lang w:val="en-US"/>
        </w:rPr>
        <w:t>idella</w:t>
      </w:r>
      <w:proofErr w:type="spellEnd"/>
      <w:r w:rsidRPr="00874281">
        <w:rPr>
          <w:sz w:val="30"/>
          <w:szCs w:val="30"/>
        </w:rPr>
        <w:t xml:space="preserve"> </w:t>
      </w:r>
      <w:r w:rsidRPr="00874281">
        <w:rPr>
          <w:sz w:val="30"/>
          <w:szCs w:val="30"/>
          <w:lang w:val="en-US"/>
        </w:rPr>
        <w:t>Val</w:t>
      </w:r>
      <w:r w:rsidRPr="00874281">
        <w:rPr>
          <w:sz w:val="30"/>
          <w:szCs w:val="30"/>
        </w:rPr>
        <w:t>.)</w:t>
      </w:r>
      <w:r w:rsidRPr="00874281">
        <w:rPr>
          <w:b/>
          <w:sz w:val="30"/>
          <w:szCs w:val="30"/>
        </w:rPr>
        <w:t xml:space="preserve"> </w:t>
      </w:r>
      <w:r w:rsidRPr="00874281">
        <w:rPr>
          <w:sz w:val="30"/>
          <w:szCs w:val="30"/>
        </w:rPr>
        <w:t>является пресноводной растительноядной рыбой, обитающей в водах Восточной Азии. В водоемах Беларуси акклиматизирован с 1965 г. Белый амур более теплолюбив, чем карп. Этот вид малотребователен к количеству растворенного в воде кислорода. В условиях Беларуси размножение белого амура возможно только искусственным путем в специализированных прудовых хозяйствах. Темп роста высокий и зависит от температуры воды. При длине тела более 3 см эта рыба полностью переходит на питание растительной пищей. Во взрослом состоянии белый амур поедает молодые побеги жесткой растительности.</w:t>
      </w:r>
    </w:p>
    <w:p w14:paraId="1EF6244F" w14:textId="77777777" w:rsidR="008F38A5" w:rsidRPr="00874281" w:rsidRDefault="008F38A5" w:rsidP="008F38A5">
      <w:pPr>
        <w:rPr>
          <w:sz w:val="30"/>
          <w:szCs w:val="30"/>
        </w:rPr>
      </w:pPr>
      <w:r w:rsidRPr="00874281">
        <w:rPr>
          <w:sz w:val="30"/>
          <w:szCs w:val="30"/>
        </w:rPr>
        <w:t xml:space="preserve">Являясь ценным объектом выращивания, белый амур играет роль </w:t>
      </w:r>
      <w:proofErr w:type="spellStart"/>
      <w:r w:rsidRPr="00874281">
        <w:rPr>
          <w:sz w:val="30"/>
          <w:szCs w:val="30"/>
        </w:rPr>
        <w:t>биомелиоратора</w:t>
      </w:r>
      <w:proofErr w:type="spellEnd"/>
      <w:r w:rsidRPr="00874281">
        <w:rPr>
          <w:sz w:val="30"/>
          <w:szCs w:val="30"/>
        </w:rPr>
        <w:t xml:space="preserve"> рыбохозяйственных водоемов, водоемов – охладителей теплоэлектростанций и ирригационных каналов. Таким образом, экономическая эффективность культивирования этой рыбы значительно увеличивается.</w:t>
      </w:r>
    </w:p>
    <w:p w14:paraId="7D835CAB" w14:textId="68BBB195" w:rsidR="008F38A5" w:rsidRPr="00FF4129" w:rsidRDefault="008F38A5" w:rsidP="00FF4129">
      <w:pPr>
        <w:rPr>
          <w:spacing w:val="-8"/>
          <w:sz w:val="30"/>
          <w:szCs w:val="30"/>
        </w:rPr>
      </w:pPr>
      <w:r w:rsidRPr="00FF4129">
        <w:rPr>
          <w:spacing w:val="-8"/>
          <w:sz w:val="30"/>
          <w:szCs w:val="30"/>
        </w:rPr>
        <w:t>Белый толстолобик (</w:t>
      </w:r>
      <w:proofErr w:type="spellStart"/>
      <w:r w:rsidRPr="00FF4129">
        <w:rPr>
          <w:spacing w:val="-8"/>
          <w:sz w:val="30"/>
          <w:szCs w:val="30"/>
          <w:lang w:val="en-US"/>
        </w:rPr>
        <w:t>Hypophthalmichthys</w:t>
      </w:r>
      <w:proofErr w:type="spellEnd"/>
      <w:r w:rsidRPr="00FF4129">
        <w:rPr>
          <w:spacing w:val="-8"/>
          <w:sz w:val="30"/>
          <w:szCs w:val="30"/>
        </w:rPr>
        <w:t xml:space="preserve"> </w:t>
      </w:r>
      <w:r w:rsidRPr="00FF4129">
        <w:rPr>
          <w:spacing w:val="-8"/>
          <w:sz w:val="30"/>
          <w:szCs w:val="30"/>
          <w:lang w:val="en-US"/>
        </w:rPr>
        <w:t>molitrix</w:t>
      </w:r>
      <w:r w:rsidRPr="00FF4129">
        <w:rPr>
          <w:spacing w:val="-8"/>
          <w:sz w:val="30"/>
          <w:szCs w:val="30"/>
        </w:rPr>
        <w:t xml:space="preserve"> (</w:t>
      </w:r>
      <w:r w:rsidRPr="00FF4129">
        <w:rPr>
          <w:spacing w:val="-8"/>
          <w:sz w:val="30"/>
          <w:szCs w:val="30"/>
          <w:lang w:val="en-US"/>
        </w:rPr>
        <w:t>Val</w:t>
      </w:r>
      <w:r w:rsidRPr="00FF4129">
        <w:rPr>
          <w:spacing w:val="-8"/>
          <w:sz w:val="30"/>
          <w:szCs w:val="30"/>
        </w:rPr>
        <w:t xml:space="preserve">.) является крупной растительноядной рыбой, обитающей в толще воды. Белый толстолобик ведет стайный образ жизни и очень пуглив. Требователен к количеству </w:t>
      </w:r>
      <w:r w:rsidRPr="00FF4129">
        <w:rPr>
          <w:spacing w:val="-8"/>
          <w:sz w:val="30"/>
          <w:szCs w:val="30"/>
        </w:rPr>
        <w:lastRenderedPageBreak/>
        <w:t>растворенного в воде кислорода. В Беларуси эта рыба естественным путем не размножается. Важной хозяйственной ценностью белого толстолобика является его характер питания, заключающийся в потреблении водорослей, имеющихся в водоемах. Поедая водоросли фитопланктона и преобразуя их в свое высокоценное мясо,</w:t>
      </w:r>
      <w:r w:rsidR="00FF4129" w:rsidRPr="00FF4129">
        <w:rPr>
          <w:spacing w:val="-8"/>
          <w:sz w:val="30"/>
          <w:szCs w:val="30"/>
        </w:rPr>
        <w:t xml:space="preserve"> </w:t>
      </w:r>
      <w:r w:rsidRPr="00FF4129">
        <w:rPr>
          <w:spacing w:val="-8"/>
          <w:sz w:val="30"/>
          <w:szCs w:val="30"/>
        </w:rPr>
        <w:t>которое содержит от 4,5 до 23,5% жира, он достигает большой массы. Из крупных (8–9 кг) толстолобиков изготавливают деликатесную продукцию (типа балык).</w:t>
      </w:r>
    </w:p>
    <w:p w14:paraId="338709C7" w14:textId="77777777" w:rsidR="008F38A5" w:rsidRPr="00874281" w:rsidRDefault="008F38A5" w:rsidP="008F38A5">
      <w:pPr>
        <w:rPr>
          <w:sz w:val="30"/>
          <w:szCs w:val="30"/>
        </w:rPr>
      </w:pPr>
      <w:r w:rsidRPr="00874281">
        <w:rPr>
          <w:sz w:val="30"/>
          <w:szCs w:val="30"/>
        </w:rPr>
        <w:t>Пестрый толстолобик (</w:t>
      </w:r>
      <w:proofErr w:type="spellStart"/>
      <w:r w:rsidRPr="00874281">
        <w:rPr>
          <w:sz w:val="30"/>
          <w:szCs w:val="30"/>
          <w:lang w:val="en-US"/>
        </w:rPr>
        <w:t>Aristichthys</w:t>
      </w:r>
      <w:proofErr w:type="spellEnd"/>
      <w:r w:rsidRPr="00874281">
        <w:rPr>
          <w:sz w:val="30"/>
          <w:szCs w:val="30"/>
        </w:rPr>
        <w:t xml:space="preserve"> </w:t>
      </w:r>
      <w:r w:rsidRPr="00874281">
        <w:rPr>
          <w:sz w:val="30"/>
          <w:szCs w:val="30"/>
          <w:lang w:val="en-US"/>
        </w:rPr>
        <w:t>nobilis</w:t>
      </w:r>
      <w:r w:rsidRPr="00874281">
        <w:rPr>
          <w:sz w:val="30"/>
          <w:szCs w:val="30"/>
        </w:rPr>
        <w:t xml:space="preserve"> (</w:t>
      </w:r>
      <w:r w:rsidRPr="00874281">
        <w:rPr>
          <w:sz w:val="30"/>
          <w:szCs w:val="30"/>
          <w:lang w:val="en-US"/>
        </w:rPr>
        <w:t>Rich</w:t>
      </w:r>
      <w:r w:rsidRPr="00874281">
        <w:rPr>
          <w:sz w:val="30"/>
          <w:szCs w:val="30"/>
        </w:rPr>
        <w:t>.)</w:t>
      </w:r>
      <w:r w:rsidRPr="00874281">
        <w:rPr>
          <w:b/>
          <w:sz w:val="30"/>
          <w:szCs w:val="30"/>
        </w:rPr>
        <w:t xml:space="preserve"> – </w:t>
      </w:r>
      <w:r w:rsidRPr="00874281">
        <w:rPr>
          <w:sz w:val="30"/>
          <w:szCs w:val="30"/>
        </w:rPr>
        <w:t>крупная, теплолюбивая и быстрорастущая рыба.</w:t>
      </w:r>
    </w:p>
    <w:p w14:paraId="5E8EE24B" w14:textId="77777777" w:rsidR="008F38A5" w:rsidRPr="00874281" w:rsidRDefault="008F38A5" w:rsidP="008F38A5">
      <w:pPr>
        <w:rPr>
          <w:sz w:val="30"/>
          <w:szCs w:val="30"/>
        </w:rPr>
      </w:pPr>
      <w:r w:rsidRPr="00874281">
        <w:rPr>
          <w:sz w:val="30"/>
          <w:szCs w:val="30"/>
        </w:rPr>
        <w:t>В условиях Беларуси естественный нерест невозможен, размножение осуществляется заводским методом. Пестрый толстолобик растет быстрее, чем белый и способен потреблять в большом количестве сине-зеленые водоросли, которые по обилию видов и численности в рыбоводных прудах занимают второе место. При этом он хорошо растет.</w:t>
      </w:r>
    </w:p>
    <w:p w14:paraId="2A8C50A2" w14:textId="77777777" w:rsidR="008F38A5" w:rsidRPr="00874281" w:rsidRDefault="008F38A5" w:rsidP="008F38A5">
      <w:pPr>
        <w:rPr>
          <w:sz w:val="30"/>
          <w:szCs w:val="30"/>
        </w:rPr>
      </w:pPr>
      <w:r w:rsidRPr="00874281">
        <w:rPr>
          <w:sz w:val="30"/>
          <w:szCs w:val="30"/>
        </w:rPr>
        <w:t>По качеству мяса пестрый толстолобик превосходит белого толстолобика и поэтому является более ценным сырьем для приготовления деликатесных пищевых продуктов.</w:t>
      </w:r>
    </w:p>
    <w:p w14:paraId="63FE1437" w14:textId="4EB15E06" w:rsidR="008F38A5" w:rsidRPr="00874281" w:rsidRDefault="008F38A5" w:rsidP="008F38A5">
      <w:pPr>
        <w:rPr>
          <w:sz w:val="30"/>
          <w:szCs w:val="30"/>
          <w:lang w:val="en-US"/>
        </w:rPr>
      </w:pPr>
      <w:r w:rsidRPr="00874281">
        <w:rPr>
          <w:sz w:val="30"/>
          <w:szCs w:val="30"/>
          <w:lang w:val="en-US"/>
        </w:rPr>
        <w:t>(</w:t>
      </w:r>
      <w:r w:rsidRPr="00874281">
        <w:rPr>
          <w:sz w:val="30"/>
          <w:szCs w:val="30"/>
        </w:rPr>
        <w:t>СЛАЙД</w:t>
      </w:r>
      <w:r w:rsidRPr="00874281">
        <w:rPr>
          <w:sz w:val="30"/>
          <w:szCs w:val="30"/>
          <w:lang w:val="en-US"/>
        </w:rPr>
        <w:t xml:space="preserve"> </w:t>
      </w:r>
      <w:r w:rsidR="00722ADD" w:rsidRPr="001472FC">
        <w:rPr>
          <w:sz w:val="30"/>
          <w:szCs w:val="30"/>
          <w:lang w:val="en-US"/>
        </w:rPr>
        <w:t>8</w:t>
      </w:r>
      <w:r w:rsidRPr="00874281">
        <w:rPr>
          <w:sz w:val="30"/>
          <w:szCs w:val="30"/>
          <w:lang w:val="en-US"/>
        </w:rPr>
        <w:t>)</w:t>
      </w:r>
    </w:p>
    <w:p w14:paraId="255A791E" w14:textId="77777777" w:rsidR="008F38A5" w:rsidRPr="00874281" w:rsidRDefault="008F38A5" w:rsidP="008F38A5">
      <w:pPr>
        <w:rPr>
          <w:sz w:val="30"/>
          <w:szCs w:val="30"/>
        </w:rPr>
      </w:pPr>
      <w:r w:rsidRPr="00874281">
        <w:rPr>
          <w:sz w:val="30"/>
          <w:szCs w:val="30"/>
        </w:rPr>
        <w:t>Черный</w:t>
      </w:r>
      <w:r w:rsidRPr="00874281">
        <w:rPr>
          <w:sz w:val="30"/>
          <w:szCs w:val="30"/>
          <w:lang w:val="en-US"/>
        </w:rPr>
        <w:t xml:space="preserve"> </w:t>
      </w:r>
      <w:r w:rsidRPr="00874281">
        <w:rPr>
          <w:sz w:val="30"/>
          <w:szCs w:val="30"/>
        </w:rPr>
        <w:t>амур</w:t>
      </w:r>
      <w:r w:rsidRPr="00874281">
        <w:rPr>
          <w:sz w:val="30"/>
          <w:szCs w:val="30"/>
          <w:lang w:val="en-US"/>
        </w:rPr>
        <w:t xml:space="preserve"> (</w:t>
      </w:r>
      <w:proofErr w:type="spellStart"/>
      <w:r w:rsidRPr="00874281">
        <w:rPr>
          <w:sz w:val="30"/>
          <w:szCs w:val="30"/>
          <w:lang w:val="en-US"/>
        </w:rPr>
        <w:t>Mylopharyngodon</w:t>
      </w:r>
      <w:proofErr w:type="spellEnd"/>
      <w:r w:rsidRPr="00874281">
        <w:rPr>
          <w:sz w:val="30"/>
          <w:szCs w:val="30"/>
          <w:lang w:val="en-US"/>
        </w:rPr>
        <w:t xml:space="preserve"> </w:t>
      </w:r>
      <w:proofErr w:type="spellStart"/>
      <w:r w:rsidRPr="00874281">
        <w:rPr>
          <w:sz w:val="30"/>
          <w:szCs w:val="30"/>
          <w:lang w:val="en-US"/>
        </w:rPr>
        <w:t>piceus</w:t>
      </w:r>
      <w:proofErr w:type="spellEnd"/>
      <w:r w:rsidRPr="00874281">
        <w:rPr>
          <w:sz w:val="30"/>
          <w:szCs w:val="30"/>
          <w:lang w:val="en-US"/>
        </w:rPr>
        <w:t xml:space="preserve"> (Rich.)</w:t>
      </w:r>
      <w:r w:rsidRPr="00874281">
        <w:rPr>
          <w:b/>
          <w:spacing w:val="-8"/>
          <w:sz w:val="30"/>
          <w:szCs w:val="30"/>
          <w:lang w:val="en-US"/>
        </w:rPr>
        <w:t xml:space="preserve"> </w:t>
      </w:r>
      <w:r w:rsidRPr="00874281">
        <w:rPr>
          <w:sz w:val="30"/>
          <w:szCs w:val="30"/>
        </w:rPr>
        <w:t xml:space="preserve">Крупная теплолюбивая рыба, которая культивируется в прудовых хозяйствах многих стран. В Беларуси размножение черного амура возможно только искусственным путем. Обладает высоким темпом роста. Достигает длины 100 см и более и массы свыше 35 кг. </w:t>
      </w:r>
    </w:p>
    <w:p w14:paraId="1AE54666" w14:textId="77777777" w:rsidR="008F38A5" w:rsidRPr="00874281" w:rsidRDefault="008F38A5" w:rsidP="008F38A5">
      <w:pPr>
        <w:rPr>
          <w:sz w:val="30"/>
          <w:szCs w:val="30"/>
        </w:rPr>
      </w:pPr>
      <w:r w:rsidRPr="00874281">
        <w:rPr>
          <w:sz w:val="30"/>
          <w:szCs w:val="30"/>
        </w:rPr>
        <w:t>С увеличением возраста рыбы приросты массы значительно увеличиваются. Черный амур питается преимущественно моллюсками, в возрасте 4-х лет за сутки может съедать около 1,5 кг моллюсков. Эта рыба обладает вкусным мясом и используется для приготовления деликатесных изделий.</w:t>
      </w:r>
    </w:p>
    <w:p w14:paraId="68CA6A01" w14:textId="5A9EF82C" w:rsidR="008F38A5" w:rsidRPr="00874281" w:rsidRDefault="008F38A5" w:rsidP="008F38A5">
      <w:pPr>
        <w:rPr>
          <w:sz w:val="30"/>
          <w:szCs w:val="30"/>
        </w:rPr>
      </w:pPr>
      <w:r w:rsidRPr="00874281">
        <w:rPr>
          <w:sz w:val="30"/>
          <w:szCs w:val="30"/>
        </w:rPr>
        <w:t xml:space="preserve">(СЛАЙД </w:t>
      </w:r>
      <w:r w:rsidR="00722ADD">
        <w:rPr>
          <w:sz w:val="30"/>
          <w:szCs w:val="30"/>
        </w:rPr>
        <w:t>9</w:t>
      </w:r>
      <w:r w:rsidRPr="00874281">
        <w:rPr>
          <w:sz w:val="30"/>
          <w:szCs w:val="30"/>
        </w:rPr>
        <w:t>)</w:t>
      </w:r>
    </w:p>
    <w:p w14:paraId="385195FC" w14:textId="77777777" w:rsidR="008F38A5" w:rsidRPr="00874281" w:rsidRDefault="008F38A5" w:rsidP="008F38A5">
      <w:pPr>
        <w:rPr>
          <w:sz w:val="30"/>
          <w:szCs w:val="30"/>
          <w:shd w:val="clear" w:color="auto" w:fill="FFFFFF"/>
        </w:rPr>
      </w:pPr>
      <w:r w:rsidRPr="00874281">
        <w:rPr>
          <w:sz w:val="30"/>
          <w:szCs w:val="30"/>
          <w:shd w:val="clear" w:color="auto" w:fill="FFFFFF"/>
        </w:rPr>
        <w:t>Щука (</w:t>
      </w:r>
      <w:r w:rsidRPr="00874281">
        <w:rPr>
          <w:sz w:val="30"/>
          <w:szCs w:val="30"/>
          <w:shd w:val="clear" w:color="auto" w:fill="FFFFFF"/>
          <w:lang w:val="en-US"/>
        </w:rPr>
        <w:t>Esox</w:t>
      </w:r>
      <w:r w:rsidRPr="00874281">
        <w:rPr>
          <w:sz w:val="30"/>
          <w:szCs w:val="30"/>
          <w:shd w:val="clear" w:color="auto" w:fill="FFFFFF"/>
        </w:rPr>
        <w:t xml:space="preserve"> </w:t>
      </w:r>
      <w:proofErr w:type="spellStart"/>
      <w:r w:rsidRPr="00874281">
        <w:rPr>
          <w:sz w:val="30"/>
          <w:szCs w:val="30"/>
          <w:shd w:val="clear" w:color="auto" w:fill="FFFFFF"/>
          <w:lang w:val="en-US"/>
        </w:rPr>
        <w:t>lucius</w:t>
      </w:r>
      <w:proofErr w:type="spellEnd"/>
      <w:r w:rsidRPr="00874281">
        <w:rPr>
          <w:sz w:val="30"/>
          <w:szCs w:val="30"/>
          <w:shd w:val="clear" w:color="auto" w:fill="FFFFFF"/>
        </w:rPr>
        <w:t xml:space="preserve"> </w:t>
      </w:r>
      <w:r w:rsidRPr="00874281">
        <w:rPr>
          <w:sz w:val="30"/>
          <w:szCs w:val="30"/>
          <w:shd w:val="clear" w:color="auto" w:fill="FFFFFF"/>
          <w:lang w:val="en-US"/>
        </w:rPr>
        <w:t>Linnaeus</w:t>
      </w:r>
      <w:r w:rsidRPr="00874281">
        <w:rPr>
          <w:sz w:val="30"/>
          <w:szCs w:val="30"/>
          <w:shd w:val="clear" w:color="auto" w:fill="FFFFFF"/>
        </w:rPr>
        <w:t xml:space="preserve">). Рыба семейства </w:t>
      </w:r>
      <w:proofErr w:type="spellStart"/>
      <w:r w:rsidRPr="00874281">
        <w:rPr>
          <w:sz w:val="30"/>
          <w:szCs w:val="30"/>
          <w:shd w:val="clear" w:color="auto" w:fill="FFFFFF"/>
        </w:rPr>
        <w:t>щуковых</w:t>
      </w:r>
      <w:proofErr w:type="spellEnd"/>
      <w:r w:rsidRPr="00874281">
        <w:rPr>
          <w:sz w:val="30"/>
          <w:szCs w:val="30"/>
          <w:shd w:val="clear" w:color="auto" w:fill="FFFFFF"/>
        </w:rPr>
        <w:t>. Живет обычно в прибрежной зоне, в водных зарослях, в непроточных или слабопроточных водах.</w:t>
      </w:r>
    </w:p>
    <w:p w14:paraId="2CF3B46C" w14:textId="7C3CE70C" w:rsidR="008F38A5" w:rsidRPr="00874281" w:rsidRDefault="008F38A5" w:rsidP="008F38A5">
      <w:pPr>
        <w:shd w:val="clear" w:color="auto" w:fill="FFFFFF"/>
        <w:rPr>
          <w:rFonts w:eastAsia="Times New Roman"/>
          <w:sz w:val="30"/>
          <w:szCs w:val="30"/>
        </w:rPr>
      </w:pPr>
      <w:r w:rsidRPr="00874281">
        <w:rPr>
          <w:rFonts w:eastAsia="Times New Roman"/>
          <w:sz w:val="30"/>
          <w:szCs w:val="30"/>
          <w:shd w:val="clear" w:color="auto" w:fill="FFFFFF"/>
        </w:rPr>
        <w:t>Длина щуки в среднем составляет 1 м при среднем весе 8 кг.</w:t>
      </w:r>
      <w:r w:rsidRPr="00874281">
        <w:rPr>
          <w:rFonts w:eastAsia="Times New Roman"/>
          <w:color w:val="666666"/>
          <w:sz w:val="30"/>
          <w:szCs w:val="30"/>
          <w:shd w:val="clear" w:color="auto" w:fill="FFFFFF"/>
        </w:rPr>
        <w:t xml:space="preserve"> </w:t>
      </w:r>
      <w:r w:rsidRPr="00874281">
        <w:rPr>
          <w:rFonts w:eastAsia="Times New Roman"/>
          <w:sz w:val="30"/>
          <w:szCs w:val="30"/>
          <w:shd w:val="clear" w:color="auto" w:fill="FFFFFF"/>
        </w:rPr>
        <w:t>Отдельные особи вырастают до 1,8 м и достигают массы тела до 35 кг, причем самки обычно крупнее самцов</w:t>
      </w:r>
      <w:r w:rsidRPr="00874281">
        <w:rPr>
          <w:rFonts w:eastAsia="Times New Roman"/>
          <w:sz w:val="30"/>
          <w:szCs w:val="30"/>
        </w:rPr>
        <w:t>. Нерест щуки происходит при температуре 3–6</w:t>
      </w:r>
      <w:r w:rsidRPr="00874281">
        <w:rPr>
          <w:rFonts w:eastAsia="Times New Roman"/>
          <w:sz w:val="30"/>
          <w:szCs w:val="30"/>
          <w:vertAlign w:val="superscript"/>
        </w:rPr>
        <w:t>0</w:t>
      </w:r>
      <w:r w:rsidRPr="00874281">
        <w:rPr>
          <w:rFonts w:eastAsia="Times New Roman"/>
          <w:sz w:val="30"/>
          <w:szCs w:val="30"/>
        </w:rPr>
        <w:t xml:space="preserve">С сразу после таяния льда возле берега, на глубине 0,5–1,0 м. </w:t>
      </w:r>
      <w:r w:rsidRPr="00874281">
        <w:rPr>
          <w:rFonts w:eastAsia="Times New Roman"/>
          <w:sz w:val="30"/>
          <w:szCs w:val="30"/>
          <w:shd w:val="clear" w:color="auto" w:fill="FFFFFF"/>
        </w:rPr>
        <w:t xml:space="preserve">Щука хорошо выдерживает кислую реакцию воды, может комфортно жить в водоемах с </w:t>
      </w:r>
      <w:proofErr w:type="spellStart"/>
      <w:r w:rsidRPr="00874281">
        <w:rPr>
          <w:rFonts w:eastAsia="Times New Roman"/>
          <w:sz w:val="30"/>
          <w:szCs w:val="30"/>
          <w:shd w:val="clear" w:color="auto" w:fill="FFFFFF"/>
        </w:rPr>
        <w:t>pH</w:t>
      </w:r>
      <w:proofErr w:type="spellEnd"/>
      <w:r w:rsidRPr="00874281">
        <w:rPr>
          <w:rFonts w:eastAsia="Times New Roman"/>
          <w:sz w:val="30"/>
          <w:szCs w:val="30"/>
          <w:shd w:val="clear" w:color="auto" w:fill="FFFFFF"/>
        </w:rPr>
        <w:t xml:space="preserve"> 4,75. В </w:t>
      </w:r>
      <w:proofErr w:type="spellStart"/>
      <w:r w:rsidRPr="00874281">
        <w:rPr>
          <w:rFonts w:eastAsia="Times New Roman"/>
          <w:sz w:val="30"/>
          <w:szCs w:val="30"/>
          <w:shd w:val="clear" w:color="auto" w:fill="FFFFFF"/>
        </w:rPr>
        <w:t>заморных</w:t>
      </w:r>
      <w:proofErr w:type="spellEnd"/>
      <w:r w:rsidRPr="00874281">
        <w:rPr>
          <w:rFonts w:eastAsia="Times New Roman"/>
          <w:sz w:val="30"/>
          <w:szCs w:val="30"/>
          <w:shd w:val="clear" w:color="auto" w:fill="FFFFFF"/>
        </w:rPr>
        <w:t xml:space="preserve"> водоемах зимой щука часто погибает. </w:t>
      </w:r>
      <w:r w:rsidRPr="00874281">
        <w:rPr>
          <w:rFonts w:eastAsia="Times New Roman"/>
          <w:sz w:val="30"/>
          <w:szCs w:val="30"/>
        </w:rPr>
        <w:t>Мясо щуки содержит всего 2–3% жира и считается ценным диетическим продуктом.</w:t>
      </w:r>
    </w:p>
    <w:p w14:paraId="1C5D5ED7" w14:textId="61D3DF56" w:rsidR="008F38A5" w:rsidRPr="00874281" w:rsidRDefault="008F38A5" w:rsidP="008F38A5">
      <w:pPr>
        <w:shd w:val="clear" w:color="auto" w:fill="FFFFFF"/>
        <w:rPr>
          <w:rFonts w:eastAsia="Times New Roman"/>
          <w:sz w:val="30"/>
          <w:szCs w:val="30"/>
        </w:rPr>
      </w:pPr>
      <w:r w:rsidRPr="00874281">
        <w:rPr>
          <w:rFonts w:eastAsia="Times New Roman"/>
          <w:sz w:val="30"/>
          <w:szCs w:val="30"/>
        </w:rPr>
        <w:t>(СЛАЙД 1</w:t>
      </w:r>
      <w:r w:rsidR="00722ADD">
        <w:rPr>
          <w:rFonts w:eastAsia="Times New Roman"/>
          <w:sz w:val="30"/>
          <w:szCs w:val="30"/>
        </w:rPr>
        <w:t>0</w:t>
      </w:r>
      <w:r w:rsidRPr="00874281">
        <w:rPr>
          <w:rFonts w:eastAsia="Times New Roman"/>
          <w:sz w:val="30"/>
          <w:szCs w:val="30"/>
        </w:rPr>
        <w:t>)</w:t>
      </w:r>
    </w:p>
    <w:p w14:paraId="450C1C25"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lastRenderedPageBreak/>
        <w:t>Объектом холодноводного</w:t>
      </w:r>
      <w:r w:rsidRPr="00874281">
        <w:rPr>
          <w:rFonts w:eastAsia="Times New Roman"/>
          <w:b/>
          <w:sz w:val="30"/>
          <w:szCs w:val="30"/>
        </w:rPr>
        <w:t xml:space="preserve"> </w:t>
      </w:r>
      <w:r w:rsidRPr="00874281">
        <w:rPr>
          <w:rFonts w:eastAsia="Times New Roman"/>
          <w:sz w:val="30"/>
          <w:szCs w:val="30"/>
        </w:rPr>
        <w:t>рыбоводства в Республике Беларусь является в основном радужная форель (</w:t>
      </w:r>
      <w:r w:rsidRPr="00874281">
        <w:rPr>
          <w:rFonts w:eastAsia="Times New Roman"/>
          <w:sz w:val="30"/>
          <w:szCs w:val="30"/>
          <w:lang w:val="en-US"/>
        </w:rPr>
        <w:t>Oncorhynchus</w:t>
      </w:r>
      <w:r w:rsidRPr="00874281">
        <w:rPr>
          <w:rFonts w:eastAsia="Times New Roman"/>
          <w:sz w:val="30"/>
          <w:szCs w:val="30"/>
        </w:rPr>
        <w:t xml:space="preserve"> </w:t>
      </w:r>
      <w:r w:rsidRPr="00874281">
        <w:rPr>
          <w:rFonts w:eastAsia="Times New Roman"/>
          <w:sz w:val="30"/>
          <w:szCs w:val="30"/>
          <w:lang w:val="en-US"/>
        </w:rPr>
        <w:t>mykiss</w:t>
      </w:r>
      <w:r w:rsidRPr="00874281">
        <w:rPr>
          <w:rFonts w:eastAsia="Times New Roman"/>
          <w:sz w:val="30"/>
          <w:szCs w:val="30"/>
        </w:rPr>
        <w:t xml:space="preserve"> </w:t>
      </w:r>
      <w:proofErr w:type="spellStart"/>
      <w:r w:rsidRPr="00874281">
        <w:rPr>
          <w:rFonts w:eastAsia="Times New Roman"/>
          <w:sz w:val="30"/>
          <w:szCs w:val="30"/>
          <w:lang w:val="en-US"/>
        </w:rPr>
        <w:t>Walbaum</w:t>
      </w:r>
      <w:proofErr w:type="spellEnd"/>
      <w:r w:rsidRPr="00874281">
        <w:rPr>
          <w:rFonts w:eastAsia="Times New Roman"/>
          <w:sz w:val="30"/>
          <w:szCs w:val="30"/>
        </w:rPr>
        <w:t>). Этот вид рыб очень требователен к кислородному режиму, оптимальный показатель которого должен быть равным 9–11 мг/л. Оптимальная температура воды для радужной форели – 14–18</w:t>
      </w:r>
      <w:r w:rsidRPr="00874281">
        <w:rPr>
          <w:rFonts w:eastAsia="Times New Roman"/>
          <w:sz w:val="30"/>
          <w:szCs w:val="30"/>
          <w:vertAlign w:val="superscript"/>
        </w:rPr>
        <w:t>0</w:t>
      </w:r>
      <w:r w:rsidRPr="00874281">
        <w:rPr>
          <w:rFonts w:eastAsia="Times New Roman"/>
          <w:sz w:val="30"/>
          <w:szCs w:val="30"/>
        </w:rPr>
        <w:t xml:space="preserve">С. </w:t>
      </w:r>
    </w:p>
    <w:p w14:paraId="7CA0A090" w14:textId="77777777" w:rsidR="008F38A5" w:rsidRPr="00874281" w:rsidRDefault="008F38A5" w:rsidP="008F38A5">
      <w:pPr>
        <w:shd w:val="clear" w:color="auto" w:fill="FFFFFF"/>
        <w:rPr>
          <w:rFonts w:eastAsia="Times New Roman"/>
          <w:sz w:val="30"/>
          <w:szCs w:val="30"/>
        </w:rPr>
      </w:pPr>
      <w:r w:rsidRPr="00874281">
        <w:rPr>
          <w:rFonts w:eastAsia="Times New Roman"/>
          <w:sz w:val="30"/>
          <w:szCs w:val="30"/>
        </w:rPr>
        <w:t>Радужная форель является обитателем Северной Америки. Была завезена в Европу в конце 19 века, а в настоящее время получила широкое распространение. Этот вид рыб относится к хищникам. Половая зрелость наступает в возрасте 3-х лет. Отличается высоким темпом роста. За 120–150 суток выращивания двухлетки форели достигают массы 200–250 г (слайд 13, фильм «Выращивание лососевых рыб»).</w:t>
      </w:r>
    </w:p>
    <w:p w14:paraId="393CAE72" w14:textId="77777777" w:rsidR="008F38A5" w:rsidRPr="00874281" w:rsidRDefault="008F38A5" w:rsidP="008F38A5">
      <w:pPr>
        <w:shd w:val="clear" w:color="auto" w:fill="FFFFFF"/>
        <w:rPr>
          <w:rFonts w:eastAsia="Times New Roman"/>
          <w:sz w:val="30"/>
          <w:szCs w:val="30"/>
        </w:rPr>
      </w:pPr>
    </w:p>
    <w:p w14:paraId="67FD2840" w14:textId="77777777" w:rsidR="008F38A5" w:rsidRPr="00FF4129" w:rsidRDefault="008F38A5" w:rsidP="008F38A5">
      <w:pPr>
        <w:shd w:val="clear" w:color="auto" w:fill="FFFFFF"/>
        <w:ind w:firstLine="0"/>
        <w:contextualSpacing/>
        <w:jc w:val="center"/>
        <w:rPr>
          <w:b/>
          <w:bCs/>
          <w:sz w:val="30"/>
          <w:szCs w:val="30"/>
        </w:rPr>
      </w:pPr>
      <w:r w:rsidRPr="00FF4129">
        <w:rPr>
          <w:b/>
          <w:bCs/>
          <w:sz w:val="30"/>
          <w:szCs w:val="30"/>
        </w:rPr>
        <w:t>4. Практическая работа (37–40 мин)</w:t>
      </w:r>
    </w:p>
    <w:p w14:paraId="4BEA9545" w14:textId="77777777" w:rsidR="00722ADD" w:rsidRPr="00874281" w:rsidRDefault="00722ADD" w:rsidP="00722ADD">
      <w:pPr>
        <w:shd w:val="clear" w:color="auto" w:fill="FFFFFF"/>
        <w:contextualSpacing/>
        <w:rPr>
          <w:rFonts w:eastAsia="Times New Roman"/>
          <w:sz w:val="30"/>
          <w:szCs w:val="30"/>
        </w:rPr>
      </w:pPr>
      <w:r w:rsidRPr="00874281">
        <w:rPr>
          <w:rFonts w:eastAsia="Times New Roman"/>
          <w:sz w:val="30"/>
          <w:szCs w:val="30"/>
        </w:rPr>
        <w:t xml:space="preserve">(СЛАЙД </w:t>
      </w:r>
      <w:r>
        <w:rPr>
          <w:rFonts w:eastAsia="Times New Roman"/>
          <w:sz w:val="30"/>
          <w:szCs w:val="30"/>
        </w:rPr>
        <w:t>1</w:t>
      </w:r>
      <w:r w:rsidRPr="00874281">
        <w:rPr>
          <w:rFonts w:eastAsia="Times New Roman"/>
          <w:sz w:val="30"/>
          <w:szCs w:val="30"/>
        </w:rPr>
        <w:t>1)</w:t>
      </w:r>
    </w:p>
    <w:p w14:paraId="75FDFB1C" w14:textId="77777777" w:rsidR="008F38A5" w:rsidRPr="00874281" w:rsidRDefault="008F38A5" w:rsidP="008F38A5">
      <w:pPr>
        <w:shd w:val="clear" w:color="auto" w:fill="FFFFFF"/>
        <w:contextualSpacing/>
        <w:rPr>
          <w:rFonts w:eastAsia="Times New Roman"/>
          <w:sz w:val="30"/>
          <w:szCs w:val="30"/>
        </w:rPr>
      </w:pPr>
      <w:r w:rsidRPr="00874281">
        <w:rPr>
          <w:sz w:val="30"/>
          <w:szCs w:val="30"/>
        </w:rPr>
        <w:t xml:space="preserve">Цель: </w:t>
      </w:r>
      <w:r w:rsidRPr="00874281">
        <w:rPr>
          <w:rFonts w:eastAsia="Times New Roman"/>
          <w:sz w:val="30"/>
          <w:szCs w:val="30"/>
        </w:rPr>
        <w:t xml:space="preserve">изучить морфологическое и анатомическое строение рыб. </w:t>
      </w:r>
    </w:p>
    <w:p w14:paraId="67B9460E" w14:textId="77777777" w:rsidR="008F38A5" w:rsidRPr="00874281" w:rsidRDefault="008F38A5" w:rsidP="008F38A5">
      <w:pPr>
        <w:shd w:val="clear" w:color="auto" w:fill="FFFFFF"/>
        <w:contextualSpacing/>
        <w:rPr>
          <w:sz w:val="30"/>
          <w:szCs w:val="30"/>
        </w:rPr>
      </w:pPr>
      <w:r w:rsidRPr="00874281">
        <w:rPr>
          <w:sz w:val="30"/>
          <w:szCs w:val="30"/>
        </w:rPr>
        <w:t xml:space="preserve">Оснащение: живая или фиксированная рыба, схемы строения и фотографии рыб, ножницы, пинцеты, </w:t>
      </w:r>
      <w:proofErr w:type="spellStart"/>
      <w:r w:rsidRPr="00874281">
        <w:rPr>
          <w:sz w:val="30"/>
          <w:szCs w:val="30"/>
        </w:rPr>
        <w:t>препаровальные</w:t>
      </w:r>
      <w:proofErr w:type="spellEnd"/>
      <w:r w:rsidRPr="00874281">
        <w:rPr>
          <w:sz w:val="30"/>
          <w:szCs w:val="30"/>
        </w:rPr>
        <w:t xml:space="preserve"> иглы, ванночки, салфетки, плакаты.</w:t>
      </w:r>
    </w:p>
    <w:p w14:paraId="49C16665" w14:textId="77777777" w:rsidR="008F38A5" w:rsidRPr="00874281" w:rsidRDefault="008F38A5" w:rsidP="008F38A5">
      <w:pPr>
        <w:rPr>
          <w:sz w:val="30"/>
          <w:szCs w:val="30"/>
        </w:rPr>
      </w:pPr>
      <w:r w:rsidRPr="00874281">
        <w:rPr>
          <w:sz w:val="30"/>
          <w:szCs w:val="30"/>
        </w:rPr>
        <w:t>Порядок выполнения работы.</w:t>
      </w:r>
    </w:p>
    <w:p w14:paraId="1B820C55" w14:textId="77777777" w:rsidR="008F38A5" w:rsidRPr="00874281" w:rsidRDefault="008F38A5" w:rsidP="008F38A5">
      <w:pPr>
        <w:rPr>
          <w:sz w:val="30"/>
          <w:szCs w:val="30"/>
        </w:rPr>
      </w:pPr>
      <w:r w:rsidRPr="00874281">
        <w:rPr>
          <w:sz w:val="30"/>
          <w:szCs w:val="30"/>
        </w:rPr>
        <w:t>Рассмотрите фиксированный материал, фотографии с изображением рыб, таблицы с рисунками. Обратите внимание на характер расположения рта у рыб с разным типом питания. Выясните, какие формы тела имеют рыбы в зависимости от образа их жизни.</w:t>
      </w:r>
    </w:p>
    <w:p w14:paraId="671FD1F9" w14:textId="4D4918E1" w:rsidR="008F38A5" w:rsidRDefault="008F38A5" w:rsidP="008F38A5">
      <w:pPr>
        <w:rPr>
          <w:bCs/>
          <w:color w:val="000000"/>
          <w:sz w:val="30"/>
          <w:szCs w:val="30"/>
        </w:rPr>
      </w:pPr>
      <w:r w:rsidRPr="00874281">
        <w:rPr>
          <w:sz w:val="30"/>
          <w:szCs w:val="30"/>
        </w:rPr>
        <w:t>При выполнении практического задания</w:t>
      </w:r>
      <w:r w:rsidRPr="00874281">
        <w:rPr>
          <w:bCs/>
          <w:color w:val="000000"/>
          <w:sz w:val="30"/>
          <w:szCs w:val="30"/>
        </w:rPr>
        <w:t xml:space="preserve"> ознакомьтесь с внешним и внутренним строением рыб.</w:t>
      </w:r>
    </w:p>
    <w:p w14:paraId="019C9D1B" w14:textId="77777777" w:rsidR="00722ADD" w:rsidRDefault="00722ADD" w:rsidP="008F38A5">
      <w:pPr>
        <w:rPr>
          <w:bCs/>
          <w:color w:val="000000"/>
          <w:sz w:val="30"/>
          <w:szCs w:val="30"/>
        </w:rPr>
      </w:pPr>
      <w:r w:rsidRPr="00874281">
        <w:rPr>
          <w:bCs/>
          <w:color w:val="000000"/>
          <w:sz w:val="30"/>
          <w:szCs w:val="30"/>
        </w:rPr>
        <w:t>(СЛАЙДЫ 1</w:t>
      </w:r>
      <w:r>
        <w:rPr>
          <w:bCs/>
          <w:color w:val="000000"/>
          <w:sz w:val="30"/>
          <w:szCs w:val="30"/>
        </w:rPr>
        <w:t>2</w:t>
      </w:r>
      <w:r w:rsidRPr="00874281">
        <w:rPr>
          <w:bCs/>
          <w:color w:val="000000"/>
          <w:sz w:val="30"/>
          <w:szCs w:val="30"/>
        </w:rPr>
        <w:t>–</w:t>
      </w:r>
      <w:r>
        <w:rPr>
          <w:bCs/>
          <w:color w:val="000000"/>
          <w:sz w:val="30"/>
          <w:szCs w:val="30"/>
        </w:rPr>
        <w:t>18</w:t>
      </w:r>
      <w:r w:rsidRPr="00874281">
        <w:rPr>
          <w:bCs/>
          <w:color w:val="000000"/>
          <w:sz w:val="30"/>
          <w:szCs w:val="30"/>
        </w:rPr>
        <w:t>)</w:t>
      </w:r>
    </w:p>
    <w:p w14:paraId="7CDD018A" w14:textId="6FBB5AF0" w:rsidR="00722ADD" w:rsidRDefault="00722ADD" w:rsidP="008F38A5">
      <w:pPr>
        <w:rPr>
          <w:bCs/>
          <w:color w:val="000000"/>
          <w:sz w:val="30"/>
          <w:szCs w:val="30"/>
        </w:rPr>
      </w:pPr>
      <w:r>
        <w:rPr>
          <w:bCs/>
          <w:color w:val="000000"/>
          <w:sz w:val="30"/>
          <w:szCs w:val="30"/>
        </w:rPr>
        <w:t>Просмотр фильма «Выращивание лососевых рыб».</w:t>
      </w:r>
    </w:p>
    <w:p w14:paraId="27E9300C" w14:textId="1BBF7B48" w:rsidR="00722ADD" w:rsidRPr="00874281" w:rsidRDefault="00722ADD" w:rsidP="00722ADD">
      <w:pPr>
        <w:rPr>
          <w:sz w:val="30"/>
          <w:szCs w:val="30"/>
        </w:rPr>
      </w:pPr>
      <w:r w:rsidRPr="00874281">
        <w:rPr>
          <w:sz w:val="30"/>
          <w:szCs w:val="30"/>
        </w:rPr>
        <w:t xml:space="preserve">(СЛАЙД </w:t>
      </w:r>
      <w:r>
        <w:rPr>
          <w:sz w:val="30"/>
          <w:szCs w:val="30"/>
        </w:rPr>
        <w:t>19</w:t>
      </w:r>
      <w:r w:rsidRPr="00874281">
        <w:rPr>
          <w:sz w:val="30"/>
          <w:szCs w:val="30"/>
        </w:rPr>
        <w:t>)</w:t>
      </w:r>
    </w:p>
    <w:p w14:paraId="46DCAB7A" w14:textId="77777777" w:rsidR="00722ADD" w:rsidRPr="00874281" w:rsidRDefault="00722ADD" w:rsidP="008F38A5">
      <w:pPr>
        <w:rPr>
          <w:color w:val="000000"/>
          <w:sz w:val="30"/>
          <w:szCs w:val="30"/>
        </w:rPr>
      </w:pPr>
    </w:p>
    <w:p w14:paraId="5531351F" w14:textId="77777777" w:rsidR="008F38A5" w:rsidRPr="00FF4129" w:rsidRDefault="008F38A5" w:rsidP="008F38A5">
      <w:pPr>
        <w:ind w:firstLine="0"/>
        <w:jc w:val="center"/>
        <w:rPr>
          <w:b/>
          <w:bCs/>
          <w:sz w:val="30"/>
          <w:szCs w:val="30"/>
        </w:rPr>
      </w:pPr>
      <w:r w:rsidRPr="00FF4129">
        <w:rPr>
          <w:b/>
          <w:bCs/>
          <w:sz w:val="30"/>
          <w:szCs w:val="30"/>
        </w:rPr>
        <w:t>5. Подведение итогов факультативного занятия (5 мин)</w:t>
      </w:r>
    </w:p>
    <w:p w14:paraId="4E81DAAA" w14:textId="77777777" w:rsidR="008F38A5" w:rsidRPr="00874281" w:rsidRDefault="008F38A5" w:rsidP="008F38A5">
      <w:pPr>
        <w:ind w:firstLine="644"/>
        <w:rPr>
          <w:spacing w:val="-8"/>
          <w:sz w:val="30"/>
          <w:szCs w:val="30"/>
        </w:rPr>
      </w:pPr>
      <w:r w:rsidRPr="00874281">
        <w:rPr>
          <w:spacing w:val="-8"/>
          <w:sz w:val="30"/>
          <w:szCs w:val="30"/>
        </w:rPr>
        <w:t>1. Знаю ли я, что такое водные ресурсы?</w:t>
      </w:r>
    </w:p>
    <w:p w14:paraId="66AE933B" w14:textId="77777777" w:rsidR="008F38A5" w:rsidRPr="00874281" w:rsidRDefault="008F38A5" w:rsidP="008F38A5">
      <w:pPr>
        <w:shd w:val="clear" w:color="auto" w:fill="FFFFFF"/>
        <w:ind w:firstLine="644"/>
        <w:contextualSpacing/>
        <w:rPr>
          <w:sz w:val="30"/>
          <w:szCs w:val="30"/>
        </w:rPr>
      </w:pPr>
      <w:r w:rsidRPr="00874281">
        <w:rPr>
          <w:sz w:val="30"/>
          <w:szCs w:val="30"/>
        </w:rPr>
        <w:t>2. Знаю ли я, что такое автохтонные и аллохтонные виды фауны?</w:t>
      </w:r>
    </w:p>
    <w:p w14:paraId="525338B7" w14:textId="77777777" w:rsidR="008F38A5" w:rsidRPr="00874281" w:rsidRDefault="008F38A5" w:rsidP="008F38A5">
      <w:pPr>
        <w:shd w:val="clear" w:color="auto" w:fill="FFFFFF"/>
        <w:ind w:firstLine="644"/>
        <w:contextualSpacing/>
        <w:rPr>
          <w:sz w:val="30"/>
          <w:szCs w:val="30"/>
        </w:rPr>
      </w:pPr>
      <w:r w:rsidRPr="00874281">
        <w:rPr>
          <w:sz w:val="30"/>
          <w:szCs w:val="30"/>
        </w:rPr>
        <w:t>3. Каких основных представителей ихтиофауны Беларуси я знаю?</w:t>
      </w:r>
    </w:p>
    <w:p w14:paraId="5DB3AF1A" w14:textId="77777777" w:rsidR="008F38A5" w:rsidRPr="00874281" w:rsidRDefault="008F38A5" w:rsidP="008F38A5">
      <w:pPr>
        <w:shd w:val="clear" w:color="auto" w:fill="FFFFFF"/>
        <w:ind w:firstLine="644"/>
        <w:contextualSpacing/>
        <w:rPr>
          <w:sz w:val="30"/>
          <w:szCs w:val="30"/>
        </w:rPr>
      </w:pPr>
      <w:r w:rsidRPr="00874281">
        <w:rPr>
          <w:sz w:val="30"/>
          <w:szCs w:val="30"/>
        </w:rPr>
        <w:t>4. Знаю ли я, какова медицинская норма потребления рыбы для человека?</w:t>
      </w:r>
    </w:p>
    <w:p w14:paraId="5151647E" w14:textId="77777777" w:rsidR="008F38A5" w:rsidRPr="00874281" w:rsidRDefault="008F38A5" w:rsidP="008F38A5">
      <w:pPr>
        <w:shd w:val="clear" w:color="auto" w:fill="FFFFFF"/>
        <w:ind w:firstLine="644"/>
        <w:contextualSpacing/>
        <w:rPr>
          <w:sz w:val="30"/>
          <w:szCs w:val="30"/>
        </w:rPr>
      </w:pPr>
      <w:r w:rsidRPr="00874281">
        <w:rPr>
          <w:sz w:val="30"/>
          <w:szCs w:val="30"/>
        </w:rPr>
        <w:t>5. Знаю ли я, сколько рыбоводных хозяйств в республике занимаются выращиванием рыбы?</w:t>
      </w:r>
    </w:p>
    <w:p w14:paraId="3A890CC4" w14:textId="77777777" w:rsidR="008F38A5" w:rsidRPr="00874281" w:rsidRDefault="008F38A5" w:rsidP="008F38A5">
      <w:pPr>
        <w:shd w:val="clear" w:color="auto" w:fill="FFFFFF"/>
        <w:ind w:firstLine="644"/>
        <w:contextualSpacing/>
        <w:rPr>
          <w:sz w:val="30"/>
          <w:szCs w:val="30"/>
        </w:rPr>
      </w:pPr>
      <w:r w:rsidRPr="00874281">
        <w:rPr>
          <w:sz w:val="30"/>
          <w:szCs w:val="30"/>
        </w:rPr>
        <w:t>6. Знаю ли я, на какие типы делятся рыбоводные хозяйства Беларуси?</w:t>
      </w:r>
    </w:p>
    <w:p w14:paraId="36BB909F" w14:textId="77777777" w:rsidR="008F38A5" w:rsidRPr="00874281" w:rsidRDefault="008F38A5" w:rsidP="008F38A5">
      <w:pPr>
        <w:shd w:val="clear" w:color="auto" w:fill="FFFFFF"/>
        <w:ind w:firstLine="644"/>
        <w:contextualSpacing/>
        <w:rPr>
          <w:sz w:val="30"/>
          <w:szCs w:val="30"/>
        </w:rPr>
      </w:pPr>
      <w:r w:rsidRPr="00874281">
        <w:rPr>
          <w:sz w:val="30"/>
          <w:szCs w:val="30"/>
        </w:rPr>
        <w:t>7. Каких представителей тепловодного рыбоводства я знаю?</w:t>
      </w:r>
    </w:p>
    <w:p w14:paraId="54A8004C" w14:textId="77777777" w:rsidR="008F38A5" w:rsidRPr="00874281" w:rsidRDefault="008F38A5" w:rsidP="008F38A5">
      <w:pPr>
        <w:shd w:val="clear" w:color="auto" w:fill="FFFFFF"/>
        <w:ind w:firstLine="644"/>
        <w:contextualSpacing/>
        <w:rPr>
          <w:sz w:val="30"/>
          <w:szCs w:val="30"/>
        </w:rPr>
      </w:pPr>
      <w:r w:rsidRPr="00874281">
        <w:rPr>
          <w:sz w:val="30"/>
          <w:szCs w:val="30"/>
        </w:rPr>
        <w:t>8. Каких представителей холодноводного рыбоводства я знаю?</w:t>
      </w:r>
    </w:p>
    <w:p w14:paraId="4C2049F6" w14:textId="77777777" w:rsidR="008F38A5" w:rsidRPr="00874281" w:rsidRDefault="008F38A5" w:rsidP="008F38A5">
      <w:pPr>
        <w:shd w:val="clear" w:color="auto" w:fill="FFFFFF"/>
        <w:ind w:firstLine="644"/>
        <w:contextualSpacing/>
        <w:rPr>
          <w:sz w:val="30"/>
          <w:szCs w:val="30"/>
        </w:rPr>
      </w:pPr>
      <w:r w:rsidRPr="00874281">
        <w:rPr>
          <w:sz w:val="30"/>
          <w:szCs w:val="30"/>
        </w:rPr>
        <w:t>9. Знаю ли я, для чего в прудах выращивают хищных рыб?</w:t>
      </w:r>
    </w:p>
    <w:p w14:paraId="336198B6" w14:textId="77777777" w:rsidR="00145084" w:rsidRPr="00874281" w:rsidRDefault="008F38A5" w:rsidP="00145084">
      <w:pPr>
        <w:shd w:val="clear" w:color="auto" w:fill="FFFFFF"/>
        <w:contextualSpacing/>
        <w:jc w:val="center"/>
        <w:rPr>
          <w:b/>
          <w:sz w:val="30"/>
          <w:szCs w:val="30"/>
          <w:lang w:eastAsia="en-US"/>
        </w:rPr>
      </w:pPr>
      <w:r w:rsidRPr="00874281">
        <w:rPr>
          <w:rFonts w:eastAsia="Times New Roman"/>
          <w:sz w:val="30"/>
          <w:szCs w:val="30"/>
        </w:rPr>
        <w:br w:type="column"/>
      </w:r>
      <w:r w:rsidR="00145084" w:rsidRPr="00874281">
        <w:rPr>
          <w:b/>
          <w:sz w:val="30"/>
          <w:szCs w:val="30"/>
          <w:lang w:eastAsia="en-US"/>
        </w:rPr>
        <w:lastRenderedPageBreak/>
        <w:t>2.1.9. Гуманное отношение и комфортное содержание животных</w:t>
      </w:r>
    </w:p>
    <w:p w14:paraId="422C3D48" w14:textId="77777777" w:rsidR="00145084" w:rsidRPr="00874281" w:rsidRDefault="00145084" w:rsidP="00145084">
      <w:pPr>
        <w:shd w:val="clear" w:color="auto" w:fill="FFFFFF"/>
        <w:contextualSpacing/>
        <w:rPr>
          <w:sz w:val="30"/>
          <w:szCs w:val="30"/>
          <w:lang w:eastAsia="en-US"/>
        </w:rPr>
      </w:pPr>
    </w:p>
    <w:p w14:paraId="3637D1B7" w14:textId="77777777" w:rsidR="00145084" w:rsidRPr="00FF4129" w:rsidRDefault="00145084" w:rsidP="00145084">
      <w:pPr>
        <w:shd w:val="clear" w:color="auto" w:fill="FFFFFF"/>
        <w:ind w:firstLine="0"/>
        <w:contextualSpacing/>
        <w:jc w:val="center"/>
        <w:rPr>
          <w:b/>
          <w:bCs/>
          <w:sz w:val="30"/>
          <w:szCs w:val="30"/>
          <w:lang w:eastAsia="en-US"/>
        </w:rPr>
      </w:pPr>
      <w:r w:rsidRPr="00FF4129">
        <w:rPr>
          <w:b/>
          <w:bCs/>
          <w:sz w:val="30"/>
          <w:szCs w:val="30"/>
          <w:lang w:eastAsia="en-US"/>
        </w:rPr>
        <w:t>1. Организационный момент (5 мин)</w:t>
      </w:r>
    </w:p>
    <w:p w14:paraId="2A91D334" w14:textId="77777777" w:rsidR="00145084" w:rsidRPr="00874281" w:rsidRDefault="00145084" w:rsidP="00145084">
      <w:pPr>
        <w:jc w:val="left"/>
        <w:rPr>
          <w:rFonts w:eastAsia="Times New Roman"/>
          <w:bCs/>
          <w:sz w:val="30"/>
          <w:szCs w:val="30"/>
        </w:rPr>
      </w:pPr>
      <w:r w:rsidRPr="00874281">
        <w:rPr>
          <w:rFonts w:eastAsia="Times New Roman"/>
          <w:bCs/>
          <w:sz w:val="30"/>
          <w:szCs w:val="30"/>
        </w:rPr>
        <w:t>(СЛАЙД 1)</w:t>
      </w:r>
    </w:p>
    <w:p w14:paraId="3760315B" w14:textId="77777777" w:rsidR="00145084" w:rsidRPr="00874281" w:rsidRDefault="00145084" w:rsidP="00145084">
      <w:pPr>
        <w:shd w:val="clear" w:color="auto" w:fill="FFFFFF"/>
        <w:contextualSpacing/>
        <w:rPr>
          <w:sz w:val="30"/>
          <w:szCs w:val="30"/>
          <w:lang w:eastAsia="en-US"/>
        </w:rPr>
      </w:pPr>
      <w:r w:rsidRPr="00874281">
        <w:rPr>
          <w:sz w:val="30"/>
          <w:szCs w:val="30"/>
          <w:lang w:eastAsia="en-US"/>
        </w:rPr>
        <w:t>Цель занятия: рассмотрение основных проблем биоэтики, связанных</w:t>
      </w:r>
      <w:r w:rsidRPr="00874281">
        <w:rPr>
          <w:sz w:val="30"/>
          <w:szCs w:val="30"/>
          <w:lang w:eastAsia="en-US"/>
        </w:rPr>
        <w:br/>
        <w:t>с использованием животных человеком, и альтернативные пути их решения.</w:t>
      </w:r>
    </w:p>
    <w:p w14:paraId="00524422" w14:textId="77777777" w:rsidR="00145084" w:rsidRPr="00874281" w:rsidRDefault="00145084" w:rsidP="00145084">
      <w:pPr>
        <w:shd w:val="clear" w:color="auto" w:fill="FFFFFF"/>
        <w:contextualSpacing/>
        <w:rPr>
          <w:sz w:val="30"/>
          <w:szCs w:val="30"/>
          <w:lang w:eastAsia="en-US"/>
        </w:rPr>
      </w:pPr>
    </w:p>
    <w:p w14:paraId="6F0C782F" w14:textId="77777777" w:rsidR="00145084" w:rsidRPr="00FF4129" w:rsidRDefault="00145084" w:rsidP="00145084">
      <w:pPr>
        <w:shd w:val="clear" w:color="auto" w:fill="FFFFFF"/>
        <w:ind w:firstLine="0"/>
        <w:contextualSpacing/>
        <w:jc w:val="center"/>
        <w:rPr>
          <w:b/>
          <w:bCs/>
          <w:sz w:val="30"/>
          <w:szCs w:val="30"/>
          <w:lang w:eastAsia="en-US"/>
        </w:rPr>
      </w:pPr>
      <w:r w:rsidRPr="00FF4129">
        <w:rPr>
          <w:b/>
          <w:bCs/>
          <w:sz w:val="30"/>
          <w:szCs w:val="30"/>
          <w:lang w:eastAsia="en-US"/>
        </w:rPr>
        <w:t xml:space="preserve">2. Актуализация знаний и умений </w:t>
      </w:r>
      <w:r w:rsidRPr="00FF4129">
        <w:rPr>
          <w:b/>
          <w:bCs/>
          <w:spacing w:val="-20"/>
          <w:sz w:val="30"/>
          <w:szCs w:val="30"/>
          <w:lang w:eastAsia="en-US"/>
        </w:rPr>
        <w:t xml:space="preserve">учащихся к изучению </w:t>
      </w:r>
      <w:r w:rsidRPr="00FF4129">
        <w:rPr>
          <w:b/>
          <w:bCs/>
          <w:sz w:val="30"/>
          <w:szCs w:val="30"/>
          <w:lang w:eastAsia="en-US"/>
        </w:rPr>
        <w:t>новой темы (3–5 мин)</w:t>
      </w:r>
    </w:p>
    <w:p w14:paraId="4C6B86E1" w14:textId="77777777" w:rsidR="00145084" w:rsidRPr="00874281" w:rsidRDefault="00145084" w:rsidP="00145084">
      <w:pPr>
        <w:shd w:val="clear" w:color="auto" w:fill="FFFFFF"/>
        <w:contextualSpacing/>
        <w:rPr>
          <w:sz w:val="30"/>
          <w:szCs w:val="30"/>
          <w:lang w:eastAsia="en-US"/>
        </w:rPr>
      </w:pPr>
      <w:r w:rsidRPr="00874281">
        <w:rPr>
          <w:sz w:val="30"/>
          <w:szCs w:val="30"/>
          <w:lang w:eastAsia="en-US"/>
        </w:rPr>
        <w:t>Охарактеризуйте пословицы, связав их с данной темой.</w:t>
      </w:r>
    </w:p>
    <w:p w14:paraId="54224BDD" w14:textId="77777777" w:rsidR="00145084" w:rsidRPr="00874281" w:rsidRDefault="00145084" w:rsidP="00145084">
      <w:pPr>
        <w:shd w:val="clear" w:color="auto" w:fill="FFFFFF"/>
        <w:contextualSpacing/>
        <w:rPr>
          <w:sz w:val="30"/>
          <w:szCs w:val="30"/>
          <w:lang w:eastAsia="en-US"/>
        </w:rPr>
      </w:pPr>
      <w:r w:rsidRPr="00874281">
        <w:rPr>
          <w:sz w:val="30"/>
          <w:szCs w:val="30"/>
          <w:lang w:eastAsia="en-US"/>
        </w:rPr>
        <w:t>1. Веди за скотиной уход, будешь иметь доход.</w:t>
      </w:r>
    </w:p>
    <w:p w14:paraId="42C54D3A" w14:textId="77777777" w:rsidR="00145084" w:rsidRPr="00874281" w:rsidRDefault="00145084" w:rsidP="00145084">
      <w:pPr>
        <w:shd w:val="clear" w:color="auto" w:fill="FFFFFF"/>
        <w:contextualSpacing/>
        <w:rPr>
          <w:sz w:val="30"/>
          <w:szCs w:val="30"/>
          <w:lang w:eastAsia="en-US"/>
        </w:rPr>
      </w:pPr>
      <w:r w:rsidRPr="00874281">
        <w:rPr>
          <w:sz w:val="30"/>
          <w:szCs w:val="30"/>
          <w:lang w:eastAsia="en-US"/>
        </w:rPr>
        <w:t>2. Не гони коня кнутом, а гони его овсом.</w:t>
      </w:r>
    </w:p>
    <w:p w14:paraId="26309226" w14:textId="77777777" w:rsidR="00145084" w:rsidRPr="00874281" w:rsidRDefault="00145084" w:rsidP="00145084">
      <w:pPr>
        <w:shd w:val="clear" w:color="auto" w:fill="FFFFFF"/>
        <w:contextualSpacing/>
        <w:rPr>
          <w:sz w:val="30"/>
          <w:szCs w:val="30"/>
          <w:lang w:eastAsia="en-US"/>
        </w:rPr>
      </w:pPr>
      <w:r w:rsidRPr="00874281">
        <w:rPr>
          <w:sz w:val="30"/>
          <w:szCs w:val="30"/>
          <w:lang w:eastAsia="en-US"/>
        </w:rPr>
        <w:t>3. Корову палкой бить – молока не пить.</w:t>
      </w:r>
    </w:p>
    <w:p w14:paraId="30637ABF" w14:textId="77777777" w:rsidR="00145084" w:rsidRPr="00874281" w:rsidRDefault="00145084" w:rsidP="00145084">
      <w:pPr>
        <w:shd w:val="clear" w:color="auto" w:fill="FFFFFF"/>
        <w:contextualSpacing/>
        <w:rPr>
          <w:sz w:val="30"/>
          <w:szCs w:val="30"/>
          <w:lang w:eastAsia="en-US"/>
        </w:rPr>
      </w:pPr>
      <w:r w:rsidRPr="00874281">
        <w:rPr>
          <w:sz w:val="30"/>
          <w:szCs w:val="30"/>
          <w:lang w:eastAsia="en-US"/>
        </w:rPr>
        <w:t>4. Корми корову сытнее, молоко у нее будет белее.</w:t>
      </w:r>
    </w:p>
    <w:p w14:paraId="7368BB0A" w14:textId="77777777" w:rsidR="00145084" w:rsidRPr="00874281" w:rsidRDefault="00145084" w:rsidP="00145084">
      <w:pPr>
        <w:shd w:val="clear" w:color="auto" w:fill="FFFFFF"/>
        <w:ind w:firstLine="0"/>
        <w:contextualSpacing/>
        <w:jc w:val="left"/>
        <w:rPr>
          <w:sz w:val="30"/>
          <w:szCs w:val="30"/>
          <w:lang w:eastAsia="en-US"/>
        </w:rPr>
      </w:pPr>
    </w:p>
    <w:p w14:paraId="13DC5DAE" w14:textId="77777777" w:rsidR="00145084" w:rsidRPr="00FF4129" w:rsidRDefault="00145084" w:rsidP="00145084">
      <w:pPr>
        <w:shd w:val="clear" w:color="auto" w:fill="FFFFFF"/>
        <w:ind w:firstLine="0"/>
        <w:contextualSpacing/>
        <w:jc w:val="center"/>
        <w:rPr>
          <w:b/>
          <w:bCs/>
          <w:sz w:val="30"/>
          <w:szCs w:val="30"/>
          <w:lang w:eastAsia="en-US"/>
        </w:rPr>
      </w:pPr>
      <w:r w:rsidRPr="00FF4129">
        <w:rPr>
          <w:b/>
          <w:bCs/>
          <w:sz w:val="30"/>
          <w:szCs w:val="30"/>
          <w:lang w:eastAsia="en-US"/>
        </w:rPr>
        <w:t>3. Объяснение нового материала (37–40 мин)</w:t>
      </w:r>
    </w:p>
    <w:p w14:paraId="3BBDAB21" w14:textId="77777777" w:rsidR="00145084" w:rsidRPr="00874281" w:rsidRDefault="00145084" w:rsidP="00145084">
      <w:pPr>
        <w:jc w:val="left"/>
        <w:rPr>
          <w:rFonts w:eastAsia="Times New Roman"/>
          <w:bCs/>
          <w:sz w:val="30"/>
          <w:szCs w:val="30"/>
        </w:rPr>
      </w:pPr>
      <w:r w:rsidRPr="00874281">
        <w:rPr>
          <w:rFonts w:eastAsia="Times New Roman"/>
          <w:bCs/>
          <w:sz w:val="30"/>
          <w:szCs w:val="30"/>
        </w:rPr>
        <w:t>(СЛАЙД 2)</w:t>
      </w:r>
    </w:p>
    <w:p w14:paraId="765ADE50" w14:textId="27686D11" w:rsidR="00145084" w:rsidRPr="00874281" w:rsidRDefault="006A27A6" w:rsidP="00145084">
      <w:pPr>
        <w:rPr>
          <w:rFonts w:eastAsia="Times New Roman"/>
          <w:sz w:val="30"/>
          <w:szCs w:val="30"/>
        </w:rPr>
      </w:pPr>
      <w:r w:rsidRPr="00874281">
        <w:rPr>
          <w:rFonts w:eastAsia="Times New Roman"/>
          <w:b/>
          <w:bCs/>
          <w:sz w:val="30"/>
          <w:szCs w:val="30"/>
        </w:rPr>
        <w:t>Основные понятия зоогигиены и ее задачи</w:t>
      </w:r>
      <w:r>
        <w:rPr>
          <w:rFonts w:eastAsia="Times New Roman"/>
          <w:b/>
          <w:bCs/>
          <w:sz w:val="30"/>
          <w:szCs w:val="30"/>
        </w:rPr>
        <w:t>.</w:t>
      </w:r>
      <w:r w:rsidRPr="00874281">
        <w:rPr>
          <w:rFonts w:eastAsia="Times New Roman"/>
          <w:sz w:val="30"/>
          <w:szCs w:val="30"/>
        </w:rPr>
        <w:t xml:space="preserve"> </w:t>
      </w:r>
      <w:r w:rsidR="00145084" w:rsidRPr="00874281">
        <w:rPr>
          <w:rFonts w:eastAsia="Times New Roman"/>
          <w:sz w:val="30"/>
          <w:szCs w:val="30"/>
        </w:rPr>
        <w:t xml:space="preserve">Название: </w:t>
      </w:r>
      <w:proofErr w:type="spellStart"/>
      <w:r w:rsidR="00145084" w:rsidRPr="00874281">
        <w:rPr>
          <w:rFonts w:eastAsia="Times New Roman"/>
          <w:bCs/>
          <w:sz w:val="30"/>
          <w:szCs w:val="30"/>
        </w:rPr>
        <w:t>zооn</w:t>
      </w:r>
      <w:proofErr w:type="spellEnd"/>
      <w:r w:rsidR="00145084" w:rsidRPr="00874281">
        <w:rPr>
          <w:rFonts w:eastAsia="Times New Roman"/>
          <w:sz w:val="30"/>
          <w:szCs w:val="30"/>
        </w:rPr>
        <w:t xml:space="preserve"> (греч.) – животное, </w:t>
      </w:r>
      <w:proofErr w:type="spellStart"/>
      <w:r w:rsidR="00145084" w:rsidRPr="00874281">
        <w:rPr>
          <w:rFonts w:eastAsia="Times New Roman"/>
          <w:bCs/>
          <w:sz w:val="30"/>
          <w:szCs w:val="30"/>
        </w:rPr>
        <w:t>gigienos</w:t>
      </w:r>
      <w:proofErr w:type="spellEnd"/>
      <w:r w:rsidR="00145084" w:rsidRPr="00874281">
        <w:rPr>
          <w:rFonts w:eastAsia="Times New Roman"/>
          <w:b/>
          <w:bCs/>
          <w:sz w:val="30"/>
          <w:szCs w:val="30"/>
        </w:rPr>
        <w:t xml:space="preserve"> – </w:t>
      </w:r>
      <w:r w:rsidR="00145084" w:rsidRPr="00874281">
        <w:rPr>
          <w:rFonts w:eastAsia="Times New Roman"/>
          <w:sz w:val="30"/>
          <w:szCs w:val="30"/>
        </w:rPr>
        <w:t xml:space="preserve">приносящий здоровье. </w:t>
      </w:r>
    </w:p>
    <w:p w14:paraId="170F8E4A" w14:textId="58E8A20D" w:rsidR="00145084" w:rsidRPr="00874281" w:rsidRDefault="00145084" w:rsidP="00145084">
      <w:pPr>
        <w:rPr>
          <w:rFonts w:eastAsia="Times New Roman"/>
          <w:sz w:val="30"/>
          <w:szCs w:val="30"/>
        </w:rPr>
      </w:pPr>
      <w:r w:rsidRPr="00874281">
        <w:rPr>
          <w:rFonts w:eastAsia="Times New Roman"/>
          <w:sz w:val="30"/>
          <w:szCs w:val="30"/>
        </w:rPr>
        <w:t xml:space="preserve">Гигиена сельскохозяйственных животных (зоогигиена) – наука об охране и укреплении здоровья животных рациональными приемами содержания, кормления, выращивания и ухода, при которых животные проявляют высокую устойчивость к болезням и дают максимальную продуктивность (молочную, мясную, яичную, шерстную, племенную и </w:t>
      </w:r>
      <w:r w:rsidR="00624204">
        <w:rPr>
          <w:rFonts w:eastAsia="Times New Roman"/>
          <w:sz w:val="30"/>
          <w:szCs w:val="30"/>
        </w:rPr>
        <w:t>так далее</w:t>
      </w:r>
      <w:r w:rsidRPr="00874281">
        <w:rPr>
          <w:rFonts w:eastAsia="Times New Roman"/>
          <w:sz w:val="30"/>
          <w:szCs w:val="30"/>
        </w:rPr>
        <w:t xml:space="preserve">), обусловленную наследственностью. </w:t>
      </w:r>
    </w:p>
    <w:p w14:paraId="4AD25DA9" w14:textId="77777777" w:rsidR="00145084" w:rsidRPr="00874281" w:rsidRDefault="00145084" w:rsidP="00145084">
      <w:pPr>
        <w:rPr>
          <w:rFonts w:eastAsia="Times New Roman"/>
          <w:sz w:val="30"/>
          <w:szCs w:val="30"/>
        </w:rPr>
      </w:pPr>
      <w:r w:rsidRPr="00874281">
        <w:rPr>
          <w:rFonts w:eastAsia="Times New Roman"/>
          <w:sz w:val="30"/>
          <w:szCs w:val="30"/>
        </w:rPr>
        <w:t xml:space="preserve">Гигиена выявляет вредности факторов окружающих условий для животных, изучает их влияние на организм и разрабатывает мероприятия, обеспечивающие оптимальные условия существования животных. </w:t>
      </w:r>
    </w:p>
    <w:p w14:paraId="035FFFC1" w14:textId="77777777" w:rsidR="00145084" w:rsidRPr="00874281" w:rsidRDefault="00145084" w:rsidP="00145084">
      <w:pPr>
        <w:rPr>
          <w:rFonts w:eastAsia="Times New Roman"/>
          <w:sz w:val="30"/>
          <w:szCs w:val="30"/>
        </w:rPr>
      </w:pPr>
      <w:r w:rsidRPr="00874281">
        <w:rPr>
          <w:rFonts w:eastAsia="Times New Roman"/>
          <w:sz w:val="30"/>
          <w:szCs w:val="30"/>
        </w:rPr>
        <w:t>Комплекс практических мероприятий по выполнению требований гигиены животных называется санитарией.</w:t>
      </w:r>
    </w:p>
    <w:p w14:paraId="14E33D0C" w14:textId="77777777" w:rsidR="00145084" w:rsidRPr="00874281" w:rsidRDefault="00145084" w:rsidP="00145084">
      <w:pPr>
        <w:rPr>
          <w:rFonts w:eastAsia="Times New Roman"/>
          <w:sz w:val="30"/>
          <w:szCs w:val="30"/>
        </w:rPr>
      </w:pPr>
      <w:r w:rsidRPr="00874281">
        <w:rPr>
          <w:rFonts w:eastAsia="Times New Roman"/>
          <w:sz w:val="30"/>
          <w:szCs w:val="30"/>
        </w:rPr>
        <w:t>Задачи</w:t>
      </w:r>
      <w:r w:rsidRPr="00874281">
        <w:rPr>
          <w:rFonts w:eastAsia="Times New Roman"/>
          <w:b/>
          <w:bCs/>
          <w:sz w:val="30"/>
          <w:szCs w:val="30"/>
        </w:rPr>
        <w:t xml:space="preserve"> </w:t>
      </w:r>
      <w:r w:rsidRPr="00874281">
        <w:rPr>
          <w:rFonts w:eastAsia="Times New Roman"/>
          <w:bCs/>
          <w:sz w:val="30"/>
          <w:szCs w:val="30"/>
        </w:rPr>
        <w:t>зоогигиены:</w:t>
      </w:r>
      <w:r w:rsidRPr="00874281">
        <w:rPr>
          <w:rFonts w:eastAsia="Times New Roman"/>
          <w:b/>
          <w:bCs/>
          <w:sz w:val="30"/>
          <w:szCs w:val="30"/>
        </w:rPr>
        <w:t xml:space="preserve"> </w:t>
      </w:r>
    </w:p>
    <w:p w14:paraId="6CA9B618" w14:textId="77777777" w:rsidR="00145084" w:rsidRPr="00874281" w:rsidRDefault="00145084" w:rsidP="00145084">
      <w:pPr>
        <w:rPr>
          <w:rFonts w:eastAsia="Times New Roman"/>
          <w:sz w:val="30"/>
          <w:szCs w:val="30"/>
        </w:rPr>
      </w:pPr>
      <w:r w:rsidRPr="00874281">
        <w:rPr>
          <w:rFonts w:eastAsia="Times New Roman"/>
          <w:sz w:val="30"/>
          <w:szCs w:val="30"/>
        </w:rPr>
        <w:t xml:space="preserve">изучение факторов и условий внешней среды, закономерности влияния на организм животных экологических (природных и антропогенных) условий: климат, микроклимат, почва, растительность, корма, вода, воздух, помещения, технология содержания) и проведение их экспертной оценки; </w:t>
      </w:r>
    </w:p>
    <w:p w14:paraId="45BBB486" w14:textId="77777777" w:rsidR="00145084" w:rsidRPr="00874281" w:rsidRDefault="00145084" w:rsidP="00145084">
      <w:pPr>
        <w:rPr>
          <w:rFonts w:eastAsia="Times New Roman"/>
          <w:sz w:val="30"/>
          <w:szCs w:val="30"/>
        </w:rPr>
      </w:pPr>
      <w:r w:rsidRPr="00874281">
        <w:rPr>
          <w:rFonts w:eastAsia="Times New Roman"/>
          <w:sz w:val="30"/>
          <w:szCs w:val="30"/>
        </w:rPr>
        <w:t xml:space="preserve">научно-практическое обоснование оптимальных и предельно допустимых параметров окружающей среды и разработка гигиенических нормативов, норм и правил, мероприятий, способов и средств устранения и ослабления неблагоприятных влияний окружающей среды </w:t>
      </w:r>
      <w:r w:rsidRPr="00874281">
        <w:rPr>
          <w:rFonts w:eastAsia="Times New Roman"/>
          <w:sz w:val="30"/>
          <w:szCs w:val="30"/>
        </w:rPr>
        <w:lastRenderedPageBreak/>
        <w:t xml:space="preserve">целесообразными приемами выращивания, содержания, кормления, поения, ухода за животными и их эксплуатации; </w:t>
      </w:r>
    </w:p>
    <w:p w14:paraId="4D09519E" w14:textId="77777777" w:rsidR="00145084" w:rsidRPr="00874281" w:rsidRDefault="00145084" w:rsidP="00145084">
      <w:pPr>
        <w:rPr>
          <w:rFonts w:eastAsia="Times New Roman"/>
          <w:sz w:val="30"/>
          <w:szCs w:val="30"/>
        </w:rPr>
      </w:pPr>
      <w:r w:rsidRPr="00874281">
        <w:rPr>
          <w:rFonts w:eastAsia="Times New Roman"/>
          <w:sz w:val="30"/>
          <w:szCs w:val="30"/>
        </w:rPr>
        <w:t xml:space="preserve">разработка проектных заданий, подбор методов и средств санитарной техники для создания жизнеобеспечивающих и технологических систем: микроклимата, удаления и хранения навоза, водоснабжения и поения, раздачи кормов и кормления; </w:t>
      </w:r>
    </w:p>
    <w:p w14:paraId="798D0B89" w14:textId="77777777" w:rsidR="00145084" w:rsidRPr="00874281" w:rsidRDefault="00145084" w:rsidP="00145084">
      <w:pPr>
        <w:rPr>
          <w:rFonts w:eastAsia="Times New Roman"/>
          <w:sz w:val="30"/>
          <w:szCs w:val="30"/>
        </w:rPr>
      </w:pPr>
      <w:r w:rsidRPr="00874281">
        <w:rPr>
          <w:rFonts w:eastAsia="Times New Roman"/>
          <w:sz w:val="30"/>
          <w:szCs w:val="30"/>
        </w:rPr>
        <w:t xml:space="preserve">обеспечение сохранности природной среды и ее оздоровление за счет внедрения зоогигиенических нормативов </w:t>
      </w:r>
      <w:r w:rsidR="00E45DDD" w:rsidRPr="00874281">
        <w:rPr>
          <w:rFonts w:eastAsia="Times New Roman"/>
          <w:sz w:val="30"/>
          <w:szCs w:val="30"/>
        </w:rPr>
        <w:t xml:space="preserve">и ветеринарно-санитарных правил </w:t>
      </w:r>
      <w:r w:rsidRPr="00874281">
        <w:rPr>
          <w:rFonts w:eastAsia="Times New Roman"/>
          <w:sz w:val="30"/>
          <w:szCs w:val="30"/>
        </w:rPr>
        <w:t xml:space="preserve">в практику животноводства (экологичность зоогигиены). </w:t>
      </w:r>
    </w:p>
    <w:p w14:paraId="3300919D" w14:textId="77777777" w:rsidR="00145084" w:rsidRPr="00874281" w:rsidRDefault="00145084" w:rsidP="00145084">
      <w:pPr>
        <w:rPr>
          <w:rFonts w:eastAsia="Times New Roman"/>
          <w:sz w:val="30"/>
          <w:szCs w:val="30"/>
        </w:rPr>
      </w:pPr>
      <w:r w:rsidRPr="00874281">
        <w:rPr>
          <w:rFonts w:eastAsia="Times New Roman"/>
          <w:sz w:val="30"/>
          <w:szCs w:val="30"/>
        </w:rPr>
        <w:t xml:space="preserve">Гигиена, как профилактическая отрасль знаний, тесно связана с многими ветеринарными дисциплинами: эпизоотологией, паразитологией, микробиологией, физиологией и патофизиологией, биохимией, терапией, хирургией, анатомией, а также с сельскохозяйственными зоотехническими, экономическими, организационными, инженерными, строительными, медицинскими дисциплинами, физикой и химией и, конечно же, экологией. </w:t>
      </w:r>
    </w:p>
    <w:p w14:paraId="37DEFDD7" w14:textId="77777777" w:rsidR="00145084" w:rsidRPr="00874281" w:rsidRDefault="00145084" w:rsidP="00145084">
      <w:pPr>
        <w:rPr>
          <w:rFonts w:eastAsia="Times New Roman"/>
          <w:sz w:val="30"/>
          <w:szCs w:val="30"/>
        </w:rPr>
      </w:pPr>
      <w:r w:rsidRPr="00874281">
        <w:rPr>
          <w:rFonts w:eastAsia="Times New Roman"/>
          <w:sz w:val="30"/>
          <w:szCs w:val="30"/>
        </w:rPr>
        <w:t>(СЛАЙД 3)</w:t>
      </w:r>
    </w:p>
    <w:p w14:paraId="00BCF7BA" w14:textId="77777777" w:rsidR="00145084" w:rsidRPr="00874281" w:rsidRDefault="00145084" w:rsidP="00145084">
      <w:pPr>
        <w:rPr>
          <w:rFonts w:eastAsia="Times New Roman"/>
          <w:sz w:val="30"/>
          <w:szCs w:val="30"/>
        </w:rPr>
      </w:pPr>
      <w:r w:rsidRPr="00874281">
        <w:rPr>
          <w:rFonts w:eastAsia="Times New Roman"/>
          <w:sz w:val="30"/>
          <w:szCs w:val="30"/>
        </w:rPr>
        <w:t>Микроклиматом называют климат ограниченного пространства. На его формирование влияет конструкция здания, используемые в конструкции материалы, технология содержания и вид животных. В понятие микроклимата входят такие составляющие, как физическое состояние воздушной среды (температура, влажность, давление, скорость движения), ее газовая, микробная и пылевая загрязненность, то есть это совокупность физических, химических и биологических параметров.</w:t>
      </w:r>
    </w:p>
    <w:p w14:paraId="6C784D25" w14:textId="77777777" w:rsidR="00145084" w:rsidRPr="00874281" w:rsidRDefault="00145084" w:rsidP="00145084">
      <w:pPr>
        <w:rPr>
          <w:rFonts w:eastAsia="Times New Roman"/>
          <w:sz w:val="30"/>
          <w:szCs w:val="30"/>
        </w:rPr>
      </w:pPr>
      <w:r w:rsidRPr="00874281">
        <w:rPr>
          <w:rFonts w:eastAsia="Times New Roman"/>
          <w:sz w:val="30"/>
          <w:szCs w:val="30"/>
        </w:rPr>
        <w:t>Микроклимат для домашних животных имеет многогранное гигиеническое значение, влияя на их организм прямо и косвенно. Повышенная температура воздуха в помещении может привести к перегреву животных и снижению продуктивных показателей. В основе развивающихся патологических процессов лежит напряжение терморегуляции. При снижении температуры ниже рекомендуемой для данного вида животных нормы учащаются простудные заболевания, особенно молодняка, и возможны случаи обморожения. При повышенной влажности возрастает риск возникновения легочных заболеваний: усиливается теплоотдача в холодное время года и затрудняется в жаркое, и животное тратит энергию кормов не на производство продукции, а на охлаждение или согревание организма.</w:t>
      </w:r>
    </w:p>
    <w:p w14:paraId="2F8B0B7D" w14:textId="77777777" w:rsidR="00145084" w:rsidRPr="00874281" w:rsidRDefault="00145084" w:rsidP="00145084">
      <w:pPr>
        <w:rPr>
          <w:rFonts w:eastAsia="Times New Roman"/>
          <w:sz w:val="30"/>
          <w:szCs w:val="30"/>
        </w:rPr>
      </w:pPr>
      <w:r w:rsidRPr="00874281">
        <w:rPr>
          <w:rFonts w:eastAsia="Times New Roman"/>
          <w:sz w:val="30"/>
          <w:szCs w:val="30"/>
        </w:rPr>
        <w:t>(СЛАЙД 4)</w:t>
      </w:r>
    </w:p>
    <w:p w14:paraId="0444753C" w14:textId="12614211" w:rsidR="00145084" w:rsidRPr="00874281" w:rsidRDefault="006A27A6" w:rsidP="00145084">
      <w:pPr>
        <w:rPr>
          <w:rFonts w:eastAsia="Times New Roman"/>
          <w:sz w:val="30"/>
          <w:szCs w:val="30"/>
        </w:rPr>
      </w:pPr>
      <w:r w:rsidRPr="00874281">
        <w:rPr>
          <w:rFonts w:eastAsia="Times New Roman"/>
          <w:b/>
          <w:sz w:val="30"/>
          <w:szCs w:val="30"/>
        </w:rPr>
        <w:t>Уход за животными</w:t>
      </w:r>
      <w:r>
        <w:rPr>
          <w:rFonts w:eastAsia="Times New Roman"/>
          <w:b/>
          <w:sz w:val="30"/>
          <w:szCs w:val="30"/>
        </w:rPr>
        <w:t>.</w:t>
      </w:r>
      <w:r w:rsidRPr="00874281">
        <w:rPr>
          <w:rFonts w:eastAsia="Times New Roman"/>
          <w:sz w:val="30"/>
          <w:szCs w:val="30"/>
        </w:rPr>
        <w:t xml:space="preserve"> </w:t>
      </w:r>
      <w:r w:rsidR="00145084" w:rsidRPr="00874281">
        <w:rPr>
          <w:rFonts w:eastAsia="Times New Roman"/>
          <w:sz w:val="30"/>
          <w:szCs w:val="30"/>
        </w:rPr>
        <w:t xml:space="preserve">Кроме соблюдения требований гигиены поения, кормления и содержания животных, важное значение имеют гигиенические мероприятия по уходу за ними. Хороший уход за животными способствует повышению сопротивляемости их организма к вредным внешним воздействиям, увеличению </w:t>
      </w:r>
      <w:r w:rsidR="00145084" w:rsidRPr="00874281">
        <w:rPr>
          <w:rFonts w:eastAsia="Times New Roman"/>
          <w:spacing w:val="-4"/>
          <w:sz w:val="30"/>
          <w:szCs w:val="30"/>
        </w:rPr>
        <w:t xml:space="preserve">продуктивности, половой </w:t>
      </w:r>
      <w:r w:rsidR="00145084" w:rsidRPr="00874281">
        <w:rPr>
          <w:rFonts w:eastAsia="Times New Roman"/>
          <w:spacing w:val="-4"/>
          <w:sz w:val="30"/>
          <w:szCs w:val="30"/>
        </w:rPr>
        <w:lastRenderedPageBreak/>
        <w:t xml:space="preserve">активности и работоспособности, получению доброкачественной продукции (молока, шерсти и </w:t>
      </w:r>
      <w:r w:rsidR="00624204">
        <w:rPr>
          <w:rFonts w:eastAsia="Times New Roman"/>
          <w:sz w:val="30"/>
          <w:szCs w:val="30"/>
        </w:rPr>
        <w:t>так далее</w:t>
      </w:r>
      <w:r w:rsidR="00145084" w:rsidRPr="00874281">
        <w:rPr>
          <w:rFonts w:eastAsia="Times New Roman"/>
          <w:spacing w:val="-4"/>
          <w:sz w:val="30"/>
          <w:szCs w:val="30"/>
        </w:rPr>
        <w:t>).</w:t>
      </w:r>
      <w:r w:rsidR="00145084" w:rsidRPr="00874281">
        <w:rPr>
          <w:rFonts w:eastAsia="Times New Roman"/>
          <w:sz w:val="30"/>
          <w:szCs w:val="30"/>
        </w:rPr>
        <w:t xml:space="preserve"> </w:t>
      </w:r>
    </w:p>
    <w:p w14:paraId="51522276" w14:textId="77777777" w:rsidR="00145084" w:rsidRPr="00874281" w:rsidRDefault="00145084" w:rsidP="00145084">
      <w:pPr>
        <w:rPr>
          <w:rFonts w:eastAsia="Times New Roman"/>
          <w:sz w:val="30"/>
          <w:szCs w:val="30"/>
        </w:rPr>
      </w:pPr>
      <w:r w:rsidRPr="00874281">
        <w:rPr>
          <w:rFonts w:eastAsia="Times New Roman"/>
          <w:sz w:val="30"/>
          <w:szCs w:val="30"/>
        </w:rPr>
        <w:t>При недостаточном уходе эффективность рационального кормления и содержания значительно снижается.</w:t>
      </w:r>
    </w:p>
    <w:p w14:paraId="23DACC30" w14:textId="77777777" w:rsidR="00145084" w:rsidRPr="00874281" w:rsidRDefault="00145084" w:rsidP="00145084">
      <w:pPr>
        <w:rPr>
          <w:rFonts w:eastAsia="Times New Roman"/>
          <w:sz w:val="30"/>
          <w:szCs w:val="30"/>
        </w:rPr>
      </w:pPr>
      <w:bookmarkStart w:id="7" w:name="890"/>
      <w:r w:rsidRPr="00874281">
        <w:rPr>
          <w:rFonts w:eastAsia="Times New Roman"/>
          <w:sz w:val="30"/>
          <w:szCs w:val="30"/>
        </w:rPr>
        <w:t>(СЛАЙД 5)</w:t>
      </w:r>
    </w:p>
    <w:p w14:paraId="1BD800FE" w14:textId="297F3E7C" w:rsidR="00145084" w:rsidRPr="00874281" w:rsidRDefault="006A27A6" w:rsidP="00145084">
      <w:pPr>
        <w:rPr>
          <w:rFonts w:eastAsia="Times New Roman"/>
          <w:sz w:val="30"/>
          <w:szCs w:val="30"/>
        </w:rPr>
      </w:pPr>
      <w:r w:rsidRPr="00874281">
        <w:rPr>
          <w:rFonts w:eastAsia="Times New Roman"/>
          <w:b/>
          <w:sz w:val="30"/>
          <w:szCs w:val="30"/>
        </w:rPr>
        <w:t>Понятия «комфортное поведение животных», «комфортная зона»</w:t>
      </w:r>
      <w:r>
        <w:rPr>
          <w:rFonts w:eastAsia="Times New Roman"/>
          <w:b/>
          <w:sz w:val="30"/>
          <w:szCs w:val="30"/>
        </w:rPr>
        <w:t xml:space="preserve">. </w:t>
      </w:r>
      <w:r w:rsidR="00145084" w:rsidRPr="00874281">
        <w:rPr>
          <w:rFonts w:eastAsia="Times New Roman"/>
          <w:sz w:val="30"/>
          <w:szCs w:val="30"/>
        </w:rPr>
        <w:t>Комфортное поведение – биологическая форма поведения, направленная на удовлетворение гигиенических или комфортных потребностей животного.</w:t>
      </w:r>
    </w:p>
    <w:p w14:paraId="48AAC28D" w14:textId="77777777" w:rsidR="00145084" w:rsidRPr="00874281" w:rsidRDefault="00145084" w:rsidP="00145084">
      <w:pPr>
        <w:rPr>
          <w:rFonts w:eastAsia="Times New Roman"/>
          <w:sz w:val="30"/>
          <w:szCs w:val="30"/>
        </w:rPr>
      </w:pPr>
      <w:r w:rsidRPr="00874281">
        <w:rPr>
          <w:rFonts w:eastAsia="Times New Roman"/>
          <w:sz w:val="30"/>
          <w:szCs w:val="30"/>
        </w:rPr>
        <w:t xml:space="preserve">Комфортное поведение складывается из довольно сложного комплекса явлений. К нему относятся все движения, связанные с очисткой поверхности кожи: </w:t>
      </w:r>
      <w:proofErr w:type="spellStart"/>
      <w:r w:rsidRPr="00874281">
        <w:rPr>
          <w:rFonts w:eastAsia="Times New Roman"/>
          <w:sz w:val="30"/>
          <w:szCs w:val="30"/>
        </w:rPr>
        <w:t>отряхивание</w:t>
      </w:r>
      <w:proofErr w:type="spellEnd"/>
      <w:r w:rsidRPr="00874281">
        <w:rPr>
          <w:rFonts w:eastAsia="Times New Roman"/>
          <w:sz w:val="30"/>
          <w:szCs w:val="30"/>
        </w:rPr>
        <w:t>, разные формы груминга (чистка, чесание, облизывание), потягивание, купание (в воде или в песке, земле), а также позы сна и отдыха.</w:t>
      </w:r>
      <w:bookmarkEnd w:id="7"/>
    </w:p>
    <w:p w14:paraId="59F6707D" w14:textId="77777777" w:rsidR="00145084" w:rsidRPr="00874281" w:rsidRDefault="00145084" w:rsidP="00145084">
      <w:pPr>
        <w:rPr>
          <w:rFonts w:eastAsia="Times New Roman"/>
          <w:sz w:val="30"/>
          <w:szCs w:val="30"/>
        </w:rPr>
      </w:pPr>
      <w:r w:rsidRPr="00874281">
        <w:rPr>
          <w:rFonts w:eastAsia="Times New Roman"/>
          <w:sz w:val="30"/>
          <w:szCs w:val="30"/>
        </w:rPr>
        <w:t>(СЛАЙД 6)</w:t>
      </w:r>
    </w:p>
    <w:p w14:paraId="5E46605F" w14:textId="77777777" w:rsidR="00145084" w:rsidRPr="00874281" w:rsidRDefault="00145084" w:rsidP="00145084">
      <w:pPr>
        <w:rPr>
          <w:rFonts w:eastAsia="Times New Roman"/>
          <w:sz w:val="30"/>
          <w:szCs w:val="30"/>
        </w:rPr>
      </w:pPr>
      <w:r w:rsidRPr="00874281">
        <w:rPr>
          <w:rFonts w:eastAsia="Times New Roman"/>
          <w:sz w:val="30"/>
          <w:szCs w:val="30"/>
        </w:rPr>
        <w:t>Комфортная зона – зона, в которой животное чувствует себя оптимально, для различных видов животных неодинакова. Она зависит от возраста, пола, уровня кормления и индивидуальных качеств животного.</w:t>
      </w:r>
    </w:p>
    <w:p w14:paraId="514FFF40" w14:textId="77777777" w:rsidR="00145084" w:rsidRPr="00874281" w:rsidRDefault="00145084" w:rsidP="00145084">
      <w:pPr>
        <w:rPr>
          <w:rFonts w:eastAsia="Times New Roman"/>
          <w:sz w:val="30"/>
          <w:szCs w:val="30"/>
        </w:rPr>
      </w:pPr>
      <w:r w:rsidRPr="00874281">
        <w:rPr>
          <w:rFonts w:eastAsia="Times New Roman"/>
          <w:sz w:val="30"/>
          <w:szCs w:val="30"/>
        </w:rPr>
        <w:t>(СЛАЙД 7)</w:t>
      </w:r>
    </w:p>
    <w:p w14:paraId="05002387" w14:textId="6AA6EC99" w:rsidR="00145084" w:rsidRPr="00874281" w:rsidRDefault="006A27A6" w:rsidP="00145084">
      <w:pPr>
        <w:rPr>
          <w:rFonts w:eastAsia="Times New Roman"/>
          <w:sz w:val="30"/>
          <w:szCs w:val="30"/>
        </w:rPr>
      </w:pPr>
      <w:r w:rsidRPr="00874281">
        <w:rPr>
          <w:rFonts w:eastAsia="Times New Roman"/>
          <w:b/>
          <w:bCs/>
          <w:color w:val="000000"/>
          <w:sz w:val="30"/>
          <w:szCs w:val="30"/>
        </w:rPr>
        <w:t xml:space="preserve">Понятие «биоэтика». </w:t>
      </w:r>
      <w:r w:rsidRPr="00874281">
        <w:rPr>
          <w:rFonts w:eastAsia="Times New Roman"/>
          <w:b/>
          <w:sz w:val="30"/>
          <w:szCs w:val="30"/>
        </w:rPr>
        <w:t>Основы этичного отношения к животным</w:t>
      </w:r>
      <w:r>
        <w:rPr>
          <w:rFonts w:eastAsia="Times New Roman"/>
          <w:b/>
          <w:sz w:val="30"/>
          <w:szCs w:val="30"/>
        </w:rPr>
        <w:t>.</w:t>
      </w:r>
      <w:r w:rsidRPr="00874281">
        <w:rPr>
          <w:rFonts w:eastAsia="Times New Roman"/>
          <w:sz w:val="30"/>
          <w:szCs w:val="30"/>
        </w:rPr>
        <w:t xml:space="preserve"> </w:t>
      </w:r>
      <w:r w:rsidR="00145084" w:rsidRPr="00874281">
        <w:rPr>
          <w:rFonts w:eastAsia="Times New Roman"/>
          <w:sz w:val="30"/>
          <w:szCs w:val="30"/>
        </w:rPr>
        <w:t>Этичное поведение личности предполагает заботу о другом лице, сопереживание с другим лицом, действия в интересах этого лица. Такого рода установка личности, чувствующей ответственность за другого, называется альтруистической, в противоположность эгоистической, когда на первое место выступают личные интересы, или даже эгоцентрической, когда личные интересы исключают возможность действовать в пользу кого-либо другого. Основной причиной развития этики в историческом плане был духовный рост человека.</w:t>
      </w:r>
    </w:p>
    <w:p w14:paraId="715FAD62" w14:textId="77777777" w:rsidR="00145084" w:rsidRPr="00874281" w:rsidRDefault="00145084" w:rsidP="00145084">
      <w:pPr>
        <w:rPr>
          <w:rFonts w:eastAsia="Times New Roman"/>
          <w:sz w:val="30"/>
          <w:szCs w:val="30"/>
        </w:rPr>
      </w:pPr>
      <w:r w:rsidRPr="00874281">
        <w:rPr>
          <w:rFonts w:eastAsia="Times New Roman"/>
          <w:sz w:val="30"/>
          <w:szCs w:val="30"/>
        </w:rPr>
        <w:t>Биоэтика – это один из разделов этики. Она понимается как область знаний о поведении человека по отношению к другим и как философское понятие, касающееся нравственной стороны поведения человека. Это мировоззрение, нравственное отношение к животным и другим живым формам.</w:t>
      </w:r>
    </w:p>
    <w:p w14:paraId="7E8B8368" w14:textId="77777777" w:rsidR="00145084" w:rsidRPr="00874281" w:rsidRDefault="00145084" w:rsidP="00145084">
      <w:pPr>
        <w:rPr>
          <w:rFonts w:eastAsia="Times New Roman"/>
          <w:sz w:val="30"/>
          <w:szCs w:val="30"/>
        </w:rPr>
      </w:pPr>
      <w:r w:rsidRPr="00874281">
        <w:rPr>
          <w:rFonts w:eastAsia="Times New Roman"/>
          <w:sz w:val="30"/>
          <w:szCs w:val="30"/>
        </w:rPr>
        <w:t xml:space="preserve">Во взаимоотношениях человека и животных действуют оба принципа: сострадание, милосердие и принцип справедливости. </w:t>
      </w:r>
    </w:p>
    <w:p w14:paraId="79600866" w14:textId="77777777" w:rsidR="00145084" w:rsidRPr="00874281" w:rsidRDefault="00145084" w:rsidP="00145084">
      <w:pPr>
        <w:rPr>
          <w:rFonts w:eastAsia="Times New Roman"/>
          <w:sz w:val="30"/>
          <w:szCs w:val="30"/>
        </w:rPr>
      </w:pPr>
      <w:r w:rsidRPr="00874281">
        <w:rPr>
          <w:rFonts w:eastAsia="Times New Roman"/>
          <w:sz w:val="30"/>
          <w:szCs w:val="30"/>
        </w:rPr>
        <w:t>(СЛАЙД 8)</w:t>
      </w:r>
    </w:p>
    <w:p w14:paraId="742F3A05" w14:textId="299CCB6F" w:rsidR="00145084" w:rsidRPr="00874281" w:rsidRDefault="006A27A6" w:rsidP="00145084">
      <w:pPr>
        <w:rPr>
          <w:rFonts w:eastAsia="Times New Roman"/>
          <w:sz w:val="30"/>
          <w:szCs w:val="30"/>
        </w:rPr>
      </w:pPr>
      <w:r w:rsidRPr="00874281">
        <w:rPr>
          <w:rFonts w:eastAsia="Times New Roman"/>
          <w:b/>
          <w:sz w:val="30"/>
          <w:szCs w:val="30"/>
        </w:rPr>
        <w:t xml:space="preserve">Особенности законодательства Республики Беларусь по защите животных. </w:t>
      </w:r>
      <w:r w:rsidRPr="00874281">
        <w:rPr>
          <w:rFonts w:eastAsia="Times New Roman"/>
          <w:b/>
          <w:bCs/>
          <w:kern w:val="32"/>
          <w:sz w:val="30"/>
          <w:szCs w:val="30"/>
        </w:rPr>
        <w:t>Закон Республики Беларусь о животном мире</w:t>
      </w:r>
      <w:r>
        <w:rPr>
          <w:rFonts w:eastAsia="Times New Roman"/>
          <w:b/>
          <w:bCs/>
          <w:kern w:val="32"/>
          <w:sz w:val="30"/>
          <w:szCs w:val="30"/>
        </w:rPr>
        <w:t>.</w:t>
      </w:r>
      <w:r w:rsidRPr="00874281">
        <w:rPr>
          <w:rFonts w:eastAsia="Times New Roman"/>
          <w:sz w:val="30"/>
          <w:szCs w:val="30"/>
        </w:rPr>
        <w:t xml:space="preserve"> </w:t>
      </w:r>
      <w:r w:rsidR="00145084" w:rsidRPr="00874281">
        <w:rPr>
          <w:rFonts w:eastAsia="Times New Roman"/>
          <w:sz w:val="30"/>
          <w:szCs w:val="30"/>
        </w:rPr>
        <w:t xml:space="preserve">Кодекс Республики Беларусь об административных правонарушениях содержит статью, предусматривающую административную ответственность за жестокое обращение с животными, повлекшее их гибель или увечье, а равно за истязание животных. </w:t>
      </w:r>
    </w:p>
    <w:p w14:paraId="52D1D384" w14:textId="43D550BC" w:rsidR="00145084" w:rsidRPr="00874281" w:rsidRDefault="00145084" w:rsidP="00145084">
      <w:pPr>
        <w:rPr>
          <w:rFonts w:eastAsia="Times New Roman"/>
          <w:sz w:val="30"/>
          <w:szCs w:val="30"/>
        </w:rPr>
      </w:pPr>
      <w:r w:rsidRPr="00874281">
        <w:rPr>
          <w:rFonts w:eastAsia="Times New Roman"/>
          <w:sz w:val="30"/>
          <w:szCs w:val="30"/>
        </w:rPr>
        <w:lastRenderedPageBreak/>
        <w:t xml:space="preserve">Законодательно также регламентируется ответственность за несоблюдение зоогигиенических и ветеринарно-санитарных требований при размещении, строительстве, реконструкции, вводе в эксплуатацию или эксплуатации объектов, связанных с содержанием животных, переработкой, хранением и реализацией продуктов животного происхождения, а равно нарушение норм и правил содержания и использования </w:t>
      </w:r>
      <w:r w:rsidR="006A27A6">
        <w:rPr>
          <w:rFonts w:eastAsia="Times New Roman"/>
          <w:sz w:val="30"/>
          <w:szCs w:val="30"/>
        </w:rPr>
        <w:t>ж</w:t>
      </w:r>
      <w:r w:rsidRPr="00874281">
        <w:rPr>
          <w:rFonts w:eastAsia="Times New Roman"/>
          <w:sz w:val="30"/>
          <w:szCs w:val="30"/>
        </w:rPr>
        <w:t>ивотных на таких объектах.</w:t>
      </w:r>
    </w:p>
    <w:p w14:paraId="66B5EBA4" w14:textId="77777777" w:rsidR="00145084" w:rsidRPr="00874281" w:rsidRDefault="00145084" w:rsidP="00145084">
      <w:pPr>
        <w:rPr>
          <w:rFonts w:eastAsia="Times New Roman"/>
          <w:sz w:val="30"/>
          <w:szCs w:val="30"/>
        </w:rPr>
      </w:pPr>
      <w:r w:rsidRPr="00874281">
        <w:rPr>
          <w:rFonts w:eastAsia="Times New Roman"/>
          <w:sz w:val="30"/>
          <w:szCs w:val="30"/>
        </w:rPr>
        <w:t>(СЛАЙД 9)</w:t>
      </w:r>
    </w:p>
    <w:p w14:paraId="6C1DEB5C" w14:textId="1D42A360" w:rsidR="00145084" w:rsidRPr="00874281" w:rsidRDefault="006A27A6" w:rsidP="00145084">
      <w:pPr>
        <w:shd w:val="clear" w:color="auto" w:fill="FFFFFF"/>
        <w:rPr>
          <w:rFonts w:eastAsia="Times New Roman"/>
          <w:sz w:val="30"/>
          <w:szCs w:val="30"/>
        </w:rPr>
      </w:pPr>
      <w:r w:rsidRPr="00874281">
        <w:rPr>
          <w:rFonts w:eastAsia="Times New Roman"/>
          <w:b/>
          <w:color w:val="000000"/>
          <w:spacing w:val="5"/>
          <w:sz w:val="30"/>
          <w:szCs w:val="30"/>
        </w:rPr>
        <w:t>Экспериментирование на животных</w:t>
      </w:r>
      <w:r>
        <w:rPr>
          <w:rFonts w:eastAsia="Times New Roman"/>
          <w:b/>
          <w:color w:val="000000"/>
          <w:spacing w:val="5"/>
          <w:sz w:val="30"/>
          <w:szCs w:val="30"/>
        </w:rPr>
        <w:t>.</w:t>
      </w:r>
      <w:r w:rsidRPr="00874281">
        <w:rPr>
          <w:rFonts w:eastAsia="Times New Roman"/>
          <w:color w:val="000000"/>
          <w:sz w:val="30"/>
          <w:szCs w:val="30"/>
        </w:rPr>
        <w:t xml:space="preserve"> </w:t>
      </w:r>
      <w:r w:rsidR="00145084" w:rsidRPr="00874281">
        <w:rPr>
          <w:rFonts w:eastAsia="Times New Roman"/>
          <w:color w:val="000000"/>
          <w:sz w:val="30"/>
          <w:szCs w:val="30"/>
        </w:rPr>
        <w:t xml:space="preserve">Современные представители медицины </w:t>
      </w:r>
      <w:r w:rsidR="00145084" w:rsidRPr="00874281">
        <w:rPr>
          <w:rFonts w:eastAsia="Times New Roman"/>
          <w:color w:val="000000"/>
          <w:spacing w:val="2"/>
          <w:sz w:val="30"/>
          <w:szCs w:val="30"/>
        </w:rPr>
        <w:t xml:space="preserve">утверждают, что экспериментирование на животных является </w:t>
      </w:r>
      <w:r w:rsidR="00145084" w:rsidRPr="00874281">
        <w:rPr>
          <w:rFonts w:eastAsia="Times New Roman"/>
          <w:color w:val="000000"/>
          <w:spacing w:val="-2"/>
          <w:sz w:val="30"/>
          <w:szCs w:val="30"/>
        </w:rPr>
        <w:t xml:space="preserve">необходимым источником знаний для медицины и без него человечество не сможет бороться с болезнями. Однако эксперименты </w:t>
      </w:r>
      <w:r w:rsidR="00145084" w:rsidRPr="00874281">
        <w:rPr>
          <w:rFonts w:eastAsia="Times New Roman"/>
          <w:color w:val="000000"/>
          <w:sz w:val="30"/>
          <w:szCs w:val="30"/>
        </w:rPr>
        <w:t xml:space="preserve">на животных, начавшиеся около 300 лет назад, занимают весьма </w:t>
      </w:r>
      <w:r w:rsidR="00145084" w:rsidRPr="00874281">
        <w:rPr>
          <w:rFonts w:eastAsia="Times New Roman"/>
          <w:color w:val="000000"/>
          <w:spacing w:val="1"/>
          <w:sz w:val="30"/>
          <w:szCs w:val="30"/>
        </w:rPr>
        <w:t xml:space="preserve">незначительный отрезок истории медицины, которая достигла </w:t>
      </w:r>
      <w:r w:rsidR="00145084" w:rsidRPr="00874281">
        <w:rPr>
          <w:rFonts w:eastAsia="Times New Roman"/>
          <w:color w:val="000000"/>
          <w:spacing w:val="-2"/>
          <w:sz w:val="30"/>
          <w:szCs w:val="30"/>
        </w:rPr>
        <w:t>значительных успехов в разные эпохи, не пользуясь эксперимен</w:t>
      </w:r>
      <w:r w:rsidR="00145084" w:rsidRPr="00874281">
        <w:rPr>
          <w:rFonts w:eastAsia="Times New Roman"/>
          <w:color w:val="000000"/>
          <w:spacing w:val="4"/>
          <w:sz w:val="30"/>
          <w:szCs w:val="30"/>
        </w:rPr>
        <w:t>тальными данными.</w:t>
      </w:r>
    </w:p>
    <w:p w14:paraId="52DB2121" w14:textId="77777777" w:rsidR="00145084" w:rsidRPr="00874281" w:rsidRDefault="00145084" w:rsidP="00145084">
      <w:pPr>
        <w:shd w:val="clear" w:color="auto" w:fill="FFFFFF"/>
        <w:rPr>
          <w:rFonts w:eastAsia="Times New Roman"/>
          <w:spacing w:val="-4"/>
          <w:sz w:val="30"/>
          <w:szCs w:val="30"/>
        </w:rPr>
      </w:pPr>
      <w:r w:rsidRPr="00874281">
        <w:rPr>
          <w:rFonts w:eastAsia="Times New Roman"/>
          <w:color w:val="000000"/>
          <w:spacing w:val="-4"/>
          <w:sz w:val="30"/>
          <w:szCs w:val="30"/>
        </w:rPr>
        <w:t xml:space="preserve">Историю экспериментальной медицины можно разбить на три этапа. Первый этап начинается со времени деятельности анатома Андреаса Везалия в </w:t>
      </w:r>
      <w:r w:rsidRPr="00874281">
        <w:rPr>
          <w:rFonts w:eastAsia="Times New Roman"/>
          <w:color w:val="000000"/>
          <w:spacing w:val="-4"/>
          <w:sz w:val="30"/>
          <w:szCs w:val="30"/>
          <w:lang w:val="en-US"/>
        </w:rPr>
        <w:t>XVII</w:t>
      </w:r>
      <w:r w:rsidRPr="00874281">
        <w:rPr>
          <w:rFonts w:eastAsia="Times New Roman"/>
          <w:color w:val="000000"/>
          <w:spacing w:val="-4"/>
          <w:sz w:val="30"/>
          <w:szCs w:val="30"/>
        </w:rPr>
        <w:t xml:space="preserve"> веке и занимает два столетия: </w:t>
      </w:r>
      <w:r w:rsidRPr="00874281">
        <w:rPr>
          <w:rFonts w:eastAsia="Times New Roman"/>
          <w:color w:val="000000"/>
          <w:spacing w:val="-4"/>
          <w:sz w:val="30"/>
          <w:szCs w:val="30"/>
          <w:lang w:val="en-US"/>
        </w:rPr>
        <w:t>XVII</w:t>
      </w:r>
      <w:r w:rsidRPr="00874281">
        <w:rPr>
          <w:rFonts w:eastAsia="Times New Roman"/>
          <w:color w:val="000000"/>
          <w:spacing w:val="-4"/>
          <w:sz w:val="30"/>
          <w:szCs w:val="30"/>
        </w:rPr>
        <w:t xml:space="preserve"> и </w:t>
      </w:r>
      <w:r w:rsidRPr="00874281">
        <w:rPr>
          <w:rFonts w:eastAsia="Times New Roman"/>
          <w:color w:val="000000"/>
          <w:spacing w:val="-4"/>
          <w:sz w:val="30"/>
          <w:szCs w:val="30"/>
          <w:lang w:val="en-US"/>
        </w:rPr>
        <w:t>XVIII</w:t>
      </w:r>
      <w:r w:rsidRPr="00874281">
        <w:rPr>
          <w:rFonts w:eastAsia="Times New Roman"/>
          <w:color w:val="000000"/>
          <w:spacing w:val="-4"/>
          <w:sz w:val="30"/>
          <w:szCs w:val="30"/>
        </w:rPr>
        <w:t xml:space="preserve">. Это период экспериментирования на животном без обезболивания – обезболивающие препараты были открыты только в начале </w:t>
      </w:r>
      <w:r w:rsidRPr="00874281">
        <w:rPr>
          <w:rFonts w:eastAsia="Times New Roman"/>
          <w:color w:val="000000"/>
          <w:spacing w:val="-4"/>
          <w:sz w:val="30"/>
          <w:szCs w:val="30"/>
          <w:lang w:val="en-US"/>
        </w:rPr>
        <w:t>XIX</w:t>
      </w:r>
      <w:r w:rsidRPr="00874281">
        <w:rPr>
          <w:rFonts w:eastAsia="Times New Roman"/>
          <w:color w:val="000000"/>
          <w:spacing w:val="-4"/>
          <w:sz w:val="30"/>
          <w:szCs w:val="30"/>
        </w:rPr>
        <w:t xml:space="preserve"> века; такие эксперименты получили название вивисекции и отличались чрезвычайной жестокостью. В эту эпоху общественное мнение практически не высказывалось по поводу жестокостей вивисекции, хотя отдельные писатели и ученые выражали свое негодование в адрес вивисекторов.</w:t>
      </w:r>
    </w:p>
    <w:p w14:paraId="3B92E0CE" w14:textId="77777777" w:rsidR="00145084" w:rsidRPr="00874281" w:rsidRDefault="00145084" w:rsidP="00145084">
      <w:pPr>
        <w:shd w:val="clear" w:color="auto" w:fill="FFFFFF"/>
        <w:rPr>
          <w:rFonts w:eastAsia="Times New Roman"/>
          <w:sz w:val="30"/>
          <w:szCs w:val="30"/>
        </w:rPr>
      </w:pPr>
      <w:r w:rsidRPr="00874281">
        <w:rPr>
          <w:rFonts w:eastAsia="Times New Roman"/>
          <w:color w:val="000000"/>
          <w:sz w:val="30"/>
          <w:szCs w:val="30"/>
        </w:rPr>
        <w:t>Вторым этапом развития экспериментальной медицины сле</w:t>
      </w:r>
      <w:r w:rsidRPr="00874281">
        <w:rPr>
          <w:rFonts w:eastAsia="Times New Roman"/>
          <w:color w:val="000000"/>
          <w:spacing w:val="2"/>
          <w:sz w:val="30"/>
          <w:szCs w:val="30"/>
        </w:rPr>
        <w:t xml:space="preserve">дует считать </w:t>
      </w:r>
      <w:r w:rsidRPr="00874281">
        <w:rPr>
          <w:rFonts w:eastAsia="Times New Roman"/>
          <w:color w:val="000000"/>
          <w:spacing w:val="2"/>
          <w:sz w:val="30"/>
          <w:szCs w:val="30"/>
          <w:lang w:val="en-US"/>
        </w:rPr>
        <w:t>XIX</w:t>
      </w:r>
      <w:r w:rsidRPr="00874281">
        <w:rPr>
          <w:rFonts w:eastAsia="Times New Roman"/>
          <w:color w:val="000000"/>
          <w:spacing w:val="2"/>
          <w:sz w:val="30"/>
          <w:szCs w:val="30"/>
        </w:rPr>
        <w:t xml:space="preserve"> век, когда начались выступления общественности, осуждавшей проведение экспериментов с позиций этики. В </w:t>
      </w:r>
      <w:r w:rsidRPr="00874281">
        <w:rPr>
          <w:rFonts w:eastAsia="Times New Roman"/>
          <w:color w:val="000000"/>
          <w:spacing w:val="2"/>
          <w:sz w:val="30"/>
          <w:szCs w:val="30"/>
          <w:lang w:val="en-US"/>
        </w:rPr>
        <w:t>XIX</w:t>
      </w:r>
      <w:r w:rsidRPr="00874281">
        <w:rPr>
          <w:rFonts w:eastAsia="Times New Roman"/>
          <w:color w:val="000000"/>
          <w:spacing w:val="2"/>
          <w:sz w:val="30"/>
          <w:szCs w:val="30"/>
        </w:rPr>
        <w:t xml:space="preserve"> веке началось движение в защиту животных, и были созданы первые организации, направленные против прекращения жестоких экспериментов. В конце </w:t>
      </w:r>
      <w:r w:rsidRPr="00874281">
        <w:rPr>
          <w:rFonts w:eastAsia="Times New Roman"/>
          <w:color w:val="000000"/>
          <w:spacing w:val="2"/>
          <w:sz w:val="30"/>
          <w:szCs w:val="30"/>
          <w:lang w:val="en-US"/>
        </w:rPr>
        <w:t>XIX</w:t>
      </w:r>
      <w:r w:rsidRPr="00874281">
        <w:rPr>
          <w:rFonts w:eastAsia="Times New Roman"/>
          <w:color w:val="000000"/>
          <w:spacing w:val="2"/>
          <w:sz w:val="30"/>
          <w:szCs w:val="30"/>
        </w:rPr>
        <w:t xml:space="preserve"> века – в 1878 году – в Великобритании был при</w:t>
      </w:r>
      <w:r w:rsidRPr="00874281">
        <w:rPr>
          <w:rFonts w:eastAsia="Times New Roman"/>
          <w:color w:val="000000"/>
          <w:sz w:val="30"/>
          <w:szCs w:val="30"/>
        </w:rPr>
        <w:t>нят первый в мире закон в защиту экспериментальных животных, регламентирующий работу с ними, предписывающий использование обезболивающих препаратов.</w:t>
      </w:r>
    </w:p>
    <w:p w14:paraId="0CC7154E" w14:textId="41662219" w:rsidR="00145084" w:rsidRPr="00874281" w:rsidRDefault="00145084" w:rsidP="00145084">
      <w:pPr>
        <w:shd w:val="clear" w:color="auto" w:fill="FFFFFF"/>
        <w:rPr>
          <w:rFonts w:eastAsia="Times New Roman"/>
          <w:color w:val="000000"/>
          <w:spacing w:val="3"/>
          <w:sz w:val="30"/>
          <w:szCs w:val="30"/>
        </w:rPr>
      </w:pPr>
      <w:r w:rsidRPr="00874281">
        <w:rPr>
          <w:rFonts w:eastAsia="Times New Roman"/>
          <w:color w:val="000000"/>
          <w:sz w:val="30"/>
          <w:szCs w:val="30"/>
        </w:rPr>
        <w:t xml:space="preserve">Третьим этапом развития медико-биологического эксперимента является </w:t>
      </w:r>
      <w:r w:rsidRPr="00874281">
        <w:rPr>
          <w:rFonts w:eastAsia="Times New Roman"/>
          <w:color w:val="000000"/>
          <w:sz w:val="30"/>
          <w:szCs w:val="30"/>
          <w:lang w:val="en-US"/>
        </w:rPr>
        <w:t>XX</w:t>
      </w:r>
      <w:r w:rsidRPr="00874281">
        <w:rPr>
          <w:rFonts w:eastAsia="Times New Roman"/>
          <w:color w:val="000000"/>
          <w:sz w:val="30"/>
          <w:szCs w:val="30"/>
        </w:rPr>
        <w:t xml:space="preserve"> век; для современной эпохи характерно, что </w:t>
      </w:r>
      <w:r w:rsidRPr="00874281">
        <w:rPr>
          <w:rFonts w:eastAsia="Times New Roman"/>
          <w:color w:val="000000"/>
          <w:spacing w:val="2"/>
          <w:sz w:val="30"/>
          <w:szCs w:val="30"/>
        </w:rPr>
        <w:t>критика эксперимента на животных стала более жесткой и ве</w:t>
      </w:r>
      <w:r w:rsidRPr="00874281">
        <w:rPr>
          <w:rFonts w:eastAsia="Times New Roman"/>
          <w:color w:val="000000"/>
          <w:spacing w:val="3"/>
          <w:sz w:val="30"/>
          <w:szCs w:val="30"/>
        </w:rPr>
        <w:t xml:space="preserve">дется не только в нравственном плане, но и с позиций науки. </w:t>
      </w:r>
      <w:r w:rsidRPr="00874281">
        <w:rPr>
          <w:rFonts w:eastAsia="Times New Roman"/>
          <w:color w:val="000000"/>
          <w:sz w:val="30"/>
          <w:szCs w:val="30"/>
        </w:rPr>
        <w:t xml:space="preserve">Этот этап отличает участие врачей в движении за модификацию </w:t>
      </w:r>
      <w:r w:rsidRPr="00874281">
        <w:rPr>
          <w:rFonts w:eastAsia="Times New Roman"/>
          <w:color w:val="000000"/>
          <w:spacing w:val="-1"/>
          <w:sz w:val="30"/>
          <w:szCs w:val="30"/>
        </w:rPr>
        <w:t xml:space="preserve">экспериментальной науки или даже за отмену экспериментов на </w:t>
      </w:r>
      <w:r w:rsidRPr="00874281">
        <w:rPr>
          <w:rFonts w:eastAsia="Times New Roman"/>
          <w:color w:val="000000"/>
          <w:spacing w:val="3"/>
          <w:sz w:val="30"/>
          <w:szCs w:val="30"/>
        </w:rPr>
        <w:t>живых животных.</w:t>
      </w:r>
    </w:p>
    <w:p w14:paraId="7F84C5DA" w14:textId="77777777" w:rsidR="00145084" w:rsidRPr="00874281" w:rsidRDefault="00145084" w:rsidP="00145084">
      <w:pPr>
        <w:rPr>
          <w:rFonts w:eastAsia="Times New Roman"/>
          <w:sz w:val="30"/>
          <w:szCs w:val="30"/>
        </w:rPr>
      </w:pPr>
      <w:r w:rsidRPr="00874281">
        <w:rPr>
          <w:rFonts w:eastAsia="Times New Roman"/>
          <w:sz w:val="30"/>
          <w:szCs w:val="30"/>
        </w:rPr>
        <w:t>(СЛАЙД 10)</w:t>
      </w:r>
    </w:p>
    <w:p w14:paraId="23A73355" w14:textId="0D062FD8" w:rsidR="00145084" w:rsidRPr="00874281" w:rsidRDefault="006A27A6" w:rsidP="00145084">
      <w:pPr>
        <w:shd w:val="clear" w:color="auto" w:fill="FFFFFF"/>
        <w:rPr>
          <w:rFonts w:eastAsia="Times New Roman"/>
          <w:spacing w:val="-4"/>
          <w:sz w:val="30"/>
          <w:szCs w:val="30"/>
        </w:rPr>
      </w:pPr>
      <w:r w:rsidRPr="00874281">
        <w:rPr>
          <w:rFonts w:eastAsia="Times New Roman"/>
          <w:b/>
          <w:sz w:val="30"/>
          <w:szCs w:val="30"/>
        </w:rPr>
        <w:lastRenderedPageBreak/>
        <w:t>Животные и развлечения</w:t>
      </w:r>
      <w:r>
        <w:rPr>
          <w:rFonts w:eastAsia="Times New Roman"/>
          <w:b/>
          <w:sz w:val="30"/>
          <w:szCs w:val="30"/>
        </w:rPr>
        <w:t>.</w:t>
      </w:r>
      <w:r w:rsidRPr="00874281">
        <w:rPr>
          <w:rFonts w:eastAsia="Times New Roman"/>
          <w:color w:val="000000"/>
          <w:spacing w:val="-4"/>
          <w:sz w:val="30"/>
          <w:szCs w:val="30"/>
        </w:rPr>
        <w:t xml:space="preserve"> </w:t>
      </w:r>
      <w:r w:rsidR="00145084" w:rsidRPr="00874281">
        <w:rPr>
          <w:rFonts w:eastAsia="Times New Roman"/>
          <w:color w:val="000000"/>
          <w:spacing w:val="-4"/>
          <w:sz w:val="30"/>
          <w:szCs w:val="30"/>
        </w:rPr>
        <w:t>Животные до сих пор используются в различного рода развлечениях, и многие из которых имеют жестокий характер. Одним из наиболее популярных развлечений являются охота и рыболовство.</w:t>
      </w:r>
    </w:p>
    <w:p w14:paraId="60691686" w14:textId="77777777" w:rsidR="00145084" w:rsidRPr="00874281" w:rsidRDefault="00145084" w:rsidP="00145084">
      <w:pPr>
        <w:shd w:val="clear" w:color="auto" w:fill="FFFFFF"/>
        <w:rPr>
          <w:rFonts w:eastAsia="Times New Roman"/>
          <w:spacing w:val="-4"/>
          <w:sz w:val="30"/>
          <w:szCs w:val="30"/>
        </w:rPr>
      </w:pPr>
      <w:r w:rsidRPr="00874281">
        <w:rPr>
          <w:rFonts w:eastAsia="Times New Roman"/>
          <w:color w:val="000000"/>
          <w:spacing w:val="-4"/>
          <w:sz w:val="30"/>
          <w:szCs w:val="30"/>
        </w:rPr>
        <w:t>Рыболовство считается мирным, идиллическим спортом, а рыболовы рассматриваются как любящие природу, романтические личности. Но не требуется особых знаний по биологии, чтобы понимать, что рыба ощущает боль так же, как и человек, потому что имеет высокоорганизованную нервную систему; она обладает инстинктом самосохранения и, как все живые существа, испытывает ужас смерти. Ее смерть очень жестока: от медленного удушья, с разорванными внутренностями или губой.</w:t>
      </w:r>
    </w:p>
    <w:p w14:paraId="3A91F9EE" w14:textId="77777777" w:rsidR="00145084" w:rsidRPr="00874281" w:rsidRDefault="00145084" w:rsidP="00145084">
      <w:pPr>
        <w:shd w:val="clear" w:color="auto" w:fill="FFFFFF"/>
        <w:rPr>
          <w:rFonts w:eastAsia="Times New Roman"/>
          <w:spacing w:val="-4"/>
          <w:sz w:val="30"/>
          <w:szCs w:val="30"/>
        </w:rPr>
      </w:pPr>
      <w:r w:rsidRPr="00874281">
        <w:rPr>
          <w:rFonts w:eastAsia="Times New Roman"/>
          <w:color w:val="000000"/>
          <w:spacing w:val="-4"/>
          <w:sz w:val="30"/>
          <w:szCs w:val="30"/>
        </w:rPr>
        <w:t xml:space="preserve">Охота сопровождается более острыми ощущениями, чем рыболовство. Охотники воспевали агрессивность, переживаемую во время охоты, восторг преследования врага с оружием в руках и с жаждой убить его, называя это восторгом борьбы не на жизнь, а на смерть. </w:t>
      </w:r>
    </w:p>
    <w:p w14:paraId="0D2E04D8" w14:textId="77777777" w:rsidR="00145084" w:rsidRPr="00874281" w:rsidRDefault="00145084" w:rsidP="00145084">
      <w:pPr>
        <w:shd w:val="clear" w:color="auto" w:fill="FFFFFF"/>
        <w:rPr>
          <w:rFonts w:eastAsia="Times New Roman"/>
          <w:spacing w:val="-4"/>
          <w:sz w:val="30"/>
          <w:szCs w:val="30"/>
        </w:rPr>
      </w:pPr>
      <w:r w:rsidRPr="00874281">
        <w:rPr>
          <w:rFonts w:eastAsia="Times New Roman"/>
          <w:color w:val="000000"/>
          <w:spacing w:val="-4"/>
          <w:sz w:val="30"/>
          <w:szCs w:val="30"/>
        </w:rPr>
        <w:t>В Великобритании особую популярность приобрела охота на лис, хотя она не преследовала экономических целей: как жаловались фермеры, собаки приносили больший урон их хозяйству, чем лисы. Уничтожение дичи в результате охоты привело к необходимости создания парков как места для охоты.</w:t>
      </w:r>
    </w:p>
    <w:p w14:paraId="397C7CBB" w14:textId="77777777" w:rsidR="00145084" w:rsidRPr="00874281" w:rsidRDefault="00145084" w:rsidP="00145084">
      <w:pPr>
        <w:shd w:val="clear" w:color="auto" w:fill="FFFFFF"/>
        <w:rPr>
          <w:rFonts w:eastAsia="Times New Roman"/>
          <w:spacing w:val="-4"/>
          <w:sz w:val="30"/>
          <w:szCs w:val="30"/>
        </w:rPr>
      </w:pPr>
      <w:r w:rsidRPr="00874281">
        <w:rPr>
          <w:rFonts w:eastAsia="Times New Roman"/>
          <w:color w:val="000000"/>
          <w:spacing w:val="-4"/>
          <w:sz w:val="30"/>
          <w:szCs w:val="30"/>
        </w:rPr>
        <w:t>Эгоизм человека, которому хочется поглядеть на жителей джунглей, пустынь, тайги, не тратя на это никаких усилий, собрал животных в том месте, в том климате, в той обстановке, где все противоестественно для них. Трудно сказать, чья жизнь грустнее: животных зоопарка, лишенных всякой деятельности, или цирка, которых насильно заставляют выполнять противоестественные для них действия. Цирк с животными все более становится пережитком прошлого, когда народ ходил смотреть медведей на ярмарках. В цивилизованных странах цирк с животными начинают считать примитивным и жестоким развлечением. В Великобритании в большей части графств (округов) использование животных в цирке запрещено.</w:t>
      </w:r>
    </w:p>
    <w:p w14:paraId="77C9D67D" w14:textId="77777777" w:rsidR="00145084" w:rsidRPr="00874281" w:rsidRDefault="00145084" w:rsidP="00145084">
      <w:pPr>
        <w:shd w:val="clear" w:color="auto" w:fill="FFFFFF"/>
        <w:rPr>
          <w:rFonts w:eastAsia="Times New Roman"/>
          <w:spacing w:val="-4"/>
          <w:sz w:val="30"/>
          <w:szCs w:val="30"/>
        </w:rPr>
      </w:pPr>
      <w:r w:rsidRPr="00874281">
        <w:rPr>
          <w:rFonts w:eastAsia="Times New Roman"/>
          <w:color w:val="000000"/>
          <w:spacing w:val="-4"/>
          <w:sz w:val="30"/>
          <w:szCs w:val="30"/>
        </w:rPr>
        <w:t>До сих пор дрессировка не обходится без битья животного. Очень тяжела дрессура для "опасных" животных, хищников, которых держит в повиновении ужас перед болью. Особо жестокие методы "укрощения" животного – вырывание клыков и когтей у животного, побои железной палкой.</w:t>
      </w:r>
    </w:p>
    <w:p w14:paraId="15368155" w14:textId="77777777" w:rsidR="00145084" w:rsidRPr="00874281" w:rsidRDefault="00145084" w:rsidP="00145084">
      <w:pPr>
        <w:shd w:val="clear" w:color="auto" w:fill="FFFFFF"/>
        <w:contextualSpacing/>
        <w:rPr>
          <w:sz w:val="30"/>
          <w:szCs w:val="30"/>
          <w:lang w:eastAsia="en-US"/>
        </w:rPr>
      </w:pPr>
      <w:r w:rsidRPr="00874281">
        <w:rPr>
          <w:spacing w:val="-4"/>
          <w:sz w:val="30"/>
          <w:szCs w:val="30"/>
          <w:lang w:eastAsia="en-US"/>
        </w:rPr>
        <w:t>Знакомство с аграрной профессией – ветеринарный фельдшер (должностные обязанности: проводит профилактические, ветеринарно-санитарные</w:t>
      </w:r>
      <w:r w:rsidR="006A0C6B" w:rsidRPr="00874281">
        <w:rPr>
          <w:spacing w:val="-4"/>
          <w:sz w:val="30"/>
          <w:szCs w:val="30"/>
          <w:lang w:eastAsia="en-US"/>
        </w:rPr>
        <w:t xml:space="preserve"> </w:t>
      </w:r>
      <w:r w:rsidRPr="00874281">
        <w:rPr>
          <w:spacing w:val="-4"/>
          <w:sz w:val="30"/>
          <w:szCs w:val="30"/>
          <w:lang w:eastAsia="en-US"/>
        </w:rPr>
        <w:t xml:space="preserve">и оздоровительные мероприятия по предупреждению заболеваний и падежа животных, а также лечение животных, осуществляет контроль за ветеринарно-санитарным качеством кормов, санитарным состоянием пастбищ, мест водопоя животных, помещений, оборудования и инструмента, обеспечивает проведение санитарной обработки </w:t>
      </w:r>
      <w:r w:rsidRPr="00874281">
        <w:rPr>
          <w:spacing w:val="-4"/>
          <w:sz w:val="30"/>
          <w:szCs w:val="30"/>
          <w:lang w:eastAsia="en-US"/>
        </w:rPr>
        <w:lastRenderedPageBreak/>
        <w:t>животноводческих помещений, осуществляет дезинфекцию, дезинсекцию, дератизацию животноводческих ферм, ведет учет поступления и расходования ветеринарных препаратов, дезинфекционных средств и других материалов, обеспечивает их хранение, обеспечивает соблюдение законодательства по охране окружающей среды, правил и норм охраны труда и пожарной безопасности).</w:t>
      </w:r>
    </w:p>
    <w:p w14:paraId="670C6089" w14:textId="77777777" w:rsidR="00145084" w:rsidRPr="00874281" w:rsidRDefault="00145084" w:rsidP="00145084">
      <w:pPr>
        <w:shd w:val="clear" w:color="auto" w:fill="FFFFFF"/>
        <w:contextualSpacing/>
        <w:rPr>
          <w:sz w:val="30"/>
          <w:szCs w:val="30"/>
          <w:lang w:eastAsia="en-US"/>
        </w:rPr>
      </w:pPr>
    </w:p>
    <w:p w14:paraId="60E04C9F" w14:textId="77777777" w:rsidR="00145084" w:rsidRPr="006A27A6" w:rsidRDefault="00145084" w:rsidP="00145084">
      <w:pPr>
        <w:shd w:val="clear" w:color="auto" w:fill="FFFFFF"/>
        <w:ind w:firstLine="0"/>
        <w:contextualSpacing/>
        <w:jc w:val="center"/>
        <w:rPr>
          <w:b/>
          <w:bCs/>
          <w:sz w:val="30"/>
          <w:szCs w:val="30"/>
          <w:lang w:eastAsia="en-US"/>
        </w:rPr>
      </w:pPr>
      <w:r w:rsidRPr="006A27A6">
        <w:rPr>
          <w:b/>
          <w:bCs/>
          <w:sz w:val="30"/>
          <w:szCs w:val="30"/>
          <w:lang w:eastAsia="en-US"/>
        </w:rPr>
        <w:t>4. Практическая работа (37–40 мин)</w:t>
      </w:r>
    </w:p>
    <w:p w14:paraId="17E85C56" w14:textId="77777777" w:rsidR="00145084" w:rsidRPr="00874281" w:rsidRDefault="00145084" w:rsidP="00145084">
      <w:pPr>
        <w:shd w:val="clear" w:color="auto" w:fill="FFFFFF"/>
        <w:contextualSpacing/>
        <w:rPr>
          <w:rFonts w:eastAsia="Times New Roman"/>
          <w:sz w:val="30"/>
          <w:szCs w:val="30"/>
        </w:rPr>
      </w:pPr>
      <w:r w:rsidRPr="00874281">
        <w:rPr>
          <w:rFonts w:eastAsia="Times New Roman"/>
          <w:sz w:val="30"/>
          <w:szCs w:val="30"/>
        </w:rPr>
        <w:t>Цель: изучение основ ухода за животными, содержания животных на животноводческих комплексах.</w:t>
      </w:r>
    </w:p>
    <w:p w14:paraId="482B0A49" w14:textId="77777777" w:rsidR="00145084" w:rsidRPr="00874281" w:rsidRDefault="00145084" w:rsidP="00145084">
      <w:pPr>
        <w:jc w:val="left"/>
        <w:rPr>
          <w:rFonts w:eastAsia="Times New Roman"/>
          <w:sz w:val="30"/>
          <w:szCs w:val="30"/>
        </w:rPr>
      </w:pPr>
      <w:r w:rsidRPr="00874281">
        <w:rPr>
          <w:rFonts w:eastAsia="Times New Roman"/>
          <w:sz w:val="30"/>
          <w:szCs w:val="30"/>
        </w:rPr>
        <w:t>Порядок выполнения работы.</w:t>
      </w:r>
    </w:p>
    <w:p w14:paraId="36367174" w14:textId="77777777" w:rsidR="00145084" w:rsidRPr="00874281" w:rsidRDefault="00145084" w:rsidP="00145084">
      <w:pPr>
        <w:jc w:val="left"/>
        <w:rPr>
          <w:rFonts w:eastAsia="Times New Roman"/>
          <w:sz w:val="30"/>
          <w:szCs w:val="30"/>
        </w:rPr>
      </w:pPr>
      <w:r w:rsidRPr="00874281">
        <w:rPr>
          <w:rFonts w:eastAsia="Times New Roman"/>
          <w:sz w:val="30"/>
          <w:szCs w:val="30"/>
        </w:rPr>
        <w:t>1. После просмотра фильма «Привязное и беспривязное содержание КРС» заполните сравнительную таблицу «Условия ухода за крупным рогатым скотом на ферме».</w:t>
      </w:r>
    </w:p>
    <w:p w14:paraId="61AB4E4C" w14:textId="77777777" w:rsidR="00145084" w:rsidRPr="00874281" w:rsidRDefault="00145084" w:rsidP="00145084">
      <w:pPr>
        <w:jc w:val="left"/>
        <w:rPr>
          <w:rFonts w:eastAsia="Times New Roman"/>
          <w:sz w:val="30"/>
          <w:szCs w:val="30"/>
        </w:rPr>
      </w:pPr>
    </w:p>
    <w:tbl>
      <w:tblPr>
        <w:tblStyle w:val="81"/>
        <w:tblW w:w="5000" w:type="pct"/>
        <w:tblLook w:val="04A0" w:firstRow="1" w:lastRow="0" w:firstColumn="1" w:lastColumn="0" w:noHBand="0" w:noVBand="1"/>
      </w:tblPr>
      <w:tblGrid>
        <w:gridCol w:w="4077"/>
        <w:gridCol w:w="3260"/>
        <w:gridCol w:w="2517"/>
      </w:tblGrid>
      <w:tr w:rsidR="00145084" w:rsidRPr="00874281" w14:paraId="7C7D67BB" w14:textId="77777777" w:rsidTr="006A0C6B">
        <w:tc>
          <w:tcPr>
            <w:tcW w:w="2069" w:type="pct"/>
          </w:tcPr>
          <w:p w14:paraId="03E7ADAD" w14:textId="77777777" w:rsidR="00145084" w:rsidRPr="00874281" w:rsidRDefault="00145084" w:rsidP="00145084">
            <w:pPr>
              <w:ind w:firstLine="0"/>
              <w:jc w:val="left"/>
              <w:rPr>
                <w:rFonts w:eastAsia="Times New Roman"/>
                <w:sz w:val="26"/>
                <w:szCs w:val="26"/>
              </w:rPr>
            </w:pPr>
          </w:p>
        </w:tc>
        <w:tc>
          <w:tcPr>
            <w:tcW w:w="1654" w:type="pct"/>
          </w:tcPr>
          <w:p w14:paraId="69FE872F" w14:textId="77777777" w:rsidR="00145084" w:rsidRPr="00874281" w:rsidRDefault="00145084" w:rsidP="00145084">
            <w:pPr>
              <w:ind w:firstLine="0"/>
              <w:jc w:val="center"/>
              <w:rPr>
                <w:rFonts w:eastAsia="Times New Roman"/>
                <w:sz w:val="26"/>
                <w:szCs w:val="26"/>
              </w:rPr>
            </w:pPr>
            <w:r w:rsidRPr="00874281">
              <w:rPr>
                <w:rFonts w:eastAsia="Times New Roman"/>
                <w:sz w:val="26"/>
                <w:szCs w:val="26"/>
              </w:rPr>
              <w:t>Роботизированная ферма с беспривязном содержанием</w:t>
            </w:r>
          </w:p>
        </w:tc>
        <w:tc>
          <w:tcPr>
            <w:tcW w:w="1277" w:type="pct"/>
          </w:tcPr>
          <w:p w14:paraId="6494FEE6" w14:textId="77777777" w:rsidR="00145084" w:rsidRPr="00874281" w:rsidRDefault="00145084" w:rsidP="00145084">
            <w:pPr>
              <w:ind w:firstLine="0"/>
              <w:jc w:val="center"/>
              <w:rPr>
                <w:rFonts w:eastAsia="Times New Roman"/>
                <w:sz w:val="26"/>
                <w:szCs w:val="26"/>
              </w:rPr>
            </w:pPr>
            <w:r w:rsidRPr="00874281">
              <w:rPr>
                <w:rFonts w:eastAsia="Times New Roman"/>
                <w:sz w:val="26"/>
                <w:szCs w:val="26"/>
              </w:rPr>
              <w:t xml:space="preserve">Ферма с привязном </w:t>
            </w:r>
          </w:p>
          <w:p w14:paraId="43039BD1" w14:textId="77777777" w:rsidR="00145084" w:rsidRPr="00874281" w:rsidRDefault="00145084" w:rsidP="00145084">
            <w:pPr>
              <w:ind w:firstLine="0"/>
              <w:jc w:val="center"/>
              <w:rPr>
                <w:rFonts w:eastAsia="Times New Roman"/>
                <w:sz w:val="26"/>
                <w:szCs w:val="26"/>
              </w:rPr>
            </w:pPr>
            <w:r w:rsidRPr="00874281">
              <w:rPr>
                <w:rFonts w:eastAsia="Times New Roman"/>
                <w:sz w:val="26"/>
                <w:szCs w:val="26"/>
              </w:rPr>
              <w:t>содержанием КРС</w:t>
            </w:r>
          </w:p>
        </w:tc>
      </w:tr>
      <w:tr w:rsidR="00145084" w:rsidRPr="00874281" w14:paraId="461794DC" w14:textId="77777777" w:rsidTr="006A0C6B">
        <w:tc>
          <w:tcPr>
            <w:tcW w:w="2069" w:type="pct"/>
          </w:tcPr>
          <w:p w14:paraId="720163B9" w14:textId="77777777" w:rsidR="00145084" w:rsidRPr="00874281" w:rsidRDefault="00145084" w:rsidP="00145084">
            <w:pPr>
              <w:ind w:firstLine="0"/>
              <w:jc w:val="left"/>
              <w:rPr>
                <w:rFonts w:eastAsia="Times New Roman"/>
                <w:sz w:val="26"/>
                <w:szCs w:val="26"/>
              </w:rPr>
            </w:pPr>
            <w:r w:rsidRPr="00874281">
              <w:rPr>
                <w:rFonts w:eastAsia="Times New Roman"/>
                <w:sz w:val="26"/>
                <w:szCs w:val="26"/>
              </w:rPr>
              <w:t>Уход за кожей</w:t>
            </w:r>
          </w:p>
        </w:tc>
        <w:tc>
          <w:tcPr>
            <w:tcW w:w="1654" w:type="pct"/>
          </w:tcPr>
          <w:p w14:paraId="3A5B9489" w14:textId="77777777" w:rsidR="00145084" w:rsidRPr="00874281" w:rsidRDefault="00145084" w:rsidP="00145084">
            <w:pPr>
              <w:ind w:firstLine="0"/>
              <w:jc w:val="left"/>
              <w:rPr>
                <w:rFonts w:eastAsia="Times New Roman"/>
                <w:sz w:val="26"/>
                <w:szCs w:val="26"/>
              </w:rPr>
            </w:pPr>
          </w:p>
        </w:tc>
        <w:tc>
          <w:tcPr>
            <w:tcW w:w="1277" w:type="pct"/>
          </w:tcPr>
          <w:p w14:paraId="665E2E00" w14:textId="77777777" w:rsidR="00145084" w:rsidRPr="00874281" w:rsidRDefault="00145084" w:rsidP="00145084">
            <w:pPr>
              <w:ind w:firstLine="0"/>
              <w:jc w:val="left"/>
              <w:rPr>
                <w:rFonts w:eastAsia="Times New Roman"/>
                <w:sz w:val="26"/>
                <w:szCs w:val="26"/>
              </w:rPr>
            </w:pPr>
          </w:p>
        </w:tc>
      </w:tr>
      <w:tr w:rsidR="00145084" w:rsidRPr="00874281" w14:paraId="1EE89BF3" w14:textId="77777777" w:rsidTr="006A0C6B">
        <w:tc>
          <w:tcPr>
            <w:tcW w:w="2069" w:type="pct"/>
          </w:tcPr>
          <w:p w14:paraId="11B6941E" w14:textId="77777777" w:rsidR="00145084" w:rsidRPr="00874281" w:rsidRDefault="00145084" w:rsidP="00145084">
            <w:pPr>
              <w:ind w:firstLine="0"/>
              <w:jc w:val="left"/>
              <w:rPr>
                <w:rFonts w:eastAsia="Times New Roman"/>
                <w:sz w:val="26"/>
                <w:szCs w:val="26"/>
              </w:rPr>
            </w:pPr>
            <w:r w:rsidRPr="00874281">
              <w:rPr>
                <w:rFonts w:eastAsia="Times New Roman"/>
                <w:sz w:val="26"/>
                <w:szCs w:val="26"/>
              </w:rPr>
              <w:t>Уход за конечностями</w:t>
            </w:r>
          </w:p>
        </w:tc>
        <w:tc>
          <w:tcPr>
            <w:tcW w:w="1654" w:type="pct"/>
          </w:tcPr>
          <w:p w14:paraId="245CEE5C" w14:textId="77777777" w:rsidR="00145084" w:rsidRPr="00874281" w:rsidRDefault="00145084" w:rsidP="00145084">
            <w:pPr>
              <w:ind w:firstLine="0"/>
              <w:jc w:val="left"/>
              <w:rPr>
                <w:rFonts w:eastAsia="Times New Roman"/>
                <w:sz w:val="26"/>
                <w:szCs w:val="26"/>
              </w:rPr>
            </w:pPr>
          </w:p>
        </w:tc>
        <w:tc>
          <w:tcPr>
            <w:tcW w:w="1277" w:type="pct"/>
          </w:tcPr>
          <w:p w14:paraId="1C310063" w14:textId="77777777" w:rsidR="00145084" w:rsidRPr="00874281" w:rsidRDefault="00145084" w:rsidP="00145084">
            <w:pPr>
              <w:ind w:firstLine="0"/>
              <w:jc w:val="left"/>
              <w:rPr>
                <w:rFonts w:eastAsia="Times New Roman"/>
                <w:sz w:val="26"/>
                <w:szCs w:val="26"/>
              </w:rPr>
            </w:pPr>
          </w:p>
        </w:tc>
      </w:tr>
      <w:tr w:rsidR="00145084" w:rsidRPr="00874281" w14:paraId="4F48C72B" w14:textId="77777777" w:rsidTr="006A0C6B">
        <w:tc>
          <w:tcPr>
            <w:tcW w:w="2069" w:type="pct"/>
          </w:tcPr>
          <w:p w14:paraId="5CB385C7" w14:textId="77777777" w:rsidR="00145084" w:rsidRPr="00874281" w:rsidRDefault="00145084" w:rsidP="00145084">
            <w:pPr>
              <w:ind w:firstLine="0"/>
              <w:jc w:val="left"/>
              <w:rPr>
                <w:rFonts w:eastAsia="Times New Roman"/>
                <w:sz w:val="26"/>
                <w:szCs w:val="26"/>
              </w:rPr>
            </w:pPr>
            <w:r w:rsidRPr="00874281">
              <w:rPr>
                <w:rFonts w:eastAsia="Times New Roman"/>
                <w:sz w:val="26"/>
                <w:szCs w:val="26"/>
              </w:rPr>
              <w:t>Уход за выменем и способы доения</w:t>
            </w:r>
          </w:p>
        </w:tc>
        <w:tc>
          <w:tcPr>
            <w:tcW w:w="1654" w:type="pct"/>
          </w:tcPr>
          <w:p w14:paraId="6E200E96" w14:textId="77777777" w:rsidR="00145084" w:rsidRPr="00874281" w:rsidRDefault="00145084" w:rsidP="00145084">
            <w:pPr>
              <w:ind w:firstLine="0"/>
              <w:jc w:val="left"/>
              <w:rPr>
                <w:rFonts w:eastAsia="Times New Roman"/>
                <w:sz w:val="26"/>
                <w:szCs w:val="26"/>
              </w:rPr>
            </w:pPr>
          </w:p>
        </w:tc>
        <w:tc>
          <w:tcPr>
            <w:tcW w:w="1277" w:type="pct"/>
          </w:tcPr>
          <w:p w14:paraId="5EDC94E4" w14:textId="77777777" w:rsidR="00145084" w:rsidRPr="00874281" w:rsidRDefault="00145084" w:rsidP="00145084">
            <w:pPr>
              <w:ind w:firstLine="0"/>
              <w:jc w:val="left"/>
              <w:rPr>
                <w:rFonts w:eastAsia="Times New Roman"/>
                <w:sz w:val="26"/>
                <w:szCs w:val="26"/>
              </w:rPr>
            </w:pPr>
          </w:p>
        </w:tc>
      </w:tr>
      <w:tr w:rsidR="00145084" w:rsidRPr="00874281" w14:paraId="11CC1BED" w14:textId="77777777" w:rsidTr="006A0C6B">
        <w:tc>
          <w:tcPr>
            <w:tcW w:w="2069" w:type="pct"/>
          </w:tcPr>
          <w:p w14:paraId="360D9C61" w14:textId="77777777" w:rsidR="00145084" w:rsidRPr="00874281" w:rsidRDefault="00145084" w:rsidP="00145084">
            <w:pPr>
              <w:ind w:firstLine="0"/>
              <w:jc w:val="left"/>
              <w:rPr>
                <w:rFonts w:eastAsia="Times New Roman"/>
                <w:sz w:val="26"/>
                <w:szCs w:val="26"/>
              </w:rPr>
            </w:pPr>
            <w:r w:rsidRPr="00874281">
              <w:rPr>
                <w:rFonts w:eastAsia="Times New Roman"/>
                <w:sz w:val="26"/>
                <w:szCs w:val="26"/>
              </w:rPr>
              <w:t>Распорядок дня на ферме</w:t>
            </w:r>
          </w:p>
        </w:tc>
        <w:tc>
          <w:tcPr>
            <w:tcW w:w="1654" w:type="pct"/>
          </w:tcPr>
          <w:p w14:paraId="43351453" w14:textId="77777777" w:rsidR="00145084" w:rsidRPr="00874281" w:rsidRDefault="00145084" w:rsidP="00145084">
            <w:pPr>
              <w:ind w:firstLine="0"/>
              <w:jc w:val="left"/>
              <w:rPr>
                <w:rFonts w:eastAsia="Times New Roman"/>
                <w:sz w:val="26"/>
                <w:szCs w:val="26"/>
              </w:rPr>
            </w:pPr>
          </w:p>
        </w:tc>
        <w:tc>
          <w:tcPr>
            <w:tcW w:w="1277" w:type="pct"/>
          </w:tcPr>
          <w:p w14:paraId="66597AE2" w14:textId="77777777" w:rsidR="00145084" w:rsidRPr="00874281" w:rsidRDefault="00145084" w:rsidP="00145084">
            <w:pPr>
              <w:ind w:firstLine="0"/>
              <w:jc w:val="left"/>
              <w:rPr>
                <w:rFonts w:eastAsia="Times New Roman"/>
                <w:sz w:val="26"/>
                <w:szCs w:val="26"/>
              </w:rPr>
            </w:pPr>
          </w:p>
        </w:tc>
      </w:tr>
      <w:tr w:rsidR="00145084" w:rsidRPr="00874281" w14:paraId="45524C03" w14:textId="77777777" w:rsidTr="006A0C6B">
        <w:tc>
          <w:tcPr>
            <w:tcW w:w="2069" w:type="pct"/>
          </w:tcPr>
          <w:p w14:paraId="5E58152F" w14:textId="77777777" w:rsidR="00145084" w:rsidRPr="00874281" w:rsidRDefault="00145084" w:rsidP="00145084">
            <w:pPr>
              <w:ind w:firstLine="0"/>
              <w:jc w:val="left"/>
              <w:rPr>
                <w:rFonts w:eastAsia="Times New Roman"/>
                <w:sz w:val="26"/>
                <w:szCs w:val="26"/>
              </w:rPr>
            </w:pPr>
            <w:r w:rsidRPr="00874281">
              <w:rPr>
                <w:rFonts w:eastAsia="Times New Roman"/>
                <w:sz w:val="26"/>
                <w:szCs w:val="26"/>
              </w:rPr>
              <w:t>Заключение</w:t>
            </w:r>
          </w:p>
        </w:tc>
        <w:tc>
          <w:tcPr>
            <w:tcW w:w="1654" w:type="pct"/>
          </w:tcPr>
          <w:p w14:paraId="74318DDA" w14:textId="77777777" w:rsidR="00145084" w:rsidRPr="00874281" w:rsidRDefault="00145084" w:rsidP="00145084">
            <w:pPr>
              <w:ind w:firstLine="0"/>
              <w:jc w:val="left"/>
              <w:rPr>
                <w:rFonts w:eastAsia="Times New Roman"/>
                <w:sz w:val="26"/>
                <w:szCs w:val="26"/>
              </w:rPr>
            </w:pPr>
          </w:p>
        </w:tc>
        <w:tc>
          <w:tcPr>
            <w:tcW w:w="1277" w:type="pct"/>
          </w:tcPr>
          <w:p w14:paraId="2C1BE5F9" w14:textId="77777777" w:rsidR="00145084" w:rsidRPr="00874281" w:rsidRDefault="00145084" w:rsidP="00145084">
            <w:pPr>
              <w:ind w:firstLine="0"/>
              <w:jc w:val="left"/>
              <w:rPr>
                <w:rFonts w:eastAsia="Times New Roman"/>
                <w:sz w:val="26"/>
                <w:szCs w:val="26"/>
              </w:rPr>
            </w:pPr>
          </w:p>
        </w:tc>
      </w:tr>
    </w:tbl>
    <w:p w14:paraId="013ADEAB" w14:textId="77777777" w:rsidR="00145084" w:rsidRPr="00874281" w:rsidRDefault="00145084" w:rsidP="00145084">
      <w:pPr>
        <w:shd w:val="clear" w:color="auto" w:fill="FFFFFF"/>
        <w:contextualSpacing/>
        <w:rPr>
          <w:sz w:val="30"/>
          <w:szCs w:val="30"/>
          <w:lang w:eastAsia="en-US"/>
        </w:rPr>
      </w:pPr>
    </w:p>
    <w:p w14:paraId="4A7CF5DA" w14:textId="77777777" w:rsidR="00145084" w:rsidRPr="00874281" w:rsidRDefault="00145084" w:rsidP="00145084">
      <w:pPr>
        <w:shd w:val="clear" w:color="auto" w:fill="FFFFFF"/>
        <w:contextualSpacing/>
        <w:rPr>
          <w:sz w:val="30"/>
          <w:szCs w:val="30"/>
          <w:lang w:eastAsia="en-US"/>
        </w:rPr>
      </w:pPr>
      <w:r w:rsidRPr="00874281">
        <w:rPr>
          <w:sz w:val="30"/>
          <w:szCs w:val="30"/>
          <w:lang w:eastAsia="en-US"/>
        </w:rPr>
        <w:t>2. Творческое задание: предложите свой проект создания гуманного выращивания животных.</w:t>
      </w:r>
    </w:p>
    <w:p w14:paraId="4FFBC364" w14:textId="77777777" w:rsidR="00722ADD" w:rsidRPr="00874281" w:rsidRDefault="00722ADD" w:rsidP="00722ADD">
      <w:pPr>
        <w:rPr>
          <w:rFonts w:eastAsia="Times New Roman"/>
          <w:sz w:val="30"/>
          <w:szCs w:val="30"/>
        </w:rPr>
      </w:pPr>
      <w:r w:rsidRPr="00874281">
        <w:rPr>
          <w:rFonts w:eastAsia="Times New Roman"/>
          <w:sz w:val="30"/>
          <w:szCs w:val="30"/>
        </w:rPr>
        <w:t>(СЛАЙД 11)</w:t>
      </w:r>
    </w:p>
    <w:p w14:paraId="36F07AB9" w14:textId="77777777" w:rsidR="00145084" w:rsidRPr="00874281" w:rsidRDefault="00145084" w:rsidP="00145084">
      <w:pPr>
        <w:shd w:val="clear" w:color="auto" w:fill="FFFFFF"/>
        <w:contextualSpacing/>
        <w:rPr>
          <w:sz w:val="30"/>
          <w:szCs w:val="30"/>
          <w:lang w:eastAsia="en-US"/>
        </w:rPr>
      </w:pPr>
    </w:p>
    <w:p w14:paraId="42A0D7EF" w14:textId="77777777" w:rsidR="00145084" w:rsidRPr="006A27A6" w:rsidRDefault="00145084" w:rsidP="00145084">
      <w:pPr>
        <w:jc w:val="center"/>
        <w:rPr>
          <w:b/>
          <w:bCs/>
          <w:sz w:val="30"/>
          <w:szCs w:val="30"/>
          <w:lang w:eastAsia="en-US"/>
        </w:rPr>
      </w:pPr>
      <w:r w:rsidRPr="006A27A6">
        <w:rPr>
          <w:b/>
          <w:bCs/>
          <w:sz w:val="30"/>
          <w:szCs w:val="30"/>
          <w:lang w:eastAsia="en-US"/>
        </w:rPr>
        <w:t>5. Подведение итогов факультативного занятия (5 мин)</w:t>
      </w:r>
    </w:p>
    <w:p w14:paraId="2F88C5AA" w14:textId="77777777" w:rsidR="00145084" w:rsidRPr="00874281" w:rsidRDefault="00145084" w:rsidP="00145084">
      <w:pPr>
        <w:widowControl w:val="0"/>
        <w:shd w:val="clear" w:color="auto" w:fill="FFFFFF"/>
        <w:tabs>
          <w:tab w:val="left" w:pos="993"/>
        </w:tabs>
        <w:autoSpaceDE w:val="0"/>
        <w:autoSpaceDN w:val="0"/>
        <w:adjustRightInd w:val="0"/>
        <w:rPr>
          <w:rFonts w:eastAsia="Times New Roman"/>
          <w:sz w:val="30"/>
          <w:szCs w:val="30"/>
        </w:rPr>
      </w:pPr>
      <w:r w:rsidRPr="00874281">
        <w:rPr>
          <w:rFonts w:eastAsia="Times New Roman"/>
          <w:sz w:val="30"/>
          <w:szCs w:val="30"/>
        </w:rPr>
        <w:t>1. В чем заключается проблема животноводства на современном этапе развития человечества?</w:t>
      </w:r>
    </w:p>
    <w:p w14:paraId="2D13DC6E" w14:textId="77777777" w:rsidR="00145084" w:rsidRPr="00874281" w:rsidRDefault="00145084" w:rsidP="00145084">
      <w:pPr>
        <w:widowControl w:val="0"/>
        <w:shd w:val="clear" w:color="auto" w:fill="FFFFFF"/>
        <w:tabs>
          <w:tab w:val="left" w:pos="993"/>
        </w:tabs>
        <w:autoSpaceDE w:val="0"/>
        <w:autoSpaceDN w:val="0"/>
        <w:adjustRightInd w:val="0"/>
        <w:rPr>
          <w:rFonts w:eastAsia="Times New Roman"/>
          <w:sz w:val="30"/>
          <w:szCs w:val="30"/>
        </w:rPr>
      </w:pPr>
      <w:r w:rsidRPr="00874281">
        <w:rPr>
          <w:rFonts w:eastAsia="Times New Roman"/>
          <w:sz w:val="30"/>
          <w:szCs w:val="30"/>
        </w:rPr>
        <w:t>2. Какие альтернативы животноводству вы можете предложить?</w:t>
      </w:r>
    </w:p>
    <w:p w14:paraId="6DFC4159" w14:textId="77777777" w:rsidR="00145084" w:rsidRPr="00874281" w:rsidRDefault="00145084" w:rsidP="00145084">
      <w:pPr>
        <w:contextualSpacing/>
        <w:rPr>
          <w:rFonts w:eastAsia="Times New Roman"/>
          <w:sz w:val="30"/>
          <w:szCs w:val="30"/>
        </w:rPr>
      </w:pPr>
      <w:r w:rsidRPr="00874281">
        <w:rPr>
          <w:rFonts w:eastAsia="Times New Roman"/>
          <w:sz w:val="30"/>
          <w:szCs w:val="30"/>
        </w:rPr>
        <w:t>3. В чем заключаются смысл понятия «комфортное поведение животных» и «комфортная зона»?</w:t>
      </w:r>
    </w:p>
    <w:p w14:paraId="0163E7ED" w14:textId="77777777" w:rsidR="00145084" w:rsidRPr="00874281" w:rsidRDefault="00145084" w:rsidP="00145084">
      <w:pPr>
        <w:shd w:val="clear" w:color="auto" w:fill="FFFFFF"/>
        <w:tabs>
          <w:tab w:val="left" w:pos="993"/>
        </w:tabs>
        <w:rPr>
          <w:sz w:val="30"/>
          <w:szCs w:val="30"/>
          <w:lang w:eastAsia="en-US"/>
        </w:rPr>
      </w:pPr>
      <w:r w:rsidRPr="00874281">
        <w:rPr>
          <w:sz w:val="30"/>
          <w:szCs w:val="30"/>
          <w:lang w:eastAsia="en-US"/>
        </w:rPr>
        <w:t>4. Смогу ли я привести примеры наиболее гуманных способов выращивания животных?</w:t>
      </w:r>
    </w:p>
    <w:p w14:paraId="53AFCB63" w14:textId="77777777" w:rsidR="00145084" w:rsidRPr="00874281" w:rsidRDefault="00145084" w:rsidP="00145084">
      <w:pPr>
        <w:jc w:val="left"/>
        <w:rPr>
          <w:sz w:val="30"/>
          <w:szCs w:val="30"/>
          <w:lang w:eastAsia="en-US"/>
        </w:rPr>
      </w:pPr>
    </w:p>
    <w:p w14:paraId="1A1A8164" w14:textId="77777777" w:rsidR="006A0C6B" w:rsidRPr="00874281" w:rsidRDefault="00145084" w:rsidP="006A0C6B">
      <w:pPr>
        <w:ind w:firstLine="0"/>
        <w:jc w:val="center"/>
        <w:rPr>
          <w:b/>
          <w:sz w:val="30"/>
          <w:szCs w:val="30"/>
        </w:rPr>
      </w:pPr>
      <w:r w:rsidRPr="00874281">
        <w:rPr>
          <w:sz w:val="30"/>
          <w:szCs w:val="30"/>
          <w:lang w:eastAsia="en-US"/>
        </w:rPr>
        <w:br w:type="column"/>
      </w:r>
      <w:r w:rsidR="006A0C6B" w:rsidRPr="00874281">
        <w:rPr>
          <w:b/>
          <w:sz w:val="30"/>
          <w:szCs w:val="30"/>
        </w:rPr>
        <w:lastRenderedPageBreak/>
        <w:t>2.2.</w:t>
      </w:r>
      <w:r w:rsidR="006A0C6B" w:rsidRPr="00874281">
        <w:rPr>
          <w:sz w:val="30"/>
          <w:szCs w:val="30"/>
        </w:rPr>
        <w:t xml:space="preserve"> </w:t>
      </w:r>
      <w:r w:rsidR="006A0C6B" w:rsidRPr="00874281">
        <w:rPr>
          <w:b/>
          <w:sz w:val="30"/>
          <w:szCs w:val="30"/>
        </w:rPr>
        <w:t>Интродукция и акклиматизация, введение новых видов в культуру</w:t>
      </w:r>
    </w:p>
    <w:p w14:paraId="05E28670" w14:textId="77777777" w:rsidR="006A0C6B" w:rsidRPr="00874281" w:rsidRDefault="006A0C6B" w:rsidP="006A0C6B">
      <w:pPr>
        <w:rPr>
          <w:sz w:val="30"/>
          <w:szCs w:val="30"/>
        </w:rPr>
      </w:pPr>
    </w:p>
    <w:p w14:paraId="0F0E4A64" w14:textId="77777777" w:rsidR="006A0C6B" w:rsidRPr="006A27A6" w:rsidRDefault="006A0C6B" w:rsidP="006A0C6B">
      <w:pPr>
        <w:ind w:firstLine="0"/>
        <w:jc w:val="center"/>
        <w:rPr>
          <w:b/>
          <w:bCs/>
          <w:sz w:val="30"/>
          <w:szCs w:val="30"/>
        </w:rPr>
      </w:pPr>
      <w:r w:rsidRPr="006A27A6">
        <w:rPr>
          <w:b/>
          <w:bCs/>
          <w:sz w:val="30"/>
          <w:szCs w:val="30"/>
        </w:rPr>
        <w:t>1. Организационный момент (5 мин)</w:t>
      </w:r>
    </w:p>
    <w:p w14:paraId="3248A284" w14:textId="0738CB5C" w:rsidR="006A0C6B" w:rsidRPr="00874281" w:rsidRDefault="006A0C6B" w:rsidP="006A0C6B">
      <w:pPr>
        <w:rPr>
          <w:sz w:val="30"/>
          <w:szCs w:val="30"/>
        </w:rPr>
      </w:pPr>
      <w:r w:rsidRPr="00874281">
        <w:rPr>
          <w:sz w:val="30"/>
          <w:szCs w:val="30"/>
        </w:rPr>
        <w:t>(СЛАЙД</w:t>
      </w:r>
      <w:r w:rsidR="00722ADD">
        <w:rPr>
          <w:sz w:val="30"/>
          <w:szCs w:val="30"/>
        </w:rPr>
        <w:t>Ы 1,</w:t>
      </w:r>
      <w:r w:rsidRPr="00874281">
        <w:rPr>
          <w:sz w:val="30"/>
          <w:szCs w:val="30"/>
        </w:rPr>
        <w:t xml:space="preserve"> 2)</w:t>
      </w:r>
    </w:p>
    <w:p w14:paraId="278F60AC" w14:textId="77777777" w:rsidR="006A0C6B" w:rsidRPr="00874281" w:rsidRDefault="006A0C6B" w:rsidP="006A0C6B">
      <w:pPr>
        <w:rPr>
          <w:sz w:val="30"/>
          <w:szCs w:val="30"/>
        </w:rPr>
      </w:pPr>
      <w:r w:rsidRPr="00874281">
        <w:rPr>
          <w:sz w:val="30"/>
          <w:szCs w:val="30"/>
        </w:rPr>
        <w:t>Цель занятия: сформировать знания об интродукции и акклиматизации растений и животных.</w:t>
      </w:r>
    </w:p>
    <w:p w14:paraId="427C5B3C" w14:textId="77777777" w:rsidR="006A0C6B" w:rsidRPr="00874281" w:rsidRDefault="006A0C6B" w:rsidP="006A0C6B">
      <w:pPr>
        <w:rPr>
          <w:sz w:val="30"/>
          <w:szCs w:val="30"/>
        </w:rPr>
      </w:pPr>
    </w:p>
    <w:p w14:paraId="37C4E1D7" w14:textId="77777777" w:rsidR="006A0C6B" w:rsidRPr="006A27A6" w:rsidRDefault="006A0C6B" w:rsidP="006A0C6B">
      <w:pPr>
        <w:shd w:val="clear" w:color="auto" w:fill="FFFFFF"/>
        <w:ind w:firstLine="0"/>
        <w:contextualSpacing/>
        <w:jc w:val="center"/>
        <w:rPr>
          <w:b/>
          <w:bCs/>
          <w:sz w:val="30"/>
          <w:szCs w:val="30"/>
        </w:rPr>
      </w:pPr>
      <w:r w:rsidRPr="006A27A6">
        <w:rPr>
          <w:b/>
          <w:bCs/>
          <w:sz w:val="30"/>
          <w:szCs w:val="30"/>
        </w:rPr>
        <w:t xml:space="preserve">2. Актуализация знаний и умений </w:t>
      </w:r>
      <w:r w:rsidRPr="006A27A6">
        <w:rPr>
          <w:b/>
          <w:bCs/>
          <w:spacing w:val="-20"/>
          <w:sz w:val="30"/>
          <w:szCs w:val="30"/>
        </w:rPr>
        <w:t xml:space="preserve">учащихся к изучению </w:t>
      </w:r>
      <w:r w:rsidRPr="006A27A6">
        <w:rPr>
          <w:b/>
          <w:bCs/>
          <w:sz w:val="30"/>
          <w:szCs w:val="30"/>
        </w:rPr>
        <w:t>новой темы (3–5 мин)</w:t>
      </w:r>
    </w:p>
    <w:p w14:paraId="2EB680DA" w14:textId="77777777" w:rsidR="006A0C6B" w:rsidRPr="00874281" w:rsidRDefault="006A0C6B" w:rsidP="006A0C6B">
      <w:pPr>
        <w:tabs>
          <w:tab w:val="left" w:pos="993"/>
        </w:tabs>
        <w:contextualSpacing/>
        <w:rPr>
          <w:sz w:val="30"/>
          <w:szCs w:val="30"/>
        </w:rPr>
      </w:pPr>
      <w:r w:rsidRPr="00874281">
        <w:rPr>
          <w:sz w:val="30"/>
          <w:szCs w:val="30"/>
        </w:rPr>
        <w:t>1. Какие виды животных и растений являются аборигенными в Беларуси?</w:t>
      </w:r>
    </w:p>
    <w:p w14:paraId="2A7A07CF" w14:textId="77777777" w:rsidR="006A0C6B" w:rsidRPr="00874281" w:rsidRDefault="006A0C6B" w:rsidP="006A0C6B">
      <w:pPr>
        <w:tabs>
          <w:tab w:val="left" w:pos="993"/>
        </w:tabs>
        <w:contextualSpacing/>
        <w:rPr>
          <w:sz w:val="30"/>
          <w:szCs w:val="30"/>
        </w:rPr>
      </w:pPr>
      <w:r w:rsidRPr="00874281">
        <w:rPr>
          <w:sz w:val="30"/>
          <w:szCs w:val="30"/>
        </w:rPr>
        <w:t>2. Какие виды животных и растений появились в нашей республике благодаря деятельности человека?</w:t>
      </w:r>
    </w:p>
    <w:p w14:paraId="268A5728" w14:textId="77777777" w:rsidR="006A0C6B" w:rsidRPr="00874281" w:rsidRDefault="006A0C6B" w:rsidP="006A0C6B">
      <w:pPr>
        <w:tabs>
          <w:tab w:val="left" w:pos="993"/>
        </w:tabs>
        <w:contextualSpacing/>
        <w:rPr>
          <w:sz w:val="30"/>
          <w:szCs w:val="30"/>
        </w:rPr>
      </w:pPr>
      <w:r w:rsidRPr="00874281">
        <w:rPr>
          <w:sz w:val="30"/>
          <w:szCs w:val="30"/>
        </w:rPr>
        <w:t>3. Какие исчезнувшие и вновь восстановленные виды растений и животных вы знаете?</w:t>
      </w:r>
    </w:p>
    <w:p w14:paraId="243E73E6" w14:textId="77777777" w:rsidR="006A0C6B" w:rsidRPr="00874281" w:rsidRDefault="006A0C6B" w:rsidP="006A0C6B">
      <w:pPr>
        <w:tabs>
          <w:tab w:val="left" w:pos="993"/>
        </w:tabs>
        <w:contextualSpacing/>
        <w:rPr>
          <w:sz w:val="30"/>
          <w:szCs w:val="30"/>
        </w:rPr>
      </w:pPr>
      <w:r w:rsidRPr="00874281">
        <w:rPr>
          <w:sz w:val="30"/>
          <w:szCs w:val="30"/>
        </w:rPr>
        <w:t>4. Назовите инвазивные виды растений Беларуси.</w:t>
      </w:r>
    </w:p>
    <w:p w14:paraId="0AF0F448" w14:textId="77777777" w:rsidR="006A0C6B" w:rsidRPr="00874281" w:rsidRDefault="006A0C6B" w:rsidP="006A0C6B">
      <w:pPr>
        <w:tabs>
          <w:tab w:val="left" w:pos="993"/>
        </w:tabs>
        <w:contextualSpacing/>
        <w:rPr>
          <w:sz w:val="30"/>
          <w:szCs w:val="30"/>
        </w:rPr>
      </w:pPr>
      <w:r w:rsidRPr="00874281">
        <w:rPr>
          <w:sz w:val="30"/>
          <w:szCs w:val="30"/>
        </w:rPr>
        <w:t>5. Что записано в «Черной книге» Беларуси?</w:t>
      </w:r>
    </w:p>
    <w:p w14:paraId="58D82AB2" w14:textId="77777777" w:rsidR="006A0C6B" w:rsidRPr="00874281" w:rsidRDefault="006A0C6B" w:rsidP="006A0C6B">
      <w:pPr>
        <w:ind w:firstLine="0"/>
        <w:jc w:val="center"/>
        <w:rPr>
          <w:sz w:val="30"/>
          <w:szCs w:val="30"/>
        </w:rPr>
      </w:pPr>
    </w:p>
    <w:p w14:paraId="77EAE5DF" w14:textId="77777777" w:rsidR="006A0C6B" w:rsidRPr="006A27A6" w:rsidRDefault="006A0C6B" w:rsidP="006A0C6B">
      <w:pPr>
        <w:ind w:firstLine="0"/>
        <w:jc w:val="center"/>
        <w:rPr>
          <w:b/>
          <w:bCs/>
          <w:sz w:val="30"/>
          <w:szCs w:val="30"/>
        </w:rPr>
      </w:pPr>
      <w:r w:rsidRPr="006A27A6">
        <w:rPr>
          <w:b/>
          <w:bCs/>
          <w:sz w:val="30"/>
          <w:szCs w:val="30"/>
        </w:rPr>
        <w:t>3. Объяснение нового материала (50–60 мин)</w:t>
      </w:r>
    </w:p>
    <w:p w14:paraId="09819BD8" w14:textId="735BB951" w:rsidR="006A0C6B" w:rsidRPr="00874281" w:rsidRDefault="006A0C6B" w:rsidP="006A0C6B">
      <w:pPr>
        <w:rPr>
          <w:sz w:val="30"/>
          <w:szCs w:val="30"/>
        </w:rPr>
      </w:pPr>
      <w:r w:rsidRPr="00874281">
        <w:rPr>
          <w:sz w:val="30"/>
          <w:szCs w:val="30"/>
        </w:rPr>
        <w:t xml:space="preserve">(СЛАЙД </w:t>
      </w:r>
      <w:r w:rsidR="00722ADD">
        <w:rPr>
          <w:sz w:val="30"/>
          <w:szCs w:val="30"/>
        </w:rPr>
        <w:t>3</w:t>
      </w:r>
      <w:r w:rsidRPr="00874281">
        <w:rPr>
          <w:sz w:val="30"/>
          <w:szCs w:val="30"/>
        </w:rPr>
        <w:t>)</w:t>
      </w:r>
    </w:p>
    <w:p w14:paraId="4C445C73" w14:textId="77777777" w:rsidR="006A0C6B" w:rsidRPr="00874281" w:rsidRDefault="006A0C6B" w:rsidP="006A0C6B">
      <w:pPr>
        <w:rPr>
          <w:bCs/>
          <w:sz w:val="30"/>
          <w:szCs w:val="30"/>
        </w:rPr>
      </w:pPr>
      <w:r w:rsidRPr="00874281">
        <w:rPr>
          <w:bCs/>
          <w:sz w:val="30"/>
          <w:szCs w:val="30"/>
        </w:rPr>
        <w:t xml:space="preserve">Аборигенные виды – (от лат. </w:t>
      </w:r>
      <w:proofErr w:type="spellStart"/>
      <w:r w:rsidRPr="00874281">
        <w:rPr>
          <w:bCs/>
          <w:sz w:val="30"/>
          <w:szCs w:val="30"/>
        </w:rPr>
        <w:t>aborigenus</w:t>
      </w:r>
      <w:proofErr w:type="spellEnd"/>
      <w:r w:rsidRPr="00874281">
        <w:rPr>
          <w:bCs/>
          <w:sz w:val="30"/>
          <w:szCs w:val="30"/>
        </w:rPr>
        <w:t xml:space="preserve"> – коренной житель) – виды, возникшие или с древних времен обитающие на данной территории, часто реликтовые.</w:t>
      </w:r>
    </w:p>
    <w:p w14:paraId="759B7D58" w14:textId="7C20F78D" w:rsidR="006A0C6B" w:rsidRPr="00874281" w:rsidRDefault="006A0C6B" w:rsidP="004317C5">
      <w:pPr>
        <w:rPr>
          <w:sz w:val="30"/>
          <w:szCs w:val="30"/>
        </w:rPr>
      </w:pPr>
      <w:r w:rsidRPr="00874281">
        <w:rPr>
          <w:sz w:val="30"/>
          <w:szCs w:val="30"/>
        </w:rPr>
        <w:t xml:space="preserve">(СЛАЙД </w:t>
      </w:r>
      <w:r w:rsidR="00722ADD">
        <w:rPr>
          <w:sz w:val="30"/>
          <w:szCs w:val="30"/>
        </w:rPr>
        <w:t>4</w:t>
      </w:r>
      <w:r w:rsidRPr="00874281">
        <w:rPr>
          <w:sz w:val="30"/>
          <w:szCs w:val="30"/>
        </w:rPr>
        <w:t>)</w:t>
      </w:r>
    </w:p>
    <w:p w14:paraId="69248371" w14:textId="77777777" w:rsidR="006A0C6B" w:rsidRPr="00874281" w:rsidRDefault="006A0C6B" w:rsidP="006A0C6B">
      <w:pPr>
        <w:ind w:firstLine="708"/>
        <w:rPr>
          <w:bCs/>
          <w:sz w:val="30"/>
          <w:szCs w:val="30"/>
        </w:rPr>
      </w:pPr>
      <w:r w:rsidRPr="00874281">
        <w:rPr>
          <w:bCs/>
          <w:sz w:val="30"/>
          <w:szCs w:val="30"/>
        </w:rPr>
        <w:t>Аборигенные растения. В белорусских лесах произрастают 28 пород деревьев и около 70 видов кустарников. Самые распространенные породы деревьев: береза (по всей стране), сосна (по всей стране), ель (северные районы), дуб (южные районы).</w:t>
      </w:r>
    </w:p>
    <w:p w14:paraId="38D3643D" w14:textId="1AE2C7BA" w:rsidR="006A0C6B" w:rsidRPr="00874281" w:rsidRDefault="006A0C6B" w:rsidP="006A0C6B">
      <w:pPr>
        <w:rPr>
          <w:sz w:val="30"/>
          <w:szCs w:val="30"/>
        </w:rPr>
      </w:pPr>
      <w:r w:rsidRPr="00874281">
        <w:rPr>
          <w:sz w:val="30"/>
          <w:szCs w:val="30"/>
        </w:rPr>
        <w:t xml:space="preserve">(СЛАЙД </w:t>
      </w:r>
      <w:r w:rsidR="00722ADD">
        <w:rPr>
          <w:sz w:val="30"/>
          <w:szCs w:val="30"/>
        </w:rPr>
        <w:t>5</w:t>
      </w:r>
      <w:r w:rsidRPr="00874281">
        <w:rPr>
          <w:sz w:val="30"/>
          <w:szCs w:val="30"/>
        </w:rPr>
        <w:t>)</w:t>
      </w:r>
    </w:p>
    <w:p w14:paraId="20B93800" w14:textId="77777777" w:rsidR="006A0C6B" w:rsidRPr="00874281" w:rsidRDefault="006A0C6B" w:rsidP="006A0C6B">
      <w:pPr>
        <w:ind w:firstLine="708"/>
        <w:rPr>
          <w:bCs/>
          <w:sz w:val="30"/>
          <w:szCs w:val="30"/>
        </w:rPr>
      </w:pPr>
      <w:r w:rsidRPr="00874281">
        <w:rPr>
          <w:bCs/>
          <w:sz w:val="30"/>
          <w:szCs w:val="30"/>
        </w:rPr>
        <w:t>Аборигенные животные. В Беларуси обитает 76 видов млекопитающих, самые распространенные следующие животные: лось, олень, дикий кабан, волк, бобр, около 300 видов птиц.</w:t>
      </w:r>
    </w:p>
    <w:p w14:paraId="7CA6288B" w14:textId="01D655AE" w:rsidR="006A0C6B" w:rsidRPr="00874281" w:rsidRDefault="006A0C6B" w:rsidP="004317C5">
      <w:pPr>
        <w:rPr>
          <w:sz w:val="30"/>
          <w:szCs w:val="30"/>
        </w:rPr>
      </w:pPr>
      <w:r w:rsidRPr="00874281">
        <w:rPr>
          <w:sz w:val="30"/>
          <w:szCs w:val="30"/>
        </w:rPr>
        <w:t xml:space="preserve">(СЛАЙД </w:t>
      </w:r>
      <w:r w:rsidR="00722ADD">
        <w:rPr>
          <w:sz w:val="30"/>
          <w:szCs w:val="30"/>
        </w:rPr>
        <w:t>6</w:t>
      </w:r>
      <w:r w:rsidRPr="00874281">
        <w:rPr>
          <w:sz w:val="30"/>
          <w:szCs w:val="30"/>
        </w:rPr>
        <w:t>)</w:t>
      </w:r>
    </w:p>
    <w:p w14:paraId="2BA01366" w14:textId="0EE92741" w:rsidR="006A0C6B" w:rsidRPr="00874281" w:rsidRDefault="006A27A6" w:rsidP="006A0C6B">
      <w:pPr>
        <w:rPr>
          <w:sz w:val="30"/>
          <w:szCs w:val="30"/>
        </w:rPr>
      </w:pPr>
      <w:r w:rsidRPr="00874281">
        <w:rPr>
          <w:b/>
          <w:bCs/>
          <w:sz w:val="30"/>
          <w:szCs w:val="30"/>
        </w:rPr>
        <w:t>Интродукция и акклиматизация</w:t>
      </w:r>
      <w:r>
        <w:rPr>
          <w:b/>
          <w:bCs/>
          <w:sz w:val="30"/>
          <w:szCs w:val="30"/>
        </w:rPr>
        <w:t>.</w:t>
      </w:r>
      <w:r w:rsidRPr="00874281">
        <w:rPr>
          <w:bCs/>
          <w:sz w:val="30"/>
          <w:szCs w:val="30"/>
        </w:rPr>
        <w:t xml:space="preserve"> </w:t>
      </w:r>
      <w:r w:rsidR="006A0C6B" w:rsidRPr="00874281">
        <w:rPr>
          <w:bCs/>
          <w:sz w:val="30"/>
          <w:szCs w:val="30"/>
        </w:rPr>
        <w:t xml:space="preserve">Интродукция (от </w:t>
      </w:r>
      <w:proofErr w:type="spellStart"/>
      <w:proofErr w:type="gramStart"/>
      <w:r w:rsidR="006A0C6B" w:rsidRPr="00874281">
        <w:rPr>
          <w:bCs/>
          <w:sz w:val="30"/>
          <w:szCs w:val="30"/>
        </w:rPr>
        <w:t>лат.Introductio</w:t>
      </w:r>
      <w:proofErr w:type="spellEnd"/>
      <w:proofErr w:type="gramEnd"/>
      <w:r w:rsidR="006A0C6B" w:rsidRPr="00874281">
        <w:rPr>
          <w:bCs/>
          <w:sz w:val="30"/>
          <w:szCs w:val="30"/>
        </w:rPr>
        <w:t xml:space="preserve"> – «введение») – преднамеренное или случайное переселение особей какого-либо вида животных и растений за пределы естественного ареала в новые для них места обитания и введение таким образом в экосистему чуждого ей вида.</w:t>
      </w:r>
    </w:p>
    <w:p w14:paraId="37150240" w14:textId="77777777" w:rsidR="006A0C6B" w:rsidRPr="00874281" w:rsidRDefault="006A0C6B" w:rsidP="006A0C6B">
      <w:pPr>
        <w:rPr>
          <w:sz w:val="30"/>
          <w:szCs w:val="30"/>
        </w:rPr>
      </w:pPr>
      <w:r w:rsidRPr="00874281">
        <w:rPr>
          <w:bCs/>
          <w:sz w:val="30"/>
          <w:szCs w:val="30"/>
        </w:rPr>
        <w:t>Акклиматизация – процесс приспособления (адаптации) организма к новым условиям, возникающим из-за изменения условий окружающей среды.</w:t>
      </w:r>
    </w:p>
    <w:p w14:paraId="3C04350E" w14:textId="5309B858" w:rsidR="006A0C6B" w:rsidRPr="00874281" w:rsidRDefault="004317C5" w:rsidP="006A0C6B">
      <w:pPr>
        <w:rPr>
          <w:sz w:val="30"/>
          <w:szCs w:val="30"/>
        </w:rPr>
      </w:pPr>
      <w:r w:rsidRPr="00874281">
        <w:rPr>
          <w:sz w:val="30"/>
          <w:szCs w:val="30"/>
        </w:rPr>
        <w:lastRenderedPageBreak/>
        <w:t>(</w:t>
      </w:r>
      <w:r w:rsidR="006A0C6B" w:rsidRPr="00874281">
        <w:rPr>
          <w:sz w:val="30"/>
          <w:szCs w:val="30"/>
        </w:rPr>
        <w:t xml:space="preserve">СЛАЙД </w:t>
      </w:r>
      <w:r w:rsidR="00722ADD">
        <w:rPr>
          <w:sz w:val="30"/>
          <w:szCs w:val="30"/>
        </w:rPr>
        <w:t>7</w:t>
      </w:r>
      <w:r w:rsidR="006A0C6B" w:rsidRPr="00874281">
        <w:rPr>
          <w:sz w:val="30"/>
          <w:szCs w:val="30"/>
        </w:rPr>
        <w:t>)</w:t>
      </w:r>
    </w:p>
    <w:p w14:paraId="087431D5" w14:textId="77777777" w:rsidR="006A0C6B" w:rsidRPr="00874281" w:rsidRDefault="006A0C6B" w:rsidP="006A0C6B">
      <w:pPr>
        <w:rPr>
          <w:bCs/>
          <w:sz w:val="30"/>
          <w:szCs w:val="30"/>
        </w:rPr>
      </w:pPr>
      <w:r w:rsidRPr="00874281">
        <w:rPr>
          <w:bCs/>
          <w:sz w:val="30"/>
          <w:szCs w:val="30"/>
        </w:rPr>
        <w:t>Интродукция растений занимается изучением методов подбора и переноса полезных растений из одних условий существования в другие, познанием закономерностей изменчивости растительных организмов и разработкой методов освоения и использования их в народном хозяйстве.</w:t>
      </w:r>
    </w:p>
    <w:p w14:paraId="6CA86063" w14:textId="78AFD106" w:rsidR="006A0C6B" w:rsidRPr="00874281" w:rsidRDefault="006A0C6B" w:rsidP="004317C5">
      <w:pPr>
        <w:tabs>
          <w:tab w:val="left" w:pos="1500"/>
        </w:tabs>
        <w:rPr>
          <w:sz w:val="30"/>
          <w:szCs w:val="30"/>
        </w:rPr>
      </w:pPr>
      <w:r w:rsidRPr="00874281">
        <w:rPr>
          <w:sz w:val="30"/>
          <w:szCs w:val="30"/>
        </w:rPr>
        <w:t xml:space="preserve">(СЛАЙД </w:t>
      </w:r>
      <w:r w:rsidR="00722ADD">
        <w:rPr>
          <w:sz w:val="30"/>
          <w:szCs w:val="30"/>
        </w:rPr>
        <w:t>8</w:t>
      </w:r>
      <w:r w:rsidRPr="00874281">
        <w:rPr>
          <w:sz w:val="30"/>
          <w:szCs w:val="30"/>
        </w:rPr>
        <w:t>)</w:t>
      </w:r>
    </w:p>
    <w:p w14:paraId="1286B605" w14:textId="77777777" w:rsidR="006A0C6B" w:rsidRPr="00874281" w:rsidRDefault="006A0C6B" w:rsidP="006A0C6B">
      <w:pPr>
        <w:tabs>
          <w:tab w:val="left" w:pos="1500"/>
        </w:tabs>
        <w:rPr>
          <w:bCs/>
          <w:sz w:val="30"/>
          <w:szCs w:val="30"/>
        </w:rPr>
      </w:pPr>
      <w:r w:rsidRPr="00874281">
        <w:rPr>
          <w:bCs/>
          <w:sz w:val="30"/>
          <w:szCs w:val="30"/>
        </w:rPr>
        <w:t>Интродукция животных. Переселение отдельных видов или пород животных (в том числе сельскохозяйственных) в места, где они ранее не разводились или их разведение давно прекратилось.</w:t>
      </w:r>
    </w:p>
    <w:p w14:paraId="5501A1A0" w14:textId="7B7C412D" w:rsidR="006A0C6B" w:rsidRPr="00874281" w:rsidRDefault="006A0C6B" w:rsidP="006A0C6B">
      <w:pPr>
        <w:rPr>
          <w:sz w:val="30"/>
          <w:szCs w:val="30"/>
        </w:rPr>
      </w:pPr>
      <w:r w:rsidRPr="00874281">
        <w:rPr>
          <w:sz w:val="30"/>
          <w:szCs w:val="30"/>
        </w:rPr>
        <w:t xml:space="preserve">(СЛАЙД </w:t>
      </w:r>
      <w:r w:rsidR="00722ADD">
        <w:rPr>
          <w:sz w:val="30"/>
          <w:szCs w:val="30"/>
        </w:rPr>
        <w:t>9</w:t>
      </w:r>
      <w:r w:rsidRPr="00874281">
        <w:rPr>
          <w:sz w:val="30"/>
          <w:szCs w:val="30"/>
        </w:rPr>
        <w:t>)</w:t>
      </w:r>
    </w:p>
    <w:p w14:paraId="3AA25FBA" w14:textId="77777777" w:rsidR="006A0C6B" w:rsidRPr="00874281" w:rsidRDefault="006A0C6B" w:rsidP="006A0C6B">
      <w:pPr>
        <w:rPr>
          <w:sz w:val="30"/>
          <w:szCs w:val="30"/>
        </w:rPr>
      </w:pPr>
      <w:r w:rsidRPr="00874281">
        <w:rPr>
          <w:sz w:val="30"/>
          <w:szCs w:val="30"/>
        </w:rPr>
        <w:t>Демонстрация видеофильма «Интродукция. Природоведение».</w:t>
      </w:r>
    </w:p>
    <w:p w14:paraId="023F2BEE" w14:textId="0DE02FA0" w:rsidR="006A0C6B" w:rsidRPr="00874281" w:rsidRDefault="006A0C6B" w:rsidP="004317C5">
      <w:pPr>
        <w:tabs>
          <w:tab w:val="left" w:pos="709"/>
        </w:tabs>
        <w:rPr>
          <w:sz w:val="30"/>
          <w:szCs w:val="30"/>
        </w:rPr>
      </w:pPr>
      <w:r w:rsidRPr="00874281">
        <w:rPr>
          <w:sz w:val="30"/>
          <w:szCs w:val="30"/>
        </w:rPr>
        <w:t>(СЛАЙД 1</w:t>
      </w:r>
      <w:r w:rsidR="00722ADD">
        <w:rPr>
          <w:sz w:val="30"/>
          <w:szCs w:val="30"/>
        </w:rPr>
        <w:t>0</w:t>
      </w:r>
      <w:r w:rsidRPr="00874281">
        <w:rPr>
          <w:sz w:val="30"/>
          <w:szCs w:val="30"/>
        </w:rPr>
        <w:t>)</w:t>
      </w:r>
    </w:p>
    <w:p w14:paraId="4C84F645" w14:textId="77777777" w:rsidR="006A0C6B" w:rsidRPr="00874281" w:rsidRDefault="006A0C6B" w:rsidP="006A0C6B">
      <w:pPr>
        <w:rPr>
          <w:sz w:val="30"/>
          <w:szCs w:val="30"/>
        </w:rPr>
      </w:pPr>
      <w:r w:rsidRPr="00874281">
        <w:rPr>
          <w:sz w:val="30"/>
          <w:szCs w:val="30"/>
        </w:rPr>
        <w:t>Интродукция может быть как преднамеренной, так и случайной.</w:t>
      </w:r>
    </w:p>
    <w:p w14:paraId="23E88060" w14:textId="657D1BD8" w:rsidR="006A0C6B" w:rsidRPr="00874281" w:rsidRDefault="006A0C6B" w:rsidP="006A0C6B">
      <w:pPr>
        <w:rPr>
          <w:sz w:val="30"/>
          <w:szCs w:val="30"/>
        </w:rPr>
      </w:pPr>
      <w:r w:rsidRPr="00874281">
        <w:rPr>
          <w:sz w:val="30"/>
          <w:szCs w:val="30"/>
        </w:rPr>
        <w:t>(СЛАЙД 1</w:t>
      </w:r>
      <w:r w:rsidR="00722ADD">
        <w:rPr>
          <w:sz w:val="30"/>
          <w:szCs w:val="30"/>
        </w:rPr>
        <w:t>1</w:t>
      </w:r>
      <w:r w:rsidRPr="00874281">
        <w:rPr>
          <w:sz w:val="30"/>
          <w:szCs w:val="30"/>
        </w:rPr>
        <w:t>)</w:t>
      </w:r>
    </w:p>
    <w:p w14:paraId="29919C0C" w14:textId="77777777" w:rsidR="006A0C6B" w:rsidRPr="00874281" w:rsidRDefault="006A0C6B" w:rsidP="00F97072">
      <w:pPr>
        <w:rPr>
          <w:sz w:val="30"/>
          <w:szCs w:val="30"/>
        </w:rPr>
      </w:pPr>
      <w:r w:rsidRPr="00874281">
        <w:rPr>
          <w:bCs/>
          <w:sz w:val="30"/>
          <w:szCs w:val="30"/>
        </w:rPr>
        <w:t xml:space="preserve">Преднамеренная интродукция. Организмы, преднамеренно перевозимые людьми, могут адаптироваться на новом месте двумя различными способами. </w:t>
      </w:r>
    </w:p>
    <w:p w14:paraId="521C428A" w14:textId="77777777" w:rsidR="006A0C6B" w:rsidRPr="00874281" w:rsidRDefault="006A0C6B" w:rsidP="00F97072">
      <w:pPr>
        <w:rPr>
          <w:sz w:val="30"/>
          <w:szCs w:val="30"/>
        </w:rPr>
      </w:pPr>
      <w:r w:rsidRPr="00874281">
        <w:rPr>
          <w:bCs/>
          <w:sz w:val="30"/>
          <w:szCs w:val="30"/>
        </w:rPr>
        <w:t xml:space="preserve">В первом случае их специально выпускают в дикую природу. Часто сложно предсказать, приживется ли растение или животное на новом месте. Иногда в случае первой неудачи производились повторные попытки интродукции в надежде на то, что новые особи улучшат выживаемость и репродуктивность вида. </w:t>
      </w:r>
    </w:p>
    <w:p w14:paraId="21317B3B" w14:textId="77777777" w:rsidR="006A0C6B" w:rsidRPr="00874281" w:rsidRDefault="006A0C6B" w:rsidP="006A0C6B">
      <w:pPr>
        <w:rPr>
          <w:bCs/>
          <w:sz w:val="30"/>
          <w:szCs w:val="30"/>
        </w:rPr>
      </w:pPr>
      <w:r w:rsidRPr="00874281">
        <w:rPr>
          <w:bCs/>
          <w:sz w:val="30"/>
          <w:szCs w:val="30"/>
        </w:rPr>
        <w:t>Во втором случае распространение в дикой природе за пределами природного ареала происходило помимо воли человека: животные убегали на свободу и дичали, а растения начинали расти за пределами садов, приусадебных участков и сельскохозяйственных угодий.</w:t>
      </w:r>
    </w:p>
    <w:p w14:paraId="02514AC6" w14:textId="63AE5FF8" w:rsidR="006A0C6B" w:rsidRPr="00874281" w:rsidRDefault="006A0C6B" w:rsidP="006A0C6B">
      <w:pPr>
        <w:rPr>
          <w:sz w:val="30"/>
          <w:szCs w:val="30"/>
        </w:rPr>
      </w:pPr>
      <w:r w:rsidRPr="00874281">
        <w:rPr>
          <w:sz w:val="30"/>
          <w:szCs w:val="30"/>
        </w:rPr>
        <w:t>(СЛАЙД 1</w:t>
      </w:r>
      <w:r w:rsidR="00722ADD">
        <w:rPr>
          <w:sz w:val="30"/>
          <w:szCs w:val="30"/>
        </w:rPr>
        <w:t>2</w:t>
      </w:r>
      <w:r w:rsidRPr="00874281">
        <w:rPr>
          <w:sz w:val="30"/>
          <w:szCs w:val="30"/>
        </w:rPr>
        <w:t>)</w:t>
      </w:r>
    </w:p>
    <w:p w14:paraId="03AE3439" w14:textId="77777777" w:rsidR="006A0C6B" w:rsidRPr="00874281" w:rsidRDefault="006A0C6B" w:rsidP="006A0C6B">
      <w:pPr>
        <w:ind w:firstLine="708"/>
        <w:rPr>
          <w:sz w:val="30"/>
          <w:szCs w:val="30"/>
        </w:rPr>
      </w:pPr>
      <w:r w:rsidRPr="00874281">
        <w:rPr>
          <w:bCs/>
          <w:sz w:val="30"/>
          <w:szCs w:val="30"/>
        </w:rPr>
        <w:t>Случайная интродукция. Иногда организмы путешествуют вместе с человеком и независимо от него попадают в новую для них среду.</w:t>
      </w:r>
    </w:p>
    <w:p w14:paraId="4D161B37" w14:textId="77777777" w:rsidR="006A0C6B" w:rsidRPr="00874281" w:rsidRDefault="006A0C6B" w:rsidP="006A0C6B">
      <w:pPr>
        <w:rPr>
          <w:sz w:val="30"/>
          <w:szCs w:val="30"/>
        </w:rPr>
      </w:pPr>
      <w:r w:rsidRPr="00874281">
        <w:rPr>
          <w:bCs/>
          <w:sz w:val="30"/>
          <w:szCs w:val="30"/>
        </w:rPr>
        <w:t>Например, три вида крыс (черная, серая и малая) обитали в трюмах кораблей, пока не причаливали к новой для них территории.</w:t>
      </w:r>
    </w:p>
    <w:p w14:paraId="641EF9C4" w14:textId="77777777" w:rsidR="006A0C6B" w:rsidRPr="00874281" w:rsidRDefault="006A0C6B" w:rsidP="006A0C6B">
      <w:pPr>
        <w:rPr>
          <w:sz w:val="30"/>
          <w:szCs w:val="30"/>
        </w:rPr>
      </w:pPr>
      <w:r w:rsidRPr="00874281">
        <w:rPr>
          <w:bCs/>
          <w:sz w:val="30"/>
          <w:szCs w:val="30"/>
        </w:rPr>
        <w:t>В первой половине XX века вместе с перевозимым картофелем попал сначала во Францию, а потом закрепился и во всей Европе колорадский жук, причинивший немалый вред сельскому хозяйству.</w:t>
      </w:r>
    </w:p>
    <w:p w14:paraId="1360BB3C" w14:textId="77777777" w:rsidR="006A0C6B" w:rsidRPr="00874281" w:rsidRDefault="006A0C6B" w:rsidP="006A0C6B">
      <w:pPr>
        <w:rPr>
          <w:spacing w:val="-4"/>
          <w:sz w:val="30"/>
          <w:szCs w:val="30"/>
        </w:rPr>
      </w:pPr>
      <w:r w:rsidRPr="00874281">
        <w:rPr>
          <w:bCs/>
          <w:sz w:val="30"/>
          <w:szCs w:val="30"/>
        </w:rPr>
        <w:t xml:space="preserve">Через ботанические сады и коллекционеров экзотических растений в </w:t>
      </w:r>
      <w:r w:rsidRPr="00874281">
        <w:rPr>
          <w:bCs/>
          <w:spacing w:val="-4"/>
          <w:sz w:val="30"/>
          <w:szCs w:val="30"/>
        </w:rPr>
        <w:t xml:space="preserve">Европу проник североамериканский </w:t>
      </w:r>
      <w:proofErr w:type="spellStart"/>
      <w:r w:rsidRPr="00874281">
        <w:rPr>
          <w:bCs/>
          <w:spacing w:val="-4"/>
          <w:sz w:val="30"/>
          <w:szCs w:val="30"/>
        </w:rPr>
        <w:t>колючеплодник</w:t>
      </w:r>
      <w:proofErr w:type="spellEnd"/>
      <w:r w:rsidRPr="00874281">
        <w:rPr>
          <w:bCs/>
          <w:spacing w:val="-4"/>
          <w:sz w:val="30"/>
          <w:szCs w:val="30"/>
        </w:rPr>
        <w:t xml:space="preserve"> лопастный (</w:t>
      </w:r>
      <w:proofErr w:type="spellStart"/>
      <w:r w:rsidRPr="00874281">
        <w:rPr>
          <w:bCs/>
          <w:spacing w:val="-4"/>
          <w:sz w:val="30"/>
          <w:szCs w:val="30"/>
        </w:rPr>
        <w:t>Echinocystislobata</w:t>
      </w:r>
      <w:proofErr w:type="spellEnd"/>
      <w:r w:rsidRPr="00874281">
        <w:rPr>
          <w:bCs/>
          <w:spacing w:val="-4"/>
          <w:sz w:val="30"/>
          <w:szCs w:val="30"/>
        </w:rPr>
        <w:t>). С крестьянскими переселенцами он попал в Среднюю Азию. В Сибири пути проникновения этого вида связаны с развитием туризма, интенсивным развитием огородничества. Занимает иногда довольно большие пространства как в окрестностях населенных пунктов, так и достаточно далеко от них и имеет высокую активность по возобновлению и воспроизводству.</w:t>
      </w:r>
    </w:p>
    <w:p w14:paraId="00FB96E9" w14:textId="4EE1168F" w:rsidR="006A0C6B" w:rsidRPr="00874281" w:rsidRDefault="006A0C6B" w:rsidP="006A0C6B">
      <w:pPr>
        <w:rPr>
          <w:sz w:val="30"/>
          <w:szCs w:val="30"/>
        </w:rPr>
      </w:pPr>
      <w:r w:rsidRPr="00874281">
        <w:rPr>
          <w:sz w:val="30"/>
          <w:szCs w:val="30"/>
        </w:rPr>
        <w:lastRenderedPageBreak/>
        <w:t>(СЛАЙД 1</w:t>
      </w:r>
      <w:r w:rsidR="00722ADD">
        <w:rPr>
          <w:sz w:val="30"/>
          <w:szCs w:val="30"/>
        </w:rPr>
        <w:t>3</w:t>
      </w:r>
      <w:r w:rsidRPr="00874281">
        <w:rPr>
          <w:sz w:val="30"/>
          <w:szCs w:val="30"/>
        </w:rPr>
        <w:t>)</w:t>
      </w:r>
    </w:p>
    <w:p w14:paraId="4ED91F44" w14:textId="77777777" w:rsidR="006A0C6B" w:rsidRPr="00874281" w:rsidRDefault="006A0C6B" w:rsidP="006A0C6B">
      <w:pPr>
        <w:ind w:firstLine="567"/>
        <w:rPr>
          <w:sz w:val="30"/>
          <w:szCs w:val="30"/>
        </w:rPr>
      </w:pPr>
      <w:r w:rsidRPr="00874281">
        <w:rPr>
          <w:bCs/>
          <w:sz w:val="30"/>
          <w:szCs w:val="30"/>
        </w:rPr>
        <w:t>Экологическая интродукция (</w:t>
      </w:r>
      <w:proofErr w:type="spellStart"/>
      <w:r w:rsidRPr="00874281">
        <w:rPr>
          <w:bCs/>
          <w:sz w:val="30"/>
          <w:szCs w:val="30"/>
        </w:rPr>
        <w:t>реинтродукция</w:t>
      </w:r>
      <w:proofErr w:type="spellEnd"/>
      <w:r w:rsidRPr="00874281">
        <w:rPr>
          <w:bCs/>
          <w:sz w:val="30"/>
          <w:szCs w:val="30"/>
        </w:rPr>
        <w:t xml:space="preserve">). Особое место в преднамеренном переселении видов занимает </w:t>
      </w:r>
      <w:proofErr w:type="spellStart"/>
      <w:r w:rsidRPr="00874281">
        <w:rPr>
          <w:bCs/>
          <w:sz w:val="30"/>
          <w:szCs w:val="30"/>
        </w:rPr>
        <w:t>реинтродукция</w:t>
      </w:r>
      <w:proofErr w:type="spellEnd"/>
      <w:r w:rsidRPr="00874281">
        <w:rPr>
          <w:bCs/>
          <w:sz w:val="30"/>
          <w:szCs w:val="30"/>
        </w:rPr>
        <w:t xml:space="preserve">, заключающаяся в возврате видов, ранее обитавших в данной местности, но потом исчезнувших по вине человека. </w:t>
      </w:r>
    </w:p>
    <w:p w14:paraId="7A915D80" w14:textId="77777777" w:rsidR="006A0C6B" w:rsidRPr="00874281" w:rsidRDefault="006A0C6B" w:rsidP="006A0C6B">
      <w:pPr>
        <w:rPr>
          <w:sz w:val="30"/>
          <w:szCs w:val="30"/>
        </w:rPr>
      </w:pPr>
      <w:proofErr w:type="spellStart"/>
      <w:r w:rsidRPr="00874281">
        <w:rPr>
          <w:bCs/>
          <w:sz w:val="30"/>
          <w:szCs w:val="30"/>
        </w:rPr>
        <w:t>Реинтродукцией</w:t>
      </w:r>
      <w:proofErr w:type="spellEnd"/>
      <w:r w:rsidRPr="00874281">
        <w:rPr>
          <w:bCs/>
          <w:sz w:val="30"/>
          <w:szCs w:val="30"/>
        </w:rPr>
        <w:t xml:space="preserve"> занимаются межгосударственные и местные природоохранные организации. </w:t>
      </w:r>
    </w:p>
    <w:p w14:paraId="35BCEF16" w14:textId="77777777" w:rsidR="006A0C6B" w:rsidRPr="00874281" w:rsidRDefault="006A0C6B" w:rsidP="006A0C6B">
      <w:pPr>
        <w:rPr>
          <w:bCs/>
          <w:sz w:val="30"/>
          <w:szCs w:val="30"/>
        </w:rPr>
      </w:pPr>
      <w:r w:rsidRPr="00874281">
        <w:rPr>
          <w:bCs/>
          <w:sz w:val="30"/>
          <w:szCs w:val="30"/>
        </w:rPr>
        <w:t xml:space="preserve">Кроме того, иногда ввиду особо тревожной ситуации, угрожающей существованию вида, часть животных переселяют в аналогичные климатические условия с целью его сохранения. Так случилось с китайским аллигатором, который в силу утраты природных мест обитания в долине реки Янцзы оказался на грани вымирания. Чтобы создать резерв вида, несколько аллигаторов переселили на территорию заповедника </w:t>
      </w:r>
      <w:proofErr w:type="spellStart"/>
      <w:r w:rsidRPr="00874281">
        <w:rPr>
          <w:bCs/>
          <w:sz w:val="30"/>
          <w:szCs w:val="30"/>
        </w:rPr>
        <w:t>RockefellerWildlife</w:t>
      </w:r>
      <w:proofErr w:type="spellEnd"/>
      <w:r w:rsidRPr="00874281">
        <w:rPr>
          <w:bCs/>
          <w:sz w:val="30"/>
          <w:szCs w:val="30"/>
        </w:rPr>
        <w:t xml:space="preserve"> в американском штате Луизиана.</w:t>
      </w:r>
    </w:p>
    <w:p w14:paraId="2C2CF4F0" w14:textId="52C98621" w:rsidR="006A0C6B" w:rsidRPr="00874281" w:rsidRDefault="006A0C6B" w:rsidP="006A0C6B">
      <w:pPr>
        <w:rPr>
          <w:sz w:val="30"/>
          <w:szCs w:val="30"/>
        </w:rPr>
      </w:pPr>
      <w:r w:rsidRPr="00874281">
        <w:rPr>
          <w:sz w:val="30"/>
          <w:szCs w:val="30"/>
        </w:rPr>
        <w:t>(СЛАЙД 1</w:t>
      </w:r>
      <w:r w:rsidR="00722ADD">
        <w:rPr>
          <w:sz w:val="30"/>
          <w:szCs w:val="30"/>
        </w:rPr>
        <w:t>4</w:t>
      </w:r>
      <w:r w:rsidRPr="00874281">
        <w:rPr>
          <w:sz w:val="30"/>
          <w:szCs w:val="30"/>
        </w:rPr>
        <w:t>)</w:t>
      </w:r>
    </w:p>
    <w:p w14:paraId="53BD5BC6" w14:textId="77777777" w:rsidR="006A0C6B" w:rsidRPr="00874281" w:rsidRDefault="006A0C6B" w:rsidP="006A0C6B">
      <w:pPr>
        <w:ind w:firstLine="708"/>
        <w:rPr>
          <w:sz w:val="30"/>
          <w:szCs w:val="30"/>
        </w:rPr>
      </w:pPr>
      <w:r w:rsidRPr="00874281">
        <w:rPr>
          <w:bCs/>
          <w:sz w:val="30"/>
          <w:szCs w:val="30"/>
        </w:rPr>
        <w:t xml:space="preserve">Одним из примеров такого переселения можно назвать </w:t>
      </w:r>
      <w:proofErr w:type="spellStart"/>
      <w:r w:rsidRPr="00874281">
        <w:rPr>
          <w:bCs/>
          <w:sz w:val="30"/>
          <w:szCs w:val="30"/>
        </w:rPr>
        <w:t>реинтродукцию</w:t>
      </w:r>
      <w:proofErr w:type="spellEnd"/>
      <w:r w:rsidRPr="00874281">
        <w:rPr>
          <w:bCs/>
          <w:sz w:val="30"/>
          <w:szCs w:val="30"/>
        </w:rPr>
        <w:t xml:space="preserve"> оленя Давида на территорию заповедника </w:t>
      </w:r>
      <w:proofErr w:type="spellStart"/>
      <w:r w:rsidRPr="00874281">
        <w:rPr>
          <w:bCs/>
          <w:sz w:val="30"/>
          <w:szCs w:val="30"/>
        </w:rPr>
        <w:t>Дафин</w:t>
      </w:r>
      <w:proofErr w:type="spellEnd"/>
      <w:r w:rsidRPr="00874281">
        <w:rPr>
          <w:bCs/>
          <w:sz w:val="30"/>
          <w:szCs w:val="30"/>
        </w:rPr>
        <w:t xml:space="preserve"> Милу (англ. </w:t>
      </w:r>
      <w:proofErr w:type="spellStart"/>
      <w:r w:rsidRPr="00874281">
        <w:rPr>
          <w:bCs/>
          <w:sz w:val="30"/>
          <w:szCs w:val="30"/>
        </w:rPr>
        <w:t>DafengMiluReserve</w:t>
      </w:r>
      <w:proofErr w:type="spellEnd"/>
      <w:r w:rsidRPr="00874281">
        <w:rPr>
          <w:bCs/>
          <w:sz w:val="30"/>
          <w:szCs w:val="30"/>
        </w:rPr>
        <w:t>) недалеко от Пекина. Этот олень был практически истреблен в Китае в средние века, а оставшиеся в саду императора особи погибли в конце XIX века во время наводнения и народных волнений. Чудом сохранившиеся при дворах Европы 16 оленей положили начало восстановлению популяции, часть которой и вернули в места, где они когда-то обитали.</w:t>
      </w:r>
    </w:p>
    <w:p w14:paraId="2276AACD" w14:textId="39EDA711" w:rsidR="006A0C6B" w:rsidRPr="00874281" w:rsidRDefault="006A0C6B" w:rsidP="006A0C6B">
      <w:pPr>
        <w:rPr>
          <w:sz w:val="30"/>
          <w:szCs w:val="30"/>
        </w:rPr>
      </w:pPr>
      <w:r w:rsidRPr="00874281">
        <w:rPr>
          <w:sz w:val="30"/>
          <w:szCs w:val="30"/>
        </w:rPr>
        <w:t>(СЛАЙД</w:t>
      </w:r>
      <w:r w:rsidR="00015154">
        <w:rPr>
          <w:sz w:val="30"/>
          <w:szCs w:val="30"/>
        </w:rPr>
        <w:t>Ы</w:t>
      </w:r>
      <w:r w:rsidRPr="00874281">
        <w:rPr>
          <w:sz w:val="30"/>
          <w:szCs w:val="30"/>
        </w:rPr>
        <w:t xml:space="preserve"> 1</w:t>
      </w:r>
      <w:r w:rsidR="00722ADD">
        <w:rPr>
          <w:sz w:val="30"/>
          <w:szCs w:val="30"/>
        </w:rPr>
        <w:t>5</w:t>
      </w:r>
      <w:r w:rsidR="00015154">
        <w:rPr>
          <w:sz w:val="30"/>
          <w:szCs w:val="30"/>
        </w:rPr>
        <w:t>, 16</w:t>
      </w:r>
      <w:r w:rsidRPr="00874281">
        <w:rPr>
          <w:sz w:val="30"/>
          <w:szCs w:val="30"/>
        </w:rPr>
        <w:t>)</w:t>
      </w:r>
    </w:p>
    <w:p w14:paraId="4ABB2710" w14:textId="13CF4AF7" w:rsidR="006A0C6B" w:rsidRPr="00874281" w:rsidRDefault="006A27A6" w:rsidP="006A0C6B">
      <w:pPr>
        <w:ind w:firstLine="708"/>
        <w:rPr>
          <w:bCs/>
          <w:sz w:val="30"/>
          <w:szCs w:val="30"/>
        </w:rPr>
      </w:pPr>
      <w:r w:rsidRPr="00874281">
        <w:rPr>
          <w:b/>
          <w:bCs/>
          <w:sz w:val="30"/>
          <w:szCs w:val="30"/>
        </w:rPr>
        <w:t>Какое животное было вновь разведено в Беларуси?</w:t>
      </w:r>
      <w:r w:rsidR="00F97072">
        <w:rPr>
          <w:b/>
          <w:bCs/>
          <w:sz w:val="30"/>
          <w:szCs w:val="30"/>
        </w:rPr>
        <w:t xml:space="preserve"> </w:t>
      </w:r>
      <w:r w:rsidR="006A0C6B" w:rsidRPr="00874281">
        <w:rPr>
          <w:bCs/>
          <w:sz w:val="30"/>
          <w:szCs w:val="30"/>
        </w:rPr>
        <w:t>Европейский зубр (</w:t>
      </w:r>
      <w:proofErr w:type="spellStart"/>
      <w:r w:rsidR="006A0C6B" w:rsidRPr="00874281">
        <w:rPr>
          <w:bCs/>
          <w:sz w:val="30"/>
          <w:szCs w:val="30"/>
        </w:rPr>
        <w:t>Bisonbon</w:t>
      </w:r>
      <w:proofErr w:type="spellEnd"/>
      <w:r w:rsidR="006A0C6B" w:rsidRPr="00874281">
        <w:rPr>
          <w:bCs/>
          <w:sz w:val="30"/>
          <w:szCs w:val="30"/>
        </w:rPr>
        <w:t xml:space="preserve"> </w:t>
      </w:r>
      <w:proofErr w:type="spellStart"/>
      <w:r w:rsidR="006A0C6B" w:rsidRPr="00874281">
        <w:rPr>
          <w:bCs/>
          <w:sz w:val="30"/>
          <w:szCs w:val="30"/>
        </w:rPr>
        <w:t>asus</w:t>
      </w:r>
      <w:proofErr w:type="spellEnd"/>
      <w:r w:rsidR="006A0C6B" w:rsidRPr="00874281">
        <w:rPr>
          <w:bCs/>
          <w:sz w:val="30"/>
          <w:szCs w:val="30"/>
        </w:rPr>
        <w:t xml:space="preserve">) – последний представитель диких быков в Европе. Сначала он был полностью уничтожен в дикой природе, а затем восстановлен и включен в Красный список МСОП, Красные книги Беларуси, Литвы, Польши, России, Украины. Сохранить свою популяцию самостоятельно, без участия человека, этот вид не сможет. По статистике, Беларусь – один из лидеров по количеству европейских зубров. В 2013 году в мире насчитывалось 5249 зубров (в том числе 3378 </w:t>
      </w:r>
      <w:proofErr w:type="spellStart"/>
      <w:r w:rsidR="006A0C6B" w:rsidRPr="00874281">
        <w:rPr>
          <w:bCs/>
          <w:sz w:val="30"/>
          <w:szCs w:val="30"/>
        </w:rPr>
        <w:t>вольноживущих</w:t>
      </w:r>
      <w:proofErr w:type="spellEnd"/>
      <w:r w:rsidR="006A0C6B" w:rsidRPr="00874281">
        <w:rPr>
          <w:bCs/>
          <w:sz w:val="30"/>
          <w:szCs w:val="30"/>
        </w:rPr>
        <w:t xml:space="preserve">). А белорусская популяция с 2014 года оценивается в 1322 особи. В нашей стране создано 10 </w:t>
      </w:r>
      <w:proofErr w:type="spellStart"/>
      <w:r w:rsidR="006A0C6B" w:rsidRPr="00874281">
        <w:rPr>
          <w:bCs/>
          <w:sz w:val="30"/>
          <w:szCs w:val="30"/>
        </w:rPr>
        <w:t>микропопуляций</w:t>
      </w:r>
      <w:proofErr w:type="spellEnd"/>
      <w:r w:rsidR="006A0C6B" w:rsidRPr="00874281">
        <w:rPr>
          <w:bCs/>
          <w:sz w:val="30"/>
          <w:szCs w:val="30"/>
        </w:rPr>
        <w:t xml:space="preserve"> этого вида.</w:t>
      </w:r>
    </w:p>
    <w:p w14:paraId="08D65D2B" w14:textId="47FA227C" w:rsidR="006A0C6B" w:rsidRPr="00874281" w:rsidRDefault="006A0C6B" w:rsidP="006A0C6B">
      <w:pPr>
        <w:rPr>
          <w:sz w:val="30"/>
          <w:szCs w:val="30"/>
        </w:rPr>
      </w:pPr>
      <w:r w:rsidRPr="00874281">
        <w:rPr>
          <w:sz w:val="30"/>
          <w:szCs w:val="30"/>
        </w:rPr>
        <w:t>(СЛАЙД 1</w:t>
      </w:r>
      <w:r w:rsidR="00722ADD">
        <w:rPr>
          <w:sz w:val="30"/>
          <w:szCs w:val="30"/>
        </w:rPr>
        <w:t>7</w:t>
      </w:r>
      <w:r w:rsidRPr="00874281">
        <w:rPr>
          <w:sz w:val="30"/>
          <w:szCs w:val="30"/>
        </w:rPr>
        <w:t>)</w:t>
      </w:r>
    </w:p>
    <w:p w14:paraId="22C0F19F" w14:textId="44AE2528" w:rsidR="006A0C6B" w:rsidRPr="00874281" w:rsidRDefault="006A0C6B" w:rsidP="006A0C6B">
      <w:pPr>
        <w:ind w:firstLine="708"/>
        <w:rPr>
          <w:b/>
          <w:bCs/>
          <w:sz w:val="30"/>
          <w:szCs w:val="30"/>
        </w:rPr>
      </w:pPr>
      <w:r w:rsidRPr="00874281">
        <w:rPr>
          <w:b/>
          <w:bCs/>
          <w:sz w:val="30"/>
          <w:szCs w:val="30"/>
        </w:rPr>
        <w:t>История географических открытий как зеркало интродукционного процесса</w:t>
      </w:r>
      <w:r w:rsidR="006A27A6">
        <w:rPr>
          <w:b/>
          <w:bCs/>
          <w:sz w:val="30"/>
          <w:szCs w:val="30"/>
        </w:rPr>
        <w:t>.</w:t>
      </w:r>
    </w:p>
    <w:p w14:paraId="5F0220AD" w14:textId="77777777" w:rsidR="006A0C6B" w:rsidRPr="00874281" w:rsidRDefault="006A0C6B" w:rsidP="006A0C6B">
      <w:pPr>
        <w:rPr>
          <w:sz w:val="30"/>
          <w:szCs w:val="30"/>
        </w:rPr>
      </w:pPr>
      <w:r w:rsidRPr="00874281">
        <w:rPr>
          <w:sz w:val="30"/>
          <w:szCs w:val="30"/>
        </w:rPr>
        <w:t>Основные этапы перемещения растений:</w:t>
      </w:r>
    </w:p>
    <w:p w14:paraId="6FAC645C" w14:textId="77777777" w:rsidR="006A0C6B" w:rsidRPr="00874281" w:rsidRDefault="006A0C6B" w:rsidP="006A0C6B">
      <w:pPr>
        <w:rPr>
          <w:sz w:val="30"/>
          <w:szCs w:val="30"/>
        </w:rPr>
      </w:pPr>
      <w:r w:rsidRPr="00874281">
        <w:rPr>
          <w:sz w:val="30"/>
          <w:szCs w:val="30"/>
        </w:rPr>
        <w:t>1. Древние цивилизации;</w:t>
      </w:r>
    </w:p>
    <w:p w14:paraId="4393239E" w14:textId="77777777" w:rsidR="006A0C6B" w:rsidRPr="00874281" w:rsidRDefault="006A0C6B" w:rsidP="006A0C6B">
      <w:pPr>
        <w:rPr>
          <w:sz w:val="30"/>
          <w:szCs w:val="30"/>
        </w:rPr>
      </w:pPr>
      <w:r w:rsidRPr="00874281">
        <w:rPr>
          <w:sz w:val="30"/>
          <w:szCs w:val="30"/>
        </w:rPr>
        <w:t>2. Эпоха великих географических открытий;</w:t>
      </w:r>
    </w:p>
    <w:p w14:paraId="7ECA4A86" w14:textId="77777777" w:rsidR="006A0C6B" w:rsidRPr="00874281" w:rsidRDefault="006A0C6B" w:rsidP="006A0C6B">
      <w:pPr>
        <w:rPr>
          <w:sz w:val="30"/>
          <w:szCs w:val="30"/>
        </w:rPr>
      </w:pPr>
      <w:r w:rsidRPr="00874281">
        <w:rPr>
          <w:sz w:val="30"/>
          <w:szCs w:val="30"/>
        </w:rPr>
        <w:t>3. 17–19 век.</w:t>
      </w:r>
    </w:p>
    <w:p w14:paraId="3199E6A0" w14:textId="2ED3A276" w:rsidR="006A0C6B" w:rsidRPr="00874281" w:rsidRDefault="006A0C6B" w:rsidP="004317C5">
      <w:pPr>
        <w:rPr>
          <w:sz w:val="30"/>
          <w:szCs w:val="30"/>
        </w:rPr>
      </w:pPr>
      <w:r w:rsidRPr="00874281">
        <w:rPr>
          <w:sz w:val="30"/>
          <w:szCs w:val="30"/>
        </w:rPr>
        <w:t>(СЛАЙД 1</w:t>
      </w:r>
      <w:r w:rsidR="00722ADD">
        <w:rPr>
          <w:sz w:val="30"/>
          <w:szCs w:val="30"/>
        </w:rPr>
        <w:t>8</w:t>
      </w:r>
      <w:r w:rsidRPr="00874281">
        <w:rPr>
          <w:sz w:val="30"/>
          <w:szCs w:val="30"/>
        </w:rPr>
        <w:t>)</w:t>
      </w:r>
    </w:p>
    <w:p w14:paraId="783149FC" w14:textId="77777777" w:rsidR="006A0C6B" w:rsidRPr="00874281" w:rsidRDefault="006A0C6B" w:rsidP="006A0C6B">
      <w:pPr>
        <w:ind w:firstLine="708"/>
        <w:rPr>
          <w:sz w:val="30"/>
          <w:szCs w:val="30"/>
        </w:rPr>
      </w:pPr>
      <w:r w:rsidRPr="00874281">
        <w:rPr>
          <w:bCs/>
          <w:sz w:val="30"/>
          <w:szCs w:val="30"/>
        </w:rPr>
        <w:lastRenderedPageBreak/>
        <w:t>Висячие сады Семирамиды. Вавилоняне применяли сотни лекарственных растений, в том числе корень солодки, льняное семя, дурман, белену, молодые почки различных растений.</w:t>
      </w:r>
    </w:p>
    <w:p w14:paraId="15F03BCA" w14:textId="77777777" w:rsidR="006A0C6B" w:rsidRPr="00874281" w:rsidRDefault="006A0C6B" w:rsidP="006A0C6B">
      <w:pPr>
        <w:rPr>
          <w:bCs/>
          <w:sz w:val="30"/>
          <w:szCs w:val="30"/>
        </w:rPr>
      </w:pPr>
      <w:r w:rsidRPr="00874281">
        <w:rPr>
          <w:bCs/>
          <w:sz w:val="30"/>
          <w:szCs w:val="30"/>
        </w:rPr>
        <w:t>Появился активный экспорт сырья. Они вывозили их и в другие страны.</w:t>
      </w:r>
    </w:p>
    <w:p w14:paraId="3C3275F2" w14:textId="02B79124" w:rsidR="006A0C6B" w:rsidRPr="00874281" w:rsidRDefault="006A0C6B" w:rsidP="006A0C6B">
      <w:pPr>
        <w:rPr>
          <w:sz w:val="30"/>
          <w:szCs w:val="30"/>
        </w:rPr>
      </w:pPr>
      <w:r w:rsidRPr="00874281">
        <w:rPr>
          <w:sz w:val="30"/>
          <w:szCs w:val="30"/>
        </w:rPr>
        <w:t xml:space="preserve">(СЛАЙД </w:t>
      </w:r>
      <w:r w:rsidR="00722ADD">
        <w:rPr>
          <w:sz w:val="30"/>
          <w:szCs w:val="30"/>
        </w:rPr>
        <w:t>19</w:t>
      </w:r>
      <w:r w:rsidRPr="00874281">
        <w:rPr>
          <w:sz w:val="30"/>
          <w:szCs w:val="30"/>
        </w:rPr>
        <w:t>)</w:t>
      </w:r>
    </w:p>
    <w:p w14:paraId="76E39C47" w14:textId="77777777" w:rsidR="006A0C6B" w:rsidRPr="00874281" w:rsidRDefault="006A0C6B" w:rsidP="006A0C6B">
      <w:pPr>
        <w:ind w:firstLine="708"/>
        <w:rPr>
          <w:sz w:val="30"/>
          <w:szCs w:val="30"/>
        </w:rPr>
      </w:pPr>
      <w:r w:rsidRPr="00874281">
        <w:rPr>
          <w:bCs/>
          <w:sz w:val="30"/>
          <w:szCs w:val="30"/>
        </w:rPr>
        <w:t>Марк Порций Катон. До нас дошло сочинение «О земледелии» (</w:t>
      </w:r>
      <w:proofErr w:type="spellStart"/>
      <w:r w:rsidRPr="00874281">
        <w:rPr>
          <w:bCs/>
          <w:sz w:val="30"/>
          <w:szCs w:val="30"/>
        </w:rPr>
        <w:t>Deagricultura</w:t>
      </w:r>
      <w:proofErr w:type="spellEnd"/>
      <w:r w:rsidRPr="00874281">
        <w:rPr>
          <w:bCs/>
          <w:sz w:val="30"/>
          <w:szCs w:val="30"/>
        </w:rPr>
        <w:t>).</w:t>
      </w:r>
    </w:p>
    <w:p w14:paraId="14EF480E" w14:textId="77777777" w:rsidR="006A0C6B" w:rsidRPr="00874281" w:rsidRDefault="006A0C6B" w:rsidP="006A0C6B">
      <w:pPr>
        <w:rPr>
          <w:sz w:val="30"/>
          <w:szCs w:val="30"/>
        </w:rPr>
      </w:pPr>
      <w:r w:rsidRPr="00874281">
        <w:rPr>
          <w:bCs/>
          <w:sz w:val="30"/>
          <w:szCs w:val="30"/>
        </w:rPr>
        <w:t>В этом сочинении даны первые в собственной римской историографии попытки систематизировать правила проведения работ в садоводстве, огородничестве, скотоводстве, виноделии. Сообщаются и практические наставления, до медицинских рецептов и слов для заговоров включительно.</w:t>
      </w:r>
    </w:p>
    <w:p w14:paraId="3AAC0918" w14:textId="77777777" w:rsidR="006A0C6B" w:rsidRPr="00874281" w:rsidRDefault="006A0C6B" w:rsidP="006A0C6B">
      <w:pPr>
        <w:rPr>
          <w:sz w:val="30"/>
          <w:szCs w:val="30"/>
        </w:rPr>
      </w:pPr>
      <w:r w:rsidRPr="00874281">
        <w:rPr>
          <w:bCs/>
          <w:sz w:val="30"/>
          <w:szCs w:val="30"/>
        </w:rPr>
        <w:t>Выращивал до 120 видов лекарственных растений.</w:t>
      </w:r>
    </w:p>
    <w:p w14:paraId="74E5A68C" w14:textId="75564292" w:rsidR="006A0C6B" w:rsidRPr="00874281" w:rsidRDefault="006A0C6B" w:rsidP="006A0C6B">
      <w:pPr>
        <w:rPr>
          <w:sz w:val="30"/>
          <w:szCs w:val="30"/>
        </w:rPr>
      </w:pPr>
      <w:r w:rsidRPr="00874281">
        <w:rPr>
          <w:sz w:val="30"/>
          <w:szCs w:val="30"/>
        </w:rPr>
        <w:t>(СЛАЙД 2</w:t>
      </w:r>
      <w:r w:rsidR="00722ADD">
        <w:rPr>
          <w:sz w:val="30"/>
          <w:szCs w:val="30"/>
        </w:rPr>
        <w:t>0</w:t>
      </w:r>
      <w:r w:rsidRPr="00874281">
        <w:rPr>
          <w:sz w:val="30"/>
          <w:szCs w:val="30"/>
        </w:rPr>
        <w:t>)</w:t>
      </w:r>
    </w:p>
    <w:p w14:paraId="293337FB" w14:textId="77777777" w:rsidR="006A0C6B" w:rsidRPr="00874281" w:rsidRDefault="006A0C6B" w:rsidP="006A0C6B">
      <w:pPr>
        <w:ind w:firstLine="708"/>
        <w:rPr>
          <w:sz w:val="30"/>
          <w:szCs w:val="30"/>
        </w:rPr>
      </w:pPr>
      <w:r w:rsidRPr="00874281">
        <w:rPr>
          <w:bCs/>
          <w:sz w:val="30"/>
          <w:szCs w:val="30"/>
        </w:rPr>
        <w:t>Эпоха географических открытий. Растения из Америки (декоративные, овощные, пряные).</w:t>
      </w:r>
    </w:p>
    <w:p w14:paraId="2CF75A0C" w14:textId="77777777" w:rsidR="006A0C6B" w:rsidRPr="00874281" w:rsidRDefault="006A0C6B" w:rsidP="006A0C6B">
      <w:pPr>
        <w:rPr>
          <w:bCs/>
          <w:sz w:val="30"/>
          <w:szCs w:val="30"/>
        </w:rPr>
      </w:pPr>
      <w:r w:rsidRPr="00874281">
        <w:rPr>
          <w:bCs/>
          <w:sz w:val="30"/>
          <w:szCs w:val="30"/>
        </w:rPr>
        <w:t>Растения Индии, Китая.</w:t>
      </w:r>
    </w:p>
    <w:p w14:paraId="28464B3D" w14:textId="305C998D" w:rsidR="006A0C6B" w:rsidRPr="00874281" w:rsidRDefault="006A0C6B" w:rsidP="006A0C6B">
      <w:pPr>
        <w:jc w:val="left"/>
        <w:rPr>
          <w:sz w:val="30"/>
          <w:szCs w:val="30"/>
        </w:rPr>
      </w:pPr>
      <w:r w:rsidRPr="00874281">
        <w:rPr>
          <w:sz w:val="30"/>
          <w:szCs w:val="30"/>
        </w:rPr>
        <w:t>(СЛАЙД 2</w:t>
      </w:r>
      <w:r w:rsidR="00722ADD">
        <w:rPr>
          <w:sz w:val="30"/>
          <w:szCs w:val="30"/>
        </w:rPr>
        <w:t>1</w:t>
      </w:r>
      <w:r w:rsidRPr="00874281">
        <w:rPr>
          <w:sz w:val="30"/>
          <w:szCs w:val="30"/>
        </w:rPr>
        <w:t>)</w:t>
      </w:r>
    </w:p>
    <w:p w14:paraId="2BC12493" w14:textId="77777777" w:rsidR="006A0C6B" w:rsidRPr="00874281" w:rsidRDefault="006A0C6B" w:rsidP="006A0C6B">
      <w:pPr>
        <w:rPr>
          <w:sz w:val="30"/>
          <w:szCs w:val="30"/>
        </w:rPr>
      </w:pPr>
      <w:r w:rsidRPr="00874281">
        <w:rPr>
          <w:bCs/>
          <w:sz w:val="30"/>
          <w:szCs w:val="30"/>
        </w:rPr>
        <w:t>Из Нового Света (Америки) в Европу, Азию Африку, то есть в Старый Свет, были привезены следующие растения: кукуруза, картофель, сладкий картофель (батат), помидор, сладкий и горький перец, душистый перец, какао, ваниль, бобы, кабачок, тыква, маниока, авокадо, земляной орех, пекан (напоминает грецкий орех, используется в гастрономии), орех кешью (</w:t>
      </w:r>
      <w:proofErr w:type="spellStart"/>
      <w:r w:rsidRPr="00874281">
        <w:rPr>
          <w:bCs/>
          <w:sz w:val="30"/>
          <w:szCs w:val="30"/>
        </w:rPr>
        <w:t>кешу</w:t>
      </w:r>
      <w:proofErr w:type="spellEnd"/>
      <w:r w:rsidRPr="00874281">
        <w:rPr>
          <w:bCs/>
          <w:sz w:val="30"/>
          <w:szCs w:val="30"/>
        </w:rPr>
        <w:t xml:space="preserve">), гуава, ананас, подсолнечник, петуния, черноглазая </w:t>
      </w:r>
      <w:proofErr w:type="spellStart"/>
      <w:r w:rsidRPr="00874281">
        <w:rPr>
          <w:bCs/>
          <w:sz w:val="30"/>
          <w:szCs w:val="30"/>
        </w:rPr>
        <w:t>сусанна</w:t>
      </w:r>
      <w:proofErr w:type="spellEnd"/>
      <w:r w:rsidRPr="00874281">
        <w:rPr>
          <w:bCs/>
          <w:sz w:val="30"/>
          <w:szCs w:val="30"/>
        </w:rPr>
        <w:t xml:space="preserve"> (рудбекия, лат. </w:t>
      </w:r>
      <w:proofErr w:type="spellStart"/>
      <w:r w:rsidRPr="00874281">
        <w:rPr>
          <w:bCs/>
          <w:sz w:val="30"/>
          <w:szCs w:val="30"/>
        </w:rPr>
        <w:t>Rudbéckia</w:t>
      </w:r>
      <w:proofErr w:type="spellEnd"/>
      <w:r w:rsidRPr="00874281">
        <w:rPr>
          <w:bCs/>
          <w:sz w:val="30"/>
          <w:szCs w:val="30"/>
        </w:rPr>
        <w:t xml:space="preserve">, – цветы), георгина, бархатцы, </w:t>
      </w:r>
      <w:proofErr w:type="spellStart"/>
      <w:r w:rsidRPr="00874281">
        <w:rPr>
          <w:bCs/>
          <w:sz w:val="30"/>
          <w:szCs w:val="30"/>
        </w:rPr>
        <w:t>циния</w:t>
      </w:r>
      <w:proofErr w:type="spellEnd"/>
      <w:r w:rsidRPr="00874281">
        <w:rPr>
          <w:bCs/>
          <w:sz w:val="30"/>
          <w:szCs w:val="30"/>
        </w:rPr>
        <w:t xml:space="preserve"> (цинния), </w:t>
      </w:r>
      <w:proofErr w:type="spellStart"/>
      <w:r w:rsidRPr="00874281">
        <w:rPr>
          <w:bCs/>
          <w:sz w:val="30"/>
          <w:szCs w:val="30"/>
        </w:rPr>
        <w:t>пуансеттия</w:t>
      </w:r>
      <w:proofErr w:type="spellEnd"/>
      <w:r w:rsidRPr="00874281">
        <w:rPr>
          <w:bCs/>
          <w:sz w:val="30"/>
          <w:szCs w:val="30"/>
        </w:rPr>
        <w:t>.</w:t>
      </w:r>
    </w:p>
    <w:p w14:paraId="2BA4E4D5" w14:textId="7DD12D4D" w:rsidR="006A0C6B" w:rsidRPr="00874281" w:rsidRDefault="006A0C6B" w:rsidP="006A0C6B">
      <w:pPr>
        <w:rPr>
          <w:sz w:val="30"/>
          <w:szCs w:val="30"/>
        </w:rPr>
      </w:pPr>
      <w:r w:rsidRPr="00874281">
        <w:rPr>
          <w:sz w:val="30"/>
          <w:szCs w:val="30"/>
        </w:rPr>
        <w:t>(СЛАЙД 2</w:t>
      </w:r>
      <w:r w:rsidR="00722ADD">
        <w:rPr>
          <w:sz w:val="30"/>
          <w:szCs w:val="30"/>
        </w:rPr>
        <w:t>2</w:t>
      </w:r>
      <w:r w:rsidRPr="00874281">
        <w:rPr>
          <w:sz w:val="30"/>
          <w:szCs w:val="30"/>
        </w:rPr>
        <w:t>)</w:t>
      </w:r>
    </w:p>
    <w:p w14:paraId="6FEB9984" w14:textId="77777777" w:rsidR="006A0C6B" w:rsidRPr="00874281" w:rsidRDefault="006A0C6B" w:rsidP="006A0C6B">
      <w:pPr>
        <w:rPr>
          <w:bCs/>
          <w:sz w:val="30"/>
          <w:szCs w:val="30"/>
        </w:rPr>
      </w:pPr>
      <w:r w:rsidRPr="00874281">
        <w:rPr>
          <w:bCs/>
          <w:sz w:val="30"/>
          <w:szCs w:val="30"/>
        </w:rPr>
        <w:t>Животные и птицы, которые были привезены в Старый Свет из Нового Света: индейка, ондатра (мускусная крыса), нутрия, морская свинка.</w:t>
      </w:r>
    </w:p>
    <w:p w14:paraId="3C6D4A80" w14:textId="60EC52BB" w:rsidR="006A0C6B" w:rsidRPr="00874281" w:rsidRDefault="006A0C6B" w:rsidP="004317C5">
      <w:pPr>
        <w:rPr>
          <w:sz w:val="30"/>
          <w:szCs w:val="30"/>
        </w:rPr>
      </w:pPr>
      <w:r w:rsidRPr="00874281">
        <w:rPr>
          <w:sz w:val="30"/>
          <w:szCs w:val="30"/>
        </w:rPr>
        <w:t>(СЛАЙД 2</w:t>
      </w:r>
      <w:r w:rsidR="00722ADD">
        <w:rPr>
          <w:sz w:val="30"/>
          <w:szCs w:val="30"/>
        </w:rPr>
        <w:t>3</w:t>
      </w:r>
      <w:r w:rsidRPr="00874281">
        <w:rPr>
          <w:sz w:val="30"/>
          <w:szCs w:val="30"/>
        </w:rPr>
        <w:t>)</w:t>
      </w:r>
    </w:p>
    <w:p w14:paraId="47CFD98E" w14:textId="77777777" w:rsidR="006A0C6B" w:rsidRPr="00874281" w:rsidRDefault="006A0C6B" w:rsidP="006A0C6B">
      <w:pPr>
        <w:ind w:firstLine="708"/>
        <w:rPr>
          <w:sz w:val="30"/>
          <w:szCs w:val="30"/>
        </w:rPr>
      </w:pPr>
      <w:r w:rsidRPr="00874281">
        <w:rPr>
          <w:bCs/>
          <w:sz w:val="30"/>
          <w:szCs w:val="30"/>
        </w:rPr>
        <w:t>Из Старого Света в Новый Свет были привезены следующие растения: кофе, пшеница, рис, ячмень, капуста, репа, салат, персик, груша, лимон, апельсин, банан, маслина, гладиолус, сирень, гвоздика, нарцисс, тюльпан, ромашка, ползучий сорняк, одуванчик.</w:t>
      </w:r>
    </w:p>
    <w:p w14:paraId="0BD9FA40" w14:textId="77777777" w:rsidR="006A0C6B" w:rsidRPr="00874281" w:rsidRDefault="006A0C6B" w:rsidP="006A0C6B">
      <w:pPr>
        <w:rPr>
          <w:bCs/>
          <w:sz w:val="30"/>
          <w:szCs w:val="30"/>
        </w:rPr>
      </w:pPr>
      <w:r w:rsidRPr="00874281">
        <w:rPr>
          <w:bCs/>
          <w:sz w:val="30"/>
          <w:szCs w:val="30"/>
        </w:rPr>
        <w:t xml:space="preserve">А также из Старого Света в Новый Свет было завезено яблоко, </w:t>
      </w:r>
      <w:hyperlink r:id="rId348" w:history="1"/>
      <w:hyperlink r:id="rId349" w:history="1">
        <w:r w:rsidRPr="00874281">
          <w:rPr>
            <w:sz w:val="30"/>
            <w:szCs w:val="30"/>
          </w:rPr>
          <w:t>чьей родиной вообще-то считается Казахстан</w:t>
        </w:r>
      </w:hyperlink>
      <w:r w:rsidRPr="00874281">
        <w:rPr>
          <w:bCs/>
          <w:sz w:val="30"/>
          <w:szCs w:val="30"/>
        </w:rPr>
        <w:t>, а еще огурец, манго, миндаль, горох, овес, лен, абрикос, арбуз, горох, лук, киви, просо, свекла и еще целый ряд наименований растений.</w:t>
      </w:r>
    </w:p>
    <w:p w14:paraId="44621EAD" w14:textId="4F050B1F" w:rsidR="006A0C6B" w:rsidRPr="00874281" w:rsidRDefault="006A0C6B" w:rsidP="006A0C6B">
      <w:pPr>
        <w:rPr>
          <w:sz w:val="30"/>
          <w:szCs w:val="30"/>
        </w:rPr>
      </w:pPr>
      <w:r w:rsidRPr="00874281">
        <w:rPr>
          <w:sz w:val="30"/>
          <w:szCs w:val="30"/>
        </w:rPr>
        <w:t>(СЛАЙД 2</w:t>
      </w:r>
      <w:r w:rsidR="00722ADD">
        <w:rPr>
          <w:sz w:val="30"/>
          <w:szCs w:val="30"/>
        </w:rPr>
        <w:t>4</w:t>
      </w:r>
      <w:r w:rsidRPr="00874281">
        <w:rPr>
          <w:sz w:val="30"/>
          <w:szCs w:val="30"/>
        </w:rPr>
        <w:t>)</w:t>
      </w:r>
    </w:p>
    <w:p w14:paraId="033F99E2" w14:textId="77777777" w:rsidR="006A0C6B" w:rsidRPr="00874281" w:rsidRDefault="006A0C6B" w:rsidP="006A0C6B">
      <w:pPr>
        <w:rPr>
          <w:bCs/>
          <w:sz w:val="30"/>
          <w:szCs w:val="30"/>
        </w:rPr>
      </w:pPr>
      <w:r w:rsidRPr="00874281">
        <w:rPr>
          <w:bCs/>
          <w:sz w:val="30"/>
          <w:szCs w:val="30"/>
        </w:rPr>
        <w:lastRenderedPageBreak/>
        <w:t>Животные и птицы, которые были привезены в Новый Свет из Старого Света: лошадь, корова, овца, курица, пчела медоносная, буйвол, верблюд, домашняя кошка, собака, домашний кролик.</w:t>
      </w:r>
    </w:p>
    <w:p w14:paraId="39FF2E12" w14:textId="01CDA375" w:rsidR="006A0C6B" w:rsidRPr="00874281" w:rsidRDefault="006A0C6B" w:rsidP="006A0C6B">
      <w:pPr>
        <w:jc w:val="left"/>
        <w:rPr>
          <w:sz w:val="30"/>
          <w:szCs w:val="30"/>
        </w:rPr>
      </w:pPr>
      <w:r w:rsidRPr="00874281">
        <w:rPr>
          <w:sz w:val="30"/>
          <w:szCs w:val="30"/>
        </w:rPr>
        <w:t>(СЛАЙД 2</w:t>
      </w:r>
      <w:r w:rsidR="00722ADD">
        <w:rPr>
          <w:sz w:val="30"/>
          <w:szCs w:val="30"/>
        </w:rPr>
        <w:t>5</w:t>
      </w:r>
      <w:r w:rsidRPr="00874281">
        <w:rPr>
          <w:sz w:val="30"/>
          <w:szCs w:val="30"/>
        </w:rPr>
        <w:t>)</w:t>
      </w:r>
    </w:p>
    <w:p w14:paraId="0D974083" w14:textId="127BB322" w:rsidR="006A0C6B" w:rsidRPr="00874281" w:rsidRDefault="006A0C6B" w:rsidP="006A0C6B">
      <w:pPr>
        <w:ind w:firstLine="708"/>
        <w:rPr>
          <w:bCs/>
          <w:sz w:val="30"/>
          <w:szCs w:val="30"/>
        </w:rPr>
      </w:pPr>
      <w:r w:rsidRPr="00874281">
        <w:rPr>
          <w:bCs/>
          <w:sz w:val="30"/>
          <w:szCs w:val="30"/>
        </w:rPr>
        <w:t xml:space="preserve">Картофель. Среди бесчисленного множества растений, которые покрывают поверхность суши и водную поверхность земного шара, нет, быть может, ни одного, которое с большим правом заслужило бы внимания добрых граждан, чем картофель (А. </w:t>
      </w:r>
      <w:proofErr w:type="spellStart"/>
      <w:r w:rsidRPr="00874281">
        <w:rPr>
          <w:bCs/>
          <w:sz w:val="30"/>
          <w:szCs w:val="30"/>
        </w:rPr>
        <w:t>Пармантье</w:t>
      </w:r>
      <w:proofErr w:type="spellEnd"/>
      <w:r w:rsidRPr="00874281">
        <w:rPr>
          <w:bCs/>
          <w:sz w:val="30"/>
          <w:szCs w:val="30"/>
        </w:rPr>
        <w:t>, 1771 г.)</w:t>
      </w:r>
    </w:p>
    <w:p w14:paraId="7E928F25" w14:textId="4C2EA82D" w:rsidR="006A0C6B" w:rsidRPr="00874281" w:rsidRDefault="006A0C6B" w:rsidP="006A0C6B">
      <w:pPr>
        <w:rPr>
          <w:sz w:val="30"/>
          <w:szCs w:val="30"/>
        </w:rPr>
      </w:pPr>
      <w:r w:rsidRPr="00874281">
        <w:rPr>
          <w:sz w:val="30"/>
          <w:szCs w:val="30"/>
        </w:rPr>
        <w:t>(СЛАЙД 2</w:t>
      </w:r>
      <w:r w:rsidR="00722ADD">
        <w:rPr>
          <w:sz w:val="30"/>
          <w:szCs w:val="30"/>
        </w:rPr>
        <w:t>6</w:t>
      </w:r>
      <w:r w:rsidRPr="00874281">
        <w:rPr>
          <w:sz w:val="30"/>
          <w:szCs w:val="30"/>
        </w:rPr>
        <w:t>)</w:t>
      </w:r>
    </w:p>
    <w:p w14:paraId="578A6910" w14:textId="77777777" w:rsidR="006A0C6B" w:rsidRPr="00874281" w:rsidRDefault="006A0C6B" w:rsidP="006A0C6B">
      <w:pPr>
        <w:ind w:firstLine="708"/>
        <w:rPr>
          <w:sz w:val="30"/>
          <w:szCs w:val="30"/>
        </w:rPr>
      </w:pPr>
      <w:r w:rsidRPr="00874281">
        <w:rPr>
          <w:bCs/>
          <w:sz w:val="30"/>
          <w:szCs w:val="30"/>
        </w:rPr>
        <w:t xml:space="preserve">Европейцы познакомились с картофелем 450 лет назад: на корабле испанских конкистадоров в Южную Америку приплыл мальчик Педро </w:t>
      </w:r>
      <w:proofErr w:type="spellStart"/>
      <w:r w:rsidRPr="00874281">
        <w:rPr>
          <w:bCs/>
          <w:sz w:val="30"/>
          <w:szCs w:val="30"/>
        </w:rPr>
        <w:t>Сьеса</w:t>
      </w:r>
      <w:proofErr w:type="spellEnd"/>
      <w:r w:rsidRPr="00874281">
        <w:rPr>
          <w:bCs/>
          <w:sz w:val="30"/>
          <w:szCs w:val="30"/>
        </w:rPr>
        <w:t xml:space="preserve"> де Леон.</w:t>
      </w:r>
    </w:p>
    <w:p w14:paraId="73ED76EE" w14:textId="77777777" w:rsidR="006A0C6B" w:rsidRPr="00874281" w:rsidRDefault="006A0C6B" w:rsidP="006A0C6B">
      <w:pPr>
        <w:rPr>
          <w:sz w:val="30"/>
          <w:szCs w:val="30"/>
        </w:rPr>
      </w:pPr>
      <w:r w:rsidRPr="00874281">
        <w:rPr>
          <w:bCs/>
          <w:sz w:val="30"/>
          <w:szCs w:val="30"/>
        </w:rPr>
        <w:t xml:space="preserve">В 1553 г. в Испанском городе Севилья вышла книга Педро </w:t>
      </w:r>
      <w:proofErr w:type="spellStart"/>
      <w:r w:rsidRPr="00874281">
        <w:rPr>
          <w:bCs/>
          <w:sz w:val="30"/>
          <w:szCs w:val="30"/>
        </w:rPr>
        <w:t>Сьеса</w:t>
      </w:r>
      <w:proofErr w:type="spellEnd"/>
      <w:r w:rsidRPr="00874281">
        <w:rPr>
          <w:bCs/>
          <w:sz w:val="30"/>
          <w:szCs w:val="30"/>
        </w:rPr>
        <w:t xml:space="preserve"> де Леон «Хроника Перу», где впервые было упомянуто о картофеле.</w:t>
      </w:r>
    </w:p>
    <w:p w14:paraId="77F88CC8" w14:textId="77777777" w:rsidR="006A0C6B" w:rsidRPr="00874281" w:rsidRDefault="006A0C6B" w:rsidP="006A0C6B">
      <w:pPr>
        <w:rPr>
          <w:sz w:val="30"/>
          <w:szCs w:val="30"/>
        </w:rPr>
      </w:pPr>
      <w:r w:rsidRPr="00874281">
        <w:rPr>
          <w:bCs/>
          <w:sz w:val="30"/>
          <w:szCs w:val="30"/>
        </w:rPr>
        <w:t>В 1570 г. испанцы впервые привезли к себе на родину из Мексики это растение.</w:t>
      </w:r>
    </w:p>
    <w:p w14:paraId="153DCC78" w14:textId="72DF74F4" w:rsidR="004317C5" w:rsidRPr="00874281" w:rsidRDefault="004317C5" w:rsidP="006A0C6B">
      <w:pPr>
        <w:rPr>
          <w:sz w:val="30"/>
          <w:szCs w:val="30"/>
        </w:rPr>
      </w:pPr>
      <w:r w:rsidRPr="00874281">
        <w:rPr>
          <w:sz w:val="30"/>
          <w:szCs w:val="30"/>
        </w:rPr>
        <w:t>(СЛАЙД 2</w:t>
      </w:r>
      <w:r w:rsidR="00722ADD">
        <w:rPr>
          <w:sz w:val="30"/>
          <w:szCs w:val="30"/>
        </w:rPr>
        <w:t>7</w:t>
      </w:r>
      <w:r w:rsidRPr="00874281">
        <w:rPr>
          <w:sz w:val="30"/>
          <w:szCs w:val="30"/>
        </w:rPr>
        <w:t xml:space="preserve">) </w:t>
      </w:r>
    </w:p>
    <w:p w14:paraId="7ED9DC26" w14:textId="77777777" w:rsidR="006A0C6B" w:rsidRPr="00874281" w:rsidRDefault="006A0C6B" w:rsidP="006A0C6B">
      <w:pPr>
        <w:rPr>
          <w:sz w:val="30"/>
          <w:szCs w:val="30"/>
        </w:rPr>
      </w:pPr>
      <w:r w:rsidRPr="00874281">
        <w:rPr>
          <w:bCs/>
          <w:sz w:val="30"/>
          <w:szCs w:val="30"/>
        </w:rPr>
        <w:t>Еще в 1616 г. картофель как редкое и изысканное блюдо подавали лишь к королевскому столу в Париже.</w:t>
      </w:r>
    </w:p>
    <w:p w14:paraId="06DFA5BA" w14:textId="77777777" w:rsidR="006A0C6B" w:rsidRPr="00874281" w:rsidRDefault="006A0C6B" w:rsidP="006A0C6B">
      <w:pPr>
        <w:rPr>
          <w:sz w:val="30"/>
          <w:szCs w:val="30"/>
        </w:rPr>
      </w:pPr>
      <w:r w:rsidRPr="00874281">
        <w:rPr>
          <w:bCs/>
          <w:sz w:val="30"/>
          <w:szCs w:val="30"/>
        </w:rPr>
        <w:t>Вкусные мучные клубни вначале называли трюфелями.</w:t>
      </w:r>
      <w:r w:rsidRPr="00874281">
        <w:rPr>
          <w:sz w:val="30"/>
          <w:szCs w:val="30"/>
        </w:rPr>
        <w:t xml:space="preserve"> </w:t>
      </w:r>
    </w:p>
    <w:p w14:paraId="4CE5973A" w14:textId="0C90A0A2" w:rsidR="006A0C6B" w:rsidRPr="00874281" w:rsidRDefault="006A0C6B" w:rsidP="006A0C6B">
      <w:pPr>
        <w:rPr>
          <w:sz w:val="30"/>
          <w:szCs w:val="30"/>
        </w:rPr>
      </w:pPr>
      <w:r w:rsidRPr="00874281">
        <w:rPr>
          <w:sz w:val="30"/>
          <w:szCs w:val="30"/>
        </w:rPr>
        <w:t>(СЛАЙД 2</w:t>
      </w:r>
      <w:r w:rsidR="00722ADD">
        <w:rPr>
          <w:sz w:val="30"/>
          <w:szCs w:val="30"/>
        </w:rPr>
        <w:t>8</w:t>
      </w:r>
      <w:r w:rsidRPr="00874281">
        <w:rPr>
          <w:sz w:val="30"/>
          <w:szCs w:val="30"/>
        </w:rPr>
        <w:t>)</w:t>
      </w:r>
    </w:p>
    <w:p w14:paraId="1EE770ED" w14:textId="77777777" w:rsidR="006A0C6B" w:rsidRPr="00874281" w:rsidRDefault="006A0C6B" w:rsidP="006A0C6B">
      <w:pPr>
        <w:rPr>
          <w:bCs/>
          <w:sz w:val="30"/>
          <w:szCs w:val="30"/>
        </w:rPr>
      </w:pPr>
      <w:r w:rsidRPr="00874281">
        <w:rPr>
          <w:bCs/>
          <w:sz w:val="30"/>
          <w:szCs w:val="30"/>
        </w:rPr>
        <w:t xml:space="preserve">А во времена Марии Антуанетты его цветки использовали для украшения прически и платья. </w:t>
      </w:r>
    </w:p>
    <w:p w14:paraId="2FE3FA4F" w14:textId="5ED5A3F8" w:rsidR="006A0C6B" w:rsidRPr="00874281" w:rsidRDefault="006A0C6B" w:rsidP="006A0C6B">
      <w:pPr>
        <w:rPr>
          <w:sz w:val="30"/>
          <w:szCs w:val="30"/>
        </w:rPr>
      </w:pPr>
      <w:r w:rsidRPr="00874281">
        <w:rPr>
          <w:sz w:val="30"/>
          <w:szCs w:val="30"/>
        </w:rPr>
        <w:t xml:space="preserve">(СЛАЙД </w:t>
      </w:r>
      <w:r w:rsidR="00722ADD">
        <w:rPr>
          <w:sz w:val="30"/>
          <w:szCs w:val="30"/>
        </w:rPr>
        <w:t>29</w:t>
      </w:r>
      <w:r w:rsidRPr="00874281">
        <w:rPr>
          <w:sz w:val="30"/>
          <w:szCs w:val="30"/>
        </w:rPr>
        <w:t>)</w:t>
      </w:r>
    </w:p>
    <w:p w14:paraId="580663BE" w14:textId="77777777" w:rsidR="006A0C6B" w:rsidRPr="00874281" w:rsidRDefault="006A0C6B" w:rsidP="006A0C6B">
      <w:pPr>
        <w:ind w:firstLine="708"/>
        <w:rPr>
          <w:bCs/>
          <w:sz w:val="30"/>
          <w:szCs w:val="30"/>
        </w:rPr>
      </w:pPr>
      <w:r w:rsidRPr="00874281">
        <w:rPr>
          <w:bCs/>
          <w:sz w:val="30"/>
          <w:szCs w:val="30"/>
        </w:rPr>
        <w:t>В Россию диковинный продукт завез Петр Первый. В конце XVII века он прислал в столицу мешок клубней из Голландии, якобы для рассылки по губерниям для выращивания. Но во времена Петра I картофель не получил распространения в России. При дворе картофель был изысканным лакомством – его посыпали сахаром и подавали к столу.</w:t>
      </w:r>
    </w:p>
    <w:p w14:paraId="082D4EF6" w14:textId="3593EC7B" w:rsidR="006A0C6B" w:rsidRPr="00874281" w:rsidRDefault="006A0C6B" w:rsidP="006A0C6B">
      <w:pPr>
        <w:rPr>
          <w:sz w:val="30"/>
          <w:szCs w:val="30"/>
        </w:rPr>
      </w:pPr>
      <w:r w:rsidRPr="00874281">
        <w:rPr>
          <w:sz w:val="30"/>
          <w:szCs w:val="30"/>
        </w:rPr>
        <w:t>(СЛАЙД 3</w:t>
      </w:r>
      <w:r w:rsidR="00722ADD">
        <w:rPr>
          <w:sz w:val="30"/>
          <w:szCs w:val="30"/>
        </w:rPr>
        <w:t>0</w:t>
      </w:r>
      <w:r w:rsidRPr="00874281">
        <w:rPr>
          <w:sz w:val="30"/>
          <w:szCs w:val="30"/>
        </w:rPr>
        <w:t>)</w:t>
      </w:r>
    </w:p>
    <w:p w14:paraId="4D3AEC2A" w14:textId="77777777" w:rsidR="006A0C6B" w:rsidRPr="00874281" w:rsidRDefault="006A0C6B" w:rsidP="006A0C6B">
      <w:pPr>
        <w:ind w:firstLine="708"/>
        <w:rPr>
          <w:sz w:val="30"/>
          <w:szCs w:val="30"/>
        </w:rPr>
      </w:pPr>
      <w:r w:rsidRPr="00874281">
        <w:rPr>
          <w:bCs/>
          <w:sz w:val="30"/>
          <w:szCs w:val="30"/>
        </w:rPr>
        <w:t xml:space="preserve">Начало широкого распространения положил указ Сената в 1765, в период правления Екатерины II. В 1765 г. в Москву из Германии прибыли 58 бочонков картофеля. И в том же году по всем губерниям была разослана специальная инструкция по разведению и употреблению «земляных яблок». </w:t>
      </w:r>
    </w:p>
    <w:p w14:paraId="6882D4F5" w14:textId="77777777" w:rsidR="006A0C6B" w:rsidRPr="00874281" w:rsidRDefault="006A0C6B" w:rsidP="006A0C6B">
      <w:pPr>
        <w:rPr>
          <w:sz w:val="30"/>
          <w:szCs w:val="30"/>
        </w:rPr>
      </w:pPr>
      <w:r w:rsidRPr="00874281">
        <w:rPr>
          <w:bCs/>
          <w:sz w:val="30"/>
          <w:szCs w:val="30"/>
        </w:rPr>
        <w:t>Поначалу население не приняло новую культуру (из-за множества отравлений от употребления плодов).</w:t>
      </w:r>
    </w:p>
    <w:p w14:paraId="7E30A2B4" w14:textId="4A4D7618" w:rsidR="006A0C6B" w:rsidRPr="00874281" w:rsidRDefault="006A0C6B" w:rsidP="006A0C6B">
      <w:pPr>
        <w:rPr>
          <w:sz w:val="30"/>
          <w:szCs w:val="30"/>
        </w:rPr>
      </w:pPr>
      <w:r w:rsidRPr="00874281">
        <w:rPr>
          <w:sz w:val="30"/>
          <w:szCs w:val="30"/>
        </w:rPr>
        <w:t>(СЛАЙД 3</w:t>
      </w:r>
      <w:r w:rsidR="00015154">
        <w:rPr>
          <w:sz w:val="30"/>
          <w:szCs w:val="30"/>
        </w:rPr>
        <w:t>1</w:t>
      </w:r>
      <w:r w:rsidRPr="00874281">
        <w:rPr>
          <w:sz w:val="30"/>
          <w:szCs w:val="30"/>
        </w:rPr>
        <w:t>)</w:t>
      </w:r>
    </w:p>
    <w:p w14:paraId="2ADEBC38" w14:textId="77777777" w:rsidR="006A0C6B" w:rsidRPr="00874281" w:rsidRDefault="006A0C6B" w:rsidP="006A0C6B">
      <w:pPr>
        <w:ind w:firstLine="708"/>
        <w:rPr>
          <w:spacing w:val="-4"/>
          <w:sz w:val="30"/>
          <w:szCs w:val="30"/>
        </w:rPr>
      </w:pPr>
      <w:r w:rsidRPr="00874281">
        <w:rPr>
          <w:bCs/>
          <w:sz w:val="30"/>
          <w:szCs w:val="30"/>
        </w:rPr>
        <w:t xml:space="preserve">Томат. </w:t>
      </w:r>
      <w:r w:rsidRPr="00874281">
        <w:rPr>
          <w:bCs/>
          <w:spacing w:val="-4"/>
          <w:sz w:val="30"/>
          <w:szCs w:val="30"/>
        </w:rPr>
        <w:t xml:space="preserve">Помидор – популярнейший овощ. Родина предков обыкновенных томатов – Южная Америка. Невысокие длинные кустики с мелкими красными плодами до сих пор встречаются в Перу, Эквадоре, Мексике. </w:t>
      </w:r>
    </w:p>
    <w:p w14:paraId="3DE76851" w14:textId="551E1E0C" w:rsidR="006A0C6B" w:rsidRPr="00874281" w:rsidRDefault="006A0C6B" w:rsidP="006A0C6B">
      <w:pPr>
        <w:rPr>
          <w:bCs/>
          <w:sz w:val="30"/>
          <w:szCs w:val="30"/>
        </w:rPr>
      </w:pPr>
      <w:r w:rsidRPr="00874281">
        <w:rPr>
          <w:bCs/>
          <w:sz w:val="30"/>
          <w:szCs w:val="30"/>
        </w:rPr>
        <w:lastRenderedPageBreak/>
        <w:t>Индейцы племени ацтеков называли это растение «</w:t>
      </w:r>
      <w:proofErr w:type="spellStart"/>
      <w:r w:rsidRPr="00874281">
        <w:rPr>
          <w:bCs/>
          <w:sz w:val="30"/>
          <w:szCs w:val="30"/>
        </w:rPr>
        <w:t>тумантла</w:t>
      </w:r>
      <w:proofErr w:type="spellEnd"/>
      <w:r w:rsidRPr="00874281">
        <w:rPr>
          <w:bCs/>
          <w:sz w:val="30"/>
          <w:szCs w:val="30"/>
        </w:rPr>
        <w:t>», что означает «крупная ягода». Испанцы стали называть его «томат». Из-за океана это растение было завезено в Италию, где его назвали «</w:t>
      </w:r>
      <w:proofErr w:type="spellStart"/>
      <w:r w:rsidRPr="00874281">
        <w:rPr>
          <w:bCs/>
          <w:sz w:val="30"/>
          <w:szCs w:val="30"/>
        </w:rPr>
        <w:t>помидоро</w:t>
      </w:r>
      <w:proofErr w:type="spellEnd"/>
      <w:r w:rsidRPr="00874281">
        <w:rPr>
          <w:bCs/>
          <w:sz w:val="30"/>
          <w:szCs w:val="30"/>
        </w:rPr>
        <w:t>», что означает «золотое яблоко». Затем во Франции его окрестили «</w:t>
      </w:r>
      <w:proofErr w:type="spellStart"/>
      <w:r w:rsidRPr="00874281">
        <w:rPr>
          <w:bCs/>
          <w:sz w:val="30"/>
          <w:szCs w:val="30"/>
        </w:rPr>
        <w:t>помд’амур</w:t>
      </w:r>
      <w:proofErr w:type="spellEnd"/>
      <w:r w:rsidRPr="00874281">
        <w:rPr>
          <w:bCs/>
          <w:sz w:val="30"/>
          <w:szCs w:val="30"/>
        </w:rPr>
        <w:t>» – «яблоко любви». На первых порах помидоры есть побаивались, считали их ядовитыми. Даже великий натуралист Карл Линней дал растению латинское название «</w:t>
      </w:r>
      <w:proofErr w:type="spellStart"/>
      <w:r w:rsidRPr="00874281">
        <w:rPr>
          <w:bCs/>
          <w:sz w:val="30"/>
          <w:szCs w:val="30"/>
        </w:rPr>
        <w:t>солянум</w:t>
      </w:r>
      <w:proofErr w:type="spellEnd"/>
      <w:r w:rsidRPr="00874281">
        <w:rPr>
          <w:bCs/>
          <w:sz w:val="30"/>
          <w:szCs w:val="30"/>
        </w:rPr>
        <w:t xml:space="preserve"> </w:t>
      </w:r>
      <w:proofErr w:type="spellStart"/>
      <w:r w:rsidRPr="00874281">
        <w:rPr>
          <w:bCs/>
          <w:sz w:val="30"/>
          <w:szCs w:val="30"/>
        </w:rPr>
        <w:t>ликоперсикум</w:t>
      </w:r>
      <w:proofErr w:type="spellEnd"/>
      <w:r w:rsidRPr="00874281">
        <w:rPr>
          <w:bCs/>
          <w:sz w:val="30"/>
          <w:szCs w:val="30"/>
        </w:rPr>
        <w:t>» – «волчий персик»</w:t>
      </w:r>
      <w:r w:rsidR="006A27A6">
        <w:rPr>
          <w:bCs/>
          <w:sz w:val="30"/>
          <w:szCs w:val="30"/>
        </w:rPr>
        <w:t>.</w:t>
      </w:r>
      <w:r w:rsidRPr="00874281">
        <w:rPr>
          <w:bCs/>
          <w:sz w:val="30"/>
          <w:szCs w:val="30"/>
        </w:rPr>
        <w:t xml:space="preserve"> В настоящее время известно несколько сот культивируемых оранжево-красных, розовых, желтых, больших и маленьких, круглых и продолговатых сортов помидоров. После картофеля помидоры – самая распространенная культура семейства пасленовых. </w:t>
      </w:r>
    </w:p>
    <w:p w14:paraId="7199B933" w14:textId="74C5EF49" w:rsidR="006A0C6B" w:rsidRPr="00874281" w:rsidRDefault="006A0C6B" w:rsidP="006A0C6B">
      <w:pPr>
        <w:rPr>
          <w:sz w:val="30"/>
          <w:szCs w:val="30"/>
        </w:rPr>
      </w:pPr>
      <w:r w:rsidRPr="00874281">
        <w:rPr>
          <w:sz w:val="30"/>
          <w:szCs w:val="30"/>
        </w:rPr>
        <w:t>(СЛАЙД 3</w:t>
      </w:r>
      <w:r w:rsidR="00015154">
        <w:rPr>
          <w:sz w:val="30"/>
          <w:szCs w:val="30"/>
        </w:rPr>
        <w:t>2</w:t>
      </w:r>
      <w:r w:rsidRPr="00874281">
        <w:rPr>
          <w:sz w:val="30"/>
          <w:szCs w:val="30"/>
        </w:rPr>
        <w:t>)</w:t>
      </w:r>
    </w:p>
    <w:p w14:paraId="3162C833" w14:textId="77777777" w:rsidR="006A0C6B" w:rsidRPr="00874281" w:rsidRDefault="006A0C6B" w:rsidP="006A0C6B">
      <w:pPr>
        <w:rPr>
          <w:sz w:val="30"/>
          <w:szCs w:val="30"/>
        </w:rPr>
      </w:pPr>
      <w:r w:rsidRPr="00874281">
        <w:rPr>
          <w:bCs/>
          <w:sz w:val="30"/>
          <w:szCs w:val="30"/>
        </w:rPr>
        <w:t>Подсолнечник однолетний, масличный. Подсолнечник растет во многих районах. Его соцветие очень похоже на маленькое солнце, а желтые язычковые цветки – на солнечные лучи. На родине подсолнечника, на юге Северной Америки, это растение считали священным, называли «солнечным цветком», его соцветие отливали из золота, носили на торжественных процессиях, устанавливали в храмах. В Европу подсолнечник был завезен испанскими моряками в начале XVI века и посажен в ботаническом саду в Мадриде под названием «цветок солнца». Его разводили как декоративное растение. Мода на «солнечный цветок» перекинулась и в другие страны. В Россию он попал при Петре I из Голландии и в течение нескольких десятилетий украшал сады. Лишь в 1829 году в селе Алексеевка Воронежской губернии крестьянин Д. Бокарев открыл людям новое свойство этого растения, обнаружив в нем щедрый источник вкусного масла. Он смастерил пресс, на котором стал выжимать из семян подсолнечника масло. Вскоре «солнечный цветок» стал нашим главным масличным растением.</w:t>
      </w:r>
    </w:p>
    <w:p w14:paraId="35A70AF2" w14:textId="2319D929" w:rsidR="006A0C6B" w:rsidRPr="00874281" w:rsidRDefault="006A0C6B" w:rsidP="006A0C6B">
      <w:pPr>
        <w:rPr>
          <w:sz w:val="30"/>
          <w:szCs w:val="30"/>
        </w:rPr>
      </w:pPr>
      <w:r w:rsidRPr="00874281">
        <w:rPr>
          <w:sz w:val="30"/>
          <w:szCs w:val="30"/>
        </w:rPr>
        <w:t>(СЛАЙД 3</w:t>
      </w:r>
      <w:r w:rsidR="00015154">
        <w:rPr>
          <w:sz w:val="30"/>
          <w:szCs w:val="30"/>
        </w:rPr>
        <w:t>3</w:t>
      </w:r>
      <w:r w:rsidRPr="00874281">
        <w:rPr>
          <w:sz w:val="30"/>
          <w:szCs w:val="30"/>
        </w:rPr>
        <w:t>)</w:t>
      </w:r>
    </w:p>
    <w:p w14:paraId="645BA527" w14:textId="77777777" w:rsidR="006A0C6B" w:rsidRPr="00874281" w:rsidRDefault="006A0C6B" w:rsidP="006A0C6B">
      <w:pPr>
        <w:rPr>
          <w:sz w:val="30"/>
          <w:szCs w:val="30"/>
        </w:rPr>
      </w:pPr>
      <w:r w:rsidRPr="00874281">
        <w:rPr>
          <w:bCs/>
          <w:sz w:val="30"/>
          <w:szCs w:val="30"/>
        </w:rPr>
        <w:t xml:space="preserve">Кукуруза (маис). Сейчас просто трудно представить наши поля без кукурузы, переселившейся к нам из Центральной Америки около 500 лет назад. Матросы Христофора Колумба были первыми европейцами, увидевшими это растение. </w:t>
      </w:r>
    </w:p>
    <w:p w14:paraId="2ADBAEB3" w14:textId="77777777" w:rsidR="006A0C6B" w:rsidRPr="00874281" w:rsidRDefault="006A0C6B" w:rsidP="006A0C6B">
      <w:pPr>
        <w:rPr>
          <w:sz w:val="30"/>
          <w:szCs w:val="30"/>
        </w:rPr>
      </w:pPr>
      <w:r w:rsidRPr="00874281">
        <w:rPr>
          <w:bCs/>
          <w:sz w:val="30"/>
          <w:szCs w:val="30"/>
        </w:rPr>
        <w:t>Индейцы называли его маисом и возделывали с незапамятных времен. Многие индейские племена обожествляли маис, от которого зависело их благополучие. Много мифов и легенд связано с этим растением. Рассказывают, будто бог маиса был сыном бога Солнца и богини Луны. Но нашлись другие божества, которые позавидовали его красоте и силе. Они убили прекрасного юношу, а тело разрубили на мелкие кусочки, которые затем превратились в зерна маиса. Может быть, поэтому мексиканцы называют кукурузу «</w:t>
      </w:r>
      <w:proofErr w:type="spellStart"/>
      <w:r w:rsidRPr="00874281">
        <w:rPr>
          <w:bCs/>
          <w:sz w:val="30"/>
          <w:szCs w:val="30"/>
        </w:rPr>
        <w:t>тлаолли</w:t>
      </w:r>
      <w:proofErr w:type="spellEnd"/>
      <w:r w:rsidRPr="00874281">
        <w:rPr>
          <w:bCs/>
          <w:sz w:val="30"/>
          <w:szCs w:val="30"/>
        </w:rPr>
        <w:t>», что значит – тело.</w:t>
      </w:r>
    </w:p>
    <w:p w14:paraId="48C9C139" w14:textId="77777777" w:rsidR="006A0C6B" w:rsidRPr="00874281" w:rsidRDefault="006A0C6B" w:rsidP="006A0C6B">
      <w:pPr>
        <w:rPr>
          <w:bCs/>
          <w:sz w:val="30"/>
          <w:szCs w:val="30"/>
        </w:rPr>
      </w:pPr>
      <w:r w:rsidRPr="00874281">
        <w:rPr>
          <w:bCs/>
          <w:sz w:val="30"/>
          <w:szCs w:val="30"/>
        </w:rPr>
        <w:lastRenderedPageBreak/>
        <w:t xml:space="preserve">От индейцев европейцы узнали, как нужно обрабатывать кукурузное поле. Маис прижился в Европе легко и распространился прямо-таки с рекордной быстротой. Позже кукуруза покорила пять континентов, став наряду с пшеницей и рисом кормилицей миллионов людей. </w:t>
      </w:r>
    </w:p>
    <w:p w14:paraId="7F068A62" w14:textId="4D7D4DE4" w:rsidR="006A0C6B" w:rsidRPr="00874281" w:rsidRDefault="006A0C6B" w:rsidP="006A0C6B">
      <w:pPr>
        <w:rPr>
          <w:sz w:val="30"/>
          <w:szCs w:val="30"/>
        </w:rPr>
      </w:pPr>
      <w:r w:rsidRPr="00874281">
        <w:rPr>
          <w:sz w:val="30"/>
          <w:szCs w:val="30"/>
        </w:rPr>
        <w:t>(СЛАЙД 3</w:t>
      </w:r>
      <w:r w:rsidR="00015154">
        <w:rPr>
          <w:sz w:val="30"/>
          <w:szCs w:val="30"/>
        </w:rPr>
        <w:t>4</w:t>
      </w:r>
      <w:r w:rsidRPr="00874281">
        <w:rPr>
          <w:sz w:val="30"/>
          <w:szCs w:val="30"/>
        </w:rPr>
        <w:t>)</w:t>
      </w:r>
    </w:p>
    <w:p w14:paraId="38F7DA46" w14:textId="77777777" w:rsidR="006A0C6B" w:rsidRPr="00874281" w:rsidRDefault="006A0C6B" w:rsidP="006A0C6B">
      <w:pPr>
        <w:rPr>
          <w:sz w:val="30"/>
          <w:szCs w:val="30"/>
        </w:rPr>
      </w:pPr>
      <w:r w:rsidRPr="00874281">
        <w:rPr>
          <w:bCs/>
          <w:sz w:val="30"/>
          <w:szCs w:val="30"/>
        </w:rPr>
        <w:t xml:space="preserve">Земляника крупноплодная. Всем известна земляника крупноплодная, часто неправильно называемая клубникой. Она родственница нашей лесной землянике, только очень далекая. Родоначальниками же современной крупноплодной земляники были два вида – виргинская и </w:t>
      </w:r>
      <w:proofErr w:type="spellStart"/>
      <w:r w:rsidRPr="00874281">
        <w:rPr>
          <w:bCs/>
          <w:sz w:val="30"/>
          <w:szCs w:val="30"/>
        </w:rPr>
        <w:t>чилоэская</w:t>
      </w:r>
      <w:proofErr w:type="spellEnd"/>
      <w:r w:rsidRPr="00874281">
        <w:rPr>
          <w:bCs/>
          <w:sz w:val="30"/>
          <w:szCs w:val="30"/>
        </w:rPr>
        <w:t xml:space="preserve"> (по названию острова </w:t>
      </w:r>
      <w:proofErr w:type="spellStart"/>
      <w:r w:rsidRPr="00874281">
        <w:rPr>
          <w:bCs/>
          <w:sz w:val="30"/>
          <w:szCs w:val="30"/>
        </w:rPr>
        <w:t>Чилоэ</w:t>
      </w:r>
      <w:proofErr w:type="spellEnd"/>
      <w:r w:rsidRPr="00874281">
        <w:rPr>
          <w:bCs/>
          <w:sz w:val="30"/>
          <w:szCs w:val="30"/>
        </w:rPr>
        <w:t xml:space="preserve"> в Тихом океане). Земляника виргинская была завезена в Европу из Северной Америки в 1624 г. и высажена в ботаническом саду в Париже. </w:t>
      </w:r>
    </w:p>
    <w:p w14:paraId="177D6EE6" w14:textId="445AA048" w:rsidR="006A0C6B" w:rsidRPr="00874281" w:rsidRDefault="006A0C6B" w:rsidP="006A0C6B">
      <w:pPr>
        <w:rPr>
          <w:sz w:val="30"/>
          <w:szCs w:val="30"/>
        </w:rPr>
      </w:pPr>
      <w:r w:rsidRPr="00874281">
        <w:rPr>
          <w:sz w:val="30"/>
          <w:szCs w:val="30"/>
        </w:rPr>
        <w:t>(СЛАЙД 3</w:t>
      </w:r>
      <w:r w:rsidR="00015154">
        <w:rPr>
          <w:sz w:val="30"/>
          <w:szCs w:val="30"/>
        </w:rPr>
        <w:t>5</w:t>
      </w:r>
      <w:r w:rsidRPr="00874281">
        <w:rPr>
          <w:sz w:val="30"/>
          <w:szCs w:val="30"/>
        </w:rPr>
        <w:t>)</w:t>
      </w:r>
    </w:p>
    <w:p w14:paraId="42141B43" w14:textId="77777777" w:rsidR="006A0C6B" w:rsidRPr="00874281" w:rsidRDefault="006A0C6B" w:rsidP="006A0C6B">
      <w:pPr>
        <w:ind w:firstLine="708"/>
        <w:rPr>
          <w:spacing w:val="-4"/>
          <w:sz w:val="30"/>
          <w:szCs w:val="30"/>
        </w:rPr>
      </w:pPr>
      <w:r w:rsidRPr="00874281">
        <w:rPr>
          <w:bCs/>
          <w:sz w:val="30"/>
          <w:szCs w:val="30"/>
        </w:rPr>
        <w:t xml:space="preserve">Огурец. </w:t>
      </w:r>
      <w:r w:rsidRPr="00874281">
        <w:rPr>
          <w:bCs/>
          <w:spacing w:val="-4"/>
          <w:sz w:val="30"/>
          <w:szCs w:val="30"/>
        </w:rPr>
        <w:t xml:space="preserve">Огурец – травянистое растение из семейства Тыквенные, один из самых древних овощей. Родом он из Индии, известен был там за несколько тысячелетий до новой эры. </w:t>
      </w:r>
    </w:p>
    <w:p w14:paraId="1866AB8A" w14:textId="77777777" w:rsidR="006A0C6B" w:rsidRPr="00874281" w:rsidRDefault="006A0C6B" w:rsidP="006A0C6B">
      <w:pPr>
        <w:rPr>
          <w:spacing w:val="-4"/>
          <w:sz w:val="30"/>
          <w:szCs w:val="30"/>
        </w:rPr>
      </w:pPr>
      <w:r w:rsidRPr="00874281">
        <w:rPr>
          <w:bCs/>
          <w:spacing w:val="-4"/>
          <w:sz w:val="30"/>
          <w:szCs w:val="30"/>
        </w:rPr>
        <w:t xml:space="preserve">Первые печатные сведения о культуре огурца в нашей стране относятся к началу XVI века. Русский климат оказался для «индийского гостя» слишком суровым. </w:t>
      </w:r>
    </w:p>
    <w:p w14:paraId="35CF8A93" w14:textId="77777777" w:rsidR="006A0C6B" w:rsidRPr="00874281" w:rsidRDefault="006A0C6B" w:rsidP="006A0C6B">
      <w:pPr>
        <w:rPr>
          <w:sz w:val="30"/>
          <w:szCs w:val="30"/>
        </w:rPr>
      </w:pPr>
      <w:r w:rsidRPr="00874281">
        <w:rPr>
          <w:bCs/>
          <w:sz w:val="30"/>
          <w:szCs w:val="30"/>
        </w:rPr>
        <w:t>В настоящее время эта культура возделывается практически повсеместно: на Кавказе и в Средней Азии, в Прибалтике и на Сахалине. В парниках и теплицах огурец – главная культура.</w:t>
      </w:r>
    </w:p>
    <w:p w14:paraId="76040124" w14:textId="68120181" w:rsidR="006A0C6B" w:rsidRPr="00874281" w:rsidRDefault="006A0C6B" w:rsidP="006A0C6B">
      <w:pPr>
        <w:rPr>
          <w:sz w:val="30"/>
          <w:szCs w:val="30"/>
        </w:rPr>
      </w:pPr>
      <w:r w:rsidRPr="00874281">
        <w:rPr>
          <w:sz w:val="30"/>
          <w:szCs w:val="30"/>
        </w:rPr>
        <w:t>(СЛАЙД 3</w:t>
      </w:r>
      <w:r w:rsidR="00015154">
        <w:rPr>
          <w:sz w:val="30"/>
          <w:szCs w:val="30"/>
        </w:rPr>
        <w:t>6</w:t>
      </w:r>
      <w:r w:rsidRPr="00874281">
        <w:rPr>
          <w:sz w:val="30"/>
          <w:szCs w:val="30"/>
        </w:rPr>
        <w:t>)</w:t>
      </w:r>
    </w:p>
    <w:p w14:paraId="12ACB6D2" w14:textId="77777777" w:rsidR="006A0C6B" w:rsidRPr="00874281" w:rsidRDefault="006A0C6B" w:rsidP="006A0C6B">
      <w:pPr>
        <w:ind w:firstLine="708"/>
        <w:rPr>
          <w:sz w:val="30"/>
          <w:szCs w:val="30"/>
        </w:rPr>
      </w:pPr>
      <w:r w:rsidRPr="00874281">
        <w:rPr>
          <w:bCs/>
          <w:sz w:val="30"/>
          <w:szCs w:val="30"/>
        </w:rPr>
        <w:t>Гречиха. Длительный исторический путь от отрогов Гималаев (Непал, Кашмир, Бирма) до наших полей проделала важнейшая крупяная культура страны – гречиха (</w:t>
      </w:r>
      <w:proofErr w:type="spellStart"/>
      <w:r w:rsidRPr="00874281">
        <w:rPr>
          <w:bCs/>
          <w:sz w:val="30"/>
          <w:szCs w:val="30"/>
        </w:rPr>
        <w:t>Fagopyrum</w:t>
      </w:r>
      <w:proofErr w:type="spellEnd"/>
      <w:r w:rsidRPr="00874281">
        <w:rPr>
          <w:bCs/>
          <w:sz w:val="30"/>
          <w:szCs w:val="30"/>
        </w:rPr>
        <w:t xml:space="preserve"> </w:t>
      </w:r>
      <w:proofErr w:type="spellStart"/>
      <w:r w:rsidRPr="00874281">
        <w:rPr>
          <w:bCs/>
          <w:sz w:val="30"/>
          <w:szCs w:val="30"/>
        </w:rPr>
        <w:t>esculentum</w:t>
      </w:r>
      <w:proofErr w:type="spellEnd"/>
      <w:r w:rsidRPr="00874281">
        <w:rPr>
          <w:bCs/>
          <w:sz w:val="30"/>
          <w:szCs w:val="30"/>
        </w:rPr>
        <w:t>).</w:t>
      </w:r>
    </w:p>
    <w:p w14:paraId="06EE49C5" w14:textId="77777777" w:rsidR="006A0C6B" w:rsidRPr="00874281" w:rsidRDefault="006A0C6B" w:rsidP="006A0C6B">
      <w:pPr>
        <w:rPr>
          <w:sz w:val="30"/>
          <w:szCs w:val="30"/>
        </w:rPr>
      </w:pPr>
      <w:r w:rsidRPr="00874281">
        <w:rPr>
          <w:bCs/>
          <w:sz w:val="30"/>
          <w:szCs w:val="30"/>
        </w:rPr>
        <w:t xml:space="preserve">В диком виде в Гималаях она встречается на высоте 3600 метров над уровнем моря. В более высоких районах растет лишь гречиха татарская – </w:t>
      </w:r>
      <w:proofErr w:type="spellStart"/>
      <w:r w:rsidRPr="00874281">
        <w:rPr>
          <w:bCs/>
          <w:sz w:val="30"/>
          <w:szCs w:val="30"/>
        </w:rPr>
        <w:t>кырлык</w:t>
      </w:r>
      <w:proofErr w:type="spellEnd"/>
      <w:r w:rsidRPr="00874281">
        <w:rPr>
          <w:bCs/>
          <w:sz w:val="30"/>
          <w:szCs w:val="30"/>
        </w:rPr>
        <w:t xml:space="preserve"> (дикуша). С Гималайских гор культурная гречиха распространилась по Индии, Китаю, Корее, Японии, проникла на Дальний Восток и в Восточную Сибирь.</w:t>
      </w:r>
    </w:p>
    <w:p w14:paraId="7E90B5DF" w14:textId="77777777" w:rsidR="006A0C6B" w:rsidRPr="00874281" w:rsidRDefault="006A0C6B" w:rsidP="006A0C6B">
      <w:pPr>
        <w:rPr>
          <w:sz w:val="30"/>
          <w:szCs w:val="30"/>
        </w:rPr>
      </w:pPr>
      <w:r w:rsidRPr="00874281">
        <w:rPr>
          <w:bCs/>
          <w:sz w:val="30"/>
          <w:szCs w:val="30"/>
        </w:rPr>
        <w:t>Следы культуры гречихи обнаружены в памятниках исчезнувших цивилизаций Гоби, Синьцзяна и Ферганы. В культуру гречиха введена в горных районах Северной Индии. С древних времен она известна в Китае, Средней Азии, Корее и Японии. В конце III – начале I тысячелетия до нашей эры гречиха проникла через Иран в Закавказье.</w:t>
      </w:r>
    </w:p>
    <w:p w14:paraId="109E2BC5" w14:textId="77777777" w:rsidR="006A0C6B" w:rsidRPr="00874281" w:rsidRDefault="006A0C6B" w:rsidP="006A0C6B">
      <w:pPr>
        <w:rPr>
          <w:sz w:val="30"/>
          <w:szCs w:val="30"/>
        </w:rPr>
      </w:pPr>
      <w:r w:rsidRPr="00874281">
        <w:rPr>
          <w:bCs/>
          <w:sz w:val="30"/>
          <w:szCs w:val="30"/>
        </w:rPr>
        <w:t>На Русь гречиха была занесена из Азии в XIII веке татарами. Кстати, у поляков и словаков гречиху так и называют татаркою. В некоторых могильниках гречиха обнаружена в смеси с зерном ячменя, пшеницы и ржи.</w:t>
      </w:r>
    </w:p>
    <w:p w14:paraId="1F01CC81" w14:textId="77777777" w:rsidR="006A0C6B" w:rsidRPr="00874281" w:rsidRDefault="006A0C6B" w:rsidP="006A0C6B">
      <w:pPr>
        <w:rPr>
          <w:sz w:val="30"/>
          <w:szCs w:val="30"/>
        </w:rPr>
      </w:pPr>
      <w:r w:rsidRPr="00874281">
        <w:rPr>
          <w:bCs/>
          <w:sz w:val="30"/>
          <w:szCs w:val="30"/>
        </w:rPr>
        <w:t xml:space="preserve">Наиболее древней культура гречихи считается в Татарии, Башкирии и Чувашии. На Украину она проникла позднее с Волги. Из-за Урала </w:t>
      </w:r>
      <w:r w:rsidRPr="00874281">
        <w:rPr>
          <w:bCs/>
          <w:sz w:val="30"/>
          <w:szCs w:val="30"/>
        </w:rPr>
        <w:lastRenderedPageBreak/>
        <w:t>гречиха распространилась до отрогов Карпат и, перевалив их, попала в Западную Европу (XV век). В Америку гречиха завезена из Китая и Японии.</w:t>
      </w:r>
    </w:p>
    <w:p w14:paraId="230F4396" w14:textId="77777777" w:rsidR="006A0C6B" w:rsidRPr="00874281" w:rsidRDefault="006A0C6B" w:rsidP="006A0C6B">
      <w:pPr>
        <w:rPr>
          <w:sz w:val="30"/>
          <w:szCs w:val="30"/>
        </w:rPr>
      </w:pPr>
      <w:r w:rsidRPr="00874281">
        <w:rPr>
          <w:bCs/>
          <w:sz w:val="30"/>
          <w:szCs w:val="30"/>
        </w:rPr>
        <w:t>Уже в XVI веке гречиха наряду с пшеницей экспортируется из России за рубеж. Сведения о гречихе содержат «Домострой» Сильвестра (XVI век).</w:t>
      </w:r>
    </w:p>
    <w:p w14:paraId="1BA0995A" w14:textId="013AF423" w:rsidR="006A0C6B" w:rsidRPr="00874281" w:rsidRDefault="006A0C6B" w:rsidP="006A0C6B">
      <w:pPr>
        <w:rPr>
          <w:sz w:val="30"/>
          <w:szCs w:val="30"/>
        </w:rPr>
      </w:pPr>
      <w:r w:rsidRPr="00874281">
        <w:rPr>
          <w:sz w:val="30"/>
          <w:szCs w:val="30"/>
        </w:rPr>
        <w:t>(СЛАЙД 3</w:t>
      </w:r>
      <w:r w:rsidR="00015154">
        <w:rPr>
          <w:sz w:val="30"/>
          <w:szCs w:val="30"/>
        </w:rPr>
        <w:t>7</w:t>
      </w:r>
      <w:r w:rsidRPr="00874281">
        <w:rPr>
          <w:sz w:val="30"/>
          <w:szCs w:val="30"/>
        </w:rPr>
        <w:t>)</w:t>
      </w:r>
    </w:p>
    <w:p w14:paraId="7B27CC96" w14:textId="77777777" w:rsidR="006A0C6B" w:rsidRPr="00874281" w:rsidRDefault="006A0C6B" w:rsidP="006A0C6B">
      <w:pPr>
        <w:ind w:firstLine="708"/>
        <w:rPr>
          <w:sz w:val="30"/>
          <w:szCs w:val="30"/>
        </w:rPr>
      </w:pPr>
      <w:r w:rsidRPr="00874281">
        <w:rPr>
          <w:bCs/>
          <w:sz w:val="30"/>
          <w:szCs w:val="30"/>
        </w:rPr>
        <w:t>Герань розовая. Родина Южная Африка.</w:t>
      </w:r>
    </w:p>
    <w:p w14:paraId="40E08DDA" w14:textId="77777777" w:rsidR="006A0C6B" w:rsidRPr="00874281" w:rsidRDefault="006A0C6B" w:rsidP="006A0C6B">
      <w:pPr>
        <w:rPr>
          <w:sz w:val="30"/>
          <w:szCs w:val="30"/>
        </w:rPr>
      </w:pPr>
      <w:r w:rsidRPr="00874281">
        <w:rPr>
          <w:bCs/>
          <w:sz w:val="30"/>
          <w:szCs w:val="30"/>
        </w:rPr>
        <w:t>Культивируется очень широко.</w:t>
      </w:r>
    </w:p>
    <w:p w14:paraId="01AECBAD" w14:textId="77777777" w:rsidR="006A0C6B" w:rsidRPr="00874281" w:rsidRDefault="006A0C6B" w:rsidP="006A0C6B">
      <w:pPr>
        <w:rPr>
          <w:sz w:val="30"/>
          <w:szCs w:val="30"/>
        </w:rPr>
      </w:pPr>
      <w:r w:rsidRPr="00874281">
        <w:rPr>
          <w:bCs/>
          <w:sz w:val="30"/>
          <w:szCs w:val="30"/>
        </w:rPr>
        <w:t>Основные производители масла Китай, Марокко, Египет, Россия, Франция, Мадагаскар, Реюньон, Алжир.</w:t>
      </w:r>
    </w:p>
    <w:p w14:paraId="29C85968" w14:textId="77777777" w:rsidR="006A0C6B" w:rsidRPr="00874281" w:rsidRDefault="006A0C6B" w:rsidP="006A0C6B">
      <w:pPr>
        <w:rPr>
          <w:spacing w:val="-6"/>
          <w:sz w:val="30"/>
          <w:szCs w:val="30"/>
        </w:rPr>
      </w:pPr>
      <w:r w:rsidRPr="00874281">
        <w:rPr>
          <w:bCs/>
          <w:spacing w:val="-6"/>
          <w:sz w:val="30"/>
          <w:szCs w:val="30"/>
        </w:rPr>
        <w:t xml:space="preserve">Производимое масло очень отличается. </w:t>
      </w:r>
    </w:p>
    <w:p w14:paraId="061AAF0C" w14:textId="77777777" w:rsidR="006A0C6B" w:rsidRPr="00874281" w:rsidRDefault="006A0C6B" w:rsidP="006A0C6B">
      <w:pPr>
        <w:rPr>
          <w:sz w:val="30"/>
          <w:szCs w:val="30"/>
        </w:rPr>
      </w:pPr>
      <w:r w:rsidRPr="00874281">
        <w:rPr>
          <w:bCs/>
          <w:sz w:val="30"/>
          <w:szCs w:val="30"/>
        </w:rPr>
        <w:t>Из Северной Африки легкое и пахнет розой.</w:t>
      </w:r>
    </w:p>
    <w:p w14:paraId="48BA15AF" w14:textId="77777777" w:rsidR="006A0C6B" w:rsidRPr="00874281" w:rsidRDefault="006A0C6B" w:rsidP="006A0C6B">
      <w:pPr>
        <w:rPr>
          <w:sz w:val="30"/>
          <w:szCs w:val="30"/>
        </w:rPr>
      </w:pPr>
      <w:r w:rsidRPr="00874281">
        <w:rPr>
          <w:bCs/>
          <w:sz w:val="30"/>
          <w:szCs w:val="30"/>
        </w:rPr>
        <w:t>С Реюньона с акцентом мяты и фруктов, более тяжелое.</w:t>
      </w:r>
    </w:p>
    <w:p w14:paraId="25DEA880" w14:textId="77777777" w:rsidR="006A0C6B" w:rsidRPr="00874281" w:rsidRDefault="006A0C6B" w:rsidP="006A0C6B">
      <w:pPr>
        <w:rPr>
          <w:sz w:val="30"/>
          <w:szCs w:val="30"/>
        </w:rPr>
      </w:pPr>
      <w:r w:rsidRPr="00874281">
        <w:rPr>
          <w:bCs/>
          <w:sz w:val="30"/>
          <w:szCs w:val="30"/>
        </w:rPr>
        <w:t>Эфирное масло (</w:t>
      </w:r>
      <w:proofErr w:type="spellStart"/>
      <w:r w:rsidRPr="00874281">
        <w:rPr>
          <w:bCs/>
          <w:sz w:val="30"/>
          <w:szCs w:val="30"/>
        </w:rPr>
        <w:t>OleumGeranii</w:t>
      </w:r>
      <w:proofErr w:type="spellEnd"/>
      <w:r w:rsidRPr="00874281">
        <w:rPr>
          <w:bCs/>
          <w:sz w:val="30"/>
          <w:szCs w:val="30"/>
        </w:rPr>
        <w:t>) получают из листьев, срезанных во время цветения.</w:t>
      </w:r>
    </w:p>
    <w:p w14:paraId="69F30CBD" w14:textId="250F3AAC" w:rsidR="006A0C6B" w:rsidRPr="00874281" w:rsidRDefault="006A0C6B" w:rsidP="006A0C6B">
      <w:pPr>
        <w:rPr>
          <w:sz w:val="30"/>
          <w:szCs w:val="30"/>
        </w:rPr>
      </w:pPr>
      <w:r w:rsidRPr="00874281">
        <w:rPr>
          <w:sz w:val="30"/>
          <w:szCs w:val="30"/>
        </w:rPr>
        <w:t>(СЛАЙД 3</w:t>
      </w:r>
      <w:r w:rsidR="00015154">
        <w:rPr>
          <w:sz w:val="30"/>
          <w:szCs w:val="30"/>
        </w:rPr>
        <w:t>8</w:t>
      </w:r>
      <w:r w:rsidRPr="00874281">
        <w:rPr>
          <w:sz w:val="30"/>
          <w:szCs w:val="30"/>
        </w:rPr>
        <w:t>)</w:t>
      </w:r>
    </w:p>
    <w:p w14:paraId="2C3CB17D" w14:textId="77777777" w:rsidR="006A0C6B" w:rsidRPr="00874281" w:rsidRDefault="006A0C6B" w:rsidP="006A0C6B">
      <w:pPr>
        <w:ind w:firstLine="708"/>
        <w:rPr>
          <w:bCs/>
          <w:spacing w:val="-4"/>
          <w:sz w:val="30"/>
          <w:szCs w:val="30"/>
        </w:rPr>
      </w:pPr>
      <w:r w:rsidRPr="00874281">
        <w:rPr>
          <w:bCs/>
          <w:spacing w:val="-4"/>
          <w:sz w:val="30"/>
          <w:szCs w:val="30"/>
        </w:rPr>
        <w:t xml:space="preserve">Кофе. Кофейное дерево (лат. </w:t>
      </w:r>
      <w:proofErr w:type="spellStart"/>
      <w:r w:rsidRPr="00874281">
        <w:rPr>
          <w:bCs/>
          <w:spacing w:val="-4"/>
          <w:sz w:val="30"/>
          <w:szCs w:val="30"/>
        </w:rPr>
        <w:t>Coffea</w:t>
      </w:r>
      <w:proofErr w:type="spellEnd"/>
      <w:r w:rsidRPr="00874281">
        <w:rPr>
          <w:bCs/>
          <w:spacing w:val="-4"/>
          <w:sz w:val="30"/>
          <w:szCs w:val="30"/>
        </w:rPr>
        <w:t>) – род вечнозеленых растений трибы Кофейные</w:t>
      </w:r>
      <w:r w:rsidRPr="00874281">
        <w:rPr>
          <w:bCs/>
          <w:sz w:val="30"/>
          <w:szCs w:val="30"/>
        </w:rPr>
        <w:t xml:space="preserve"> (</w:t>
      </w:r>
      <w:proofErr w:type="spellStart"/>
      <w:r w:rsidRPr="00874281">
        <w:rPr>
          <w:bCs/>
          <w:spacing w:val="-4"/>
          <w:sz w:val="30"/>
          <w:szCs w:val="30"/>
        </w:rPr>
        <w:t>Coffeeae</w:t>
      </w:r>
      <w:proofErr w:type="spellEnd"/>
      <w:r w:rsidRPr="00874281">
        <w:rPr>
          <w:bCs/>
          <w:spacing w:val="-4"/>
          <w:sz w:val="30"/>
          <w:szCs w:val="30"/>
        </w:rPr>
        <w:t>) семейства Мареновые (</w:t>
      </w:r>
      <w:proofErr w:type="spellStart"/>
      <w:r w:rsidRPr="00874281">
        <w:rPr>
          <w:bCs/>
          <w:spacing w:val="-4"/>
          <w:sz w:val="30"/>
          <w:szCs w:val="30"/>
        </w:rPr>
        <w:t>Rubiaceae</w:t>
      </w:r>
      <w:proofErr w:type="spellEnd"/>
      <w:r w:rsidRPr="00874281">
        <w:rPr>
          <w:bCs/>
          <w:spacing w:val="-4"/>
          <w:sz w:val="30"/>
          <w:szCs w:val="30"/>
        </w:rPr>
        <w:t xml:space="preserve">). В диком виде обитают в нагорьях тропической Африки и Азии, культивируются в тропиках повсеместно. Большинство видов – небольшие деревья или крупные кустарники высотой до 8 метров. </w:t>
      </w:r>
    </w:p>
    <w:p w14:paraId="2F71C16F" w14:textId="6A4CCB20" w:rsidR="006A0C6B" w:rsidRPr="00874281" w:rsidRDefault="006A0C6B" w:rsidP="006A0C6B">
      <w:pPr>
        <w:rPr>
          <w:sz w:val="30"/>
          <w:szCs w:val="30"/>
        </w:rPr>
      </w:pPr>
      <w:r w:rsidRPr="00874281">
        <w:rPr>
          <w:sz w:val="30"/>
          <w:szCs w:val="30"/>
        </w:rPr>
        <w:t xml:space="preserve">(СЛАЙД </w:t>
      </w:r>
      <w:r w:rsidR="00015154">
        <w:rPr>
          <w:sz w:val="30"/>
          <w:szCs w:val="30"/>
        </w:rPr>
        <w:t>39</w:t>
      </w:r>
      <w:r w:rsidRPr="00874281">
        <w:rPr>
          <w:sz w:val="30"/>
          <w:szCs w:val="30"/>
        </w:rPr>
        <w:t>)</w:t>
      </w:r>
    </w:p>
    <w:p w14:paraId="12576E0B" w14:textId="61EEFC2D" w:rsidR="006A0C6B" w:rsidRPr="00874281" w:rsidRDefault="006A27A6" w:rsidP="006A0C6B">
      <w:pPr>
        <w:rPr>
          <w:sz w:val="30"/>
          <w:szCs w:val="30"/>
        </w:rPr>
      </w:pPr>
      <w:r w:rsidRPr="00874281">
        <w:rPr>
          <w:b/>
          <w:bCs/>
          <w:sz w:val="30"/>
          <w:szCs w:val="30"/>
        </w:rPr>
        <w:t>Инвазионные (инвазивные) виды</w:t>
      </w:r>
      <w:r>
        <w:rPr>
          <w:b/>
          <w:bCs/>
          <w:sz w:val="30"/>
          <w:szCs w:val="30"/>
        </w:rPr>
        <w:t>.</w:t>
      </w:r>
      <w:r w:rsidRPr="00874281">
        <w:rPr>
          <w:bCs/>
          <w:sz w:val="30"/>
          <w:szCs w:val="30"/>
        </w:rPr>
        <w:t xml:space="preserve"> </w:t>
      </w:r>
      <w:r w:rsidR="006A0C6B" w:rsidRPr="00874281">
        <w:rPr>
          <w:bCs/>
          <w:sz w:val="30"/>
          <w:szCs w:val="30"/>
        </w:rPr>
        <w:t xml:space="preserve">Часто </w:t>
      </w:r>
      <w:proofErr w:type="spellStart"/>
      <w:r w:rsidR="006A0C6B" w:rsidRPr="00874281">
        <w:rPr>
          <w:bCs/>
          <w:sz w:val="30"/>
          <w:szCs w:val="30"/>
        </w:rPr>
        <w:t>интродуцированные</w:t>
      </w:r>
      <w:proofErr w:type="spellEnd"/>
      <w:r w:rsidR="006A0C6B" w:rsidRPr="00874281">
        <w:rPr>
          <w:bCs/>
          <w:sz w:val="30"/>
          <w:szCs w:val="30"/>
        </w:rPr>
        <w:t xml:space="preserve"> виды способны существенно изменить сложившуюся экосистему региона и стать причиной значительного сокращения или даже вымирания отдельных видов местной флоры и фауны. Такую интродукцию часто называют биологическим загрязнением.</w:t>
      </w:r>
    </w:p>
    <w:p w14:paraId="3F254954" w14:textId="77777777" w:rsidR="006A0C6B" w:rsidRPr="00874281" w:rsidRDefault="006A0C6B" w:rsidP="006A0C6B">
      <w:pPr>
        <w:rPr>
          <w:sz w:val="30"/>
          <w:szCs w:val="30"/>
        </w:rPr>
      </w:pPr>
      <w:proofErr w:type="spellStart"/>
      <w:r w:rsidRPr="00874281">
        <w:rPr>
          <w:bCs/>
          <w:sz w:val="30"/>
          <w:szCs w:val="30"/>
        </w:rPr>
        <w:t>Инвазио́нный</w:t>
      </w:r>
      <w:proofErr w:type="spellEnd"/>
      <w:r w:rsidRPr="00874281">
        <w:rPr>
          <w:bCs/>
          <w:sz w:val="30"/>
          <w:szCs w:val="30"/>
        </w:rPr>
        <w:t xml:space="preserve"> вид (от лат. </w:t>
      </w:r>
      <w:proofErr w:type="spellStart"/>
      <w:r w:rsidRPr="00874281">
        <w:rPr>
          <w:bCs/>
          <w:sz w:val="30"/>
          <w:szCs w:val="30"/>
        </w:rPr>
        <w:t>invasio</w:t>
      </w:r>
      <w:proofErr w:type="spellEnd"/>
      <w:r w:rsidRPr="00874281">
        <w:rPr>
          <w:bCs/>
          <w:sz w:val="30"/>
          <w:szCs w:val="30"/>
        </w:rPr>
        <w:t xml:space="preserve"> – «нашествие, нападение, набег; насилие; насильственный захват») – распространившийся в результате деятельности человека биологический вид, распространение которого угрожает биологическому многообразию. Первоначальная причина их распространения – задуманная или непреднамеренная интродукция организмов за пределы мест их естественного обитания.</w:t>
      </w:r>
    </w:p>
    <w:p w14:paraId="147AF13D" w14:textId="31C77A80" w:rsidR="006A0C6B" w:rsidRPr="00874281" w:rsidRDefault="006A0C6B" w:rsidP="006A0C6B">
      <w:pPr>
        <w:rPr>
          <w:sz w:val="30"/>
          <w:szCs w:val="30"/>
        </w:rPr>
      </w:pPr>
      <w:r w:rsidRPr="00874281">
        <w:rPr>
          <w:sz w:val="30"/>
          <w:szCs w:val="30"/>
        </w:rPr>
        <w:t>(СЛАЙД 4</w:t>
      </w:r>
      <w:r w:rsidR="00015154">
        <w:rPr>
          <w:sz w:val="30"/>
          <w:szCs w:val="30"/>
        </w:rPr>
        <w:t>0</w:t>
      </w:r>
      <w:r w:rsidRPr="00874281">
        <w:rPr>
          <w:sz w:val="30"/>
          <w:szCs w:val="30"/>
        </w:rPr>
        <w:t>)</w:t>
      </w:r>
    </w:p>
    <w:p w14:paraId="4B855CD8" w14:textId="77777777" w:rsidR="006A0C6B" w:rsidRPr="00874281" w:rsidRDefault="006A0C6B" w:rsidP="006A0C6B">
      <w:pPr>
        <w:ind w:firstLine="708"/>
        <w:rPr>
          <w:bCs/>
          <w:sz w:val="30"/>
          <w:szCs w:val="30"/>
        </w:rPr>
      </w:pPr>
      <w:proofErr w:type="spellStart"/>
      <w:r w:rsidRPr="00874281">
        <w:rPr>
          <w:bCs/>
          <w:sz w:val="30"/>
          <w:szCs w:val="30"/>
        </w:rPr>
        <w:t>Кудзу</w:t>
      </w:r>
      <w:proofErr w:type="spellEnd"/>
      <w:r w:rsidRPr="00874281">
        <w:rPr>
          <w:bCs/>
          <w:sz w:val="30"/>
          <w:szCs w:val="30"/>
        </w:rPr>
        <w:t>, она же пуэрария дольчатая (</w:t>
      </w:r>
      <w:proofErr w:type="spellStart"/>
      <w:r w:rsidRPr="00874281">
        <w:rPr>
          <w:bCs/>
          <w:sz w:val="30"/>
          <w:szCs w:val="30"/>
        </w:rPr>
        <w:t>Pueraria</w:t>
      </w:r>
      <w:proofErr w:type="spellEnd"/>
      <w:r w:rsidRPr="00874281">
        <w:rPr>
          <w:bCs/>
          <w:sz w:val="30"/>
          <w:szCs w:val="30"/>
        </w:rPr>
        <w:t xml:space="preserve"> </w:t>
      </w:r>
      <w:proofErr w:type="spellStart"/>
      <w:r w:rsidRPr="00874281">
        <w:rPr>
          <w:bCs/>
          <w:sz w:val="30"/>
          <w:szCs w:val="30"/>
        </w:rPr>
        <w:t>lobata</w:t>
      </w:r>
      <w:proofErr w:type="spellEnd"/>
      <w:r w:rsidRPr="00874281">
        <w:rPr>
          <w:bCs/>
          <w:sz w:val="30"/>
          <w:szCs w:val="30"/>
        </w:rPr>
        <w:t xml:space="preserve">) – </w:t>
      </w:r>
      <w:proofErr w:type="spellStart"/>
      <w:r w:rsidRPr="00874281">
        <w:rPr>
          <w:bCs/>
          <w:sz w:val="30"/>
          <w:szCs w:val="30"/>
        </w:rPr>
        <w:t>лианообразное</w:t>
      </w:r>
      <w:proofErr w:type="spellEnd"/>
      <w:r w:rsidRPr="00874281">
        <w:rPr>
          <w:bCs/>
          <w:sz w:val="30"/>
          <w:szCs w:val="30"/>
        </w:rPr>
        <w:t xml:space="preserve"> растение с листьями, похожими на дикий виноград, родом из Японии и Юго-Восточной Азии. На юг США (в Филадельфию) это растение было завезено в 1876 году, где преподносилось местному населению как быстрорастущее растение, эффективно сдерживающее развитие почвенной эрозии. Через 50 лет это растение в США стали называть «виноградная лоза, которая поглотила юг». Действительно </w:t>
      </w:r>
      <w:proofErr w:type="spellStart"/>
      <w:r w:rsidRPr="00874281">
        <w:rPr>
          <w:bCs/>
          <w:sz w:val="30"/>
          <w:szCs w:val="30"/>
        </w:rPr>
        <w:t>Кудзу</w:t>
      </w:r>
      <w:proofErr w:type="spellEnd"/>
      <w:r w:rsidRPr="00874281">
        <w:rPr>
          <w:bCs/>
          <w:sz w:val="30"/>
          <w:szCs w:val="30"/>
        </w:rPr>
        <w:t xml:space="preserve"> обладает </w:t>
      </w:r>
      <w:r w:rsidRPr="00874281">
        <w:rPr>
          <w:bCs/>
          <w:sz w:val="30"/>
          <w:szCs w:val="30"/>
        </w:rPr>
        <w:lastRenderedPageBreak/>
        <w:t>способностью к быстрому росту. Уже на второй год при благоприятных климатических условиях и наличии необходимой опоры это растение может достигнуть 30-метровой высоты, а при отсутствии опоры стелется горизонтально, поглощая все на своем пути: заброшенные дома, автомобили, линии электропередач, другие деревья и кустарники.</w:t>
      </w:r>
    </w:p>
    <w:p w14:paraId="5647A056" w14:textId="14B22EE8" w:rsidR="006A0C6B" w:rsidRPr="00874281" w:rsidRDefault="006A0C6B" w:rsidP="006A0C6B">
      <w:pPr>
        <w:rPr>
          <w:sz w:val="30"/>
          <w:szCs w:val="30"/>
        </w:rPr>
      </w:pPr>
      <w:r w:rsidRPr="00874281">
        <w:rPr>
          <w:sz w:val="30"/>
          <w:szCs w:val="30"/>
        </w:rPr>
        <w:t>(СЛАЙД 4</w:t>
      </w:r>
      <w:r w:rsidR="00015154">
        <w:rPr>
          <w:sz w:val="30"/>
          <w:szCs w:val="30"/>
        </w:rPr>
        <w:t>1</w:t>
      </w:r>
      <w:r w:rsidRPr="00874281">
        <w:rPr>
          <w:sz w:val="30"/>
          <w:szCs w:val="30"/>
        </w:rPr>
        <w:t>)</w:t>
      </w:r>
    </w:p>
    <w:p w14:paraId="14DEE33A" w14:textId="77777777" w:rsidR="006A0C6B" w:rsidRPr="00874281" w:rsidRDefault="006A0C6B" w:rsidP="006A0C6B">
      <w:pPr>
        <w:ind w:firstLine="708"/>
        <w:rPr>
          <w:bCs/>
          <w:sz w:val="30"/>
          <w:szCs w:val="30"/>
        </w:rPr>
      </w:pPr>
      <w:r w:rsidRPr="00874281">
        <w:rPr>
          <w:bCs/>
          <w:sz w:val="30"/>
          <w:szCs w:val="30"/>
        </w:rPr>
        <w:t xml:space="preserve">Кактус опунция. Первым австралийским фермерам очень сильно докучали кенгуру, и, чтобы оградить свои плантации от этих «надоедливых животных», в качестве живой изгороди в Австралию был завезен кактус опунция. Фермеры этим кактусом обсаживали по периметру свои участки, образуя живую неприступную изгородь. Опунция прижилась в новых условиях просто отлично. В отсутствие естественных врагов она начала разрастаться настолько быстро, что стала поглощать фермерские земли. Многие поля были по этой причине попросту заброшены. Для того, чтобы остановить неконтролируемое распространение опунции, в Австралию был </w:t>
      </w:r>
      <w:proofErr w:type="spellStart"/>
      <w:r w:rsidRPr="00874281">
        <w:rPr>
          <w:bCs/>
          <w:sz w:val="30"/>
          <w:szCs w:val="30"/>
        </w:rPr>
        <w:t>интродуцирован</w:t>
      </w:r>
      <w:proofErr w:type="spellEnd"/>
      <w:r w:rsidRPr="00874281">
        <w:rPr>
          <w:bCs/>
          <w:sz w:val="30"/>
          <w:szCs w:val="30"/>
        </w:rPr>
        <w:t xml:space="preserve"> еще один вид живых организмов – бабочка Огневка, которая является естественным врагом кактуса на его родине. </w:t>
      </w:r>
    </w:p>
    <w:p w14:paraId="45BFF5B2" w14:textId="24758295" w:rsidR="006A0C6B" w:rsidRPr="00874281" w:rsidRDefault="006A0C6B" w:rsidP="006A0C6B">
      <w:pPr>
        <w:rPr>
          <w:sz w:val="30"/>
          <w:szCs w:val="30"/>
        </w:rPr>
      </w:pPr>
      <w:r w:rsidRPr="00874281">
        <w:rPr>
          <w:sz w:val="30"/>
          <w:szCs w:val="30"/>
        </w:rPr>
        <w:t>(СЛАЙД 4</w:t>
      </w:r>
      <w:r w:rsidR="00015154">
        <w:rPr>
          <w:sz w:val="30"/>
          <w:szCs w:val="30"/>
        </w:rPr>
        <w:t>2</w:t>
      </w:r>
      <w:r w:rsidRPr="00874281">
        <w:rPr>
          <w:sz w:val="30"/>
          <w:szCs w:val="30"/>
        </w:rPr>
        <w:t>)</w:t>
      </w:r>
    </w:p>
    <w:p w14:paraId="70418E65" w14:textId="77777777" w:rsidR="006A0C6B" w:rsidRPr="00874281" w:rsidRDefault="006A0C6B" w:rsidP="006A0C6B">
      <w:pPr>
        <w:rPr>
          <w:bCs/>
          <w:sz w:val="30"/>
          <w:szCs w:val="30"/>
        </w:rPr>
      </w:pPr>
      <w:r w:rsidRPr="00874281">
        <w:rPr>
          <w:bCs/>
          <w:sz w:val="30"/>
          <w:szCs w:val="30"/>
        </w:rPr>
        <w:t xml:space="preserve">Кролики в Австралии. Отсутствие хищников, других естественных врагов, обилие корма обусловили невиданный рост численности кроликов. Уже через несколько лет они начали превращать австралийские территории буквально в пустыни, полностью уничтожая травяной покров. </w:t>
      </w:r>
    </w:p>
    <w:p w14:paraId="1E00A5A4" w14:textId="0C0487E0" w:rsidR="006A0C6B" w:rsidRPr="00874281" w:rsidRDefault="006A0C6B" w:rsidP="006A0C6B">
      <w:pPr>
        <w:jc w:val="left"/>
        <w:rPr>
          <w:sz w:val="30"/>
          <w:szCs w:val="30"/>
        </w:rPr>
      </w:pPr>
      <w:r w:rsidRPr="00874281">
        <w:rPr>
          <w:sz w:val="30"/>
          <w:szCs w:val="30"/>
        </w:rPr>
        <w:t>(СЛАЙД 4</w:t>
      </w:r>
      <w:r w:rsidR="00015154">
        <w:rPr>
          <w:sz w:val="30"/>
          <w:szCs w:val="30"/>
        </w:rPr>
        <w:t>3</w:t>
      </w:r>
      <w:r w:rsidRPr="00874281">
        <w:rPr>
          <w:sz w:val="30"/>
          <w:szCs w:val="30"/>
        </w:rPr>
        <w:t>)</w:t>
      </w:r>
    </w:p>
    <w:p w14:paraId="19DF3C41" w14:textId="77777777" w:rsidR="006A0C6B" w:rsidRPr="00874281" w:rsidRDefault="006A0C6B" w:rsidP="006A0C6B">
      <w:pPr>
        <w:ind w:firstLine="708"/>
        <w:rPr>
          <w:bCs/>
          <w:sz w:val="30"/>
          <w:szCs w:val="30"/>
        </w:rPr>
      </w:pPr>
      <w:r w:rsidRPr="00874281">
        <w:rPr>
          <w:bCs/>
          <w:sz w:val="30"/>
          <w:szCs w:val="30"/>
        </w:rPr>
        <w:t xml:space="preserve">Жаба-ага. Через полвека похожая история повторилась в Австралии с гавайской жабой. Ее завезли для борьбы с жуками – вредителями сахарного тростника. Жабы съели жуков и стали бурно размножаться. А гавайская жаба может жить до сорока лет, достигать полутора килограммов веса, откладывать ежегодно до сорока тысяч икринок! Покончив с жуками, жабы принялись за других насекомых и за лягушек. Потом они принялись уничтожать пчел. За поимку каждой жабы в городе Дарвине назначена премия в 37 долларов. На улицах этого города красуются плакаты с изображением жабы и надписью: «Она разыскивается – живая или мертвая». </w:t>
      </w:r>
    </w:p>
    <w:p w14:paraId="4F8FCF3A" w14:textId="7256B891" w:rsidR="006A0C6B" w:rsidRPr="00874281" w:rsidRDefault="006A0C6B" w:rsidP="006A0C6B">
      <w:pPr>
        <w:rPr>
          <w:sz w:val="30"/>
          <w:szCs w:val="30"/>
        </w:rPr>
      </w:pPr>
      <w:r w:rsidRPr="00874281">
        <w:rPr>
          <w:sz w:val="30"/>
          <w:szCs w:val="30"/>
        </w:rPr>
        <w:t>(СЛАЙД</w:t>
      </w:r>
      <w:r w:rsidR="004317C5" w:rsidRPr="00874281">
        <w:rPr>
          <w:sz w:val="30"/>
          <w:szCs w:val="30"/>
        </w:rPr>
        <w:t>Ы</w:t>
      </w:r>
      <w:r w:rsidRPr="00874281">
        <w:rPr>
          <w:sz w:val="30"/>
          <w:szCs w:val="30"/>
        </w:rPr>
        <w:t xml:space="preserve"> 4</w:t>
      </w:r>
      <w:r w:rsidR="00015154">
        <w:rPr>
          <w:sz w:val="30"/>
          <w:szCs w:val="30"/>
        </w:rPr>
        <w:t xml:space="preserve">4, </w:t>
      </w:r>
      <w:r w:rsidR="004317C5" w:rsidRPr="00874281">
        <w:rPr>
          <w:sz w:val="30"/>
          <w:szCs w:val="30"/>
        </w:rPr>
        <w:t>4</w:t>
      </w:r>
      <w:r w:rsidR="00015154">
        <w:rPr>
          <w:sz w:val="30"/>
          <w:szCs w:val="30"/>
        </w:rPr>
        <w:t>5</w:t>
      </w:r>
      <w:r w:rsidRPr="00874281">
        <w:rPr>
          <w:sz w:val="30"/>
          <w:szCs w:val="30"/>
        </w:rPr>
        <w:t>)</w:t>
      </w:r>
    </w:p>
    <w:p w14:paraId="5B0DD0CA" w14:textId="00905630" w:rsidR="006A0C6B" w:rsidRPr="00874281" w:rsidRDefault="006A27A6" w:rsidP="006A0C6B">
      <w:pPr>
        <w:ind w:firstLine="708"/>
        <w:rPr>
          <w:sz w:val="30"/>
          <w:szCs w:val="30"/>
        </w:rPr>
      </w:pPr>
      <w:r w:rsidRPr="00874281">
        <w:rPr>
          <w:b/>
          <w:bCs/>
          <w:sz w:val="30"/>
          <w:szCs w:val="30"/>
        </w:rPr>
        <w:t>Инвазивные виды Беларуси</w:t>
      </w:r>
      <w:r>
        <w:rPr>
          <w:b/>
          <w:bCs/>
          <w:sz w:val="30"/>
          <w:szCs w:val="30"/>
        </w:rPr>
        <w:t>.</w:t>
      </w:r>
      <w:r w:rsidRPr="00874281">
        <w:rPr>
          <w:bCs/>
          <w:sz w:val="30"/>
          <w:szCs w:val="30"/>
        </w:rPr>
        <w:t xml:space="preserve"> </w:t>
      </w:r>
      <w:r w:rsidR="006A0C6B" w:rsidRPr="00874281">
        <w:rPr>
          <w:bCs/>
          <w:sz w:val="30"/>
          <w:szCs w:val="30"/>
        </w:rPr>
        <w:t>Золотарник канадский. Североамериканские виды золотарника – близкие родственники типичного для Беларуси золотарника обыкновенного.</w:t>
      </w:r>
    </w:p>
    <w:p w14:paraId="3C0FC4BA" w14:textId="77777777" w:rsidR="006A0C6B" w:rsidRPr="00874281" w:rsidRDefault="006A0C6B" w:rsidP="006A0C6B">
      <w:pPr>
        <w:rPr>
          <w:sz w:val="30"/>
          <w:szCs w:val="30"/>
        </w:rPr>
      </w:pPr>
      <w:r w:rsidRPr="00874281">
        <w:rPr>
          <w:bCs/>
          <w:sz w:val="30"/>
          <w:szCs w:val="30"/>
        </w:rPr>
        <w:t xml:space="preserve">Агрессивному распространению золотарника способствуют следующие факторы: </w:t>
      </w:r>
    </w:p>
    <w:p w14:paraId="43FAEA43" w14:textId="77777777" w:rsidR="006A0C6B" w:rsidRPr="00874281" w:rsidRDefault="006A0C6B" w:rsidP="006A0C6B">
      <w:pPr>
        <w:rPr>
          <w:sz w:val="30"/>
          <w:szCs w:val="30"/>
        </w:rPr>
      </w:pPr>
      <w:r w:rsidRPr="00874281">
        <w:rPr>
          <w:bCs/>
          <w:sz w:val="30"/>
          <w:szCs w:val="30"/>
        </w:rPr>
        <w:t xml:space="preserve">растение не встречает в природе Беларуси своих естественных врагов – насекомых, болезни, конкурентов; </w:t>
      </w:r>
    </w:p>
    <w:p w14:paraId="0BF9EC40" w14:textId="77777777" w:rsidR="006A0C6B" w:rsidRPr="00874281" w:rsidRDefault="006A0C6B" w:rsidP="006A0C6B">
      <w:pPr>
        <w:rPr>
          <w:sz w:val="30"/>
          <w:szCs w:val="30"/>
        </w:rPr>
      </w:pPr>
      <w:r w:rsidRPr="00874281">
        <w:rPr>
          <w:bCs/>
          <w:sz w:val="30"/>
          <w:szCs w:val="30"/>
        </w:rPr>
        <w:lastRenderedPageBreak/>
        <w:t xml:space="preserve">их репродуктивные механизмы очень эффективны, каждый куст золотарника производит очень много семян, которые имеют «хохолок» и переносятся ветром на десятки километров, семена отличаются очень высокой всхожестью – до 95%, и кроме того, могут размножаться корневищами; </w:t>
      </w:r>
    </w:p>
    <w:p w14:paraId="0DE919E9" w14:textId="77777777" w:rsidR="006A0C6B" w:rsidRPr="00874281" w:rsidRDefault="006A0C6B" w:rsidP="006A0C6B">
      <w:pPr>
        <w:rPr>
          <w:sz w:val="30"/>
          <w:szCs w:val="30"/>
        </w:rPr>
      </w:pPr>
      <w:r w:rsidRPr="00874281">
        <w:rPr>
          <w:bCs/>
          <w:sz w:val="30"/>
          <w:szCs w:val="30"/>
        </w:rPr>
        <w:t xml:space="preserve">корни золотарника обладают ингибиторными свойствами, то есть они вырабатывают вещества, которые подавляют рост других растений. </w:t>
      </w:r>
    </w:p>
    <w:p w14:paraId="4293BE23" w14:textId="77777777" w:rsidR="006A0C6B" w:rsidRPr="00874281" w:rsidRDefault="006A0C6B" w:rsidP="006A0C6B">
      <w:pPr>
        <w:rPr>
          <w:sz w:val="30"/>
          <w:szCs w:val="30"/>
        </w:rPr>
      </w:pPr>
      <w:r w:rsidRPr="00874281">
        <w:rPr>
          <w:bCs/>
          <w:sz w:val="30"/>
          <w:szCs w:val="30"/>
        </w:rPr>
        <w:t xml:space="preserve">Это значит, что если на разнотравном лугу поселился золотарник, то в течение 1–2 лет он вытеснит все другие травы. Золотарник крайне неприхотлив при выборе мест произрастания. Золотарник быстро закрепляется во многих </w:t>
      </w:r>
      <w:proofErr w:type="spellStart"/>
      <w:r w:rsidRPr="00874281">
        <w:rPr>
          <w:bCs/>
          <w:sz w:val="30"/>
          <w:szCs w:val="30"/>
        </w:rPr>
        <w:t>экотопах</w:t>
      </w:r>
      <w:proofErr w:type="spellEnd"/>
      <w:r w:rsidRPr="00874281">
        <w:rPr>
          <w:bCs/>
          <w:sz w:val="30"/>
          <w:szCs w:val="30"/>
        </w:rPr>
        <w:t xml:space="preserve">: лугах, пастбищах, выгонах, залежах, мелиорированных болотах, пустырях, лесных опушках, вырубках. </w:t>
      </w:r>
    </w:p>
    <w:p w14:paraId="38F20AEC" w14:textId="2DF585EC" w:rsidR="006A0C6B" w:rsidRPr="00874281" w:rsidRDefault="006A0C6B" w:rsidP="006A0C6B">
      <w:pPr>
        <w:rPr>
          <w:sz w:val="30"/>
          <w:szCs w:val="30"/>
        </w:rPr>
      </w:pPr>
      <w:r w:rsidRPr="00874281">
        <w:rPr>
          <w:sz w:val="30"/>
          <w:szCs w:val="30"/>
        </w:rPr>
        <w:t>(СЛАЙД 4</w:t>
      </w:r>
      <w:r w:rsidR="00015154">
        <w:rPr>
          <w:sz w:val="30"/>
          <w:szCs w:val="30"/>
        </w:rPr>
        <w:t>6</w:t>
      </w:r>
      <w:r w:rsidRPr="00874281">
        <w:rPr>
          <w:sz w:val="30"/>
          <w:szCs w:val="30"/>
        </w:rPr>
        <w:t>)</w:t>
      </w:r>
    </w:p>
    <w:p w14:paraId="3899E124" w14:textId="77777777" w:rsidR="006A0C6B" w:rsidRPr="00874281" w:rsidRDefault="006A0C6B" w:rsidP="006A0C6B">
      <w:pPr>
        <w:ind w:firstLine="708"/>
        <w:rPr>
          <w:sz w:val="30"/>
          <w:szCs w:val="30"/>
        </w:rPr>
      </w:pPr>
      <w:r w:rsidRPr="00874281">
        <w:rPr>
          <w:bCs/>
          <w:sz w:val="30"/>
          <w:szCs w:val="30"/>
        </w:rPr>
        <w:t xml:space="preserve">Борщевик Сосновского. Русское название «борщевик» возникло из-за широкого использования населением ряда видов этого растения в качестве приправы для борща. </w:t>
      </w:r>
    </w:p>
    <w:p w14:paraId="025F0104" w14:textId="77777777" w:rsidR="006A0C6B" w:rsidRPr="00874281" w:rsidRDefault="006A0C6B" w:rsidP="006A0C6B">
      <w:pPr>
        <w:rPr>
          <w:sz w:val="30"/>
          <w:szCs w:val="30"/>
        </w:rPr>
      </w:pPr>
      <w:r w:rsidRPr="00874281">
        <w:rPr>
          <w:bCs/>
          <w:sz w:val="30"/>
          <w:szCs w:val="30"/>
        </w:rPr>
        <w:t xml:space="preserve">В пределах естественного ареала борщевик Сосновского обитает в лесном поясе и субальпийских лугах гор Кавказа и Закавказья. </w:t>
      </w:r>
    </w:p>
    <w:p w14:paraId="11B6AF40" w14:textId="77777777" w:rsidR="006A0C6B" w:rsidRPr="00874281" w:rsidRDefault="006A0C6B" w:rsidP="006A0C6B">
      <w:pPr>
        <w:rPr>
          <w:sz w:val="30"/>
          <w:szCs w:val="30"/>
        </w:rPr>
      </w:pPr>
      <w:r w:rsidRPr="00874281">
        <w:rPr>
          <w:bCs/>
          <w:sz w:val="30"/>
          <w:szCs w:val="30"/>
        </w:rPr>
        <w:t xml:space="preserve">В Беларуси, начиная с 50-х годов прошлого столетия, борщевик Сосновского испытывался в производственных условиях с целью введения в культуру как кормовое силосное растение. После прекращения испытаний началась его экспансия на территории республики. </w:t>
      </w:r>
    </w:p>
    <w:p w14:paraId="286DF7F4" w14:textId="77777777" w:rsidR="006A0C6B" w:rsidRPr="00874281" w:rsidRDefault="006A0C6B" w:rsidP="006A0C6B">
      <w:pPr>
        <w:rPr>
          <w:sz w:val="30"/>
          <w:szCs w:val="30"/>
        </w:rPr>
      </w:pPr>
      <w:r w:rsidRPr="00874281">
        <w:rPr>
          <w:bCs/>
          <w:sz w:val="30"/>
          <w:szCs w:val="30"/>
        </w:rPr>
        <w:t xml:space="preserve">Чаще всего он встречается вдоль дорог, от крупных автомагистралей до лесных дорожек, берегов рек и каналов, которые являются одним из основных путей распространения борщевика Сосновского. В последние десятилетия интенсивно заселяет территории, ранее бывшие или еще находящиеся в сельскохозяйственном использовании (земли, прилегающие к разрушенным сельскохозяйственным постройкам, заброшенные сельхозугодья, пустыри), а также территории населенных пунктов, в первую очередь заброшенные и заросшие бурьяном участки. </w:t>
      </w:r>
    </w:p>
    <w:p w14:paraId="1DCE23FC" w14:textId="38261CCF" w:rsidR="006A0C6B" w:rsidRPr="00874281" w:rsidRDefault="006A0C6B" w:rsidP="006A0C6B">
      <w:pPr>
        <w:rPr>
          <w:sz w:val="30"/>
          <w:szCs w:val="30"/>
        </w:rPr>
      </w:pPr>
      <w:r w:rsidRPr="00874281">
        <w:rPr>
          <w:sz w:val="30"/>
          <w:szCs w:val="30"/>
        </w:rPr>
        <w:t>(СЛАЙД 4</w:t>
      </w:r>
      <w:r w:rsidR="00015154">
        <w:rPr>
          <w:sz w:val="30"/>
          <w:szCs w:val="30"/>
        </w:rPr>
        <w:t>7</w:t>
      </w:r>
      <w:r w:rsidRPr="00874281">
        <w:rPr>
          <w:sz w:val="30"/>
          <w:szCs w:val="30"/>
        </w:rPr>
        <w:t>)</w:t>
      </w:r>
    </w:p>
    <w:p w14:paraId="084733F2" w14:textId="77777777" w:rsidR="006A0C6B" w:rsidRPr="00874281" w:rsidRDefault="006A0C6B" w:rsidP="006A0C6B">
      <w:pPr>
        <w:ind w:firstLine="708"/>
        <w:rPr>
          <w:bCs/>
          <w:sz w:val="30"/>
          <w:szCs w:val="30"/>
        </w:rPr>
      </w:pPr>
      <w:r w:rsidRPr="00874281">
        <w:rPr>
          <w:bCs/>
          <w:sz w:val="30"/>
          <w:szCs w:val="30"/>
        </w:rPr>
        <w:t xml:space="preserve">Помните! </w:t>
      </w:r>
    </w:p>
    <w:p w14:paraId="2EA083A3" w14:textId="77777777" w:rsidR="006A0C6B" w:rsidRPr="00874281" w:rsidRDefault="006A0C6B" w:rsidP="006A0C6B">
      <w:pPr>
        <w:rPr>
          <w:spacing w:val="6"/>
          <w:sz w:val="30"/>
          <w:szCs w:val="30"/>
        </w:rPr>
      </w:pPr>
      <w:r w:rsidRPr="00874281">
        <w:rPr>
          <w:bCs/>
          <w:spacing w:val="6"/>
          <w:sz w:val="30"/>
          <w:szCs w:val="30"/>
        </w:rPr>
        <w:t xml:space="preserve">Во избежание поражения кожного покрова при обследовании зарослей гигантских борщевиков необходимо соблюдать меры предосторожности. </w:t>
      </w:r>
    </w:p>
    <w:p w14:paraId="5EE6CAF2" w14:textId="77777777" w:rsidR="006A0C6B" w:rsidRPr="00874281" w:rsidRDefault="006A0C6B" w:rsidP="006A0C6B">
      <w:pPr>
        <w:rPr>
          <w:spacing w:val="6"/>
          <w:sz w:val="30"/>
          <w:szCs w:val="30"/>
        </w:rPr>
      </w:pPr>
      <w:r w:rsidRPr="00874281">
        <w:rPr>
          <w:bCs/>
          <w:spacing w:val="6"/>
          <w:sz w:val="30"/>
          <w:szCs w:val="30"/>
        </w:rPr>
        <w:t xml:space="preserve">В первую очередь рекомендуются наружные светонепроницаемые средства: рукавицы, одежда с удлиненными рукавами и закрытым воротником, плотные брюки и резиновые сапоги, защитные очки. </w:t>
      </w:r>
    </w:p>
    <w:p w14:paraId="570491BC" w14:textId="77777777" w:rsidR="006A0C6B" w:rsidRPr="00874281" w:rsidRDefault="006A0C6B" w:rsidP="006A0C6B">
      <w:pPr>
        <w:rPr>
          <w:spacing w:val="6"/>
          <w:sz w:val="30"/>
          <w:szCs w:val="30"/>
        </w:rPr>
      </w:pPr>
      <w:r w:rsidRPr="00874281">
        <w:rPr>
          <w:bCs/>
          <w:spacing w:val="6"/>
          <w:sz w:val="30"/>
          <w:szCs w:val="30"/>
        </w:rPr>
        <w:t xml:space="preserve">Поскольку для проявления воспалительных процессов на коже при попадании на нее сока растения необходимо облучение солнечным светом, рекомендуется обследовать территории, занятые гигантскими борщевиками, в пасмурные дни. </w:t>
      </w:r>
    </w:p>
    <w:p w14:paraId="6557C1BF" w14:textId="77777777" w:rsidR="006A0C6B" w:rsidRPr="00874281" w:rsidRDefault="006A0C6B" w:rsidP="006A0C6B">
      <w:pPr>
        <w:rPr>
          <w:bCs/>
          <w:spacing w:val="6"/>
          <w:sz w:val="30"/>
          <w:szCs w:val="30"/>
        </w:rPr>
      </w:pPr>
      <w:r w:rsidRPr="00874281">
        <w:rPr>
          <w:bCs/>
          <w:spacing w:val="6"/>
          <w:sz w:val="30"/>
          <w:szCs w:val="30"/>
        </w:rPr>
        <w:lastRenderedPageBreak/>
        <w:t xml:space="preserve">После работы с растениями борщевиков необходимо обмыть открытые участки тела водой с мылом или протереть одеколоном. Избегайте прямых контактов с растением, особенно в часы, когда на нем обильная роса. </w:t>
      </w:r>
    </w:p>
    <w:p w14:paraId="72B09E2A" w14:textId="167D152A" w:rsidR="006A0C6B" w:rsidRPr="00874281" w:rsidRDefault="006A0C6B" w:rsidP="006A0C6B">
      <w:pPr>
        <w:rPr>
          <w:sz w:val="30"/>
          <w:szCs w:val="30"/>
        </w:rPr>
      </w:pPr>
      <w:r w:rsidRPr="00874281">
        <w:rPr>
          <w:sz w:val="30"/>
          <w:szCs w:val="30"/>
        </w:rPr>
        <w:t>(СЛАЙД 4</w:t>
      </w:r>
      <w:r w:rsidR="00015154">
        <w:rPr>
          <w:sz w:val="30"/>
          <w:szCs w:val="30"/>
        </w:rPr>
        <w:t>8</w:t>
      </w:r>
      <w:r w:rsidRPr="00874281">
        <w:rPr>
          <w:sz w:val="30"/>
          <w:szCs w:val="30"/>
        </w:rPr>
        <w:t>)</w:t>
      </w:r>
    </w:p>
    <w:p w14:paraId="7CB0B308" w14:textId="77777777" w:rsidR="006A0C6B" w:rsidRPr="00874281" w:rsidRDefault="006A0C6B" w:rsidP="006A0C6B">
      <w:pPr>
        <w:ind w:firstLine="708"/>
        <w:rPr>
          <w:spacing w:val="6"/>
          <w:sz w:val="30"/>
          <w:szCs w:val="30"/>
        </w:rPr>
      </w:pPr>
      <w:r w:rsidRPr="00874281">
        <w:rPr>
          <w:bCs/>
          <w:spacing w:val="6"/>
          <w:sz w:val="30"/>
          <w:szCs w:val="30"/>
        </w:rPr>
        <w:t xml:space="preserve">Клен </w:t>
      </w:r>
      <w:proofErr w:type="spellStart"/>
      <w:r w:rsidRPr="00874281">
        <w:rPr>
          <w:bCs/>
          <w:spacing w:val="6"/>
          <w:sz w:val="30"/>
          <w:szCs w:val="30"/>
        </w:rPr>
        <w:t>ясенелистный</w:t>
      </w:r>
      <w:proofErr w:type="spellEnd"/>
      <w:r w:rsidRPr="00874281">
        <w:rPr>
          <w:bCs/>
          <w:spacing w:val="6"/>
          <w:sz w:val="30"/>
          <w:szCs w:val="30"/>
        </w:rPr>
        <w:t xml:space="preserve">. Клен </w:t>
      </w:r>
      <w:proofErr w:type="spellStart"/>
      <w:r w:rsidRPr="00874281">
        <w:rPr>
          <w:bCs/>
          <w:spacing w:val="6"/>
          <w:sz w:val="30"/>
          <w:szCs w:val="30"/>
        </w:rPr>
        <w:t>ясенелистный</w:t>
      </w:r>
      <w:proofErr w:type="spellEnd"/>
      <w:r w:rsidRPr="00874281">
        <w:rPr>
          <w:bCs/>
          <w:spacing w:val="6"/>
          <w:sz w:val="30"/>
          <w:szCs w:val="30"/>
        </w:rPr>
        <w:t xml:space="preserve"> – опасный инвазионный вид, натурализовавшийся </w:t>
      </w:r>
      <w:proofErr w:type="spellStart"/>
      <w:r w:rsidRPr="00874281">
        <w:rPr>
          <w:bCs/>
          <w:spacing w:val="6"/>
          <w:sz w:val="30"/>
          <w:szCs w:val="30"/>
        </w:rPr>
        <w:t>интродуцент</w:t>
      </w:r>
      <w:proofErr w:type="spellEnd"/>
      <w:r w:rsidRPr="00874281">
        <w:rPr>
          <w:bCs/>
          <w:spacing w:val="6"/>
          <w:sz w:val="30"/>
          <w:szCs w:val="30"/>
        </w:rPr>
        <w:t>.</w:t>
      </w:r>
    </w:p>
    <w:p w14:paraId="21D12AD3" w14:textId="77777777" w:rsidR="006A0C6B" w:rsidRPr="00874281" w:rsidRDefault="006A0C6B" w:rsidP="006A0C6B">
      <w:pPr>
        <w:rPr>
          <w:spacing w:val="6"/>
          <w:sz w:val="30"/>
          <w:szCs w:val="30"/>
        </w:rPr>
      </w:pPr>
      <w:r w:rsidRPr="00874281">
        <w:rPr>
          <w:bCs/>
          <w:spacing w:val="6"/>
          <w:sz w:val="30"/>
          <w:szCs w:val="30"/>
        </w:rPr>
        <w:t>Широко распространен, вышел из парков и внедрился в аборигенный растительный покров. Представляет серьезную и постоянно увеличивающуюся угрозу биологическому разнообразию. Его способность быстрее других пород образовывать многоярусные заросли затрудняет возобновление местных видов. Из-за своей очень высокой экологической пластичности является одним из самых агрессивных древесных сорняков в лесной зоне Евразии (сорняк-паразит).</w:t>
      </w:r>
    </w:p>
    <w:p w14:paraId="7064B04C" w14:textId="77777777" w:rsidR="006A0C6B" w:rsidRPr="00874281" w:rsidRDefault="006A0C6B" w:rsidP="006A0C6B">
      <w:pPr>
        <w:rPr>
          <w:bCs/>
          <w:spacing w:val="6"/>
          <w:sz w:val="30"/>
          <w:szCs w:val="30"/>
        </w:rPr>
      </w:pPr>
      <w:r w:rsidRPr="00874281">
        <w:rPr>
          <w:bCs/>
          <w:spacing w:val="6"/>
          <w:sz w:val="30"/>
          <w:szCs w:val="30"/>
        </w:rPr>
        <w:t xml:space="preserve">Присутствие этого клена ведет к существенному изменению экосистем, вплоть до полного вытеснения и исчезновения аборигенных видов, ухудшению кормовой базы животных, в том числе крупных копытных. Мировой и отечественный опыт показал, что без научной базы и тщательно спланированной координации усилий клен </w:t>
      </w:r>
      <w:proofErr w:type="spellStart"/>
      <w:r w:rsidRPr="00874281">
        <w:rPr>
          <w:bCs/>
          <w:spacing w:val="6"/>
          <w:sz w:val="30"/>
          <w:szCs w:val="30"/>
        </w:rPr>
        <w:t>ясенелистный</w:t>
      </w:r>
      <w:proofErr w:type="spellEnd"/>
      <w:r w:rsidRPr="00874281">
        <w:rPr>
          <w:bCs/>
          <w:spacing w:val="6"/>
          <w:sz w:val="30"/>
          <w:szCs w:val="30"/>
        </w:rPr>
        <w:t xml:space="preserve"> традиционными способами, эффективными для большинства деревьев и кустарников (вырубкой, выпилкой), по существу, неистребим.</w:t>
      </w:r>
    </w:p>
    <w:p w14:paraId="61CC5708" w14:textId="6AEA93B2" w:rsidR="006A0C6B" w:rsidRPr="00874281" w:rsidRDefault="006A0C6B" w:rsidP="006A0C6B">
      <w:pPr>
        <w:rPr>
          <w:sz w:val="30"/>
          <w:szCs w:val="30"/>
        </w:rPr>
      </w:pPr>
      <w:r w:rsidRPr="00874281">
        <w:rPr>
          <w:sz w:val="30"/>
          <w:szCs w:val="30"/>
        </w:rPr>
        <w:t xml:space="preserve">(СЛАЙД </w:t>
      </w:r>
      <w:r w:rsidR="00015154">
        <w:rPr>
          <w:sz w:val="30"/>
          <w:szCs w:val="30"/>
        </w:rPr>
        <w:t>49</w:t>
      </w:r>
      <w:r w:rsidRPr="00874281">
        <w:rPr>
          <w:sz w:val="30"/>
          <w:szCs w:val="30"/>
        </w:rPr>
        <w:t>)</w:t>
      </w:r>
    </w:p>
    <w:p w14:paraId="7733BED2" w14:textId="77777777" w:rsidR="006A0C6B" w:rsidRPr="00874281" w:rsidRDefault="006A0C6B" w:rsidP="006A0C6B">
      <w:pPr>
        <w:ind w:firstLine="708"/>
        <w:rPr>
          <w:sz w:val="30"/>
          <w:szCs w:val="30"/>
        </w:rPr>
      </w:pPr>
      <w:r w:rsidRPr="00874281">
        <w:rPr>
          <w:bCs/>
          <w:sz w:val="30"/>
          <w:szCs w:val="30"/>
        </w:rPr>
        <w:t>Белая акация (робиния лжеакация). Родина белой акации – Северная Америка. В Европе впервые это дерево посадил в 1635 году в Париже садовод Людовика XIII В. Робин. В честь него шведский систематик Карл Линней назвал растение «робиния лжеакация». Белая акация приглянулась парижанам и через несколько десятков лет широко распространилась по площадям, улицам и пригородным садам.</w:t>
      </w:r>
    </w:p>
    <w:p w14:paraId="172C743B" w14:textId="77777777" w:rsidR="006A0C6B" w:rsidRPr="00874281" w:rsidRDefault="006A0C6B" w:rsidP="006A0C6B">
      <w:pPr>
        <w:rPr>
          <w:bCs/>
          <w:sz w:val="30"/>
          <w:szCs w:val="30"/>
        </w:rPr>
      </w:pPr>
      <w:r w:rsidRPr="00874281">
        <w:rPr>
          <w:bCs/>
          <w:sz w:val="30"/>
          <w:szCs w:val="30"/>
        </w:rPr>
        <w:t xml:space="preserve">В 1804 году профессор В. Н. </w:t>
      </w:r>
      <w:proofErr w:type="spellStart"/>
      <w:r w:rsidRPr="00874281">
        <w:rPr>
          <w:bCs/>
          <w:sz w:val="30"/>
          <w:szCs w:val="30"/>
        </w:rPr>
        <w:t>Каразин</w:t>
      </w:r>
      <w:proofErr w:type="spellEnd"/>
      <w:r w:rsidRPr="00874281">
        <w:rPr>
          <w:bCs/>
          <w:sz w:val="30"/>
          <w:szCs w:val="30"/>
        </w:rPr>
        <w:t xml:space="preserve">, основатель Харьковского университета, выписал семена экзотического дерева из Америки. В честь открытия нового учебного заведения будущие студенты высадили недалеко от университета саженцы. Так акация появилась на </w:t>
      </w:r>
      <w:proofErr w:type="spellStart"/>
      <w:r w:rsidRPr="00874281">
        <w:rPr>
          <w:bCs/>
          <w:sz w:val="30"/>
          <w:szCs w:val="30"/>
        </w:rPr>
        <w:t>Харьковщине</w:t>
      </w:r>
      <w:proofErr w:type="spellEnd"/>
      <w:r w:rsidRPr="00874281">
        <w:rPr>
          <w:bCs/>
          <w:sz w:val="30"/>
          <w:szCs w:val="30"/>
        </w:rPr>
        <w:t>. Примерно в это же время она была высажена в саду графа Разумовского под Одессой, а несколько позже в Никитском ботаническом саду.</w:t>
      </w:r>
    </w:p>
    <w:p w14:paraId="1F73AB51" w14:textId="28361005" w:rsidR="006A0C6B" w:rsidRPr="00874281" w:rsidRDefault="006A0C6B" w:rsidP="006A0C6B">
      <w:pPr>
        <w:rPr>
          <w:sz w:val="30"/>
          <w:szCs w:val="30"/>
        </w:rPr>
      </w:pPr>
      <w:r w:rsidRPr="00874281">
        <w:rPr>
          <w:sz w:val="30"/>
          <w:szCs w:val="30"/>
        </w:rPr>
        <w:t>(СЛАЙД 5</w:t>
      </w:r>
      <w:r w:rsidR="00015154">
        <w:rPr>
          <w:sz w:val="30"/>
          <w:szCs w:val="30"/>
        </w:rPr>
        <w:t>0</w:t>
      </w:r>
      <w:r w:rsidRPr="00874281">
        <w:rPr>
          <w:sz w:val="30"/>
          <w:szCs w:val="30"/>
        </w:rPr>
        <w:t>)</w:t>
      </w:r>
    </w:p>
    <w:p w14:paraId="337FF886" w14:textId="77777777" w:rsidR="006A0C6B" w:rsidRPr="00874281" w:rsidRDefault="006A0C6B" w:rsidP="006A0C6B">
      <w:pPr>
        <w:ind w:firstLine="708"/>
        <w:rPr>
          <w:bCs/>
          <w:sz w:val="30"/>
          <w:szCs w:val="30"/>
        </w:rPr>
      </w:pPr>
      <w:r w:rsidRPr="00874281">
        <w:rPr>
          <w:bCs/>
          <w:sz w:val="30"/>
          <w:szCs w:val="30"/>
        </w:rPr>
        <w:t xml:space="preserve">Перечень растений, запрещенных к интродукции и (или) акклиматизации в Беларуси: борщевик Сосновского, борщевик </w:t>
      </w:r>
      <w:proofErr w:type="spellStart"/>
      <w:r w:rsidRPr="00874281">
        <w:rPr>
          <w:bCs/>
          <w:sz w:val="30"/>
          <w:szCs w:val="30"/>
        </w:rPr>
        <w:t>Мантегацци</w:t>
      </w:r>
      <w:proofErr w:type="spellEnd"/>
      <w:r w:rsidRPr="00874281">
        <w:rPr>
          <w:bCs/>
          <w:sz w:val="30"/>
          <w:szCs w:val="30"/>
        </w:rPr>
        <w:t xml:space="preserve">, золотарник канадский, золотарник гигантский, клен </w:t>
      </w:r>
      <w:proofErr w:type="spellStart"/>
      <w:r w:rsidRPr="00874281">
        <w:rPr>
          <w:bCs/>
          <w:sz w:val="30"/>
          <w:szCs w:val="30"/>
        </w:rPr>
        <w:lastRenderedPageBreak/>
        <w:t>ясенелистный</w:t>
      </w:r>
      <w:proofErr w:type="spellEnd"/>
      <w:r w:rsidRPr="00874281">
        <w:rPr>
          <w:bCs/>
          <w:sz w:val="30"/>
          <w:szCs w:val="30"/>
        </w:rPr>
        <w:t xml:space="preserve">, конопля посевная, мак </w:t>
      </w:r>
      <w:proofErr w:type="spellStart"/>
      <w:r w:rsidRPr="00874281">
        <w:rPr>
          <w:bCs/>
          <w:sz w:val="30"/>
          <w:szCs w:val="30"/>
        </w:rPr>
        <w:t>cнотворный</w:t>
      </w:r>
      <w:proofErr w:type="spellEnd"/>
      <w:r w:rsidRPr="00874281">
        <w:rPr>
          <w:bCs/>
          <w:sz w:val="30"/>
          <w:szCs w:val="30"/>
        </w:rPr>
        <w:t xml:space="preserve">, робиния лжеакация, </w:t>
      </w:r>
      <w:proofErr w:type="spellStart"/>
      <w:r w:rsidRPr="00874281">
        <w:rPr>
          <w:bCs/>
          <w:sz w:val="30"/>
          <w:szCs w:val="30"/>
        </w:rPr>
        <w:t>эхиноцистис</w:t>
      </w:r>
      <w:proofErr w:type="spellEnd"/>
      <w:r w:rsidRPr="00874281">
        <w:rPr>
          <w:bCs/>
          <w:sz w:val="30"/>
          <w:szCs w:val="30"/>
        </w:rPr>
        <w:t xml:space="preserve"> лопастной.</w:t>
      </w:r>
    </w:p>
    <w:p w14:paraId="4F6E0C10" w14:textId="77777777" w:rsidR="006A0C6B" w:rsidRPr="00874281" w:rsidRDefault="006A0C6B" w:rsidP="006A0C6B">
      <w:pPr>
        <w:rPr>
          <w:bCs/>
          <w:sz w:val="30"/>
          <w:szCs w:val="30"/>
        </w:rPr>
      </w:pPr>
      <w:r w:rsidRPr="00874281">
        <w:rPr>
          <w:bCs/>
          <w:sz w:val="30"/>
          <w:szCs w:val="30"/>
        </w:rPr>
        <w:t>Почему инвазивные виды такие агрессивные?</w:t>
      </w:r>
    </w:p>
    <w:p w14:paraId="4BD1A46B" w14:textId="5DFB5BA0" w:rsidR="006A0C6B" w:rsidRPr="00874281" w:rsidRDefault="006A0C6B" w:rsidP="006A0C6B">
      <w:pPr>
        <w:rPr>
          <w:sz w:val="30"/>
          <w:szCs w:val="30"/>
        </w:rPr>
      </w:pPr>
      <w:r w:rsidRPr="00874281">
        <w:rPr>
          <w:sz w:val="30"/>
          <w:szCs w:val="30"/>
        </w:rPr>
        <w:t>(СЛАЙД 5</w:t>
      </w:r>
      <w:r w:rsidR="00015154">
        <w:rPr>
          <w:sz w:val="30"/>
          <w:szCs w:val="30"/>
        </w:rPr>
        <w:t>1</w:t>
      </w:r>
      <w:r w:rsidRPr="00874281">
        <w:rPr>
          <w:sz w:val="30"/>
          <w:szCs w:val="30"/>
        </w:rPr>
        <w:t>)</w:t>
      </w:r>
    </w:p>
    <w:p w14:paraId="449D7835" w14:textId="77777777" w:rsidR="006A0C6B" w:rsidRPr="00874281" w:rsidRDefault="006A0C6B" w:rsidP="006A0C6B">
      <w:pPr>
        <w:rPr>
          <w:bCs/>
          <w:sz w:val="30"/>
          <w:szCs w:val="30"/>
        </w:rPr>
      </w:pPr>
      <w:r w:rsidRPr="00874281">
        <w:rPr>
          <w:bCs/>
          <w:sz w:val="30"/>
          <w:szCs w:val="30"/>
        </w:rPr>
        <w:t>Виды животных, акклиматизированные на территории Беларуси</w:t>
      </w:r>
    </w:p>
    <w:p w14:paraId="68197333" w14:textId="3561965F" w:rsidR="006A0C6B" w:rsidRPr="00874281" w:rsidRDefault="006A0C6B" w:rsidP="006A0C6B">
      <w:pPr>
        <w:jc w:val="left"/>
        <w:rPr>
          <w:sz w:val="30"/>
          <w:szCs w:val="30"/>
        </w:rPr>
      </w:pPr>
      <w:r w:rsidRPr="00874281">
        <w:rPr>
          <w:sz w:val="30"/>
          <w:szCs w:val="30"/>
        </w:rPr>
        <w:t>(СЛАЙД 5</w:t>
      </w:r>
      <w:r w:rsidR="00015154">
        <w:rPr>
          <w:sz w:val="30"/>
          <w:szCs w:val="30"/>
        </w:rPr>
        <w:t>2</w:t>
      </w:r>
      <w:r w:rsidRPr="00874281">
        <w:rPr>
          <w:sz w:val="30"/>
          <w:szCs w:val="30"/>
        </w:rPr>
        <w:t>)</w:t>
      </w:r>
    </w:p>
    <w:p w14:paraId="33656596" w14:textId="77777777" w:rsidR="006A0C6B" w:rsidRPr="00874281" w:rsidRDefault="006A0C6B" w:rsidP="006A0C6B">
      <w:pPr>
        <w:ind w:firstLine="708"/>
        <w:rPr>
          <w:sz w:val="30"/>
          <w:szCs w:val="30"/>
        </w:rPr>
      </w:pPr>
      <w:r w:rsidRPr="00874281">
        <w:rPr>
          <w:bCs/>
          <w:sz w:val="30"/>
          <w:szCs w:val="30"/>
        </w:rPr>
        <w:t xml:space="preserve">Проведение интродукции, </w:t>
      </w:r>
      <w:proofErr w:type="spellStart"/>
      <w:r w:rsidRPr="00874281">
        <w:rPr>
          <w:bCs/>
          <w:sz w:val="30"/>
          <w:szCs w:val="30"/>
        </w:rPr>
        <w:t>реинтродукции</w:t>
      </w:r>
      <w:proofErr w:type="spellEnd"/>
      <w:r w:rsidRPr="00874281">
        <w:rPr>
          <w:bCs/>
          <w:sz w:val="30"/>
          <w:szCs w:val="30"/>
        </w:rPr>
        <w:t xml:space="preserve">, акклиматизации, </w:t>
      </w:r>
      <w:proofErr w:type="spellStart"/>
      <w:r w:rsidRPr="00874281">
        <w:rPr>
          <w:bCs/>
          <w:sz w:val="30"/>
          <w:szCs w:val="30"/>
        </w:rPr>
        <w:t>реакклиматизации</w:t>
      </w:r>
      <w:proofErr w:type="spellEnd"/>
      <w:r w:rsidRPr="00874281">
        <w:rPr>
          <w:bCs/>
          <w:sz w:val="30"/>
          <w:szCs w:val="30"/>
        </w:rPr>
        <w:t xml:space="preserve">, а также скрещивание диких животных возможно только по специальному разрешению, выдаваемому Министерством природных ресурсов и охраны окружающей среды Республики Беларусь при наличии заключения Национальной академии наук Беларуси о допустимости проведения таких действий с указанными видами на конкретной территории. </w:t>
      </w:r>
    </w:p>
    <w:p w14:paraId="53F70136" w14:textId="565BCBD8" w:rsidR="006A0C6B" w:rsidRPr="00874281" w:rsidRDefault="006A0C6B" w:rsidP="006A0C6B">
      <w:pPr>
        <w:rPr>
          <w:sz w:val="30"/>
          <w:szCs w:val="30"/>
        </w:rPr>
      </w:pPr>
      <w:r w:rsidRPr="00874281">
        <w:rPr>
          <w:sz w:val="30"/>
          <w:szCs w:val="30"/>
        </w:rPr>
        <w:t>(СЛАЙД 5</w:t>
      </w:r>
      <w:r w:rsidR="00015154">
        <w:rPr>
          <w:sz w:val="30"/>
          <w:szCs w:val="30"/>
        </w:rPr>
        <w:t>3</w:t>
      </w:r>
      <w:r w:rsidRPr="00874281">
        <w:rPr>
          <w:sz w:val="30"/>
          <w:szCs w:val="30"/>
        </w:rPr>
        <w:t>)</w:t>
      </w:r>
    </w:p>
    <w:p w14:paraId="45F646AA" w14:textId="3C471281" w:rsidR="006A0C6B" w:rsidRPr="00874281" w:rsidRDefault="006A0C6B" w:rsidP="006A0C6B">
      <w:pPr>
        <w:ind w:firstLine="708"/>
        <w:rPr>
          <w:sz w:val="30"/>
          <w:szCs w:val="30"/>
        </w:rPr>
      </w:pPr>
      <w:r w:rsidRPr="00874281">
        <w:rPr>
          <w:bCs/>
          <w:sz w:val="30"/>
          <w:szCs w:val="30"/>
        </w:rPr>
        <w:t>Акклиматизация:</w:t>
      </w:r>
      <w:r w:rsidR="006A27A6">
        <w:rPr>
          <w:bCs/>
          <w:sz w:val="30"/>
          <w:szCs w:val="30"/>
        </w:rPr>
        <w:t xml:space="preserve"> </w:t>
      </w:r>
      <w:r w:rsidRPr="00874281">
        <w:rPr>
          <w:bCs/>
          <w:sz w:val="30"/>
          <w:szCs w:val="30"/>
        </w:rPr>
        <w:t xml:space="preserve">енотовидная собака, американская норка, ондатра, буффало большеротый, буффало </w:t>
      </w:r>
      <w:proofErr w:type="spellStart"/>
      <w:r w:rsidRPr="00874281">
        <w:rPr>
          <w:bCs/>
          <w:sz w:val="30"/>
          <w:szCs w:val="30"/>
        </w:rPr>
        <w:t>малоротый</w:t>
      </w:r>
      <w:proofErr w:type="spellEnd"/>
      <w:r w:rsidRPr="00874281">
        <w:rPr>
          <w:bCs/>
          <w:sz w:val="30"/>
          <w:szCs w:val="30"/>
        </w:rPr>
        <w:t xml:space="preserve">, буффало черный, радужная форель, пестрый толстолобик, американский </w:t>
      </w:r>
      <w:proofErr w:type="spellStart"/>
      <w:r w:rsidRPr="00874281">
        <w:rPr>
          <w:bCs/>
          <w:sz w:val="30"/>
          <w:szCs w:val="30"/>
        </w:rPr>
        <w:t>сомик</w:t>
      </w:r>
      <w:proofErr w:type="spellEnd"/>
      <w:r w:rsidRPr="00874281">
        <w:rPr>
          <w:bCs/>
          <w:sz w:val="30"/>
          <w:szCs w:val="30"/>
        </w:rPr>
        <w:t xml:space="preserve">, чудской сиг, амурский сазан, пелядь, карп, серебряный карась, головешка. </w:t>
      </w:r>
    </w:p>
    <w:p w14:paraId="1401BDA1" w14:textId="77777777" w:rsidR="006A0C6B" w:rsidRPr="00874281" w:rsidRDefault="006A0C6B" w:rsidP="006A0C6B">
      <w:pPr>
        <w:rPr>
          <w:bCs/>
          <w:sz w:val="30"/>
          <w:szCs w:val="30"/>
        </w:rPr>
      </w:pPr>
      <w:proofErr w:type="spellStart"/>
      <w:r w:rsidRPr="00874281">
        <w:rPr>
          <w:bCs/>
          <w:sz w:val="30"/>
          <w:szCs w:val="30"/>
        </w:rPr>
        <w:t>Реакклиматизация</w:t>
      </w:r>
      <w:proofErr w:type="spellEnd"/>
      <w:r w:rsidRPr="00874281">
        <w:rPr>
          <w:bCs/>
          <w:sz w:val="30"/>
          <w:szCs w:val="30"/>
        </w:rPr>
        <w:t>: зубр, благородный олень.</w:t>
      </w:r>
    </w:p>
    <w:p w14:paraId="21D4831C" w14:textId="39A79949" w:rsidR="006A0C6B" w:rsidRPr="00874281" w:rsidRDefault="006A0C6B" w:rsidP="006A0C6B">
      <w:pPr>
        <w:rPr>
          <w:sz w:val="30"/>
          <w:szCs w:val="30"/>
        </w:rPr>
      </w:pPr>
      <w:r w:rsidRPr="00874281">
        <w:rPr>
          <w:sz w:val="30"/>
          <w:szCs w:val="30"/>
        </w:rPr>
        <w:t>(СЛАЙД 5</w:t>
      </w:r>
      <w:r w:rsidR="00015154">
        <w:rPr>
          <w:sz w:val="30"/>
          <w:szCs w:val="30"/>
        </w:rPr>
        <w:t>4</w:t>
      </w:r>
      <w:r w:rsidRPr="00874281">
        <w:rPr>
          <w:sz w:val="30"/>
          <w:szCs w:val="30"/>
        </w:rPr>
        <w:t>)</w:t>
      </w:r>
    </w:p>
    <w:p w14:paraId="70B696CC" w14:textId="77777777" w:rsidR="006A0C6B" w:rsidRPr="00874281" w:rsidRDefault="006A0C6B" w:rsidP="006A0C6B">
      <w:pPr>
        <w:ind w:firstLine="708"/>
        <w:rPr>
          <w:sz w:val="30"/>
          <w:szCs w:val="30"/>
        </w:rPr>
      </w:pPr>
      <w:r w:rsidRPr="00874281">
        <w:rPr>
          <w:bCs/>
          <w:sz w:val="30"/>
          <w:szCs w:val="30"/>
        </w:rPr>
        <w:t>Енотовидная собака. Естественный ареал енотовидной собаки находится на юге Дальнего Востока. Отсюда она была расселена на большую часть Европы и в некоторые районы Азии.</w:t>
      </w:r>
    </w:p>
    <w:p w14:paraId="27C3F0D8" w14:textId="77777777" w:rsidR="006A0C6B" w:rsidRPr="00874281" w:rsidRDefault="006A0C6B" w:rsidP="006A0C6B">
      <w:pPr>
        <w:rPr>
          <w:sz w:val="30"/>
          <w:szCs w:val="30"/>
        </w:rPr>
      </w:pPr>
      <w:r w:rsidRPr="00874281">
        <w:rPr>
          <w:bCs/>
          <w:sz w:val="30"/>
          <w:szCs w:val="30"/>
        </w:rPr>
        <w:t xml:space="preserve">В Беларусь 100 енотовидных собак были завезены в 1936 г. и выпущены в </w:t>
      </w:r>
      <w:proofErr w:type="spellStart"/>
      <w:r w:rsidRPr="00874281">
        <w:rPr>
          <w:bCs/>
          <w:sz w:val="30"/>
          <w:szCs w:val="30"/>
        </w:rPr>
        <w:t>Паричском</w:t>
      </w:r>
      <w:proofErr w:type="spellEnd"/>
      <w:r w:rsidRPr="00874281">
        <w:rPr>
          <w:bCs/>
          <w:sz w:val="30"/>
          <w:szCs w:val="30"/>
        </w:rPr>
        <w:t xml:space="preserve">, Любанском и Чечерском районах. Для зверей были сооружены искусственные норы, и первое время их подкармливали мясом и рыбой. Они быстро привыкли к подкормке и долгое время не выходили из нор на поиски пищи. Звери, выпущенные в </w:t>
      </w:r>
      <w:proofErr w:type="spellStart"/>
      <w:r w:rsidRPr="00874281">
        <w:rPr>
          <w:bCs/>
          <w:sz w:val="30"/>
          <w:szCs w:val="30"/>
        </w:rPr>
        <w:t>Паричском</w:t>
      </w:r>
      <w:proofErr w:type="spellEnd"/>
      <w:r w:rsidRPr="00874281">
        <w:rPr>
          <w:bCs/>
          <w:sz w:val="30"/>
          <w:szCs w:val="30"/>
        </w:rPr>
        <w:t xml:space="preserve"> районе, хорошо </w:t>
      </w:r>
      <w:r w:rsidRPr="00874281">
        <w:rPr>
          <w:bCs/>
          <w:spacing w:val="-8"/>
          <w:sz w:val="30"/>
          <w:szCs w:val="30"/>
        </w:rPr>
        <w:t>прижились и в 1940 г. уже встречались в 14 прилегающих районах. В 1947–1950 гг</w:t>
      </w:r>
      <w:r w:rsidRPr="00874281">
        <w:rPr>
          <w:bCs/>
          <w:sz w:val="30"/>
          <w:szCs w:val="30"/>
        </w:rPr>
        <w:t xml:space="preserve">. в </w:t>
      </w:r>
      <w:proofErr w:type="spellStart"/>
      <w:r w:rsidRPr="00874281">
        <w:rPr>
          <w:bCs/>
          <w:sz w:val="30"/>
          <w:szCs w:val="30"/>
        </w:rPr>
        <w:t>Паричском</w:t>
      </w:r>
      <w:proofErr w:type="spellEnd"/>
      <w:r w:rsidRPr="00874281">
        <w:rPr>
          <w:bCs/>
          <w:sz w:val="30"/>
          <w:szCs w:val="30"/>
        </w:rPr>
        <w:t xml:space="preserve"> и Любанском районах были отловлены 52 особи, из них 32 выпущены в </w:t>
      </w:r>
      <w:proofErr w:type="spellStart"/>
      <w:r w:rsidRPr="00874281">
        <w:rPr>
          <w:bCs/>
          <w:sz w:val="30"/>
          <w:szCs w:val="30"/>
        </w:rPr>
        <w:t>Логишинском</w:t>
      </w:r>
      <w:proofErr w:type="spellEnd"/>
      <w:r w:rsidRPr="00874281">
        <w:rPr>
          <w:bCs/>
          <w:sz w:val="30"/>
          <w:szCs w:val="30"/>
        </w:rPr>
        <w:t xml:space="preserve"> (теперь Пинский), а – 20 в Слонимском районе. В 1952 г. енотовидная собака уже встречалась во всех областях с явным преобладанием в юго-восточной части. В настоящее время ее численность в республике довольно высокая.</w:t>
      </w:r>
    </w:p>
    <w:p w14:paraId="22FB5521" w14:textId="200837F6" w:rsidR="006A0C6B" w:rsidRPr="00874281" w:rsidRDefault="006A0C6B" w:rsidP="006A0C6B">
      <w:pPr>
        <w:rPr>
          <w:sz w:val="30"/>
          <w:szCs w:val="30"/>
        </w:rPr>
      </w:pPr>
      <w:r w:rsidRPr="00874281">
        <w:rPr>
          <w:sz w:val="30"/>
          <w:szCs w:val="30"/>
        </w:rPr>
        <w:t>(СЛАЙД 5</w:t>
      </w:r>
      <w:r w:rsidR="00015154">
        <w:rPr>
          <w:sz w:val="30"/>
          <w:szCs w:val="30"/>
        </w:rPr>
        <w:t>5</w:t>
      </w:r>
      <w:r w:rsidRPr="00874281">
        <w:rPr>
          <w:sz w:val="30"/>
          <w:szCs w:val="30"/>
        </w:rPr>
        <w:t>)</w:t>
      </w:r>
    </w:p>
    <w:p w14:paraId="1EFD917B" w14:textId="77777777" w:rsidR="006A0C6B" w:rsidRPr="00874281" w:rsidRDefault="006A0C6B" w:rsidP="006A0C6B">
      <w:pPr>
        <w:ind w:firstLine="708"/>
        <w:rPr>
          <w:sz w:val="30"/>
          <w:szCs w:val="30"/>
        </w:rPr>
      </w:pPr>
      <w:r w:rsidRPr="00874281">
        <w:rPr>
          <w:bCs/>
          <w:sz w:val="30"/>
          <w:szCs w:val="30"/>
        </w:rPr>
        <w:t xml:space="preserve">Американская норка. Американская норка является относительно новым, акклиматизированным видом фауны Беларуси. К настоящему времени американская норка расселилась повсеместно. Это произошло в основном в результате ряда выпусков акклиматизированных групп зверьков в 1953–54 и 1957–58 годах и дальнейшей естественной экспансии этого вида. Всего до 1958 г. было выпущено 12 акклиматизационных групп американской норки, насчитывающих в совокупности около 900 </w:t>
      </w:r>
      <w:r w:rsidRPr="00874281">
        <w:rPr>
          <w:bCs/>
          <w:sz w:val="30"/>
          <w:szCs w:val="30"/>
        </w:rPr>
        <w:lastRenderedPageBreak/>
        <w:t>особей. Выпущенные американские норки хорошо прижились, стали размножаться и расселяться. Кроме того, заселение водоемов Беларуси американской норкой происходило за счет особей, сбежавших из многочисленных зверохозяйств.</w:t>
      </w:r>
    </w:p>
    <w:p w14:paraId="00C2E1E5" w14:textId="77777777" w:rsidR="006A0C6B" w:rsidRPr="00874281" w:rsidRDefault="006A0C6B" w:rsidP="006A0C6B">
      <w:pPr>
        <w:rPr>
          <w:sz w:val="30"/>
          <w:szCs w:val="30"/>
        </w:rPr>
      </w:pPr>
      <w:r w:rsidRPr="00874281">
        <w:rPr>
          <w:bCs/>
          <w:sz w:val="30"/>
          <w:szCs w:val="30"/>
        </w:rPr>
        <w:t xml:space="preserve">В условиях Беларуси американская норка оказалась жизнеспособным видом, и за 30 лет с начала акклиматизации ее численность возросла почти в 60 раз. Этому способствовали значительная экологическая пластичность вида, множество пригодных для обитания мест, а также конкурентоспособность в сравнении с аборигенной европейской норкой. </w:t>
      </w:r>
    </w:p>
    <w:p w14:paraId="4F60C93C" w14:textId="77777777" w:rsidR="006A0C6B" w:rsidRPr="00874281" w:rsidRDefault="006A0C6B" w:rsidP="006A0C6B">
      <w:pPr>
        <w:rPr>
          <w:sz w:val="30"/>
          <w:szCs w:val="30"/>
        </w:rPr>
      </w:pPr>
      <w:r w:rsidRPr="00874281">
        <w:rPr>
          <w:bCs/>
          <w:sz w:val="30"/>
          <w:szCs w:val="30"/>
        </w:rPr>
        <w:t>Европейской норке, в свою очередь, грозит вытеснение американской норкой с ареала ее обитания и возможность полного исчезновения.</w:t>
      </w:r>
    </w:p>
    <w:p w14:paraId="4F14E1BB" w14:textId="1A5A0F96" w:rsidR="006A0C6B" w:rsidRPr="00874281" w:rsidRDefault="006A0C6B" w:rsidP="006A0C6B">
      <w:pPr>
        <w:rPr>
          <w:sz w:val="30"/>
          <w:szCs w:val="30"/>
        </w:rPr>
      </w:pPr>
      <w:r w:rsidRPr="00874281">
        <w:rPr>
          <w:sz w:val="30"/>
          <w:szCs w:val="30"/>
        </w:rPr>
        <w:t>(СЛАЙД 5</w:t>
      </w:r>
      <w:r w:rsidR="00015154">
        <w:rPr>
          <w:sz w:val="30"/>
          <w:szCs w:val="30"/>
        </w:rPr>
        <w:t>6</w:t>
      </w:r>
      <w:r w:rsidRPr="00874281">
        <w:rPr>
          <w:sz w:val="30"/>
          <w:szCs w:val="30"/>
        </w:rPr>
        <w:t>)</w:t>
      </w:r>
    </w:p>
    <w:p w14:paraId="6F24AD8E" w14:textId="77777777" w:rsidR="006A0C6B" w:rsidRPr="00874281" w:rsidRDefault="006A0C6B" w:rsidP="006A0C6B">
      <w:pPr>
        <w:ind w:firstLine="708"/>
        <w:rPr>
          <w:sz w:val="30"/>
          <w:szCs w:val="30"/>
        </w:rPr>
      </w:pPr>
      <w:r w:rsidRPr="00874281">
        <w:rPr>
          <w:bCs/>
          <w:sz w:val="30"/>
          <w:szCs w:val="30"/>
        </w:rPr>
        <w:t>Ондатра. Естественный ареал ондатры охватывает большую часть Северной Америки. В настоящее время в результате акклиматизации ондатра распространена по всей Евразии.</w:t>
      </w:r>
    </w:p>
    <w:p w14:paraId="6D230CA1" w14:textId="77777777" w:rsidR="006A0C6B" w:rsidRPr="00874281" w:rsidRDefault="006A0C6B" w:rsidP="006A0C6B">
      <w:pPr>
        <w:rPr>
          <w:bCs/>
          <w:sz w:val="30"/>
          <w:szCs w:val="30"/>
        </w:rPr>
      </w:pPr>
      <w:r w:rsidRPr="00874281">
        <w:rPr>
          <w:bCs/>
          <w:sz w:val="30"/>
          <w:szCs w:val="30"/>
        </w:rPr>
        <w:t xml:space="preserve">В Беларуси впервые в естественных условиях ондатра обнаружена в 1948 г. на р. </w:t>
      </w:r>
      <w:proofErr w:type="spellStart"/>
      <w:r w:rsidRPr="00874281">
        <w:rPr>
          <w:bCs/>
          <w:sz w:val="30"/>
          <w:szCs w:val="30"/>
        </w:rPr>
        <w:t>Городовке</w:t>
      </w:r>
      <w:proofErr w:type="spellEnd"/>
      <w:r w:rsidRPr="00874281">
        <w:rPr>
          <w:bCs/>
          <w:sz w:val="30"/>
          <w:szCs w:val="30"/>
        </w:rPr>
        <w:t xml:space="preserve"> (приток р. Лесной, Брестская область), куда она проникла путем естественного расселения из Польши. Акклиматизационные работы в Беларуси начались в 1953 г. До 1984 г. в водоемы республики были выпущены 3145 зверьков. Постепенно ондатра заселила водоемы по всей ее территории. Современная ее численность составляет 59,9 тысяч особей.</w:t>
      </w:r>
    </w:p>
    <w:p w14:paraId="74A879FE" w14:textId="12EDE80A" w:rsidR="006A0C6B" w:rsidRPr="00874281" w:rsidRDefault="006A0C6B" w:rsidP="006A0C6B">
      <w:pPr>
        <w:rPr>
          <w:sz w:val="30"/>
          <w:szCs w:val="30"/>
        </w:rPr>
      </w:pPr>
      <w:r w:rsidRPr="00874281">
        <w:rPr>
          <w:sz w:val="30"/>
          <w:szCs w:val="30"/>
        </w:rPr>
        <w:t>(СЛАЙД 5</w:t>
      </w:r>
      <w:r w:rsidR="00015154">
        <w:rPr>
          <w:sz w:val="30"/>
          <w:szCs w:val="30"/>
        </w:rPr>
        <w:t>7</w:t>
      </w:r>
      <w:r w:rsidRPr="00874281">
        <w:rPr>
          <w:sz w:val="30"/>
          <w:szCs w:val="30"/>
        </w:rPr>
        <w:t>)</w:t>
      </w:r>
    </w:p>
    <w:p w14:paraId="7E5CE8B3" w14:textId="77777777" w:rsidR="006A0C6B" w:rsidRPr="00874281" w:rsidRDefault="006A0C6B" w:rsidP="006A0C6B">
      <w:pPr>
        <w:ind w:firstLine="708"/>
        <w:rPr>
          <w:sz w:val="30"/>
          <w:szCs w:val="30"/>
        </w:rPr>
      </w:pPr>
      <w:r w:rsidRPr="00874281">
        <w:rPr>
          <w:bCs/>
          <w:sz w:val="30"/>
          <w:szCs w:val="30"/>
        </w:rPr>
        <w:t xml:space="preserve">Радужная форель. В Беларусь завезена в 1956 г. для разведения в специально построенном для этого форелевом прудовом хозяйстве на берегу ручья Безымянного (бассейн реки </w:t>
      </w:r>
      <w:proofErr w:type="spellStart"/>
      <w:r w:rsidRPr="00874281">
        <w:rPr>
          <w:bCs/>
          <w:sz w:val="30"/>
          <w:szCs w:val="30"/>
        </w:rPr>
        <w:t>Гайна</w:t>
      </w:r>
      <w:proofErr w:type="spellEnd"/>
      <w:r w:rsidRPr="00874281">
        <w:rPr>
          <w:bCs/>
          <w:sz w:val="30"/>
          <w:szCs w:val="30"/>
        </w:rPr>
        <w:t xml:space="preserve">). В 1958 году в хозяйстве было создано собственное маточное стадо производителей и началось выращивание товарной форели. В последние годы радужную форель начали выращивать в прудах рыбхоза «Любань», в садках на </w:t>
      </w:r>
      <w:proofErr w:type="spellStart"/>
      <w:r w:rsidRPr="00874281">
        <w:rPr>
          <w:bCs/>
          <w:sz w:val="30"/>
          <w:szCs w:val="30"/>
        </w:rPr>
        <w:t>Белоозерской</w:t>
      </w:r>
      <w:proofErr w:type="spellEnd"/>
      <w:r w:rsidRPr="00874281">
        <w:rPr>
          <w:bCs/>
          <w:sz w:val="30"/>
          <w:szCs w:val="30"/>
        </w:rPr>
        <w:t xml:space="preserve"> ГРЭС и в других местах. В естественных водоемах ее пока нет.</w:t>
      </w:r>
    </w:p>
    <w:p w14:paraId="4D581CBA" w14:textId="23FB718D" w:rsidR="006A0C6B" w:rsidRPr="00874281" w:rsidRDefault="006A0C6B" w:rsidP="006A0C6B">
      <w:pPr>
        <w:rPr>
          <w:sz w:val="30"/>
          <w:szCs w:val="30"/>
        </w:rPr>
      </w:pPr>
      <w:r w:rsidRPr="00874281">
        <w:rPr>
          <w:sz w:val="30"/>
          <w:szCs w:val="30"/>
        </w:rPr>
        <w:t>(СЛАЙД 5</w:t>
      </w:r>
      <w:r w:rsidR="00015154">
        <w:rPr>
          <w:sz w:val="30"/>
          <w:szCs w:val="30"/>
        </w:rPr>
        <w:t>8</w:t>
      </w:r>
      <w:r w:rsidRPr="00874281">
        <w:rPr>
          <w:sz w:val="30"/>
          <w:szCs w:val="30"/>
        </w:rPr>
        <w:t>)</w:t>
      </w:r>
    </w:p>
    <w:p w14:paraId="4852F598" w14:textId="77777777" w:rsidR="006A0C6B" w:rsidRPr="00874281" w:rsidRDefault="006A0C6B" w:rsidP="006A0C6B">
      <w:pPr>
        <w:ind w:firstLine="708"/>
        <w:rPr>
          <w:sz w:val="30"/>
          <w:szCs w:val="30"/>
        </w:rPr>
      </w:pPr>
      <w:r w:rsidRPr="00874281">
        <w:rPr>
          <w:bCs/>
          <w:sz w:val="30"/>
          <w:szCs w:val="30"/>
        </w:rPr>
        <w:t>Пестрый толстолобик. Обитает в водоемах центральной и южной части Китая, до Гуанчжоу (Кантона) включительно. В бассейне Амура отсутствует. В Беларуси работы по введению пестрого толстолобика в поликультуру прудового рыбоводства начаты с 1965 г., а по зарыблению озер – с 1971 г., вместе с белым толстолобиком.</w:t>
      </w:r>
    </w:p>
    <w:p w14:paraId="31A4A2E2" w14:textId="77777777" w:rsidR="006A0C6B" w:rsidRPr="00874281" w:rsidRDefault="006A0C6B" w:rsidP="006A0C6B">
      <w:pPr>
        <w:rPr>
          <w:sz w:val="30"/>
          <w:szCs w:val="30"/>
        </w:rPr>
      </w:pPr>
      <w:r w:rsidRPr="00874281">
        <w:rPr>
          <w:bCs/>
          <w:sz w:val="30"/>
          <w:szCs w:val="30"/>
        </w:rPr>
        <w:t>Крупная теплолюбивая рыба. Пестрый толстолобик требователен к температурным условиям среды обитания. Он менее пуглив, чем белый толстолобик, и при шуме не выпрыгивает из воды, а старается подальше уйти от места, где его беспокоят.</w:t>
      </w:r>
    </w:p>
    <w:p w14:paraId="140989B4" w14:textId="77777777" w:rsidR="006A0C6B" w:rsidRPr="00874281" w:rsidRDefault="006A0C6B" w:rsidP="006A0C6B">
      <w:pPr>
        <w:rPr>
          <w:sz w:val="30"/>
          <w:szCs w:val="30"/>
        </w:rPr>
      </w:pPr>
      <w:r w:rsidRPr="00874281">
        <w:rPr>
          <w:bCs/>
          <w:sz w:val="30"/>
          <w:szCs w:val="30"/>
        </w:rPr>
        <w:lastRenderedPageBreak/>
        <w:t>В водоемах центрального Китая пестрый толстолобик становится половозрелым в 5–7-летнем возрасте при массе тела около 15 кг, на юге – в 4 года при массе около 7 кг. В Беларуси на теплых сбросных водах электростанций достигает половой зрелости в возрасте 6–7 лет при достижении массы тела более 10 кг.</w:t>
      </w:r>
    </w:p>
    <w:p w14:paraId="4CF46A73" w14:textId="77777777" w:rsidR="006A0C6B" w:rsidRPr="00874281" w:rsidRDefault="006A0C6B" w:rsidP="006A0C6B">
      <w:pPr>
        <w:rPr>
          <w:sz w:val="30"/>
          <w:szCs w:val="30"/>
        </w:rPr>
      </w:pPr>
      <w:r w:rsidRPr="00874281">
        <w:rPr>
          <w:bCs/>
          <w:sz w:val="30"/>
          <w:szCs w:val="30"/>
        </w:rPr>
        <w:t>Обладает высоким темпом роста, питается в основном зоопланктоном.</w:t>
      </w:r>
    </w:p>
    <w:p w14:paraId="57A4901F" w14:textId="77777777" w:rsidR="006A0C6B" w:rsidRPr="00874281" w:rsidRDefault="006A0C6B" w:rsidP="006A0C6B">
      <w:pPr>
        <w:rPr>
          <w:sz w:val="30"/>
          <w:szCs w:val="30"/>
        </w:rPr>
      </w:pPr>
      <w:r w:rsidRPr="00874281">
        <w:rPr>
          <w:bCs/>
          <w:sz w:val="30"/>
          <w:szCs w:val="30"/>
        </w:rPr>
        <w:t>Очень ценная промысловая рыба, особенно в условиях прудовых хозяйств. По качеству мяса превосходит белого толстолобика.</w:t>
      </w:r>
    </w:p>
    <w:p w14:paraId="5F39E700" w14:textId="2DE47E40" w:rsidR="006A0C6B" w:rsidRPr="00874281" w:rsidRDefault="006A0C6B" w:rsidP="00F97072">
      <w:pPr>
        <w:rPr>
          <w:sz w:val="30"/>
          <w:szCs w:val="30"/>
        </w:rPr>
      </w:pPr>
      <w:r w:rsidRPr="00874281">
        <w:rPr>
          <w:sz w:val="30"/>
          <w:szCs w:val="30"/>
        </w:rPr>
        <w:t xml:space="preserve">(СЛАЙД </w:t>
      </w:r>
      <w:r w:rsidR="00015154">
        <w:rPr>
          <w:sz w:val="30"/>
          <w:szCs w:val="30"/>
        </w:rPr>
        <w:t>59</w:t>
      </w:r>
      <w:r w:rsidRPr="00874281">
        <w:rPr>
          <w:sz w:val="30"/>
          <w:szCs w:val="30"/>
        </w:rPr>
        <w:t>)</w:t>
      </w:r>
    </w:p>
    <w:p w14:paraId="4B5FE0DD" w14:textId="77777777" w:rsidR="006A0C6B" w:rsidRPr="00874281" w:rsidRDefault="006A0C6B" w:rsidP="00F97072">
      <w:pPr>
        <w:rPr>
          <w:sz w:val="30"/>
          <w:szCs w:val="30"/>
        </w:rPr>
      </w:pPr>
      <w:r w:rsidRPr="00874281">
        <w:rPr>
          <w:bCs/>
          <w:sz w:val="30"/>
          <w:szCs w:val="30"/>
        </w:rPr>
        <w:t>Белый амур. В естественных условиях обитает в пресных водах Восточной Азии, от бассейна Амура до юга Китая, до г. Гуанчжоу (Кантон). В Китае широко разводится в прудах. Для акклиматизации и рыборазведения завезен во многие страны мира.</w:t>
      </w:r>
    </w:p>
    <w:p w14:paraId="38424D69" w14:textId="77777777" w:rsidR="006A0C6B" w:rsidRPr="00874281" w:rsidRDefault="006A0C6B" w:rsidP="00F97072">
      <w:pPr>
        <w:rPr>
          <w:sz w:val="30"/>
          <w:szCs w:val="30"/>
        </w:rPr>
      </w:pPr>
      <w:r w:rsidRPr="00874281">
        <w:rPr>
          <w:bCs/>
          <w:sz w:val="30"/>
          <w:szCs w:val="30"/>
        </w:rPr>
        <w:t>Белый амур легко приспосабливается к жизни в условиях прудовых хозяйств и внутренних озер, где также активен все лето. Хорошо переносит зимовку в зимовальных прудах и на ямах в озерах.</w:t>
      </w:r>
    </w:p>
    <w:p w14:paraId="62A087CA" w14:textId="77777777" w:rsidR="006A0C6B" w:rsidRPr="00874281" w:rsidRDefault="006A0C6B" w:rsidP="00F97072">
      <w:pPr>
        <w:rPr>
          <w:sz w:val="30"/>
          <w:szCs w:val="30"/>
        </w:rPr>
      </w:pPr>
      <w:r w:rsidRPr="00874281">
        <w:rPr>
          <w:bCs/>
          <w:sz w:val="30"/>
          <w:szCs w:val="30"/>
        </w:rPr>
        <w:t xml:space="preserve">Обладает высоким темпом роста. В естественных условиях достигает длины 120 см и массы 32 кг. В прудовых хозяйствах к концу первого года выращивания в поликультуре с карпом достигает средней массы 25–30 г, двухлетки – 450–600 г, трехлетки – до 1440 г, т.е. массы карпа при применении методов интенсификации </w:t>
      </w:r>
      <w:proofErr w:type="spellStart"/>
      <w:r w:rsidRPr="00874281">
        <w:rPr>
          <w:bCs/>
          <w:sz w:val="30"/>
          <w:szCs w:val="30"/>
        </w:rPr>
        <w:t>карповодства</w:t>
      </w:r>
      <w:proofErr w:type="spellEnd"/>
      <w:r w:rsidRPr="00874281">
        <w:rPr>
          <w:bCs/>
          <w:sz w:val="30"/>
          <w:szCs w:val="30"/>
        </w:rPr>
        <w:t>.</w:t>
      </w:r>
    </w:p>
    <w:p w14:paraId="438637A2" w14:textId="77777777" w:rsidR="006A0C6B" w:rsidRPr="00874281" w:rsidRDefault="006A0C6B" w:rsidP="00F97072">
      <w:pPr>
        <w:rPr>
          <w:sz w:val="30"/>
          <w:szCs w:val="30"/>
        </w:rPr>
      </w:pPr>
      <w:r w:rsidRPr="00874281">
        <w:rPr>
          <w:bCs/>
          <w:sz w:val="30"/>
          <w:szCs w:val="30"/>
        </w:rPr>
        <w:t>Питается высшей водной растительностью, за что его называют «травяным карпом».</w:t>
      </w:r>
    </w:p>
    <w:p w14:paraId="0F11273C" w14:textId="005C36B3" w:rsidR="006A0C6B" w:rsidRPr="00874281" w:rsidRDefault="006A0C6B" w:rsidP="006A0C6B">
      <w:pPr>
        <w:rPr>
          <w:sz w:val="30"/>
          <w:szCs w:val="30"/>
        </w:rPr>
      </w:pPr>
      <w:r w:rsidRPr="00874281">
        <w:rPr>
          <w:sz w:val="30"/>
          <w:szCs w:val="30"/>
        </w:rPr>
        <w:t>(СЛАЙД 6</w:t>
      </w:r>
      <w:r w:rsidR="00015154">
        <w:rPr>
          <w:sz w:val="30"/>
          <w:szCs w:val="30"/>
        </w:rPr>
        <w:t>0</w:t>
      </w:r>
      <w:r w:rsidRPr="00874281">
        <w:rPr>
          <w:sz w:val="30"/>
          <w:szCs w:val="30"/>
        </w:rPr>
        <w:t>)</w:t>
      </w:r>
    </w:p>
    <w:p w14:paraId="201AD30F" w14:textId="77777777" w:rsidR="006A0C6B" w:rsidRPr="00874281" w:rsidRDefault="006A0C6B" w:rsidP="006A0C6B">
      <w:pPr>
        <w:ind w:firstLine="708"/>
        <w:rPr>
          <w:spacing w:val="-6"/>
          <w:sz w:val="30"/>
          <w:szCs w:val="30"/>
        </w:rPr>
      </w:pPr>
      <w:r w:rsidRPr="00874281">
        <w:rPr>
          <w:bCs/>
          <w:sz w:val="30"/>
          <w:szCs w:val="30"/>
        </w:rPr>
        <w:t xml:space="preserve">Благородный олень. Еще в XVII–XVIII вв. он широко обитал на территории всей Беларуси, но уже к первой половине XIX в. был полностью истреблен. Впервые </w:t>
      </w:r>
      <w:proofErr w:type="spellStart"/>
      <w:r w:rsidRPr="00874281">
        <w:rPr>
          <w:bCs/>
          <w:sz w:val="30"/>
          <w:szCs w:val="30"/>
        </w:rPr>
        <w:t>реакклиматизация</w:t>
      </w:r>
      <w:proofErr w:type="spellEnd"/>
      <w:r w:rsidRPr="00874281">
        <w:rPr>
          <w:bCs/>
          <w:sz w:val="30"/>
          <w:szCs w:val="30"/>
        </w:rPr>
        <w:t xml:space="preserve"> этого животного проводилась только в двух местах. С 1865 г. в Беловежской пуще – и завершилась весьма успешно, а также в имении графа Бенедикта </w:t>
      </w:r>
      <w:r w:rsidRPr="00874281">
        <w:rPr>
          <w:bCs/>
          <w:spacing w:val="-6"/>
          <w:sz w:val="30"/>
          <w:szCs w:val="30"/>
        </w:rPr>
        <w:t xml:space="preserve">Тышкевича (Воложинский район) в 1929 г. Дальнейшие работы по </w:t>
      </w:r>
      <w:proofErr w:type="spellStart"/>
      <w:r w:rsidRPr="00874281">
        <w:rPr>
          <w:bCs/>
          <w:spacing w:val="-6"/>
          <w:sz w:val="30"/>
          <w:szCs w:val="30"/>
        </w:rPr>
        <w:t>реакклиматизации</w:t>
      </w:r>
      <w:proofErr w:type="spellEnd"/>
      <w:r w:rsidRPr="00874281">
        <w:rPr>
          <w:bCs/>
          <w:spacing w:val="-6"/>
          <w:sz w:val="30"/>
          <w:szCs w:val="30"/>
        </w:rPr>
        <w:t xml:space="preserve"> и расселению оленя начали проводиться в 50-х годах и в основном завершились к концу 80-х годов прошлого века.</w:t>
      </w:r>
    </w:p>
    <w:p w14:paraId="401FAB02" w14:textId="77777777" w:rsidR="006A0C6B" w:rsidRPr="00874281" w:rsidRDefault="006A0C6B" w:rsidP="006A0C6B">
      <w:pPr>
        <w:rPr>
          <w:sz w:val="30"/>
          <w:szCs w:val="30"/>
        </w:rPr>
      </w:pPr>
      <w:r w:rsidRPr="00874281">
        <w:rPr>
          <w:bCs/>
          <w:sz w:val="30"/>
          <w:szCs w:val="30"/>
        </w:rPr>
        <w:t xml:space="preserve">Современная численность благородного оленя в Беларуси приближается к 10 тыс. особей. </w:t>
      </w:r>
    </w:p>
    <w:p w14:paraId="19F04D49" w14:textId="7A9BF1F1" w:rsidR="006A0C6B" w:rsidRPr="00874281" w:rsidRDefault="006A0C6B" w:rsidP="006A0C6B">
      <w:pPr>
        <w:rPr>
          <w:sz w:val="30"/>
          <w:szCs w:val="30"/>
        </w:rPr>
      </w:pPr>
      <w:r w:rsidRPr="00874281">
        <w:rPr>
          <w:sz w:val="30"/>
          <w:szCs w:val="30"/>
        </w:rPr>
        <w:t>(СЛАЙД 6</w:t>
      </w:r>
      <w:r w:rsidR="00015154">
        <w:rPr>
          <w:sz w:val="30"/>
          <w:szCs w:val="30"/>
        </w:rPr>
        <w:t>1</w:t>
      </w:r>
      <w:r w:rsidRPr="00874281">
        <w:rPr>
          <w:sz w:val="30"/>
          <w:szCs w:val="30"/>
        </w:rPr>
        <w:t>)</w:t>
      </w:r>
    </w:p>
    <w:p w14:paraId="046F2452" w14:textId="715ABA6C" w:rsidR="006A0C6B" w:rsidRPr="00874281" w:rsidRDefault="006A27A6" w:rsidP="006A0C6B">
      <w:pPr>
        <w:rPr>
          <w:spacing w:val="-4"/>
          <w:sz w:val="30"/>
          <w:szCs w:val="30"/>
        </w:rPr>
      </w:pPr>
      <w:r w:rsidRPr="00874281">
        <w:rPr>
          <w:b/>
          <w:bCs/>
          <w:spacing w:val="-4"/>
          <w:sz w:val="30"/>
          <w:szCs w:val="30"/>
        </w:rPr>
        <w:t>Черная книга</w:t>
      </w:r>
      <w:r>
        <w:rPr>
          <w:b/>
          <w:bCs/>
          <w:spacing w:val="-4"/>
          <w:sz w:val="30"/>
          <w:szCs w:val="30"/>
        </w:rPr>
        <w:t>.</w:t>
      </w:r>
      <w:r w:rsidR="006A0C6B" w:rsidRPr="00874281">
        <w:rPr>
          <w:bCs/>
          <w:spacing w:val="-4"/>
          <w:sz w:val="30"/>
          <w:szCs w:val="30"/>
        </w:rPr>
        <w:t xml:space="preserve"> Енотовидную собаку завезли в Беларусь в прошлом веке. Она причиняет ощутимый ущерб, разоряя гнезда многих птиц, в том числе охотничьих. Опасно это животное и как переносчик вируса бешенства. Американская норка акклиматизировалась в Беларуси в середине ХХ столетия и сегодня натурализовалась по всей стране, вытеснив местного сородича – европейскую норку. </w:t>
      </w:r>
      <w:proofErr w:type="spellStart"/>
      <w:r w:rsidR="006A0C6B" w:rsidRPr="00874281">
        <w:rPr>
          <w:bCs/>
          <w:spacing w:val="-4"/>
          <w:sz w:val="30"/>
          <w:szCs w:val="30"/>
        </w:rPr>
        <w:t>Буйволовидную</w:t>
      </w:r>
      <w:proofErr w:type="spellEnd"/>
      <w:r w:rsidR="006A0C6B" w:rsidRPr="00874281">
        <w:rPr>
          <w:bCs/>
          <w:spacing w:val="-4"/>
          <w:sz w:val="30"/>
          <w:szCs w:val="30"/>
        </w:rPr>
        <w:t xml:space="preserve"> </w:t>
      </w:r>
      <w:proofErr w:type="spellStart"/>
      <w:r w:rsidR="006A0C6B" w:rsidRPr="00874281">
        <w:rPr>
          <w:bCs/>
          <w:spacing w:val="-4"/>
          <w:sz w:val="30"/>
          <w:szCs w:val="30"/>
        </w:rPr>
        <w:t>цикадку</w:t>
      </w:r>
      <w:proofErr w:type="spellEnd"/>
      <w:r w:rsidR="006A0C6B" w:rsidRPr="00874281">
        <w:rPr>
          <w:bCs/>
          <w:spacing w:val="-4"/>
          <w:sz w:val="30"/>
          <w:szCs w:val="30"/>
        </w:rPr>
        <w:t xml:space="preserve"> случайно завезли </w:t>
      </w:r>
      <w:r w:rsidR="006A0C6B" w:rsidRPr="00874281">
        <w:rPr>
          <w:bCs/>
          <w:spacing w:val="-4"/>
          <w:sz w:val="30"/>
          <w:szCs w:val="30"/>
        </w:rPr>
        <w:lastRenderedPageBreak/>
        <w:t>вместе с посадочным материалом в Европу из Северной Америки в середине прошлого века. Впервые ее обнаружили в Беларуси в окрестностях Мозыря в 2000 году. А сегодня это довольно крупное насекомое можно встретить по всему Полесью.</w:t>
      </w:r>
    </w:p>
    <w:p w14:paraId="36D11816" w14:textId="77777777" w:rsidR="006A0C6B" w:rsidRPr="00874281" w:rsidRDefault="006A0C6B" w:rsidP="006A0C6B">
      <w:pPr>
        <w:rPr>
          <w:spacing w:val="-4"/>
          <w:sz w:val="30"/>
          <w:szCs w:val="30"/>
        </w:rPr>
      </w:pPr>
      <w:r w:rsidRPr="00874281">
        <w:rPr>
          <w:bCs/>
          <w:spacing w:val="-4"/>
          <w:sz w:val="30"/>
          <w:szCs w:val="30"/>
        </w:rPr>
        <w:t>Фараонова муравья когда-то доставили из Европы. Трудно поверить, что он – чужеродный для нас элемент.</w:t>
      </w:r>
    </w:p>
    <w:p w14:paraId="0E95C39C" w14:textId="77777777" w:rsidR="006A0C6B" w:rsidRPr="00874281" w:rsidRDefault="006A0C6B" w:rsidP="006A0C6B">
      <w:pPr>
        <w:rPr>
          <w:spacing w:val="-4"/>
          <w:sz w:val="30"/>
          <w:szCs w:val="30"/>
        </w:rPr>
      </w:pPr>
      <w:r w:rsidRPr="00874281">
        <w:rPr>
          <w:bCs/>
          <w:spacing w:val="-4"/>
          <w:sz w:val="30"/>
          <w:szCs w:val="30"/>
        </w:rPr>
        <w:t>Каштановый (или липовый) минер – маленькая бабочка, которая поражает листья каштанов и липы.</w:t>
      </w:r>
    </w:p>
    <w:p w14:paraId="227DF351" w14:textId="77777777" w:rsidR="006A0C6B" w:rsidRPr="00874281" w:rsidRDefault="006A0C6B" w:rsidP="006A0C6B">
      <w:pPr>
        <w:rPr>
          <w:spacing w:val="-4"/>
          <w:sz w:val="30"/>
          <w:szCs w:val="30"/>
        </w:rPr>
      </w:pPr>
      <w:r w:rsidRPr="00874281">
        <w:rPr>
          <w:bCs/>
          <w:spacing w:val="-4"/>
          <w:sz w:val="30"/>
          <w:szCs w:val="30"/>
        </w:rPr>
        <w:t>Ротан-головешка (или амурский бычок) из Дальнего Востока попал в наши водоемы случайно в 1970-х годах при акклиматизации дальневосточных растительноядных рыб. В некоторых водоемах он ведет себя настолько агрессивно, уничтожая другие виды рыб и их икру, что становится единственным обитателем.</w:t>
      </w:r>
    </w:p>
    <w:p w14:paraId="4CF945F1" w14:textId="55B4F89A" w:rsidR="006A0C6B" w:rsidRPr="00874281" w:rsidRDefault="006A0C6B" w:rsidP="006A0C6B">
      <w:pPr>
        <w:rPr>
          <w:sz w:val="30"/>
          <w:szCs w:val="30"/>
        </w:rPr>
      </w:pPr>
      <w:r w:rsidRPr="00874281">
        <w:rPr>
          <w:sz w:val="30"/>
          <w:szCs w:val="30"/>
        </w:rPr>
        <w:t>(СЛАЙД</w:t>
      </w:r>
      <w:r w:rsidR="004317C5" w:rsidRPr="00874281">
        <w:rPr>
          <w:sz w:val="30"/>
          <w:szCs w:val="30"/>
        </w:rPr>
        <w:t>Ы</w:t>
      </w:r>
      <w:r w:rsidRPr="00874281">
        <w:rPr>
          <w:sz w:val="30"/>
          <w:szCs w:val="30"/>
        </w:rPr>
        <w:t xml:space="preserve"> 6</w:t>
      </w:r>
      <w:r w:rsidR="00015154">
        <w:rPr>
          <w:sz w:val="30"/>
          <w:szCs w:val="30"/>
        </w:rPr>
        <w:t>2,</w:t>
      </w:r>
      <w:r w:rsidR="004317C5" w:rsidRPr="00874281">
        <w:rPr>
          <w:sz w:val="30"/>
          <w:szCs w:val="30"/>
        </w:rPr>
        <w:t xml:space="preserve"> 6</w:t>
      </w:r>
      <w:r w:rsidR="00015154">
        <w:rPr>
          <w:sz w:val="30"/>
          <w:szCs w:val="30"/>
        </w:rPr>
        <w:t>3</w:t>
      </w:r>
      <w:r w:rsidRPr="00874281">
        <w:rPr>
          <w:sz w:val="30"/>
          <w:szCs w:val="30"/>
        </w:rPr>
        <w:t>)</w:t>
      </w:r>
    </w:p>
    <w:p w14:paraId="11FD0BFD" w14:textId="3A9C0F21" w:rsidR="006A0C6B" w:rsidRPr="00874281" w:rsidRDefault="006A27A6" w:rsidP="006A0C6B">
      <w:pPr>
        <w:ind w:firstLine="708"/>
        <w:rPr>
          <w:sz w:val="30"/>
          <w:szCs w:val="30"/>
        </w:rPr>
      </w:pPr>
      <w:r w:rsidRPr="00874281">
        <w:rPr>
          <w:b/>
          <w:bCs/>
          <w:sz w:val="30"/>
          <w:szCs w:val="30"/>
        </w:rPr>
        <w:t>Введение в культуру новых видов дикорастущих растений</w:t>
      </w:r>
      <w:r>
        <w:rPr>
          <w:b/>
          <w:bCs/>
          <w:sz w:val="30"/>
          <w:szCs w:val="30"/>
        </w:rPr>
        <w:t>.</w:t>
      </w:r>
      <w:r w:rsidRPr="00874281">
        <w:rPr>
          <w:bCs/>
          <w:sz w:val="30"/>
          <w:szCs w:val="30"/>
        </w:rPr>
        <w:t xml:space="preserve"> </w:t>
      </w:r>
      <w:r w:rsidR="006A0C6B" w:rsidRPr="00874281">
        <w:rPr>
          <w:bCs/>
          <w:sz w:val="30"/>
          <w:szCs w:val="30"/>
        </w:rPr>
        <w:t>Одно из направлений в развитии сельского хозяйства – это введение в культуру новых растений, отобранных среди дикорастущих форм. Из примерно четверти миллиона существующих в настоящее время видов покрытосеменных экономическое значение имеют лишь несколько сотен видов, а число основных сельскохозяйственных культур не превышает нескольких десятков. </w:t>
      </w:r>
    </w:p>
    <w:p w14:paraId="33C1AFCB" w14:textId="3E7754F2" w:rsidR="006A0C6B" w:rsidRPr="00874281" w:rsidRDefault="006A0C6B" w:rsidP="006A0C6B">
      <w:pPr>
        <w:rPr>
          <w:sz w:val="30"/>
          <w:szCs w:val="30"/>
        </w:rPr>
      </w:pPr>
      <w:r w:rsidRPr="00874281">
        <w:rPr>
          <w:sz w:val="30"/>
          <w:szCs w:val="30"/>
        </w:rPr>
        <w:t>(СЛАЙД 6</w:t>
      </w:r>
      <w:r w:rsidR="00015154">
        <w:rPr>
          <w:sz w:val="30"/>
          <w:szCs w:val="30"/>
        </w:rPr>
        <w:t>4</w:t>
      </w:r>
      <w:r w:rsidRPr="00874281">
        <w:rPr>
          <w:sz w:val="30"/>
          <w:szCs w:val="30"/>
        </w:rPr>
        <w:t>)</w:t>
      </w:r>
    </w:p>
    <w:p w14:paraId="2881D225" w14:textId="77777777" w:rsidR="006A0C6B" w:rsidRPr="00874281" w:rsidRDefault="006A0C6B" w:rsidP="006A0C6B">
      <w:pPr>
        <w:ind w:firstLine="708"/>
        <w:rPr>
          <w:sz w:val="30"/>
          <w:szCs w:val="30"/>
        </w:rPr>
      </w:pPr>
      <w:r w:rsidRPr="00874281">
        <w:rPr>
          <w:bCs/>
          <w:sz w:val="30"/>
          <w:szCs w:val="30"/>
        </w:rPr>
        <w:t>Путем отбора из дикорастущих форм в ряде научных учреждений созданы сорта брусники, актинидии, жимолости, калины, черемухи, шиповника, кизила, степной вишни и других плодовых и ягодных растений.</w:t>
      </w:r>
    </w:p>
    <w:p w14:paraId="17678F4A" w14:textId="77777777" w:rsidR="006A0C6B" w:rsidRPr="00874281" w:rsidRDefault="006A0C6B" w:rsidP="006A0C6B">
      <w:pPr>
        <w:rPr>
          <w:sz w:val="30"/>
          <w:szCs w:val="30"/>
        </w:rPr>
      </w:pPr>
      <w:r w:rsidRPr="00874281">
        <w:rPr>
          <w:bCs/>
          <w:sz w:val="30"/>
          <w:szCs w:val="30"/>
        </w:rPr>
        <w:t xml:space="preserve">Удается быстро ввести в культуру те дикорастущие плодовые и ягодные растения, у которых в природных условиях встречаются формы, сочетающие несколько ценных признаков. К таким растениям относятся грецкий орех, каштан, пекан, вишня степная, клюква. </w:t>
      </w:r>
    </w:p>
    <w:p w14:paraId="7AF0C60C" w14:textId="15FBC6B0" w:rsidR="006A0C6B" w:rsidRPr="00874281" w:rsidRDefault="006A0C6B" w:rsidP="006A0C6B">
      <w:pPr>
        <w:rPr>
          <w:sz w:val="30"/>
          <w:szCs w:val="30"/>
        </w:rPr>
      </w:pPr>
      <w:r w:rsidRPr="00874281">
        <w:rPr>
          <w:sz w:val="30"/>
          <w:szCs w:val="30"/>
        </w:rPr>
        <w:t>(СЛАЙД 6</w:t>
      </w:r>
      <w:r w:rsidR="00015154">
        <w:rPr>
          <w:sz w:val="30"/>
          <w:szCs w:val="30"/>
        </w:rPr>
        <w:t>5</w:t>
      </w:r>
      <w:r w:rsidRPr="00874281">
        <w:rPr>
          <w:sz w:val="30"/>
          <w:szCs w:val="30"/>
        </w:rPr>
        <w:t>)</w:t>
      </w:r>
    </w:p>
    <w:p w14:paraId="01EAB519" w14:textId="77777777" w:rsidR="006A0C6B" w:rsidRPr="00874281" w:rsidRDefault="006A0C6B" w:rsidP="006A0C6B">
      <w:pPr>
        <w:rPr>
          <w:sz w:val="30"/>
          <w:szCs w:val="30"/>
        </w:rPr>
      </w:pPr>
      <w:r w:rsidRPr="00874281">
        <w:rPr>
          <w:sz w:val="30"/>
          <w:szCs w:val="30"/>
        </w:rPr>
        <w:t>Жимолость, брусника, клюква, голубика, кизил.</w:t>
      </w:r>
    </w:p>
    <w:p w14:paraId="24322194" w14:textId="223F70B8" w:rsidR="006A0C6B" w:rsidRPr="00874281" w:rsidRDefault="006A0C6B" w:rsidP="006A0C6B">
      <w:pPr>
        <w:rPr>
          <w:sz w:val="30"/>
          <w:szCs w:val="30"/>
        </w:rPr>
      </w:pPr>
      <w:r w:rsidRPr="00874281">
        <w:rPr>
          <w:sz w:val="30"/>
          <w:szCs w:val="30"/>
        </w:rPr>
        <w:t>(СЛАЙД 6</w:t>
      </w:r>
      <w:r w:rsidR="00015154">
        <w:rPr>
          <w:sz w:val="30"/>
          <w:szCs w:val="30"/>
        </w:rPr>
        <w:t>6</w:t>
      </w:r>
      <w:r w:rsidRPr="00874281">
        <w:rPr>
          <w:sz w:val="30"/>
          <w:szCs w:val="30"/>
        </w:rPr>
        <w:t>)</w:t>
      </w:r>
    </w:p>
    <w:p w14:paraId="323EE5AA" w14:textId="77777777" w:rsidR="006A0C6B" w:rsidRPr="00874281" w:rsidRDefault="006A0C6B" w:rsidP="006A0C6B">
      <w:pPr>
        <w:rPr>
          <w:sz w:val="30"/>
          <w:szCs w:val="30"/>
        </w:rPr>
      </w:pPr>
      <w:r w:rsidRPr="00874281">
        <w:rPr>
          <w:sz w:val="30"/>
          <w:szCs w:val="30"/>
        </w:rPr>
        <w:t>Черемуха, калина, актинидия, шиповник.</w:t>
      </w:r>
    </w:p>
    <w:p w14:paraId="31FD6C65" w14:textId="41774198" w:rsidR="006A0C6B" w:rsidRPr="00874281" w:rsidRDefault="006A0C6B" w:rsidP="006A0C6B">
      <w:pPr>
        <w:rPr>
          <w:sz w:val="30"/>
          <w:szCs w:val="30"/>
        </w:rPr>
      </w:pPr>
      <w:r w:rsidRPr="00874281">
        <w:rPr>
          <w:sz w:val="30"/>
          <w:szCs w:val="30"/>
        </w:rPr>
        <w:t>(СЛАЙД 6</w:t>
      </w:r>
      <w:r w:rsidR="00015154">
        <w:rPr>
          <w:sz w:val="30"/>
          <w:szCs w:val="30"/>
        </w:rPr>
        <w:t>7</w:t>
      </w:r>
      <w:r w:rsidRPr="00874281">
        <w:rPr>
          <w:sz w:val="30"/>
          <w:szCs w:val="30"/>
        </w:rPr>
        <w:t>)</w:t>
      </w:r>
    </w:p>
    <w:p w14:paraId="62343D06" w14:textId="77777777" w:rsidR="006A0C6B" w:rsidRPr="00874281" w:rsidRDefault="006A0C6B" w:rsidP="006A0C6B">
      <w:pPr>
        <w:ind w:firstLine="708"/>
        <w:rPr>
          <w:spacing w:val="-6"/>
          <w:sz w:val="30"/>
          <w:szCs w:val="30"/>
        </w:rPr>
      </w:pPr>
      <w:r w:rsidRPr="00874281">
        <w:rPr>
          <w:spacing w:val="-6"/>
          <w:sz w:val="30"/>
          <w:szCs w:val="30"/>
        </w:rPr>
        <w:t xml:space="preserve">Пекан обыкновенный, или кария пекан (лат. </w:t>
      </w:r>
      <w:proofErr w:type="spellStart"/>
      <w:r w:rsidRPr="00874281">
        <w:rPr>
          <w:spacing w:val="-6"/>
          <w:sz w:val="30"/>
          <w:szCs w:val="30"/>
        </w:rPr>
        <w:t>Carya</w:t>
      </w:r>
      <w:proofErr w:type="spellEnd"/>
      <w:r w:rsidRPr="00874281">
        <w:rPr>
          <w:spacing w:val="-6"/>
          <w:sz w:val="30"/>
          <w:szCs w:val="30"/>
        </w:rPr>
        <w:t xml:space="preserve"> </w:t>
      </w:r>
      <w:proofErr w:type="spellStart"/>
      <w:r w:rsidRPr="00874281">
        <w:rPr>
          <w:spacing w:val="-6"/>
          <w:sz w:val="30"/>
          <w:szCs w:val="30"/>
        </w:rPr>
        <w:t>illinoinensis</w:t>
      </w:r>
      <w:proofErr w:type="spellEnd"/>
      <w:r w:rsidRPr="00874281">
        <w:rPr>
          <w:spacing w:val="-6"/>
          <w:sz w:val="30"/>
          <w:szCs w:val="30"/>
        </w:rPr>
        <w:t>) – вид древесных растений семейства Ореховые (</w:t>
      </w:r>
      <w:proofErr w:type="spellStart"/>
      <w:r w:rsidRPr="00874281">
        <w:rPr>
          <w:spacing w:val="-6"/>
          <w:sz w:val="30"/>
          <w:szCs w:val="30"/>
        </w:rPr>
        <w:t>Juglandaceae</w:t>
      </w:r>
      <w:proofErr w:type="spellEnd"/>
      <w:r w:rsidRPr="00874281">
        <w:rPr>
          <w:spacing w:val="-6"/>
          <w:sz w:val="30"/>
          <w:szCs w:val="30"/>
        </w:rPr>
        <w:t>), распространенный на юго-востоке США, от южных районов штатов Айова и Индиана до Техаса и Миссисипи включительно. Пекан произрастает также в Крыму, на Кавказе и в Средней Азии.</w:t>
      </w:r>
    </w:p>
    <w:p w14:paraId="09160352" w14:textId="77777777" w:rsidR="006A0C6B" w:rsidRPr="00874281" w:rsidRDefault="006A0C6B" w:rsidP="006A0C6B">
      <w:pPr>
        <w:rPr>
          <w:spacing w:val="-6"/>
          <w:sz w:val="30"/>
          <w:szCs w:val="30"/>
        </w:rPr>
      </w:pPr>
      <w:r w:rsidRPr="00874281">
        <w:rPr>
          <w:spacing w:val="-6"/>
          <w:sz w:val="30"/>
          <w:szCs w:val="30"/>
        </w:rPr>
        <w:t>Орехи – плоды этого дерева – внешне напоминают грецкий орех и используются в кулинарии.</w:t>
      </w:r>
    </w:p>
    <w:p w14:paraId="2C8A2919" w14:textId="77777777" w:rsidR="006A0C6B" w:rsidRPr="00874281" w:rsidRDefault="006A0C6B" w:rsidP="006A0C6B">
      <w:pPr>
        <w:rPr>
          <w:sz w:val="30"/>
          <w:szCs w:val="30"/>
        </w:rPr>
      </w:pPr>
      <w:r w:rsidRPr="00874281">
        <w:rPr>
          <w:sz w:val="30"/>
          <w:szCs w:val="30"/>
        </w:rPr>
        <w:lastRenderedPageBreak/>
        <w:t>Вишня степная, грецкий орех, каштан съедобный.</w:t>
      </w:r>
    </w:p>
    <w:p w14:paraId="4B57626C" w14:textId="77777777" w:rsidR="006A0C6B" w:rsidRPr="00874281" w:rsidRDefault="006A0C6B" w:rsidP="006A0C6B">
      <w:pPr>
        <w:rPr>
          <w:bCs/>
          <w:sz w:val="30"/>
          <w:szCs w:val="30"/>
        </w:rPr>
      </w:pPr>
      <w:r w:rsidRPr="00874281">
        <w:rPr>
          <w:bCs/>
          <w:sz w:val="30"/>
          <w:szCs w:val="30"/>
        </w:rPr>
        <w:t xml:space="preserve">Ежовник. Другое многообещающее растение – малоизвестный дикорастущий австралийский злак </w:t>
      </w:r>
      <w:proofErr w:type="spellStart"/>
      <w:r w:rsidRPr="00874281">
        <w:rPr>
          <w:bCs/>
          <w:sz w:val="30"/>
          <w:szCs w:val="30"/>
        </w:rPr>
        <w:t>Echinochloa</w:t>
      </w:r>
      <w:proofErr w:type="spellEnd"/>
      <w:r w:rsidRPr="00874281">
        <w:rPr>
          <w:bCs/>
          <w:sz w:val="30"/>
          <w:szCs w:val="30"/>
        </w:rPr>
        <w:t>. Это растение никогда не возделывалось человеком, но те, кому известна его биология, предсказывают, что его легко можно превратить в важную кормовую и зерновую культуру для выращивания в областях с засушливым и полузасушливым климатом. Его семена не прорастают после слабых дождей (возможно, из-за какого-то ингибитора, содержащегося в семенной оболочке); для прорастания требуется сильное затопление.</w:t>
      </w:r>
    </w:p>
    <w:p w14:paraId="7267A7DE" w14:textId="2F24328A" w:rsidR="006A0C6B" w:rsidRPr="00874281" w:rsidRDefault="006A0C6B" w:rsidP="006A0C6B">
      <w:pPr>
        <w:rPr>
          <w:sz w:val="30"/>
          <w:szCs w:val="30"/>
        </w:rPr>
      </w:pPr>
      <w:r w:rsidRPr="00874281">
        <w:rPr>
          <w:sz w:val="30"/>
          <w:szCs w:val="30"/>
        </w:rPr>
        <w:t>(СЛАЙД 6</w:t>
      </w:r>
      <w:r w:rsidR="00015154">
        <w:rPr>
          <w:sz w:val="30"/>
          <w:szCs w:val="30"/>
        </w:rPr>
        <w:t>8</w:t>
      </w:r>
      <w:r w:rsidRPr="00874281">
        <w:rPr>
          <w:sz w:val="30"/>
          <w:szCs w:val="30"/>
        </w:rPr>
        <w:t xml:space="preserve">) </w:t>
      </w:r>
    </w:p>
    <w:p w14:paraId="0D9FD94D" w14:textId="77777777" w:rsidR="006A0C6B" w:rsidRPr="00874281" w:rsidRDefault="006A0C6B" w:rsidP="006A0C6B">
      <w:pPr>
        <w:rPr>
          <w:sz w:val="30"/>
          <w:szCs w:val="30"/>
        </w:rPr>
      </w:pPr>
      <w:r w:rsidRPr="00874281">
        <w:rPr>
          <w:bCs/>
          <w:sz w:val="30"/>
          <w:szCs w:val="30"/>
        </w:rPr>
        <w:t xml:space="preserve">Такое затопление вызывает быстрое прорастание семян и быстрый рост, что дает возможность растению завершить весь свой жизненный цикл до иссушения почвы. </w:t>
      </w:r>
      <w:proofErr w:type="spellStart"/>
      <w:r w:rsidRPr="00874281">
        <w:rPr>
          <w:bCs/>
          <w:sz w:val="30"/>
          <w:szCs w:val="30"/>
        </w:rPr>
        <w:t>Echinochloa</w:t>
      </w:r>
      <w:proofErr w:type="spellEnd"/>
      <w:r w:rsidRPr="00874281">
        <w:rPr>
          <w:bCs/>
          <w:sz w:val="30"/>
          <w:szCs w:val="30"/>
        </w:rPr>
        <w:t xml:space="preserve"> дает вкусное питательное зерно, которое охотно поедают крупный рогатый скот, овцы и лошади; вегетативные части растения также идут на корм скоту, и из них можно приготовить сено. В настоящее время </w:t>
      </w:r>
      <w:proofErr w:type="spellStart"/>
      <w:r w:rsidRPr="00874281">
        <w:rPr>
          <w:bCs/>
          <w:sz w:val="30"/>
          <w:szCs w:val="30"/>
        </w:rPr>
        <w:t>Echinochloa</w:t>
      </w:r>
      <w:proofErr w:type="spellEnd"/>
      <w:r w:rsidRPr="00874281">
        <w:rPr>
          <w:bCs/>
          <w:sz w:val="30"/>
          <w:szCs w:val="30"/>
        </w:rPr>
        <w:t xml:space="preserve"> выращивают лишь в одной из внутренних областей Австралии, однако нет никаких причин, которые бы препятствовали ее дальнейшему распространению.</w:t>
      </w:r>
    </w:p>
    <w:p w14:paraId="486016F2" w14:textId="0F88A7B8" w:rsidR="006A0C6B" w:rsidRPr="00874281" w:rsidRDefault="006A0C6B" w:rsidP="006A0C6B">
      <w:pPr>
        <w:rPr>
          <w:sz w:val="30"/>
          <w:szCs w:val="30"/>
        </w:rPr>
      </w:pPr>
      <w:r w:rsidRPr="00874281">
        <w:rPr>
          <w:sz w:val="30"/>
          <w:szCs w:val="30"/>
        </w:rPr>
        <w:t xml:space="preserve">(СЛАЙД </w:t>
      </w:r>
      <w:r w:rsidR="00015154">
        <w:rPr>
          <w:sz w:val="30"/>
          <w:szCs w:val="30"/>
        </w:rPr>
        <w:t>69</w:t>
      </w:r>
      <w:r w:rsidRPr="00874281">
        <w:rPr>
          <w:sz w:val="30"/>
          <w:szCs w:val="30"/>
        </w:rPr>
        <w:t>)</w:t>
      </w:r>
    </w:p>
    <w:p w14:paraId="295D0FB1" w14:textId="77777777" w:rsidR="006A0C6B" w:rsidRPr="00874281" w:rsidRDefault="006A0C6B" w:rsidP="006A0C6B">
      <w:pPr>
        <w:ind w:firstLine="708"/>
        <w:rPr>
          <w:bCs/>
          <w:sz w:val="30"/>
          <w:szCs w:val="30"/>
        </w:rPr>
      </w:pPr>
      <w:r w:rsidRPr="00874281">
        <w:rPr>
          <w:bCs/>
          <w:sz w:val="30"/>
          <w:szCs w:val="30"/>
        </w:rPr>
        <w:t>Жожоба (</w:t>
      </w:r>
      <w:proofErr w:type="spellStart"/>
      <w:r w:rsidRPr="00874281">
        <w:rPr>
          <w:bCs/>
          <w:sz w:val="30"/>
          <w:szCs w:val="30"/>
        </w:rPr>
        <w:t>Хохоба</w:t>
      </w:r>
      <w:proofErr w:type="spellEnd"/>
      <w:r w:rsidRPr="00874281">
        <w:rPr>
          <w:bCs/>
          <w:sz w:val="30"/>
          <w:szCs w:val="30"/>
        </w:rPr>
        <w:t xml:space="preserve">, </w:t>
      </w:r>
      <w:proofErr w:type="spellStart"/>
      <w:r w:rsidRPr="00874281">
        <w:rPr>
          <w:bCs/>
          <w:sz w:val="30"/>
          <w:szCs w:val="30"/>
        </w:rPr>
        <w:t>Китайски</w:t>
      </w:r>
      <w:proofErr w:type="spellEnd"/>
      <w:r w:rsidRPr="00874281">
        <w:rPr>
          <w:bCs/>
          <w:sz w:val="30"/>
          <w:szCs w:val="30"/>
        </w:rPr>
        <w:t xml:space="preserve"> буксус). В последнее время большое внимание привлекло к себе малоизвестное растение, из которого можно получать растительный заменитель китового жира, что позволило бы спасти неуклонно сокращающуюся популяцию китов. </w:t>
      </w:r>
      <w:proofErr w:type="spellStart"/>
      <w:r w:rsidRPr="00874281">
        <w:rPr>
          <w:bCs/>
          <w:sz w:val="30"/>
          <w:szCs w:val="30"/>
        </w:rPr>
        <w:t>Хохоба</w:t>
      </w:r>
      <w:proofErr w:type="spellEnd"/>
      <w:r w:rsidRPr="00874281">
        <w:rPr>
          <w:bCs/>
          <w:sz w:val="30"/>
          <w:szCs w:val="30"/>
        </w:rPr>
        <w:t xml:space="preserve"> (</w:t>
      </w:r>
      <w:proofErr w:type="spellStart"/>
      <w:r w:rsidRPr="00874281">
        <w:rPr>
          <w:bCs/>
          <w:sz w:val="30"/>
          <w:szCs w:val="30"/>
        </w:rPr>
        <w:t>Simmon-dsiachinensis</w:t>
      </w:r>
      <w:proofErr w:type="spellEnd"/>
      <w:r w:rsidRPr="00874281">
        <w:rPr>
          <w:bCs/>
          <w:sz w:val="30"/>
          <w:szCs w:val="30"/>
        </w:rPr>
        <w:t xml:space="preserve">) – выносливый кустарник, произрастающий в засушливых районах северной Мексики. Его главный ценный продукт – жидкий воск, который, как и китовый жир, состоит из высших жирных кислот, </w:t>
      </w:r>
      <w:proofErr w:type="spellStart"/>
      <w:r w:rsidRPr="00874281">
        <w:rPr>
          <w:bCs/>
          <w:sz w:val="30"/>
          <w:szCs w:val="30"/>
        </w:rPr>
        <w:t>этерифицированных</w:t>
      </w:r>
      <w:proofErr w:type="spellEnd"/>
      <w:r w:rsidRPr="00874281">
        <w:rPr>
          <w:bCs/>
          <w:sz w:val="30"/>
          <w:szCs w:val="30"/>
        </w:rPr>
        <w:t xml:space="preserve"> высокомолекулярными спиртами. Современный кризис китобойного промысла, вызванный сокращающейся численностью китов в мировом океане, заставил ученых начать поиски заменителей китового жира, а поскольку </w:t>
      </w:r>
      <w:proofErr w:type="spellStart"/>
      <w:r w:rsidRPr="00874281">
        <w:rPr>
          <w:bCs/>
          <w:sz w:val="30"/>
          <w:szCs w:val="30"/>
        </w:rPr>
        <w:t>хохобу</w:t>
      </w:r>
      <w:proofErr w:type="spellEnd"/>
      <w:r w:rsidRPr="00874281">
        <w:rPr>
          <w:bCs/>
          <w:sz w:val="30"/>
          <w:szCs w:val="30"/>
        </w:rPr>
        <w:t xml:space="preserve">, подобно гваюле, можно выращивать в полузасушливых областях, на землях, малопригодных для других культур, она представляется перспективной в качестве такого заменителя. </w:t>
      </w:r>
      <w:proofErr w:type="spellStart"/>
      <w:r w:rsidRPr="00874281">
        <w:rPr>
          <w:bCs/>
          <w:sz w:val="30"/>
          <w:szCs w:val="30"/>
        </w:rPr>
        <w:t>Хохоба</w:t>
      </w:r>
      <w:proofErr w:type="spellEnd"/>
      <w:r w:rsidRPr="00874281">
        <w:rPr>
          <w:bCs/>
          <w:sz w:val="30"/>
          <w:szCs w:val="30"/>
        </w:rPr>
        <w:t xml:space="preserve"> устойчива к высоким температурам пустыни (до 35–45°С в тени) и к засухе, то есть прекрасно растет на таких почвах и при такой влажности, которые непригодны для большинства других сельскохозяйственных культур.</w:t>
      </w:r>
    </w:p>
    <w:p w14:paraId="722FC19B" w14:textId="24A006D7" w:rsidR="006A0C6B" w:rsidRPr="00874281" w:rsidRDefault="006A0C6B" w:rsidP="006A0C6B">
      <w:pPr>
        <w:ind w:firstLine="708"/>
        <w:rPr>
          <w:sz w:val="30"/>
          <w:szCs w:val="30"/>
        </w:rPr>
      </w:pPr>
      <w:r w:rsidRPr="00874281">
        <w:rPr>
          <w:sz w:val="30"/>
          <w:szCs w:val="30"/>
        </w:rPr>
        <w:t>(СЛАЙД 7</w:t>
      </w:r>
      <w:r w:rsidR="00015154">
        <w:rPr>
          <w:sz w:val="30"/>
          <w:szCs w:val="30"/>
        </w:rPr>
        <w:t>0</w:t>
      </w:r>
      <w:r w:rsidRPr="00874281">
        <w:rPr>
          <w:sz w:val="30"/>
          <w:szCs w:val="30"/>
        </w:rPr>
        <w:t>)</w:t>
      </w:r>
    </w:p>
    <w:p w14:paraId="2D233C04" w14:textId="77777777" w:rsidR="006A0C6B" w:rsidRPr="00874281" w:rsidRDefault="006A0C6B" w:rsidP="006A0C6B">
      <w:pPr>
        <w:ind w:firstLine="708"/>
        <w:rPr>
          <w:bCs/>
          <w:sz w:val="30"/>
          <w:szCs w:val="30"/>
        </w:rPr>
      </w:pPr>
      <w:r w:rsidRPr="00874281">
        <w:rPr>
          <w:bCs/>
          <w:sz w:val="30"/>
          <w:szCs w:val="30"/>
        </w:rPr>
        <w:t xml:space="preserve">Спаржевый горох. Это тропическое бобовое растение сравнительно мало подвержено нападениям вредителей и заболеваниям, а при обильном поливе оно может прекрасно расти и на относительно бедной почве. На его корнях имеются крупные азотфиксирующие клубеньки, оно дает съедобные семена, стручки, клубневидные корни и листья с высоким </w:t>
      </w:r>
      <w:r w:rsidRPr="00874281">
        <w:rPr>
          <w:bCs/>
          <w:sz w:val="30"/>
          <w:szCs w:val="30"/>
        </w:rPr>
        <w:lastRenderedPageBreak/>
        <w:t xml:space="preserve">содержанием белков, а из его семян можно получать масло, пригодное для употребления в пищу. Этот быстрорастущий многолетник можно выращивать на небольших фермах в тропических областях, жители которых страдают от </w:t>
      </w:r>
      <w:proofErr w:type="spellStart"/>
      <w:r w:rsidRPr="00874281">
        <w:rPr>
          <w:bCs/>
          <w:sz w:val="30"/>
          <w:szCs w:val="30"/>
        </w:rPr>
        <w:t>трудновосполнимого</w:t>
      </w:r>
      <w:proofErr w:type="spellEnd"/>
      <w:r w:rsidRPr="00874281">
        <w:rPr>
          <w:bCs/>
          <w:sz w:val="30"/>
          <w:szCs w:val="30"/>
        </w:rPr>
        <w:t xml:space="preserve"> недостатка белка в их диете. </w:t>
      </w:r>
    </w:p>
    <w:p w14:paraId="3BC21DBA" w14:textId="77777777" w:rsidR="006A0C6B" w:rsidRPr="00874281" w:rsidRDefault="006A0C6B" w:rsidP="006A0C6B">
      <w:pPr>
        <w:rPr>
          <w:bCs/>
          <w:sz w:val="30"/>
          <w:szCs w:val="30"/>
        </w:rPr>
      </w:pPr>
      <w:r w:rsidRPr="00874281">
        <w:rPr>
          <w:bCs/>
          <w:sz w:val="30"/>
          <w:szCs w:val="30"/>
        </w:rPr>
        <w:t>Знакомство с профессией – агроном по семеноводству (в его обязанности входит организация работ по выращиванию высококачественных сортовых семян и посадочного материала, а также по созданию в необходимом количестве семенного фонда для хозяйства, выполнению договорных обязательств поставки сортовых и гибридных семян в республиканский фонд).</w:t>
      </w:r>
    </w:p>
    <w:p w14:paraId="20FB2BDC" w14:textId="77777777" w:rsidR="004317C5" w:rsidRPr="00874281" w:rsidRDefault="004317C5" w:rsidP="006A0C6B">
      <w:pPr>
        <w:ind w:firstLine="0"/>
        <w:jc w:val="center"/>
        <w:rPr>
          <w:sz w:val="30"/>
          <w:szCs w:val="30"/>
        </w:rPr>
      </w:pPr>
    </w:p>
    <w:p w14:paraId="5ECE4EBE" w14:textId="0FFD2BCC" w:rsidR="006A0C6B" w:rsidRPr="006A27A6" w:rsidRDefault="006A0C6B" w:rsidP="006A0C6B">
      <w:pPr>
        <w:ind w:firstLine="0"/>
        <w:jc w:val="center"/>
        <w:rPr>
          <w:b/>
          <w:bCs/>
          <w:sz w:val="30"/>
          <w:szCs w:val="30"/>
        </w:rPr>
      </w:pPr>
      <w:r w:rsidRPr="006A27A6">
        <w:rPr>
          <w:b/>
          <w:bCs/>
          <w:sz w:val="30"/>
          <w:szCs w:val="30"/>
        </w:rPr>
        <w:t>4. Практическая работа (37–40 мин)</w:t>
      </w:r>
    </w:p>
    <w:p w14:paraId="2BAFB53A" w14:textId="77777777" w:rsidR="006A0C6B" w:rsidRPr="00874281" w:rsidRDefault="006A0C6B" w:rsidP="006A0C6B">
      <w:pPr>
        <w:rPr>
          <w:sz w:val="30"/>
          <w:szCs w:val="30"/>
        </w:rPr>
      </w:pPr>
      <w:r w:rsidRPr="00874281">
        <w:rPr>
          <w:sz w:val="30"/>
          <w:szCs w:val="30"/>
        </w:rPr>
        <w:t>Цель: закрепить полученные знания об интродукции и акклиматизации.</w:t>
      </w:r>
    </w:p>
    <w:p w14:paraId="0EC8429F" w14:textId="77777777" w:rsidR="006A0C6B" w:rsidRPr="00874281" w:rsidRDefault="006A0C6B" w:rsidP="006A0C6B">
      <w:pPr>
        <w:rPr>
          <w:sz w:val="30"/>
          <w:szCs w:val="30"/>
        </w:rPr>
      </w:pPr>
      <w:r w:rsidRPr="00874281">
        <w:rPr>
          <w:sz w:val="30"/>
          <w:szCs w:val="30"/>
        </w:rPr>
        <w:t>Оснащение: карточки с названием или картинки с изображением различных видов растений и животных.</w:t>
      </w:r>
    </w:p>
    <w:p w14:paraId="33B08B5B" w14:textId="77777777" w:rsidR="006A0C6B" w:rsidRPr="00874281" w:rsidRDefault="006A0C6B" w:rsidP="006A0C6B">
      <w:pPr>
        <w:rPr>
          <w:sz w:val="30"/>
          <w:szCs w:val="30"/>
        </w:rPr>
      </w:pPr>
      <w:r w:rsidRPr="00874281">
        <w:rPr>
          <w:noProof/>
          <w:sz w:val="30"/>
          <w:szCs w:val="30"/>
        </w:rPr>
        <mc:AlternateContent>
          <mc:Choice Requires="wps">
            <w:drawing>
              <wp:anchor distT="0" distB="0" distL="114300" distR="114300" simplePos="0" relativeHeight="251664384" behindDoc="0" locked="0" layoutInCell="1" allowOverlap="1" wp14:anchorId="04442BE8" wp14:editId="787BCC44">
                <wp:simplePos x="0" y="0"/>
                <wp:positionH relativeFrom="column">
                  <wp:posOffset>3358515</wp:posOffset>
                </wp:positionH>
                <wp:positionV relativeFrom="paragraph">
                  <wp:posOffset>58420</wp:posOffset>
                </wp:positionV>
                <wp:extent cx="2561590" cy="395605"/>
                <wp:effectExtent l="0" t="0" r="10160" b="23495"/>
                <wp:wrapNone/>
                <wp:docPr id="646" name="Прямоугольник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1590" cy="39560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D34097B" w14:textId="77777777" w:rsidR="00D362A6" w:rsidRDefault="00D362A6" w:rsidP="006A0C6B">
                            <w:pPr>
                              <w:pStyle w:val="aa"/>
                              <w:spacing w:before="0" w:beforeAutospacing="0" w:after="0" w:afterAutospacing="0"/>
                              <w:ind w:firstLine="0"/>
                            </w:pPr>
                            <w:r w:rsidRPr="00616EC2">
                              <w:rPr>
                                <w:rFonts w:ascii="Calibri" w:hAnsi="Calibri"/>
                                <w:color w:val="000000"/>
                                <w:kern w:val="24"/>
                                <w:sz w:val="36"/>
                                <w:szCs w:val="36"/>
                              </w:rPr>
                              <w:t>Клен ясенелистный</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4442BE8" id="Прямоугольник 646" o:spid="_x0000_s1026" style="position:absolute;left:0;text-align:left;margin-left:264.45pt;margin-top:4.6pt;width:201.7pt;height:31.1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" fillcolor="window" strokecolor="windowText" strokeweight="2pt">
                <v:textbox style="mso-fit-shape-to-text:t">
                  <w:txbxContent>
                    <w:p w14:paraId="3D34097B" w14:textId="77777777" w:rsidR="00D362A6" w:rsidRDefault="00D362A6" w:rsidP="006A0C6B">
                      <w:pPr>
                        <w:pStyle w:val="aa"/>
                        <w:spacing w:before="0" w:beforeAutospacing="0" w:after="0" w:afterAutospacing="0"/>
                        <w:ind w:firstLine="0"/>
                      </w:pPr>
                      <w:r w:rsidRPr="00616EC2">
                        <w:rPr>
                          <w:rFonts w:ascii="Calibri" w:hAnsi="Calibri"/>
                          <w:color w:val="000000"/>
                          <w:kern w:val="24"/>
                          <w:sz w:val="36"/>
                          <w:szCs w:val="36"/>
                        </w:rPr>
                        <w:t>Клен ясенелистный</w:t>
                      </w:r>
                    </w:p>
                  </w:txbxContent>
                </v:textbox>
              </v:rect>
            </w:pict>
          </mc:Fallback>
        </mc:AlternateContent>
      </w:r>
      <w:r w:rsidRPr="00874281">
        <w:rPr>
          <w:noProof/>
          <w:sz w:val="30"/>
          <w:szCs w:val="30"/>
        </w:rPr>
        <mc:AlternateContent>
          <mc:Choice Requires="wps">
            <w:drawing>
              <wp:anchor distT="0" distB="0" distL="114300" distR="114300" simplePos="0" relativeHeight="251663360" behindDoc="0" locked="0" layoutInCell="1" allowOverlap="1" wp14:anchorId="46770341" wp14:editId="40584749">
                <wp:simplePos x="0" y="0"/>
                <wp:positionH relativeFrom="column">
                  <wp:posOffset>367665</wp:posOffset>
                </wp:positionH>
                <wp:positionV relativeFrom="paragraph">
                  <wp:posOffset>58420</wp:posOffset>
                </wp:positionV>
                <wp:extent cx="2889250" cy="395605"/>
                <wp:effectExtent l="0" t="0" r="25400" b="23495"/>
                <wp:wrapNone/>
                <wp:docPr id="647" name="Прямоугольник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39560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A71968F" w14:textId="77777777" w:rsidR="00D362A6" w:rsidRDefault="00D362A6" w:rsidP="006A0C6B">
                            <w:pPr>
                              <w:pStyle w:val="aa"/>
                              <w:spacing w:before="0" w:beforeAutospacing="0" w:after="0" w:afterAutospacing="0"/>
                              <w:ind w:firstLine="0"/>
                            </w:pPr>
                            <w:r w:rsidRPr="00616EC2">
                              <w:rPr>
                                <w:rFonts w:ascii="Calibri" w:hAnsi="Calibri"/>
                                <w:color w:val="000000"/>
                                <w:kern w:val="24"/>
                                <w:sz w:val="36"/>
                                <w:szCs w:val="36"/>
                              </w:rPr>
                              <w:t>Золотарник гигантский</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770341" id="Прямоугольник 647" o:spid="_x0000_s1027" style="position:absolute;left:0;text-align:left;margin-left:28.95pt;margin-top:4.6pt;width:227.5pt;height:31.1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" fillcolor="window" strokecolor="windowText" strokeweight="2pt">
                <v:textbox style="mso-fit-shape-to-text:t">
                  <w:txbxContent>
                    <w:p w14:paraId="4A71968F" w14:textId="77777777" w:rsidR="00D362A6" w:rsidRDefault="00D362A6" w:rsidP="006A0C6B">
                      <w:pPr>
                        <w:pStyle w:val="aa"/>
                        <w:spacing w:before="0" w:beforeAutospacing="0" w:after="0" w:afterAutospacing="0"/>
                        <w:ind w:firstLine="0"/>
                      </w:pPr>
                      <w:r w:rsidRPr="00616EC2">
                        <w:rPr>
                          <w:rFonts w:ascii="Calibri" w:hAnsi="Calibri"/>
                          <w:color w:val="000000"/>
                          <w:kern w:val="24"/>
                          <w:sz w:val="36"/>
                          <w:szCs w:val="36"/>
                        </w:rPr>
                        <w:t>Золотарник гигантский</w:t>
                      </w:r>
                    </w:p>
                  </w:txbxContent>
                </v:textbox>
              </v:rect>
            </w:pict>
          </mc:Fallback>
        </mc:AlternateContent>
      </w:r>
    </w:p>
    <w:p w14:paraId="16DEE160" w14:textId="77777777" w:rsidR="006A0C6B" w:rsidRPr="00874281" w:rsidRDefault="006A0C6B" w:rsidP="006A0C6B">
      <w:pPr>
        <w:rPr>
          <w:sz w:val="30"/>
          <w:szCs w:val="30"/>
        </w:rPr>
      </w:pPr>
    </w:p>
    <w:p w14:paraId="7F78E601" w14:textId="77777777" w:rsidR="006A0C6B" w:rsidRPr="00874281" w:rsidRDefault="006A0C6B" w:rsidP="006A0C6B">
      <w:pPr>
        <w:rPr>
          <w:sz w:val="30"/>
          <w:szCs w:val="30"/>
        </w:rPr>
      </w:pPr>
    </w:p>
    <w:p w14:paraId="5C1CB52A" w14:textId="77777777" w:rsidR="006A0C6B" w:rsidRPr="00874281" w:rsidRDefault="006A0C6B" w:rsidP="006A0C6B">
      <w:pPr>
        <w:rPr>
          <w:sz w:val="30"/>
          <w:szCs w:val="30"/>
        </w:rPr>
      </w:pPr>
      <w:r w:rsidRPr="00874281">
        <w:rPr>
          <w:sz w:val="30"/>
          <w:szCs w:val="30"/>
        </w:rPr>
        <w:t>Порядок выполнения работы.</w:t>
      </w:r>
    </w:p>
    <w:p w14:paraId="545EEF63" w14:textId="77777777" w:rsidR="006A0C6B" w:rsidRPr="00874281" w:rsidRDefault="006A0C6B" w:rsidP="006A0C6B">
      <w:pPr>
        <w:rPr>
          <w:sz w:val="30"/>
          <w:szCs w:val="30"/>
        </w:rPr>
      </w:pPr>
      <w:r w:rsidRPr="00874281">
        <w:rPr>
          <w:sz w:val="30"/>
          <w:szCs w:val="30"/>
        </w:rPr>
        <w:t xml:space="preserve">Рассмотрите и самостоятельно определите виды растений и животных, распределяя их на группы: аборигенные, </w:t>
      </w:r>
      <w:proofErr w:type="spellStart"/>
      <w:r w:rsidRPr="00874281">
        <w:rPr>
          <w:sz w:val="30"/>
          <w:szCs w:val="30"/>
        </w:rPr>
        <w:t>интродуцированные</w:t>
      </w:r>
      <w:proofErr w:type="spellEnd"/>
      <w:r w:rsidRPr="00874281">
        <w:rPr>
          <w:sz w:val="30"/>
          <w:szCs w:val="30"/>
        </w:rPr>
        <w:t>, инвазивные.</w:t>
      </w:r>
    </w:p>
    <w:p w14:paraId="59128EB7" w14:textId="77777777" w:rsidR="006A0C6B" w:rsidRPr="00874281" w:rsidRDefault="006A0C6B" w:rsidP="006A0C6B">
      <w:pPr>
        <w:rPr>
          <w:sz w:val="30"/>
          <w:szCs w:val="30"/>
        </w:rPr>
      </w:pPr>
      <w:r w:rsidRPr="00874281">
        <w:rPr>
          <w:sz w:val="30"/>
          <w:szCs w:val="30"/>
        </w:rPr>
        <w:t>Результаты запишите в таблицу 1.</w:t>
      </w:r>
    </w:p>
    <w:p w14:paraId="37F9F5F2" w14:textId="77777777" w:rsidR="006A0C6B" w:rsidRPr="00874281" w:rsidRDefault="006A0C6B" w:rsidP="006A0C6B">
      <w:pPr>
        <w:jc w:val="center"/>
        <w:rPr>
          <w:sz w:val="30"/>
          <w:szCs w:val="30"/>
        </w:rPr>
      </w:pPr>
      <w:r w:rsidRPr="00874281">
        <w:rPr>
          <w:sz w:val="30"/>
          <w:szCs w:val="30"/>
        </w:rPr>
        <w:t xml:space="preserve">Таблица 1 – Аборигенные, </w:t>
      </w:r>
      <w:proofErr w:type="spellStart"/>
      <w:r w:rsidRPr="00874281">
        <w:rPr>
          <w:sz w:val="30"/>
          <w:szCs w:val="30"/>
        </w:rPr>
        <w:t>интродуцированные</w:t>
      </w:r>
      <w:proofErr w:type="spellEnd"/>
      <w:r w:rsidRPr="00874281">
        <w:rPr>
          <w:sz w:val="30"/>
          <w:szCs w:val="30"/>
        </w:rPr>
        <w:t xml:space="preserve">, </w:t>
      </w:r>
    </w:p>
    <w:p w14:paraId="0B5D1B3C" w14:textId="77777777" w:rsidR="006A0C6B" w:rsidRPr="00874281" w:rsidRDefault="006A0C6B" w:rsidP="006A0C6B">
      <w:pPr>
        <w:jc w:val="center"/>
        <w:rPr>
          <w:sz w:val="30"/>
          <w:szCs w:val="30"/>
        </w:rPr>
      </w:pPr>
      <w:r w:rsidRPr="00874281">
        <w:rPr>
          <w:sz w:val="30"/>
          <w:szCs w:val="30"/>
        </w:rPr>
        <w:t>инвазивные растения и животные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3638"/>
        <w:gridCol w:w="3092"/>
      </w:tblGrid>
      <w:tr w:rsidR="006A0C6B" w:rsidRPr="00874281" w14:paraId="77D286FE" w14:textId="77777777" w:rsidTr="006A0C6B">
        <w:tc>
          <w:tcPr>
            <w:tcW w:w="1585" w:type="pct"/>
            <w:shd w:val="clear" w:color="auto" w:fill="auto"/>
            <w:vAlign w:val="center"/>
          </w:tcPr>
          <w:p w14:paraId="0DEA89DE" w14:textId="77777777" w:rsidR="006A0C6B" w:rsidRPr="00874281" w:rsidRDefault="006A0C6B" w:rsidP="006A0C6B">
            <w:pPr>
              <w:ind w:firstLine="0"/>
              <w:jc w:val="center"/>
              <w:rPr>
                <w:sz w:val="26"/>
                <w:szCs w:val="26"/>
                <w:lang w:eastAsia="en-US"/>
              </w:rPr>
            </w:pPr>
            <w:r w:rsidRPr="00874281">
              <w:rPr>
                <w:sz w:val="26"/>
                <w:szCs w:val="26"/>
                <w:lang w:eastAsia="en-US"/>
              </w:rPr>
              <w:t>Аборигенные</w:t>
            </w:r>
          </w:p>
        </w:tc>
        <w:tc>
          <w:tcPr>
            <w:tcW w:w="1846" w:type="pct"/>
            <w:shd w:val="clear" w:color="auto" w:fill="auto"/>
            <w:vAlign w:val="center"/>
          </w:tcPr>
          <w:p w14:paraId="79B7BE8B" w14:textId="77777777" w:rsidR="006A0C6B" w:rsidRPr="00874281" w:rsidRDefault="006A0C6B" w:rsidP="006A0C6B">
            <w:pPr>
              <w:ind w:firstLine="0"/>
              <w:jc w:val="center"/>
              <w:rPr>
                <w:sz w:val="26"/>
                <w:szCs w:val="26"/>
                <w:lang w:eastAsia="en-US"/>
              </w:rPr>
            </w:pPr>
            <w:proofErr w:type="spellStart"/>
            <w:r w:rsidRPr="00874281">
              <w:rPr>
                <w:sz w:val="26"/>
                <w:szCs w:val="26"/>
                <w:lang w:eastAsia="en-US"/>
              </w:rPr>
              <w:t>Интродуцированные</w:t>
            </w:r>
            <w:proofErr w:type="spellEnd"/>
          </w:p>
        </w:tc>
        <w:tc>
          <w:tcPr>
            <w:tcW w:w="1569" w:type="pct"/>
            <w:shd w:val="clear" w:color="auto" w:fill="auto"/>
            <w:vAlign w:val="center"/>
          </w:tcPr>
          <w:p w14:paraId="1915E3D8" w14:textId="77777777" w:rsidR="006A0C6B" w:rsidRPr="00874281" w:rsidRDefault="006A0C6B" w:rsidP="006A0C6B">
            <w:pPr>
              <w:ind w:firstLine="0"/>
              <w:jc w:val="center"/>
              <w:rPr>
                <w:sz w:val="26"/>
                <w:szCs w:val="26"/>
                <w:lang w:eastAsia="en-US"/>
              </w:rPr>
            </w:pPr>
            <w:r w:rsidRPr="00874281">
              <w:rPr>
                <w:sz w:val="26"/>
                <w:szCs w:val="26"/>
                <w:lang w:eastAsia="en-US"/>
              </w:rPr>
              <w:t>Инвазивные</w:t>
            </w:r>
          </w:p>
        </w:tc>
      </w:tr>
      <w:tr w:rsidR="006A0C6B" w:rsidRPr="00874281" w14:paraId="0CA3FBBA" w14:textId="77777777" w:rsidTr="006A0C6B">
        <w:tc>
          <w:tcPr>
            <w:tcW w:w="5000" w:type="pct"/>
            <w:gridSpan w:val="3"/>
            <w:shd w:val="clear" w:color="auto" w:fill="auto"/>
            <w:vAlign w:val="center"/>
          </w:tcPr>
          <w:p w14:paraId="6291C0F2" w14:textId="77777777" w:rsidR="006A0C6B" w:rsidRPr="00874281" w:rsidRDefault="006A0C6B" w:rsidP="006A0C6B">
            <w:pPr>
              <w:ind w:firstLine="0"/>
              <w:jc w:val="center"/>
              <w:rPr>
                <w:sz w:val="26"/>
                <w:szCs w:val="26"/>
                <w:lang w:eastAsia="en-US"/>
              </w:rPr>
            </w:pPr>
            <w:r w:rsidRPr="00874281">
              <w:rPr>
                <w:sz w:val="26"/>
                <w:szCs w:val="26"/>
                <w:lang w:eastAsia="en-US"/>
              </w:rPr>
              <w:t>Растения</w:t>
            </w:r>
          </w:p>
        </w:tc>
      </w:tr>
      <w:tr w:rsidR="006A0C6B" w:rsidRPr="00874281" w14:paraId="6C4583DC" w14:textId="77777777" w:rsidTr="006A0C6B">
        <w:tc>
          <w:tcPr>
            <w:tcW w:w="1585" w:type="pct"/>
            <w:shd w:val="clear" w:color="auto" w:fill="auto"/>
          </w:tcPr>
          <w:p w14:paraId="09FCD30F" w14:textId="77777777" w:rsidR="006A0C6B" w:rsidRPr="00874281" w:rsidRDefault="006A0C6B" w:rsidP="006A0C6B">
            <w:pPr>
              <w:ind w:firstLine="0"/>
              <w:rPr>
                <w:sz w:val="26"/>
                <w:szCs w:val="26"/>
                <w:lang w:eastAsia="en-US"/>
              </w:rPr>
            </w:pPr>
          </w:p>
        </w:tc>
        <w:tc>
          <w:tcPr>
            <w:tcW w:w="1846" w:type="pct"/>
            <w:shd w:val="clear" w:color="auto" w:fill="auto"/>
          </w:tcPr>
          <w:p w14:paraId="43399AAD" w14:textId="77777777" w:rsidR="006A0C6B" w:rsidRPr="00874281" w:rsidRDefault="006A0C6B" w:rsidP="006A0C6B">
            <w:pPr>
              <w:ind w:firstLine="0"/>
              <w:rPr>
                <w:sz w:val="26"/>
                <w:szCs w:val="26"/>
                <w:lang w:eastAsia="en-US"/>
              </w:rPr>
            </w:pPr>
          </w:p>
        </w:tc>
        <w:tc>
          <w:tcPr>
            <w:tcW w:w="1569" w:type="pct"/>
            <w:shd w:val="clear" w:color="auto" w:fill="auto"/>
          </w:tcPr>
          <w:p w14:paraId="13EFA97B" w14:textId="77777777" w:rsidR="006A0C6B" w:rsidRPr="00874281" w:rsidRDefault="006A0C6B" w:rsidP="006A0C6B">
            <w:pPr>
              <w:ind w:firstLine="0"/>
              <w:rPr>
                <w:sz w:val="26"/>
                <w:szCs w:val="26"/>
                <w:lang w:eastAsia="en-US"/>
              </w:rPr>
            </w:pPr>
          </w:p>
        </w:tc>
      </w:tr>
      <w:tr w:rsidR="006A0C6B" w:rsidRPr="00874281" w14:paraId="5DB1BE06" w14:textId="77777777" w:rsidTr="006A0C6B">
        <w:tc>
          <w:tcPr>
            <w:tcW w:w="5000" w:type="pct"/>
            <w:gridSpan w:val="3"/>
            <w:shd w:val="clear" w:color="auto" w:fill="auto"/>
            <w:vAlign w:val="center"/>
          </w:tcPr>
          <w:p w14:paraId="41E08742" w14:textId="77777777" w:rsidR="006A0C6B" w:rsidRPr="00874281" w:rsidRDefault="006A0C6B" w:rsidP="006A0C6B">
            <w:pPr>
              <w:ind w:firstLine="0"/>
              <w:jc w:val="center"/>
              <w:rPr>
                <w:sz w:val="26"/>
                <w:szCs w:val="26"/>
                <w:lang w:eastAsia="en-US"/>
              </w:rPr>
            </w:pPr>
            <w:r w:rsidRPr="00874281">
              <w:rPr>
                <w:sz w:val="26"/>
                <w:szCs w:val="26"/>
                <w:lang w:eastAsia="en-US"/>
              </w:rPr>
              <w:t>Животные</w:t>
            </w:r>
          </w:p>
        </w:tc>
      </w:tr>
      <w:tr w:rsidR="006A0C6B" w:rsidRPr="00874281" w14:paraId="066C3332" w14:textId="77777777" w:rsidTr="006A0C6B">
        <w:tc>
          <w:tcPr>
            <w:tcW w:w="1585" w:type="pct"/>
            <w:shd w:val="clear" w:color="auto" w:fill="auto"/>
          </w:tcPr>
          <w:p w14:paraId="06D3DE39" w14:textId="77777777" w:rsidR="006A0C6B" w:rsidRPr="00874281" w:rsidRDefault="006A0C6B" w:rsidP="006A0C6B">
            <w:pPr>
              <w:ind w:firstLine="0"/>
              <w:rPr>
                <w:sz w:val="26"/>
                <w:szCs w:val="26"/>
                <w:lang w:eastAsia="en-US"/>
              </w:rPr>
            </w:pPr>
          </w:p>
        </w:tc>
        <w:tc>
          <w:tcPr>
            <w:tcW w:w="1846" w:type="pct"/>
            <w:shd w:val="clear" w:color="auto" w:fill="auto"/>
          </w:tcPr>
          <w:p w14:paraId="0900F5B8" w14:textId="77777777" w:rsidR="006A0C6B" w:rsidRPr="00874281" w:rsidRDefault="006A0C6B" w:rsidP="006A0C6B">
            <w:pPr>
              <w:ind w:firstLine="0"/>
              <w:rPr>
                <w:sz w:val="26"/>
                <w:szCs w:val="26"/>
                <w:lang w:eastAsia="en-US"/>
              </w:rPr>
            </w:pPr>
          </w:p>
        </w:tc>
        <w:tc>
          <w:tcPr>
            <w:tcW w:w="1569" w:type="pct"/>
            <w:shd w:val="clear" w:color="auto" w:fill="auto"/>
          </w:tcPr>
          <w:p w14:paraId="04DF527D" w14:textId="77777777" w:rsidR="006A0C6B" w:rsidRPr="00874281" w:rsidRDefault="006A0C6B" w:rsidP="006A0C6B">
            <w:pPr>
              <w:ind w:firstLine="0"/>
              <w:rPr>
                <w:sz w:val="26"/>
                <w:szCs w:val="26"/>
                <w:lang w:eastAsia="en-US"/>
              </w:rPr>
            </w:pPr>
          </w:p>
        </w:tc>
      </w:tr>
    </w:tbl>
    <w:p w14:paraId="1B6EF48B" w14:textId="77777777" w:rsidR="00015154" w:rsidRPr="00874281" w:rsidRDefault="00015154" w:rsidP="00015154">
      <w:pPr>
        <w:rPr>
          <w:sz w:val="30"/>
          <w:szCs w:val="30"/>
        </w:rPr>
      </w:pPr>
      <w:r w:rsidRPr="00874281">
        <w:rPr>
          <w:sz w:val="30"/>
          <w:szCs w:val="30"/>
        </w:rPr>
        <w:t>(СЛАЙД 7</w:t>
      </w:r>
      <w:r>
        <w:rPr>
          <w:sz w:val="30"/>
          <w:szCs w:val="30"/>
        </w:rPr>
        <w:t>1</w:t>
      </w:r>
      <w:r w:rsidRPr="00874281">
        <w:rPr>
          <w:sz w:val="30"/>
          <w:szCs w:val="30"/>
        </w:rPr>
        <w:t>)</w:t>
      </w:r>
    </w:p>
    <w:p w14:paraId="7FF4B7F6" w14:textId="77777777" w:rsidR="006A0C6B" w:rsidRPr="00874281" w:rsidRDefault="006A0C6B" w:rsidP="006A0C6B">
      <w:pPr>
        <w:jc w:val="center"/>
        <w:rPr>
          <w:sz w:val="30"/>
          <w:szCs w:val="30"/>
        </w:rPr>
      </w:pPr>
    </w:p>
    <w:p w14:paraId="0F2CE0B4" w14:textId="77777777" w:rsidR="006A0C6B" w:rsidRPr="006A27A6" w:rsidRDefault="006A0C6B" w:rsidP="006A0C6B">
      <w:pPr>
        <w:ind w:firstLine="0"/>
        <w:jc w:val="center"/>
        <w:rPr>
          <w:b/>
          <w:bCs/>
          <w:sz w:val="30"/>
          <w:szCs w:val="30"/>
        </w:rPr>
      </w:pPr>
      <w:r w:rsidRPr="006A27A6">
        <w:rPr>
          <w:b/>
          <w:bCs/>
          <w:sz w:val="30"/>
          <w:szCs w:val="30"/>
        </w:rPr>
        <w:t>5. Подведение итогов факультативного занятия (5 мин)</w:t>
      </w:r>
    </w:p>
    <w:p w14:paraId="0687E029" w14:textId="77777777" w:rsidR="006A0C6B" w:rsidRPr="00874281" w:rsidRDefault="006A0C6B" w:rsidP="006A0C6B">
      <w:pPr>
        <w:tabs>
          <w:tab w:val="left" w:pos="993"/>
        </w:tabs>
        <w:contextualSpacing/>
        <w:rPr>
          <w:sz w:val="30"/>
          <w:szCs w:val="30"/>
        </w:rPr>
      </w:pPr>
      <w:r w:rsidRPr="00874281">
        <w:rPr>
          <w:sz w:val="30"/>
          <w:szCs w:val="30"/>
        </w:rPr>
        <w:t>1. Что такое интродукция?</w:t>
      </w:r>
    </w:p>
    <w:p w14:paraId="25AF4AE1" w14:textId="77777777" w:rsidR="006A0C6B" w:rsidRPr="00874281" w:rsidRDefault="006A0C6B" w:rsidP="006A0C6B">
      <w:pPr>
        <w:tabs>
          <w:tab w:val="left" w:pos="993"/>
        </w:tabs>
        <w:contextualSpacing/>
        <w:rPr>
          <w:sz w:val="30"/>
          <w:szCs w:val="30"/>
        </w:rPr>
      </w:pPr>
      <w:r w:rsidRPr="00874281">
        <w:rPr>
          <w:sz w:val="30"/>
          <w:szCs w:val="30"/>
        </w:rPr>
        <w:t>2. Что такое акклиматизация?</w:t>
      </w:r>
    </w:p>
    <w:p w14:paraId="50D8663D" w14:textId="77777777" w:rsidR="006A0C6B" w:rsidRPr="00874281" w:rsidRDefault="006A0C6B" w:rsidP="006A0C6B">
      <w:pPr>
        <w:tabs>
          <w:tab w:val="left" w:pos="993"/>
        </w:tabs>
        <w:contextualSpacing/>
        <w:rPr>
          <w:sz w:val="30"/>
          <w:szCs w:val="30"/>
        </w:rPr>
      </w:pPr>
      <w:r w:rsidRPr="00874281">
        <w:rPr>
          <w:sz w:val="30"/>
          <w:szCs w:val="30"/>
        </w:rPr>
        <w:t xml:space="preserve">3. В чем разница между интродукцией и </w:t>
      </w:r>
      <w:proofErr w:type="spellStart"/>
      <w:r w:rsidRPr="00874281">
        <w:rPr>
          <w:sz w:val="30"/>
          <w:szCs w:val="30"/>
        </w:rPr>
        <w:t>реинтродукцией</w:t>
      </w:r>
      <w:proofErr w:type="spellEnd"/>
      <w:r w:rsidRPr="00874281">
        <w:rPr>
          <w:sz w:val="30"/>
          <w:szCs w:val="30"/>
        </w:rPr>
        <w:t>?</w:t>
      </w:r>
    </w:p>
    <w:p w14:paraId="18D71D76" w14:textId="77777777" w:rsidR="006A0C6B" w:rsidRPr="00874281" w:rsidRDefault="006A0C6B" w:rsidP="006A0C6B">
      <w:pPr>
        <w:tabs>
          <w:tab w:val="left" w:pos="993"/>
        </w:tabs>
        <w:contextualSpacing/>
        <w:rPr>
          <w:sz w:val="30"/>
          <w:szCs w:val="30"/>
        </w:rPr>
      </w:pPr>
      <w:r w:rsidRPr="00874281">
        <w:rPr>
          <w:sz w:val="30"/>
          <w:szCs w:val="30"/>
        </w:rPr>
        <w:t>4. Какие виды растений и животных называются инвазивными?</w:t>
      </w:r>
    </w:p>
    <w:p w14:paraId="0F91EF8B" w14:textId="77777777" w:rsidR="006A0C6B" w:rsidRPr="00874281" w:rsidRDefault="006A0C6B" w:rsidP="006A0C6B">
      <w:pPr>
        <w:tabs>
          <w:tab w:val="left" w:pos="993"/>
        </w:tabs>
        <w:contextualSpacing/>
        <w:rPr>
          <w:sz w:val="30"/>
          <w:szCs w:val="30"/>
        </w:rPr>
      </w:pPr>
      <w:r w:rsidRPr="00874281">
        <w:rPr>
          <w:sz w:val="30"/>
          <w:szCs w:val="30"/>
        </w:rPr>
        <w:t>5. Чем опасны инвазивные виды?</w:t>
      </w:r>
    </w:p>
    <w:p w14:paraId="6C9F5965" w14:textId="77777777" w:rsidR="006A0C6B" w:rsidRPr="00874281" w:rsidRDefault="006A0C6B" w:rsidP="006A0C6B">
      <w:pPr>
        <w:tabs>
          <w:tab w:val="left" w:pos="993"/>
        </w:tabs>
        <w:contextualSpacing/>
        <w:rPr>
          <w:sz w:val="30"/>
          <w:szCs w:val="30"/>
        </w:rPr>
      </w:pPr>
      <w:r w:rsidRPr="00874281">
        <w:rPr>
          <w:sz w:val="30"/>
          <w:szCs w:val="30"/>
        </w:rPr>
        <w:t>6. Все ли инвазивные виды растений и животных опасны?</w:t>
      </w:r>
    </w:p>
    <w:p w14:paraId="383576D8" w14:textId="77777777" w:rsidR="006A0C6B" w:rsidRPr="00874281" w:rsidRDefault="006A0C6B" w:rsidP="006A0C6B">
      <w:pPr>
        <w:shd w:val="clear" w:color="auto" w:fill="FFFFFF"/>
        <w:contextualSpacing/>
        <w:jc w:val="center"/>
        <w:rPr>
          <w:b/>
          <w:spacing w:val="-6"/>
          <w:sz w:val="30"/>
          <w:szCs w:val="30"/>
          <w:lang w:eastAsia="en-US"/>
        </w:rPr>
      </w:pPr>
      <w:r w:rsidRPr="00874281">
        <w:rPr>
          <w:rFonts w:eastAsia="Times New Roman"/>
          <w:sz w:val="30"/>
          <w:szCs w:val="30"/>
        </w:rPr>
        <w:br w:type="column"/>
      </w:r>
      <w:r w:rsidRPr="00874281">
        <w:rPr>
          <w:b/>
          <w:spacing w:val="-6"/>
          <w:sz w:val="30"/>
          <w:szCs w:val="30"/>
          <w:lang w:eastAsia="en-US"/>
        </w:rPr>
        <w:lastRenderedPageBreak/>
        <w:t>2.3. Технологии получения продукции животноводства</w:t>
      </w:r>
    </w:p>
    <w:p w14:paraId="761D1FBF" w14:textId="77777777" w:rsidR="006A0C6B" w:rsidRPr="00874281" w:rsidRDefault="006A0C6B" w:rsidP="006A0C6B">
      <w:pPr>
        <w:shd w:val="clear" w:color="auto" w:fill="FFFFFF"/>
        <w:ind w:firstLine="0"/>
        <w:contextualSpacing/>
        <w:jc w:val="center"/>
        <w:rPr>
          <w:b/>
          <w:spacing w:val="-6"/>
          <w:sz w:val="30"/>
          <w:szCs w:val="30"/>
          <w:lang w:eastAsia="en-US"/>
        </w:rPr>
      </w:pPr>
    </w:p>
    <w:p w14:paraId="5657D613" w14:textId="77777777" w:rsidR="006A0C6B" w:rsidRPr="00874281" w:rsidRDefault="006A0C6B" w:rsidP="006A0C6B">
      <w:pPr>
        <w:shd w:val="clear" w:color="auto" w:fill="FFFFFF"/>
        <w:ind w:firstLine="0"/>
        <w:contextualSpacing/>
        <w:jc w:val="center"/>
        <w:rPr>
          <w:b/>
          <w:spacing w:val="-6"/>
          <w:sz w:val="30"/>
          <w:szCs w:val="30"/>
          <w:lang w:eastAsia="en-US"/>
        </w:rPr>
      </w:pPr>
      <w:r w:rsidRPr="00874281">
        <w:rPr>
          <w:b/>
          <w:spacing w:val="-6"/>
          <w:sz w:val="30"/>
          <w:szCs w:val="30"/>
          <w:lang w:eastAsia="en-US"/>
        </w:rPr>
        <w:t xml:space="preserve">2.3.1. Основы технологий производства молока </w:t>
      </w:r>
    </w:p>
    <w:p w14:paraId="02BC8221" w14:textId="77777777" w:rsidR="006A0C6B" w:rsidRPr="00874281" w:rsidRDefault="006A0C6B" w:rsidP="006A0C6B">
      <w:pPr>
        <w:shd w:val="clear" w:color="auto" w:fill="FFFFFF"/>
        <w:ind w:firstLine="0"/>
        <w:contextualSpacing/>
        <w:jc w:val="center"/>
        <w:rPr>
          <w:spacing w:val="-6"/>
          <w:sz w:val="30"/>
          <w:szCs w:val="30"/>
          <w:lang w:eastAsia="en-US"/>
        </w:rPr>
      </w:pPr>
      <w:r w:rsidRPr="00874281">
        <w:rPr>
          <w:b/>
          <w:spacing w:val="-6"/>
          <w:sz w:val="30"/>
          <w:szCs w:val="30"/>
          <w:lang w:eastAsia="en-US"/>
        </w:rPr>
        <w:t>на животноводческой ферме</w:t>
      </w:r>
    </w:p>
    <w:p w14:paraId="14D8DCB2" w14:textId="77777777" w:rsidR="006A0C6B" w:rsidRPr="00874281" w:rsidRDefault="006A0C6B" w:rsidP="006A0C6B">
      <w:pPr>
        <w:shd w:val="clear" w:color="auto" w:fill="FFFFFF"/>
        <w:ind w:firstLine="0"/>
        <w:contextualSpacing/>
        <w:jc w:val="left"/>
        <w:rPr>
          <w:sz w:val="30"/>
          <w:szCs w:val="30"/>
          <w:lang w:eastAsia="en-US"/>
        </w:rPr>
      </w:pPr>
    </w:p>
    <w:p w14:paraId="5E974EB0"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1. Организационный момент (5 мин)</w:t>
      </w:r>
    </w:p>
    <w:p w14:paraId="6DB2A55A"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(СЛАЙД 1)</w:t>
      </w:r>
    </w:p>
    <w:p w14:paraId="797E71B7"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Цель занятия: сформировать представление о составе коровьего молока и влиянии отдельных компонентов на пищевую ценность молочных продуктов.</w:t>
      </w:r>
    </w:p>
    <w:p w14:paraId="02DD7BC9" w14:textId="77777777" w:rsidR="006A0C6B" w:rsidRPr="00874281" w:rsidRDefault="006A0C6B" w:rsidP="006A0C6B">
      <w:pPr>
        <w:shd w:val="clear" w:color="auto" w:fill="FFFFFF"/>
        <w:contextualSpacing/>
        <w:rPr>
          <w:sz w:val="30"/>
          <w:szCs w:val="30"/>
          <w:highlight w:val="yellow"/>
          <w:lang w:eastAsia="en-US"/>
        </w:rPr>
      </w:pPr>
    </w:p>
    <w:p w14:paraId="05E27CB4"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 xml:space="preserve">2. Актуализация знаний и умений </w:t>
      </w:r>
      <w:r w:rsidRPr="00D23B11">
        <w:rPr>
          <w:b/>
          <w:bCs/>
          <w:spacing w:val="-20"/>
          <w:sz w:val="30"/>
          <w:szCs w:val="30"/>
          <w:lang w:eastAsia="en-US"/>
        </w:rPr>
        <w:t xml:space="preserve">учащихся к изучению </w:t>
      </w:r>
      <w:r w:rsidRPr="00D23B11">
        <w:rPr>
          <w:b/>
          <w:bCs/>
          <w:sz w:val="30"/>
          <w:szCs w:val="30"/>
          <w:lang w:eastAsia="en-US"/>
        </w:rPr>
        <w:t>новой темы (3–5 мин)</w:t>
      </w:r>
    </w:p>
    <w:p w14:paraId="5CD6BF16" w14:textId="49C9911B" w:rsidR="006A0C6B" w:rsidRPr="00874281" w:rsidRDefault="006A0C6B" w:rsidP="006A0C6B">
      <w:pPr>
        <w:shd w:val="clear" w:color="auto" w:fill="FFFFFF"/>
        <w:contextualSpacing/>
        <w:rPr>
          <w:sz w:val="30"/>
          <w:szCs w:val="30"/>
          <w:lang w:eastAsia="en-US"/>
        </w:rPr>
      </w:pPr>
      <w:r w:rsidRPr="00874281">
        <w:rPr>
          <w:sz w:val="30"/>
          <w:szCs w:val="30"/>
          <w:lang w:eastAsia="en-US"/>
        </w:rPr>
        <w:t>Каков химический состав молока?</w:t>
      </w:r>
    </w:p>
    <w:p w14:paraId="356D9A95" w14:textId="77777777" w:rsidR="006A0C6B" w:rsidRPr="00874281" w:rsidRDefault="006A0C6B" w:rsidP="006A0C6B">
      <w:pPr>
        <w:shd w:val="clear" w:color="auto" w:fill="FFFFFF"/>
        <w:ind w:firstLine="0"/>
        <w:contextualSpacing/>
        <w:jc w:val="center"/>
        <w:rPr>
          <w:rFonts w:eastAsia="Times New Roman"/>
          <w:sz w:val="30"/>
          <w:szCs w:val="30"/>
        </w:rPr>
      </w:pPr>
    </w:p>
    <w:p w14:paraId="48D00A63"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3. Объяснение нового материала (37–40 мин)</w:t>
      </w:r>
    </w:p>
    <w:p w14:paraId="702B6402" w14:textId="48F7A476" w:rsidR="006A0C6B" w:rsidRPr="00874281" w:rsidRDefault="006A0C6B" w:rsidP="006A0C6B">
      <w:pPr>
        <w:contextualSpacing/>
        <w:rPr>
          <w:rFonts w:eastAsia="Times New Roman"/>
          <w:sz w:val="30"/>
          <w:szCs w:val="30"/>
        </w:rPr>
      </w:pPr>
      <w:r w:rsidRPr="00874281">
        <w:rPr>
          <w:rFonts w:eastAsia="Times New Roman"/>
          <w:sz w:val="30"/>
          <w:szCs w:val="30"/>
        </w:rPr>
        <w:t xml:space="preserve">Химический состав молока. В составе молока содержится до 250 различных веществ, в том числе 20 жирных кислот, 25 аминокислот, 30 видов минеральных веществ, 23 вида различных витаминов, 4 вида молочного сахара, пигменты, ферменты, </w:t>
      </w:r>
      <w:proofErr w:type="spellStart"/>
      <w:r w:rsidRPr="00874281">
        <w:rPr>
          <w:rFonts w:eastAsia="Times New Roman"/>
          <w:sz w:val="30"/>
          <w:szCs w:val="30"/>
        </w:rPr>
        <w:t>фосфатиды</w:t>
      </w:r>
      <w:proofErr w:type="spellEnd"/>
      <w:r w:rsidRPr="00874281">
        <w:rPr>
          <w:rFonts w:eastAsia="Times New Roman"/>
          <w:sz w:val="30"/>
          <w:szCs w:val="30"/>
        </w:rPr>
        <w:t xml:space="preserve">, лимонная кислота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sz w:val="30"/>
          <w:szCs w:val="30"/>
        </w:rPr>
        <w:t xml:space="preserve">. Состоит молоко из воды и сухого вещества. Основную часть последнего составляет молочный жир, молочные белки, молочный сахар и соли. Помимо этого, в сухой остаток входят </w:t>
      </w:r>
      <w:proofErr w:type="spellStart"/>
      <w:r w:rsidRPr="00874281">
        <w:rPr>
          <w:rFonts w:eastAsia="Times New Roman"/>
          <w:sz w:val="30"/>
          <w:szCs w:val="30"/>
        </w:rPr>
        <w:t>фосфатиды</w:t>
      </w:r>
      <w:proofErr w:type="spellEnd"/>
      <w:r w:rsidRPr="00874281">
        <w:rPr>
          <w:rFonts w:eastAsia="Times New Roman"/>
          <w:sz w:val="30"/>
          <w:szCs w:val="30"/>
        </w:rPr>
        <w:t xml:space="preserve">, стерины и другие азотистые вещества, витамины, ферменты, лимонная кислота, гормоны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sz w:val="30"/>
          <w:szCs w:val="30"/>
        </w:rPr>
        <w:t xml:space="preserve">. В молоке имеются </w:t>
      </w:r>
      <w:proofErr w:type="spellStart"/>
      <w:r w:rsidRPr="00874281">
        <w:rPr>
          <w:rFonts w:eastAsia="Times New Roman"/>
          <w:sz w:val="30"/>
          <w:szCs w:val="30"/>
        </w:rPr>
        <w:t>газы</w:t>
      </w:r>
      <w:proofErr w:type="spellEnd"/>
      <w:r w:rsidRPr="00874281">
        <w:rPr>
          <w:rFonts w:eastAsia="Times New Roman"/>
          <w:sz w:val="30"/>
          <w:szCs w:val="30"/>
        </w:rPr>
        <w:t xml:space="preserve">. Химический состав молока представлен в таблице. </w:t>
      </w:r>
    </w:p>
    <w:p w14:paraId="4BA89E15" w14:textId="77777777" w:rsidR="006A0C6B" w:rsidRPr="00874281" w:rsidRDefault="006A0C6B" w:rsidP="006A0C6B">
      <w:pPr>
        <w:contextualSpacing/>
        <w:rPr>
          <w:rFonts w:eastAsia="Times New Roman"/>
          <w:sz w:val="30"/>
          <w:szCs w:val="30"/>
        </w:rPr>
      </w:pPr>
      <w:r w:rsidRPr="00874281">
        <w:rPr>
          <w:rFonts w:eastAsia="Times New Roman"/>
          <w:sz w:val="30"/>
          <w:szCs w:val="30"/>
        </w:rPr>
        <w:t>(СЛАЙД 2)</w:t>
      </w:r>
    </w:p>
    <w:p w14:paraId="1EC56120" w14:textId="77777777" w:rsidR="006A0C6B" w:rsidRPr="00874281" w:rsidRDefault="006A0C6B" w:rsidP="006A0C6B">
      <w:pPr>
        <w:ind w:firstLine="0"/>
        <w:contextualSpacing/>
        <w:jc w:val="left"/>
        <w:rPr>
          <w:rFonts w:eastAsia="Times New Roman"/>
          <w:sz w:val="30"/>
          <w:szCs w:val="30"/>
        </w:rPr>
      </w:pPr>
    </w:p>
    <w:p w14:paraId="152BC5C5" w14:textId="77777777" w:rsidR="006A0C6B" w:rsidRPr="00874281" w:rsidRDefault="006A0C6B" w:rsidP="006A0C6B">
      <w:pPr>
        <w:ind w:firstLine="397"/>
        <w:contextualSpacing/>
        <w:jc w:val="center"/>
        <w:rPr>
          <w:rFonts w:eastAsia="Times New Roman"/>
          <w:sz w:val="30"/>
          <w:szCs w:val="30"/>
        </w:rPr>
      </w:pPr>
      <w:r w:rsidRPr="00874281">
        <w:rPr>
          <w:rFonts w:eastAsia="Times New Roman"/>
          <w:sz w:val="30"/>
          <w:szCs w:val="30"/>
        </w:rPr>
        <w:t>Таблица – Химический состав коровьего молока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3360"/>
        <w:gridCol w:w="3248"/>
      </w:tblGrid>
      <w:tr w:rsidR="006A0C6B" w:rsidRPr="00874281" w14:paraId="5903DC86" w14:textId="77777777" w:rsidTr="006A0C6B">
        <w:tc>
          <w:tcPr>
            <w:tcW w:w="1647" w:type="pct"/>
          </w:tcPr>
          <w:p w14:paraId="4B4ED26F"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Компоненты молока</w:t>
            </w:r>
          </w:p>
        </w:tc>
        <w:tc>
          <w:tcPr>
            <w:tcW w:w="1705" w:type="pct"/>
          </w:tcPr>
          <w:p w14:paraId="29EBCB2F"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Среднее содержание,%</w:t>
            </w:r>
          </w:p>
        </w:tc>
        <w:tc>
          <w:tcPr>
            <w:tcW w:w="1648" w:type="pct"/>
          </w:tcPr>
          <w:p w14:paraId="55DEA244"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Пределы колебаний,%</w:t>
            </w:r>
          </w:p>
        </w:tc>
      </w:tr>
      <w:tr w:rsidR="006A0C6B" w:rsidRPr="00874281" w14:paraId="771BCCB1" w14:textId="77777777" w:rsidTr="006A0C6B">
        <w:tc>
          <w:tcPr>
            <w:tcW w:w="1647" w:type="pct"/>
          </w:tcPr>
          <w:p w14:paraId="042FE803" w14:textId="77777777" w:rsidR="006A0C6B" w:rsidRPr="00874281" w:rsidRDefault="006A0C6B" w:rsidP="006A0C6B">
            <w:pPr>
              <w:ind w:firstLine="0"/>
              <w:contextualSpacing/>
              <w:rPr>
                <w:rFonts w:eastAsia="Times New Roman"/>
                <w:sz w:val="26"/>
                <w:szCs w:val="26"/>
              </w:rPr>
            </w:pPr>
            <w:r w:rsidRPr="00874281">
              <w:rPr>
                <w:rFonts w:eastAsia="Times New Roman"/>
                <w:sz w:val="26"/>
                <w:szCs w:val="26"/>
              </w:rPr>
              <w:t>Вода</w:t>
            </w:r>
          </w:p>
        </w:tc>
        <w:tc>
          <w:tcPr>
            <w:tcW w:w="1705" w:type="pct"/>
          </w:tcPr>
          <w:p w14:paraId="3CE45AB6"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87,5</w:t>
            </w:r>
          </w:p>
        </w:tc>
        <w:tc>
          <w:tcPr>
            <w:tcW w:w="1648" w:type="pct"/>
          </w:tcPr>
          <w:p w14:paraId="1F78C49F"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85,0–90,0</w:t>
            </w:r>
          </w:p>
        </w:tc>
      </w:tr>
      <w:tr w:rsidR="006A0C6B" w:rsidRPr="00874281" w14:paraId="3B1830DE" w14:textId="77777777" w:rsidTr="006A0C6B">
        <w:tc>
          <w:tcPr>
            <w:tcW w:w="1647" w:type="pct"/>
          </w:tcPr>
          <w:p w14:paraId="0088A6B4" w14:textId="77777777" w:rsidR="006A0C6B" w:rsidRPr="00874281" w:rsidRDefault="006A0C6B" w:rsidP="006A0C6B">
            <w:pPr>
              <w:ind w:firstLine="0"/>
              <w:contextualSpacing/>
              <w:rPr>
                <w:rFonts w:eastAsia="Times New Roman"/>
                <w:sz w:val="26"/>
                <w:szCs w:val="26"/>
              </w:rPr>
            </w:pPr>
            <w:r w:rsidRPr="00874281">
              <w:rPr>
                <w:rFonts w:eastAsia="Times New Roman"/>
                <w:sz w:val="26"/>
                <w:szCs w:val="26"/>
              </w:rPr>
              <w:t>Сухое вещество (СВ)</w:t>
            </w:r>
          </w:p>
        </w:tc>
        <w:tc>
          <w:tcPr>
            <w:tcW w:w="1705" w:type="pct"/>
          </w:tcPr>
          <w:p w14:paraId="156FF95F"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12,5</w:t>
            </w:r>
          </w:p>
        </w:tc>
        <w:tc>
          <w:tcPr>
            <w:tcW w:w="1648" w:type="pct"/>
          </w:tcPr>
          <w:p w14:paraId="03BE6AE9"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10,0–15,0</w:t>
            </w:r>
          </w:p>
        </w:tc>
      </w:tr>
      <w:tr w:rsidR="006A0C6B" w:rsidRPr="00874281" w14:paraId="219BD309" w14:textId="77777777" w:rsidTr="006A0C6B">
        <w:tc>
          <w:tcPr>
            <w:tcW w:w="1647" w:type="pct"/>
          </w:tcPr>
          <w:p w14:paraId="2A178A08" w14:textId="77777777" w:rsidR="006A0C6B" w:rsidRPr="00874281" w:rsidRDefault="006A0C6B" w:rsidP="006A0C6B">
            <w:pPr>
              <w:ind w:firstLine="0"/>
              <w:contextualSpacing/>
              <w:rPr>
                <w:rFonts w:eastAsia="Times New Roman"/>
                <w:sz w:val="26"/>
                <w:szCs w:val="26"/>
              </w:rPr>
            </w:pPr>
            <w:r w:rsidRPr="00874281">
              <w:rPr>
                <w:rFonts w:eastAsia="Times New Roman"/>
                <w:sz w:val="26"/>
                <w:szCs w:val="26"/>
              </w:rPr>
              <w:t>Жир</w:t>
            </w:r>
          </w:p>
        </w:tc>
        <w:tc>
          <w:tcPr>
            <w:tcW w:w="1705" w:type="pct"/>
          </w:tcPr>
          <w:p w14:paraId="64171ABD"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3,8</w:t>
            </w:r>
          </w:p>
        </w:tc>
        <w:tc>
          <w:tcPr>
            <w:tcW w:w="1648" w:type="pct"/>
          </w:tcPr>
          <w:p w14:paraId="6569A996"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2,5–7,0</w:t>
            </w:r>
          </w:p>
        </w:tc>
      </w:tr>
      <w:tr w:rsidR="006A0C6B" w:rsidRPr="00874281" w14:paraId="651B2336" w14:textId="77777777" w:rsidTr="006A0C6B">
        <w:tc>
          <w:tcPr>
            <w:tcW w:w="1647" w:type="pct"/>
          </w:tcPr>
          <w:p w14:paraId="71FBB730" w14:textId="77777777" w:rsidR="006A0C6B" w:rsidRPr="00874281" w:rsidRDefault="006A0C6B" w:rsidP="006A0C6B">
            <w:pPr>
              <w:ind w:firstLine="0"/>
              <w:contextualSpacing/>
              <w:rPr>
                <w:rFonts w:eastAsia="Times New Roman"/>
                <w:sz w:val="26"/>
                <w:szCs w:val="26"/>
              </w:rPr>
            </w:pPr>
            <w:r w:rsidRPr="00874281">
              <w:rPr>
                <w:rFonts w:eastAsia="Times New Roman"/>
                <w:sz w:val="26"/>
                <w:szCs w:val="26"/>
              </w:rPr>
              <w:t>Белок</w:t>
            </w:r>
          </w:p>
          <w:p w14:paraId="60AFB21C" w14:textId="77777777" w:rsidR="006A0C6B" w:rsidRPr="00874281" w:rsidRDefault="006A0C6B" w:rsidP="006A0C6B">
            <w:pPr>
              <w:ind w:firstLine="0"/>
              <w:contextualSpacing/>
              <w:rPr>
                <w:rFonts w:eastAsia="Times New Roman"/>
                <w:sz w:val="26"/>
                <w:szCs w:val="26"/>
              </w:rPr>
            </w:pPr>
            <w:r w:rsidRPr="00874281">
              <w:rPr>
                <w:rFonts w:eastAsia="Times New Roman"/>
                <w:sz w:val="26"/>
                <w:szCs w:val="26"/>
              </w:rPr>
              <w:t xml:space="preserve">        в т.ч. казеин</w:t>
            </w:r>
          </w:p>
          <w:p w14:paraId="4F50B7CF" w14:textId="77777777" w:rsidR="006A0C6B" w:rsidRPr="00874281" w:rsidRDefault="006A0C6B" w:rsidP="006A0C6B">
            <w:pPr>
              <w:tabs>
                <w:tab w:val="left" w:pos="852"/>
                <w:tab w:val="left" w:pos="998"/>
              </w:tabs>
              <w:ind w:firstLine="0"/>
              <w:contextualSpacing/>
              <w:rPr>
                <w:rFonts w:eastAsia="Times New Roman"/>
                <w:sz w:val="26"/>
                <w:szCs w:val="26"/>
              </w:rPr>
            </w:pPr>
            <w:r w:rsidRPr="00874281">
              <w:rPr>
                <w:rFonts w:eastAsia="Times New Roman"/>
                <w:sz w:val="26"/>
                <w:szCs w:val="26"/>
              </w:rPr>
              <w:t xml:space="preserve">                  альбумин</w:t>
            </w:r>
          </w:p>
          <w:p w14:paraId="66A85FA8" w14:textId="77777777" w:rsidR="006A0C6B" w:rsidRPr="00874281" w:rsidRDefault="006A0C6B" w:rsidP="006A0C6B">
            <w:pPr>
              <w:tabs>
                <w:tab w:val="left" w:pos="988"/>
              </w:tabs>
              <w:ind w:firstLine="0"/>
              <w:contextualSpacing/>
              <w:rPr>
                <w:rFonts w:eastAsia="Times New Roman"/>
                <w:sz w:val="26"/>
                <w:szCs w:val="26"/>
              </w:rPr>
            </w:pPr>
            <w:r w:rsidRPr="00874281">
              <w:rPr>
                <w:rFonts w:eastAsia="Times New Roman"/>
                <w:sz w:val="26"/>
                <w:szCs w:val="26"/>
              </w:rPr>
              <w:t xml:space="preserve">                  глобулин</w:t>
            </w:r>
          </w:p>
        </w:tc>
        <w:tc>
          <w:tcPr>
            <w:tcW w:w="1705" w:type="pct"/>
          </w:tcPr>
          <w:p w14:paraId="646A999A"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3,2</w:t>
            </w:r>
          </w:p>
          <w:p w14:paraId="6893A686"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2,7</w:t>
            </w:r>
          </w:p>
          <w:p w14:paraId="03684D02"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0,4</w:t>
            </w:r>
          </w:p>
          <w:p w14:paraId="535EEF89"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0,1</w:t>
            </w:r>
          </w:p>
        </w:tc>
        <w:tc>
          <w:tcPr>
            <w:tcW w:w="1648" w:type="pct"/>
          </w:tcPr>
          <w:p w14:paraId="7C18423E"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2,5–4,0</w:t>
            </w:r>
          </w:p>
          <w:p w14:paraId="49B23ECE"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2,4–3,0</w:t>
            </w:r>
          </w:p>
          <w:p w14:paraId="56204F75"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0,3–0,5</w:t>
            </w:r>
          </w:p>
          <w:p w14:paraId="3095278D"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0,07–0,13</w:t>
            </w:r>
          </w:p>
        </w:tc>
      </w:tr>
      <w:tr w:rsidR="006A0C6B" w:rsidRPr="00874281" w14:paraId="65EED9BD" w14:textId="77777777" w:rsidTr="006A0C6B">
        <w:tc>
          <w:tcPr>
            <w:tcW w:w="1647" w:type="pct"/>
          </w:tcPr>
          <w:p w14:paraId="5D22CA66" w14:textId="77777777" w:rsidR="006A0C6B" w:rsidRPr="00874281" w:rsidRDefault="006A0C6B" w:rsidP="006A0C6B">
            <w:pPr>
              <w:ind w:firstLine="0"/>
              <w:contextualSpacing/>
              <w:rPr>
                <w:rFonts w:eastAsia="Times New Roman"/>
                <w:sz w:val="26"/>
                <w:szCs w:val="26"/>
              </w:rPr>
            </w:pPr>
            <w:r w:rsidRPr="00874281">
              <w:rPr>
                <w:rFonts w:eastAsia="Times New Roman"/>
                <w:sz w:val="26"/>
                <w:szCs w:val="26"/>
              </w:rPr>
              <w:t>Лактоза (молочный сахар)</w:t>
            </w:r>
          </w:p>
        </w:tc>
        <w:tc>
          <w:tcPr>
            <w:tcW w:w="1705" w:type="pct"/>
          </w:tcPr>
          <w:p w14:paraId="1ABB8798"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4,7</w:t>
            </w:r>
          </w:p>
        </w:tc>
        <w:tc>
          <w:tcPr>
            <w:tcW w:w="1648" w:type="pct"/>
          </w:tcPr>
          <w:p w14:paraId="274D9236"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4,4–5,0</w:t>
            </w:r>
          </w:p>
        </w:tc>
      </w:tr>
      <w:tr w:rsidR="006A0C6B" w:rsidRPr="00874281" w14:paraId="7A01182B" w14:textId="77777777" w:rsidTr="006A0C6B">
        <w:tc>
          <w:tcPr>
            <w:tcW w:w="1647" w:type="pct"/>
          </w:tcPr>
          <w:p w14:paraId="17240360" w14:textId="77777777" w:rsidR="006A0C6B" w:rsidRPr="00874281" w:rsidRDefault="006A0C6B" w:rsidP="006A0C6B">
            <w:pPr>
              <w:ind w:firstLine="0"/>
              <w:contextualSpacing/>
              <w:rPr>
                <w:rFonts w:eastAsia="Times New Roman"/>
                <w:sz w:val="26"/>
                <w:szCs w:val="26"/>
              </w:rPr>
            </w:pPr>
            <w:r w:rsidRPr="00874281">
              <w:rPr>
                <w:rFonts w:eastAsia="Times New Roman"/>
                <w:sz w:val="26"/>
                <w:szCs w:val="26"/>
              </w:rPr>
              <w:t>Минеральные вещества</w:t>
            </w:r>
          </w:p>
        </w:tc>
        <w:tc>
          <w:tcPr>
            <w:tcW w:w="1705" w:type="pct"/>
          </w:tcPr>
          <w:p w14:paraId="5BA239F0"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0,8</w:t>
            </w:r>
          </w:p>
        </w:tc>
        <w:tc>
          <w:tcPr>
            <w:tcW w:w="1648" w:type="pct"/>
          </w:tcPr>
          <w:p w14:paraId="799591A3" w14:textId="77777777" w:rsidR="006A0C6B" w:rsidRPr="00874281" w:rsidRDefault="006A0C6B" w:rsidP="006A0C6B">
            <w:pPr>
              <w:ind w:firstLine="0"/>
              <w:contextualSpacing/>
              <w:jc w:val="center"/>
              <w:rPr>
                <w:rFonts w:eastAsia="Times New Roman"/>
                <w:sz w:val="26"/>
                <w:szCs w:val="26"/>
              </w:rPr>
            </w:pPr>
            <w:r w:rsidRPr="00874281">
              <w:rPr>
                <w:rFonts w:eastAsia="Times New Roman"/>
                <w:sz w:val="26"/>
                <w:szCs w:val="26"/>
              </w:rPr>
              <w:t>0,7–0,9</w:t>
            </w:r>
          </w:p>
        </w:tc>
      </w:tr>
    </w:tbl>
    <w:p w14:paraId="17091080" w14:textId="77777777" w:rsidR="006A0C6B" w:rsidRPr="00874281" w:rsidRDefault="006A0C6B" w:rsidP="006A0C6B">
      <w:pPr>
        <w:ind w:firstLine="397"/>
        <w:contextualSpacing/>
        <w:rPr>
          <w:rFonts w:eastAsia="Times New Roman"/>
          <w:sz w:val="30"/>
          <w:szCs w:val="30"/>
        </w:rPr>
      </w:pPr>
    </w:p>
    <w:p w14:paraId="51CAC11C" w14:textId="54D08EFA"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 xml:space="preserve">Вода – обязательная составная часть молока. Все физиологические процессы, происходящие в организме, протекают при участии воды. Для нормального течения их в организме млекопитающих животных и человека, </w:t>
      </w:r>
      <w:r w:rsidRPr="00874281">
        <w:rPr>
          <w:rFonts w:eastAsia="Times New Roman"/>
          <w:spacing w:val="-4"/>
          <w:sz w:val="30"/>
          <w:szCs w:val="30"/>
        </w:rPr>
        <w:lastRenderedPageBreak/>
        <w:t>которые в первый период после рождения питаются в основном молоком, содержание воды в нем имеет большое значение. Основным источником воды молока служит кровь, и только некоторая часть ее образуется в процессах синтеза веществ.</w:t>
      </w:r>
    </w:p>
    <w:p w14:paraId="5DC3F038" w14:textId="77777777" w:rsidR="00E42A93" w:rsidRPr="00874281" w:rsidRDefault="00E42A93" w:rsidP="00E42A93">
      <w:pPr>
        <w:contextualSpacing/>
        <w:rPr>
          <w:rFonts w:eastAsia="Times New Roman"/>
          <w:sz w:val="30"/>
          <w:szCs w:val="30"/>
        </w:rPr>
      </w:pPr>
      <w:r w:rsidRPr="00874281">
        <w:rPr>
          <w:rFonts w:eastAsia="Times New Roman"/>
          <w:sz w:val="30"/>
          <w:szCs w:val="30"/>
        </w:rPr>
        <w:t>(СЛАЙД 3)</w:t>
      </w:r>
    </w:p>
    <w:p w14:paraId="6A5F3B5E" w14:textId="6009EDC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В молоке различают воду свободную, связанную, кристаллизационную и набухания. До 97% воды в молоке находится в свободном состоянии. В ней растворены сахар, кислоты, минеральные и другие вещества. Эта вода при температуре 100°С и выше переходит в парообразное состояние. На этом свойстве основано консервирование молока путем сушки.</w:t>
      </w:r>
    </w:p>
    <w:p w14:paraId="62756A13" w14:textId="7777777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Связанной воды в молоке 2–3,5%. Она недоступна микроорганизмам, поэтому ее наличие в сухих продуктах не создает условий для их развития.</w:t>
      </w:r>
    </w:p>
    <w:p w14:paraId="4D734E71" w14:textId="221093B6"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Вода набухания находится в лиофильных коллоидах. От нее зависит консистенция многих молочных продуктов – творога, сыра, мороженого и др</w:t>
      </w:r>
      <w:r w:rsidR="003B47DB">
        <w:rPr>
          <w:rFonts w:eastAsia="Times New Roman"/>
          <w:spacing w:val="-4"/>
          <w:sz w:val="30"/>
          <w:szCs w:val="30"/>
        </w:rPr>
        <w:t>угих</w:t>
      </w:r>
      <w:r w:rsidRPr="00874281">
        <w:rPr>
          <w:rFonts w:eastAsia="Times New Roman"/>
          <w:spacing w:val="-4"/>
          <w:sz w:val="30"/>
          <w:szCs w:val="30"/>
        </w:rPr>
        <w:t>.</w:t>
      </w:r>
    </w:p>
    <w:p w14:paraId="5B952256" w14:textId="7777777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Кристаллизационная вода встречается только в молочном сахаре, который кристаллизуется с одной молекулой воды.</w:t>
      </w:r>
    </w:p>
    <w:p w14:paraId="03531C8E" w14:textId="7E79A8A1"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Сухое вещество. Его содержится в молоке в среднем 12,5%. В него входят жир, белок, лактоза, минеральные соли. Показатель сухого остатка определяет питательную ценность молока, расход сырья на единицу продукции при переработке молока на сыр, масло, творог и др</w:t>
      </w:r>
      <w:r w:rsidR="003B47DB">
        <w:rPr>
          <w:rFonts w:eastAsia="Times New Roman"/>
          <w:spacing w:val="-4"/>
          <w:sz w:val="30"/>
          <w:szCs w:val="30"/>
        </w:rPr>
        <w:t>угое</w:t>
      </w:r>
      <w:r w:rsidRPr="00874281">
        <w:rPr>
          <w:rFonts w:eastAsia="Times New Roman"/>
          <w:spacing w:val="-4"/>
          <w:sz w:val="30"/>
          <w:szCs w:val="30"/>
        </w:rPr>
        <w:t xml:space="preserve">. Определяют сухой остаток путем высушивания молока до постоянной массы при температуре 102–105°С, а также расчетным путем. Количественный состав компонентов молока определяют с помощью автоматических анализаторов и лабораторными методами.  </w:t>
      </w:r>
    </w:p>
    <w:p w14:paraId="5DDB5F62" w14:textId="77777777" w:rsidR="006A0C6B" w:rsidRPr="00874281" w:rsidRDefault="006A0C6B" w:rsidP="006A0C6B">
      <w:pPr>
        <w:contextualSpacing/>
        <w:rPr>
          <w:rFonts w:eastAsia="Times New Roman"/>
          <w:sz w:val="30"/>
          <w:szCs w:val="30"/>
        </w:rPr>
      </w:pPr>
      <w:r w:rsidRPr="00874281">
        <w:rPr>
          <w:rFonts w:eastAsia="Times New Roman"/>
          <w:sz w:val="30"/>
          <w:szCs w:val="30"/>
        </w:rPr>
        <w:t>Молочный жир. Ценность молочного жира заключается в высокой усвояемости (95–98%), калорийности (1 г жира эквивалентен 9,3 ккал) и содержании дефицитных жирорастворимых витаминов.</w:t>
      </w:r>
    </w:p>
    <w:p w14:paraId="43E70CD1" w14:textId="438B3418" w:rsidR="006A0C6B" w:rsidRPr="00874281" w:rsidRDefault="006A0C6B" w:rsidP="006A0C6B">
      <w:pPr>
        <w:contextualSpacing/>
        <w:rPr>
          <w:rFonts w:eastAsia="Times New Roman"/>
          <w:sz w:val="30"/>
          <w:szCs w:val="30"/>
        </w:rPr>
      </w:pPr>
      <w:r w:rsidRPr="00874281">
        <w:rPr>
          <w:rFonts w:eastAsia="Times New Roman"/>
          <w:spacing w:val="-4"/>
          <w:sz w:val="30"/>
          <w:szCs w:val="30"/>
        </w:rPr>
        <w:t>Молочный жир – это смесь сложных эфиров трехатомного спирта глицерина и жирных кислот. Его относят к нейтральным жирам. Установлено, что в жире не менее 20</w:t>
      </w:r>
      <w:r w:rsidRPr="00874281">
        <w:rPr>
          <w:rFonts w:eastAsia="Times New Roman"/>
          <w:sz w:val="30"/>
          <w:szCs w:val="30"/>
        </w:rPr>
        <w:t xml:space="preserve"> различных жирных кислот. Количество отдельных жирных кислот подвержено значительным колебаниям. Зависит это от кормления, сезона года, периода лактации и др</w:t>
      </w:r>
      <w:r w:rsidR="003B47DB">
        <w:rPr>
          <w:rFonts w:eastAsia="Times New Roman"/>
          <w:sz w:val="30"/>
          <w:szCs w:val="30"/>
        </w:rPr>
        <w:t>угого</w:t>
      </w:r>
      <w:r w:rsidRPr="00874281">
        <w:rPr>
          <w:rFonts w:eastAsia="Times New Roman"/>
          <w:sz w:val="30"/>
          <w:szCs w:val="30"/>
        </w:rPr>
        <w:t xml:space="preserve">. Эти колебания заметно отражаются на консистенции, вкусовых качествах и стойкости масла при хранении. Например, увеличение количества насыщенных кислот приводит к </w:t>
      </w:r>
      <w:proofErr w:type="spellStart"/>
      <w:r w:rsidRPr="00874281">
        <w:rPr>
          <w:rFonts w:eastAsia="Times New Roman"/>
          <w:sz w:val="30"/>
          <w:szCs w:val="30"/>
        </w:rPr>
        <w:t>крошливой</w:t>
      </w:r>
      <w:proofErr w:type="spellEnd"/>
      <w:r w:rsidRPr="00874281">
        <w:rPr>
          <w:rFonts w:eastAsia="Times New Roman"/>
          <w:sz w:val="30"/>
          <w:szCs w:val="30"/>
        </w:rPr>
        <w:t xml:space="preserve"> консистенции масла и ухудшению его вкуса. При увеличении содержания ненасыщенных кислот масло становится мажущимся, появляется привкус растительного масла, продукт становится малостойким при хранении.</w:t>
      </w:r>
    </w:p>
    <w:p w14:paraId="11E37C14" w14:textId="77777777" w:rsidR="006A0C6B" w:rsidRPr="00874281" w:rsidRDefault="006A0C6B" w:rsidP="006A0C6B">
      <w:pPr>
        <w:contextualSpacing/>
        <w:rPr>
          <w:rFonts w:eastAsia="Times New Roman"/>
          <w:sz w:val="30"/>
          <w:szCs w:val="30"/>
        </w:rPr>
      </w:pPr>
      <w:r w:rsidRPr="00874281">
        <w:rPr>
          <w:rFonts w:eastAsia="Times New Roman"/>
          <w:sz w:val="30"/>
          <w:szCs w:val="30"/>
        </w:rPr>
        <w:t>Жир в молоке находится в виде жировых шариков, диаметром в среднем 2,5–3,0 микрон с колебаниями от 0,5 до 10 микрон. В 1 мл молока до 3 млрд шариков.</w:t>
      </w:r>
    </w:p>
    <w:p w14:paraId="5F1BD00C" w14:textId="77777777" w:rsidR="006A0C6B" w:rsidRPr="00874281" w:rsidRDefault="006A0C6B" w:rsidP="006A0C6B">
      <w:pPr>
        <w:contextualSpacing/>
        <w:rPr>
          <w:rFonts w:eastAsia="Times New Roman"/>
          <w:sz w:val="30"/>
          <w:szCs w:val="30"/>
        </w:rPr>
      </w:pPr>
      <w:r w:rsidRPr="00874281">
        <w:rPr>
          <w:rFonts w:eastAsia="Times New Roman"/>
          <w:sz w:val="30"/>
          <w:szCs w:val="30"/>
        </w:rPr>
        <w:lastRenderedPageBreak/>
        <w:t>Величина жировых шариков имеет большое практическое значение. Чем они крупнее, тем жир легче отделяется при сепарировании молока. Чем больше в молоке крупных шариков, тем больше получается масла. Величина жировых шариков – породный признак, зависит она также и от индивидуальных особенностей животных, от стадии лактации и кормления.</w:t>
      </w:r>
    </w:p>
    <w:p w14:paraId="490952D2" w14:textId="77777777" w:rsidR="006A0C6B" w:rsidRPr="00874281" w:rsidRDefault="006A0C6B" w:rsidP="006A0C6B">
      <w:pPr>
        <w:contextualSpacing/>
        <w:rPr>
          <w:rFonts w:eastAsia="Times New Roman"/>
          <w:sz w:val="30"/>
          <w:szCs w:val="30"/>
        </w:rPr>
      </w:pPr>
      <w:r w:rsidRPr="00874281">
        <w:rPr>
          <w:rFonts w:eastAsia="Times New Roman"/>
          <w:sz w:val="30"/>
          <w:szCs w:val="30"/>
        </w:rPr>
        <w:t>При спокойном состоянии молока жировые шарики всплывают на поверхность и образуют слой сливок. В первые 30 минут наблюдается незначительный подъем жира. В это время происходит формирование жировых комочков, после чего они всплывают с одинаковой скоростью. В течение 2 часов отстаивается около 60% всех жировых шариков. В охлажденном молоке жир всплывает быстрее. При размешивании молока жировые шарики распределяются по всей его массе.</w:t>
      </w:r>
    </w:p>
    <w:p w14:paraId="05BB22CD"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Молочный жир образуется из питательных веществ корма – жиров, протеинов, углеводов. Примерно половина молочного жира синтезируется не из жира корма, а из других жировых источников. Основными предшественниками жира являются летучие жирные кислоты, образующиеся в результате брожения в рубце и других отделах </w:t>
      </w:r>
      <w:proofErr w:type="spellStart"/>
      <w:r w:rsidRPr="00874281">
        <w:rPr>
          <w:rFonts w:eastAsia="Times New Roman"/>
          <w:sz w:val="30"/>
          <w:szCs w:val="30"/>
        </w:rPr>
        <w:t>преджелудков</w:t>
      </w:r>
      <w:proofErr w:type="spellEnd"/>
      <w:r w:rsidRPr="00874281">
        <w:rPr>
          <w:rFonts w:eastAsia="Times New Roman"/>
          <w:sz w:val="30"/>
          <w:szCs w:val="30"/>
        </w:rPr>
        <w:t>.</w:t>
      </w:r>
    </w:p>
    <w:p w14:paraId="7732C426" w14:textId="77777777" w:rsidR="006A0C6B" w:rsidRPr="00874281" w:rsidRDefault="006A0C6B" w:rsidP="006A0C6B">
      <w:pPr>
        <w:contextualSpacing/>
        <w:rPr>
          <w:rFonts w:eastAsia="Times New Roman"/>
          <w:sz w:val="30"/>
          <w:szCs w:val="30"/>
        </w:rPr>
      </w:pPr>
      <w:r w:rsidRPr="00874281">
        <w:rPr>
          <w:rFonts w:eastAsia="Times New Roman"/>
          <w:sz w:val="30"/>
          <w:szCs w:val="30"/>
        </w:rPr>
        <w:t>Молочный белок. В молоке его в среднем содержится 3,2%. Белый цвет молока обусловлен содержанием в нем белка, который находится в коллоидном состоянии. В молоке содержатся следующие белки: казеин – 2,7%, альбумин – 0,5%, глобулин – 0,1%.</w:t>
      </w:r>
    </w:p>
    <w:p w14:paraId="719BD00D" w14:textId="79811C5B" w:rsidR="006A0C6B" w:rsidRPr="00874281" w:rsidRDefault="006A0C6B" w:rsidP="006A0C6B">
      <w:pPr>
        <w:contextualSpacing/>
        <w:rPr>
          <w:rFonts w:eastAsia="Times New Roman"/>
          <w:sz w:val="30"/>
          <w:szCs w:val="30"/>
        </w:rPr>
      </w:pPr>
      <w:r w:rsidRPr="00874281">
        <w:rPr>
          <w:rFonts w:eastAsia="Times New Roman"/>
          <w:sz w:val="30"/>
          <w:szCs w:val="30"/>
        </w:rPr>
        <w:t xml:space="preserve">Белки синтезируются из простейших соединений – аминокислот. В молоке более 20 аминокислот. Главное отличие молочного белка от белков другого происхождения состоит в том, что в нем содержатся все аминокислоты, без которых организм человека и животного не может нормально развиваться. К ним относятся лизин, триптофан, метионин, аргинин, лейцин и </w:t>
      </w:r>
      <w:r w:rsidR="003B47DB" w:rsidRPr="00874281">
        <w:rPr>
          <w:rFonts w:eastAsia="Times New Roman"/>
          <w:sz w:val="30"/>
          <w:szCs w:val="30"/>
        </w:rPr>
        <w:t>др</w:t>
      </w:r>
      <w:r w:rsidR="003B47DB">
        <w:rPr>
          <w:rFonts w:eastAsia="Times New Roman"/>
          <w:sz w:val="30"/>
          <w:szCs w:val="30"/>
        </w:rPr>
        <w:t>угое</w:t>
      </w:r>
      <w:r w:rsidRPr="00874281">
        <w:rPr>
          <w:rFonts w:eastAsia="Times New Roman"/>
          <w:sz w:val="30"/>
          <w:szCs w:val="30"/>
        </w:rPr>
        <w:t>.</w:t>
      </w:r>
    </w:p>
    <w:p w14:paraId="01897272" w14:textId="77777777" w:rsidR="006A0C6B" w:rsidRPr="00874281" w:rsidRDefault="006A0C6B" w:rsidP="006A0C6B">
      <w:pPr>
        <w:contextualSpacing/>
        <w:rPr>
          <w:rFonts w:eastAsia="Times New Roman"/>
          <w:sz w:val="30"/>
          <w:szCs w:val="30"/>
        </w:rPr>
      </w:pPr>
      <w:r w:rsidRPr="00874281">
        <w:rPr>
          <w:rFonts w:eastAsia="Times New Roman"/>
          <w:sz w:val="30"/>
          <w:szCs w:val="30"/>
        </w:rPr>
        <w:t>Казеин – высокопитательный белок, хотя переваривается он несколько труднее, чем альбумин и глобулин. После получения из молока казеина (творожной или сырной массы) альбумин и глобулин остаются в сыворотке – они называются сывороточными.</w:t>
      </w:r>
    </w:p>
    <w:p w14:paraId="10F82C4D" w14:textId="77777777" w:rsidR="006A0C6B" w:rsidRPr="00874281" w:rsidRDefault="006A0C6B" w:rsidP="006A0C6B">
      <w:pPr>
        <w:contextualSpacing/>
        <w:rPr>
          <w:rFonts w:eastAsia="Times New Roman"/>
          <w:spacing w:val="-6"/>
          <w:sz w:val="30"/>
          <w:szCs w:val="30"/>
        </w:rPr>
      </w:pPr>
      <w:r w:rsidRPr="00874281">
        <w:rPr>
          <w:rFonts w:eastAsia="Times New Roman"/>
          <w:spacing w:val="-6"/>
          <w:sz w:val="30"/>
          <w:szCs w:val="30"/>
        </w:rPr>
        <w:t>Альбумин отличается от казеина тем, что вместо фосфора содержит серу. Применяется при изготовлении кремов, пасты, зеленого сыра и других продуктов.</w:t>
      </w:r>
    </w:p>
    <w:p w14:paraId="1BC831E2" w14:textId="77777777" w:rsidR="006A0C6B" w:rsidRPr="00874281" w:rsidRDefault="006A0C6B" w:rsidP="006A0C6B">
      <w:pPr>
        <w:contextualSpacing/>
        <w:rPr>
          <w:rFonts w:eastAsia="Times New Roman"/>
          <w:sz w:val="30"/>
          <w:szCs w:val="30"/>
        </w:rPr>
      </w:pPr>
      <w:r w:rsidRPr="00874281">
        <w:rPr>
          <w:rFonts w:eastAsia="Times New Roman"/>
          <w:sz w:val="30"/>
          <w:szCs w:val="30"/>
        </w:rPr>
        <w:t>Глобулин имеет большое значение для новорожденных телят, поскольку является носителем иммунных тел.</w:t>
      </w:r>
    </w:p>
    <w:p w14:paraId="6A2E7B03"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Лактоза – в среднем ее содержится 4,6–4,8%. Образуется сахар в железистых тканях вымени из глюкозы. Лактоза содержится только в молоке. Это белый кристаллический порошок, менее сладкий, чем свекловичный сахар. Молочный сахар является легкоусвояемым </w:t>
      </w:r>
      <w:r w:rsidRPr="00874281">
        <w:rPr>
          <w:rFonts w:eastAsia="Times New Roman"/>
          <w:sz w:val="30"/>
          <w:szCs w:val="30"/>
        </w:rPr>
        <w:lastRenderedPageBreak/>
        <w:t>продуктом и поэтому имеет важное значение при кормлении молодняка животных. Велика роль молочного сахара при производстве кисломолочных продуктов и сыров. С другой стороны он может явиться причиной скисания молока, поскольку под действием ферментов микроорганизмов он сбраживается.</w:t>
      </w:r>
    </w:p>
    <w:p w14:paraId="1432045C" w14:textId="77777777" w:rsidR="006A0C6B" w:rsidRPr="00874281" w:rsidRDefault="006A0C6B" w:rsidP="006A0C6B">
      <w:pPr>
        <w:contextualSpacing/>
        <w:rPr>
          <w:rFonts w:eastAsia="Times New Roman"/>
          <w:spacing w:val="-6"/>
          <w:sz w:val="30"/>
          <w:szCs w:val="30"/>
        </w:rPr>
      </w:pPr>
      <w:r w:rsidRPr="00874281">
        <w:rPr>
          <w:rFonts w:eastAsia="Times New Roman"/>
          <w:spacing w:val="-6"/>
          <w:sz w:val="30"/>
          <w:szCs w:val="30"/>
        </w:rPr>
        <w:t>Минеральные вещества. В молоке небольшое количество солей 0,7–0,9%, но они играют важную роль как для животного организма, так и для технологии молочных продуктов. В состав молока входят соли неорганических и органических кислот в виде молекулярных и коллоидных растворов. Молоко содержит все необходимые для роста и развития новорожденного организма вещества.</w:t>
      </w:r>
    </w:p>
    <w:p w14:paraId="5DDE0C8B" w14:textId="507D42F7" w:rsidR="006A0C6B" w:rsidRPr="00874281" w:rsidRDefault="006A0C6B" w:rsidP="006A0C6B">
      <w:pPr>
        <w:contextualSpacing/>
        <w:rPr>
          <w:rFonts w:eastAsia="Times New Roman"/>
          <w:sz w:val="30"/>
          <w:szCs w:val="30"/>
        </w:rPr>
      </w:pPr>
      <w:r w:rsidRPr="00874281">
        <w:rPr>
          <w:rFonts w:eastAsia="Times New Roman"/>
          <w:sz w:val="30"/>
          <w:szCs w:val="30"/>
        </w:rPr>
        <w:t>Из всех минеральных веществ на долю кальция и фосфора приходится более половины. Это очень важно в первые периоды жизни молодняка и формировании и развитии костяка. В молоке обнаружены алюминий, хром, свинец, мышьяк, олово, титан, серебро, медь, кобальт, марганец и др</w:t>
      </w:r>
      <w:r w:rsidR="003B47DB">
        <w:rPr>
          <w:rFonts w:eastAsia="Times New Roman"/>
          <w:sz w:val="30"/>
          <w:szCs w:val="30"/>
        </w:rPr>
        <w:t>угое</w:t>
      </w:r>
      <w:r w:rsidRPr="00874281">
        <w:rPr>
          <w:rFonts w:eastAsia="Times New Roman"/>
          <w:sz w:val="30"/>
          <w:szCs w:val="30"/>
        </w:rPr>
        <w:t>.</w:t>
      </w:r>
    </w:p>
    <w:p w14:paraId="2A942982" w14:textId="6929BB8D" w:rsidR="006A0C6B" w:rsidRPr="00874281" w:rsidRDefault="006A0C6B" w:rsidP="006A0C6B">
      <w:pPr>
        <w:contextualSpacing/>
        <w:rPr>
          <w:rFonts w:eastAsia="Times New Roman"/>
          <w:sz w:val="30"/>
          <w:szCs w:val="30"/>
        </w:rPr>
      </w:pPr>
      <w:r w:rsidRPr="00874281">
        <w:rPr>
          <w:rFonts w:eastAsia="Times New Roman"/>
          <w:sz w:val="30"/>
          <w:szCs w:val="30"/>
        </w:rPr>
        <w:t>Количество минеральных веществ в молоке изменяется незначительно. При недостатке их в рационах они поступают в молоко из запасов организма, и тогда животные «сдаиваются» по минеральным веществам, что приводит к раннему выбытию высокопродуктивных коров.</w:t>
      </w:r>
    </w:p>
    <w:p w14:paraId="1109211E" w14:textId="77777777" w:rsidR="006A0C6B" w:rsidRPr="00874281" w:rsidRDefault="006A0C6B" w:rsidP="006A0C6B">
      <w:pPr>
        <w:contextualSpacing/>
        <w:rPr>
          <w:rFonts w:eastAsia="Times New Roman"/>
          <w:sz w:val="30"/>
          <w:szCs w:val="30"/>
        </w:rPr>
      </w:pPr>
      <w:r w:rsidRPr="00874281">
        <w:rPr>
          <w:rFonts w:eastAsia="Times New Roman"/>
          <w:sz w:val="30"/>
          <w:szCs w:val="30"/>
        </w:rPr>
        <w:t>Витамины содержатся в молоке как жирорастворимые (А, Д, Е), так и водорастворимые (гр. В, РР, С).</w:t>
      </w:r>
    </w:p>
    <w:p w14:paraId="26483AEA"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Кроме того, в молоке содержатся ферменты, </w:t>
      </w:r>
      <w:proofErr w:type="spellStart"/>
      <w:r w:rsidRPr="00874281">
        <w:rPr>
          <w:rFonts w:eastAsia="Times New Roman"/>
          <w:sz w:val="30"/>
          <w:szCs w:val="30"/>
        </w:rPr>
        <w:t>газы</w:t>
      </w:r>
      <w:proofErr w:type="spellEnd"/>
      <w:r w:rsidRPr="00874281">
        <w:rPr>
          <w:rFonts w:eastAsia="Times New Roman"/>
          <w:sz w:val="30"/>
          <w:szCs w:val="30"/>
        </w:rPr>
        <w:t>, иммунные тела, гормоны и прочие компоненты.</w:t>
      </w:r>
    </w:p>
    <w:p w14:paraId="3C08F3A2" w14:textId="77777777" w:rsidR="006A0C6B" w:rsidRPr="00874281" w:rsidRDefault="006A0C6B" w:rsidP="006A0C6B">
      <w:pPr>
        <w:shd w:val="clear" w:color="auto" w:fill="FFFFFF"/>
        <w:contextualSpacing/>
        <w:rPr>
          <w:spacing w:val="-6"/>
          <w:sz w:val="30"/>
          <w:szCs w:val="30"/>
          <w:lang w:eastAsia="en-US"/>
        </w:rPr>
      </w:pPr>
      <w:r w:rsidRPr="00874281">
        <w:rPr>
          <w:spacing w:val="-6"/>
          <w:sz w:val="30"/>
          <w:szCs w:val="30"/>
          <w:lang w:eastAsia="en-US"/>
        </w:rPr>
        <w:t>Знакомство с аграрной профессией – зоотехник (должностные обязанности: осуществляет организационно-технологическое руководство животноводством отделения (комплекса, сельскохозяйственного участка, фермы), обеспечивает при этом рост производства продукции животноводства, повышение ее качества и снижение себестоимости, участвует в разработке и проведении мероприятий по интенсификации животноводства, переводу его на промышленную основу).</w:t>
      </w:r>
    </w:p>
    <w:p w14:paraId="3E775269" w14:textId="77777777" w:rsidR="006A0C6B" w:rsidRPr="00874281" w:rsidRDefault="006A0C6B" w:rsidP="006A0C6B">
      <w:pPr>
        <w:shd w:val="clear" w:color="auto" w:fill="FFFFFF"/>
        <w:contextualSpacing/>
        <w:rPr>
          <w:sz w:val="30"/>
          <w:szCs w:val="30"/>
          <w:lang w:eastAsia="en-US"/>
        </w:rPr>
      </w:pPr>
    </w:p>
    <w:p w14:paraId="02A167B5"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4. Практическая работа (37–40 мин)</w:t>
      </w:r>
    </w:p>
    <w:p w14:paraId="05142AE7" w14:textId="77777777" w:rsidR="006A0C6B" w:rsidRPr="00874281" w:rsidRDefault="006A0C6B" w:rsidP="006A0C6B">
      <w:pPr>
        <w:ind w:firstLine="720"/>
        <w:contextualSpacing/>
        <w:rPr>
          <w:rFonts w:eastAsia="Times New Roman"/>
          <w:sz w:val="30"/>
          <w:szCs w:val="30"/>
        </w:rPr>
      </w:pPr>
      <w:r w:rsidRPr="00874281">
        <w:rPr>
          <w:rFonts w:eastAsia="Times New Roman"/>
          <w:sz w:val="30"/>
          <w:szCs w:val="30"/>
        </w:rPr>
        <w:t>Цель: изучение состава компонентов молока в молочной продукции.</w:t>
      </w:r>
    </w:p>
    <w:p w14:paraId="71BE9079" w14:textId="77777777" w:rsidR="006A0C6B" w:rsidRPr="00874281" w:rsidRDefault="006A0C6B" w:rsidP="006A0C6B">
      <w:pPr>
        <w:ind w:firstLine="720"/>
        <w:contextualSpacing/>
        <w:rPr>
          <w:rFonts w:eastAsia="Times New Roman"/>
          <w:sz w:val="30"/>
          <w:szCs w:val="30"/>
        </w:rPr>
      </w:pPr>
      <w:r w:rsidRPr="00874281">
        <w:rPr>
          <w:rFonts w:eastAsia="Times New Roman"/>
          <w:sz w:val="30"/>
          <w:szCs w:val="30"/>
        </w:rPr>
        <w:t>Оснащение: молочная продукция различных видов и производителей.</w:t>
      </w:r>
    </w:p>
    <w:p w14:paraId="36B95767" w14:textId="77777777" w:rsidR="006A0C6B" w:rsidRPr="00874281" w:rsidRDefault="006A0C6B" w:rsidP="006A0C6B">
      <w:pPr>
        <w:ind w:firstLine="720"/>
        <w:contextualSpacing/>
        <w:rPr>
          <w:rFonts w:eastAsia="Times New Roman"/>
          <w:sz w:val="30"/>
          <w:szCs w:val="30"/>
        </w:rPr>
      </w:pPr>
      <w:r w:rsidRPr="00874281">
        <w:rPr>
          <w:rFonts w:eastAsia="Times New Roman"/>
          <w:sz w:val="30"/>
          <w:szCs w:val="30"/>
        </w:rPr>
        <w:t>Видеофильм «Лабораторный курс оценки качества молока».</w:t>
      </w:r>
    </w:p>
    <w:p w14:paraId="7F5AD2DF" w14:textId="77777777" w:rsidR="006A0C6B" w:rsidRPr="00874281" w:rsidRDefault="006A0C6B" w:rsidP="006A0C6B">
      <w:pPr>
        <w:ind w:firstLine="720"/>
        <w:contextualSpacing/>
        <w:rPr>
          <w:rFonts w:eastAsia="Times New Roman"/>
          <w:sz w:val="30"/>
          <w:szCs w:val="30"/>
        </w:rPr>
      </w:pPr>
      <w:r w:rsidRPr="00874281">
        <w:rPr>
          <w:rFonts w:eastAsia="Times New Roman"/>
          <w:sz w:val="30"/>
          <w:szCs w:val="30"/>
        </w:rPr>
        <w:t>(СЛАЙДЫ 4–7)</w:t>
      </w:r>
    </w:p>
    <w:p w14:paraId="5A58A7A7" w14:textId="77777777" w:rsidR="006A0C6B" w:rsidRPr="00874281" w:rsidRDefault="006A0C6B" w:rsidP="006A0C6B">
      <w:pPr>
        <w:ind w:firstLine="720"/>
        <w:contextualSpacing/>
        <w:jc w:val="left"/>
        <w:rPr>
          <w:rFonts w:eastAsia="Times New Roman"/>
          <w:sz w:val="30"/>
          <w:szCs w:val="30"/>
        </w:rPr>
      </w:pPr>
      <w:r w:rsidRPr="00874281">
        <w:rPr>
          <w:rFonts w:eastAsia="Times New Roman"/>
          <w:sz w:val="30"/>
          <w:szCs w:val="30"/>
        </w:rPr>
        <w:t>Порядок выполнения работы.</w:t>
      </w:r>
    </w:p>
    <w:p w14:paraId="16248837" w14:textId="77777777" w:rsidR="006A0C6B" w:rsidRPr="00874281" w:rsidRDefault="006A0C6B" w:rsidP="006A0C6B">
      <w:pPr>
        <w:ind w:firstLine="720"/>
        <w:contextualSpacing/>
        <w:jc w:val="left"/>
        <w:rPr>
          <w:rFonts w:eastAsia="Times New Roman"/>
          <w:sz w:val="30"/>
          <w:szCs w:val="30"/>
        </w:rPr>
      </w:pPr>
      <w:r w:rsidRPr="00874281">
        <w:rPr>
          <w:rFonts w:eastAsia="Times New Roman"/>
          <w:sz w:val="30"/>
          <w:szCs w:val="30"/>
        </w:rPr>
        <w:t>1. Взять упаковки продукции различных производителей (например: питьевое молоко, сливки).</w:t>
      </w:r>
    </w:p>
    <w:p w14:paraId="128A5198" w14:textId="77777777" w:rsidR="006A0C6B" w:rsidRPr="00874281" w:rsidRDefault="006A0C6B" w:rsidP="006A0C6B">
      <w:pPr>
        <w:ind w:firstLine="720"/>
        <w:contextualSpacing/>
        <w:jc w:val="left"/>
        <w:rPr>
          <w:rFonts w:eastAsia="Times New Roman"/>
          <w:sz w:val="30"/>
          <w:szCs w:val="30"/>
        </w:rPr>
      </w:pPr>
      <w:r w:rsidRPr="00874281">
        <w:rPr>
          <w:rFonts w:eastAsia="Times New Roman"/>
          <w:sz w:val="30"/>
          <w:szCs w:val="30"/>
        </w:rPr>
        <w:t>2. Изучить содержание этикеток продуктов.</w:t>
      </w:r>
    </w:p>
    <w:p w14:paraId="5F68DCC1" w14:textId="7F76D6CB" w:rsidR="006A0C6B" w:rsidRPr="00874281" w:rsidRDefault="006A0C6B" w:rsidP="006A0C6B">
      <w:pPr>
        <w:ind w:firstLine="720"/>
        <w:contextualSpacing/>
        <w:jc w:val="left"/>
        <w:rPr>
          <w:rFonts w:eastAsia="Times New Roman"/>
          <w:spacing w:val="-8"/>
          <w:sz w:val="30"/>
          <w:szCs w:val="30"/>
        </w:rPr>
      </w:pPr>
      <w:r w:rsidRPr="00874281">
        <w:rPr>
          <w:rFonts w:eastAsia="Times New Roman"/>
          <w:spacing w:val="-8"/>
          <w:sz w:val="30"/>
          <w:szCs w:val="30"/>
        </w:rPr>
        <w:lastRenderedPageBreak/>
        <w:t xml:space="preserve">3. Подготовить таблицу для внесения информации по содержанию компонентов в продуктах (жир, белок, молочный сахар, питательная ценность и </w:t>
      </w:r>
      <w:r w:rsidR="003B47DB" w:rsidRPr="00874281">
        <w:rPr>
          <w:rFonts w:eastAsia="Times New Roman"/>
          <w:sz w:val="30"/>
          <w:szCs w:val="30"/>
        </w:rPr>
        <w:t>др</w:t>
      </w:r>
      <w:r w:rsidR="003B47DB">
        <w:rPr>
          <w:rFonts w:eastAsia="Times New Roman"/>
          <w:sz w:val="30"/>
          <w:szCs w:val="30"/>
        </w:rPr>
        <w:t>угое</w:t>
      </w:r>
      <w:r w:rsidRPr="00874281">
        <w:rPr>
          <w:rFonts w:eastAsia="Times New Roman"/>
          <w:spacing w:val="-8"/>
          <w:sz w:val="30"/>
          <w:szCs w:val="30"/>
        </w:rPr>
        <w:t>).</w:t>
      </w:r>
    </w:p>
    <w:p w14:paraId="54E9BC37" w14:textId="77777777" w:rsidR="006A0C6B" w:rsidRPr="00874281" w:rsidRDefault="006A0C6B" w:rsidP="006A0C6B">
      <w:pPr>
        <w:ind w:firstLine="720"/>
        <w:contextualSpacing/>
        <w:jc w:val="left"/>
        <w:rPr>
          <w:rFonts w:eastAsia="Times New Roman"/>
          <w:sz w:val="30"/>
          <w:szCs w:val="30"/>
        </w:rPr>
      </w:pPr>
      <w:r w:rsidRPr="00874281">
        <w:rPr>
          <w:rFonts w:eastAsia="Times New Roman"/>
          <w:sz w:val="30"/>
          <w:szCs w:val="30"/>
        </w:rPr>
        <w:t>4. Внести в таблицу информацию о составе молочных продуктов.</w:t>
      </w:r>
    </w:p>
    <w:p w14:paraId="25E67D99" w14:textId="77777777" w:rsidR="006A0C6B" w:rsidRPr="00874281" w:rsidRDefault="006A0C6B" w:rsidP="006A0C6B">
      <w:pPr>
        <w:ind w:firstLine="720"/>
        <w:contextualSpacing/>
        <w:jc w:val="left"/>
        <w:rPr>
          <w:rFonts w:eastAsia="Times New Roman"/>
          <w:sz w:val="30"/>
          <w:szCs w:val="30"/>
        </w:rPr>
      </w:pPr>
      <w:r w:rsidRPr="00874281">
        <w:rPr>
          <w:rFonts w:eastAsia="Times New Roman"/>
          <w:sz w:val="30"/>
          <w:szCs w:val="30"/>
        </w:rPr>
        <w:t>5. Проанализировать состав молочных продуктов.</w:t>
      </w:r>
    </w:p>
    <w:p w14:paraId="166D147A" w14:textId="77777777" w:rsidR="006A0C6B" w:rsidRPr="00874281" w:rsidRDefault="006A0C6B" w:rsidP="006A0C6B">
      <w:pPr>
        <w:ind w:firstLine="720"/>
        <w:contextualSpacing/>
        <w:jc w:val="left"/>
        <w:rPr>
          <w:rFonts w:eastAsia="Times New Roman"/>
          <w:sz w:val="30"/>
          <w:szCs w:val="30"/>
        </w:rPr>
      </w:pPr>
      <w:r w:rsidRPr="00874281">
        <w:rPr>
          <w:rFonts w:eastAsia="Times New Roman"/>
          <w:sz w:val="30"/>
          <w:szCs w:val="30"/>
        </w:rPr>
        <w:t>6. Установить различия в составе и питательности продуктов различных производителей.</w:t>
      </w:r>
    </w:p>
    <w:p w14:paraId="3B3EE6CF" w14:textId="77777777" w:rsidR="00E42A93" w:rsidRPr="00874281" w:rsidRDefault="00E42A93" w:rsidP="00E42A93">
      <w:pPr>
        <w:contextualSpacing/>
        <w:rPr>
          <w:sz w:val="30"/>
          <w:szCs w:val="30"/>
          <w:lang w:eastAsia="en-US"/>
        </w:rPr>
      </w:pPr>
      <w:r w:rsidRPr="00874281">
        <w:rPr>
          <w:sz w:val="30"/>
          <w:szCs w:val="30"/>
          <w:lang w:eastAsia="en-US"/>
        </w:rPr>
        <w:t>(СЛАЙДЫ 8, 9)</w:t>
      </w:r>
    </w:p>
    <w:p w14:paraId="71B74124" w14:textId="77777777" w:rsidR="006A0C6B" w:rsidRPr="00874281" w:rsidRDefault="006A0C6B" w:rsidP="006A0C6B">
      <w:pPr>
        <w:shd w:val="clear" w:color="auto" w:fill="FFFFFF"/>
        <w:contextualSpacing/>
        <w:rPr>
          <w:sz w:val="30"/>
          <w:szCs w:val="30"/>
          <w:highlight w:val="yellow"/>
          <w:lang w:eastAsia="en-US"/>
        </w:rPr>
      </w:pPr>
    </w:p>
    <w:p w14:paraId="1E4B0475" w14:textId="77777777" w:rsidR="006A0C6B" w:rsidRPr="00D23B11" w:rsidRDefault="006A0C6B" w:rsidP="006A0C6B">
      <w:pPr>
        <w:ind w:firstLine="0"/>
        <w:contextualSpacing/>
        <w:jc w:val="center"/>
        <w:rPr>
          <w:b/>
          <w:bCs/>
          <w:sz w:val="30"/>
          <w:szCs w:val="30"/>
          <w:lang w:eastAsia="en-US"/>
        </w:rPr>
      </w:pPr>
      <w:r w:rsidRPr="00D23B11">
        <w:rPr>
          <w:b/>
          <w:bCs/>
          <w:sz w:val="30"/>
          <w:szCs w:val="30"/>
          <w:lang w:eastAsia="en-US"/>
        </w:rPr>
        <w:t>5. Подведение итогов факультативного занятия (5 мин)</w:t>
      </w:r>
    </w:p>
    <w:p w14:paraId="3EF6B214" w14:textId="77777777" w:rsidR="006A0C6B" w:rsidRPr="00874281" w:rsidRDefault="006A0C6B" w:rsidP="006A0C6B">
      <w:pPr>
        <w:contextualSpacing/>
        <w:rPr>
          <w:sz w:val="30"/>
          <w:szCs w:val="30"/>
          <w:lang w:eastAsia="en-US"/>
        </w:rPr>
      </w:pPr>
      <w:r w:rsidRPr="00874281">
        <w:rPr>
          <w:sz w:val="30"/>
          <w:szCs w:val="30"/>
          <w:lang w:eastAsia="en-US"/>
        </w:rPr>
        <w:t xml:space="preserve">1. Охарактеризуйте значимость производства молока в экономике страны. </w:t>
      </w:r>
    </w:p>
    <w:p w14:paraId="191A7E3D" w14:textId="77777777" w:rsidR="006A0C6B" w:rsidRPr="00874281" w:rsidRDefault="006A0C6B" w:rsidP="006A0C6B">
      <w:pPr>
        <w:contextualSpacing/>
        <w:rPr>
          <w:sz w:val="30"/>
          <w:szCs w:val="30"/>
          <w:lang w:eastAsia="en-US"/>
        </w:rPr>
      </w:pPr>
      <w:r w:rsidRPr="00874281">
        <w:rPr>
          <w:sz w:val="30"/>
          <w:szCs w:val="30"/>
          <w:lang w:eastAsia="en-US"/>
        </w:rPr>
        <w:t>2. Охарактеризуйте молоко как пищевой продукт и сырье для производства молочных продуктов.</w:t>
      </w:r>
    </w:p>
    <w:p w14:paraId="28699CE3" w14:textId="77777777" w:rsidR="006A0C6B" w:rsidRPr="00874281" w:rsidRDefault="006A0C6B" w:rsidP="006A0C6B">
      <w:pPr>
        <w:contextualSpacing/>
        <w:rPr>
          <w:sz w:val="30"/>
          <w:szCs w:val="30"/>
          <w:lang w:eastAsia="en-US"/>
        </w:rPr>
      </w:pPr>
      <w:r w:rsidRPr="00874281">
        <w:rPr>
          <w:sz w:val="30"/>
          <w:szCs w:val="30"/>
          <w:lang w:eastAsia="en-US"/>
        </w:rPr>
        <w:t>3. Определите влияние содержания отдельных компонентов молока на питательную ценность молочных продуктов.</w:t>
      </w:r>
    </w:p>
    <w:p w14:paraId="76B4892D" w14:textId="77777777" w:rsidR="006A0C6B" w:rsidRPr="00874281" w:rsidRDefault="006A0C6B" w:rsidP="006A0C6B">
      <w:pPr>
        <w:contextualSpacing/>
        <w:rPr>
          <w:sz w:val="30"/>
          <w:szCs w:val="30"/>
          <w:lang w:eastAsia="en-US"/>
        </w:rPr>
      </w:pPr>
      <w:r w:rsidRPr="00874281">
        <w:rPr>
          <w:sz w:val="30"/>
          <w:szCs w:val="30"/>
          <w:lang w:eastAsia="en-US"/>
        </w:rPr>
        <w:t>4. Знаю ли я, что такое молоко?</w:t>
      </w:r>
    </w:p>
    <w:p w14:paraId="06FF85F4" w14:textId="77777777" w:rsidR="006A0C6B" w:rsidRPr="00874281" w:rsidRDefault="006A0C6B" w:rsidP="006A0C6B">
      <w:pPr>
        <w:contextualSpacing/>
        <w:rPr>
          <w:sz w:val="30"/>
          <w:szCs w:val="30"/>
          <w:lang w:eastAsia="en-US"/>
        </w:rPr>
      </w:pPr>
      <w:r w:rsidRPr="00874281">
        <w:rPr>
          <w:sz w:val="30"/>
          <w:szCs w:val="30"/>
          <w:lang w:eastAsia="en-US"/>
        </w:rPr>
        <w:t>5. Знаю ли я, какие компоненты содержатся в молоке?</w:t>
      </w:r>
    </w:p>
    <w:p w14:paraId="13C285D6" w14:textId="77777777" w:rsidR="006A0C6B" w:rsidRPr="00874281" w:rsidRDefault="006A0C6B" w:rsidP="006A0C6B">
      <w:pPr>
        <w:contextualSpacing/>
        <w:rPr>
          <w:sz w:val="30"/>
          <w:szCs w:val="30"/>
          <w:lang w:eastAsia="en-US"/>
        </w:rPr>
      </w:pPr>
      <w:r w:rsidRPr="00874281">
        <w:rPr>
          <w:sz w:val="30"/>
          <w:szCs w:val="30"/>
          <w:lang w:eastAsia="en-US"/>
        </w:rPr>
        <w:t>6. Знаю ли я, какое количество отдельных компонентов содержится в молоке?</w:t>
      </w:r>
    </w:p>
    <w:p w14:paraId="28950BF4" w14:textId="77777777" w:rsidR="006A0C6B" w:rsidRPr="00874281" w:rsidRDefault="006A0C6B" w:rsidP="006A0C6B">
      <w:pPr>
        <w:contextualSpacing/>
        <w:rPr>
          <w:sz w:val="30"/>
          <w:szCs w:val="30"/>
          <w:lang w:eastAsia="en-US"/>
        </w:rPr>
      </w:pPr>
      <w:r w:rsidRPr="00874281">
        <w:rPr>
          <w:sz w:val="30"/>
          <w:szCs w:val="30"/>
          <w:lang w:eastAsia="en-US"/>
        </w:rPr>
        <w:t>7. Знаю ли я, как отдельные компоненты молока влияют на вкусовые и питательные свойства молока?</w:t>
      </w:r>
    </w:p>
    <w:p w14:paraId="6C63ABD2" w14:textId="77777777" w:rsidR="006A0C6B" w:rsidRPr="00874281" w:rsidRDefault="006A0C6B" w:rsidP="006A0C6B">
      <w:pPr>
        <w:shd w:val="clear" w:color="auto" w:fill="FFFFFF"/>
        <w:ind w:firstLine="0"/>
        <w:contextualSpacing/>
        <w:jc w:val="center"/>
        <w:rPr>
          <w:b/>
          <w:sz w:val="30"/>
          <w:szCs w:val="30"/>
          <w:lang w:eastAsia="en-US"/>
        </w:rPr>
      </w:pPr>
      <w:r w:rsidRPr="00874281">
        <w:rPr>
          <w:b/>
          <w:spacing w:val="-6"/>
          <w:sz w:val="30"/>
          <w:szCs w:val="30"/>
          <w:lang w:eastAsia="en-US"/>
        </w:rPr>
        <w:br w:type="column"/>
      </w:r>
      <w:r w:rsidRPr="00874281">
        <w:rPr>
          <w:b/>
          <w:spacing w:val="-6"/>
          <w:sz w:val="30"/>
          <w:szCs w:val="30"/>
          <w:lang w:eastAsia="en-US"/>
        </w:rPr>
        <w:lastRenderedPageBreak/>
        <w:t xml:space="preserve">2.3.2. </w:t>
      </w:r>
      <w:r w:rsidRPr="00874281">
        <w:rPr>
          <w:b/>
          <w:sz w:val="30"/>
          <w:szCs w:val="30"/>
          <w:lang w:eastAsia="en-US"/>
        </w:rPr>
        <w:t>Технологии получения молока от молочных коров</w:t>
      </w:r>
    </w:p>
    <w:p w14:paraId="46C37EEA" w14:textId="77777777" w:rsidR="006A0C6B" w:rsidRPr="00874281" w:rsidRDefault="006A0C6B" w:rsidP="006A0C6B">
      <w:pPr>
        <w:shd w:val="clear" w:color="auto" w:fill="FFFFFF"/>
        <w:ind w:firstLine="0"/>
        <w:contextualSpacing/>
        <w:jc w:val="center"/>
        <w:rPr>
          <w:b/>
          <w:sz w:val="30"/>
          <w:szCs w:val="30"/>
          <w:lang w:eastAsia="en-US"/>
        </w:rPr>
      </w:pPr>
    </w:p>
    <w:p w14:paraId="54E8B8F0"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1. Организационный момент (5 мин)</w:t>
      </w:r>
    </w:p>
    <w:p w14:paraId="7F0BB888" w14:textId="77777777" w:rsidR="006A0C6B" w:rsidRPr="00874281" w:rsidRDefault="006A0C6B" w:rsidP="006A0C6B">
      <w:pPr>
        <w:shd w:val="clear" w:color="auto" w:fill="FFFFFF"/>
        <w:contextualSpacing/>
        <w:jc w:val="left"/>
        <w:rPr>
          <w:sz w:val="30"/>
          <w:szCs w:val="30"/>
          <w:lang w:eastAsia="en-US"/>
        </w:rPr>
      </w:pPr>
      <w:r w:rsidRPr="00874281">
        <w:rPr>
          <w:sz w:val="30"/>
          <w:szCs w:val="30"/>
          <w:lang w:eastAsia="en-US"/>
        </w:rPr>
        <w:t>(СЛАЙД 1)</w:t>
      </w:r>
    </w:p>
    <w:p w14:paraId="7FB34871"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Цель занятия: ознакомить учащихся с основными технологиями производства молока на промышленных фермах и комплексах; сформировать умения по определению способа доения коров в зависимости от технологии его производства.</w:t>
      </w:r>
    </w:p>
    <w:p w14:paraId="1BEF0DD1" w14:textId="77777777" w:rsidR="006A0C6B" w:rsidRPr="00874281" w:rsidRDefault="006A0C6B" w:rsidP="006A0C6B">
      <w:pPr>
        <w:shd w:val="clear" w:color="auto" w:fill="FFFFFF"/>
        <w:ind w:firstLine="0"/>
        <w:contextualSpacing/>
        <w:jc w:val="center"/>
        <w:rPr>
          <w:sz w:val="30"/>
          <w:szCs w:val="30"/>
          <w:highlight w:val="yellow"/>
          <w:lang w:eastAsia="en-US"/>
        </w:rPr>
      </w:pPr>
    </w:p>
    <w:p w14:paraId="3CF1BAA8"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 xml:space="preserve">2. Актуализация знаний и умений </w:t>
      </w:r>
      <w:r w:rsidRPr="00D23B11">
        <w:rPr>
          <w:b/>
          <w:bCs/>
          <w:spacing w:val="-20"/>
          <w:sz w:val="30"/>
          <w:szCs w:val="30"/>
          <w:lang w:eastAsia="en-US"/>
        </w:rPr>
        <w:t xml:space="preserve">учащихся к изучению </w:t>
      </w:r>
      <w:r w:rsidRPr="00D23B11">
        <w:rPr>
          <w:b/>
          <w:bCs/>
          <w:sz w:val="30"/>
          <w:szCs w:val="30"/>
          <w:lang w:eastAsia="en-US"/>
        </w:rPr>
        <w:t>новой темы (3–5 мин)</w:t>
      </w:r>
    </w:p>
    <w:p w14:paraId="20928D8F" w14:textId="77777777" w:rsidR="006A0C6B" w:rsidRPr="00874281" w:rsidRDefault="006A0C6B" w:rsidP="006A0C6B">
      <w:pPr>
        <w:shd w:val="clear" w:color="auto" w:fill="FFFFFF"/>
        <w:contextualSpacing/>
        <w:rPr>
          <w:sz w:val="30"/>
          <w:szCs w:val="30"/>
        </w:rPr>
      </w:pPr>
      <w:r w:rsidRPr="00874281">
        <w:rPr>
          <w:sz w:val="30"/>
          <w:szCs w:val="30"/>
        </w:rPr>
        <w:t>1. Для чего разводят крупный рогатый скот?</w:t>
      </w:r>
    </w:p>
    <w:p w14:paraId="314D6837" w14:textId="77777777" w:rsidR="006A0C6B" w:rsidRPr="00874281" w:rsidRDefault="006A0C6B" w:rsidP="006A0C6B">
      <w:pPr>
        <w:shd w:val="clear" w:color="auto" w:fill="FFFFFF"/>
        <w:contextualSpacing/>
        <w:rPr>
          <w:sz w:val="30"/>
          <w:szCs w:val="30"/>
        </w:rPr>
      </w:pPr>
      <w:r w:rsidRPr="00874281">
        <w:rPr>
          <w:sz w:val="30"/>
          <w:szCs w:val="30"/>
        </w:rPr>
        <w:t>2. На каких фермах содержатся коровы?</w:t>
      </w:r>
    </w:p>
    <w:p w14:paraId="01A3C17A" w14:textId="77777777" w:rsidR="006A0C6B" w:rsidRPr="00874281" w:rsidRDefault="006A0C6B" w:rsidP="006A0C6B">
      <w:pPr>
        <w:shd w:val="clear" w:color="auto" w:fill="FFFFFF"/>
        <w:contextualSpacing/>
        <w:rPr>
          <w:sz w:val="30"/>
          <w:szCs w:val="30"/>
        </w:rPr>
      </w:pPr>
      <w:r w:rsidRPr="00874281">
        <w:rPr>
          <w:sz w:val="30"/>
          <w:szCs w:val="30"/>
        </w:rPr>
        <w:t>3. Как доят коров?</w:t>
      </w:r>
    </w:p>
    <w:p w14:paraId="02422158" w14:textId="77777777" w:rsidR="006A0C6B" w:rsidRPr="00874281" w:rsidRDefault="006A0C6B" w:rsidP="006A0C6B">
      <w:pPr>
        <w:shd w:val="clear" w:color="auto" w:fill="FFFFFF"/>
        <w:ind w:firstLine="0"/>
        <w:contextualSpacing/>
        <w:jc w:val="center"/>
        <w:rPr>
          <w:sz w:val="30"/>
          <w:szCs w:val="30"/>
          <w:lang w:eastAsia="en-US"/>
        </w:rPr>
      </w:pPr>
    </w:p>
    <w:p w14:paraId="3E05CD0A"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3. Объяснение нового материала (37–40 мин)</w:t>
      </w:r>
    </w:p>
    <w:p w14:paraId="7F97D414" w14:textId="77777777" w:rsidR="006A0C6B" w:rsidRPr="00874281" w:rsidRDefault="006A0C6B" w:rsidP="00D23B11">
      <w:pPr>
        <w:contextualSpacing/>
        <w:rPr>
          <w:rFonts w:eastAsia="Times New Roman"/>
          <w:sz w:val="30"/>
          <w:szCs w:val="30"/>
        </w:rPr>
      </w:pPr>
      <w:r w:rsidRPr="00874281">
        <w:rPr>
          <w:rFonts w:eastAsia="Times New Roman"/>
          <w:sz w:val="30"/>
          <w:szCs w:val="30"/>
        </w:rPr>
        <w:t>Технология – это совокупность последовательных операций производства продукции скотоводства, в процессе выполнения которых животные перерабатывают кормовые средства в молоко и мясо. Она включает комплекс производственных приемов разведения, кормления, содержания и использования животных, направленных на получение высокой продуктивности при оптимальных затратах средств и труда. Вся биоинженерная система строится с учетом потребностей животных.</w:t>
      </w:r>
    </w:p>
    <w:p w14:paraId="7EAFF3E1" w14:textId="77777777" w:rsidR="006A0C6B" w:rsidRPr="00874281" w:rsidRDefault="006A0C6B" w:rsidP="00D23B11">
      <w:pPr>
        <w:contextualSpacing/>
        <w:rPr>
          <w:rFonts w:eastAsia="Times New Roman"/>
          <w:sz w:val="30"/>
          <w:szCs w:val="30"/>
        </w:rPr>
      </w:pPr>
      <w:r w:rsidRPr="00874281">
        <w:rPr>
          <w:rFonts w:eastAsia="Times New Roman"/>
          <w:sz w:val="30"/>
          <w:szCs w:val="30"/>
        </w:rPr>
        <w:t>Технологии можно разделить на</w:t>
      </w:r>
      <w:r w:rsidRPr="00874281">
        <w:rPr>
          <w:rFonts w:eastAsia="Times New Roman"/>
          <w:b/>
          <w:sz w:val="30"/>
          <w:szCs w:val="30"/>
        </w:rPr>
        <w:t xml:space="preserve"> </w:t>
      </w:r>
      <w:r w:rsidRPr="00874281">
        <w:rPr>
          <w:rFonts w:eastAsia="Times New Roman"/>
          <w:sz w:val="30"/>
          <w:szCs w:val="30"/>
        </w:rPr>
        <w:t>три группы:</w:t>
      </w:r>
    </w:p>
    <w:p w14:paraId="3F2BFF3E" w14:textId="77777777" w:rsidR="006A0C6B" w:rsidRPr="00874281" w:rsidRDefault="006A0C6B" w:rsidP="00D23B11">
      <w:pPr>
        <w:contextualSpacing/>
        <w:rPr>
          <w:rFonts w:eastAsia="Times New Roman"/>
          <w:sz w:val="30"/>
          <w:szCs w:val="30"/>
        </w:rPr>
      </w:pPr>
      <w:r w:rsidRPr="00874281">
        <w:rPr>
          <w:rFonts w:eastAsia="Times New Roman"/>
          <w:sz w:val="30"/>
          <w:szCs w:val="30"/>
        </w:rPr>
        <w:t>без разделения производства по техноло</w:t>
      </w:r>
      <w:r w:rsidR="004317C5" w:rsidRPr="00874281">
        <w:rPr>
          <w:rFonts w:eastAsia="Times New Roman"/>
          <w:sz w:val="30"/>
          <w:szCs w:val="30"/>
        </w:rPr>
        <w:t>гическим циклам (традицион</w:t>
      </w:r>
      <w:r w:rsidRPr="00874281">
        <w:rPr>
          <w:rFonts w:eastAsia="Times New Roman"/>
          <w:sz w:val="30"/>
          <w:szCs w:val="30"/>
        </w:rPr>
        <w:t>ные);</w:t>
      </w:r>
    </w:p>
    <w:p w14:paraId="15EBB4C8" w14:textId="77777777" w:rsidR="006A0C6B" w:rsidRPr="00874281" w:rsidRDefault="006A0C6B" w:rsidP="00D23B11">
      <w:pPr>
        <w:contextualSpacing/>
        <w:rPr>
          <w:rFonts w:eastAsia="Times New Roman"/>
          <w:sz w:val="30"/>
          <w:szCs w:val="30"/>
        </w:rPr>
      </w:pPr>
      <w:r w:rsidRPr="00874281">
        <w:rPr>
          <w:rFonts w:eastAsia="Times New Roman"/>
          <w:sz w:val="30"/>
          <w:szCs w:val="30"/>
        </w:rPr>
        <w:t xml:space="preserve">технологии с отдельными элементами поточности (выделение родильных отделений, профилакториев, контрольно-селекционных коровников); </w:t>
      </w:r>
    </w:p>
    <w:p w14:paraId="0E832C88" w14:textId="77777777" w:rsidR="006A0C6B" w:rsidRPr="00874281" w:rsidRDefault="006A0C6B" w:rsidP="00D23B11">
      <w:pPr>
        <w:contextualSpacing/>
        <w:rPr>
          <w:rFonts w:eastAsia="Times New Roman"/>
          <w:sz w:val="30"/>
          <w:szCs w:val="30"/>
        </w:rPr>
      </w:pPr>
      <w:r w:rsidRPr="00874281">
        <w:rPr>
          <w:rFonts w:eastAsia="Times New Roman"/>
          <w:sz w:val="30"/>
          <w:szCs w:val="30"/>
        </w:rPr>
        <w:t>поточные (промышленные) техноло</w:t>
      </w:r>
      <w:r w:rsidR="004317C5" w:rsidRPr="00874281">
        <w:rPr>
          <w:rFonts w:eastAsia="Times New Roman"/>
          <w:sz w:val="30"/>
          <w:szCs w:val="30"/>
        </w:rPr>
        <w:t>гии производства молока, при ко</w:t>
      </w:r>
      <w:r w:rsidRPr="00874281">
        <w:rPr>
          <w:rFonts w:eastAsia="Times New Roman"/>
          <w:sz w:val="30"/>
          <w:szCs w:val="30"/>
        </w:rPr>
        <w:t>торых организуют четкую взаимосвязанную работу всех цехов.</w:t>
      </w:r>
    </w:p>
    <w:p w14:paraId="59502902" w14:textId="77777777" w:rsidR="006A0C6B" w:rsidRPr="00874281" w:rsidRDefault="006A0C6B" w:rsidP="00D23B11">
      <w:pPr>
        <w:contextualSpacing/>
        <w:rPr>
          <w:rFonts w:eastAsia="Times New Roman"/>
          <w:sz w:val="30"/>
          <w:szCs w:val="30"/>
        </w:rPr>
      </w:pPr>
      <w:r w:rsidRPr="00874281">
        <w:rPr>
          <w:rFonts w:eastAsia="Times New Roman"/>
          <w:sz w:val="30"/>
          <w:szCs w:val="30"/>
        </w:rPr>
        <w:t>Промышленная технология отличается от традиционной относительно высокой концентрацией животных, спец</w:t>
      </w:r>
      <w:r w:rsidR="004317C5" w:rsidRPr="00874281">
        <w:rPr>
          <w:rFonts w:eastAsia="Times New Roman"/>
          <w:sz w:val="30"/>
          <w:szCs w:val="30"/>
        </w:rPr>
        <w:t>иализацией производства, крупно</w:t>
      </w:r>
      <w:r w:rsidRPr="00874281">
        <w:rPr>
          <w:rFonts w:eastAsia="Times New Roman"/>
          <w:sz w:val="30"/>
          <w:szCs w:val="30"/>
        </w:rPr>
        <w:t>групповым обслуживанием их,</w:t>
      </w:r>
      <w:r w:rsidRPr="00874281">
        <w:rPr>
          <w:rFonts w:eastAsia="Times New Roman"/>
          <w:b/>
          <w:sz w:val="30"/>
          <w:szCs w:val="30"/>
        </w:rPr>
        <w:t xml:space="preserve"> </w:t>
      </w:r>
      <w:r w:rsidRPr="00874281">
        <w:rPr>
          <w:rFonts w:eastAsia="Times New Roman"/>
          <w:sz w:val="30"/>
          <w:szCs w:val="30"/>
        </w:rPr>
        <w:t>высоким уровнем разделения труда, минимальными его затратами на получение единицы продукции.</w:t>
      </w:r>
    </w:p>
    <w:p w14:paraId="73421621" w14:textId="77777777" w:rsidR="006A0C6B" w:rsidRPr="00874281" w:rsidRDefault="006A0C6B" w:rsidP="006A0C6B">
      <w:pPr>
        <w:contextualSpacing/>
        <w:rPr>
          <w:rFonts w:eastAsia="Times New Roman"/>
          <w:sz w:val="30"/>
          <w:szCs w:val="30"/>
        </w:rPr>
      </w:pPr>
      <w:r w:rsidRPr="00874281">
        <w:rPr>
          <w:rFonts w:eastAsia="Times New Roman"/>
          <w:sz w:val="30"/>
          <w:szCs w:val="30"/>
        </w:rPr>
        <w:t>Взаимодействие организма со средой в условиях промышленной технологии значительно усложняются. Коровы находятся в более</w:t>
      </w:r>
      <w:r w:rsidRPr="00874281">
        <w:rPr>
          <w:rFonts w:eastAsia="Times New Roman"/>
          <w:b/>
          <w:sz w:val="30"/>
          <w:szCs w:val="30"/>
        </w:rPr>
        <w:t xml:space="preserve"> </w:t>
      </w:r>
      <w:r w:rsidRPr="00874281">
        <w:rPr>
          <w:rFonts w:eastAsia="Times New Roman"/>
          <w:sz w:val="30"/>
          <w:szCs w:val="30"/>
        </w:rPr>
        <w:t xml:space="preserve">жестких условиях, чем на обычных фермах: крупногрупповое содержание, уменьшение инсоляции, отсутствие индивидуального ухода, двукратное доение, недостаточная площадь размещения. Промышленная технология не должна вступать в противоречие с биологическими потребностями </w:t>
      </w:r>
      <w:r w:rsidRPr="00874281">
        <w:rPr>
          <w:rFonts w:eastAsia="Times New Roman"/>
          <w:sz w:val="30"/>
          <w:szCs w:val="30"/>
        </w:rPr>
        <w:lastRenderedPageBreak/>
        <w:t>животных. Поэтому не только организм животного должен приспосабливаться к среде, но и максимально приспосабливать создаваемые условия к требованиям животного.</w:t>
      </w:r>
    </w:p>
    <w:p w14:paraId="4957D91D" w14:textId="77777777" w:rsidR="006A0C6B" w:rsidRPr="00874281" w:rsidRDefault="006A0C6B" w:rsidP="006A0C6B">
      <w:pPr>
        <w:contextualSpacing/>
        <w:rPr>
          <w:rFonts w:eastAsia="Times New Roman"/>
          <w:sz w:val="30"/>
          <w:szCs w:val="30"/>
        </w:rPr>
      </w:pPr>
      <w:r w:rsidRPr="00874281">
        <w:rPr>
          <w:rFonts w:eastAsia="Times New Roman"/>
          <w:sz w:val="30"/>
          <w:szCs w:val="30"/>
        </w:rPr>
        <w:t>Комплексы и фермы промышленного типа</w:t>
      </w:r>
      <w:r w:rsidRPr="00874281">
        <w:rPr>
          <w:rFonts w:eastAsia="Times New Roman"/>
          <w:b/>
          <w:sz w:val="30"/>
          <w:szCs w:val="30"/>
        </w:rPr>
        <w:t xml:space="preserve"> –</w:t>
      </w:r>
      <w:r w:rsidRPr="00874281">
        <w:rPr>
          <w:rFonts w:eastAsia="Times New Roman"/>
          <w:sz w:val="30"/>
          <w:szCs w:val="30"/>
        </w:rPr>
        <w:t xml:space="preserve"> это крупные специализированные сельскохозяйственные предприятия, которые представляют собой совокупность зданий, сооружений, оборудования, инженерных коммуникаций, связанных между собой единым технологическим процессом, с устойчиво равномерным производством определенного вида животноводческой продукции, с минимальными затратами труда и эффективным использованием всех видов ресурсов. Комплексы должны быть безотходными предприятиями, которые не нарушают чистоту окружающей среды (отсутствие загрязнений биогенными элементами) и исключают распространение инфекционных болезней.</w:t>
      </w:r>
    </w:p>
    <w:p w14:paraId="4A310161"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Определяющими факторами оптимального размера промышленной фермы являются: обеспечение экологической безопасности для окружающей территории, наличие кормов для определенного количества скота и рациональное их использование, наличие определенных земельных площадей для внесения навоза и пастбищных угодий. При таких условиях оптимальной является ферма на 200–400 коров (два коровника на 200 голов каждый) со стойлово-пастбищной системой содержания. Такой размер ферм соответствует средней для республики удаленности пастбищ от ферм, </w:t>
      </w:r>
      <w:proofErr w:type="spellStart"/>
      <w:r w:rsidRPr="00874281">
        <w:rPr>
          <w:rFonts w:eastAsia="Times New Roman"/>
          <w:sz w:val="30"/>
          <w:szCs w:val="30"/>
        </w:rPr>
        <w:t>контурности</w:t>
      </w:r>
      <w:proofErr w:type="spellEnd"/>
      <w:r w:rsidRPr="00874281">
        <w:rPr>
          <w:rFonts w:eastAsia="Times New Roman"/>
          <w:sz w:val="30"/>
          <w:szCs w:val="30"/>
        </w:rPr>
        <w:t xml:space="preserve"> полей, рассредоточенности рабочей силы на территории хозяйств. Такие фермы можно сделать безотходными предприятиями. Оптимальные промышленные комплексы для республики – 400–600 коров. </w:t>
      </w:r>
    </w:p>
    <w:p w14:paraId="550EC9E4" w14:textId="77777777" w:rsidR="006A0C6B" w:rsidRPr="00874281" w:rsidRDefault="006A0C6B" w:rsidP="006A0C6B">
      <w:pPr>
        <w:contextualSpacing/>
        <w:rPr>
          <w:rFonts w:eastAsia="Times New Roman"/>
          <w:sz w:val="30"/>
          <w:szCs w:val="30"/>
        </w:rPr>
      </w:pPr>
      <w:r w:rsidRPr="00874281">
        <w:rPr>
          <w:rFonts w:eastAsia="Times New Roman"/>
          <w:sz w:val="30"/>
          <w:szCs w:val="30"/>
        </w:rPr>
        <w:t>Удельные капиталовложения в расчете на 1 скотоместо или на производство 1 т молока, механизацию и автоматизацию производства, дороги и обустройство территории снижаются с увеличением размеров ферм до определенного размера. На комплексах и фермах с поголовьем более 600 коров появляются трудности в организации пастбищного содержания животных.</w:t>
      </w:r>
    </w:p>
    <w:p w14:paraId="33641FFF" w14:textId="77777777" w:rsidR="006A0C6B" w:rsidRPr="00874281" w:rsidRDefault="006A0C6B" w:rsidP="006A0C6B">
      <w:pPr>
        <w:contextualSpacing/>
        <w:rPr>
          <w:rFonts w:eastAsia="Times New Roman"/>
          <w:sz w:val="30"/>
          <w:szCs w:val="30"/>
        </w:rPr>
      </w:pPr>
      <w:r w:rsidRPr="00874281">
        <w:rPr>
          <w:rFonts w:eastAsia="Times New Roman"/>
          <w:sz w:val="30"/>
          <w:szCs w:val="30"/>
        </w:rPr>
        <w:t>Опыт строительства и эксплуатации животноводческих комплексов с моноблочной застройкой показал,</w:t>
      </w:r>
      <w:r w:rsidRPr="00874281">
        <w:rPr>
          <w:rFonts w:eastAsia="Times New Roman"/>
          <w:b/>
          <w:sz w:val="30"/>
          <w:szCs w:val="30"/>
        </w:rPr>
        <w:t xml:space="preserve"> </w:t>
      </w:r>
      <w:r w:rsidRPr="00874281">
        <w:rPr>
          <w:rFonts w:eastAsia="Times New Roman"/>
          <w:sz w:val="30"/>
          <w:szCs w:val="30"/>
        </w:rPr>
        <w:t>что предполагаемая экономия средств за счет сокращения расходов на сооружение стен перекрывается расходами на сложные перекрытия помещений, установку сложного и дорогостоящего оборудования для</w:t>
      </w:r>
      <w:r w:rsidRPr="00874281">
        <w:rPr>
          <w:rFonts w:eastAsia="Times New Roman"/>
          <w:b/>
          <w:sz w:val="30"/>
          <w:szCs w:val="30"/>
        </w:rPr>
        <w:t xml:space="preserve"> </w:t>
      </w:r>
      <w:r w:rsidRPr="00874281">
        <w:rPr>
          <w:rFonts w:eastAsia="Times New Roman"/>
          <w:sz w:val="30"/>
          <w:szCs w:val="30"/>
        </w:rPr>
        <w:t>вентиляции и подогрева воздуха, которое не всегда обеспечивает оптимальный микроклимат. При моноблочной застройке требуется большой расход электроэнергии на освещение помещений, сложно создать спокойную</w:t>
      </w:r>
      <w:r w:rsidRPr="00874281">
        <w:rPr>
          <w:rFonts w:eastAsia="Times New Roman"/>
          <w:b/>
          <w:sz w:val="30"/>
          <w:szCs w:val="30"/>
        </w:rPr>
        <w:t xml:space="preserve"> </w:t>
      </w:r>
      <w:r w:rsidRPr="00874281">
        <w:rPr>
          <w:rFonts w:eastAsia="Times New Roman"/>
          <w:sz w:val="30"/>
          <w:szCs w:val="30"/>
        </w:rPr>
        <w:t>обстановку для всего поголовья, удлиняются сроки окупаемости затрат на строительство здания, сооружений и средств механизации.</w:t>
      </w:r>
    </w:p>
    <w:p w14:paraId="232C5042" w14:textId="7777777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lastRenderedPageBreak/>
        <w:t>Преимущества и недостатки промышленных комплексов и ферм. Промышленные технологии производства продуктов животноводства по сравнению с традиционными имеют как положительные, так и отрицательные стороны. К преимуществам промышленной технологии относятся специализация производства, разделение труда, максимальное использование обслуживающим персоналом рабочего времени, автоматизация управления технологическими операциями, непрерывность производственного процесса, повышение производительности труда за счет более эффективной организации труда и механизации производственных процессов, улучшение условий работы обслуживающего персонала.</w:t>
      </w:r>
    </w:p>
    <w:p w14:paraId="760FA68D" w14:textId="77F3C6C7" w:rsidR="006A0C6B" w:rsidRPr="00874281" w:rsidRDefault="006A0C6B" w:rsidP="006A0C6B">
      <w:pPr>
        <w:contextualSpacing/>
        <w:rPr>
          <w:rFonts w:eastAsia="Times New Roman"/>
          <w:sz w:val="30"/>
          <w:szCs w:val="30"/>
        </w:rPr>
      </w:pPr>
      <w:r w:rsidRPr="00874281">
        <w:rPr>
          <w:rFonts w:eastAsia="Times New Roman"/>
          <w:sz w:val="30"/>
          <w:szCs w:val="30"/>
        </w:rPr>
        <w:t>К недостаткам промышленной технологии на крупных комплексах относятся повышенная концентрация поголовья животных на ограниченной площади, высокие требования к технологическому процессу, большие капитальные вложения, низкая надежность отдельных звеньев в механизации процесса, трудности в организации удаления и утилизации навоза, высокая загазованность и повышенная запыленность воздуха, увеличение числа ветеринарных обработок скота.</w:t>
      </w:r>
    </w:p>
    <w:p w14:paraId="5175605D" w14:textId="77777777" w:rsidR="006A0C6B" w:rsidRPr="00874281" w:rsidRDefault="006A0C6B" w:rsidP="006A0C6B">
      <w:pPr>
        <w:contextualSpacing/>
        <w:rPr>
          <w:rFonts w:eastAsia="Times New Roman"/>
          <w:sz w:val="30"/>
          <w:szCs w:val="30"/>
        </w:rPr>
      </w:pPr>
      <w:r w:rsidRPr="00874281">
        <w:rPr>
          <w:rFonts w:eastAsia="Times New Roman"/>
          <w:sz w:val="30"/>
          <w:szCs w:val="30"/>
        </w:rPr>
        <w:t>Концентрация большого поголовья скота в одном месте, шум от работы оборудования и механизмов, жесткий режим содержания (твердые полы, отсутствие мягкого</w:t>
      </w:r>
      <w:r w:rsidRPr="00874281">
        <w:rPr>
          <w:rFonts w:eastAsia="Times New Roman"/>
          <w:b/>
          <w:sz w:val="30"/>
          <w:szCs w:val="30"/>
        </w:rPr>
        <w:t xml:space="preserve"> </w:t>
      </w:r>
      <w:r w:rsidRPr="00874281">
        <w:rPr>
          <w:rFonts w:eastAsia="Times New Roman"/>
          <w:sz w:val="30"/>
          <w:szCs w:val="30"/>
        </w:rPr>
        <w:t>логова), периодический перевод животных из одной секции в другую отрицательно влияют на обмен веществ,</w:t>
      </w:r>
      <w:r w:rsidRPr="00874281">
        <w:rPr>
          <w:rFonts w:eastAsia="Times New Roman"/>
          <w:b/>
          <w:sz w:val="30"/>
          <w:szCs w:val="30"/>
        </w:rPr>
        <w:t xml:space="preserve"> </w:t>
      </w:r>
      <w:r w:rsidRPr="00874281">
        <w:rPr>
          <w:rFonts w:eastAsia="Times New Roman"/>
          <w:sz w:val="30"/>
          <w:szCs w:val="30"/>
        </w:rPr>
        <w:t xml:space="preserve">состояние здоровья, продуктивное долголетие, воспроизводительную функцию и продуктивность. </w:t>
      </w:r>
    </w:p>
    <w:p w14:paraId="1EFEB46B" w14:textId="7777777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При существующих условиях кормления и содержания на крупных промышленных комплексах создаются необходимые условия для средних по продуктивности</w:t>
      </w:r>
      <w:r w:rsidRPr="00874281">
        <w:rPr>
          <w:rFonts w:eastAsia="Times New Roman"/>
          <w:b/>
          <w:spacing w:val="-4"/>
          <w:sz w:val="30"/>
          <w:szCs w:val="30"/>
        </w:rPr>
        <w:t xml:space="preserve"> </w:t>
      </w:r>
      <w:r w:rsidRPr="00874281">
        <w:rPr>
          <w:rFonts w:eastAsia="Times New Roman"/>
          <w:spacing w:val="-4"/>
          <w:sz w:val="30"/>
          <w:szCs w:val="30"/>
        </w:rPr>
        <w:t>животных, но не для высокопродуктивных.</w:t>
      </w:r>
      <w:r w:rsidRPr="00874281">
        <w:rPr>
          <w:rFonts w:eastAsia="Times New Roman"/>
          <w:b/>
          <w:spacing w:val="-4"/>
          <w:sz w:val="30"/>
          <w:szCs w:val="30"/>
        </w:rPr>
        <w:t xml:space="preserve"> </w:t>
      </w:r>
      <w:r w:rsidRPr="00874281">
        <w:rPr>
          <w:rFonts w:eastAsia="Times New Roman"/>
          <w:spacing w:val="-4"/>
          <w:sz w:val="30"/>
          <w:szCs w:val="30"/>
        </w:rPr>
        <w:t>Особенно неблагоприятное влияние на животных оказывает крупногрупповое содержание, когда отсутствует индивидуальный уход за коровами. Несоответствие технологических и технических решений требованиям организма</w:t>
      </w:r>
      <w:r w:rsidRPr="00874281">
        <w:rPr>
          <w:rFonts w:eastAsia="Times New Roman"/>
          <w:b/>
          <w:spacing w:val="-4"/>
          <w:sz w:val="30"/>
          <w:szCs w:val="30"/>
        </w:rPr>
        <w:t xml:space="preserve"> </w:t>
      </w:r>
      <w:r w:rsidRPr="00874281">
        <w:rPr>
          <w:rFonts w:eastAsia="Times New Roman"/>
          <w:spacing w:val="-4"/>
          <w:sz w:val="30"/>
          <w:szCs w:val="30"/>
        </w:rPr>
        <w:t>компенсируется за счет адаптационных возможностей</w:t>
      </w:r>
      <w:r w:rsidRPr="00874281">
        <w:rPr>
          <w:rFonts w:eastAsia="Times New Roman"/>
          <w:b/>
          <w:spacing w:val="-4"/>
          <w:sz w:val="30"/>
          <w:szCs w:val="30"/>
        </w:rPr>
        <w:t xml:space="preserve"> </w:t>
      </w:r>
      <w:r w:rsidRPr="00874281">
        <w:rPr>
          <w:rFonts w:eastAsia="Times New Roman"/>
          <w:spacing w:val="-4"/>
          <w:sz w:val="30"/>
          <w:szCs w:val="30"/>
        </w:rPr>
        <w:t>животных, что приводит к ухудшению состояния здоровья, повышению затрат энергии и снижению продуктивного использования животных, воспроизводительных способностей и увеличению затрат на лечение.</w:t>
      </w:r>
    </w:p>
    <w:p w14:paraId="2C5C1E2D"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Важнейшей задачей селекционной работы является отбор генотипов, у которых бы совмещались высокие воспроизводительные и продуктивные качества длительный период времени. Поэтому надо выращивать телок и нетелей крупных, с крепкой конституцией, хорошо развитых и способных к длительному использованию с ежегодным получением теленка. </w:t>
      </w:r>
    </w:p>
    <w:p w14:paraId="64FE6BC1" w14:textId="77777777" w:rsidR="006A0C6B" w:rsidRPr="00874281" w:rsidRDefault="006A0C6B" w:rsidP="006A0C6B">
      <w:pPr>
        <w:contextualSpacing/>
        <w:rPr>
          <w:rFonts w:eastAsia="Times New Roman"/>
          <w:sz w:val="30"/>
          <w:szCs w:val="30"/>
        </w:rPr>
      </w:pPr>
      <w:r w:rsidRPr="00874281">
        <w:rPr>
          <w:rFonts w:eastAsia="Times New Roman"/>
          <w:sz w:val="30"/>
          <w:szCs w:val="30"/>
        </w:rPr>
        <w:t>Технология оказывает большое влияние на производительность труда, состояние здоровья животных, использование корма,</w:t>
      </w:r>
      <w:r w:rsidRPr="00874281">
        <w:rPr>
          <w:rFonts w:eastAsia="Times New Roman"/>
          <w:b/>
          <w:sz w:val="30"/>
          <w:szCs w:val="30"/>
        </w:rPr>
        <w:t xml:space="preserve"> </w:t>
      </w:r>
      <w:r w:rsidRPr="00874281">
        <w:rPr>
          <w:rFonts w:eastAsia="Times New Roman"/>
          <w:sz w:val="30"/>
          <w:szCs w:val="30"/>
        </w:rPr>
        <w:t xml:space="preserve">их продуктивность, качество продукции и эффективность производства </w:t>
      </w:r>
      <w:r w:rsidRPr="00874281">
        <w:rPr>
          <w:rFonts w:eastAsia="Times New Roman"/>
          <w:sz w:val="30"/>
          <w:szCs w:val="30"/>
        </w:rPr>
        <w:lastRenderedPageBreak/>
        <w:t>молока. Выбор технологии производства молока определяется рядом факторов: природно-климатическими особенностями, состоянием кормовой базы, наличием пастбищ, обеспеченностью трудовыми ресурсами, состоянием и структурой построек на действующих фермах. Технология производства молока во многом обусловлена способом содержания животных и системой механизации основных производственных процессов.</w:t>
      </w:r>
    </w:p>
    <w:p w14:paraId="0F78A8ED" w14:textId="77777777" w:rsidR="006A0C6B" w:rsidRPr="00874281" w:rsidRDefault="006A0C6B" w:rsidP="006A0C6B">
      <w:pPr>
        <w:shd w:val="clear" w:color="auto" w:fill="FFFFFF"/>
        <w:autoSpaceDE w:val="0"/>
        <w:autoSpaceDN w:val="0"/>
        <w:adjustRightInd w:val="0"/>
        <w:ind w:firstLine="720"/>
        <w:contextualSpacing/>
        <w:rPr>
          <w:rFonts w:eastAsia="Times New Roman"/>
          <w:color w:val="000000"/>
          <w:sz w:val="30"/>
          <w:szCs w:val="30"/>
        </w:rPr>
      </w:pPr>
      <w:r w:rsidRPr="00874281">
        <w:rPr>
          <w:rFonts w:eastAsia="Times New Roman"/>
          <w:color w:val="000000"/>
          <w:sz w:val="30"/>
          <w:szCs w:val="30"/>
        </w:rPr>
        <w:t>В молочном скотоводстве применяются три основные механизированные технологии производства молока:</w:t>
      </w:r>
    </w:p>
    <w:p w14:paraId="22F54F76" w14:textId="77777777" w:rsidR="006A0C6B" w:rsidRPr="00874281" w:rsidRDefault="006A0C6B" w:rsidP="006A0C6B">
      <w:pPr>
        <w:shd w:val="clear" w:color="auto" w:fill="FFFFFF"/>
        <w:autoSpaceDE w:val="0"/>
        <w:autoSpaceDN w:val="0"/>
        <w:adjustRightInd w:val="0"/>
        <w:ind w:firstLine="720"/>
        <w:contextualSpacing/>
        <w:rPr>
          <w:rFonts w:eastAsia="Times New Roman"/>
          <w:color w:val="000000"/>
          <w:sz w:val="30"/>
          <w:szCs w:val="30"/>
        </w:rPr>
      </w:pPr>
      <w:r w:rsidRPr="00874281">
        <w:rPr>
          <w:rFonts w:eastAsia="Times New Roman"/>
          <w:color w:val="000000"/>
          <w:sz w:val="30"/>
          <w:szCs w:val="30"/>
        </w:rPr>
        <w:t>технология производства молока при привязном содержании коров и доении их в стойлах в переносные доильные ведра или в молокопровод;</w:t>
      </w:r>
    </w:p>
    <w:p w14:paraId="37F620A8" w14:textId="77777777" w:rsidR="006A0C6B" w:rsidRPr="00874281" w:rsidRDefault="006A0C6B" w:rsidP="006A0C6B">
      <w:pPr>
        <w:shd w:val="clear" w:color="auto" w:fill="FFFFFF"/>
        <w:autoSpaceDE w:val="0"/>
        <w:autoSpaceDN w:val="0"/>
        <w:adjustRightInd w:val="0"/>
        <w:ind w:firstLine="720"/>
        <w:contextualSpacing/>
        <w:rPr>
          <w:rFonts w:eastAsia="Times New Roman"/>
          <w:color w:val="000000"/>
          <w:sz w:val="30"/>
          <w:szCs w:val="30"/>
        </w:rPr>
      </w:pPr>
      <w:r w:rsidRPr="00874281">
        <w:rPr>
          <w:rFonts w:eastAsia="Times New Roman"/>
          <w:color w:val="000000"/>
          <w:sz w:val="30"/>
          <w:szCs w:val="30"/>
        </w:rPr>
        <w:t xml:space="preserve">технология производства молока при привязном содержании коров и доении их в доильные аппараты, снабженные транспортной системой фирмы </w:t>
      </w:r>
      <w:proofErr w:type="spellStart"/>
      <w:r w:rsidRPr="00874281">
        <w:rPr>
          <w:rFonts w:eastAsia="Times New Roman"/>
          <w:color w:val="000000"/>
          <w:sz w:val="30"/>
          <w:szCs w:val="30"/>
          <w:lang w:val="en-US"/>
        </w:rPr>
        <w:t>Delaval</w:t>
      </w:r>
      <w:proofErr w:type="spellEnd"/>
      <w:r w:rsidRPr="00874281">
        <w:rPr>
          <w:rFonts w:eastAsia="Times New Roman"/>
          <w:color w:val="000000"/>
          <w:sz w:val="30"/>
          <w:szCs w:val="30"/>
        </w:rPr>
        <w:t xml:space="preserve">; </w:t>
      </w:r>
    </w:p>
    <w:p w14:paraId="784FAF1C" w14:textId="77777777" w:rsidR="006A0C6B" w:rsidRPr="00874281" w:rsidRDefault="006A0C6B" w:rsidP="006A0C6B">
      <w:pPr>
        <w:shd w:val="clear" w:color="auto" w:fill="FFFFFF"/>
        <w:autoSpaceDE w:val="0"/>
        <w:autoSpaceDN w:val="0"/>
        <w:adjustRightInd w:val="0"/>
        <w:ind w:firstLine="720"/>
        <w:contextualSpacing/>
        <w:rPr>
          <w:rFonts w:eastAsia="Times New Roman"/>
          <w:color w:val="000000"/>
          <w:sz w:val="30"/>
          <w:szCs w:val="30"/>
        </w:rPr>
      </w:pPr>
      <w:r w:rsidRPr="00874281">
        <w:rPr>
          <w:rFonts w:eastAsia="Times New Roman"/>
          <w:color w:val="000000"/>
          <w:sz w:val="30"/>
          <w:szCs w:val="30"/>
        </w:rPr>
        <w:t>технология производства молока при беспривязном содержании коров с различными вариантами.</w:t>
      </w:r>
    </w:p>
    <w:p w14:paraId="23FDBC76" w14:textId="77777777" w:rsidR="006A0C6B" w:rsidRPr="00874281" w:rsidRDefault="006A0C6B" w:rsidP="006A0C6B">
      <w:pPr>
        <w:shd w:val="clear" w:color="auto" w:fill="FFFFFF"/>
        <w:autoSpaceDE w:val="0"/>
        <w:autoSpaceDN w:val="0"/>
        <w:adjustRightInd w:val="0"/>
        <w:ind w:firstLine="720"/>
        <w:contextualSpacing/>
        <w:rPr>
          <w:rFonts w:eastAsia="Times New Roman"/>
          <w:color w:val="000000"/>
          <w:sz w:val="30"/>
          <w:szCs w:val="30"/>
        </w:rPr>
      </w:pPr>
      <w:r w:rsidRPr="00874281">
        <w:rPr>
          <w:rFonts w:eastAsia="Times New Roman"/>
          <w:color w:val="000000"/>
          <w:sz w:val="30"/>
          <w:szCs w:val="30"/>
        </w:rPr>
        <w:t>Наиболее сложной считается технология производства молока при беспривязном содержании коров, которая в большей степени, чем с привязным содержанием, удовлетворяет потребности промышленного производства молока. При этом затраты труда на 1ц молока снижаются в 2 раза. Но успешное ее применение возможно только при четком выполнении всех элементов технологического процесса и при достаточно высокой обеспеченности скота кормами. При привязном способе содержания значительно проще организовать зоотехнический учет. Поэтому на многих фермах республики распространено привязное содержание дойного стада, и эта технология является традиционной для молочных ферм. Хорошие технологические решения имеются как при беспривязном, так и при привязном содержании животных.</w:t>
      </w:r>
    </w:p>
    <w:p w14:paraId="5833B4EF" w14:textId="352F882A" w:rsidR="006A0C6B" w:rsidRPr="00874281" w:rsidRDefault="006A0C6B" w:rsidP="006A0C6B">
      <w:pPr>
        <w:shd w:val="clear" w:color="auto" w:fill="FFFFFF"/>
        <w:autoSpaceDE w:val="0"/>
        <w:autoSpaceDN w:val="0"/>
        <w:adjustRightInd w:val="0"/>
        <w:ind w:firstLine="720"/>
        <w:contextualSpacing/>
        <w:rPr>
          <w:rFonts w:eastAsia="Times New Roman"/>
          <w:b/>
          <w:color w:val="000000"/>
          <w:sz w:val="30"/>
          <w:szCs w:val="30"/>
        </w:rPr>
      </w:pPr>
      <w:r w:rsidRPr="00874281">
        <w:rPr>
          <w:rFonts w:eastAsia="Times New Roman"/>
          <w:color w:val="000000"/>
          <w:sz w:val="30"/>
          <w:szCs w:val="30"/>
        </w:rPr>
        <w:t>Технология производства молока при привязном содержании коров и доении их в стойлах в переносные доильные ведра или в молокопровод.</w:t>
      </w:r>
      <w:r w:rsidRPr="00874281">
        <w:rPr>
          <w:rFonts w:eastAsia="Times New Roman"/>
          <w:b/>
          <w:color w:val="000000"/>
          <w:sz w:val="30"/>
          <w:szCs w:val="30"/>
        </w:rPr>
        <w:t xml:space="preserve"> </w:t>
      </w:r>
      <w:r w:rsidRPr="00874281">
        <w:rPr>
          <w:rFonts w:eastAsia="Times New Roman"/>
          <w:color w:val="000000"/>
          <w:sz w:val="30"/>
          <w:szCs w:val="30"/>
        </w:rPr>
        <w:t>Привязное содержание животных с доением в стойлах можно применять на фермах практически любых размеров. При традиционной технологии коров содержат на привязи в стойлах, где для каждого животного предусмотрено определенное место с кормушкой и поилкой. Обслуживание группы коров одной дояркой, индивидуальный подход к каждой из них, наличие постоянного места кормления, поения, отдыха, доения способствуют максимальному использованию потенциальных возможностей коров. Чтобы ограничить движение животных в помещении, каждое стойло оборудовано устройством для фиксации (привязывания) в нем животных. При этом привязи должны позволять животным беспрепятственно стоять, лежать, поедать корм, пить воду.</w:t>
      </w:r>
    </w:p>
    <w:p w14:paraId="52B12C42" w14:textId="77777777" w:rsidR="006A0C6B" w:rsidRPr="00874281" w:rsidRDefault="006A0C6B" w:rsidP="006A0C6B">
      <w:pPr>
        <w:shd w:val="clear" w:color="auto" w:fill="FFFFFF"/>
        <w:autoSpaceDE w:val="0"/>
        <w:autoSpaceDN w:val="0"/>
        <w:adjustRightInd w:val="0"/>
        <w:contextualSpacing/>
        <w:rPr>
          <w:rFonts w:eastAsia="Times New Roman"/>
          <w:color w:val="000000"/>
          <w:sz w:val="30"/>
          <w:szCs w:val="30"/>
        </w:rPr>
      </w:pPr>
      <w:r w:rsidRPr="00874281">
        <w:rPr>
          <w:rFonts w:eastAsia="Times New Roman"/>
          <w:color w:val="000000"/>
          <w:sz w:val="30"/>
          <w:szCs w:val="30"/>
        </w:rPr>
        <w:lastRenderedPageBreak/>
        <w:t>Длина и ширина стойла имеют важное значение для жизнедеятельности коровы. Длина стойла (расстояние от заднего края кормушки до края навозного желоба) зависит от величины коровы и типа привязи. При мягкой цепной привязи стойла длиннее, чем при жесткой. Для коров массой 500–600 кг оптимальная длина стойла – 1,7–1,9</w:t>
      </w:r>
      <w:r w:rsidRPr="00874281">
        <w:rPr>
          <w:rFonts w:eastAsia="Times New Roman"/>
          <w:b/>
          <w:color w:val="000000"/>
          <w:sz w:val="30"/>
          <w:szCs w:val="30"/>
        </w:rPr>
        <w:t xml:space="preserve"> </w:t>
      </w:r>
      <w:r w:rsidRPr="00874281">
        <w:rPr>
          <w:rFonts w:eastAsia="Times New Roman"/>
          <w:color w:val="000000"/>
          <w:sz w:val="30"/>
          <w:szCs w:val="30"/>
        </w:rPr>
        <w:t>м, ширина 1–1,2 м.</w:t>
      </w:r>
    </w:p>
    <w:p w14:paraId="71FBCE58" w14:textId="77777777" w:rsidR="006A0C6B" w:rsidRPr="00874281" w:rsidRDefault="006A0C6B" w:rsidP="006A0C6B">
      <w:pPr>
        <w:shd w:val="clear" w:color="auto" w:fill="FFFFFF"/>
        <w:autoSpaceDE w:val="0"/>
        <w:autoSpaceDN w:val="0"/>
        <w:adjustRightInd w:val="0"/>
        <w:contextualSpacing/>
        <w:rPr>
          <w:rFonts w:eastAsia="Times New Roman"/>
          <w:color w:val="000000"/>
          <w:sz w:val="30"/>
          <w:szCs w:val="30"/>
        </w:rPr>
      </w:pPr>
      <w:r w:rsidRPr="00874281">
        <w:rPr>
          <w:rFonts w:eastAsia="Times New Roman"/>
          <w:color w:val="000000"/>
          <w:sz w:val="30"/>
          <w:szCs w:val="30"/>
        </w:rPr>
        <w:t xml:space="preserve">Для удаления навоза используют скребковые транспортеры открытого типа, размещенные в неглубоком канале. Но значительная часть экскрементов попадает на пол стойла и их приходится убирать вручную. Загрязняются также коровы. В такой ситуации санитарная культура не отличается высоким уровнем, что приводит к повышенной механической и бактериальной загрязненности молока. </w:t>
      </w:r>
    </w:p>
    <w:p w14:paraId="6427F529" w14:textId="77777777" w:rsidR="006A0C6B" w:rsidRPr="00874281" w:rsidRDefault="006A0C6B" w:rsidP="006A0C6B">
      <w:pPr>
        <w:shd w:val="clear" w:color="auto" w:fill="FFFFFF"/>
        <w:autoSpaceDE w:val="0"/>
        <w:autoSpaceDN w:val="0"/>
        <w:adjustRightInd w:val="0"/>
        <w:contextualSpacing/>
        <w:rPr>
          <w:rFonts w:eastAsia="Times New Roman"/>
          <w:color w:val="000000"/>
          <w:sz w:val="30"/>
          <w:szCs w:val="30"/>
        </w:rPr>
      </w:pPr>
      <w:r w:rsidRPr="00874281">
        <w:rPr>
          <w:rFonts w:eastAsia="Times New Roman"/>
          <w:color w:val="000000"/>
          <w:sz w:val="30"/>
          <w:szCs w:val="30"/>
        </w:rPr>
        <w:t>(СЛАЙД 2)</w:t>
      </w:r>
    </w:p>
    <w:p w14:paraId="6BF51503" w14:textId="77777777" w:rsidR="006A0C6B" w:rsidRPr="00874281" w:rsidRDefault="006A0C6B" w:rsidP="006A0C6B">
      <w:pPr>
        <w:shd w:val="clear" w:color="auto" w:fill="FFFFFF"/>
        <w:autoSpaceDE w:val="0"/>
        <w:autoSpaceDN w:val="0"/>
        <w:adjustRightInd w:val="0"/>
        <w:contextualSpacing/>
        <w:rPr>
          <w:rFonts w:eastAsia="Times New Roman"/>
          <w:color w:val="000000"/>
          <w:sz w:val="30"/>
          <w:szCs w:val="30"/>
        </w:rPr>
      </w:pPr>
      <w:r w:rsidRPr="00874281">
        <w:rPr>
          <w:rFonts w:eastAsia="Times New Roman"/>
          <w:color w:val="000000"/>
          <w:sz w:val="30"/>
          <w:szCs w:val="30"/>
        </w:rPr>
        <w:t xml:space="preserve">Доение коров проводят в стойлах в переносные ведра или в молокопровод АДМ-8. При использовании доильных установок с переносными ведрами операторы обычно работают с двумя доильными аппаратами, на доильных установках с молокопроводом – с тремя. При доении в молокопровод отпадает необходимость в переносе доильных ведер и сливе молока в бидоны, что значительно сокращает затраты труда. </w:t>
      </w:r>
    </w:p>
    <w:p w14:paraId="3433FC3E" w14:textId="77777777" w:rsidR="006A0C6B" w:rsidRPr="00874281" w:rsidRDefault="006A0C6B" w:rsidP="006A0C6B">
      <w:pPr>
        <w:shd w:val="clear" w:color="auto" w:fill="FFFFFF"/>
        <w:autoSpaceDE w:val="0"/>
        <w:autoSpaceDN w:val="0"/>
        <w:adjustRightInd w:val="0"/>
        <w:contextualSpacing/>
        <w:rPr>
          <w:rFonts w:eastAsia="Times New Roman"/>
          <w:color w:val="000000"/>
          <w:sz w:val="30"/>
          <w:szCs w:val="30"/>
        </w:rPr>
      </w:pPr>
      <w:r w:rsidRPr="00874281">
        <w:rPr>
          <w:rFonts w:eastAsia="Times New Roman"/>
          <w:color w:val="000000"/>
          <w:sz w:val="30"/>
          <w:szCs w:val="30"/>
        </w:rPr>
        <w:t>К недостаткам технологии производ</w:t>
      </w:r>
      <w:r w:rsidR="004317C5" w:rsidRPr="00874281">
        <w:rPr>
          <w:rFonts w:eastAsia="Times New Roman"/>
          <w:color w:val="000000"/>
          <w:sz w:val="30"/>
          <w:szCs w:val="30"/>
        </w:rPr>
        <w:t>ства молока при привязном содер</w:t>
      </w:r>
      <w:r w:rsidRPr="00874281">
        <w:rPr>
          <w:rFonts w:eastAsia="Times New Roman"/>
          <w:color w:val="000000"/>
          <w:sz w:val="30"/>
          <w:szCs w:val="30"/>
        </w:rPr>
        <w:t>жании и доении в стойлах относятся большие затраты труда обслуживающего персонала</w:t>
      </w:r>
      <w:r w:rsidRPr="00874281">
        <w:rPr>
          <w:rFonts w:eastAsia="Times New Roman"/>
          <w:b/>
          <w:color w:val="000000"/>
          <w:sz w:val="30"/>
          <w:szCs w:val="30"/>
        </w:rPr>
        <w:t xml:space="preserve"> </w:t>
      </w:r>
      <w:r w:rsidRPr="00874281">
        <w:rPr>
          <w:rFonts w:eastAsia="Times New Roman"/>
          <w:color w:val="000000"/>
          <w:sz w:val="30"/>
          <w:szCs w:val="30"/>
        </w:rPr>
        <w:t xml:space="preserve">на многократное </w:t>
      </w:r>
      <w:proofErr w:type="spellStart"/>
      <w:r w:rsidRPr="00874281">
        <w:rPr>
          <w:rFonts w:eastAsia="Times New Roman"/>
          <w:color w:val="000000"/>
          <w:sz w:val="30"/>
          <w:szCs w:val="30"/>
        </w:rPr>
        <w:t>отвязывание</w:t>
      </w:r>
      <w:proofErr w:type="spellEnd"/>
      <w:r w:rsidRPr="00874281">
        <w:rPr>
          <w:rFonts w:eastAsia="Times New Roman"/>
          <w:b/>
          <w:color w:val="000000"/>
          <w:sz w:val="30"/>
          <w:szCs w:val="30"/>
        </w:rPr>
        <w:t xml:space="preserve"> </w:t>
      </w:r>
      <w:r w:rsidRPr="00874281">
        <w:rPr>
          <w:rFonts w:eastAsia="Times New Roman"/>
          <w:color w:val="000000"/>
          <w:sz w:val="30"/>
          <w:szCs w:val="30"/>
        </w:rPr>
        <w:t>и</w:t>
      </w:r>
      <w:r w:rsidRPr="00874281">
        <w:rPr>
          <w:rFonts w:eastAsia="Times New Roman"/>
          <w:b/>
          <w:color w:val="000000"/>
          <w:sz w:val="30"/>
          <w:szCs w:val="30"/>
        </w:rPr>
        <w:t xml:space="preserve"> </w:t>
      </w:r>
      <w:r w:rsidRPr="00874281">
        <w:rPr>
          <w:rFonts w:eastAsia="Times New Roman"/>
          <w:color w:val="000000"/>
          <w:sz w:val="30"/>
          <w:szCs w:val="30"/>
        </w:rPr>
        <w:t>привязывание коров для</w:t>
      </w:r>
      <w:r w:rsidRPr="00874281">
        <w:rPr>
          <w:rFonts w:eastAsia="Times New Roman"/>
          <w:b/>
          <w:color w:val="000000"/>
          <w:sz w:val="30"/>
          <w:szCs w:val="30"/>
        </w:rPr>
        <w:t xml:space="preserve"> </w:t>
      </w:r>
      <w:r w:rsidRPr="00874281">
        <w:rPr>
          <w:rFonts w:eastAsia="Times New Roman"/>
          <w:color w:val="000000"/>
          <w:sz w:val="30"/>
          <w:szCs w:val="30"/>
        </w:rPr>
        <w:t>выгона их на прогулки в зимний и на пастбище – в летний период, на ручную очистку стойл от навоза, индивидуальное дозирование концентратов, подготовку вымени, перемещение доильных аппаратов, которые выполняются вручную. На большинстве ферм хозяйств республики затраты труда на получение продукции</w:t>
      </w:r>
      <w:r w:rsidRPr="00874281">
        <w:rPr>
          <w:rFonts w:eastAsia="Times New Roman"/>
          <w:b/>
          <w:color w:val="000000"/>
          <w:sz w:val="30"/>
          <w:szCs w:val="30"/>
        </w:rPr>
        <w:t xml:space="preserve"> </w:t>
      </w:r>
      <w:r w:rsidRPr="00874281">
        <w:rPr>
          <w:rFonts w:eastAsia="Times New Roman"/>
          <w:color w:val="000000"/>
          <w:sz w:val="30"/>
          <w:szCs w:val="30"/>
        </w:rPr>
        <w:t xml:space="preserve">очень высокие – 9–14 чел.-ч. на 1 ц молока.  </w:t>
      </w:r>
    </w:p>
    <w:p w14:paraId="49609C95" w14:textId="77777777" w:rsidR="006A0C6B" w:rsidRPr="00874281" w:rsidRDefault="006A0C6B" w:rsidP="006A0C6B">
      <w:pPr>
        <w:contextualSpacing/>
        <w:rPr>
          <w:rFonts w:eastAsia="Times New Roman"/>
          <w:sz w:val="30"/>
          <w:szCs w:val="30"/>
        </w:rPr>
      </w:pPr>
      <w:r w:rsidRPr="00874281">
        <w:rPr>
          <w:rFonts w:eastAsia="Times New Roman"/>
          <w:sz w:val="30"/>
          <w:szCs w:val="30"/>
        </w:rPr>
        <w:t>В производственной практике хозяйств республики при привязном содержании и доении в переносные ведра обычно группу коров из 20–30 голов закрепляют за дояркой на длительный срок. Доярка выполняет практически</w:t>
      </w:r>
      <w:r w:rsidRPr="00874281">
        <w:rPr>
          <w:rFonts w:eastAsia="Times New Roman"/>
          <w:b/>
          <w:sz w:val="30"/>
          <w:szCs w:val="30"/>
        </w:rPr>
        <w:t xml:space="preserve"> </w:t>
      </w:r>
      <w:r w:rsidRPr="00874281">
        <w:rPr>
          <w:rFonts w:eastAsia="Times New Roman"/>
          <w:sz w:val="30"/>
          <w:szCs w:val="30"/>
        </w:rPr>
        <w:t>все операции:</w:t>
      </w:r>
      <w:r w:rsidRPr="00874281">
        <w:rPr>
          <w:rFonts w:eastAsia="Times New Roman"/>
          <w:b/>
          <w:sz w:val="30"/>
          <w:szCs w:val="30"/>
        </w:rPr>
        <w:t xml:space="preserve"> </w:t>
      </w:r>
      <w:r w:rsidRPr="00874281">
        <w:rPr>
          <w:rFonts w:eastAsia="Times New Roman"/>
          <w:sz w:val="30"/>
          <w:szCs w:val="30"/>
        </w:rPr>
        <w:t>доит коров, кормит их, убирает навоз, следит</w:t>
      </w:r>
      <w:r w:rsidRPr="00874281">
        <w:rPr>
          <w:rFonts w:eastAsia="Times New Roman"/>
          <w:b/>
          <w:sz w:val="30"/>
          <w:szCs w:val="30"/>
        </w:rPr>
        <w:t xml:space="preserve"> </w:t>
      </w:r>
      <w:r w:rsidRPr="00874281">
        <w:rPr>
          <w:rFonts w:eastAsia="Times New Roman"/>
          <w:sz w:val="30"/>
          <w:szCs w:val="30"/>
        </w:rPr>
        <w:t>за</w:t>
      </w:r>
      <w:r w:rsidRPr="00874281">
        <w:rPr>
          <w:rFonts w:eastAsia="Times New Roman"/>
          <w:b/>
          <w:sz w:val="30"/>
          <w:szCs w:val="30"/>
        </w:rPr>
        <w:t xml:space="preserve"> </w:t>
      </w:r>
      <w:r w:rsidRPr="00874281">
        <w:rPr>
          <w:rFonts w:eastAsia="Times New Roman"/>
          <w:sz w:val="30"/>
          <w:szCs w:val="30"/>
        </w:rPr>
        <w:t>временем наступления половой охоты, иногда доставляет корма и выполняет другие работы. В группу входят дойные и сухостойные коровы, нетели, то есть животные с различным физиологическим состоянием и продуктивностью. При такой системе содержания на лучших фермах получают 7000–9000 кг молока от коровы в год с затратами труда на 1 ц продукции 5–6 чел.-ч. При</w:t>
      </w:r>
      <w:r w:rsidRPr="00874281">
        <w:rPr>
          <w:rFonts w:eastAsia="Times New Roman"/>
          <w:b/>
          <w:sz w:val="30"/>
          <w:szCs w:val="30"/>
        </w:rPr>
        <w:t xml:space="preserve"> </w:t>
      </w:r>
      <w:r w:rsidRPr="00874281">
        <w:rPr>
          <w:rFonts w:eastAsia="Times New Roman"/>
          <w:sz w:val="30"/>
          <w:szCs w:val="30"/>
        </w:rPr>
        <w:t>доении в молокопровод нагрузка</w:t>
      </w:r>
      <w:r w:rsidRPr="00874281">
        <w:rPr>
          <w:rFonts w:eastAsia="Times New Roman"/>
          <w:b/>
          <w:sz w:val="30"/>
          <w:szCs w:val="30"/>
        </w:rPr>
        <w:t xml:space="preserve"> </w:t>
      </w:r>
      <w:r w:rsidRPr="00874281">
        <w:rPr>
          <w:rFonts w:eastAsia="Times New Roman"/>
          <w:sz w:val="30"/>
          <w:szCs w:val="30"/>
        </w:rPr>
        <w:t xml:space="preserve">на одного оператора составляет 50–60 коров, на одного работающего – 17–23 коровы. </w:t>
      </w:r>
    </w:p>
    <w:p w14:paraId="1A63D39A" w14:textId="77777777" w:rsidR="006A0C6B" w:rsidRPr="00874281" w:rsidRDefault="006A0C6B" w:rsidP="006A0C6B">
      <w:pPr>
        <w:ind w:firstLine="680"/>
        <w:contextualSpacing/>
        <w:rPr>
          <w:rFonts w:eastAsia="Times New Roman"/>
          <w:sz w:val="30"/>
          <w:szCs w:val="30"/>
        </w:rPr>
      </w:pPr>
      <w:r w:rsidRPr="00874281">
        <w:rPr>
          <w:rFonts w:eastAsia="Times New Roman"/>
          <w:sz w:val="30"/>
          <w:szCs w:val="30"/>
        </w:rPr>
        <w:t xml:space="preserve">Круглогодовое </w:t>
      </w:r>
      <w:proofErr w:type="spellStart"/>
      <w:r w:rsidRPr="00874281">
        <w:rPr>
          <w:rFonts w:eastAsia="Times New Roman"/>
          <w:sz w:val="30"/>
          <w:szCs w:val="30"/>
        </w:rPr>
        <w:t>беспастбищное</w:t>
      </w:r>
      <w:proofErr w:type="spellEnd"/>
      <w:r w:rsidRPr="00874281">
        <w:rPr>
          <w:rFonts w:eastAsia="Times New Roman"/>
          <w:sz w:val="30"/>
          <w:szCs w:val="30"/>
        </w:rPr>
        <w:t xml:space="preserve"> содержание коров на промышленных фермах и комплексах приводит к значительному снижению </w:t>
      </w:r>
      <w:r w:rsidRPr="00874281">
        <w:rPr>
          <w:rFonts w:eastAsia="Times New Roman"/>
          <w:sz w:val="30"/>
          <w:szCs w:val="30"/>
        </w:rPr>
        <w:lastRenderedPageBreak/>
        <w:t xml:space="preserve">воспроизводительной способности стада. В летний период сухостойные коровы и нетели должны выпасаться на хороших пастбищах. Животные в этом случае подвергаются воздействию солнца, пользуются биологически полноценными кормами и моционом, которые способствуют укреплению здоровья, и от них рождается крепкий и жизнеспособный молодняк. </w:t>
      </w:r>
    </w:p>
    <w:p w14:paraId="02B97BC3" w14:textId="7B8789B9" w:rsidR="006A0C6B" w:rsidRPr="00874281" w:rsidRDefault="006A0C6B" w:rsidP="006A0C6B">
      <w:pPr>
        <w:contextualSpacing/>
        <w:rPr>
          <w:rFonts w:eastAsia="Times New Roman"/>
          <w:sz w:val="30"/>
          <w:szCs w:val="30"/>
        </w:rPr>
      </w:pPr>
      <w:r w:rsidRPr="00874281">
        <w:rPr>
          <w:rFonts w:eastAsia="Times New Roman"/>
          <w:sz w:val="30"/>
          <w:szCs w:val="30"/>
        </w:rPr>
        <w:t>Технология производства молока при беспривязном содержании коров. Технология беспривязного содержания коров является наиболее перспективным вариантом в молочном скотоводстве, особенно для получения молока высокого качества, но при строгом соблюдении технологической дисциплины. Коровы при этом способе содержатся отдельными группами без фиксации и имеют свободный доступ к кормушкам, поилкам, на выгульный двор, в помещение для отдыха, то есть животные сами регулируют свой режим, за исключением режима доения и кормления концентратами.</w:t>
      </w:r>
    </w:p>
    <w:p w14:paraId="20CD9FE3" w14:textId="77777777" w:rsidR="006A0C6B" w:rsidRPr="00874281" w:rsidRDefault="006A0C6B" w:rsidP="006A0C6B">
      <w:pPr>
        <w:contextualSpacing/>
        <w:rPr>
          <w:rFonts w:eastAsia="Times New Roman"/>
          <w:sz w:val="30"/>
          <w:szCs w:val="30"/>
        </w:rPr>
      </w:pPr>
      <w:r w:rsidRPr="00874281">
        <w:rPr>
          <w:rFonts w:eastAsia="Times New Roman"/>
          <w:sz w:val="30"/>
          <w:szCs w:val="30"/>
        </w:rPr>
        <w:t>(СЛАЙДЫ 3–7)</w:t>
      </w:r>
    </w:p>
    <w:p w14:paraId="0B7B9C37"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Доение коров проводят в специально построенном и оснащенном доильными установками помещении. Применяются доильные установки типа «Тандем», «Елочка», «Параллель», «Карусель». При использовании этой технологии значительно изменяются организация и условия труда. Отпадает ряд трудоемких процессов: привязывание и </w:t>
      </w:r>
      <w:proofErr w:type="spellStart"/>
      <w:r w:rsidRPr="00874281">
        <w:rPr>
          <w:rFonts w:eastAsia="Times New Roman"/>
          <w:sz w:val="30"/>
          <w:szCs w:val="30"/>
        </w:rPr>
        <w:t>отвязывание</w:t>
      </w:r>
      <w:proofErr w:type="spellEnd"/>
      <w:r w:rsidRPr="00874281">
        <w:rPr>
          <w:rFonts w:eastAsia="Times New Roman"/>
          <w:sz w:val="30"/>
          <w:szCs w:val="30"/>
        </w:rPr>
        <w:t xml:space="preserve"> коров, очистка стойл, внесение подстилки. Высококачественное молоко легче получить в специальном помещении – доильном зале, чем в обычных коровниках. </w:t>
      </w:r>
    </w:p>
    <w:p w14:paraId="20249ECF" w14:textId="77777777" w:rsidR="006A0C6B" w:rsidRPr="00874281" w:rsidRDefault="006A0C6B" w:rsidP="006A0C6B">
      <w:pPr>
        <w:contextualSpacing/>
        <w:rPr>
          <w:rFonts w:eastAsia="Times New Roman"/>
          <w:sz w:val="30"/>
          <w:szCs w:val="30"/>
        </w:rPr>
      </w:pPr>
      <w:r w:rsidRPr="00874281">
        <w:rPr>
          <w:rFonts w:eastAsia="Times New Roman"/>
          <w:sz w:val="30"/>
          <w:szCs w:val="30"/>
        </w:rPr>
        <w:t>Преимущества беспривязного способа содержания:</w:t>
      </w:r>
    </w:p>
    <w:p w14:paraId="37ED20D9" w14:textId="19BB6F94" w:rsidR="006A0C6B" w:rsidRPr="00874281" w:rsidRDefault="006A0C6B" w:rsidP="006A0C6B">
      <w:pPr>
        <w:contextualSpacing/>
        <w:rPr>
          <w:rFonts w:eastAsia="Times New Roman"/>
          <w:sz w:val="30"/>
          <w:szCs w:val="30"/>
        </w:rPr>
      </w:pPr>
      <w:r w:rsidRPr="00874281">
        <w:rPr>
          <w:rFonts w:eastAsia="Times New Roman"/>
          <w:sz w:val="30"/>
          <w:szCs w:val="30"/>
        </w:rPr>
        <w:t>коровы активно участвуют в обеспечении собственных потребностей;</w:t>
      </w:r>
    </w:p>
    <w:p w14:paraId="1F1200C5" w14:textId="77777777" w:rsidR="006A0C6B" w:rsidRPr="00874281" w:rsidRDefault="004317C5" w:rsidP="006A0C6B">
      <w:pPr>
        <w:contextualSpacing/>
        <w:rPr>
          <w:rFonts w:eastAsia="Times New Roman"/>
          <w:sz w:val="30"/>
          <w:szCs w:val="30"/>
        </w:rPr>
      </w:pPr>
      <w:r w:rsidRPr="00874281">
        <w:rPr>
          <w:rFonts w:eastAsia="Times New Roman"/>
          <w:sz w:val="30"/>
          <w:szCs w:val="30"/>
        </w:rPr>
        <w:t>з</w:t>
      </w:r>
      <w:r w:rsidR="006A0C6B" w:rsidRPr="00874281">
        <w:rPr>
          <w:rFonts w:eastAsia="Times New Roman"/>
          <w:sz w:val="30"/>
          <w:szCs w:val="30"/>
        </w:rPr>
        <w:t>начительно ниже</w:t>
      </w:r>
      <w:r w:rsidR="006A0C6B" w:rsidRPr="00874281">
        <w:rPr>
          <w:rFonts w:eastAsia="Times New Roman"/>
          <w:b/>
          <w:sz w:val="30"/>
          <w:szCs w:val="30"/>
        </w:rPr>
        <w:t xml:space="preserve"> </w:t>
      </w:r>
      <w:r w:rsidR="006A0C6B" w:rsidRPr="00874281">
        <w:rPr>
          <w:rFonts w:eastAsia="Times New Roman"/>
          <w:sz w:val="30"/>
          <w:szCs w:val="30"/>
        </w:rPr>
        <w:t>их выбраковка по бесплодию (на 15–25%);</w:t>
      </w:r>
    </w:p>
    <w:p w14:paraId="10B45A8A" w14:textId="77777777" w:rsidR="006A0C6B" w:rsidRPr="00874281" w:rsidRDefault="006A0C6B" w:rsidP="006A0C6B">
      <w:pPr>
        <w:contextualSpacing/>
        <w:rPr>
          <w:rFonts w:eastAsia="Times New Roman"/>
          <w:sz w:val="30"/>
          <w:szCs w:val="30"/>
        </w:rPr>
      </w:pPr>
      <w:r w:rsidRPr="00874281">
        <w:rPr>
          <w:rFonts w:eastAsia="Times New Roman"/>
          <w:sz w:val="30"/>
          <w:szCs w:val="30"/>
        </w:rPr>
        <w:t>снижаются затраты труда на доение в доильных</w:t>
      </w:r>
      <w:r w:rsidRPr="00874281">
        <w:rPr>
          <w:rFonts w:eastAsia="Times New Roman"/>
          <w:b/>
          <w:sz w:val="30"/>
          <w:szCs w:val="30"/>
        </w:rPr>
        <w:t xml:space="preserve"> </w:t>
      </w:r>
      <w:r w:rsidRPr="00874281">
        <w:rPr>
          <w:rFonts w:eastAsia="Times New Roman"/>
          <w:sz w:val="30"/>
          <w:szCs w:val="30"/>
        </w:rPr>
        <w:t>залах;</w:t>
      </w:r>
    </w:p>
    <w:p w14:paraId="720212DB" w14:textId="77777777" w:rsidR="006A0C6B" w:rsidRPr="00874281" w:rsidRDefault="006A0C6B" w:rsidP="006A0C6B">
      <w:pPr>
        <w:contextualSpacing/>
        <w:rPr>
          <w:rFonts w:eastAsia="Times New Roman"/>
          <w:sz w:val="30"/>
          <w:szCs w:val="30"/>
        </w:rPr>
      </w:pPr>
      <w:r w:rsidRPr="00874281">
        <w:rPr>
          <w:rFonts w:eastAsia="Times New Roman"/>
          <w:sz w:val="30"/>
          <w:szCs w:val="30"/>
        </w:rPr>
        <w:t>создаются более благоприятные условия для работы операторов и другого обслуживающего персонала;</w:t>
      </w:r>
    </w:p>
    <w:p w14:paraId="549A5AA3" w14:textId="77777777" w:rsidR="006A0C6B" w:rsidRPr="00874281" w:rsidRDefault="006A0C6B" w:rsidP="006A0C6B">
      <w:pPr>
        <w:contextualSpacing/>
        <w:rPr>
          <w:rFonts w:eastAsia="Times New Roman"/>
          <w:sz w:val="30"/>
          <w:szCs w:val="30"/>
        </w:rPr>
      </w:pPr>
      <w:r w:rsidRPr="00874281">
        <w:rPr>
          <w:rFonts w:eastAsia="Times New Roman"/>
          <w:sz w:val="30"/>
          <w:szCs w:val="30"/>
        </w:rPr>
        <w:t>лучше используются производственные площади.</w:t>
      </w:r>
    </w:p>
    <w:p w14:paraId="4093FB74" w14:textId="77777777" w:rsidR="006A0C6B" w:rsidRPr="00874281" w:rsidRDefault="006A0C6B" w:rsidP="006A0C6B">
      <w:pPr>
        <w:contextualSpacing/>
        <w:rPr>
          <w:rFonts w:eastAsia="Times New Roman"/>
          <w:sz w:val="30"/>
          <w:szCs w:val="30"/>
        </w:rPr>
      </w:pPr>
      <w:r w:rsidRPr="00874281">
        <w:rPr>
          <w:rFonts w:eastAsia="Times New Roman"/>
          <w:sz w:val="30"/>
          <w:szCs w:val="30"/>
        </w:rPr>
        <w:t>Преимущества беспривязного содержания реализуются только при наличии хорошей кормовой базы.</w:t>
      </w:r>
    </w:p>
    <w:p w14:paraId="08225BA0" w14:textId="77777777" w:rsidR="006A0C6B" w:rsidRPr="00874281" w:rsidRDefault="006A0C6B" w:rsidP="006A0C6B">
      <w:pPr>
        <w:contextualSpacing/>
        <w:rPr>
          <w:rFonts w:eastAsia="Times New Roman"/>
          <w:sz w:val="30"/>
          <w:szCs w:val="30"/>
        </w:rPr>
      </w:pPr>
      <w:r w:rsidRPr="00874281">
        <w:rPr>
          <w:rFonts w:eastAsia="Times New Roman"/>
          <w:sz w:val="30"/>
          <w:szCs w:val="30"/>
        </w:rPr>
        <w:t>Беспривязное содержание стельных коров по сравнению с привязным создает лучшие условия для нормального развития плода, способствует устойчивости новорожденных телят к незаразным заболеваниям, их более интенсивному росту и развит</w:t>
      </w:r>
      <w:r w:rsidR="004317C5" w:rsidRPr="00874281">
        <w:rPr>
          <w:rFonts w:eastAsia="Times New Roman"/>
          <w:sz w:val="30"/>
          <w:szCs w:val="30"/>
        </w:rPr>
        <w:t xml:space="preserve">ию. Установлено, что от коров, </w:t>
      </w:r>
      <w:r w:rsidRPr="00874281">
        <w:rPr>
          <w:rFonts w:eastAsia="Times New Roman"/>
          <w:sz w:val="30"/>
          <w:szCs w:val="30"/>
        </w:rPr>
        <w:t>содержащихся в период</w:t>
      </w:r>
      <w:r w:rsidRPr="00874281">
        <w:rPr>
          <w:rFonts w:eastAsia="Times New Roman"/>
          <w:b/>
          <w:sz w:val="30"/>
          <w:szCs w:val="30"/>
        </w:rPr>
        <w:t xml:space="preserve"> </w:t>
      </w:r>
      <w:r w:rsidRPr="00874281">
        <w:rPr>
          <w:rFonts w:eastAsia="Times New Roman"/>
          <w:sz w:val="30"/>
          <w:szCs w:val="30"/>
        </w:rPr>
        <w:t>сухостоя без привязи</w:t>
      </w:r>
      <w:r w:rsidRPr="00874281">
        <w:rPr>
          <w:rFonts w:eastAsia="Times New Roman"/>
          <w:b/>
          <w:sz w:val="30"/>
          <w:szCs w:val="30"/>
        </w:rPr>
        <w:t xml:space="preserve"> </w:t>
      </w:r>
      <w:r w:rsidRPr="00874281">
        <w:rPr>
          <w:rFonts w:eastAsia="Times New Roman"/>
          <w:sz w:val="30"/>
          <w:szCs w:val="30"/>
        </w:rPr>
        <w:t>на глубокой несменяемой</w:t>
      </w:r>
      <w:r w:rsidRPr="00874281">
        <w:rPr>
          <w:rFonts w:eastAsia="Times New Roman"/>
          <w:b/>
          <w:sz w:val="30"/>
          <w:szCs w:val="30"/>
        </w:rPr>
        <w:t xml:space="preserve"> </w:t>
      </w:r>
      <w:r w:rsidR="004317C5" w:rsidRPr="00874281">
        <w:rPr>
          <w:rFonts w:eastAsia="Times New Roman"/>
          <w:sz w:val="30"/>
          <w:szCs w:val="30"/>
        </w:rPr>
        <w:t xml:space="preserve">подстилке, </w:t>
      </w:r>
      <w:r w:rsidRPr="00874281">
        <w:rPr>
          <w:rFonts w:eastAsia="Times New Roman"/>
          <w:sz w:val="30"/>
          <w:szCs w:val="30"/>
        </w:rPr>
        <w:t>в последующую лактацию получают больше молозива на 4–7%, сервис-период сокращается на 20–30 дней, снижается выбраковка коров по бесплодию на 17–20%, повышается выход телят на 4–6%, сокращаются потери тепла на 2%,</w:t>
      </w:r>
      <w:r w:rsidRPr="00874281">
        <w:rPr>
          <w:rFonts w:eastAsia="Times New Roman"/>
          <w:color w:val="FF0000"/>
          <w:sz w:val="30"/>
          <w:szCs w:val="30"/>
        </w:rPr>
        <w:t xml:space="preserve"> </w:t>
      </w:r>
      <w:r w:rsidRPr="00874281">
        <w:rPr>
          <w:rFonts w:eastAsia="Times New Roman"/>
          <w:sz w:val="30"/>
          <w:szCs w:val="30"/>
        </w:rPr>
        <w:t xml:space="preserve">среднесуточный прирост телят до </w:t>
      </w:r>
      <w:r w:rsidRPr="00874281">
        <w:rPr>
          <w:rFonts w:eastAsia="Times New Roman"/>
          <w:sz w:val="30"/>
          <w:szCs w:val="30"/>
        </w:rPr>
        <w:lastRenderedPageBreak/>
        <w:t>6-месячного возраста</w:t>
      </w:r>
      <w:r w:rsidRPr="00874281">
        <w:rPr>
          <w:rFonts w:eastAsia="Times New Roman"/>
          <w:b/>
          <w:sz w:val="30"/>
          <w:szCs w:val="30"/>
        </w:rPr>
        <w:t xml:space="preserve"> </w:t>
      </w:r>
      <w:r w:rsidRPr="00874281">
        <w:rPr>
          <w:rFonts w:eastAsia="Times New Roman"/>
          <w:sz w:val="30"/>
          <w:szCs w:val="30"/>
        </w:rPr>
        <w:t>увеличивается на 22–27% по сравнению с привязным содержанием. Прирост живой массы коров в сухостойный период при беспривязном содержании несколько ниже, чем при привязном, а живая масса новорожденных телят практически одинаковая.</w:t>
      </w:r>
    </w:p>
    <w:p w14:paraId="2921AB5E" w14:textId="4F641D65" w:rsidR="006A0C6B" w:rsidRPr="00874281" w:rsidRDefault="006A0C6B" w:rsidP="006A0C6B">
      <w:pPr>
        <w:ind w:firstLine="567"/>
        <w:contextualSpacing/>
        <w:rPr>
          <w:rFonts w:eastAsia="Times New Roman"/>
          <w:sz w:val="30"/>
          <w:szCs w:val="30"/>
        </w:rPr>
      </w:pPr>
      <w:r w:rsidRPr="00874281">
        <w:rPr>
          <w:rFonts w:eastAsia="Times New Roman"/>
          <w:sz w:val="30"/>
          <w:szCs w:val="30"/>
        </w:rPr>
        <w:t xml:space="preserve">Преимущества беспривязного способа достигаются за счет крупногруппового содержания животных, унифицированного оборудования, использования высокопродуктивных доильных установок, эффективных средств </w:t>
      </w:r>
      <w:proofErr w:type="spellStart"/>
      <w:r w:rsidRPr="00874281">
        <w:rPr>
          <w:rFonts w:eastAsia="Times New Roman"/>
          <w:sz w:val="30"/>
          <w:szCs w:val="30"/>
        </w:rPr>
        <w:t>навозоудаления</w:t>
      </w:r>
      <w:proofErr w:type="spellEnd"/>
      <w:r w:rsidRPr="00874281">
        <w:rPr>
          <w:rFonts w:eastAsia="Times New Roman"/>
          <w:sz w:val="30"/>
          <w:szCs w:val="30"/>
        </w:rPr>
        <w:t>. Если затраты труда на доение коровы в стойлах и со сбором молока в переносные ведра составляют 45–52 ч в год, то при доении в доильных залах они снижаются до 18–21 ч в год. При доении в ведра оператор выдаивает 15–20 коров в час, в молокопровод – 20–30 и на установке «Елочка» – 70–90 коров в час.</w:t>
      </w:r>
    </w:p>
    <w:p w14:paraId="0BB80F5E" w14:textId="77777777" w:rsidR="006A0C6B" w:rsidRPr="00874281" w:rsidRDefault="006A0C6B" w:rsidP="006A0C6B">
      <w:pPr>
        <w:contextualSpacing/>
        <w:rPr>
          <w:rFonts w:eastAsia="Times New Roman"/>
          <w:sz w:val="30"/>
          <w:szCs w:val="30"/>
        </w:rPr>
      </w:pPr>
      <w:r w:rsidRPr="00874281">
        <w:rPr>
          <w:rFonts w:eastAsia="Times New Roman"/>
          <w:sz w:val="30"/>
          <w:szCs w:val="30"/>
        </w:rPr>
        <w:t>(СЛАЙД 8)</w:t>
      </w:r>
    </w:p>
    <w:p w14:paraId="2F3230F0" w14:textId="77777777" w:rsidR="006A0C6B" w:rsidRPr="00874281" w:rsidRDefault="006A0C6B" w:rsidP="006A0C6B">
      <w:pPr>
        <w:contextualSpacing/>
        <w:rPr>
          <w:rFonts w:eastAsia="Times New Roman"/>
          <w:sz w:val="30"/>
          <w:szCs w:val="30"/>
        </w:rPr>
      </w:pPr>
      <w:r w:rsidRPr="00874281">
        <w:rPr>
          <w:rFonts w:eastAsia="Times New Roman"/>
          <w:sz w:val="30"/>
          <w:szCs w:val="30"/>
        </w:rPr>
        <w:t>В последнее время начали использовать для доения коров роботизированные доильные установки, позволяющие доить корову без участия человека.</w:t>
      </w:r>
    </w:p>
    <w:p w14:paraId="338C2BF9" w14:textId="77777777" w:rsidR="006A0C6B" w:rsidRPr="00874281" w:rsidRDefault="006A0C6B" w:rsidP="006A0C6B">
      <w:pPr>
        <w:contextualSpacing/>
        <w:rPr>
          <w:rFonts w:eastAsia="Times New Roman"/>
          <w:sz w:val="30"/>
          <w:szCs w:val="30"/>
        </w:rPr>
      </w:pPr>
      <w:r w:rsidRPr="00874281">
        <w:rPr>
          <w:rFonts w:eastAsia="Times New Roman"/>
          <w:sz w:val="30"/>
          <w:szCs w:val="30"/>
        </w:rPr>
        <w:t>(СЛАЙД 9, 10)</w:t>
      </w:r>
    </w:p>
    <w:p w14:paraId="237FBF8F" w14:textId="77777777" w:rsidR="006A0C6B" w:rsidRPr="00874281" w:rsidRDefault="006A0C6B" w:rsidP="006A0C6B">
      <w:pPr>
        <w:contextualSpacing/>
        <w:rPr>
          <w:rFonts w:eastAsia="Times New Roman"/>
          <w:sz w:val="30"/>
          <w:szCs w:val="30"/>
        </w:rPr>
      </w:pPr>
      <w:r w:rsidRPr="00874281">
        <w:rPr>
          <w:rFonts w:eastAsia="Times New Roman"/>
          <w:sz w:val="30"/>
          <w:szCs w:val="30"/>
        </w:rPr>
        <w:t>В летний период во многих хозяйствах применяется круглосуточная пастьба коров на пастбище. Для доения коров на пастбище применяется доильная установка ПДУ.</w:t>
      </w:r>
    </w:p>
    <w:p w14:paraId="76E48B17" w14:textId="77777777" w:rsidR="006A0C6B" w:rsidRPr="00874281" w:rsidRDefault="006A0C6B" w:rsidP="006A0C6B">
      <w:pPr>
        <w:contextualSpacing/>
        <w:rPr>
          <w:rFonts w:eastAsia="Times New Roman"/>
          <w:sz w:val="30"/>
          <w:szCs w:val="30"/>
        </w:rPr>
      </w:pPr>
      <w:r w:rsidRPr="00874281">
        <w:rPr>
          <w:rFonts w:eastAsia="Times New Roman"/>
          <w:sz w:val="30"/>
          <w:szCs w:val="30"/>
        </w:rPr>
        <w:t>К недостаткам беспривязного способа содержания коров относятся:</w:t>
      </w:r>
    </w:p>
    <w:p w14:paraId="38B8EFC3" w14:textId="77777777" w:rsidR="006A0C6B" w:rsidRPr="00874281" w:rsidRDefault="006A0C6B" w:rsidP="006A0C6B">
      <w:pPr>
        <w:contextualSpacing/>
        <w:rPr>
          <w:rFonts w:eastAsia="Times New Roman"/>
          <w:sz w:val="30"/>
          <w:szCs w:val="30"/>
        </w:rPr>
      </w:pPr>
      <w:r w:rsidRPr="00874281">
        <w:rPr>
          <w:rFonts w:eastAsia="Times New Roman"/>
          <w:sz w:val="30"/>
          <w:szCs w:val="30"/>
        </w:rPr>
        <w:t>отсутствие индивидуального ухода и кормления коров в соответствии с продуктивностью;</w:t>
      </w:r>
    </w:p>
    <w:p w14:paraId="29D2CFCD" w14:textId="77777777" w:rsidR="006A0C6B" w:rsidRPr="00874281" w:rsidRDefault="006A0C6B" w:rsidP="006A0C6B">
      <w:pPr>
        <w:contextualSpacing/>
        <w:rPr>
          <w:rFonts w:eastAsia="Times New Roman"/>
          <w:sz w:val="30"/>
          <w:szCs w:val="30"/>
        </w:rPr>
      </w:pPr>
      <w:r w:rsidRPr="00874281">
        <w:rPr>
          <w:rFonts w:eastAsia="Times New Roman"/>
          <w:sz w:val="30"/>
          <w:szCs w:val="30"/>
        </w:rPr>
        <w:t>увеличивается выбраковка коров из-за пороков вымени</w:t>
      </w:r>
      <w:r w:rsidRPr="00874281">
        <w:rPr>
          <w:rFonts w:eastAsia="Times New Roman"/>
          <w:b/>
          <w:sz w:val="30"/>
          <w:szCs w:val="30"/>
        </w:rPr>
        <w:t xml:space="preserve"> </w:t>
      </w:r>
      <w:r w:rsidRPr="00874281">
        <w:rPr>
          <w:rFonts w:eastAsia="Times New Roman"/>
          <w:sz w:val="30"/>
          <w:szCs w:val="30"/>
        </w:rPr>
        <w:t>на 6–8%;</w:t>
      </w:r>
    </w:p>
    <w:p w14:paraId="177ABBA6" w14:textId="77777777" w:rsidR="006A0C6B" w:rsidRPr="00874281" w:rsidRDefault="006A0C6B" w:rsidP="006A0C6B">
      <w:pPr>
        <w:contextualSpacing/>
        <w:rPr>
          <w:rFonts w:eastAsia="Times New Roman"/>
          <w:sz w:val="30"/>
          <w:szCs w:val="30"/>
        </w:rPr>
      </w:pPr>
      <w:r w:rsidRPr="00874281">
        <w:rPr>
          <w:rFonts w:eastAsia="Times New Roman"/>
          <w:sz w:val="30"/>
          <w:szCs w:val="30"/>
        </w:rPr>
        <w:t>снижается надой на 9–26%, и чем он выше, тем большая разница между привязным и беспривязным способами содержания;</w:t>
      </w:r>
    </w:p>
    <w:p w14:paraId="5A7D906B" w14:textId="77777777" w:rsidR="006A0C6B" w:rsidRPr="00874281" w:rsidRDefault="006A0C6B" w:rsidP="006A0C6B">
      <w:pPr>
        <w:contextualSpacing/>
        <w:rPr>
          <w:rFonts w:eastAsia="Times New Roman"/>
          <w:spacing w:val="-6"/>
          <w:sz w:val="30"/>
          <w:szCs w:val="30"/>
        </w:rPr>
      </w:pPr>
      <w:r w:rsidRPr="00874281">
        <w:rPr>
          <w:rFonts w:eastAsia="Times New Roman"/>
          <w:spacing w:val="-6"/>
          <w:sz w:val="30"/>
          <w:szCs w:val="30"/>
        </w:rPr>
        <w:t>увеличивается расход кормов на единицу произведенного молока</w:t>
      </w:r>
      <w:r w:rsidRPr="00874281">
        <w:rPr>
          <w:rFonts w:eastAsia="Times New Roman"/>
          <w:b/>
          <w:spacing w:val="-6"/>
          <w:sz w:val="30"/>
          <w:szCs w:val="30"/>
        </w:rPr>
        <w:t xml:space="preserve"> </w:t>
      </w:r>
      <w:r w:rsidRPr="00874281">
        <w:rPr>
          <w:rFonts w:eastAsia="Times New Roman"/>
          <w:spacing w:val="-6"/>
          <w:sz w:val="30"/>
          <w:szCs w:val="30"/>
        </w:rPr>
        <w:t xml:space="preserve">на </w:t>
      </w:r>
      <w:r w:rsidRPr="00874281">
        <w:rPr>
          <w:color w:val="000000"/>
          <w:spacing w:val="-6"/>
          <w:sz w:val="30"/>
          <w:szCs w:val="30"/>
          <w:shd w:val="clear" w:color="auto" w:fill="FFFFFF"/>
          <w:lang w:eastAsia="en-US"/>
        </w:rPr>
        <w:br/>
      </w:r>
      <w:r w:rsidRPr="00874281">
        <w:rPr>
          <w:rFonts w:eastAsia="Times New Roman"/>
          <w:spacing w:val="-6"/>
          <w:sz w:val="30"/>
          <w:szCs w:val="30"/>
        </w:rPr>
        <w:t>6–12%;</w:t>
      </w:r>
    </w:p>
    <w:p w14:paraId="1E1A2CCB" w14:textId="77777777" w:rsidR="006A0C6B" w:rsidRPr="00874281" w:rsidRDefault="006A0C6B" w:rsidP="006A0C6B">
      <w:pPr>
        <w:contextualSpacing/>
        <w:rPr>
          <w:rFonts w:eastAsia="Times New Roman"/>
          <w:spacing w:val="-6"/>
          <w:sz w:val="30"/>
          <w:szCs w:val="30"/>
        </w:rPr>
      </w:pPr>
      <w:r w:rsidRPr="00874281">
        <w:rPr>
          <w:rFonts w:eastAsia="Times New Roman"/>
          <w:spacing w:val="-6"/>
          <w:sz w:val="30"/>
          <w:szCs w:val="30"/>
        </w:rPr>
        <w:t xml:space="preserve">менее </w:t>
      </w:r>
      <w:proofErr w:type="spellStart"/>
      <w:r w:rsidRPr="00874281">
        <w:rPr>
          <w:rFonts w:eastAsia="Times New Roman"/>
          <w:spacing w:val="-6"/>
          <w:sz w:val="30"/>
          <w:szCs w:val="30"/>
        </w:rPr>
        <w:t>стрессустойчивые</w:t>
      </w:r>
      <w:proofErr w:type="spellEnd"/>
      <w:r w:rsidRPr="00874281">
        <w:rPr>
          <w:rFonts w:eastAsia="Times New Roman"/>
          <w:spacing w:val="-6"/>
          <w:sz w:val="30"/>
          <w:szCs w:val="30"/>
        </w:rPr>
        <w:t xml:space="preserve"> животные хуже адаптируются к этим условиям;</w:t>
      </w:r>
    </w:p>
    <w:p w14:paraId="6D352C01" w14:textId="77777777" w:rsidR="006A0C6B" w:rsidRPr="00874281" w:rsidRDefault="006A0C6B" w:rsidP="006A0C6B">
      <w:pPr>
        <w:contextualSpacing/>
        <w:rPr>
          <w:rFonts w:eastAsia="Times New Roman"/>
          <w:sz w:val="30"/>
          <w:szCs w:val="30"/>
        </w:rPr>
      </w:pPr>
      <w:r w:rsidRPr="00874281">
        <w:rPr>
          <w:rFonts w:eastAsia="Times New Roman"/>
          <w:sz w:val="30"/>
          <w:szCs w:val="30"/>
        </w:rPr>
        <w:t>животные меньше лежат и меньше затрачивают время на процесс пережевывания пищи;</w:t>
      </w:r>
    </w:p>
    <w:p w14:paraId="2BE60E69" w14:textId="77777777" w:rsidR="006A0C6B" w:rsidRPr="00874281" w:rsidRDefault="006A0C6B" w:rsidP="006A0C6B">
      <w:pPr>
        <w:contextualSpacing/>
        <w:rPr>
          <w:rFonts w:eastAsia="Times New Roman"/>
          <w:sz w:val="30"/>
          <w:szCs w:val="30"/>
        </w:rPr>
      </w:pPr>
      <w:r w:rsidRPr="00874281">
        <w:rPr>
          <w:rFonts w:eastAsia="Times New Roman"/>
          <w:sz w:val="30"/>
          <w:szCs w:val="30"/>
        </w:rPr>
        <w:t>необходимо четкое соблюдение технологической дисциплины.</w:t>
      </w:r>
    </w:p>
    <w:p w14:paraId="33C3A94A" w14:textId="77777777" w:rsidR="006A0C6B" w:rsidRPr="00874281" w:rsidRDefault="006A0C6B" w:rsidP="006A0C6B">
      <w:pPr>
        <w:ind w:firstLine="680"/>
        <w:contextualSpacing/>
        <w:rPr>
          <w:rFonts w:eastAsia="Times New Roman"/>
          <w:sz w:val="30"/>
          <w:szCs w:val="30"/>
        </w:rPr>
      </w:pPr>
      <w:r w:rsidRPr="00874281">
        <w:rPr>
          <w:rFonts w:eastAsia="Times New Roman"/>
          <w:sz w:val="30"/>
          <w:szCs w:val="30"/>
        </w:rPr>
        <w:t>Температура воздуха в коровниках должна быть 10°С, так как она соответствует физиологическим потребностям животных. Следует иметь в виду, что даже при оптимальных температурных условиях 15–20% потребляемых кормов превращается в тепло и выделяется из организма.</w:t>
      </w:r>
    </w:p>
    <w:p w14:paraId="744238DF" w14:textId="77777777" w:rsidR="006A0C6B" w:rsidRPr="00874281" w:rsidRDefault="006A0C6B" w:rsidP="006A0C6B">
      <w:pPr>
        <w:ind w:firstLine="680"/>
        <w:contextualSpacing/>
        <w:rPr>
          <w:rFonts w:eastAsia="Times New Roman"/>
          <w:sz w:val="30"/>
          <w:szCs w:val="30"/>
        </w:rPr>
      </w:pPr>
      <w:r w:rsidRPr="00874281">
        <w:rPr>
          <w:rFonts w:eastAsia="Times New Roman"/>
          <w:sz w:val="30"/>
          <w:szCs w:val="30"/>
        </w:rPr>
        <w:t>В производственной практике применяется несколько вариантов бес</w:t>
      </w:r>
      <w:r w:rsidRPr="00874281">
        <w:rPr>
          <w:rFonts w:eastAsia="Times New Roman"/>
          <w:sz w:val="30"/>
          <w:szCs w:val="30"/>
        </w:rPr>
        <w:softHyphen/>
        <w:t xml:space="preserve">привязного содержания: беспривязно-боксовое, </w:t>
      </w:r>
      <w:proofErr w:type="spellStart"/>
      <w:r w:rsidRPr="00874281">
        <w:rPr>
          <w:rFonts w:eastAsia="Times New Roman"/>
          <w:sz w:val="30"/>
          <w:szCs w:val="30"/>
        </w:rPr>
        <w:t>комбибоксовое</w:t>
      </w:r>
      <w:proofErr w:type="spellEnd"/>
      <w:r w:rsidRPr="00874281">
        <w:rPr>
          <w:rFonts w:eastAsia="Times New Roman"/>
          <w:sz w:val="30"/>
          <w:szCs w:val="30"/>
        </w:rPr>
        <w:t xml:space="preserve"> и групповое на глубокой или периодически сменяемой подстилке.</w:t>
      </w:r>
    </w:p>
    <w:p w14:paraId="2B8CBDAC" w14:textId="77777777" w:rsidR="006A0C6B" w:rsidRPr="00874281" w:rsidRDefault="006A0C6B" w:rsidP="006A0C6B">
      <w:pPr>
        <w:shd w:val="clear" w:color="auto" w:fill="FFFFFF"/>
        <w:autoSpaceDE w:val="0"/>
        <w:autoSpaceDN w:val="0"/>
        <w:adjustRightInd w:val="0"/>
        <w:ind w:firstLine="720"/>
        <w:contextualSpacing/>
        <w:rPr>
          <w:rFonts w:eastAsia="Times New Roman"/>
          <w:color w:val="000000"/>
          <w:sz w:val="30"/>
          <w:szCs w:val="30"/>
        </w:rPr>
      </w:pPr>
      <w:r w:rsidRPr="00874281">
        <w:rPr>
          <w:rFonts w:eastAsia="Times New Roman"/>
          <w:color w:val="000000"/>
          <w:sz w:val="30"/>
          <w:szCs w:val="30"/>
        </w:rPr>
        <w:t xml:space="preserve">При беспривязно-боксовом содержании групповые секции оборудуют индивидуальными боксами для отдыха коров. Число мест для </w:t>
      </w:r>
      <w:r w:rsidRPr="00874281">
        <w:rPr>
          <w:rFonts w:eastAsia="Times New Roman"/>
          <w:color w:val="000000"/>
          <w:sz w:val="30"/>
          <w:szCs w:val="30"/>
        </w:rPr>
        <w:lastRenderedPageBreak/>
        <w:t>кормления скота соответствует числу боксов в секциях. Бокс – индивидуальное место, выделенное каждой корове для отдыха. Корова в боксе может двигаться только вперед и назад, но не может лечь или встать поперек стойла. В этом случае экскременты не попадают в стойло, оно чистое и сухое. Корова большую часть времени отдыхает лежа.</w:t>
      </w:r>
    </w:p>
    <w:p w14:paraId="5155304C" w14:textId="77777777" w:rsidR="006A0C6B" w:rsidRPr="00874281" w:rsidRDefault="006A0C6B" w:rsidP="006A0C6B">
      <w:pPr>
        <w:shd w:val="clear" w:color="auto" w:fill="FFFFFF"/>
        <w:autoSpaceDE w:val="0"/>
        <w:autoSpaceDN w:val="0"/>
        <w:adjustRightInd w:val="0"/>
        <w:ind w:firstLine="720"/>
        <w:contextualSpacing/>
        <w:rPr>
          <w:rFonts w:eastAsia="Times New Roman"/>
          <w:color w:val="000000"/>
          <w:sz w:val="30"/>
          <w:szCs w:val="30"/>
        </w:rPr>
      </w:pPr>
      <w:r w:rsidRPr="00874281">
        <w:rPr>
          <w:rFonts w:eastAsia="Times New Roman"/>
          <w:color w:val="000000"/>
          <w:sz w:val="30"/>
          <w:szCs w:val="30"/>
        </w:rPr>
        <w:t>Ширина бокса для коров черно-пестрого скота – 1,2–1,5</w:t>
      </w:r>
      <w:r w:rsidRPr="00874281">
        <w:rPr>
          <w:rFonts w:eastAsia="Times New Roman"/>
          <w:b/>
          <w:color w:val="000000"/>
          <w:sz w:val="30"/>
          <w:szCs w:val="30"/>
        </w:rPr>
        <w:t xml:space="preserve"> </w:t>
      </w:r>
      <w:r w:rsidRPr="00874281">
        <w:rPr>
          <w:rFonts w:eastAsia="Times New Roman"/>
          <w:color w:val="000000"/>
          <w:sz w:val="30"/>
          <w:szCs w:val="30"/>
        </w:rPr>
        <w:t>м, длина – 2,05–2,2 м. Пол в боксах устраивают с небольшим уклоном (до 2%) в сторону навозного прохода. Полы в</w:t>
      </w:r>
      <w:r w:rsidRPr="00874281">
        <w:rPr>
          <w:rFonts w:eastAsia="Times New Roman"/>
          <w:b/>
          <w:color w:val="000000"/>
          <w:sz w:val="30"/>
          <w:szCs w:val="30"/>
        </w:rPr>
        <w:t xml:space="preserve"> </w:t>
      </w:r>
      <w:r w:rsidRPr="00874281">
        <w:rPr>
          <w:rFonts w:eastAsia="Times New Roman"/>
          <w:color w:val="000000"/>
          <w:sz w:val="30"/>
          <w:szCs w:val="30"/>
        </w:rPr>
        <w:t>них могут быть глинобитные, бетонные с деревянным покрытием или с использованием резиновых ковриков. Их делают на 20–30 см выше навозного прохода. Подстилку в боксах или совсем не применяют, или вносят по 2–3 кг в каждый</w:t>
      </w:r>
      <w:r w:rsidRPr="00874281">
        <w:rPr>
          <w:rFonts w:eastAsia="Times New Roman"/>
          <w:b/>
          <w:color w:val="000000"/>
          <w:sz w:val="30"/>
          <w:szCs w:val="30"/>
        </w:rPr>
        <w:t xml:space="preserve"> </w:t>
      </w:r>
      <w:r w:rsidRPr="00874281">
        <w:rPr>
          <w:rFonts w:eastAsia="Times New Roman"/>
          <w:color w:val="000000"/>
          <w:sz w:val="30"/>
          <w:szCs w:val="30"/>
        </w:rPr>
        <w:t>бокс раз в неделю.</w:t>
      </w:r>
    </w:p>
    <w:p w14:paraId="4C2AB205" w14:textId="77777777" w:rsidR="006A0C6B" w:rsidRPr="00874281" w:rsidRDefault="006A0C6B" w:rsidP="006A0C6B">
      <w:pPr>
        <w:shd w:val="clear" w:color="auto" w:fill="FFFFFF"/>
        <w:autoSpaceDE w:val="0"/>
        <w:autoSpaceDN w:val="0"/>
        <w:adjustRightInd w:val="0"/>
        <w:ind w:firstLine="567"/>
        <w:contextualSpacing/>
        <w:rPr>
          <w:rFonts w:eastAsia="Times New Roman"/>
          <w:color w:val="000000"/>
          <w:sz w:val="30"/>
          <w:szCs w:val="30"/>
        </w:rPr>
      </w:pPr>
      <w:r w:rsidRPr="00874281">
        <w:rPr>
          <w:rFonts w:eastAsia="Times New Roman"/>
          <w:color w:val="000000"/>
          <w:sz w:val="30"/>
          <w:szCs w:val="30"/>
        </w:rPr>
        <w:t xml:space="preserve">С противоположной стороны от боксов располагают кормушки. Между ними и боксами находится кормонавозный проход. Проход между боксами и кормушками может быть со сплошным или решетчатым покрытием. Навоз со сплошного пола удаляют трактором с бульдозерной навеской или </w:t>
      </w:r>
      <w:proofErr w:type="spellStart"/>
      <w:r w:rsidRPr="00874281">
        <w:rPr>
          <w:rFonts w:eastAsia="Times New Roman"/>
          <w:color w:val="000000"/>
          <w:sz w:val="30"/>
          <w:szCs w:val="30"/>
        </w:rPr>
        <w:t>дельтаскреперной</w:t>
      </w:r>
      <w:proofErr w:type="spellEnd"/>
      <w:r w:rsidRPr="00874281">
        <w:rPr>
          <w:rFonts w:eastAsia="Times New Roman"/>
          <w:color w:val="000000"/>
          <w:sz w:val="30"/>
          <w:szCs w:val="30"/>
        </w:rPr>
        <w:t xml:space="preserve"> установкой. При использовании этой техники нарушается микроклимат в помещениях и затрудняется уборка навоза. Для исправления этих недостатков стали использовать щелевые полы. Навоз удаляется через решетчатые полы путем протаптывания его копытами в подпольные каналы, а из помещения – самосплавом или транспортерами перемещается в навозохранилище. Содержание коров</w:t>
      </w:r>
      <w:r w:rsidRPr="00874281">
        <w:rPr>
          <w:rFonts w:eastAsia="Times New Roman"/>
          <w:b/>
          <w:color w:val="000000"/>
          <w:sz w:val="30"/>
          <w:szCs w:val="30"/>
        </w:rPr>
        <w:t xml:space="preserve"> </w:t>
      </w:r>
      <w:r w:rsidRPr="00874281">
        <w:rPr>
          <w:rFonts w:eastAsia="Times New Roman"/>
          <w:color w:val="000000"/>
          <w:sz w:val="30"/>
          <w:szCs w:val="30"/>
        </w:rPr>
        <w:t>на хорошо сделанных решетчатых полах</w:t>
      </w:r>
      <w:r w:rsidRPr="00874281">
        <w:rPr>
          <w:rFonts w:eastAsia="Times New Roman"/>
          <w:b/>
          <w:color w:val="000000"/>
          <w:sz w:val="30"/>
          <w:szCs w:val="30"/>
        </w:rPr>
        <w:t xml:space="preserve"> </w:t>
      </w:r>
      <w:r w:rsidRPr="00874281">
        <w:rPr>
          <w:rFonts w:eastAsia="Times New Roman"/>
          <w:color w:val="000000"/>
          <w:sz w:val="30"/>
          <w:szCs w:val="30"/>
        </w:rPr>
        <w:t xml:space="preserve">не оказывает отрицательного влияния на состояние их здоровья и обеспечивает полную </w:t>
      </w:r>
      <w:proofErr w:type="spellStart"/>
      <w:r w:rsidRPr="00874281">
        <w:rPr>
          <w:rFonts w:eastAsia="Times New Roman"/>
          <w:color w:val="000000"/>
          <w:sz w:val="30"/>
          <w:szCs w:val="30"/>
        </w:rPr>
        <w:t>проваливаемость</w:t>
      </w:r>
      <w:proofErr w:type="spellEnd"/>
      <w:r w:rsidRPr="00874281">
        <w:rPr>
          <w:rFonts w:eastAsia="Times New Roman"/>
          <w:color w:val="000000"/>
          <w:sz w:val="30"/>
          <w:szCs w:val="30"/>
        </w:rPr>
        <w:t xml:space="preserve"> экскрементов в навозный канал без использования ручного</w:t>
      </w:r>
      <w:r w:rsidRPr="00874281">
        <w:rPr>
          <w:rFonts w:eastAsia="Times New Roman"/>
          <w:b/>
          <w:color w:val="000000"/>
          <w:sz w:val="30"/>
          <w:szCs w:val="30"/>
        </w:rPr>
        <w:t xml:space="preserve"> </w:t>
      </w:r>
      <w:r w:rsidRPr="00874281">
        <w:rPr>
          <w:rFonts w:eastAsia="Times New Roman"/>
          <w:color w:val="000000"/>
          <w:sz w:val="30"/>
          <w:szCs w:val="30"/>
        </w:rPr>
        <w:t xml:space="preserve">труда. </w:t>
      </w:r>
    </w:p>
    <w:p w14:paraId="1CFC3E90" w14:textId="4EC87E90" w:rsidR="006A0C6B" w:rsidRPr="00874281" w:rsidRDefault="006A0C6B" w:rsidP="006A0C6B">
      <w:pPr>
        <w:ind w:firstLine="700"/>
        <w:contextualSpacing/>
        <w:rPr>
          <w:rFonts w:eastAsia="Times New Roman"/>
          <w:sz w:val="30"/>
          <w:szCs w:val="30"/>
        </w:rPr>
      </w:pPr>
      <w:r w:rsidRPr="00874281">
        <w:rPr>
          <w:rFonts w:eastAsia="Times New Roman"/>
          <w:sz w:val="30"/>
          <w:szCs w:val="30"/>
        </w:rPr>
        <w:t>Расположенные внутри помещений кормушки устраняют многие недостатки, характерные для кормления скота на площадке. При использовании сенажа, силоса, сена</w:t>
      </w:r>
      <w:r w:rsidRPr="00874281">
        <w:rPr>
          <w:rFonts w:eastAsia="Times New Roman"/>
          <w:b/>
          <w:sz w:val="30"/>
          <w:szCs w:val="30"/>
        </w:rPr>
        <w:t xml:space="preserve"> </w:t>
      </w:r>
      <w:r w:rsidRPr="00874281">
        <w:rPr>
          <w:rFonts w:eastAsia="Times New Roman"/>
          <w:sz w:val="30"/>
          <w:szCs w:val="30"/>
        </w:rPr>
        <w:t>процесс кормления</w:t>
      </w:r>
      <w:r w:rsidRPr="00874281">
        <w:rPr>
          <w:rFonts w:eastAsia="Times New Roman"/>
          <w:b/>
          <w:sz w:val="30"/>
          <w:szCs w:val="30"/>
        </w:rPr>
        <w:t xml:space="preserve"> </w:t>
      </w:r>
      <w:r w:rsidRPr="00874281">
        <w:rPr>
          <w:rFonts w:eastAsia="Times New Roman"/>
          <w:sz w:val="30"/>
          <w:szCs w:val="30"/>
        </w:rPr>
        <w:t>протекает спокойно, все животные одновременно поедают корма. При кормлении же свеклой коровы стремятся занять место, откуда начинается ее раздача, и стремятся оттолкнуть друг друга</w:t>
      </w:r>
      <w:r w:rsidRPr="00874281">
        <w:rPr>
          <w:rFonts w:eastAsia="Times New Roman"/>
          <w:b/>
          <w:sz w:val="30"/>
          <w:szCs w:val="30"/>
        </w:rPr>
        <w:t xml:space="preserve"> </w:t>
      </w:r>
      <w:r w:rsidRPr="00874281">
        <w:rPr>
          <w:rFonts w:eastAsia="Times New Roman"/>
          <w:sz w:val="30"/>
          <w:szCs w:val="30"/>
        </w:rPr>
        <w:t>от кормушки. Для исключения таких ситуаций необходимо готовить полнорационные кормовые смеси из грубых, сочных и концентрированных кормов. Это упрощает систему раздачи кормов, способствует лучшему</w:t>
      </w:r>
      <w:r w:rsidRPr="00874281">
        <w:rPr>
          <w:rFonts w:eastAsia="Times New Roman"/>
          <w:b/>
          <w:sz w:val="30"/>
          <w:szCs w:val="30"/>
        </w:rPr>
        <w:t xml:space="preserve"> </w:t>
      </w:r>
      <w:r w:rsidRPr="00874281">
        <w:rPr>
          <w:rFonts w:eastAsia="Times New Roman"/>
          <w:sz w:val="30"/>
          <w:szCs w:val="30"/>
        </w:rPr>
        <w:t>их поеданию, при этом уменьшаются потери и обеспечивается высокая продуктивность животных.</w:t>
      </w:r>
    </w:p>
    <w:p w14:paraId="13F8DE80" w14:textId="77777777" w:rsidR="006A0C6B" w:rsidRPr="00874281" w:rsidRDefault="006A0C6B" w:rsidP="006A0C6B">
      <w:pPr>
        <w:ind w:firstLine="680"/>
        <w:contextualSpacing/>
        <w:rPr>
          <w:rFonts w:eastAsia="Times New Roman"/>
          <w:b/>
          <w:sz w:val="30"/>
          <w:szCs w:val="30"/>
        </w:rPr>
      </w:pPr>
      <w:r w:rsidRPr="00874281">
        <w:rPr>
          <w:rFonts w:eastAsia="Times New Roman"/>
          <w:sz w:val="30"/>
          <w:szCs w:val="30"/>
        </w:rPr>
        <w:t>Использование стационарных кормораздатчиков для раздачи кормов в двухсторонние кормушки, во-первых, позволяет рационально использовать площадь помещения (не нужны кормовые проезды), во-вторых, исключается заезд в помещение транспортных средств,</w:t>
      </w:r>
      <w:r w:rsidRPr="00874281">
        <w:rPr>
          <w:rFonts w:eastAsia="Times New Roman"/>
          <w:b/>
          <w:sz w:val="30"/>
          <w:szCs w:val="30"/>
        </w:rPr>
        <w:t xml:space="preserve"> </w:t>
      </w:r>
      <w:r w:rsidRPr="00874281">
        <w:rPr>
          <w:rFonts w:eastAsia="Times New Roman"/>
          <w:sz w:val="30"/>
          <w:szCs w:val="30"/>
        </w:rPr>
        <w:t xml:space="preserve">что дает возможность поддерживать в коровниках оптимальный микроклимат, и </w:t>
      </w:r>
      <w:r w:rsidRPr="00874281">
        <w:rPr>
          <w:rFonts w:eastAsia="Times New Roman"/>
          <w:sz w:val="30"/>
          <w:szCs w:val="30"/>
        </w:rPr>
        <w:lastRenderedPageBreak/>
        <w:t>шум трактора не беспокоит животных. Норма обслуживания одним работающим при данной технологии – 26–35 голов.</w:t>
      </w:r>
      <w:r w:rsidRPr="00874281">
        <w:rPr>
          <w:rFonts w:eastAsia="Times New Roman"/>
          <w:b/>
          <w:sz w:val="30"/>
          <w:szCs w:val="30"/>
        </w:rPr>
        <w:t xml:space="preserve"> </w:t>
      </w:r>
    </w:p>
    <w:p w14:paraId="4D7C9337" w14:textId="44C8F466" w:rsidR="006A0C6B" w:rsidRPr="00874281" w:rsidRDefault="006A0C6B" w:rsidP="006A0C6B">
      <w:pPr>
        <w:ind w:firstLine="680"/>
        <w:contextualSpacing/>
        <w:rPr>
          <w:rFonts w:eastAsia="Times New Roman"/>
          <w:sz w:val="30"/>
          <w:szCs w:val="30"/>
        </w:rPr>
      </w:pPr>
      <w:proofErr w:type="spellStart"/>
      <w:r w:rsidRPr="00874281">
        <w:rPr>
          <w:rFonts w:eastAsia="Times New Roman"/>
          <w:sz w:val="30"/>
          <w:szCs w:val="30"/>
        </w:rPr>
        <w:t>Комбибоксовое</w:t>
      </w:r>
      <w:proofErr w:type="spellEnd"/>
      <w:r w:rsidRPr="00874281">
        <w:rPr>
          <w:rFonts w:eastAsia="Times New Roman"/>
          <w:sz w:val="30"/>
          <w:szCs w:val="30"/>
        </w:rPr>
        <w:t xml:space="preserve"> содержание коров является разновидностью беспривязного содержания. В одном стойле совмещено место отдыха и кормления. К недостаткам </w:t>
      </w:r>
      <w:proofErr w:type="spellStart"/>
      <w:r w:rsidRPr="00874281">
        <w:rPr>
          <w:rFonts w:eastAsia="Times New Roman"/>
          <w:sz w:val="30"/>
          <w:szCs w:val="30"/>
        </w:rPr>
        <w:t>комбибоксового</w:t>
      </w:r>
      <w:proofErr w:type="spellEnd"/>
      <w:r w:rsidRPr="00874281">
        <w:rPr>
          <w:rFonts w:eastAsia="Times New Roman"/>
          <w:sz w:val="30"/>
          <w:szCs w:val="30"/>
        </w:rPr>
        <w:t xml:space="preserve"> содержания животных относится возможность вытеснения более слабых коров более сильными, травмирование животных. На некоторых фермах устраивают приспособления для задней фиксации коров, хотя они и недостаточно эффективны</w:t>
      </w:r>
      <w:r w:rsidRPr="00874281">
        <w:rPr>
          <w:rFonts w:eastAsia="Times New Roman"/>
          <w:b/>
          <w:sz w:val="30"/>
          <w:szCs w:val="30"/>
        </w:rPr>
        <w:t>.</w:t>
      </w:r>
      <w:r w:rsidRPr="00874281">
        <w:rPr>
          <w:rFonts w:eastAsia="Times New Roman"/>
          <w:sz w:val="30"/>
          <w:szCs w:val="30"/>
        </w:rPr>
        <w:t xml:space="preserve"> </w:t>
      </w:r>
      <w:proofErr w:type="spellStart"/>
      <w:r w:rsidRPr="00874281">
        <w:rPr>
          <w:rFonts w:eastAsia="Times New Roman"/>
          <w:sz w:val="30"/>
          <w:szCs w:val="30"/>
        </w:rPr>
        <w:t>Комбибоксовое</w:t>
      </w:r>
      <w:proofErr w:type="spellEnd"/>
      <w:r w:rsidRPr="00874281">
        <w:rPr>
          <w:rFonts w:eastAsia="Times New Roman"/>
          <w:sz w:val="30"/>
          <w:szCs w:val="30"/>
        </w:rPr>
        <w:t xml:space="preserve"> содержание чаще используется при реконструкции коровников с привязным содержанием под </w:t>
      </w:r>
      <w:proofErr w:type="spellStart"/>
      <w:r w:rsidRPr="00874281">
        <w:rPr>
          <w:rFonts w:eastAsia="Times New Roman"/>
          <w:sz w:val="30"/>
          <w:szCs w:val="30"/>
        </w:rPr>
        <w:t>комбибоксы</w:t>
      </w:r>
      <w:proofErr w:type="spellEnd"/>
      <w:r w:rsidRPr="00874281">
        <w:rPr>
          <w:rFonts w:eastAsia="Times New Roman"/>
          <w:sz w:val="30"/>
          <w:szCs w:val="30"/>
        </w:rPr>
        <w:t xml:space="preserve"> (при незначительных капитальных вложениях).</w:t>
      </w:r>
    </w:p>
    <w:p w14:paraId="3F288018" w14:textId="7BB216A7" w:rsidR="006A0C6B" w:rsidRPr="00874281" w:rsidRDefault="006A0C6B" w:rsidP="006A0C6B">
      <w:pPr>
        <w:ind w:firstLine="680"/>
        <w:contextualSpacing/>
        <w:rPr>
          <w:rFonts w:eastAsia="Times New Roman"/>
          <w:sz w:val="30"/>
          <w:szCs w:val="30"/>
        </w:rPr>
      </w:pPr>
      <w:r w:rsidRPr="00874281">
        <w:rPr>
          <w:rFonts w:eastAsia="Times New Roman"/>
          <w:sz w:val="30"/>
          <w:szCs w:val="30"/>
        </w:rPr>
        <w:t xml:space="preserve">Для уборки навоза используют дельта-скреперы УС-10, а затем подъемником ОН-4 отправляют его в навозохранилище. Полы в </w:t>
      </w:r>
      <w:proofErr w:type="spellStart"/>
      <w:r w:rsidRPr="00874281">
        <w:rPr>
          <w:rFonts w:eastAsia="Times New Roman"/>
          <w:sz w:val="30"/>
          <w:szCs w:val="30"/>
        </w:rPr>
        <w:t>комбибоксах</w:t>
      </w:r>
      <w:proofErr w:type="spellEnd"/>
      <w:r w:rsidRPr="00874281">
        <w:rPr>
          <w:rFonts w:eastAsia="Times New Roman"/>
          <w:sz w:val="30"/>
          <w:szCs w:val="30"/>
        </w:rPr>
        <w:t xml:space="preserve"> приподняты на 10–20</w:t>
      </w:r>
      <w:r w:rsidRPr="00874281">
        <w:rPr>
          <w:rFonts w:eastAsia="Times New Roman"/>
          <w:b/>
          <w:sz w:val="30"/>
          <w:szCs w:val="30"/>
        </w:rPr>
        <w:t xml:space="preserve"> </w:t>
      </w:r>
      <w:r w:rsidRPr="00874281">
        <w:rPr>
          <w:rFonts w:eastAsia="Times New Roman"/>
          <w:sz w:val="30"/>
          <w:szCs w:val="30"/>
        </w:rPr>
        <w:t>см над уровнем навозного прохода</w:t>
      </w:r>
      <w:r w:rsidRPr="00874281">
        <w:rPr>
          <w:rFonts w:eastAsia="Times New Roman"/>
          <w:spacing w:val="6"/>
          <w:sz w:val="30"/>
          <w:szCs w:val="30"/>
        </w:rPr>
        <w:t xml:space="preserve">. Длина </w:t>
      </w:r>
      <w:proofErr w:type="spellStart"/>
      <w:r w:rsidRPr="00874281">
        <w:rPr>
          <w:rFonts w:eastAsia="Times New Roman"/>
          <w:spacing w:val="6"/>
          <w:sz w:val="30"/>
          <w:szCs w:val="30"/>
        </w:rPr>
        <w:t>комбибокса</w:t>
      </w:r>
      <w:proofErr w:type="spellEnd"/>
      <w:r w:rsidRPr="00874281">
        <w:rPr>
          <w:rFonts w:eastAsia="Times New Roman"/>
          <w:spacing w:val="6"/>
          <w:sz w:val="30"/>
          <w:szCs w:val="30"/>
        </w:rPr>
        <w:t xml:space="preserve"> равна 1,65</w:t>
      </w:r>
      <w:r w:rsidRPr="00874281">
        <w:rPr>
          <w:rFonts w:eastAsia="Times New Roman"/>
          <w:b/>
          <w:spacing w:val="6"/>
          <w:sz w:val="30"/>
          <w:szCs w:val="30"/>
        </w:rPr>
        <w:t xml:space="preserve"> </w:t>
      </w:r>
      <w:r w:rsidRPr="00874281">
        <w:rPr>
          <w:rFonts w:eastAsia="Times New Roman"/>
          <w:spacing w:val="6"/>
          <w:sz w:val="30"/>
          <w:szCs w:val="30"/>
        </w:rPr>
        <w:t xml:space="preserve">м, ширина – 1,2 м. </w:t>
      </w:r>
      <w:r w:rsidRPr="00874281">
        <w:rPr>
          <w:rFonts w:eastAsia="Times New Roman"/>
          <w:sz w:val="30"/>
          <w:szCs w:val="30"/>
        </w:rPr>
        <w:t>Корма раздают мобильным кормораздатчиком КТУ</w:t>
      </w:r>
      <w:r w:rsidR="00F97072">
        <w:rPr>
          <w:rFonts w:eastAsia="Times New Roman"/>
          <w:sz w:val="30"/>
          <w:szCs w:val="30"/>
        </w:rPr>
        <w:t>-</w:t>
      </w:r>
      <w:r w:rsidRPr="00874281">
        <w:rPr>
          <w:rFonts w:eastAsia="Times New Roman"/>
          <w:sz w:val="30"/>
          <w:szCs w:val="30"/>
        </w:rPr>
        <w:t xml:space="preserve">10 или РММ-5. Но из-за ряда технологических недостатков многие специалисты не рекомендуют </w:t>
      </w:r>
      <w:proofErr w:type="spellStart"/>
      <w:r w:rsidRPr="00874281">
        <w:rPr>
          <w:rFonts w:eastAsia="Times New Roman"/>
          <w:sz w:val="30"/>
          <w:szCs w:val="30"/>
        </w:rPr>
        <w:t>комбибоксовое</w:t>
      </w:r>
      <w:proofErr w:type="spellEnd"/>
      <w:r w:rsidRPr="00874281">
        <w:rPr>
          <w:rFonts w:eastAsia="Times New Roman"/>
          <w:sz w:val="30"/>
          <w:szCs w:val="30"/>
        </w:rPr>
        <w:t xml:space="preserve"> содержание для новых ферм. </w:t>
      </w:r>
    </w:p>
    <w:p w14:paraId="0FC6EDC4" w14:textId="63A2D424" w:rsidR="006A0C6B" w:rsidRPr="00874281" w:rsidRDefault="006A0C6B" w:rsidP="006A0C6B">
      <w:pPr>
        <w:ind w:firstLine="680"/>
        <w:contextualSpacing/>
        <w:rPr>
          <w:rFonts w:eastAsia="Times New Roman"/>
          <w:sz w:val="30"/>
          <w:szCs w:val="30"/>
        </w:rPr>
      </w:pPr>
      <w:r w:rsidRPr="00874281">
        <w:rPr>
          <w:rFonts w:eastAsia="Times New Roman"/>
          <w:sz w:val="30"/>
          <w:szCs w:val="30"/>
        </w:rPr>
        <w:t>В хозяйствах, где имеется большое количество соломы, целесообразно использовать «подстилочную» технологию содержания, которая в наибольшей степени отвечает биологическим потребностям молочных коров. При содержании животных на бетонном полу теплопотери у крупного рогатого скота в 4–5 раз</w:t>
      </w:r>
      <w:r w:rsidRPr="00874281">
        <w:rPr>
          <w:rFonts w:eastAsia="Times New Roman"/>
          <w:b/>
          <w:sz w:val="30"/>
          <w:szCs w:val="30"/>
        </w:rPr>
        <w:t xml:space="preserve"> </w:t>
      </w:r>
      <w:r w:rsidRPr="00874281">
        <w:rPr>
          <w:rFonts w:eastAsia="Times New Roman"/>
          <w:sz w:val="30"/>
          <w:szCs w:val="30"/>
        </w:rPr>
        <w:t>выше, чем при содержании на деревянном с соломенной подстилкой. На образование теряемого тепла непроизводительно расходуется до 2 к. ед. «Классическим» подстилочным материалом является солома.</w:t>
      </w:r>
      <w:r w:rsidRPr="00874281">
        <w:rPr>
          <w:rFonts w:eastAsia="Times New Roman"/>
          <w:b/>
          <w:sz w:val="30"/>
          <w:szCs w:val="30"/>
        </w:rPr>
        <w:t xml:space="preserve"> </w:t>
      </w:r>
      <w:r w:rsidRPr="00874281">
        <w:rPr>
          <w:rFonts w:eastAsia="Times New Roman"/>
          <w:sz w:val="30"/>
          <w:szCs w:val="30"/>
        </w:rPr>
        <w:t xml:space="preserve">Она хорошо </w:t>
      </w:r>
      <w:proofErr w:type="spellStart"/>
      <w:r w:rsidRPr="00874281">
        <w:rPr>
          <w:rFonts w:eastAsia="Times New Roman"/>
          <w:sz w:val="30"/>
          <w:szCs w:val="30"/>
        </w:rPr>
        <w:t>поглащает</w:t>
      </w:r>
      <w:proofErr w:type="spellEnd"/>
      <w:r w:rsidRPr="00874281">
        <w:rPr>
          <w:rFonts w:eastAsia="Times New Roman"/>
          <w:b/>
          <w:sz w:val="30"/>
          <w:szCs w:val="30"/>
        </w:rPr>
        <w:t xml:space="preserve"> </w:t>
      </w:r>
      <w:r w:rsidRPr="00874281">
        <w:rPr>
          <w:rFonts w:eastAsia="Times New Roman"/>
          <w:sz w:val="30"/>
          <w:szCs w:val="30"/>
        </w:rPr>
        <w:t xml:space="preserve">влагу, навозную жижу и </w:t>
      </w:r>
      <w:proofErr w:type="spellStart"/>
      <w:r w:rsidRPr="00874281">
        <w:rPr>
          <w:rFonts w:eastAsia="Times New Roman"/>
          <w:sz w:val="30"/>
          <w:szCs w:val="30"/>
        </w:rPr>
        <w:t>газы</w:t>
      </w:r>
      <w:proofErr w:type="spellEnd"/>
      <w:r w:rsidRPr="00874281">
        <w:rPr>
          <w:rFonts w:eastAsia="Times New Roman"/>
          <w:sz w:val="30"/>
          <w:szCs w:val="30"/>
        </w:rPr>
        <w:t xml:space="preserve"> (аммиак, сероводород и др</w:t>
      </w:r>
      <w:r w:rsidR="003B47DB">
        <w:rPr>
          <w:rFonts w:eastAsia="Times New Roman"/>
          <w:sz w:val="30"/>
          <w:szCs w:val="30"/>
        </w:rPr>
        <w:t>угое</w:t>
      </w:r>
      <w:r w:rsidRPr="00874281">
        <w:rPr>
          <w:rFonts w:eastAsia="Times New Roman"/>
          <w:sz w:val="30"/>
          <w:szCs w:val="30"/>
        </w:rPr>
        <w:t>), сохраняет тепло под лежащими животными.</w:t>
      </w:r>
    </w:p>
    <w:p w14:paraId="5D9C31E5" w14:textId="77777777" w:rsidR="006A0C6B" w:rsidRPr="00874281" w:rsidRDefault="006A0C6B" w:rsidP="006A0C6B">
      <w:pPr>
        <w:shd w:val="clear" w:color="auto" w:fill="FFFFFF"/>
        <w:autoSpaceDE w:val="0"/>
        <w:autoSpaceDN w:val="0"/>
        <w:adjustRightInd w:val="0"/>
        <w:contextualSpacing/>
        <w:rPr>
          <w:rFonts w:eastAsia="Times New Roman"/>
          <w:color w:val="000000"/>
          <w:sz w:val="30"/>
          <w:szCs w:val="30"/>
        </w:rPr>
      </w:pPr>
      <w:r w:rsidRPr="00874281">
        <w:rPr>
          <w:rFonts w:eastAsia="Times New Roman"/>
          <w:color w:val="000000"/>
          <w:sz w:val="30"/>
          <w:szCs w:val="30"/>
        </w:rPr>
        <w:t>Измельченная солома с высоким содержанием сухого вещества обладает высокой поглощающей способностью, что позволяет снизить ее расход на подстилку и значительно улучшить санитарно-гигиенические условия на фермах. Рассыпная солома имеет влагопоглощающую способность, равную 220%, прессованная – 323 и измельченная – 398%, то есть 1 кг такой подстилки поглощает 2,2–4 кг влаги. Солома озимых культур более влагоемкая.</w:t>
      </w:r>
    </w:p>
    <w:p w14:paraId="4C331926" w14:textId="77777777" w:rsidR="006A0C6B" w:rsidRPr="00874281" w:rsidRDefault="006A0C6B" w:rsidP="006A0C6B">
      <w:pPr>
        <w:contextualSpacing/>
        <w:rPr>
          <w:rFonts w:eastAsia="Times New Roman"/>
          <w:sz w:val="30"/>
          <w:szCs w:val="30"/>
        </w:rPr>
      </w:pPr>
      <w:r w:rsidRPr="00874281">
        <w:rPr>
          <w:rFonts w:eastAsia="Times New Roman"/>
          <w:sz w:val="30"/>
          <w:szCs w:val="30"/>
        </w:rPr>
        <w:t>Следовательно, использование соломенной подстилки позволяет создать комфортные</w:t>
      </w:r>
      <w:r w:rsidRPr="00874281">
        <w:rPr>
          <w:rFonts w:eastAsia="Times New Roman"/>
          <w:b/>
          <w:sz w:val="30"/>
          <w:szCs w:val="30"/>
        </w:rPr>
        <w:t xml:space="preserve"> </w:t>
      </w:r>
      <w:r w:rsidRPr="00874281">
        <w:rPr>
          <w:rFonts w:eastAsia="Times New Roman"/>
          <w:sz w:val="30"/>
          <w:szCs w:val="30"/>
        </w:rPr>
        <w:t>условия для животных, улучшить санитарно-гигиенический режим в помещениях и, таким образом, повысить продуктивность животных. К тому же соломенный навоз является высококачественным органическим удобрением, важнейшим</w:t>
      </w:r>
      <w:r w:rsidRPr="00874281">
        <w:rPr>
          <w:rFonts w:eastAsia="Times New Roman"/>
          <w:b/>
          <w:sz w:val="30"/>
          <w:szCs w:val="30"/>
        </w:rPr>
        <w:t xml:space="preserve"> </w:t>
      </w:r>
      <w:r w:rsidRPr="00874281">
        <w:rPr>
          <w:rFonts w:eastAsia="Times New Roman"/>
          <w:sz w:val="30"/>
          <w:szCs w:val="30"/>
        </w:rPr>
        <w:t>источником питательных веществ для растений</w:t>
      </w:r>
      <w:r w:rsidRPr="00874281">
        <w:rPr>
          <w:rFonts w:eastAsia="Times New Roman"/>
          <w:b/>
          <w:sz w:val="30"/>
          <w:szCs w:val="30"/>
        </w:rPr>
        <w:t xml:space="preserve"> </w:t>
      </w:r>
      <w:r w:rsidRPr="00874281">
        <w:rPr>
          <w:rFonts w:eastAsia="Times New Roman"/>
          <w:sz w:val="30"/>
          <w:szCs w:val="30"/>
        </w:rPr>
        <w:t>и хорошим средством окультуривания почв.</w:t>
      </w:r>
    </w:p>
    <w:p w14:paraId="5F58A36A" w14:textId="77777777" w:rsidR="006A0C6B" w:rsidRPr="00874281" w:rsidRDefault="006A0C6B" w:rsidP="006A0C6B">
      <w:pPr>
        <w:ind w:firstLine="680"/>
        <w:contextualSpacing/>
        <w:rPr>
          <w:rFonts w:eastAsia="Times New Roman"/>
          <w:sz w:val="30"/>
          <w:szCs w:val="30"/>
        </w:rPr>
      </w:pPr>
      <w:r w:rsidRPr="00874281">
        <w:rPr>
          <w:rFonts w:eastAsia="Times New Roman"/>
          <w:sz w:val="30"/>
          <w:szCs w:val="30"/>
        </w:rPr>
        <w:lastRenderedPageBreak/>
        <w:t>Строительство ферм с использованием</w:t>
      </w:r>
      <w:r w:rsidRPr="00874281">
        <w:rPr>
          <w:rFonts w:eastAsia="Times New Roman"/>
          <w:b/>
          <w:sz w:val="30"/>
          <w:szCs w:val="30"/>
        </w:rPr>
        <w:t xml:space="preserve"> </w:t>
      </w:r>
      <w:r w:rsidRPr="00874281">
        <w:rPr>
          <w:rFonts w:eastAsia="Times New Roman"/>
          <w:sz w:val="30"/>
          <w:szCs w:val="30"/>
        </w:rPr>
        <w:t>глубокой подстилки дешевле по сравнению с фермами, где</w:t>
      </w:r>
      <w:r w:rsidRPr="00874281">
        <w:rPr>
          <w:rFonts w:eastAsia="Times New Roman"/>
          <w:b/>
          <w:sz w:val="30"/>
          <w:szCs w:val="30"/>
        </w:rPr>
        <w:t xml:space="preserve"> </w:t>
      </w:r>
      <w:r w:rsidRPr="00874281">
        <w:rPr>
          <w:rFonts w:eastAsia="Times New Roman"/>
          <w:sz w:val="30"/>
          <w:szCs w:val="30"/>
        </w:rPr>
        <w:t>используют боксы. В зимне-стойловый период подстилку в стойла необходимо добавлять не реже 1 раза в сутки. Навоз из помещений убирают бульдозером 1–2 раза в год и сразу вывозят на поля.</w:t>
      </w:r>
    </w:p>
    <w:p w14:paraId="668206D3"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 xml:space="preserve">Знакомство с аграрной профессией – оператор машинного доения (должностные обязанности: машинное доение коров двумя аппаратами с продуктивностью в среднем по группе на одну фуражную корову свыше 4 тыс. кг молока в год или тремя и более аппаратами с продуктивностью в среднем по группе на одну фуражную корову свыше 3 тыс. кг молока в год; на доильных площадках и других высокопроизводительных доильных установках; массаж вымени; выполнение мероприятий по повышению молочной продуктивности коров; машинное доение в родильном отделении и коров-первотелок; приучение коров-первотелок к машинному доению и их раздой; включение вакуумного насоса и аппаратов, проверка вакуумного режима; дозирование и подача концентрированных кормов в кормушки с помощью механизмов; проверка полноты </w:t>
      </w:r>
      <w:proofErr w:type="spellStart"/>
      <w:r w:rsidRPr="00874281">
        <w:rPr>
          <w:sz w:val="30"/>
          <w:szCs w:val="30"/>
          <w:lang w:eastAsia="en-US"/>
        </w:rPr>
        <w:t>выдаивания</w:t>
      </w:r>
      <w:proofErr w:type="spellEnd"/>
      <w:r w:rsidRPr="00874281">
        <w:rPr>
          <w:sz w:val="30"/>
          <w:szCs w:val="30"/>
          <w:lang w:eastAsia="en-US"/>
        </w:rPr>
        <w:t>; регулировка оборудования доильных площадок и установок; технический уход за доильными площадками и установками, устранение неполадок; промывка молокопровода, разборка, промывка и дезинфекция мерных цилиндров, доильных аппаратов; измерение объема надоенного молока, проведение расчетов по измерительной таблице; обработка вымени дезинфицирующими препаратами; выявление травм вымени и проведение мероприятий по профилактике мастита; выявление начала родов у животных и прием новорожденных; обтирание новорожденных животных и прижигание пуповины; доставка новорожденных животных в клетку и профилакторий; обработка коровы и уход за ней после отела; растирание вымени отелившихся коров лечебными препаратами; применение лекарств по предписанию ветеринарного врача новорожденным животным; облучение новорожденных животных кварцевой лампой; чистка коров).</w:t>
      </w:r>
    </w:p>
    <w:p w14:paraId="254CCD62" w14:textId="77777777" w:rsidR="006A0C6B" w:rsidRPr="00874281" w:rsidRDefault="006A0C6B" w:rsidP="006A0C6B">
      <w:pPr>
        <w:shd w:val="clear" w:color="auto" w:fill="FFFFFF"/>
        <w:contextualSpacing/>
        <w:rPr>
          <w:sz w:val="30"/>
          <w:szCs w:val="30"/>
          <w:lang w:eastAsia="en-US"/>
        </w:rPr>
      </w:pPr>
    </w:p>
    <w:p w14:paraId="0E6FDE54"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4. Практическая работа (37–40 мин)</w:t>
      </w:r>
    </w:p>
    <w:p w14:paraId="74B0F90E" w14:textId="77777777" w:rsidR="006A0C6B" w:rsidRPr="00874281" w:rsidRDefault="006A0C6B" w:rsidP="006A0C6B">
      <w:pPr>
        <w:shd w:val="clear" w:color="auto" w:fill="FFFFFF"/>
        <w:contextualSpacing/>
        <w:rPr>
          <w:sz w:val="30"/>
          <w:szCs w:val="30"/>
          <w:lang w:eastAsia="en-US"/>
        </w:rPr>
      </w:pPr>
      <w:r w:rsidRPr="00874281">
        <w:rPr>
          <w:rFonts w:eastAsia="Times New Roman"/>
          <w:sz w:val="30"/>
          <w:szCs w:val="30"/>
        </w:rPr>
        <w:t>Цель: изучение работы доильного оборудования.</w:t>
      </w:r>
    </w:p>
    <w:p w14:paraId="444F854C" w14:textId="77777777" w:rsidR="006A0C6B" w:rsidRPr="00874281" w:rsidRDefault="006A0C6B" w:rsidP="006A0C6B">
      <w:pPr>
        <w:shd w:val="clear" w:color="auto" w:fill="FFFFFF"/>
        <w:contextualSpacing/>
        <w:rPr>
          <w:sz w:val="30"/>
          <w:szCs w:val="30"/>
        </w:rPr>
      </w:pPr>
      <w:r w:rsidRPr="00874281">
        <w:rPr>
          <w:sz w:val="30"/>
          <w:szCs w:val="30"/>
        </w:rPr>
        <w:t>Оснащение: учебные фильмы по доению коров на различных доильных установках</w:t>
      </w:r>
    </w:p>
    <w:p w14:paraId="39B98E26" w14:textId="77777777" w:rsidR="006A0C6B" w:rsidRPr="00874281" w:rsidRDefault="006A0C6B" w:rsidP="006A0C6B">
      <w:pPr>
        <w:shd w:val="clear" w:color="auto" w:fill="FFFFFF"/>
        <w:ind w:firstLine="728"/>
        <w:contextualSpacing/>
        <w:rPr>
          <w:sz w:val="30"/>
          <w:szCs w:val="30"/>
        </w:rPr>
      </w:pPr>
      <w:r w:rsidRPr="00874281">
        <w:rPr>
          <w:sz w:val="30"/>
          <w:szCs w:val="30"/>
        </w:rPr>
        <w:t xml:space="preserve">Порядок выполнения работы. </w:t>
      </w:r>
    </w:p>
    <w:p w14:paraId="1E8F23F8" w14:textId="77777777" w:rsidR="006A0C6B" w:rsidRPr="00874281" w:rsidRDefault="006A0C6B" w:rsidP="006A0C6B">
      <w:pPr>
        <w:shd w:val="clear" w:color="auto" w:fill="FFFFFF"/>
        <w:contextualSpacing/>
        <w:rPr>
          <w:sz w:val="30"/>
          <w:szCs w:val="30"/>
        </w:rPr>
      </w:pPr>
      <w:r w:rsidRPr="00874281">
        <w:rPr>
          <w:sz w:val="30"/>
          <w:szCs w:val="30"/>
        </w:rPr>
        <w:t xml:space="preserve">1. Включите фильм по доению коров в молокопровод  </w:t>
      </w:r>
      <w:hyperlink r:id="rId350" w:history="1">
        <w:r w:rsidRPr="00874281">
          <w:rPr>
            <w:color w:val="0000FF"/>
            <w:sz w:val="30"/>
            <w:szCs w:val="30"/>
            <w:u w:val="single"/>
          </w:rPr>
          <w:t>https://www.youtube.com/watch?v=WNKMSgbe3ew</w:t>
        </w:r>
      </w:hyperlink>
      <w:r w:rsidRPr="00874281">
        <w:rPr>
          <w:sz w:val="30"/>
          <w:szCs w:val="30"/>
        </w:rPr>
        <w:t xml:space="preserve">, </w:t>
      </w:r>
      <w:hyperlink r:id="rId351" w:history="1">
        <w:r w:rsidRPr="00874281">
          <w:rPr>
            <w:color w:val="0000FF"/>
            <w:sz w:val="30"/>
            <w:szCs w:val="30"/>
            <w:u w:val="single"/>
          </w:rPr>
          <w:t>https://www.youtube.com/watch?v=Dy45D0U0nQw</w:t>
        </w:r>
      </w:hyperlink>
      <w:r w:rsidRPr="00874281">
        <w:rPr>
          <w:sz w:val="30"/>
          <w:szCs w:val="30"/>
        </w:rPr>
        <w:t>.</w:t>
      </w:r>
    </w:p>
    <w:p w14:paraId="7463A49A" w14:textId="3022EAAF" w:rsidR="006A0C6B" w:rsidRPr="00874281" w:rsidRDefault="006A0C6B" w:rsidP="006A0C6B">
      <w:pPr>
        <w:shd w:val="clear" w:color="auto" w:fill="FFFFFF"/>
        <w:contextualSpacing/>
        <w:rPr>
          <w:sz w:val="30"/>
          <w:szCs w:val="30"/>
        </w:rPr>
      </w:pPr>
      <w:r w:rsidRPr="00874281">
        <w:rPr>
          <w:sz w:val="30"/>
          <w:szCs w:val="30"/>
        </w:rPr>
        <w:lastRenderedPageBreak/>
        <w:t xml:space="preserve">2. Запишите основные параметры доения коров (норма нагрузки коров на одного оператора машинного доения, количество доильных аппаратов и </w:t>
      </w:r>
      <w:r w:rsidR="00624204">
        <w:rPr>
          <w:rFonts w:eastAsia="Times New Roman"/>
          <w:sz w:val="30"/>
          <w:szCs w:val="30"/>
        </w:rPr>
        <w:t>так далее</w:t>
      </w:r>
      <w:r w:rsidRPr="00874281">
        <w:rPr>
          <w:sz w:val="30"/>
          <w:szCs w:val="30"/>
        </w:rPr>
        <w:t>).</w:t>
      </w:r>
    </w:p>
    <w:p w14:paraId="2DAE9B09" w14:textId="77777777" w:rsidR="006A0C6B" w:rsidRPr="00874281" w:rsidRDefault="006A0C6B" w:rsidP="006A0C6B">
      <w:pPr>
        <w:shd w:val="clear" w:color="auto" w:fill="FFFFFF"/>
        <w:contextualSpacing/>
        <w:rPr>
          <w:sz w:val="30"/>
          <w:szCs w:val="30"/>
        </w:rPr>
      </w:pPr>
      <w:r w:rsidRPr="00874281">
        <w:rPr>
          <w:sz w:val="30"/>
          <w:szCs w:val="30"/>
        </w:rPr>
        <w:t xml:space="preserve">3. Включите фильм по доению коров на установке «Параллель». </w:t>
      </w:r>
      <w:hyperlink r:id="rId352" w:history="1">
        <w:r w:rsidRPr="00874281">
          <w:rPr>
            <w:color w:val="0000FF"/>
            <w:sz w:val="30"/>
            <w:szCs w:val="30"/>
            <w:u w:val="single"/>
          </w:rPr>
          <w:t>https://www.youtube.com/watch?v=gRnCACZoOCk</w:t>
        </w:r>
      </w:hyperlink>
      <w:r w:rsidRPr="00874281">
        <w:rPr>
          <w:sz w:val="30"/>
          <w:szCs w:val="30"/>
        </w:rPr>
        <w:t>.</w:t>
      </w:r>
    </w:p>
    <w:p w14:paraId="1E7E821C" w14:textId="68B1CA33" w:rsidR="006A0C6B" w:rsidRPr="00874281" w:rsidRDefault="006A0C6B" w:rsidP="006A0C6B">
      <w:pPr>
        <w:shd w:val="clear" w:color="auto" w:fill="FFFFFF"/>
        <w:contextualSpacing/>
        <w:rPr>
          <w:sz w:val="30"/>
          <w:szCs w:val="30"/>
        </w:rPr>
      </w:pPr>
      <w:r w:rsidRPr="00874281">
        <w:rPr>
          <w:sz w:val="30"/>
          <w:szCs w:val="30"/>
        </w:rPr>
        <w:t xml:space="preserve">4. Запишите основные параметры доения коров (норма нагрузки коров на одного оператора машинного доения, количество доильных аппаратов и </w:t>
      </w:r>
      <w:r w:rsidR="00624204">
        <w:rPr>
          <w:rFonts w:eastAsia="Times New Roman"/>
          <w:sz w:val="30"/>
          <w:szCs w:val="30"/>
        </w:rPr>
        <w:t>так далее</w:t>
      </w:r>
      <w:r w:rsidRPr="00874281">
        <w:rPr>
          <w:sz w:val="30"/>
          <w:szCs w:val="30"/>
        </w:rPr>
        <w:t>).</w:t>
      </w:r>
    </w:p>
    <w:p w14:paraId="76523DD7" w14:textId="77777777" w:rsidR="006A0C6B" w:rsidRPr="00874281" w:rsidRDefault="006A0C6B" w:rsidP="006A0C6B">
      <w:pPr>
        <w:shd w:val="clear" w:color="auto" w:fill="FFFFFF"/>
        <w:contextualSpacing/>
        <w:rPr>
          <w:sz w:val="30"/>
          <w:szCs w:val="30"/>
        </w:rPr>
      </w:pPr>
      <w:r w:rsidRPr="00874281">
        <w:rPr>
          <w:sz w:val="30"/>
          <w:szCs w:val="30"/>
        </w:rPr>
        <w:t>5. Включите фильм по доению коров на установке «Елочка» (</w:t>
      </w:r>
      <w:hyperlink r:id="rId353" w:history="1">
        <w:r w:rsidRPr="00874281">
          <w:rPr>
            <w:color w:val="0000FF"/>
            <w:sz w:val="30"/>
            <w:szCs w:val="30"/>
            <w:u w:val="single"/>
          </w:rPr>
          <w:t>https://www.youtube.com/watch?v=LKH2pLz78PY</w:t>
        </w:r>
      </w:hyperlink>
      <w:r w:rsidRPr="00874281">
        <w:rPr>
          <w:sz w:val="30"/>
          <w:szCs w:val="30"/>
        </w:rPr>
        <w:t xml:space="preserve">). </w:t>
      </w:r>
    </w:p>
    <w:p w14:paraId="4C1B60DC" w14:textId="38DC82F3" w:rsidR="006A0C6B" w:rsidRPr="00874281" w:rsidRDefault="006A0C6B" w:rsidP="006A0C6B">
      <w:pPr>
        <w:shd w:val="clear" w:color="auto" w:fill="FFFFFF"/>
        <w:contextualSpacing/>
        <w:rPr>
          <w:sz w:val="30"/>
          <w:szCs w:val="30"/>
        </w:rPr>
      </w:pPr>
      <w:r w:rsidRPr="00874281">
        <w:rPr>
          <w:sz w:val="30"/>
          <w:szCs w:val="30"/>
        </w:rPr>
        <w:t xml:space="preserve">6. Запишите основные параметры доения коров (норма нагрузки коров на одного оператора машинного доения, количество доильных аппаратов и </w:t>
      </w:r>
      <w:r w:rsidR="00624204">
        <w:rPr>
          <w:rFonts w:eastAsia="Times New Roman"/>
          <w:sz w:val="30"/>
          <w:szCs w:val="30"/>
        </w:rPr>
        <w:t>так далее</w:t>
      </w:r>
      <w:r w:rsidRPr="00874281">
        <w:rPr>
          <w:sz w:val="30"/>
          <w:szCs w:val="30"/>
        </w:rPr>
        <w:t>)</w:t>
      </w:r>
    </w:p>
    <w:p w14:paraId="515FA639" w14:textId="77777777" w:rsidR="006A0C6B" w:rsidRPr="00874281" w:rsidRDefault="006A0C6B" w:rsidP="006A0C6B">
      <w:pPr>
        <w:shd w:val="clear" w:color="auto" w:fill="FFFFFF"/>
        <w:contextualSpacing/>
        <w:rPr>
          <w:sz w:val="30"/>
          <w:szCs w:val="30"/>
        </w:rPr>
      </w:pPr>
      <w:r w:rsidRPr="00874281">
        <w:rPr>
          <w:sz w:val="30"/>
          <w:szCs w:val="30"/>
        </w:rPr>
        <w:t>7. Включите фильм по доению коров на установке «Карусель» (</w:t>
      </w:r>
      <w:hyperlink r:id="rId354" w:history="1">
        <w:r w:rsidRPr="00874281">
          <w:rPr>
            <w:color w:val="0000FF"/>
            <w:sz w:val="30"/>
            <w:szCs w:val="30"/>
            <w:u w:val="single"/>
          </w:rPr>
          <w:t>https://www.youtube.com/watch?v=9qqAdBmSJX4</w:t>
        </w:r>
      </w:hyperlink>
      <w:r w:rsidRPr="00874281">
        <w:rPr>
          <w:sz w:val="30"/>
          <w:szCs w:val="30"/>
        </w:rPr>
        <w:t xml:space="preserve">). </w:t>
      </w:r>
    </w:p>
    <w:p w14:paraId="5D78AB6D" w14:textId="3A538045" w:rsidR="006A0C6B" w:rsidRPr="00874281" w:rsidRDefault="006A0C6B" w:rsidP="006A0C6B">
      <w:pPr>
        <w:shd w:val="clear" w:color="auto" w:fill="FFFFFF"/>
        <w:contextualSpacing/>
        <w:rPr>
          <w:sz w:val="30"/>
          <w:szCs w:val="30"/>
        </w:rPr>
      </w:pPr>
      <w:r w:rsidRPr="00874281">
        <w:rPr>
          <w:sz w:val="30"/>
          <w:szCs w:val="30"/>
        </w:rPr>
        <w:t xml:space="preserve">8. Запишите основные параметры доения коров (норма нагрузки коров на одного оператора машинного доения, количество доильных аппаратов и </w:t>
      </w:r>
      <w:r w:rsidR="00624204">
        <w:rPr>
          <w:rFonts w:eastAsia="Times New Roman"/>
          <w:sz w:val="30"/>
          <w:szCs w:val="30"/>
        </w:rPr>
        <w:t>так далее</w:t>
      </w:r>
      <w:r w:rsidRPr="00874281">
        <w:rPr>
          <w:sz w:val="30"/>
          <w:szCs w:val="30"/>
        </w:rPr>
        <w:t>)</w:t>
      </w:r>
    </w:p>
    <w:p w14:paraId="795562D0" w14:textId="77777777" w:rsidR="006A0C6B" w:rsidRPr="00874281" w:rsidRDefault="006A0C6B" w:rsidP="006A0C6B">
      <w:pPr>
        <w:shd w:val="clear" w:color="auto" w:fill="FFFFFF"/>
        <w:contextualSpacing/>
        <w:rPr>
          <w:sz w:val="30"/>
          <w:szCs w:val="30"/>
        </w:rPr>
      </w:pPr>
      <w:r w:rsidRPr="00874281">
        <w:rPr>
          <w:spacing w:val="12"/>
          <w:sz w:val="30"/>
          <w:szCs w:val="30"/>
        </w:rPr>
        <w:t xml:space="preserve">9. </w:t>
      </w:r>
      <w:r w:rsidRPr="00874281">
        <w:rPr>
          <w:sz w:val="30"/>
          <w:szCs w:val="30"/>
        </w:rPr>
        <w:t xml:space="preserve">Включите фильм по доению коров на роботизированной доильной установке https://www.youtube.com/watch?v=cnx4_2gDP5Y, </w:t>
      </w:r>
      <w:hyperlink r:id="rId355" w:history="1">
        <w:r w:rsidRPr="00874281">
          <w:rPr>
            <w:color w:val="0000FF"/>
            <w:sz w:val="30"/>
            <w:szCs w:val="30"/>
            <w:u w:val="single"/>
          </w:rPr>
          <w:t>https://www.youtube.com/watch?v=bmvDkO035Wg</w:t>
        </w:r>
      </w:hyperlink>
      <w:r w:rsidRPr="00874281">
        <w:rPr>
          <w:sz w:val="30"/>
          <w:szCs w:val="30"/>
        </w:rPr>
        <w:t xml:space="preserve">. </w:t>
      </w:r>
    </w:p>
    <w:p w14:paraId="5BBCCD2E" w14:textId="77777777" w:rsidR="006A0C6B" w:rsidRPr="00874281" w:rsidRDefault="006A0C6B" w:rsidP="006A0C6B">
      <w:pPr>
        <w:shd w:val="clear" w:color="auto" w:fill="FFFFFF"/>
        <w:contextualSpacing/>
        <w:rPr>
          <w:sz w:val="30"/>
          <w:szCs w:val="30"/>
        </w:rPr>
      </w:pPr>
      <w:r w:rsidRPr="00874281">
        <w:rPr>
          <w:sz w:val="30"/>
          <w:szCs w:val="30"/>
        </w:rPr>
        <w:t>10. Запишите основные технологические параметры доения коров при использовании робота.</w:t>
      </w:r>
    </w:p>
    <w:p w14:paraId="75185538" w14:textId="77777777" w:rsidR="006A0C6B" w:rsidRPr="00874281" w:rsidRDefault="006A0C6B" w:rsidP="006A0C6B">
      <w:pPr>
        <w:ind w:firstLine="0"/>
        <w:contextualSpacing/>
        <w:jc w:val="center"/>
        <w:rPr>
          <w:sz w:val="30"/>
          <w:szCs w:val="30"/>
          <w:highlight w:val="yellow"/>
          <w:lang w:eastAsia="en-US"/>
        </w:rPr>
      </w:pPr>
    </w:p>
    <w:p w14:paraId="418A3AAF" w14:textId="77777777" w:rsidR="006A0C6B" w:rsidRPr="00D23B11" w:rsidRDefault="006A0C6B" w:rsidP="006A0C6B">
      <w:pPr>
        <w:ind w:firstLine="0"/>
        <w:contextualSpacing/>
        <w:jc w:val="center"/>
        <w:rPr>
          <w:b/>
          <w:bCs/>
          <w:sz w:val="30"/>
          <w:szCs w:val="30"/>
          <w:lang w:eastAsia="en-US"/>
        </w:rPr>
      </w:pPr>
      <w:r w:rsidRPr="00D23B11">
        <w:rPr>
          <w:b/>
          <w:bCs/>
          <w:sz w:val="30"/>
          <w:szCs w:val="30"/>
          <w:lang w:eastAsia="en-US"/>
        </w:rPr>
        <w:t>5. Подведение итогов факультативного занятия (5 мин)</w:t>
      </w:r>
    </w:p>
    <w:p w14:paraId="6EFA106E" w14:textId="77777777" w:rsidR="006A0C6B" w:rsidRPr="00874281" w:rsidRDefault="006A0C6B" w:rsidP="006A0C6B">
      <w:pPr>
        <w:ind w:firstLine="567"/>
        <w:contextualSpacing/>
        <w:jc w:val="left"/>
        <w:rPr>
          <w:sz w:val="30"/>
          <w:szCs w:val="30"/>
          <w:lang w:eastAsia="en-US"/>
        </w:rPr>
      </w:pPr>
      <w:r w:rsidRPr="00874281">
        <w:rPr>
          <w:sz w:val="30"/>
          <w:szCs w:val="30"/>
          <w:lang w:eastAsia="en-US"/>
        </w:rPr>
        <w:t>1. Какие существуют способы доения коров?</w:t>
      </w:r>
    </w:p>
    <w:p w14:paraId="0A554965" w14:textId="77777777" w:rsidR="006A0C6B" w:rsidRPr="00874281" w:rsidRDefault="006A0C6B" w:rsidP="006A0C6B">
      <w:pPr>
        <w:ind w:firstLine="567"/>
        <w:contextualSpacing/>
        <w:jc w:val="left"/>
        <w:rPr>
          <w:sz w:val="30"/>
          <w:szCs w:val="30"/>
          <w:lang w:eastAsia="en-US"/>
        </w:rPr>
      </w:pPr>
      <w:r w:rsidRPr="00874281">
        <w:rPr>
          <w:sz w:val="30"/>
          <w:szCs w:val="30"/>
          <w:lang w:eastAsia="en-US"/>
        </w:rPr>
        <w:t>2. Что такое доильная установка?</w:t>
      </w:r>
    </w:p>
    <w:p w14:paraId="04ED5DDE" w14:textId="77777777" w:rsidR="006A0C6B" w:rsidRPr="00874281" w:rsidRDefault="006A0C6B" w:rsidP="006A0C6B">
      <w:pPr>
        <w:ind w:firstLine="567"/>
        <w:contextualSpacing/>
        <w:jc w:val="left"/>
        <w:rPr>
          <w:sz w:val="30"/>
          <w:szCs w:val="30"/>
          <w:lang w:eastAsia="en-US"/>
        </w:rPr>
      </w:pPr>
      <w:r w:rsidRPr="00874281">
        <w:rPr>
          <w:sz w:val="30"/>
          <w:szCs w:val="30"/>
          <w:lang w:eastAsia="en-US"/>
        </w:rPr>
        <w:t>3. Какие существуют типы доильных установок?</w:t>
      </w:r>
    </w:p>
    <w:p w14:paraId="2136CDA4" w14:textId="77777777" w:rsidR="006A0C6B" w:rsidRPr="00874281" w:rsidRDefault="006A0C6B" w:rsidP="006A0C6B">
      <w:pPr>
        <w:ind w:firstLine="567"/>
        <w:contextualSpacing/>
        <w:jc w:val="left"/>
        <w:rPr>
          <w:sz w:val="30"/>
          <w:szCs w:val="30"/>
          <w:lang w:eastAsia="en-US"/>
        </w:rPr>
      </w:pPr>
      <w:r w:rsidRPr="00874281">
        <w:rPr>
          <w:sz w:val="30"/>
          <w:szCs w:val="30"/>
          <w:lang w:eastAsia="en-US"/>
        </w:rPr>
        <w:t>4. От чего зависит выбор типа доильной установки для доения коров?</w:t>
      </w:r>
    </w:p>
    <w:p w14:paraId="4E7BC4B3" w14:textId="77777777" w:rsidR="006A0C6B" w:rsidRPr="00874281" w:rsidRDefault="006A0C6B" w:rsidP="006A0C6B">
      <w:pPr>
        <w:shd w:val="clear" w:color="auto" w:fill="FFFFFF"/>
        <w:ind w:firstLine="0"/>
        <w:contextualSpacing/>
        <w:jc w:val="center"/>
        <w:rPr>
          <w:b/>
          <w:sz w:val="30"/>
          <w:szCs w:val="30"/>
          <w:lang w:eastAsia="en-US"/>
        </w:rPr>
      </w:pPr>
      <w:r w:rsidRPr="00874281">
        <w:rPr>
          <w:sz w:val="30"/>
          <w:szCs w:val="30"/>
          <w:lang w:eastAsia="en-US"/>
        </w:rPr>
        <w:br w:type="column"/>
      </w:r>
      <w:r w:rsidRPr="00874281">
        <w:rPr>
          <w:b/>
          <w:sz w:val="30"/>
          <w:szCs w:val="30"/>
          <w:lang w:eastAsia="en-US"/>
        </w:rPr>
        <w:lastRenderedPageBreak/>
        <w:t>2.3.3. Технологии переработки молока и получения молочной продукции</w:t>
      </w:r>
    </w:p>
    <w:p w14:paraId="7D35E2BC" w14:textId="77777777" w:rsidR="006A0C6B" w:rsidRPr="00874281" w:rsidRDefault="006A0C6B" w:rsidP="006A0C6B">
      <w:pPr>
        <w:shd w:val="clear" w:color="auto" w:fill="FFFFFF"/>
        <w:contextualSpacing/>
        <w:jc w:val="left"/>
        <w:rPr>
          <w:sz w:val="30"/>
          <w:szCs w:val="30"/>
          <w:lang w:eastAsia="en-US"/>
        </w:rPr>
      </w:pPr>
    </w:p>
    <w:p w14:paraId="17485317"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1. Организационный момент (5 мин)</w:t>
      </w:r>
    </w:p>
    <w:p w14:paraId="4CA85885" w14:textId="77777777" w:rsidR="006A0C6B" w:rsidRPr="00874281" w:rsidRDefault="006A0C6B" w:rsidP="006A0C6B">
      <w:pPr>
        <w:shd w:val="clear" w:color="auto" w:fill="FFFFFF"/>
        <w:contextualSpacing/>
        <w:jc w:val="left"/>
        <w:rPr>
          <w:sz w:val="30"/>
          <w:szCs w:val="30"/>
          <w:lang w:eastAsia="en-US"/>
        </w:rPr>
      </w:pPr>
      <w:r w:rsidRPr="00874281">
        <w:rPr>
          <w:sz w:val="30"/>
          <w:szCs w:val="30"/>
          <w:lang w:eastAsia="en-US"/>
        </w:rPr>
        <w:t>(СЛАЙД 1)</w:t>
      </w:r>
    </w:p>
    <w:p w14:paraId="7158C4E0"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Цель занятия: ознакомить учащихся с методами первичной обработки и основными направлениями технологии переработки молока</w:t>
      </w:r>
    </w:p>
    <w:p w14:paraId="7585A80D" w14:textId="77777777" w:rsidR="006A0C6B" w:rsidRPr="00874281" w:rsidRDefault="006A0C6B" w:rsidP="006A0C6B">
      <w:pPr>
        <w:shd w:val="clear" w:color="auto" w:fill="FFFFFF"/>
        <w:ind w:firstLine="0"/>
        <w:contextualSpacing/>
        <w:jc w:val="center"/>
        <w:rPr>
          <w:sz w:val="30"/>
          <w:szCs w:val="30"/>
          <w:highlight w:val="yellow"/>
          <w:lang w:eastAsia="en-US"/>
        </w:rPr>
      </w:pPr>
    </w:p>
    <w:p w14:paraId="238D0378"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 xml:space="preserve">2. Актуализация знаний и умений </w:t>
      </w:r>
      <w:r w:rsidRPr="00D23B11">
        <w:rPr>
          <w:b/>
          <w:bCs/>
          <w:spacing w:val="-20"/>
          <w:sz w:val="30"/>
          <w:szCs w:val="30"/>
          <w:lang w:eastAsia="en-US"/>
        </w:rPr>
        <w:t xml:space="preserve">учащихся к изучению </w:t>
      </w:r>
      <w:r w:rsidRPr="00D23B11">
        <w:rPr>
          <w:b/>
          <w:bCs/>
          <w:sz w:val="30"/>
          <w:szCs w:val="30"/>
          <w:lang w:eastAsia="en-US"/>
        </w:rPr>
        <w:t>новой темы (3–5 мин)</w:t>
      </w:r>
    </w:p>
    <w:p w14:paraId="73CAD919"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1. Сколько молока может употребить в пищу человек?</w:t>
      </w:r>
    </w:p>
    <w:p w14:paraId="47F7915D"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2. Какие молочные продукты используются в рационе людей?</w:t>
      </w:r>
    </w:p>
    <w:p w14:paraId="7F906B3B"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3. Где производят молоко для изготовления молочных продуктов?</w:t>
      </w:r>
    </w:p>
    <w:p w14:paraId="626EBD74"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4. От чего зависят вкусовые качества, питательная и биологическая ценность молочных продуктов?</w:t>
      </w:r>
    </w:p>
    <w:p w14:paraId="4D66F144"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5. Какие вы знаете предприятия по переработке молока в молочные продукты?</w:t>
      </w:r>
    </w:p>
    <w:p w14:paraId="0142ADA6" w14:textId="77777777" w:rsidR="006A0C6B" w:rsidRPr="00874281" w:rsidRDefault="006A0C6B" w:rsidP="006A0C6B">
      <w:pPr>
        <w:shd w:val="clear" w:color="auto" w:fill="FFFFFF"/>
        <w:contextualSpacing/>
        <w:rPr>
          <w:sz w:val="30"/>
          <w:szCs w:val="30"/>
          <w:lang w:eastAsia="en-US"/>
        </w:rPr>
      </w:pPr>
    </w:p>
    <w:p w14:paraId="760C7B04"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3. Объяснение нового материала (37–40 мин)</w:t>
      </w:r>
    </w:p>
    <w:p w14:paraId="57D82DC2"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(СЛАЙДЫ 2–4)</w:t>
      </w:r>
    </w:p>
    <w:p w14:paraId="1B6040AC" w14:textId="77777777" w:rsidR="006A0C6B" w:rsidRPr="00874281" w:rsidRDefault="006A0C6B" w:rsidP="006A0C6B">
      <w:pPr>
        <w:shd w:val="clear" w:color="auto" w:fill="FFFFFF"/>
        <w:contextualSpacing/>
        <w:rPr>
          <w:rFonts w:eastAsia="Times New Roman"/>
          <w:sz w:val="30"/>
          <w:szCs w:val="30"/>
        </w:rPr>
      </w:pPr>
      <w:r w:rsidRPr="00874281">
        <w:rPr>
          <w:rFonts w:eastAsia="Times New Roman"/>
          <w:sz w:val="30"/>
          <w:szCs w:val="30"/>
        </w:rPr>
        <w:t xml:space="preserve">Одно из главных мест в общей технологической цепи получения высококачественного молока занимает его первичная обработка. К основным элементам такой обработки относят очистку молока, его охлаждение и хранение до отправки на предприятия молочной промышленности. </w:t>
      </w:r>
    </w:p>
    <w:p w14:paraId="569DCE1D"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В первичную обработку молока входят следующие технологические элементы: приемка, учет и анализ, очистка от механических примесей, термическая обработка, хранение, транспортировка. </w:t>
      </w:r>
    </w:p>
    <w:p w14:paraId="7EF9213F" w14:textId="77777777" w:rsidR="006A0C6B" w:rsidRPr="00874281" w:rsidRDefault="006A0C6B" w:rsidP="006A0C6B">
      <w:pPr>
        <w:contextualSpacing/>
        <w:rPr>
          <w:rFonts w:eastAsia="Times New Roman"/>
          <w:sz w:val="30"/>
          <w:szCs w:val="30"/>
        </w:rPr>
      </w:pPr>
      <w:r w:rsidRPr="00874281">
        <w:rPr>
          <w:rFonts w:eastAsia="Times New Roman"/>
          <w:sz w:val="30"/>
          <w:szCs w:val="30"/>
        </w:rPr>
        <w:t>Первичная обработка молока не должна оказывать отрицательного влияния на его состав и свойства, особенно изменять их, а должна улучшать его санитарное состояние, что отличает ее от переработки, в результате которой из молока получают различные продукты другого состава и с новыми свойствами.</w:t>
      </w:r>
    </w:p>
    <w:p w14:paraId="367D719D" w14:textId="77777777" w:rsidR="006A0C6B" w:rsidRPr="00874281" w:rsidRDefault="006A0C6B" w:rsidP="006A0C6B">
      <w:pPr>
        <w:contextualSpacing/>
        <w:rPr>
          <w:rFonts w:eastAsia="Times New Roman"/>
          <w:sz w:val="30"/>
          <w:szCs w:val="30"/>
        </w:rPr>
      </w:pPr>
      <w:r w:rsidRPr="00874281">
        <w:rPr>
          <w:rFonts w:eastAsia="Times New Roman"/>
          <w:sz w:val="30"/>
          <w:szCs w:val="30"/>
        </w:rPr>
        <w:t>Своевременное и качественное проведение первичной обработки способствует полному сохранению свойств свежевыдоенного молока длительное время, поскольку бактерицидная фаза необработанного молока может продолжаться от 2 до 3 часов, а этого времени недостаточно для реализации молока, особенно вечернего удоя.</w:t>
      </w:r>
    </w:p>
    <w:p w14:paraId="057C541A" w14:textId="77777777" w:rsidR="006A0C6B" w:rsidRPr="00874281" w:rsidRDefault="006A0C6B" w:rsidP="006A0C6B">
      <w:pPr>
        <w:contextualSpacing/>
        <w:rPr>
          <w:rFonts w:eastAsia="Times New Roman"/>
          <w:sz w:val="30"/>
          <w:szCs w:val="30"/>
        </w:rPr>
      </w:pPr>
      <w:r w:rsidRPr="00874281">
        <w:rPr>
          <w:rFonts w:eastAsia="Times New Roman"/>
          <w:sz w:val="30"/>
          <w:szCs w:val="30"/>
        </w:rPr>
        <w:t>Благодаря первичной обработке создается возможность кратковременного хранения молока на ферме.</w:t>
      </w:r>
    </w:p>
    <w:p w14:paraId="0DB3288A" w14:textId="77777777" w:rsidR="006A0C6B" w:rsidRPr="00874281" w:rsidRDefault="006A0C6B" w:rsidP="006A0C6B">
      <w:pPr>
        <w:contextualSpacing/>
        <w:rPr>
          <w:rFonts w:eastAsia="Times New Roman"/>
          <w:sz w:val="30"/>
          <w:szCs w:val="30"/>
        </w:rPr>
      </w:pPr>
      <w:r w:rsidRPr="00874281">
        <w:rPr>
          <w:rFonts w:eastAsia="Times New Roman"/>
          <w:sz w:val="30"/>
          <w:szCs w:val="30"/>
        </w:rPr>
        <w:t>Приемка, учет и анализ молока.</w:t>
      </w:r>
      <w:r w:rsidRPr="00874281">
        <w:rPr>
          <w:rFonts w:eastAsia="Times New Roman"/>
          <w:b/>
          <w:sz w:val="30"/>
          <w:szCs w:val="30"/>
        </w:rPr>
        <w:t xml:space="preserve"> </w:t>
      </w:r>
      <w:r w:rsidRPr="00874281">
        <w:rPr>
          <w:rFonts w:eastAsia="Times New Roman"/>
          <w:sz w:val="30"/>
          <w:szCs w:val="30"/>
        </w:rPr>
        <w:t xml:space="preserve">Полученное молоко необходимо как можно скорее изолировать от взаимодействия с окружающей средой, так </w:t>
      </w:r>
      <w:r w:rsidRPr="00874281">
        <w:rPr>
          <w:rFonts w:eastAsia="Times New Roman"/>
          <w:sz w:val="30"/>
          <w:szCs w:val="30"/>
        </w:rPr>
        <w:lastRenderedPageBreak/>
        <w:t>как все запахи животноводческого помещения – аммиачный, силосный, сероводородный – легко им поглощаются, поэтому для приемки молока на ферме или комплексе выделяется отдельное помещение – молочный блок.</w:t>
      </w:r>
    </w:p>
    <w:p w14:paraId="2D26E75D" w14:textId="77777777" w:rsidR="006A0C6B" w:rsidRPr="00874281" w:rsidRDefault="006A0C6B" w:rsidP="006A0C6B">
      <w:pPr>
        <w:contextualSpacing/>
        <w:rPr>
          <w:rFonts w:eastAsia="Times New Roman"/>
          <w:sz w:val="30"/>
          <w:szCs w:val="30"/>
        </w:rPr>
      </w:pPr>
      <w:r w:rsidRPr="00874281">
        <w:rPr>
          <w:rFonts w:eastAsia="Times New Roman"/>
          <w:sz w:val="30"/>
          <w:szCs w:val="30"/>
        </w:rPr>
        <w:t>Работа фермы оценивается по количеству полученного молока и его качеству. Несмотря на то, что молоко учитывается как в весовом, так и в объемном выражении, все расчеты в хозяйстве ведутся только в килограммах. Объем молока может учитываться как с помощью молокомеров, счетчиков, так и с помощью откалиброванных сосудов.</w:t>
      </w:r>
    </w:p>
    <w:p w14:paraId="48869B39" w14:textId="77777777" w:rsidR="006A0C6B" w:rsidRPr="00874281" w:rsidRDefault="006A0C6B" w:rsidP="006A0C6B">
      <w:pPr>
        <w:contextualSpacing/>
        <w:rPr>
          <w:rFonts w:eastAsia="Times New Roman"/>
          <w:sz w:val="30"/>
          <w:szCs w:val="30"/>
        </w:rPr>
      </w:pPr>
      <w:r w:rsidRPr="00874281">
        <w:rPr>
          <w:rFonts w:eastAsia="Times New Roman"/>
          <w:sz w:val="30"/>
          <w:szCs w:val="30"/>
        </w:rPr>
        <w:t>При доении коров в молокопровод количество молока устанавливают с помощью автоматических счетчиков группового и индивидуального учета, а в емкостях для охлаждения и хранения продукции – с помощью мерной линейки, которой они снабжены.</w:t>
      </w:r>
    </w:p>
    <w:p w14:paraId="6EFDBBA3" w14:textId="77777777" w:rsidR="006A0C6B" w:rsidRPr="00874281" w:rsidRDefault="006A0C6B" w:rsidP="006A0C6B">
      <w:pPr>
        <w:contextualSpacing/>
        <w:rPr>
          <w:rFonts w:eastAsia="Times New Roman"/>
          <w:sz w:val="30"/>
          <w:szCs w:val="30"/>
        </w:rPr>
      </w:pPr>
      <w:r w:rsidRPr="00874281">
        <w:rPr>
          <w:rFonts w:eastAsia="Times New Roman"/>
          <w:sz w:val="30"/>
          <w:szCs w:val="30"/>
        </w:rPr>
        <w:t>При объемном выражении количества молока литры необходимо обязательно переводить в килограммы с помощью показателя плотности.</w:t>
      </w:r>
    </w:p>
    <w:p w14:paraId="17144591" w14:textId="77777777" w:rsidR="006A0C6B" w:rsidRPr="00874281" w:rsidRDefault="006A0C6B" w:rsidP="006A0C6B">
      <w:pPr>
        <w:contextualSpacing/>
        <w:rPr>
          <w:rFonts w:eastAsia="Times New Roman"/>
          <w:sz w:val="30"/>
          <w:szCs w:val="30"/>
        </w:rPr>
      </w:pPr>
      <w:r w:rsidRPr="00874281">
        <w:rPr>
          <w:rFonts w:eastAsia="Times New Roman"/>
          <w:sz w:val="30"/>
          <w:szCs w:val="30"/>
        </w:rPr>
        <w:t>Для весового учета молока используются весы различных марок. Взвешивание молока дает более точные данные для учета.</w:t>
      </w:r>
    </w:p>
    <w:p w14:paraId="7FBD8E22"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На товарных и племенных фермах молоко учитывают ежедневно от каждой группы коров. Количество молока заносят в журнал надоя. </w:t>
      </w:r>
    </w:p>
    <w:p w14:paraId="2602B2FA" w14:textId="77777777" w:rsidR="006A0C6B" w:rsidRPr="00874281" w:rsidRDefault="006A0C6B" w:rsidP="006A0C6B">
      <w:pPr>
        <w:contextualSpacing/>
        <w:rPr>
          <w:rFonts w:eastAsia="Times New Roman"/>
          <w:sz w:val="30"/>
          <w:szCs w:val="30"/>
        </w:rPr>
      </w:pPr>
      <w:r w:rsidRPr="00874281">
        <w:rPr>
          <w:rFonts w:eastAsia="Times New Roman"/>
          <w:sz w:val="30"/>
          <w:szCs w:val="30"/>
        </w:rPr>
        <w:t>Один раз в месяц проводятся контрольные дойки для точного учета надоя молока от каждой коровы.</w:t>
      </w:r>
    </w:p>
    <w:p w14:paraId="5098E7C7"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При подготовке молока к реализации в лаборатории хозяйства производят анализ молока по следующим показателям: цвет, запах, консистенция; степень чистоты; кислотность, плотность, жирность, </w:t>
      </w:r>
      <w:proofErr w:type="spellStart"/>
      <w:r w:rsidRPr="00874281">
        <w:rPr>
          <w:rFonts w:eastAsia="Times New Roman"/>
          <w:sz w:val="30"/>
          <w:szCs w:val="30"/>
        </w:rPr>
        <w:t>белковость</w:t>
      </w:r>
      <w:proofErr w:type="spellEnd"/>
      <w:r w:rsidRPr="00874281">
        <w:rPr>
          <w:rFonts w:eastAsia="Times New Roman"/>
          <w:sz w:val="30"/>
          <w:szCs w:val="30"/>
        </w:rPr>
        <w:t xml:space="preserve"> и температура. По этим показателям выводится сорт молока. </w:t>
      </w:r>
    </w:p>
    <w:p w14:paraId="150097A9" w14:textId="2DCB2610" w:rsidR="006A0C6B" w:rsidRPr="00874281" w:rsidRDefault="006A0C6B" w:rsidP="006A0C6B">
      <w:pPr>
        <w:contextualSpacing/>
        <w:rPr>
          <w:rFonts w:eastAsia="Times New Roman"/>
          <w:sz w:val="30"/>
          <w:szCs w:val="30"/>
        </w:rPr>
      </w:pPr>
      <w:r w:rsidRPr="00874281">
        <w:rPr>
          <w:rFonts w:eastAsia="Times New Roman"/>
          <w:sz w:val="30"/>
          <w:szCs w:val="30"/>
        </w:rPr>
        <w:t>Очистка молока от механических примесей. При доении коров в молоко могут попадать механические примеси. Их источником являются загрязнения кожи, недостаточно эффективно обработанное вымя, пыль помещения и др</w:t>
      </w:r>
      <w:r w:rsidR="003B47DB">
        <w:rPr>
          <w:rFonts w:eastAsia="Times New Roman"/>
          <w:sz w:val="30"/>
          <w:szCs w:val="30"/>
        </w:rPr>
        <w:t>угое</w:t>
      </w:r>
      <w:r w:rsidRPr="00874281">
        <w:rPr>
          <w:rFonts w:eastAsia="Times New Roman"/>
          <w:sz w:val="30"/>
          <w:szCs w:val="30"/>
        </w:rPr>
        <w:t>.</w:t>
      </w:r>
    </w:p>
    <w:p w14:paraId="52C6E41E" w14:textId="77777777" w:rsidR="006A0C6B" w:rsidRPr="00874281" w:rsidRDefault="006A0C6B" w:rsidP="006A0C6B">
      <w:pPr>
        <w:contextualSpacing/>
        <w:rPr>
          <w:rFonts w:eastAsia="Times New Roman"/>
          <w:sz w:val="30"/>
          <w:szCs w:val="30"/>
        </w:rPr>
      </w:pPr>
      <w:r w:rsidRPr="00874281">
        <w:rPr>
          <w:rFonts w:eastAsia="Times New Roman"/>
          <w:sz w:val="30"/>
          <w:szCs w:val="30"/>
        </w:rPr>
        <w:t>Вместе с механическими примесями в молоко поступает большое количество микроорганизмов. Степень загрязненности молока зависит от санитарно-гигиенических условий его получения. С целью удаления механических примесей (частицы корма, пыли, подстилки, шерстинки и пр.) молоко очищают. Очищать надо любое молоко, даже то, которое получено при соблюдении всех санитарно-гигиенических условий.</w:t>
      </w:r>
    </w:p>
    <w:p w14:paraId="332A35CE" w14:textId="77777777" w:rsidR="006A0C6B" w:rsidRPr="00874281" w:rsidRDefault="006A0C6B" w:rsidP="006A0C6B">
      <w:pPr>
        <w:contextualSpacing/>
        <w:rPr>
          <w:rFonts w:eastAsia="Times New Roman"/>
          <w:sz w:val="30"/>
          <w:szCs w:val="30"/>
        </w:rPr>
      </w:pPr>
      <w:r w:rsidRPr="00874281">
        <w:rPr>
          <w:rFonts w:eastAsia="Times New Roman"/>
          <w:sz w:val="30"/>
          <w:szCs w:val="30"/>
        </w:rPr>
        <w:t>(СЛАЙД 5)</w:t>
      </w:r>
    </w:p>
    <w:p w14:paraId="755EF0AE" w14:textId="77777777" w:rsidR="006A0C6B" w:rsidRPr="00874281" w:rsidRDefault="006A0C6B" w:rsidP="006A0C6B">
      <w:pPr>
        <w:contextualSpacing/>
        <w:rPr>
          <w:rFonts w:eastAsia="Times New Roman"/>
          <w:sz w:val="30"/>
          <w:szCs w:val="30"/>
        </w:rPr>
      </w:pPr>
      <w:r w:rsidRPr="00874281">
        <w:rPr>
          <w:rFonts w:eastAsia="Times New Roman"/>
          <w:spacing w:val="-4"/>
          <w:sz w:val="30"/>
          <w:szCs w:val="30"/>
        </w:rPr>
        <w:t>Самый распространенный способ очистки молока от механических примесей –</w:t>
      </w:r>
      <w:r w:rsidRPr="00874281">
        <w:rPr>
          <w:rFonts w:eastAsia="Times New Roman"/>
          <w:sz w:val="30"/>
          <w:szCs w:val="30"/>
        </w:rPr>
        <w:t xml:space="preserve"> фильтрование.</w:t>
      </w:r>
    </w:p>
    <w:p w14:paraId="5644430A" w14:textId="77777777" w:rsidR="006A0C6B" w:rsidRPr="00874281" w:rsidRDefault="006A0C6B" w:rsidP="006A0C6B">
      <w:pPr>
        <w:contextualSpacing/>
        <w:rPr>
          <w:rFonts w:eastAsia="Times New Roman"/>
          <w:sz w:val="30"/>
          <w:szCs w:val="30"/>
        </w:rPr>
      </w:pPr>
      <w:r w:rsidRPr="00874281">
        <w:rPr>
          <w:rFonts w:eastAsia="Times New Roman"/>
          <w:sz w:val="30"/>
          <w:szCs w:val="30"/>
        </w:rPr>
        <w:t>От эффективности фильтрования зависит степень загрязненности продукции механическими примесями и микроорганизмами.</w:t>
      </w:r>
    </w:p>
    <w:p w14:paraId="13CCABFB" w14:textId="551082D9" w:rsidR="006A0C6B" w:rsidRPr="00874281" w:rsidRDefault="006A0C6B" w:rsidP="006A0C6B">
      <w:pPr>
        <w:contextualSpacing/>
        <w:rPr>
          <w:rFonts w:eastAsia="Times New Roman"/>
          <w:sz w:val="30"/>
          <w:szCs w:val="30"/>
        </w:rPr>
      </w:pPr>
      <w:r w:rsidRPr="00874281">
        <w:rPr>
          <w:rFonts w:eastAsia="Times New Roman"/>
          <w:sz w:val="30"/>
          <w:szCs w:val="30"/>
        </w:rPr>
        <w:t xml:space="preserve">Теоретически молоко, полученное от здоровой коровы, должно быть стерильно. Но на практике сборное молоко нередко содержит повышенное количество бактерий, клетки эпителия вымени, а также пыль, частицы </w:t>
      </w:r>
      <w:r w:rsidRPr="00874281">
        <w:rPr>
          <w:rFonts w:eastAsia="Times New Roman"/>
          <w:sz w:val="30"/>
          <w:szCs w:val="30"/>
        </w:rPr>
        <w:lastRenderedPageBreak/>
        <w:t xml:space="preserve">корма и подстилки и </w:t>
      </w:r>
      <w:r w:rsidR="00624204">
        <w:rPr>
          <w:rFonts w:eastAsia="Times New Roman"/>
          <w:sz w:val="30"/>
          <w:szCs w:val="30"/>
        </w:rPr>
        <w:t>так далее</w:t>
      </w:r>
      <w:r w:rsidRPr="00874281">
        <w:rPr>
          <w:rFonts w:eastAsia="Times New Roman"/>
          <w:sz w:val="30"/>
          <w:szCs w:val="30"/>
        </w:rPr>
        <w:t xml:space="preserve">. Это может быть связано с недостаточной гигиеной производства и недостатком внимания к процессу мойки и антибактериальной обработки молочного оборудования. Но даже строгое соблюдение гигиенических требований при дойке не может исключить попадания в молоко подобных загрязняющих включений. </w:t>
      </w:r>
    </w:p>
    <w:p w14:paraId="2DEE6B64" w14:textId="7777777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Сегодня профессиональная фильтрация молока на фермах основана на совершенно чистой технологии, базирующейся исключительно на размерах молекул, то есть не требующей абсолютно никаких добавок. Эта технология поможет производить молоко высшего качества и питательной ценности, соответствующее все более строгим требованиям как органов власти, так и потребителей.</w:t>
      </w:r>
    </w:p>
    <w:p w14:paraId="2E9A9F70"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Если говорить о возможных подходах к решению данной проблемы, то их существует два. Во-первых, это центробежная очистка в </w:t>
      </w:r>
      <w:proofErr w:type="spellStart"/>
      <w:r w:rsidRPr="00874281">
        <w:rPr>
          <w:rFonts w:eastAsia="Times New Roman"/>
          <w:sz w:val="30"/>
          <w:szCs w:val="30"/>
        </w:rPr>
        <w:t>молокоочистителях</w:t>
      </w:r>
      <w:proofErr w:type="spellEnd"/>
      <w:r w:rsidRPr="00874281">
        <w:rPr>
          <w:rFonts w:eastAsia="Times New Roman"/>
          <w:sz w:val="30"/>
          <w:szCs w:val="30"/>
        </w:rPr>
        <w:t xml:space="preserve"> сепараторного типа, где разделение происходит за счет того, что посторонние примеси обладают более высокой плотностью по сравнению с плотностью молока. Частицы грязи, более тяжелые, чем плазма молока, отбрасываются к внешней поверхности барабана и собираются в камере для осадка. Во-вторых, применяются фильтры различной конструкции и конфигурации.</w:t>
      </w:r>
    </w:p>
    <w:p w14:paraId="7CE369CB" w14:textId="7A25ED88" w:rsidR="006A0C6B" w:rsidRPr="00874281" w:rsidRDefault="006A0C6B" w:rsidP="006A0C6B">
      <w:pPr>
        <w:contextualSpacing/>
        <w:rPr>
          <w:rFonts w:eastAsia="Times New Roman"/>
          <w:sz w:val="30"/>
          <w:szCs w:val="30"/>
        </w:rPr>
      </w:pPr>
      <w:r w:rsidRPr="00874281">
        <w:rPr>
          <w:rFonts w:eastAsia="Times New Roman"/>
          <w:sz w:val="30"/>
          <w:szCs w:val="30"/>
        </w:rPr>
        <w:t xml:space="preserve">В настоящее время для очистки молока на фермах республики используются различные тканевые и нетканые фильтры: лавсан, фланель, нетканое синтетическое полотно и </w:t>
      </w:r>
      <w:r w:rsidR="003B47DB" w:rsidRPr="00874281">
        <w:rPr>
          <w:rFonts w:eastAsia="Times New Roman"/>
          <w:sz w:val="30"/>
          <w:szCs w:val="30"/>
        </w:rPr>
        <w:t>др</w:t>
      </w:r>
      <w:r w:rsidR="003B47DB">
        <w:rPr>
          <w:rFonts w:eastAsia="Times New Roman"/>
          <w:sz w:val="30"/>
          <w:szCs w:val="30"/>
        </w:rPr>
        <w:t>угие</w:t>
      </w:r>
      <w:r w:rsidRPr="00874281">
        <w:rPr>
          <w:rFonts w:eastAsia="Times New Roman"/>
          <w:sz w:val="30"/>
          <w:szCs w:val="30"/>
        </w:rPr>
        <w:t xml:space="preserve">. На доильных установках с доением коров в молокопровод как в стойлах, так и в доильных залах очистка молока от различных загрязнений осуществляется в потоке, для чего перед каждым доением в </w:t>
      </w:r>
      <w:proofErr w:type="spellStart"/>
      <w:r w:rsidRPr="00874281">
        <w:rPr>
          <w:rFonts w:eastAsia="Times New Roman"/>
          <w:sz w:val="30"/>
          <w:szCs w:val="30"/>
        </w:rPr>
        <w:t>молокопроводящую</w:t>
      </w:r>
      <w:proofErr w:type="spellEnd"/>
      <w:r w:rsidRPr="00874281">
        <w:rPr>
          <w:rFonts w:eastAsia="Times New Roman"/>
          <w:sz w:val="30"/>
          <w:szCs w:val="30"/>
        </w:rPr>
        <w:t xml:space="preserve"> систему устанавливаются фильтрующие элементы. </w:t>
      </w:r>
    </w:p>
    <w:p w14:paraId="3B5E9658" w14:textId="54A2ACE5" w:rsidR="006A0C6B" w:rsidRPr="00874281" w:rsidRDefault="006A0C6B" w:rsidP="006A0C6B">
      <w:pPr>
        <w:contextualSpacing/>
        <w:rPr>
          <w:rFonts w:eastAsia="Times New Roman"/>
          <w:sz w:val="30"/>
          <w:szCs w:val="30"/>
        </w:rPr>
      </w:pPr>
      <w:r w:rsidRPr="00874281">
        <w:rPr>
          <w:rFonts w:eastAsia="Times New Roman"/>
          <w:sz w:val="30"/>
          <w:szCs w:val="30"/>
        </w:rPr>
        <w:t xml:space="preserve">Применение современных нетканых материалов улучшает качество очистки молока от механических частиц, но также незначительно влияет на эффективность бактериальной очистки. Более эффективную механическую очистку обеспечивают проточные фильтры тонкой очистки из </w:t>
      </w:r>
      <w:proofErr w:type="spellStart"/>
      <w:r w:rsidRPr="00874281">
        <w:rPr>
          <w:rFonts w:eastAsia="Times New Roman"/>
          <w:sz w:val="30"/>
          <w:szCs w:val="30"/>
        </w:rPr>
        <w:t>термоскрепляемого</w:t>
      </w:r>
      <w:proofErr w:type="spellEnd"/>
      <w:r w:rsidRPr="00874281">
        <w:rPr>
          <w:rFonts w:eastAsia="Times New Roman"/>
          <w:sz w:val="30"/>
          <w:szCs w:val="30"/>
        </w:rPr>
        <w:t xml:space="preserve"> </w:t>
      </w:r>
      <w:proofErr w:type="spellStart"/>
      <w:r w:rsidRPr="00874281">
        <w:rPr>
          <w:rFonts w:eastAsia="Times New Roman"/>
          <w:sz w:val="30"/>
          <w:szCs w:val="30"/>
        </w:rPr>
        <w:t>иглопробивного</w:t>
      </w:r>
      <w:proofErr w:type="spellEnd"/>
      <w:r w:rsidRPr="00874281">
        <w:rPr>
          <w:rFonts w:eastAsia="Times New Roman"/>
          <w:sz w:val="30"/>
          <w:szCs w:val="30"/>
        </w:rPr>
        <w:t xml:space="preserve"> материала, нетканого материала типа «спанбонд», пищевого полипропилена и </w:t>
      </w:r>
      <w:r w:rsidR="003B47DB" w:rsidRPr="00874281">
        <w:rPr>
          <w:rFonts w:eastAsia="Times New Roman"/>
          <w:sz w:val="30"/>
          <w:szCs w:val="30"/>
        </w:rPr>
        <w:t>др</w:t>
      </w:r>
      <w:r w:rsidR="003B47DB">
        <w:rPr>
          <w:rFonts w:eastAsia="Times New Roman"/>
          <w:sz w:val="30"/>
          <w:szCs w:val="30"/>
        </w:rPr>
        <w:t>угих</w:t>
      </w:r>
      <w:r w:rsidRPr="00874281">
        <w:rPr>
          <w:rFonts w:eastAsia="Times New Roman"/>
          <w:sz w:val="30"/>
          <w:szCs w:val="30"/>
        </w:rPr>
        <w:t>.</w:t>
      </w:r>
    </w:p>
    <w:p w14:paraId="36BA82B7" w14:textId="77777777" w:rsidR="006A0C6B" w:rsidRPr="00874281" w:rsidRDefault="006A0C6B" w:rsidP="006A0C6B">
      <w:pPr>
        <w:contextualSpacing/>
        <w:rPr>
          <w:rFonts w:eastAsia="Times New Roman"/>
          <w:spacing w:val="-2"/>
          <w:sz w:val="30"/>
          <w:szCs w:val="30"/>
        </w:rPr>
      </w:pPr>
      <w:r w:rsidRPr="00874281">
        <w:rPr>
          <w:rFonts w:eastAsia="Times New Roman"/>
          <w:sz w:val="30"/>
          <w:szCs w:val="30"/>
        </w:rPr>
        <w:t xml:space="preserve">Фильтры тонкой очистки молока устанавливаются на молокопроводах в цепочке технологического оборудования, что обеспечивает эффективную очистку молока без нарушения вакуумного режима доения. Использование фильтров тонкой очистки в соответствии с рекомендациями фирмы-изготовителя позволяет снизить бактериальную обсемененность молока на 10–25%, тем самым повысив сортность его </w:t>
      </w:r>
      <w:r w:rsidRPr="00874281">
        <w:rPr>
          <w:rFonts w:eastAsia="Times New Roman"/>
          <w:spacing w:val="-2"/>
          <w:sz w:val="30"/>
          <w:szCs w:val="30"/>
        </w:rPr>
        <w:t>по показателю бактериальной обсемененности на один и более уровней.</w:t>
      </w:r>
    </w:p>
    <w:p w14:paraId="2C356AAB"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Нетканые фильтрующие элементы рукавного типа представляют собой эффективный инструмент повышения санитарного качества сырого молока на фермах. Фильтрующие элементы рукавного типа с </w:t>
      </w:r>
      <w:r w:rsidRPr="00874281">
        <w:rPr>
          <w:rFonts w:eastAsia="Times New Roman"/>
          <w:sz w:val="30"/>
          <w:szCs w:val="30"/>
        </w:rPr>
        <w:lastRenderedPageBreak/>
        <w:t>поверхностной плотностью полотна 120, 140 и 160 г/м</w:t>
      </w:r>
      <w:r w:rsidRPr="00874281">
        <w:rPr>
          <w:rFonts w:eastAsia="Times New Roman"/>
          <w:sz w:val="30"/>
          <w:szCs w:val="30"/>
          <w:vertAlign w:val="superscript"/>
        </w:rPr>
        <w:t>2</w:t>
      </w:r>
      <w:r w:rsidRPr="00874281">
        <w:rPr>
          <w:rFonts w:eastAsia="Times New Roman"/>
          <w:sz w:val="30"/>
          <w:szCs w:val="30"/>
        </w:rPr>
        <w:t xml:space="preserve"> не оказывают негативного воздействия на химический состав и физические свойства молока.</w:t>
      </w:r>
    </w:p>
    <w:p w14:paraId="1849E0D7" w14:textId="77777777" w:rsidR="006A0C6B" w:rsidRPr="00874281" w:rsidRDefault="006A0C6B" w:rsidP="006A0C6B">
      <w:pPr>
        <w:contextualSpacing/>
        <w:rPr>
          <w:rFonts w:eastAsia="Times New Roman"/>
          <w:sz w:val="30"/>
          <w:szCs w:val="30"/>
        </w:rPr>
      </w:pPr>
      <w:r w:rsidRPr="00874281">
        <w:rPr>
          <w:rFonts w:eastAsia="Times New Roman"/>
          <w:sz w:val="30"/>
          <w:szCs w:val="30"/>
        </w:rPr>
        <w:t>Фильтрование молока сразу после доения коров позволяет успешно очищать его от механических загрязнений, тем самым снижая общую бактериальную обсемененность и повышая сортность и эффективность производства.</w:t>
      </w:r>
    </w:p>
    <w:p w14:paraId="65434CDA"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Охлаждение молока. В свежевыдоенном молоке микробы не развиваются, что объясняется его бактерицидными свойствами. Продолжительность действия этих свойств (бактерицидной фазы) зависит от степени загрязненности молока микробами, быстроты и глубины его охлаждения после </w:t>
      </w:r>
      <w:proofErr w:type="spellStart"/>
      <w:r w:rsidRPr="00874281">
        <w:rPr>
          <w:rFonts w:eastAsia="Times New Roman"/>
          <w:sz w:val="30"/>
          <w:szCs w:val="30"/>
        </w:rPr>
        <w:t>выдаивания</w:t>
      </w:r>
      <w:proofErr w:type="spellEnd"/>
      <w:r w:rsidRPr="00874281">
        <w:rPr>
          <w:rFonts w:eastAsia="Times New Roman"/>
          <w:sz w:val="30"/>
          <w:szCs w:val="30"/>
        </w:rPr>
        <w:t>. Длительность бактерицидной фазы молока в зависимости от температуры следующая: 30</w:t>
      </w:r>
      <w:r w:rsidRPr="00874281">
        <w:rPr>
          <w:rFonts w:eastAsia="Times New Roman"/>
          <w:sz w:val="30"/>
          <w:szCs w:val="30"/>
          <w:vertAlign w:val="superscript"/>
        </w:rPr>
        <w:t>0</w:t>
      </w:r>
      <w:r w:rsidRPr="00874281">
        <w:rPr>
          <w:rFonts w:eastAsia="Times New Roman"/>
          <w:sz w:val="30"/>
          <w:szCs w:val="30"/>
        </w:rPr>
        <w:t>С – 3 ч; 20–6; 10–24; 5–36; 0</w:t>
      </w:r>
      <w:r w:rsidRPr="00874281">
        <w:rPr>
          <w:rFonts w:eastAsia="Times New Roman"/>
          <w:sz w:val="30"/>
          <w:szCs w:val="30"/>
          <w:vertAlign w:val="superscript"/>
        </w:rPr>
        <w:t>0</w:t>
      </w:r>
      <w:r w:rsidRPr="00874281">
        <w:rPr>
          <w:rFonts w:eastAsia="Times New Roman"/>
          <w:sz w:val="30"/>
          <w:szCs w:val="30"/>
        </w:rPr>
        <w:t>С – 48 часов.</w:t>
      </w:r>
    </w:p>
    <w:p w14:paraId="61E8429A" w14:textId="77777777" w:rsidR="006A0C6B" w:rsidRPr="00874281" w:rsidRDefault="006A0C6B" w:rsidP="006A0C6B">
      <w:pPr>
        <w:contextualSpacing/>
        <w:rPr>
          <w:rFonts w:eastAsia="Times New Roman"/>
          <w:sz w:val="30"/>
          <w:szCs w:val="30"/>
        </w:rPr>
      </w:pPr>
      <w:r w:rsidRPr="00874281">
        <w:rPr>
          <w:rFonts w:eastAsia="Times New Roman"/>
          <w:sz w:val="30"/>
          <w:szCs w:val="30"/>
        </w:rPr>
        <w:t>Немедленно охлажденное до низкой температуры молоко может храниться длительное время, а неохлажденное через 2–3 часа теряет свои бактерицидные свойства и начинает скисать.</w:t>
      </w:r>
    </w:p>
    <w:p w14:paraId="264FEE01" w14:textId="77777777" w:rsidR="006A0C6B" w:rsidRPr="00874281" w:rsidRDefault="006A0C6B" w:rsidP="006A0C6B">
      <w:pPr>
        <w:contextualSpacing/>
        <w:rPr>
          <w:rFonts w:eastAsia="Times New Roman"/>
          <w:sz w:val="30"/>
          <w:szCs w:val="30"/>
        </w:rPr>
      </w:pPr>
      <w:r w:rsidRPr="00874281">
        <w:rPr>
          <w:rFonts w:eastAsia="Times New Roman"/>
          <w:sz w:val="30"/>
          <w:szCs w:val="30"/>
        </w:rPr>
        <w:t>В последнее время, в связи с ужесточением требований к сырому молоку, на многих сельскохозяйственных предприятиях Беларуси осуществляется техническое переоснащение ферм путем замены доильного оборудования и установки современных танков-охладителей.</w:t>
      </w:r>
    </w:p>
    <w:p w14:paraId="636A70F5" w14:textId="77777777" w:rsidR="006A0C6B" w:rsidRPr="00874281" w:rsidRDefault="006A0C6B" w:rsidP="006A0C6B">
      <w:pPr>
        <w:contextualSpacing/>
        <w:rPr>
          <w:rFonts w:eastAsia="Times New Roman"/>
          <w:sz w:val="30"/>
          <w:szCs w:val="30"/>
        </w:rPr>
      </w:pPr>
      <w:r w:rsidRPr="00874281">
        <w:rPr>
          <w:rFonts w:eastAsia="Times New Roman"/>
          <w:sz w:val="30"/>
          <w:szCs w:val="30"/>
        </w:rPr>
        <w:t>(СЛАЙДЫ 6–8)</w:t>
      </w:r>
    </w:p>
    <w:p w14:paraId="057C439F" w14:textId="77777777" w:rsidR="006A0C6B" w:rsidRPr="00874281" w:rsidRDefault="006A0C6B" w:rsidP="006A0C6B">
      <w:pPr>
        <w:contextualSpacing/>
        <w:rPr>
          <w:rFonts w:eastAsia="Times New Roman"/>
          <w:sz w:val="30"/>
          <w:szCs w:val="30"/>
        </w:rPr>
      </w:pPr>
      <w:r w:rsidRPr="00874281">
        <w:rPr>
          <w:rFonts w:eastAsia="Times New Roman"/>
          <w:sz w:val="30"/>
          <w:szCs w:val="30"/>
        </w:rPr>
        <w:t>Свежевыдоенное молоко летом охлаждают до 2–4</w:t>
      </w:r>
      <w:r w:rsidRPr="00874281">
        <w:rPr>
          <w:rFonts w:eastAsia="Times New Roman"/>
          <w:sz w:val="30"/>
          <w:szCs w:val="30"/>
          <w:vertAlign w:val="superscript"/>
        </w:rPr>
        <w:t>0</w:t>
      </w:r>
      <w:r w:rsidRPr="00874281">
        <w:rPr>
          <w:rFonts w:eastAsia="Times New Roman"/>
          <w:sz w:val="30"/>
          <w:szCs w:val="30"/>
        </w:rPr>
        <w:t>С, зимой – до 6</w:t>
      </w:r>
      <w:r w:rsidRPr="00874281">
        <w:rPr>
          <w:rFonts w:eastAsia="Times New Roman"/>
          <w:sz w:val="30"/>
          <w:szCs w:val="30"/>
          <w:vertAlign w:val="superscript"/>
        </w:rPr>
        <w:t>0</w:t>
      </w:r>
      <w:r w:rsidRPr="00874281">
        <w:rPr>
          <w:rFonts w:eastAsia="Times New Roman"/>
          <w:sz w:val="30"/>
          <w:szCs w:val="30"/>
        </w:rPr>
        <w:t xml:space="preserve">С. При доении коров в молокопровод молоко может охлаждаться в потоке. Промежуток времени между </w:t>
      </w:r>
      <w:proofErr w:type="spellStart"/>
      <w:r w:rsidRPr="00874281">
        <w:rPr>
          <w:rFonts w:eastAsia="Times New Roman"/>
          <w:sz w:val="30"/>
          <w:szCs w:val="30"/>
        </w:rPr>
        <w:t>выдаиванием</w:t>
      </w:r>
      <w:proofErr w:type="spellEnd"/>
      <w:r w:rsidRPr="00874281">
        <w:rPr>
          <w:rFonts w:eastAsia="Times New Roman"/>
          <w:sz w:val="30"/>
          <w:szCs w:val="30"/>
        </w:rPr>
        <w:t xml:space="preserve"> молока и началом его охлаждения не должен превышать 16–20 минут.</w:t>
      </w:r>
    </w:p>
    <w:p w14:paraId="0B3ACB5C" w14:textId="6C54CD7C"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 xml:space="preserve">Для получения на фермах молока высокого качества его необходимо охладить в потоке до температуры +4°C, при которой рост микрофлоры в молоке практически полностью прекращается на период до 48 часов. Этого времени вполне достаточно для осуществления плановых мероприятий по сбору молока и его последующей транспортировки переработчику. Быстрое охлаждение молока в потоке возможно с помощью пластинчатых или трубчатых </w:t>
      </w:r>
      <w:proofErr w:type="spellStart"/>
      <w:r w:rsidRPr="00874281">
        <w:rPr>
          <w:rFonts w:eastAsia="Times New Roman"/>
          <w:spacing w:val="-4"/>
          <w:sz w:val="30"/>
          <w:szCs w:val="30"/>
        </w:rPr>
        <w:t>предохладителей</w:t>
      </w:r>
      <w:proofErr w:type="spellEnd"/>
      <w:r w:rsidRPr="00874281">
        <w:rPr>
          <w:rFonts w:eastAsia="Times New Roman"/>
          <w:spacing w:val="-4"/>
          <w:sz w:val="30"/>
          <w:szCs w:val="30"/>
        </w:rPr>
        <w:t>. Такие охладители целесообразно включать в общую линию молокопровода доильных установок. Недостатком пластинчатых теплообменников является наличие большого количества фигурных резиновых прокладок, что усложняет работу по их обслуживанию.</w:t>
      </w:r>
    </w:p>
    <w:p w14:paraId="69983C6B" w14:textId="77777777" w:rsidR="006A0C6B" w:rsidRPr="00874281" w:rsidRDefault="006A0C6B" w:rsidP="006A0C6B">
      <w:pPr>
        <w:contextualSpacing/>
        <w:rPr>
          <w:rFonts w:eastAsia="Times New Roman"/>
          <w:spacing w:val="-6"/>
          <w:sz w:val="30"/>
          <w:szCs w:val="30"/>
        </w:rPr>
      </w:pPr>
      <w:r w:rsidRPr="00874281">
        <w:rPr>
          <w:rFonts w:eastAsia="Times New Roman"/>
          <w:spacing w:val="-6"/>
          <w:sz w:val="30"/>
          <w:szCs w:val="30"/>
        </w:rPr>
        <w:t>В большинстве случаев охлаждение и хранение молока в хозяйстве при любых способах доения коров производится в охладительных резервуарах – ваннах и танках. При этом не требуются специальные предварительные охладители, молоко охлаждается до любой заданной температуры, сокращаются затраты труда.</w:t>
      </w:r>
    </w:p>
    <w:p w14:paraId="1052D753" w14:textId="7777777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lastRenderedPageBreak/>
        <w:t xml:space="preserve">Ванны и танки изготавливают прямоугольной и цилиндрической формы. Они могут быть герметичные и открытые, разной производительности. Охлаждение в этих резервуарах осуществляется или поступающим в </w:t>
      </w:r>
      <w:proofErr w:type="spellStart"/>
      <w:r w:rsidRPr="00874281">
        <w:rPr>
          <w:rFonts w:eastAsia="Times New Roman"/>
          <w:spacing w:val="-4"/>
          <w:sz w:val="30"/>
          <w:szCs w:val="30"/>
        </w:rPr>
        <w:t>межстенное</w:t>
      </w:r>
      <w:proofErr w:type="spellEnd"/>
      <w:r w:rsidRPr="00874281">
        <w:rPr>
          <w:rFonts w:eastAsia="Times New Roman"/>
          <w:spacing w:val="-4"/>
          <w:sz w:val="30"/>
          <w:szCs w:val="30"/>
        </w:rPr>
        <w:t xml:space="preserve"> пространство хладагентом или </w:t>
      </w:r>
      <w:proofErr w:type="spellStart"/>
      <w:r w:rsidRPr="00874281">
        <w:rPr>
          <w:rFonts w:eastAsia="Times New Roman"/>
          <w:spacing w:val="-4"/>
          <w:sz w:val="30"/>
          <w:szCs w:val="30"/>
        </w:rPr>
        <w:t>хладоносителем</w:t>
      </w:r>
      <w:proofErr w:type="spellEnd"/>
      <w:r w:rsidRPr="00874281">
        <w:rPr>
          <w:rFonts w:eastAsia="Times New Roman"/>
          <w:spacing w:val="-4"/>
          <w:sz w:val="30"/>
          <w:szCs w:val="30"/>
        </w:rPr>
        <w:t xml:space="preserve">. Они состоят из машинной части и </w:t>
      </w:r>
      <w:proofErr w:type="spellStart"/>
      <w:r w:rsidRPr="00874281">
        <w:rPr>
          <w:rFonts w:eastAsia="Times New Roman"/>
          <w:spacing w:val="-4"/>
          <w:sz w:val="30"/>
          <w:szCs w:val="30"/>
        </w:rPr>
        <w:t>двухстенного</w:t>
      </w:r>
      <w:proofErr w:type="spellEnd"/>
      <w:r w:rsidRPr="00874281">
        <w:rPr>
          <w:rFonts w:eastAsia="Times New Roman"/>
          <w:spacing w:val="-4"/>
          <w:sz w:val="30"/>
          <w:szCs w:val="30"/>
        </w:rPr>
        <w:t xml:space="preserve"> резервуара, снабженного мешалкой для перемешивания молока.</w:t>
      </w:r>
    </w:p>
    <w:p w14:paraId="551B47B2" w14:textId="77777777" w:rsidR="006A0C6B" w:rsidRPr="00874281" w:rsidRDefault="006A0C6B" w:rsidP="006A0C6B">
      <w:pPr>
        <w:contextualSpacing/>
        <w:rPr>
          <w:rFonts w:eastAsia="Times New Roman"/>
          <w:sz w:val="30"/>
          <w:szCs w:val="30"/>
        </w:rPr>
      </w:pPr>
      <w:r w:rsidRPr="00874281">
        <w:rPr>
          <w:rFonts w:eastAsia="Times New Roman"/>
          <w:sz w:val="30"/>
          <w:szCs w:val="30"/>
        </w:rPr>
        <w:t>Использование ванн для охлаждения и хранения молока имеет то преимущество, что автоматически поддерживается установленная температура, молоко хорошо сохраняется, а затраты на его транспортировку снижаются. При этом можно хранить на ферме молоко, полученное в течение нескольких доек коров, и отправлять его на молочные предприятия в большем количестве.</w:t>
      </w:r>
    </w:p>
    <w:p w14:paraId="129A4884" w14:textId="77777777" w:rsidR="006A0C6B" w:rsidRPr="00874281" w:rsidRDefault="006A0C6B" w:rsidP="006A0C6B">
      <w:pPr>
        <w:contextualSpacing/>
        <w:rPr>
          <w:rFonts w:eastAsia="Times New Roman"/>
          <w:sz w:val="30"/>
          <w:szCs w:val="30"/>
        </w:rPr>
      </w:pPr>
      <w:r w:rsidRPr="00874281">
        <w:rPr>
          <w:rFonts w:eastAsia="Times New Roman"/>
          <w:sz w:val="30"/>
          <w:szCs w:val="30"/>
        </w:rPr>
        <w:t>При использовании холодильного оборудования необходимо строго следить за его санитарным состоянием. Использование плохо вымытого оборудования ухудшает качество молока и стойкость при хранении.</w:t>
      </w:r>
    </w:p>
    <w:p w14:paraId="43DCA30E"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В некоторых случаях на </w:t>
      </w:r>
      <w:proofErr w:type="spellStart"/>
      <w:r w:rsidRPr="00874281">
        <w:rPr>
          <w:rFonts w:eastAsia="Times New Roman"/>
          <w:sz w:val="30"/>
          <w:szCs w:val="30"/>
        </w:rPr>
        <w:t>молочнотоварных</w:t>
      </w:r>
      <w:proofErr w:type="spellEnd"/>
      <w:r w:rsidRPr="00874281">
        <w:rPr>
          <w:rFonts w:eastAsia="Times New Roman"/>
          <w:sz w:val="30"/>
          <w:szCs w:val="30"/>
        </w:rPr>
        <w:t xml:space="preserve"> фермах хозяйств применяется высокотемпературная обработка молока – пастеризация или стерилизация.</w:t>
      </w:r>
    </w:p>
    <w:p w14:paraId="02682549" w14:textId="77777777" w:rsidR="006A0C6B" w:rsidRPr="00874281" w:rsidRDefault="006A0C6B" w:rsidP="006A0C6B">
      <w:pPr>
        <w:contextualSpacing/>
        <w:rPr>
          <w:rFonts w:eastAsia="Times New Roman"/>
          <w:sz w:val="30"/>
          <w:szCs w:val="30"/>
        </w:rPr>
      </w:pPr>
      <w:r w:rsidRPr="00874281">
        <w:rPr>
          <w:rFonts w:eastAsia="Times New Roman"/>
          <w:sz w:val="30"/>
          <w:szCs w:val="30"/>
        </w:rPr>
        <w:t>Пастеризация – способ обеззараживания молока прогреванием его при температуре 63–98</w:t>
      </w:r>
      <w:r w:rsidRPr="00874281">
        <w:rPr>
          <w:rFonts w:eastAsia="Times New Roman"/>
          <w:sz w:val="30"/>
          <w:szCs w:val="30"/>
          <w:vertAlign w:val="superscript"/>
        </w:rPr>
        <w:t>0</w:t>
      </w:r>
      <w:r w:rsidRPr="00874281">
        <w:rPr>
          <w:rFonts w:eastAsia="Times New Roman"/>
          <w:sz w:val="30"/>
          <w:szCs w:val="30"/>
        </w:rPr>
        <w:t>С с определенной выдержкой.</w:t>
      </w:r>
    </w:p>
    <w:p w14:paraId="706B02C9" w14:textId="77777777" w:rsidR="006A0C6B" w:rsidRPr="00874281" w:rsidRDefault="006A0C6B" w:rsidP="006A0C6B">
      <w:pPr>
        <w:contextualSpacing/>
        <w:rPr>
          <w:rFonts w:eastAsia="Times New Roman"/>
          <w:spacing w:val="-4"/>
          <w:sz w:val="30"/>
          <w:szCs w:val="30"/>
        </w:rPr>
      </w:pPr>
      <w:r w:rsidRPr="00874281">
        <w:rPr>
          <w:rFonts w:eastAsia="Times New Roman"/>
          <w:spacing w:val="-4"/>
          <w:sz w:val="30"/>
          <w:szCs w:val="30"/>
        </w:rPr>
        <w:t xml:space="preserve">Нагревание молока выше температуры кипения называется стерилизацией. </w:t>
      </w:r>
    </w:p>
    <w:p w14:paraId="5456CBBC" w14:textId="218DF63B" w:rsidR="006A0C6B" w:rsidRPr="00874281" w:rsidRDefault="006A0C6B" w:rsidP="006A0C6B">
      <w:pPr>
        <w:contextualSpacing/>
        <w:rPr>
          <w:rFonts w:eastAsia="Times New Roman"/>
          <w:sz w:val="30"/>
          <w:szCs w:val="30"/>
        </w:rPr>
      </w:pPr>
      <w:r w:rsidRPr="00874281">
        <w:rPr>
          <w:rFonts w:eastAsia="Times New Roman"/>
          <w:sz w:val="30"/>
          <w:szCs w:val="30"/>
        </w:rPr>
        <w:t>Пастеризация не обеспечивает полного уничтожения микроорганизмов в продукте. Этот способ позволяет уничтожать до 99,9% вегетативных форм бактерий. При стерилизации погибают и вегетативные и споровые формы бактерий.</w:t>
      </w:r>
    </w:p>
    <w:p w14:paraId="20D2DFAA" w14:textId="77777777" w:rsidR="006A0C6B" w:rsidRPr="00874281" w:rsidRDefault="006A0C6B" w:rsidP="006A0C6B">
      <w:pPr>
        <w:contextualSpacing/>
        <w:rPr>
          <w:rFonts w:eastAsia="Times New Roman"/>
          <w:sz w:val="30"/>
          <w:szCs w:val="30"/>
        </w:rPr>
      </w:pPr>
      <w:r w:rsidRPr="00874281">
        <w:rPr>
          <w:rFonts w:eastAsia="Times New Roman"/>
          <w:sz w:val="30"/>
          <w:szCs w:val="30"/>
        </w:rPr>
        <w:t xml:space="preserve">В зависимости от дальнейшего использования молока существуют различные режимы пастеризации. </w:t>
      </w:r>
    </w:p>
    <w:p w14:paraId="54DB339B" w14:textId="77777777" w:rsidR="006A0C6B" w:rsidRPr="00874281" w:rsidRDefault="006A0C6B" w:rsidP="006A0C6B">
      <w:pPr>
        <w:contextualSpacing/>
        <w:rPr>
          <w:rFonts w:eastAsia="Times New Roman"/>
          <w:sz w:val="30"/>
          <w:szCs w:val="30"/>
        </w:rPr>
      </w:pPr>
      <w:r w:rsidRPr="00874281">
        <w:rPr>
          <w:rFonts w:eastAsia="Times New Roman"/>
          <w:sz w:val="30"/>
          <w:szCs w:val="30"/>
        </w:rPr>
        <w:t>Аналог стерилизации молока – его кипячение.</w:t>
      </w:r>
    </w:p>
    <w:p w14:paraId="785799A5" w14:textId="77777777" w:rsidR="006A0C6B" w:rsidRPr="00874281" w:rsidRDefault="006A0C6B" w:rsidP="006A0C6B">
      <w:pPr>
        <w:contextualSpacing/>
        <w:rPr>
          <w:rFonts w:eastAsia="Times New Roman"/>
          <w:spacing w:val="-4"/>
          <w:sz w:val="30"/>
          <w:szCs w:val="30"/>
        </w:rPr>
      </w:pPr>
      <w:r w:rsidRPr="00874281">
        <w:rPr>
          <w:rFonts w:eastAsia="Times New Roman"/>
          <w:sz w:val="30"/>
          <w:szCs w:val="30"/>
        </w:rPr>
        <w:t xml:space="preserve">Хранение и транспортировка молока на перерабатывающие предприятия. Если молоко нельзя сразу после доения реализовать, его некоторое время хранят в хозяйстве. Молоко хранят в хорошо проветриваемом помещении в тех </w:t>
      </w:r>
      <w:r w:rsidRPr="00874281">
        <w:rPr>
          <w:rFonts w:eastAsia="Times New Roman"/>
          <w:spacing w:val="-4"/>
          <w:sz w:val="30"/>
          <w:szCs w:val="30"/>
        </w:rPr>
        <w:t>же емкостях, в которых производилось его охлаждение. В летнее время температура помещения, где находится молоко, должна быть не выше 8</w:t>
      </w:r>
      <w:r w:rsidRPr="00874281">
        <w:rPr>
          <w:rFonts w:eastAsia="Times New Roman"/>
          <w:spacing w:val="-4"/>
          <w:sz w:val="30"/>
          <w:szCs w:val="30"/>
          <w:vertAlign w:val="superscript"/>
        </w:rPr>
        <w:t>0</w:t>
      </w:r>
      <w:r w:rsidRPr="00874281">
        <w:rPr>
          <w:rFonts w:eastAsia="Times New Roman"/>
          <w:spacing w:val="-4"/>
          <w:sz w:val="30"/>
          <w:szCs w:val="30"/>
        </w:rPr>
        <w:t>С, а в зимнее – 10</w:t>
      </w:r>
      <w:r w:rsidRPr="00874281">
        <w:rPr>
          <w:rFonts w:eastAsia="Times New Roman"/>
          <w:spacing w:val="-4"/>
          <w:sz w:val="30"/>
          <w:szCs w:val="30"/>
          <w:vertAlign w:val="superscript"/>
        </w:rPr>
        <w:t>0</w:t>
      </w:r>
      <w:r w:rsidRPr="00874281">
        <w:rPr>
          <w:rFonts w:eastAsia="Times New Roman"/>
          <w:spacing w:val="-4"/>
          <w:sz w:val="30"/>
          <w:szCs w:val="30"/>
        </w:rPr>
        <w:t xml:space="preserve">С. </w:t>
      </w:r>
    </w:p>
    <w:p w14:paraId="53AE5510" w14:textId="77777777" w:rsidR="006A0C6B" w:rsidRPr="00874281" w:rsidRDefault="006A0C6B" w:rsidP="006A0C6B">
      <w:pPr>
        <w:contextualSpacing/>
        <w:rPr>
          <w:rFonts w:eastAsia="Times New Roman"/>
          <w:sz w:val="30"/>
          <w:szCs w:val="30"/>
        </w:rPr>
      </w:pPr>
      <w:r w:rsidRPr="00874281">
        <w:rPr>
          <w:rFonts w:eastAsia="Times New Roman"/>
          <w:sz w:val="30"/>
          <w:szCs w:val="30"/>
        </w:rPr>
        <w:t>В комплексе мероприятий по сохранению исходных свойств молока важное значение имеет организация его перевозки на перерабатывающие предприятия или к потребителю.</w:t>
      </w:r>
    </w:p>
    <w:p w14:paraId="6202260B" w14:textId="77777777" w:rsidR="006A0C6B" w:rsidRPr="00874281" w:rsidRDefault="006A0C6B" w:rsidP="006A0C6B">
      <w:pPr>
        <w:contextualSpacing/>
        <w:rPr>
          <w:rFonts w:eastAsia="Times New Roman"/>
          <w:sz w:val="30"/>
          <w:szCs w:val="30"/>
        </w:rPr>
      </w:pPr>
      <w:r w:rsidRPr="00874281">
        <w:rPr>
          <w:rFonts w:eastAsia="Times New Roman"/>
          <w:sz w:val="30"/>
          <w:szCs w:val="30"/>
        </w:rPr>
        <w:t>Молоко перевозят разным транспортом. В нашей стране транспортировку молока осуществляют специализированным автомобильным транспортом в термоизоляционных цистернах различной вместимости – молоковозами.</w:t>
      </w:r>
    </w:p>
    <w:p w14:paraId="077A6F08"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lastRenderedPageBreak/>
        <w:t>Знакомство с аграрной профессией – оператор в производстве кисломолочных и детских молочных продуктов (должностные обязанности: ведение технологического процесса выработки кисломолочных и детских молочных продуктов на поточно-механизированных линиях с пульта управления; наполнение молоком резервуаров; автоматическое регулирование процесса пастеризации и охлаждения молока до температуры сквашивания; определение количества бактериальной закваски, компонентов, молочно-витаминных концентратов по расчетным формулам и внесение их в молоко в зависимости от вида продукта; контроль за процессами сквашивания и созревания, кислотностью и другими параметрами в соответствии с установленными требованиями по приборам автоматического контроля; регулирование подачи смеси в резервуар или пластинчатый охладитель; подача продукции на розлив).</w:t>
      </w:r>
    </w:p>
    <w:p w14:paraId="7F02431F" w14:textId="77777777" w:rsidR="006A0C6B" w:rsidRPr="00874281" w:rsidRDefault="006A0C6B" w:rsidP="006A0C6B">
      <w:pPr>
        <w:shd w:val="clear" w:color="auto" w:fill="FFFFFF"/>
        <w:contextualSpacing/>
        <w:rPr>
          <w:sz w:val="30"/>
          <w:szCs w:val="30"/>
          <w:lang w:eastAsia="en-US"/>
        </w:rPr>
      </w:pPr>
    </w:p>
    <w:p w14:paraId="14D5E577"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4. Практическая работа (37–40 мин)</w:t>
      </w:r>
    </w:p>
    <w:p w14:paraId="6CD0BA9A" w14:textId="77777777" w:rsidR="006A0C6B" w:rsidRPr="00874281" w:rsidRDefault="006A0C6B" w:rsidP="006A0C6B">
      <w:pPr>
        <w:shd w:val="clear" w:color="auto" w:fill="FFFFFF"/>
        <w:contextualSpacing/>
        <w:rPr>
          <w:sz w:val="30"/>
          <w:szCs w:val="30"/>
          <w:lang w:eastAsia="en-US"/>
        </w:rPr>
      </w:pPr>
      <w:r w:rsidRPr="00874281">
        <w:rPr>
          <w:rFonts w:eastAsia="Times New Roman"/>
          <w:sz w:val="30"/>
          <w:szCs w:val="30"/>
        </w:rPr>
        <w:t>Цель: изучение работы оборудования для первичной обработки молока и получения молочной продукции.</w:t>
      </w:r>
    </w:p>
    <w:p w14:paraId="1E93A4E0" w14:textId="77777777" w:rsidR="006A0C6B" w:rsidRPr="00874281" w:rsidRDefault="006A0C6B" w:rsidP="006A0C6B">
      <w:pPr>
        <w:ind w:firstLine="720"/>
        <w:contextualSpacing/>
        <w:rPr>
          <w:rFonts w:eastAsia="Times New Roman"/>
          <w:spacing w:val="-4"/>
          <w:sz w:val="30"/>
          <w:szCs w:val="30"/>
          <w:highlight w:val="yellow"/>
        </w:rPr>
      </w:pPr>
      <w:r w:rsidRPr="00874281">
        <w:rPr>
          <w:rFonts w:eastAsia="Times New Roman"/>
          <w:spacing w:val="-4"/>
          <w:sz w:val="30"/>
          <w:szCs w:val="30"/>
        </w:rPr>
        <w:t xml:space="preserve">Оснащение: молочная продукция различных видов и производителей, презентация </w:t>
      </w:r>
      <w:r w:rsidRPr="00874281">
        <w:rPr>
          <w:rFonts w:eastAsia="Times New Roman"/>
          <w:b/>
          <w:spacing w:val="-4"/>
          <w:sz w:val="30"/>
          <w:szCs w:val="30"/>
        </w:rPr>
        <w:t>«</w:t>
      </w:r>
      <w:r w:rsidRPr="00874281">
        <w:rPr>
          <w:rFonts w:eastAsia="Times New Roman"/>
          <w:spacing w:val="-4"/>
          <w:sz w:val="30"/>
          <w:szCs w:val="30"/>
        </w:rPr>
        <w:t>Первичная обработка молока», видеофильм «Переработка молока».</w:t>
      </w:r>
    </w:p>
    <w:p w14:paraId="2128F3D4" w14:textId="77777777" w:rsidR="006A0C6B" w:rsidRPr="00874281" w:rsidRDefault="006A0C6B" w:rsidP="006A0C6B">
      <w:pPr>
        <w:ind w:firstLine="720"/>
        <w:contextualSpacing/>
        <w:rPr>
          <w:rFonts w:eastAsia="Times New Roman"/>
          <w:sz w:val="30"/>
          <w:szCs w:val="30"/>
        </w:rPr>
      </w:pPr>
      <w:r w:rsidRPr="00874281">
        <w:rPr>
          <w:rFonts w:eastAsia="Times New Roman"/>
          <w:sz w:val="30"/>
          <w:szCs w:val="30"/>
        </w:rPr>
        <w:t xml:space="preserve">Порядок выполнения работы. </w:t>
      </w:r>
    </w:p>
    <w:p w14:paraId="3B1EC64F" w14:textId="77777777" w:rsidR="006A0C6B" w:rsidRPr="00874281" w:rsidRDefault="006A0C6B" w:rsidP="006A0C6B">
      <w:pPr>
        <w:ind w:firstLine="720"/>
        <w:contextualSpacing/>
        <w:rPr>
          <w:rFonts w:eastAsia="Times New Roman"/>
          <w:sz w:val="30"/>
          <w:szCs w:val="30"/>
        </w:rPr>
      </w:pPr>
      <w:r w:rsidRPr="00874281">
        <w:rPr>
          <w:rFonts w:eastAsia="Times New Roman"/>
          <w:sz w:val="30"/>
          <w:szCs w:val="30"/>
        </w:rPr>
        <w:t>1. Ознакомиться с презентацией.</w:t>
      </w:r>
    </w:p>
    <w:p w14:paraId="26AAAAAE" w14:textId="23E1CA68" w:rsidR="006A0C6B" w:rsidRPr="00874281" w:rsidRDefault="006A0C6B" w:rsidP="006A0C6B">
      <w:pPr>
        <w:ind w:firstLine="720"/>
        <w:contextualSpacing/>
        <w:rPr>
          <w:rFonts w:eastAsia="Times New Roman"/>
          <w:sz w:val="30"/>
          <w:szCs w:val="30"/>
        </w:rPr>
      </w:pPr>
      <w:r w:rsidRPr="00874281">
        <w:rPr>
          <w:rFonts w:eastAsia="Times New Roman"/>
          <w:sz w:val="30"/>
          <w:szCs w:val="30"/>
        </w:rPr>
        <w:t>2. Просмотреть презентационны</w:t>
      </w:r>
      <w:r w:rsidR="007C3AD1">
        <w:rPr>
          <w:rFonts w:eastAsia="Times New Roman"/>
          <w:sz w:val="30"/>
          <w:szCs w:val="30"/>
        </w:rPr>
        <w:t>е</w:t>
      </w:r>
      <w:r w:rsidRPr="00874281">
        <w:rPr>
          <w:rFonts w:eastAsia="Times New Roman"/>
          <w:sz w:val="30"/>
          <w:szCs w:val="30"/>
        </w:rPr>
        <w:t xml:space="preserve"> фильм</w:t>
      </w:r>
      <w:r w:rsidR="007C3AD1">
        <w:rPr>
          <w:rFonts w:eastAsia="Times New Roman"/>
          <w:sz w:val="30"/>
          <w:szCs w:val="30"/>
        </w:rPr>
        <w:t>ы</w:t>
      </w:r>
      <w:r w:rsidRPr="00874281">
        <w:rPr>
          <w:rFonts w:eastAsia="Times New Roman"/>
          <w:sz w:val="30"/>
          <w:szCs w:val="30"/>
        </w:rPr>
        <w:t>.</w:t>
      </w:r>
    </w:p>
    <w:p w14:paraId="554A1C3E" w14:textId="77777777" w:rsidR="007C3AD1" w:rsidRPr="00874281" w:rsidRDefault="007C3AD1" w:rsidP="007C3AD1">
      <w:pPr>
        <w:contextualSpacing/>
        <w:rPr>
          <w:rFonts w:eastAsia="Times New Roman"/>
          <w:sz w:val="30"/>
          <w:szCs w:val="30"/>
        </w:rPr>
      </w:pPr>
      <w:r w:rsidRPr="00874281">
        <w:rPr>
          <w:rFonts w:eastAsia="Times New Roman"/>
          <w:sz w:val="30"/>
          <w:szCs w:val="30"/>
        </w:rPr>
        <w:t>(СЛАЙДЫ 9–13)</w:t>
      </w:r>
    </w:p>
    <w:p w14:paraId="7C6290DA" w14:textId="77777777" w:rsidR="006A0C6B" w:rsidRPr="00874281" w:rsidRDefault="006A0C6B" w:rsidP="006A0C6B">
      <w:pPr>
        <w:ind w:firstLine="0"/>
        <w:contextualSpacing/>
        <w:jc w:val="center"/>
        <w:rPr>
          <w:sz w:val="30"/>
          <w:szCs w:val="30"/>
          <w:lang w:eastAsia="en-US"/>
        </w:rPr>
      </w:pPr>
    </w:p>
    <w:p w14:paraId="6C5BEB83" w14:textId="77777777" w:rsidR="006A0C6B" w:rsidRPr="00D23B11" w:rsidRDefault="006A0C6B" w:rsidP="006A0C6B">
      <w:pPr>
        <w:ind w:firstLine="0"/>
        <w:contextualSpacing/>
        <w:jc w:val="center"/>
        <w:rPr>
          <w:b/>
          <w:bCs/>
          <w:sz w:val="30"/>
          <w:szCs w:val="30"/>
          <w:lang w:eastAsia="en-US"/>
        </w:rPr>
      </w:pPr>
      <w:r w:rsidRPr="00D23B11">
        <w:rPr>
          <w:b/>
          <w:bCs/>
          <w:sz w:val="30"/>
          <w:szCs w:val="30"/>
          <w:lang w:eastAsia="en-US"/>
        </w:rPr>
        <w:t>5. Подведение итогов факультативного занятия (5 мин)</w:t>
      </w:r>
    </w:p>
    <w:p w14:paraId="1D66E539" w14:textId="77777777" w:rsidR="006A0C6B" w:rsidRPr="00874281" w:rsidRDefault="006A0C6B" w:rsidP="006A0C6B">
      <w:pPr>
        <w:contextualSpacing/>
        <w:rPr>
          <w:sz w:val="30"/>
          <w:szCs w:val="30"/>
          <w:lang w:eastAsia="en-US"/>
        </w:rPr>
      </w:pPr>
      <w:r w:rsidRPr="00874281">
        <w:rPr>
          <w:sz w:val="30"/>
          <w:szCs w:val="30"/>
          <w:lang w:eastAsia="en-US"/>
        </w:rPr>
        <w:t>1. Сколько молока производят в Беларуси?</w:t>
      </w:r>
    </w:p>
    <w:p w14:paraId="0F746D17" w14:textId="77777777" w:rsidR="006A0C6B" w:rsidRPr="00874281" w:rsidRDefault="006A0C6B" w:rsidP="006A0C6B">
      <w:pPr>
        <w:contextualSpacing/>
        <w:rPr>
          <w:sz w:val="30"/>
          <w:szCs w:val="30"/>
          <w:lang w:eastAsia="en-US"/>
        </w:rPr>
      </w:pPr>
      <w:r w:rsidRPr="00874281">
        <w:rPr>
          <w:sz w:val="30"/>
          <w:szCs w:val="30"/>
          <w:lang w:eastAsia="en-US"/>
        </w:rPr>
        <w:t>2. В какие молочные продукты перерабатывается молоко?</w:t>
      </w:r>
    </w:p>
    <w:p w14:paraId="0089B35F" w14:textId="77777777" w:rsidR="006A0C6B" w:rsidRPr="00874281" w:rsidRDefault="006A0C6B" w:rsidP="006A0C6B">
      <w:pPr>
        <w:contextualSpacing/>
        <w:rPr>
          <w:sz w:val="30"/>
          <w:szCs w:val="30"/>
          <w:lang w:eastAsia="en-US"/>
        </w:rPr>
      </w:pPr>
      <w:r w:rsidRPr="00874281">
        <w:rPr>
          <w:sz w:val="30"/>
          <w:szCs w:val="30"/>
          <w:lang w:eastAsia="en-US"/>
        </w:rPr>
        <w:t>3. С какой целью проводят первичную обработку молока?</w:t>
      </w:r>
    </w:p>
    <w:p w14:paraId="3DB2F6D7" w14:textId="77777777" w:rsidR="006A0C6B" w:rsidRPr="00874281" w:rsidRDefault="006A0C6B" w:rsidP="006A0C6B">
      <w:pPr>
        <w:contextualSpacing/>
        <w:rPr>
          <w:sz w:val="30"/>
          <w:szCs w:val="30"/>
          <w:lang w:eastAsia="en-US"/>
        </w:rPr>
      </w:pPr>
      <w:r w:rsidRPr="00874281">
        <w:rPr>
          <w:sz w:val="30"/>
          <w:szCs w:val="30"/>
          <w:lang w:eastAsia="en-US"/>
        </w:rPr>
        <w:t>4. Какие технологические элементы входят в состав первичной обработки молока?</w:t>
      </w:r>
    </w:p>
    <w:p w14:paraId="15B459D8" w14:textId="77777777" w:rsidR="006A0C6B" w:rsidRPr="00874281" w:rsidRDefault="006A0C6B" w:rsidP="006A0C6B">
      <w:pPr>
        <w:contextualSpacing/>
        <w:rPr>
          <w:sz w:val="30"/>
          <w:szCs w:val="30"/>
          <w:lang w:eastAsia="en-US"/>
        </w:rPr>
      </w:pPr>
      <w:r w:rsidRPr="00874281">
        <w:rPr>
          <w:sz w:val="30"/>
          <w:szCs w:val="30"/>
          <w:lang w:eastAsia="en-US"/>
        </w:rPr>
        <w:t>5. Какими способами производят очистку молока от механических примесей?</w:t>
      </w:r>
    </w:p>
    <w:p w14:paraId="42E77A34" w14:textId="77777777" w:rsidR="006A0C6B" w:rsidRPr="00874281" w:rsidRDefault="006A0C6B" w:rsidP="006A0C6B">
      <w:pPr>
        <w:contextualSpacing/>
        <w:rPr>
          <w:sz w:val="30"/>
          <w:szCs w:val="30"/>
          <w:lang w:eastAsia="en-US"/>
        </w:rPr>
      </w:pPr>
      <w:r w:rsidRPr="00874281">
        <w:rPr>
          <w:sz w:val="30"/>
          <w:szCs w:val="30"/>
          <w:lang w:eastAsia="en-US"/>
        </w:rPr>
        <w:t>6. Какое оборудование применяется для охлаждения молока на фермах и комплексах?</w:t>
      </w:r>
    </w:p>
    <w:p w14:paraId="71C358C8" w14:textId="77777777" w:rsidR="006A0C6B" w:rsidRPr="00874281" w:rsidRDefault="006A0C6B" w:rsidP="006A0C6B">
      <w:pPr>
        <w:ind w:firstLine="0"/>
        <w:contextualSpacing/>
        <w:jc w:val="center"/>
        <w:rPr>
          <w:b/>
          <w:sz w:val="30"/>
          <w:szCs w:val="30"/>
          <w:lang w:eastAsia="en-US"/>
        </w:rPr>
      </w:pPr>
      <w:r w:rsidRPr="00874281">
        <w:rPr>
          <w:sz w:val="30"/>
          <w:szCs w:val="30"/>
          <w:lang w:eastAsia="en-US"/>
        </w:rPr>
        <w:br w:type="column"/>
      </w:r>
      <w:r w:rsidRPr="00874281">
        <w:rPr>
          <w:b/>
          <w:sz w:val="30"/>
          <w:szCs w:val="30"/>
          <w:lang w:eastAsia="en-US"/>
        </w:rPr>
        <w:lastRenderedPageBreak/>
        <w:t xml:space="preserve">2.3.4. Технология производства мяса и других продуктов, </w:t>
      </w:r>
    </w:p>
    <w:p w14:paraId="6E31D26F" w14:textId="77777777" w:rsidR="006A0C6B" w:rsidRPr="00874281" w:rsidRDefault="006A0C6B" w:rsidP="006A0C6B">
      <w:pPr>
        <w:ind w:firstLine="0"/>
        <w:contextualSpacing/>
        <w:jc w:val="center"/>
        <w:rPr>
          <w:b/>
          <w:sz w:val="30"/>
          <w:szCs w:val="30"/>
          <w:lang w:eastAsia="en-US"/>
        </w:rPr>
      </w:pPr>
      <w:r w:rsidRPr="00874281">
        <w:rPr>
          <w:b/>
          <w:sz w:val="30"/>
          <w:szCs w:val="30"/>
          <w:lang w:eastAsia="en-US"/>
        </w:rPr>
        <w:t>получаемых от сельскохозяйственных животных и птицы</w:t>
      </w:r>
    </w:p>
    <w:p w14:paraId="0862EE2E" w14:textId="77777777" w:rsidR="006A0C6B" w:rsidRPr="00874281" w:rsidRDefault="006A0C6B" w:rsidP="006A0C6B">
      <w:pPr>
        <w:contextualSpacing/>
        <w:jc w:val="center"/>
        <w:rPr>
          <w:b/>
          <w:sz w:val="30"/>
          <w:szCs w:val="30"/>
          <w:lang w:eastAsia="en-US"/>
        </w:rPr>
      </w:pPr>
    </w:p>
    <w:p w14:paraId="565805F2"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1. Организационный момент (5 мин)</w:t>
      </w:r>
    </w:p>
    <w:p w14:paraId="09E8E757"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t>Цель занятия: сформировать представление о производстве колбасных изделий.</w:t>
      </w:r>
    </w:p>
    <w:p w14:paraId="46FFA097" w14:textId="77777777" w:rsidR="006A0C6B" w:rsidRPr="00874281" w:rsidRDefault="006A0C6B" w:rsidP="006A0C6B">
      <w:pPr>
        <w:shd w:val="clear" w:color="auto" w:fill="FFFFFF"/>
        <w:contextualSpacing/>
        <w:rPr>
          <w:sz w:val="30"/>
          <w:szCs w:val="30"/>
          <w:lang w:eastAsia="en-US"/>
        </w:rPr>
      </w:pPr>
    </w:p>
    <w:p w14:paraId="57C08C3B"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 xml:space="preserve">2. Актуализация знаний и умений </w:t>
      </w:r>
      <w:r w:rsidRPr="00D23B11">
        <w:rPr>
          <w:b/>
          <w:bCs/>
          <w:spacing w:val="-20"/>
          <w:sz w:val="30"/>
          <w:szCs w:val="30"/>
          <w:lang w:eastAsia="en-US"/>
        </w:rPr>
        <w:t xml:space="preserve">учащихся к изучению </w:t>
      </w:r>
      <w:r w:rsidRPr="00D23B11">
        <w:rPr>
          <w:b/>
          <w:bCs/>
          <w:sz w:val="30"/>
          <w:szCs w:val="30"/>
          <w:lang w:eastAsia="en-US"/>
        </w:rPr>
        <w:t>новой темы (3–5 мин)</w:t>
      </w:r>
    </w:p>
    <w:p w14:paraId="10D0A94D" w14:textId="77777777" w:rsidR="006A0C6B" w:rsidRPr="00874281" w:rsidRDefault="006A0C6B" w:rsidP="006A0C6B">
      <w:pPr>
        <w:contextualSpacing/>
        <w:rPr>
          <w:sz w:val="30"/>
          <w:szCs w:val="30"/>
          <w:lang w:eastAsia="en-US"/>
        </w:rPr>
      </w:pPr>
      <w:r w:rsidRPr="00874281">
        <w:rPr>
          <w:sz w:val="30"/>
          <w:szCs w:val="30"/>
          <w:lang w:eastAsia="en-US"/>
        </w:rPr>
        <w:t xml:space="preserve">1. Из чего делают колбасу? </w:t>
      </w:r>
    </w:p>
    <w:p w14:paraId="2FFB97BC" w14:textId="77777777" w:rsidR="006A0C6B" w:rsidRPr="00874281" w:rsidRDefault="006A0C6B" w:rsidP="006A0C6B">
      <w:pPr>
        <w:contextualSpacing/>
        <w:rPr>
          <w:sz w:val="30"/>
          <w:szCs w:val="30"/>
          <w:lang w:eastAsia="en-US"/>
        </w:rPr>
      </w:pPr>
      <w:r w:rsidRPr="00874281">
        <w:rPr>
          <w:sz w:val="30"/>
          <w:szCs w:val="30"/>
          <w:lang w:eastAsia="en-US"/>
        </w:rPr>
        <w:t>2. Как делают колбасу в домашних условиях?</w:t>
      </w:r>
    </w:p>
    <w:p w14:paraId="61F8D9F1" w14:textId="77777777" w:rsidR="006A0C6B" w:rsidRPr="00874281" w:rsidRDefault="006A0C6B" w:rsidP="006A0C6B">
      <w:pPr>
        <w:contextualSpacing/>
        <w:rPr>
          <w:sz w:val="30"/>
          <w:szCs w:val="30"/>
          <w:lang w:eastAsia="en-US"/>
        </w:rPr>
      </w:pPr>
      <w:r w:rsidRPr="00874281">
        <w:rPr>
          <w:sz w:val="30"/>
          <w:szCs w:val="30"/>
          <w:lang w:eastAsia="en-US"/>
        </w:rPr>
        <w:t xml:space="preserve">3. Какие виды колбасных изделий знаете? </w:t>
      </w:r>
    </w:p>
    <w:p w14:paraId="22CDD9CE" w14:textId="77777777" w:rsidR="006A0C6B" w:rsidRPr="00874281" w:rsidRDefault="006A0C6B" w:rsidP="006A0C6B">
      <w:pPr>
        <w:contextualSpacing/>
        <w:rPr>
          <w:spacing w:val="-6"/>
          <w:sz w:val="30"/>
          <w:szCs w:val="30"/>
          <w:lang w:eastAsia="en-US"/>
        </w:rPr>
      </w:pPr>
      <w:r w:rsidRPr="00874281">
        <w:rPr>
          <w:spacing w:val="-6"/>
          <w:sz w:val="30"/>
          <w:szCs w:val="30"/>
          <w:lang w:eastAsia="en-US"/>
        </w:rPr>
        <w:t>4. Какими устройствами пользуются для изготовления колбасных изделий?</w:t>
      </w:r>
    </w:p>
    <w:p w14:paraId="4E2972DA" w14:textId="77777777" w:rsidR="006A0C6B" w:rsidRPr="00874281" w:rsidRDefault="006A0C6B" w:rsidP="006A0C6B">
      <w:pPr>
        <w:shd w:val="clear" w:color="auto" w:fill="FFFFFF"/>
        <w:contextualSpacing/>
        <w:rPr>
          <w:sz w:val="30"/>
          <w:szCs w:val="30"/>
          <w:lang w:eastAsia="en-US"/>
        </w:rPr>
      </w:pPr>
    </w:p>
    <w:p w14:paraId="2727E5D2"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3. Объяснение нового материала (37–40 мин)</w:t>
      </w:r>
    </w:p>
    <w:p w14:paraId="40A86DD9" w14:textId="77777777" w:rsidR="006A0C6B" w:rsidRPr="00874281" w:rsidRDefault="006A0C6B" w:rsidP="006A0C6B">
      <w:pPr>
        <w:contextualSpacing/>
        <w:rPr>
          <w:sz w:val="30"/>
          <w:szCs w:val="30"/>
          <w:lang w:eastAsia="en-US"/>
        </w:rPr>
      </w:pPr>
      <w:r w:rsidRPr="00874281">
        <w:rPr>
          <w:sz w:val="30"/>
          <w:szCs w:val="30"/>
          <w:lang w:eastAsia="en-US"/>
        </w:rPr>
        <w:t>Виды колбасных изделий и их характеристика, технология производства колбасных изделий на примере вареных колбас в домашних условиях и на производстве, оборудование, применяемое для производства колбасных изделий.</w:t>
      </w:r>
    </w:p>
    <w:p w14:paraId="188AFF64" w14:textId="77777777" w:rsidR="006A0C6B" w:rsidRPr="00874281" w:rsidRDefault="006A0C6B" w:rsidP="006A0C6B">
      <w:pPr>
        <w:contextualSpacing/>
        <w:rPr>
          <w:sz w:val="30"/>
          <w:szCs w:val="30"/>
          <w:lang w:eastAsia="en-US"/>
        </w:rPr>
      </w:pPr>
      <w:r w:rsidRPr="00874281">
        <w:rPr>
          <w:sz w:val="30"/>
          <w:szCs w:val="30"/>
          <w:lang w:eastAsia="en-US"/>
        </w:rPr>
        <w:t>Разделить учащихся на четыре группы. Каждая группа получает раздаточный материал (1 – общие сведения о колбасных изделиях, 2 – общие сведения о жирах, применяемых в производстве колбасных изделий, 3 – общие сведения о субпродуктах, 4 – общие сведения о вспомогательных материалах, используемых при производстве колбасных изделий). Через 8 минут по одному участнику от каждой группы выступают по своей теме.</w:t>
      </w:r>
    </w:p>
    <w:p w14:paraId="277465D6" w14:textId="77777777" w:rsidR="006A0C6B" w:rsidRPr="00874281" w:rsidRDefault="006A0C6B" w:rsidP="006A0C6B">
      <w:pPr>
        <w:contextualSpacing/>
        <w:rPr>
          <w:sz w:val="30"/>
          <w:szCs w:val="30"/>
          <w:lang w:eastAsia="en-US"/>
        </w:rPr>
      </w:pPr>
      <w:r w:rsidRPr="00874281">
        <w:rPr>
          <w:sz w:val="30"/>
          <w:szCs w:val="30"/>
          <w:lang w:eastAsia="en-US"/>
        </w:rPr>
        <w:t>(СЛАЙД 1)</w:t>
      </w:r>
    </w:p>
    <w:p w14:paraId="377399A9" w14:textId="77777777" w:rsidR="006A0C6B" w:rsidRPr="00874281" w:rsidRDefault="006A0C6B" w:rsidP="006A0C6B">
      <w:pPr>
        <w:contextualSpacing/>
        <w:rPr>
          <w:sz w:val="30"/>
          <w:szCs w:val="30"/>
          <w:lang w:eastAsia="en-US"/>
        </w:rPr>
      </w:pPr>
      <w:r w:rsidRPr="00874281">
        <w:rPr>
          <w:sz w:val="30"/>
          <w:szCs w:val="30"/>
          <w:lang w:eastAsia="en-US"/>
        </w:rPr>
        <w:t>Колбаса – мясной продукт термохимического консервирования, готовый к употреблению в пищу без дополнительной обработки.</w:t>
      </w:r>
    </w:p>
    <w:p w14:paraId="68DAB6D8" w14:textId="77777777" w:rsidR="006A0C6B" w:rsidRPr="00874281" w:rsidRDefault="006A0C6B" w:rsidP="006A0C6B">
      <w:pPr>
        <w:contextualSpacing/>
        <w:rPr>
          <w:sz w:val="30"/>
          <w:szCs w:val="30"/>
          <w:lang w:eastAsia="en-US"/>
        </w:rPr>
      </w:pPr>
      <w:r w:rsidRPr="00874281">
        <w:rPr>
          <w:sz w:val="30"/>
          <w:szCs w:val="30"/>
          <w:lang w:eastAsia="en-US"/>
        </w:rPr>
        <w:t>(СЛАЙД 2)</w:t>
      </w:r>
    </w:p>
    <w:p w14:paraId="29A55D21" w14:textId="77777777" w:rsidR="006A0C6B" w:rsidRPr="00874281" w:rsidRDefault="006A0C6B" w:rsidP="006A0C6B">
      <w:pPr>
        <w:contextualSpacing/>
        <w:rPr>
          <w:sz w:val="30"/>
          <w:szCs w:val="30"/>
          <w:lang w:eastAsia="en-US"/>
        </w:rPr>
      </w:pPr>
      <w:r w:rsidRPr="00874281">
        <w:rPr>
          <w:sz w:val="30"/>
          <w:szCs w:val="30"/>
          <w:lang w:eastAsia="en-US"/>
        </w:rPr>
        <w:t>Сырокопченые колбасы изготавливаются из говядины, свинины в охлажденном и замороженном виде. Для изготовления варено-копченых (</w:t>
      </w:r>
      <w:proofErr w:type="spellStart"/>
      <w:r w:rsidRPr="00874281">
        <w:rPr>
          <w:sz w:val="30"/>
          <w:szCs w:val="30"/>
          <w:lang w:eastAsia="en-US"/>
        </w:rPr>
        <w:t>полукопченых</w:t>
      </w:r>
      <w:proofErr w:type="spellEnd"/>
      <w:r w:rsidRPr="00874281">
        <w:rPr>
          <w:sz w:val="30"/>
          <w:szCs w:val="30"/>
          <w:lang w:eastAsia="en-US"/>
        </w:rPr>
        <w:t xml:space="preserve"> колбас) используют охлажденную и замороженную говядину, свинину.</w:t>
      </w:r>
    </w:p>
    <w:p w14:paraId="47F27A9A" w14:textId="77777777" w:rsidR="006A0C6B" w:rsidRPr="00874281" w:rsidRDefault="006A0C6B" w:rsidP="006A0C6B">
      <w:pPr>
        <w:contextualSpacing/>
        <w:rPr>
          <w:sz w:val="30"/>
          <w:szCs w:val="30"/>
          <w:lang w:eastAsia="en-US"/>
        </w:rPr>
      </w:pPr>
      <w:r w:rsidRPr="00874281">
        <w:rPr>
          <w:sz w:val="30"/>
          <w:szCs w:val="30"/>
          <w:lang w:eastAsia="en-US"/>
        </w:rPr>
        <w:t>(СЛАЙД 3)</w:t>
      </w:r>
    </w:p>
    <w:p w14:paraId="3C5647F4" w14:textId="77777777" w:rsidR="006A0C6B" w:rsidRPr="00874281" w:rsidRDefault="006A0C6B" w:rsidP="006A0C6B">
      <w:pPr>
        <w:contextualSpacing/>
        <w:rPr>
          <w:sz w:val="30"/>
          <w:szCs w:val="30"/>
          <w:lang w:eastAsia="en-US"/>
        </w:rPr>
      </w:pPr>
      <w:r w:rsidRPr="00874281">
        <w:rPr>
          <w:sz w:val="30"/>
          <w:szCs w:val="30"/>
          <w:lang w:eastAsia="en-US"/>
        </w:rPr>
        <w:t>Пряности различных составов (черный, белый, душистый, красный молотый перец, кориандр, лавровый лист и другие ароматические растения) используют для придания колбасным изделиям специфического аромата и вкуса, улучшают запах, возбуждают аппетит и тем самым улучшают пищеварение.</w:t>
      </w:r>
    </w:p>
    <w:p w14:paraId="55132598" w14:textId="43ABE0C3" w:rsidR="006A0C6B" w:rsidRPr="00874281" w:rsidRDefault="006A0C6B" w:rsidP="006A0C6B">
      <w:pPr>
        <w:contextualSpacing/>
        <w:rPr>
          <w:sz w:val="30"/>
          <w:szCs w:val="30"/>
          <w:lang w:eastAsia="en-US"/>
        </w:rPr>
      </w:pPr>
      <w:r w:rsidRPr="00874281">
        <w:rPr>
          <w:sz w:val="30"/>
          <w:szCs w:val="30"/>
          <w:lang w:eastAsia="en-US"/>
        </w:rPr>
        <w:t>(СЛАЙД 4)</w:t>
      </w:r>
    </w:p>
    <w:p w14:paraId="5A961CC5" w14:textId="77777777" w:rsidR="006A0C6B" w:rsidRPr="00874281" w:rsidRDefault="006A0C6B" w:rsidP="006A0C6B">
      <w:pPr>
        <w:contextualSpacing/>
        <w:rPr>
          <w:sz w:val="30"/>
          <w:szCs w:val="30"/>
          <w:lang w:eastAsia="en-US"/>
        </w:rPr>
      </w:pPr>
      <w:r w:rsidRPr="00874281">
        <w:rPr>
          <w:sz w:val="30"/>
          <w:szCs w:val="30"/>
          <w:lang w:eastAsia="en-US"/>
        </w:rPr>
        <w:lastRenderedPageBreak/>
        <w:t>Оболочки для колбасных изделий используют натуральные (кишечные) и искусственные. Оболочками для разных видов колбас и сосисок служат говяжьи, свиные тонкие и толстые кишки.</w:t>
      </w:r>
    </w:p>
    <w:p w14:paraId="4BDAA8A1" w14:textId="77777777" w:rsidR="006A0C6B" w:rsidRPr="00874281" w:rsidRDefault="006A0C6B" w:rsidP="006A0C6B">
      <w:pPr>
        <w:contextualSpacing/>
        <w:rPr>
          <w:sz w:val="30"/>
          <w:szCs w:val="30"/>
          <w:lang w:eastAsia="en-US"/>
        </w:rPr>
      </w:pPr>
      <w:r w:rsidRPr="00874281">
        <w:rPr>
          <w:sz w:val="30"/>
          <w:szCs w:val="30"/>
          <w:lang w:eastAsia="en-US"/>
        </w:rPr>
        <w:t>(СЛАЙД 5)</w:t>
      </w:r>
    </w:p>
    <w:p w14:paraId="1E83F405" w14:textId="77777777" w:rsidR="006A0C6B" w:rsidRPr="00874281" w:rsidRDefault="006A0C6B" w:rsidP="006A0C6B">
      <w:pPr>
        <w:contextualSpacing/>
        <w:rPr>
          <w:sz w:val="30"/>
          <w:szCs w:val="30"/>
          <w:lang w:eastAsia="en-US"/>
        </w:rPr>
      </w:pPr>
      <w:r w:rsidRPr="00874281">
        <w:rPr>
          <w:sz w:val="30"/>
          <w:szCs w:val="30"/>
          <w:lang w:eastAsia="en-US"/>
        </w:rPr>
        <w:t>Посол мяса является важнейшей производственной операцией при подготовке сырья для дальнейшей переработки. При посоле появляется аромат, вкус, цвет мяса, повышается его клейкость.</w:t>
      </w:r>
    </w:p>
    <w:p w14:paraId="47351AE3" w14:textId="77777777" w:rsidR="006A0C6B" w:rsidRPr="00874281" w:rsidRDefault="006A0C6B" w:rsidP="006A0C6B">
      <w:pPr>
        <w:contextualSpacing/>
        <w:rPr>
          <w:sz w:val="30"/>
          <w:szCs w:val="30"/>
          <w:lang w:eastAsia="en-US"/>
        </w:rPr>
      </w:pPr>
      <w:r w:rsidRPr="00874281">
        <w:rPr>
          <w:sz w:val="30"/>
          <w:szCs w:val="30"/>
          <w:lang w:eastAsia="en-US"/>
        </w:rPr>
        <w:t>(СЛАЙД 6)</w:t>
      </w:r>
    </w:p>
    <w:p w14:paraId="5B5563B5" w14:textId="77777777" w:rsidR="006A0C6B" w:rsidRPr="00874281" w:rsidRDefault="006A0C6B" w:rsidP="006A0C6B">
      <w:pPr>
        <w:contextualSpacing/>
        <w:rPr>
          <w:sz w:val="30"/>
          <w:szCs w:val="30"/>
          <w:lang w:eastAsia="en-US"/>
        </w:rPr>
      </w:pPr>
      <w:r w:rsidRPr="00874281">
        <w:rPr>
          <w:sz w:val="30"/>
          <w:szCs w:val="30"/>
          <w:lang w:eastAsia="en-US"/>
        </w:rPr>
        <w:t>После добавления посолочной смеси измельченное мясо хорошо перемешивают в мешалке. При отсутствии мешалки можно перемешивать вручную, но такой способ дает худший результат, так как не обеспечивается равномерное распределение посолочной смеси.</w:t>
      </w:r>
    </w:p>
    <w:p w14:paraId="75DF1082" w14:textId="589561A8" w:rsidR="006A0C6B" w:rsidRPr="00874281" w:rsidRDefault="006A0C6B" w:rsidP="006A0C6B">
      <w:pPr>
        <w:contextualSpacing/>
        <w:rPr>
          <w:sz w:val="30"/>
          <w:szCs w:val="30"/>
          <w:lang w:eastAsia="en-US"/>
        </w:rPr>
      </w:pPr>
      <w:r w:rsidRPr="00874281">
        <w:rPr>
          <w:sz w:val="30"/>
          <w:szCs w:val="30"/>
          <w:lang w:eastAsia="en-US"/>
        </w:rPr>
        <w:t>Подсоленное мясо помещают в камеру, где поддерживают температуру 2–4</w:t>
      </w:r>
      <w:r w:rsidRPr="00874281">
        <w:rPr>
          <w:sz w:val="30"/>
          <w:szCs w:val="30"/>
          <w:vertAlign w:val="superscript"/>
          <w:lang w:eastAsia="en-US"/>
        </w:rPr>
        <w:t>0</w:t>
      </w:r>
      <w:r w:rsidRPr="00874281">
        <w:rPr>
          <w:sz w:val="30"/>
          <w:szCs w:val="30"/>
          <w:lang w:eastAsia="en-US"/>
        </w:rPr>
        <w:t>С. Срок посола охлажденного мяса 48–72 часа. Мясо для сырокопченых колбас солят обычно в кусках 300–400 г и выдерживают в посолочной камере до 5–7 суток.</w:t>
      </w:r>
    </w:p>
    <w:p w14:paraId="098951CD" w14:textId="77777777" w:rsidR="006A0C6B" w:rsidRPr="00874281" w:rsidRDefault="006A0C6B" w:rsidP="006A0C6B">
      <w:pPr>
        <w:contextualSpacing/>
        <w:rPr>
          <w:sz w:val="30"/>
          <w:szCs w:val="30"/>
          <w:lang w:eastAsia="en-US"/>
        </w:rPr>
      </w:pPr>
      <w:r w:rsidRPr="00874281">
        <w:rPr>
          <w:sz w:val="30"/>
          <w:szCs w:val="30"/>
          <w:lang w:eastAsia="en-US"/>
        </w:rPr>
        <w:t>(СЛАЙД 7)</w:t>
      </w:r>
    </w:p>
    <w:p w14:paraId="7413E1A3" w14:textId="77777777" w:rsidR="006A0C6B" w:rsidRPr="00874281" w:rsidRDefault="006A0C6B" w:rsidP="006A0C6B">
      <w:pPr>
        <w:contextualSpacing/>
        <w:rPr>
          <w:sz w:val="30"/>
          <w:szCs w:val="30"/>
          <w:lang w:eastAsia="en-US"/>
        </w:rPr>
      </w:pPr>
      <w:r w:rsidRPr="00874281">
        <w:rPr>
          <w:sz w:val="30"/>
          <w:szCs w:val="30"/>
          <w:lang w:eastAsia="en-US"/>
        </w:rPr>
        <w:t xml:space="preserve">Измельчение (второе) мяса после посола проводят для получения более нежной консистенции колбасного фарша и лучшей его усвояемости. Оно обеспечивает однородность структуры, вязкость и </w:t>
      </w:r>
      <w:proofErr w:type="spellStart"/>
      <w:r w:rsidRPr="00874281">
        <w:rPr>
          <w:sz w:val="30"/>
          <w:szCs w:val="30"/>
          <w:lang w:eastAsia="en-US"/>
        </w:rPr>
        <w:t>влагоудерживающую</w:t>
      </w:r>
      <w:proofErr w:type="spellEnd"/>
      <w:r w:rsidRPr="00874281">
        <w:rPr>
          <w:sz w:val="30"/>
          <w:szCs w:val="30"/>
          <w:lang w:eastAsia="en-US"/>
        </w:rPr>
        <w:t xml:space="preserve"> способность фарша. </w:t>
      </w:r>
    </w:p>
    <w:p w14:paraId="39C424F3" w14:textId="77777777" w:rsidR="006A0C6B" w:rsidRPr="00874281" w:rsidRDefault="006A0C6B" w:rsidP="006A0C6B">
      <w:pPr>
        <w:contextualSpacing/>
        <w:rPr>
          <w:sz w:val="30"/>
          <w:szCs w:val="30"/>
          <w:lang w:eastAsia="en-US"/>
        </w:rPr>
      </w:pPr>
      <w:r w:rsidRPr="00874281">
        <w:rPr>
          <w:sz w:val="30"/>
          <w:szCs w:val="30"/>
          <w:lang w:eastAsia="en-US"/>
        </w:rPr>
        <w:t>Измельчение мяса в специальных колбасных цехах проводят с помощью различных машин, основная из которых – волчок – большая мясорубка, а в домашних условиях – мясорубка.</w:t>
      </w:r>
    </w:p>
    <w:p w14:paraId="34CA4622" w14:textId="77777777" w:rsidR="006A0C6B" w:rsidRPr="00874281" w:rsidRDefault="006A0C6B" w:rsidP="006A0C6B">
      <w:pPr>
        <w:contextualSpacing/>
        <w:rPr>
          <w:sz w:val="30"/>
          <w:szCs w:val="30"/>
          <w:lang w:eastAsia="en-US"/>
        </w:rPr>
      </w:pPr>
      <w:r w:rsidRPr="00874281">
        <w:rPr>
          <w:sz w:val="30"/>
          <w:szCs w:val="30"/>
          <w:lang w:eastAsia="en-US"/>
        </w:rPr>
        <w:t>(СЛАЙД 8)</w:t>
      </w:r>
    </w:p>
    <w:p w14:paraId="4EF1679C" w14:textId="77777777" w:rsidR="006A0C6B" w:rsidRPr="00874281" w:rsidRDefault="006A0C6B" w:rsidP="006A0C6B">
      <w:pPr>
        <w:contextualSpacing/>
        <w:rPr>
          <w:sz w:val="30"/>
          <w:szCs w:val="30"/>
          <w:lang w:eastAsia="en-US"/>
        </w:rPr>
      </w:pPr>
      <w:r w:rsidRPr="00874281">
        <w:rPr>
          <w:sz w:val="30"/>
          <w:szCs w:val="30"/>
          <w:lang w:eastAsia="en-US"/>
        </w:rPr>
        <w:t>При выработке вареных и ливерных колбас, сосисок и сарделек мясо, измельченное на волчке, подвергают обработке на куттере. Это машина, оборудованная серповидными ножами, вращающимися с большой скоростью. В результате куттерования (5-8 мин), повышается вязкость фарша, улучшается его структура, значительно увеличивается поверхность соприкосновения мышечной ткани с влагой.</w:t>
      </w:r>
    </w:p>
    <w:p w14:paraId="1E209CAC" w14:textId="77777777" w:rsidR="006A0C6B" w:rsidRPr="00874281" w:rsidRDefault="006A0C6B" w:rsidP="006A0C6B">
      <w:pPr>
        <w:contextualSpacing/>
        <w:rPr>
          <w:sz w:val="30"/>
          <w:szCs w:val="30"/>
          <w:lang w:eastAsia="en-US"/>
        </w:rPr>
      </w:pPr>
      <w:r w:rsidRPr="00874281">
        <w:rPr>
          <w:sz w:val="30"/>
          <w:szCs w:val="30"/>
          <w:lang w:eastAsia="en-US"/>
        </w:rPr>
        <w:t>(СЛАЙД 9)</w:t>
      </w:r>
    </w:p>
    <w:p w14:paraId="64273385" w14:textId="77777777" w:rsidR="006A0C6B" w:rsidRPr="00874281" w:rsidRDefault="006A0C6B" w:rsidP="006A0C6B">
      <w:pPr>
        <w:contextualSpacing/>
        <w:rPr>
          <w:sz w:val="30"/>
          <w:szCs w:val="30"/>
          <w:lang w:eastAsia="en-US"/>
        </w:rPr>
      </w:pPr>
      <w:r w:rsidRPr="00874281">
        <w:rPr>
          <w:sz w:val="30"/>
          <w:szCs w:val="30"/>
          <w:lang w:eastAsia="en-US"/>
        </w:rPr>
        <w:t xml:space="preserve">Для предотвращения нагревания измельчаемого мяса в измельчитель добавляют пищевой мелкодробленый лед, получаемый с помощью </w:t>
      </w:r>
      <w:proofErr w:type="spellStart"/>
      <w:r w:rsidRPr="00874281">
        <w:rPr>
          <w:sz w:val="30"/>
          <w:szCs w:val="30"/>
          <w:lang w:eastAsia="en-US"/>
        </w:rPr>
        <w:t>льдогенераторов</w:t>
      </w:r>
      <w:proofErr w:type="spellEnd"/>
      <w:r w:rsidRPr="00874281">
        <w:rPr>
          <w:sz w:val="30"/>
          <w:szCs w:val="30"/>
          <w:lang w:eastAsia="en-US"/>
        </w:rPr>
        <w:t>. Температура фарша в конце куттерования не должна превышать +18°С.</w:t>
      </w:r>
    </w:p>
    <w:p w14:paraId="4EF068A1" w14:textId="77777777" w:rsidR="006A0C6B" w:rsidRPr="00874281" w:rsidRDefault="006A0C6B" w:rsidP="006A0C6B">
      <w:pPr>
        <w:contextualSpacing/>
        <w:rPr>
          <w:sz w:val="30"/>
          <w:szCs w:val="30"/>
          <w:lang w:eastAsia="en-US"/>
        </w:rPr>
      </w:pPr>
      <w:r w:rsidRPr="00874281">
        <w:rPr>
          <w:sz w:val="30"/>
          <w:szCs w:val="30"/>
          <w:lang w:eastAsia="en-US"/>
        </w:rPr>
        <w:t>(СЛАЙД 10)</w:t>
      </w:r>
    </w:p>
    <w:p w14:paraId="77EAD73B" w14:textId="77777777" w:rsidR="006A0C6B" w:rsidRPr="00874281" w:rsidRDefault="006A0C6B" w:rsidP="006A0C6B">
      <w:pPr>
        <w:contextualSpacing/>
        <w:rPr>
          <w:sz w:val="30"/>
          <w:szCs w:val="30"/>
          <w:lang w:eastAsia="en-US"/>
        </w:rPr>
      </w:pPr>
      <w:r w:rsidRPr="00874281">
        <w:rPr>
          <w:sz w:val="30"/>
          <w:szCs w:val="30"/>
          <w:lang w:eastAsia="en-US"/>
        </w:rPr>
        <w:t xml:space="preserve">Шпик при выработке колбас применяют в виде прямоугольных кусочков (кубиков). Перед измельчением шпик охлаждают до –1°С, что обеспечивает получение кубиков правильной формы, и производят его на специальной машине – </w:t>
      </w:r>
      <w:proofErr w:type="spellStart"/>
      <w:r w:rsidRPr="00874281">
        <w:rPr>
          <w:sz w:val="30"/>
          <w:szCs w:val="30"/>
          <w:lang w:eastAsia="en-US"/>
        </w:rPr>
        <w:t>шпикорезке</w:t>
      </w:r>
      <w:proofErr w:type="spellEnd"/>
      <w:r w:rsidRPr="00874281">
        <w:rPr>
          <w:sz w:val="30"/>
          <w:szCs w:val="30"/>
          <w:lang w:eastAsia="en-US"/>
        </w:rPr>
        <w:t>, а при ее отсутствии – вручную.</w:t>
      </w:r>
    </w:p>
    <w:p w14:paraId="074FDE1C" w14:textId="77777777" w:rsidR="006A0C6B" w:rsidRPr="00874281" w:rsidRDefault="006A0C6B" w:rsidP="006A0C6B">
      <w:pPr>
        <w:contextualSpacing/>
        <w:rPr>
          <w:sz w:val="30"/>
          <w:szCs w:val="30"/>
          <w:lang w:eastAsia="en-US"/>
        </w:rPr>
      </w:pPr>
      <w:r w:rsidRPr="00874281">
        <w:rPr>
          <w:sz w:val="30"/>
          <w:szCs w:val="30"/>
          <w:lang w:eastAsia="en-US"/>
        </w:rPr>
        <w:t>(СЛАЙД 11)</w:t>
      </w:r>
    </w:p>
    <w:p w14:paraId="1E088C66" w14:textId="77777777" w:rsidR="006A0C6B" w:rsidRPr="00874281" w:rsidRDefault="006A0C6B" w:rsidP="006A0C6B">
      <w:pPr>
        <w:contextualSpacing/>
        <w:rPr>
          <w:sz w:val="30"/>
          <w:szCs w:val="30"/>
          <w:lang w:eastAsia="en-US"/>
        </w:rPr>
      </w:pPr>
      <w:r w:rsidRPr="00874281">
        <w:rPr>
          <w:sz w:val="30"/>
          <w:szCs w:val="30"/>
          <w:lang w:eastAsia="en-US"/>
        </w:rPr>
        <w:lastRenderedPageBreak/>
        <w:t>Обычно фарш в оболочки набивают специальными машинами – шприцами, которые выдавливают его из цилиндра в трубку при помощи поршня.</w:t>
      </w:r>
    </w:p>
    <w:p w14:paraId="48FEEFAF" w14:textId="77777777" w:rsidR="006A0C6B" w:rsidRPr="00874281" w:rsidRDefault="006A0C6B" w:rsidP="006A0C6B">
      <w:pPr>
        <w:contextualSpacing/>
        <w:rPr>
          <w:sz w:val="30"/>
          <w:szCs w:val="30"/>
          <w:lang w:eastAsia="en-US"/>
        </w:rPr>
      </w:pPr>
      <w:r w:rsidRPr="00874281">
        <w:rPr>
          <w:sz w:val="30"/>
          <w:szCs w:val="30"/>
          <w:lang w:eastAsia="en-US"/>
        </w:rPr>
        <w:t>В зависимости от вида колбасы регулируют плотность набивки. Наиболее плотно набивают (шприцуют) фарш твердокопченых колбас. Менее плотно шприцуют вареные колбасы, фарш которых содержит много влаги.</w:t>
      </w:r>
    </w:p>
    <w:p w14:paraId="773DE31D" w14:textId="77777777" w:rsidR="006A0C6B" w:rsidRPr="00874281" w:rsidRDefault="006A0C6B" w:rsidP="006A0C6B">
      <w:pPr>
        <w:contextualSpacing/>
        <w:rPr>
          <w:sz w:val="30"/>
          <w:szCs w:val="30"/>
          <w:lang w:eastAsia="en-US"/>
        </w:rPr>
      </w:pPr>
      <w:r w:rsidRPr="00874281">
        <w:rPr>
          <w:sz w:val="30"/>
          <w:szCs w:val="30"/>
          <w:lang w:eastAsia="en-US"/>
        </w:rPr>
        <w:t>(СЛАЙД 12)</w:t>
      </w:r>
    </w:p>
    <w:p w14:paraId="1C3EC7DF" w14:textId="77777777" w:rsidR="006A0C6B" w:rsidRPr="00874281" w:rsidRDefault="006A0C6B" w:rsidP="006A0C6B">
      <w:pPr>
        <w:contextualSpacing/>
        <w:rPr>
          <w:sz w:val="30"/>
          <w:szCs w:val="30"/>
          <w:lang w:eastAsia="en-US"/>
        </w:rPr>
      </w:pPr>
      <w:r w:rsidRPr="00874281">
        <w:rPr>
          <w:sz w:val="30"/>
          <w:szCs w:val="30"/>
          <w:lang w:eastAsia="en-US"/>
        </w:rPr>
        <w:t xml:space="preserve">Оболочки, наполненные фаршем, перевязывают шпагатом. Вязка придает колбасному батону прочность и позволяет подвешивать его. </w:t>
      </w:r>
    </w:p>
    <w:p w14:paraId="2F868510" w14:textId="77777777" w:rsidR="006A0C6B" w:rsidRPr="00874281" w:rsidRDefault="006A0C6B" w:rsidP="006A0C6B">
      <w:pPr>
        <w:contextualSpacing/>
        <w:rPr>
          <w:sz w:val="30"/>
          <w:szCs w:val="30"/>
          <w:lang w:eastAsia="en-US"/>
        </w:rPr>
      </w:pPr>
      <w:r w:rsidRPr="00874281">
        <w:rPr>
          <w:sz w:val="30"/>
          <w:szCs w:val="30"/>
          <w:lang w:eastAsia="en-US"/>
        </w:rPr>
        <w:t>(СЛАЙД 13)</w:t>
      </w:r>
    </w:p>
    <w:p w14:paraId="56AB827D" w14:textId="77777777" w:rsidR="006A0C6B" w:rsidRPr="00874281" w:rsidRDefault="006A0C6B" w:rsidP="006A0C6B">
      <w:pPr>
        <w:contextualSpacing/>
        <w:rPr>
          <w:sz w:val="30"/>
          <w:szCs w:val="30"/>
          <w:lang w:eastAsia="en-US"/>
        </w:rPr>
      </w:pPr>
      <w:r w:rsidRPr="00874281">
        <w:rPr>
          <w:sz w:val="30"/>
          <w:szCs w:val="30"/>
          <w:lang w:eastAsia="en-US"/>
        </w:rPr>
        <w:t>Осадка сырых колбас – выдержка колбасных батонов в подвешенном состоянии перед термической обработкой в течение установленного времени для уплотнения, созревания фарша и подсушки оболочки. Срок осадки колеблется от 2 часов до 7 суток.</w:t>
      </w:r>
    </w:p>
    <w:p w14:paraId="0CB9E0C9" w14:textId="77777777" w:rsidR="006A0C6B" w:rsidRPr="00874281" w:rsidRDefault="006A0C6B" w:rsidP="006A0C6B">
      <w:pPr>
        <w:contextualSpacing/>
        <w:rPr>
          <w:sz w:val="30"/>
          <w:szCs w:val="30"/>
          <w:lang w:eastAsia="en-US"/>
        </w:rPr>
      </w:pPr>
      <w:r w:rsidRPr="00874281">
        <w:rPr>
          <w:sz w:val="30"/>
          <w:szCs w:val="30"/>
          <w:lang w:eastAsia="en-US"/>
        </w:rPr>
        <w:t>(СЛАЙД 14)</w:t>
      </w:r>
    </w:p>
    <w:p w14:paraId="51F13DA9" w14:textId="414B2E34" w:rsidR="006A0C6B" w:rsidRPr="00874281" w:rsidRDefault="006A0C6B" w:rsidP="006A0C6B">
      <w:pPr>
        <w:contextualSpacing/>
        <w:rPr>
          <w:sz w:val="30"/>
          <w:szCs w:val="30"/>
          <w:lang w:eastAsia="en-US"/>
        </w:rPr>
      </w:pPr>
      <w:r w:rsidRPr="00874281">
        <w:rPr>
          <w:sz w:val="30"/>
          <w:szCs w:val="30"/>
          <w:lang w:eastAsia="en-US"/>
        </w:rPr>
        <w:t>Термическая обработка (кроме сыровяленых и сырокопченых) завершает процесс производства колбасных изделий. Продукт доводится до кулинарной готовности и употребления в пи</w:t>
      </w:r>
      <w:r w:rsidR="00D23B11">
        <w:rPr>
          <w:sz w:val="30"/>
          <w:szCs w:val="30"/>
          <w:lang w:eastAsia="en-US"/>
        </w:rPr>
        <w:t>щ</w:t>
      </w:r>
      <w:r w:rsidRPr="00874281">
        <w:rPr>
          <w:sz w:val="30"/>
          <w:szCs w:val="30"/>
          <w:lang w:eastAsia="en-US"/>
        </w:rPr>
        <w:t>у без дополнительного нагревания.</w:t>
      </w:r>
    </w:p>
    <w:p w14:paraId="2ED7508A" w14:textId="77777777" w:rsidR="006A0C6B" w:rsidRPr="00874281" w:rsidRDefault="006A0C6B" w:rsidP="006A0C6B">
      <w:pPr>
        <w:contextualSpacing/>
        <w:rPr>
          <w:sz w:val="30"/>
          <w:szCs w:val="30"/>
          <w:lang w:eastAsia="en-US"/>
        </w:rPr>
      </w:pPr>
      <w:r w:rsidRPr="00874281">
        <w:rPr>
          <w:sz w:val="30"/>
          <w:szCs w:val="30"/>
          <w:lang w:eastAsia="en-US"/>
        </w:rPr>
        <w:t>(СЛАЙД 15)</w:t>
      </w:r>
    </w:p>
    <w:p w14:paraId="1539974D" w14:textId="77777777" w:rsidR="006A0C6B" w:rsidRPr="00874281" w:rsidRDefault="006A0C6B" w:rsidP="006A0C6B">
      <w:pPr>
        <w:contextualSpacing/>
        <w:rPr>
          <w:sz w:val="30"/>
          <w:szCs w:val="30"/>
          <w:lang w:eastAsia="en-US"/>
        </w:rPr>
      </w:pPr>
      <w:r w:rsidRPr="00874281">
        <w:rPr>
          <w:sz w:val="30"/>
          <w:szCs w:val="30"/>
          <w:lang w:eastAsia="en-US"/>
        </w:rPr>
        <w:t xml:space="preserve">Термическая обработка включает несколько процессов: </w:t>
      </w:r>
    </w:p>
    <w:p w14:paraId="5D6E1E4B" w14:textId="77777777" w:rsidR="006A0C6B" w:rsidRPr="00874281" w:rsidRDefault="006A0C6B" w:rsidP="006A0C6B">
      <w:pPr>
        <w:contextualSpacing/>
        <w:rPr>
          <w:sz w:val="30"/>
          <w:szCs w:val="30"/>
          <w:lang w:eastAsia="en-US"/>
        </w:rPr>
      </w:pPr>
      <w:r w:rsidRPr="00874281">
        <w:rPr>
          <w:sz w:val="30"/>
          <w:szCs w:val="30"/>
          <w:lang w:eastAsia="en-US"/>
        </w:rPr>
        <w:t xml:space="preserve">1 – обжарку; </w:t>
      </w:r>
    </w:p>
    <w:p w14:paraId="648CFB5C" w14:textId="77777777" w:rsidR="006A0C6B" w:rsidRPr="00874281" w:rsidRDefault="006A0C6B" w:rsidP="006A0C6B">
      <w:pPr>
        <w:contextualSpacing/>
        <w:rPr>
          <w:sz w:val="30"/>
          <w:szCs w:val="30"/>
          <w:lang w:eastAsia="en-US"/>
        </w:rPr>
      </w:pPr>
      <w:r w:rsidRPr="00874281">
        <w:rPr>
          <w:sz w:val="30"/>
          <w:szCs w:val="30"/>
          <w:lang w:eastAsia="en-US"/>
        </w:rPr>
        <w:t xml:space="preserve">2 – варку; </w:t>
      </w:r>
    </w:p>
    <w:p w14:paraId="0F93E9A4" w14:textId="77777777" w:rsidR="006A0C6B" w:rsidRPr="00874281" w:rsidRDefault="006A0C6B" w:rsidP="006A0C6B">
      <w:pPr>
        <w:contextualSpacing/>
        <w:rPr>
          <w:sz w:val="30"/>
          <w:szCs w:val="30"/>
          <w:lang w:eastAsia="en-US"/>
        </w:rPr>
      </w:pPr>
      <w:r w:rsidRPr="00874281">
        <w:rPr>
          <w:sz w:val="30"/>
          <w:szCs w:val="30"/>
          <w:lang w:eastAsia="en-US"/>
        </w:rPr>
        <w:t xml:space="preserve">3 – охлаждение; </w:t>
      </w:r>
    </w:p>
    <w:p w14:paraId="3876FDAA" w14:textId="77777777" w:rsidR="006A0C6B" w:rsidRPr="00874281" w:rsidRDefault="006A0C6B" w:rsidP="006A0C6B">
      <w:pPr>
        <w:contextualSpacing/>
        <w:rPr>
          <w:sz w:val="30"/>
          <w:szCs w:val="30"/>
          <w:lang w:eastAsia="en-US"/>
        </w:rPr>
      </w:pPr>
      <w:r w:rsidRPr="00874281">
        <w:rPr>
          <w:sz w:val="30"/>
          <w:szCs w:val="30"/>
          <w:lang w:eastAsia="en-US"/>
        </w:rPr>
        <w:t>4 – копчение.</w:t>
      </w:r>
    </w:p>
    <w:p w14:paraId="47EE285E" w14:textId="77777777" w:rsidR="006A0C6B" w:rsidRPr="00874281" w:rsidRDefault="006A0C6B" w:rsidP="006A0C6B">
      <w:pPr>
        <w:contextualSpacing/>
        <w:rPr>
          <w:sz w:val="30"/>
          <w:szCs w:val="30"/>
          <w:lang w:eastAsia="en-US"/>
        </w:rPr>
      </w:pPr>
      <w:r w:rsidRPr="00874281">
        <w:rPr>
          <w:sz w:val="30"/>
          <w:szCs w:val="30"/>
          <w:lang w:eastAsia="en-US"/>
        </w:rPr>
        <w:t>(СЛАЙД 16)</w:t>
      </w:r>
    </w:p>
    <w:p w14:paraId="168F6E2D" w14:textId="75D04B83" w:rsidR="006A0C6B" w:rsidRPr="00874281" w:rsidRDefault="006A0C6B" w:rsidP="006A0C6B">
      <w:pPr>
        <w:contextualSpacing/>
        <w:rPr>
          <w:sz w:val="30"/>
          <w:szCs w:val="30"/>
          <w:lang w:eastAsia="en-US"/>
        </w:rPr>
      </w:pPr>
      <w:r w:rsidRPr="00874281">
        <w:rPr>
          <w:sz w:val="30"/>
          <w:szCs w:val="30"/>
          <w:lang w:eastAsia="en-US"/>
        </w:rPr>
        <w:t>После копчения варено-копченую колбасу подсушивают в течение 3–7 суток при 12</w:t>
      </w:r>
      <w:r w:rsidRPr="00874281">
        <w:rPr>
          <w:sz w:val="30"/>
          <w:szCs w:val="30"/>
          <w:vertAlign w:val="superscript"/>
          <w:lang w:eastAsia="en-US"/>
        </w:rPr>
        <w:t>0</w:t>
      </w:r>
      <w:r w:rsidRPr="00874281">
        <w:rPr>
          <w:sz w:val="30"/>
          <w:szCs w:val="30"/>
          <w:lang w:eastAsia="en-US"/>
        </w:rPr>
        <w:t xml:space="preserve">С и относительной влажности 75–78%. В результате она приобретает плотную консистенцию и стандартную влажность. </w:t>
      </w:r>
    </w:p>
    <w:p w14:paraId="17826787" w14:textId="77777777" w:rsidR="006A0C6B" w:rsidRPr="00874281" w:rsidRDefault="006A0C6B" w:rsidP="006A0C6B">
      <w:pPr>
        <w:contextualSpacing/>
        <w:rPr>
          <w:sz w:val="30"/>
          <w:szCs w:val="30"/>
          <w:lang w:eastAsia="en-US"/>
        </w:rPr>
      </w:pPr>
      <w:r w:rsidRPr="00874281">
        <w:rPr>
          <w:sz w:val="30"/>
          <w:szCs w:val="30"/>
          <w:lang w:eastAsia="en-US"/>
        </w:rPr>
        <w:t>Сырокопченые колбасы не варят, а после осадки сразу коптят. После копчения ее сушат при 12</w:t>
      </w:r>
      <w:r w:rsidRPr="00874281">
        <w:rPr>
          <w:sz w:val="30"/>
          <w:szCs w:val="30"/>
          <w:vertAlign w:val="superscript"/>
          <w:lang w:eastAsia="en-US"/>
        </w:rPr>
        <w:t>0</w:t>
      </w:r>
      <w:r w:rsidRPr="00874281">
        <w:rPr>
          <w:sz w:val="30"/>
          <w:szCs w:val="30"/>
          <w:lang w:eastAsia="en-US"/>
        </w:rPr>
        <w:t>С и относительной влажности 75% до постепенного уплотнения. Срок сушки – 15–30 суток.</w:t>
      </w:r>
    </w:p>
    <w:p w14:paraId="36A03A10" w14:textId="77777777" w:rsidR="001C6E6E" w:rsidRDefault="006A0C6B" w:rsidP="001C6E6E">
      <w:pPr>
        <w:contextualSpacing/>
        <w:rPr>
          <w:sz w:val="30"/>
          <w:szCs w:val="30"/>
          <w:lang w:eastAsia="en-US"/>
        </w:rPr>
      </w:pPr>
      <w:r w:rsidRPr="00874281">
        <w:rPr>
          <w:rFonts w:eastAsia="Times New Roman"/>
          <w:sz w:val="30"/>
          <w:szCs w:val="30"/>
        </w:rPr>
        <w:t xml:space="preserve">Знакомство с профессией – изготовитель полуфабрикатов из мяса птицы (в его обязанности входят: ведение процесса изготовления полуфабрикатов из мяса птицы на линии с использованием специальных приспособлений и вручную, отделение частей тушки в соответствии с требованиями технологии, укладка отдельных частей тушки в емкость или на ленточный транспортер для подачи их на расфасовку и упаковку, отделение частей мяса от тушки, изготовление отбивных котлет из мяса птицы вручную: подноска к рабочему месту обваленного мяса – куриного филе, промывка его в холодной воде, укладка на стол, вырезка котлеты в </w:t>
      </w:r>
      <w:r w:rsidRPr="00874281">
        <w:rPr>
          <w:rFonts w:eastAsia="Times New Roman"/>
          <w:sz w:val="30"/>
          <w:szCs w:val="30"/>
        </w:rPr>
        <w:lastRenderedPageBreak/>
        <w:t>соответствии с установленными требованиями, взвешивание котлет с доведением их до весовой нормы; отделение оставшегося филейного мяса от косточек, закладка его в тазики для приготовления куриных рубленых котлет).</w:t>
      </w:r>
      <w:r w:rsidR="001C6E6E" w:rsidRPr="001C6E6E">
        <w:rPr>
          <w:sz w:val="30"/>
          <w:szCs w:val="30"/>
          <w:lang w:eastAsia="en-US"/>
        </w:rPr>
        <w:t xml:space="preserve"> </w:t>
      </w:r>
    </w:p>
    <w:p w14:paraId="556475E7" w14:textId="1BA8D280" w:rsidR="001C6E6E" w:rsidRPr="00874281" w:rsidRDefault="001C6E6E" w:rsidP="001C6E6E">
      <w:pPr>
        <w:contextualSpacing/>
        <w:rPr>
          <w:sz w:val="30"/>
          <w:szCs w:val="30"/>
          <w:lang w:eastAsia="en-US"/>
        </w:rPr>
      </w:pPr>
      <w:r w:rsidRPr="00874281">
        <w:rPr>
          <w:sz w:val="30"/>
          <w:szCs w:val="30"/>
          <w:lang w:eastAsia="en-US"/>
        </w:rPr>
        <w:t>(СЛАЙД 17)</w:t>
      </w:r>
    </w:p>
    <w:p w14:paraId="00CA5BD8" w14:textId="0A0C0593" w:rsidR="006A0C6B" w:rsidRPr="00874281" w:rsidRDefault="006A0C6B" w:rsidP="006A0C6B">
      <w:pPr>
        <w:contextualSpacing/>
        <w:rPr>
          <w:rFonts w:eastAsia="Times New Roman"/>
          <w:sz w:val="30"/>
          <w:szCs w:val="30"/>
        </w:rPr>
      </w:pPr>
    </w:p>
    <w:p w14:paraId="168DD9EA" w14:textId="77777777" w:rsidR="006A0C6B" w:rsidRPr="00D23B11" w:rsidRDefault="006A0C6B" w:rsidP="006A0C6B">
      <w:pPr>
        <w:shd w:val="clear" w:color="auto" w:fill="FFFFFF"/>
        <w:ind w:firstLine="0"/>
        <w:contextualSpacing/>
        <w:jc w:val="center"/>
        <w:rPr>
          <w:b/>
          <w:sz w:val="30"/>
          <w:szCs w:val="30"/>
          <w:lang w:eastAsia="en-US"/>
        </w:rPr>
      </w:pPr>
      <w:r w:rsidRPr="00D23B11">
        <w:rPr>
          <w:b/>
          <w:sz w:val="30"/>
          <w:szCs w:val="30"/>
          <w:lang w:eastAsia="en-US"/>
        </w:rPr>
        <w:t>4. Практическая работа (37–40 мин)</w:t>
      </w:r>
    </w:p>
    <w:p w14:paraId="5AEDA505" w14:textId="77777777" w:rsidR="006A0C6B" w:rsidRPr="00874281" w:rsidRDefault="006A0C6B" w:rsidP="004317C5">
      <w:pPr>
        <w:shd w:val="clear" w:color="auto" w:fill="FFFFFF"/>
        <w:ind w:firstLine="284"/>
        <w:contextualSpacing/>
        <w:rPr>
          <w:sz w:val="30"/>
          <w:szCs w:val="30"/>
          <w:lang w:eastAsia="en-US"/>
        </w:rPr>
      </w:pPr>
      <w:r w:rsidRPr="00874281">
        <w:rPr>
          <w:sz w:val="30"/>
          <w:szCs w:val="30"/>
          <w:lang w:eastAsia="en-US"/>
        </w:rPr>
        <w:tab/>
        <w:t xml:space="preserve">Цель: изучить процесс производства колбасных изделий. </w:t>
      </w:r>
    </w:p>
    <w:p w14:paraId="69E0A7CD" w14:textId="77777777" w:rsidR="006A0C6B" w:rsidRPr="00874281" w:rsidRDefault="006A0C6B" w:rsidP="006A0C6B">
      <w:pPr>
        <w:contextualSpacing/>
        <w:rPr>
          <w:sz w:val="30"/>
          <w:szCs w:val="30"/>
          <w:lang w:eastAsia="en-US"/>
        </w:rPr>
      </w:pPr>
      <w:r w:rsidRPr="00874281">
        <w:rPr>
          <w:sz w:val="30"/>
          <w:szCs w:val="30"/>
          <w:lang w:eastAsia="en-US"/>
        </w:rPr>
        <w:t xml:space="preserve">Порядок выполнения работы. </w:t>
      </w:r>
    </w:p>
    <w:p w14:paraId="6A924E65" w14:textId="77777777" w:rsidR="006A0C6B" w:rsidRPr="00874281" w:rsidRDefault="006A0C6B" w:rsidP="006A0C6B">
      <w:pPr>
        <w:contextualSpacing/>
        <w:rPr>
          <w:sz w:val="30"/>
          <w:szCs w:val="30"/>
          <w:lang w:eastAsia="en-US"/>
        </w:rPr>
      </w:pPr>
      <w:r w:rsidRPr="00874281">
        <w:rPr>
          <w:sz w:val="30"/>
          <w:szCs w:val="30"/>
          <w:lang w:eastAsia="en-US"/>
        </w:rPr>
        <w:t>Включите фильм и внимательно просмотрите его.</w:t>
      </w:r>
    </w:p>
    <w:p w14:paraId="09D65A40" w14:textId="77777777" w:rsidR="006A0C6B" w:rsidRPr="00874281" w:rsidRDefault="006A0C6B" w:rsidP="006A0C6B">
      <w:pPr>
        <w:contextualSpacing/>
        <w:rPr>
          <w:sz w:val="30"/>
          <w:szCs w:val="30"/>
          <w:lang w:eastAsia="en-US"/>
        </w:rPr>
      </w:pPr>
      <w:r w:rsidRPr="00874281">
        <w:rPr>
          <w:sz w:val="30"/>
          <w:szCs w:val="30"/>
          <w:lang w:eastAsia="en-US"/>
        </w:rPr>
        <w:t xml:space="preserve">Пользуясь просмотренным материалом, опишите поэтапно, как делают колбасу, какие материалы и сырье при этом используют, какое оборудование применяют. </w:t>
      </w:r>
    </w:p>
    <w:p w14:paraId="7F510FC1" w14:textId="77777777" w:rsidR="006A0C6B" w:rsidRPr="00874281" w:rsidRDefault="006A0C6B" w:rsidP="006A0C6B">
      <w:pPr>
        <w:ind w:firstLine="284"/>
        <w:contextualSpacing/>
        <w:jc w:val="left"/>
        <w:rPr>
          <w:sz w:val="30"/>
          <w:szCs w:val="30"/>
          <w:lang w:eastAsia="en-US"/>
        </w:rPr>
      </w:pPr>
    </w:p>
    <w:p w14:paraId="63D65C64" w14:textId="77777777" w:rsidR="006A0C6B" w:rsidRPr="00D23B11" w:rsidRDefault="006A0C6B" w:rsidP="006A0C6B">
      <w:pPr>
        <w:ind w:firstLine="0"/>
        <w:contextualSpacing/>
        <w:jc w:val="center"/>
        <w:rPr>
          <w:b/>
          <w:sz w:val="30"/>
          <w:szCs w:val="30"/>
          <w:lang w:eastAsia="en-US"/>
        </w:rPr>
      </w:pPr>
      <w:r w:rsidRPr="00D23B11">
        <w:rPr>
          <w:b/>
          <w:sz w:val="30"/>
          <w:szCs w:val="30"/>
          <w:lang w:eastAsia="en-US"/>
        </w:rPr>
        <w:t>5. Подведение итогов факультативного занятия (5 мин)</w:t>
      </w:r>
    </w:p>
    <w:p w14:paraId="31A35D24" w14:textId="77777777" w:rsidR="006A0C6B" w:rsidRPr="00874281" w:rsidRDefault="006A0C6B" w:rsidP="006A0C6B">
      <w:pPr>
        <w:contextualSpacing/>
        <w:rPr>
          <w:sz w:val="30"/>
          <w:szCs w:val="30"/>
          <w:lang w:eastAsia="en-US"/>
        </w:rPr>
      </w:pPr>
      <w:r w:rsidRPr="00874281">
        <w:rPr>
          <w:sz w:val="30"/>
          <w:szCs w:val="30"/>
          <w:lang w:eastAsia="en-US"/>
        </w:rPr>
        <w:t>1. Из чего изготавливают колбасные изделия (сырье)?</w:t>
      </w:r>
    </w:p>
    <w:p w14:paraId="63390EBC" w14:textId="77777777" w:rsidR="006A0C6B" w:rsidRPr="00874281" w:rsidRDefault="006A0C6B" w:rsidP="006A0C6B">
      <w:pPr>
        <w:contextualSpacing/>
        <w:rPr>
          <w:sz w:val="30"/>
          <w:szCs w:val="30"/>
          <w:lang w:eastAsia="en-US"/>
        </w:rPr>
      </w:pPr>
      <w:r w:rsidRPr="00874281">
        <w:rPr>
          <w:sz w:val="30"/>
          <w:szCs w:val="30"/>
          <w:lang w:eastAsia="en-US"/>
        </w:rPr>
        <w:t>2. Какие операции и в какой последовательности проходят при производстве колбас?</w:t>
      </w:r>
    </w:p>
    <w:p w14:paraId="1EF72847" w14:textId="77777777" w:rsidR="006A0C6B" w:rsidRPr="00874281" w:rsidRDefault="006A0C6B" w:rsidP="006A0C6B">
      <w:pPr>
        <w:contextualSpacing/>
        <w:rPr>
          <w:sz w:val="30"/>
          <w:szCs w:val="30"/>
          <w:lang w:eastAsia="en-US"/>
        </w:rPr>
      </w:pPr>
      <w:r w:rsidRPr="00874281">
        <w:rPr>
          <w:sz w:val="30"/>
          <w:szCs w:val="30"/>
          <w:lang w:eastAsia="en-US"/>
        </w:rPr>
        <w:t>3. Какое оборудование для производства колбас запомнили?</w:t>
      </w:r>
    </w:p>
    <w:p w14:paraId="0AD0E771" w14:textId="77777777" w:rsidR="006A0C6B" w:rsidRPr="00874281" w:rsidRDefault="006A0C6B" w:rsidP="006A0C6B">
      <w:pPr>
        <w:contextualSpacing/>
        <w:rPr>
          <w:sz w:val="30"/>
          <w:szCs w:val="30"/>
          <w:lang w:eastAsia="en-US"/>
        </w:rPr>
      </w:pPr>
      <w:r w:rsidRPr="00874281">
        <w:rPr>
          <w:sz w:val="30"/>
          <w:szCs w:val="30"/>
          <w:lang w:eastAsia="en-US"/>
        </w:rPr>
        <w:t>4. Можно ли в домашних условиях сделать колбасу или сосиски?</w:t>
      </w:r>
    </w:p>
    <w:p w14:paraId="6A1FE121" w14:textId="77777777" w:rsidR="006A0C6B" w:rsidRPr="00874281" w:rsidRDefault="006A0C6B" w:rsidP="006A0C6B">
      <w:pPr>
        <w:shd w:val="clear" w:color="auto" w:fill="FFFFFF"/>
        <w:ind w:firstLine="0"/>
        <w:contextualSpacing/>
        <w:jc w:val="center"/>
        <w:rPr>
          <w:b/>
          <w:spacing w:val="-6"/>
          <w:sz w:val="30"/>
          <w:szCs w:val="30"/>
          <w:lang w:eastAsia="en-US"/>
        </w:rPr>
      </w:pPr>
      <w:r w:rsidRPr="00874281">
        <w:rPr>
          <w:sz w:val="30"/>
          <w:szCs w:val="30"/>
          <w:lang w:eastAsia="en-US"/>
        </w:rPr>
        <w:br w:type="column"/>
      </w:r>
      <w:r w:rsidRPr="00874281">
        <w:rPr>
          <w:b/>
          <w:sz w:val="30"/>
          <w:szCs w:val="30"/>
          <w:lang w:eastAsia="en-US"/>
        </w:rPr>
        <w:lastRenderedPageBreak/>
        <w:t xml:space="preserve">2.3.5. </w:t>
      </w:r>
      <w:r w:rsidRPr="00874281">
        <w:rPr>
          <w:b/>
          <w:spacing w:val="-6"/>
          <w:sz w:val="30"/>
          <w:szCs w:val="30"/>
          <w:lang w:eastAsia="en-US"/>
        </w:rPr>
        <w:t xml:space="preserve">Зоотехническая и зооветеринарная службы в производстве </w:t>
      </w:r>
    </w:p>
    <w:p w14:paraId="640CA60C" w14:textId="77777777" w:rsidR="006A0C6B" w:rsidRPr="00874281" w:rsidRDefault="006A0C6B" w:rsidP="006A0C6B">
      <w:pPr>
        <w:shd w:val="clear" w:color="auto" w:fill="FFFFFF"/>
        <w:ind w:firstLine="0"/>
        <w:contextualSpacing/>
        <w:jc w:val="center"/>
        <w:rPr>
          <w:b/>
          <w:spacing w:val="-6"/>
          <w:sz w:val="30"/>
          <w:szCs w:val="30"/>
          <w:lang w:eastAsia="en-US"/>
        </w:rPr>
      </w:pPr>
      <w:r w:rsidRPr="00874281">
        <w:rPr>
          <w:b/>
          <w:spacing w:val="-6"/>
          <w:sz w:val="30"/>
          <w:szCs w:val="30"/>
          <w:lang w:eastAsia="en-US"/>
        </w:rPr>
        <w:t>и переработке продукции животноводства</w:t>
      </w:r>
    </w:p>
    <w:p w14:paraId="544B0C40" w14:textId="77777777" w:rsidR="006A0C6B" w:rsidRPr="00874281" w:rsidRDefault="006A0C6B" w:rsidP="006A0C6B">
      <w:pPr>
        <w:shd w:val="clear" w:color="auto" w:fill="FFFFFF"/>
        <w:ind w:firstLine="0"/>
        <w:contextualSpacing/>
        <w:jc w:val="center"/>
        <w:rPr>
          <w:b/>
          <w:bCs/>
          <w:spacing w:val="-6"/>
          <w:sz w:val="30"/>
          <w:szCs w:val="30"/>
          <w:lang w:eastAsia="en-US"/>
        </w:rPr>
      </w:pPr>
    </w:p>
    <w:p w14:paraId="5E21D0AF" w14:textId="77777777" w:rsidR="006A0C6B" w:rsidRPr="00D23B11" w:rsidRDefault="006A0C6B" w:rsidP="006A0C6B">
      <w:pPr>
        <w:shd w:val="clear" w:color="auto" w:fill="FFFFFF"/>
        <w:ind w:firstLine="0"/>
        <w:contextualSpacing/>
        <w:jc w:val="center"/>
        <w:rPr>
          <w:b/>
          <w:bCs/>
          <w:sz w:val="30"/>
          <w:szCs w:val="30"/>
        </w:rPr>
      </w:pPr>
      <w:r w:rsidRPr="00D23B11">
        <w:rPr>
          <w:b/>
          <w:bCs/>
          <w:sz w:val="30"/>
          <w:szCs w:val="30"/>
        </w:rPr>
        <w:t>1. Организационный момент (5 мин)</w:t>
      </w:r>
    </w:p>
    <w:p w14:paraId="524FB6D2" w14:textId="5A3D3996" w:rsidR="006A0C6B" w:rsidRPr="00874281" w:rsidRDefault="006A0C6B" w:rsidP="006A0C6B">
      <w:pPr>
        <w:shd w:val="clear" w:color="auto" w:fill="FFFFFF"/>
        <w:contextualSpacing/>
        <w:jc w:val="left"/>
        <w:rPr>
          <w:sz w:val="30"/>
          <w:szCs w:val="30"/>
          <w:lang w:eastAsia="en-US"/>
        </w:rPr>
      </w:pPr>
      <w:r w:rsidRPr="00874281">
        <w:rPr>
          <w:sz w:val="30"/>
          <w:szCs w:val="30"/>
          <w:lang w:eastAsia="en-US"/>
        </w:rPr>
        <w:t>(СЛАЙДЫ 1</w:t>
      </w:r>
      <w:r w:rsidR="004A317B">
        <w:rPr>
          <w:sz w:val="30"/>
          <w:szCs w:val="30"/>
          <w:lang w:eastAsia="en-US"/>
        </w:rPr>
        <w:t>, 2</w:t>
      </w:r>
      <w:r w:rsidRPr="00874281">
        <w:rPr>
          <w:sz w:val="30"/>
          <w:szCs w:val="30"/>
          <w:lang w:eastAsia="en-US"/>
        </w:rPr>
        <w:t>)</w:t>
      </w:r>
    </w:p>
    <w:p w14:paraId="572569AF" w14:textId="77777777" w:rsidR="006A0C6B" w:rsidRPr="00874281" w:rsidRDefault="006A0C6B" w:rsidP="006A0C6B">
      <w:pPr>
        <w:shd w:val="clear" w:color="auto" w:fill="FFFFFF"/>
        <w:ind w:firstLine="720"/>
        <w:contextualSpacing/>
        <w:textAlignment w:val="baseline"/>
        <w:rPr>
          <w:rFonts w:eastAsia="Times New Roman"/>
          <w:sz w:val="30"/>
          <w:szCs w:val="30"/>
        </w:rPr>
      </w:pPr>
      <w:r w:rsidRPr="00874281">
        <w:rPr>
          <w:rFonts w:eastAsia="Times New Roman"/>
          <w:sz w:val="30"/>
          <w:szCs w:val="30"/>
        </w:rPr>
        <w:t xml:space="preserve">Цель занятия: сформировать представление о </w:t>
      </w:r>
      <w:r w:rsidRPr="00874281">
        <w:rPr>
          <w:spacing w:val="-6"/>
          <w:sz w:val="30"/>
          <w:szCs w:val="30"/>
          <w:lang w:eastAsia="en-US"/>
        </w:rPr>
        <w:t xml:space="preserve">структуре и функционировании зооветеринарной службы </w:t>
      </w:r>
      <w:r w:rsidRPr="00874281">
        <w:rPr>
          <w:rFonts w:eastAsia="+mn-ea"/>
          <w:bCs/>
          <w:sz w:val="30"/>
          <w:szCs w:val="30"/>
        </w:rPr>
        <w:t xml:space="preserve">в производстве и переработке продукции животноводства. </w:t>
      </w:r>
    </w:p>
    <w:p w14:paraId="51543EC8" w14:textId="77777777" w:rsidR="006A0C6B" w:rsidRPr="00874281" w:rsidRDefault="006A0C6B" w:rsidP="006A0C6B">
      <w:pPr>
        <w:shd w:val="clear" w:color="auto" w:fill="FFFFFF"/>
        <w:contextualSpacing/>
        <w:rPr>
          <w:sz w:val="30"/>
          <w:szCs w:val="30"/>
          <w:lang w:eastAsia="en-US"/>
        </w:rPr>
      </w:pPr>
    </w:p>
    <w:p w14:paraId="27F96130" w14:textId="77777777" w:rsidR="006A0C6B" w:rsidRPr="00D23B11" w:rsidRDefault="006A0C6B" w:rsidP="006A0C6B">
      <w:pPr>
        <w:shd w:val="clear" w:color="auto" w:fill="FFFFFF"/>
        <w:ind w:firstLine="0"/>
        <w:contextualSpacing/>
        <w:jc w:val="center"/>
        <w:rPr>
          <w:b/>
          <w:bCs/>
          <w:sz w:val="30"/>
          <w:szCs w:val="30"/>
        </w:rPr>
      </w:pPr>
      <w:r w:rsidRPr="00D23B11">
        <w:rPr>
          <w:b/>
          <w:bCs/>
          <w:sz w:val="30"/>
          <w:szCs w:val="30"/>
        </w:rPr>
        <w:t>2. Актуализация знаний и умений учащихся к изучению новой темы (3–5 мин)</w:t>
      </w:r>
    </w:p>
    <w:p w14:paraId="4C5FDB09" w14:textId="05D74D6A" w:rsidR="00A648DE" w:rsidRPr="00874281" w:rsidRDefault="00A648DE" w:rsidP="00A648DE">
      <w:pPr>
        <w:shd w:val="clear" w:color="auto" w:fill="FFFFFF"/>
        <w:contextualSpacing/>
        <w:jc w:val="left"/>
        <w:rPr>
          <w:sz w:val="30"/>
          <w:szCs w:val="30"/>
          <w:lang w:eastAsia="en-US"/>
        </w:rPr>
      </w:pPr>
      <w:r w:rsidRPr="00874281">
        <w:rPr>
          <w:sz w:val="30"/>
          <w:szCs w:val="30"/>
          <w:lang w:eastAsia="en-US"/>
        </w:rPr>
        <w:t xml:space="preserve">(СЛАЙД </w:t>
      </w:r>
      <w:r w:rsidR="004A317B">
        <w:rPr>
          <w:sz w:val="30"/>
          <w:szCs w:val="30"/>
          <w:lang w:eastAsia="en-US"/>
        </w:rPr>
        <w:t>3</w:t>
      </w:r>
      <w:r w:rsidRPr="00874281">
        <w:rPr>
          <w:sz w:val="30"/>
          <w:szCs w:val="30"/>
          <w:lang w:eastAsia="en-US"/>
        </w:rPr>
        <w:t>)</w:t>
      </w:r>
    </w:p>
    <w:p w14:paraId="251242CF" w14:textId="77777777" w:rsidR="006A0C6B" w:rsidRPr="00874281" w:rsidRDefault="006A0C6B" w:rsidP="006A0C6B">
      <w:pPr>
        <w:shd w:val="clear" w:color="auto" w:fill="FFFFFF"/>
        <w:contextualSpacing/>
        <w:jc w:val="left"/>
        <w:textAlignment w:val="baseline"/>
        <w:rPr>
          <w:rFonts w:eastAsia="Times New Roman"/>
          <w:sz w:val="30"/>
          <w:szCs w:val="30"/>
        </w:rPr>
      </w:pPr>
      <w:r w:rsidRPr="00874281">
        <w:rPr>
          <w:rFonts w:eastAsia="Times New Roman"/>
          <w:bCs/>
          <w:sz w:val="30"/>
          <w:szCs w:val="30"/>
        </w:rPr>
        <w:t>1. Основная роль зооветеринарной и зоотехнической служб.</w:t>
      </w:r>
    </w:p>
    <w:p w14:paraId="4899C6E8" w14:textId="77777777" w:rsidR="006A0C6B" w:rsidRPr="00874281" w:rsidRDefault="006A0C6B" w:rsidP="006A0C6B">
      <w:pPr>
        <w:shd w:val="clear" w:color="auto" w:fill="FFFFFF"/>
        <w:contextualSpacing/>
        <w:rPr>
          <w:sz w:val="30"/>
          <w:szCs w:val="30"/>
          <w:lang w:eastAsia="en-US"/>
        </w:rPr>
      </w:pPr>
      <w:r w:rsidRPr="00874281">
        <w:rPr>
          <w:bCs/>
          <w:sz w:val="30"/>
          <w:szCs w:val="30"/>
          <w:lang w:eastAsia="en-US"/>
        </w:rPr>
        <w:t>2. Значение ветеринарно-санитарного контроля для получения безопасной продукции животноводства.</w:t>
      </w:r>
    </w:p>
    <w:p w14:paraId="4E70859A" w14:textId="77777777" w:rsidR="006A0C6B" w:rsidRPr="00874281" w:rsidRDefault="006A0C6B" w:rsidP="006A0C6B">
      <w:pPr>
        <w:shd w:val="clear" w:color="auto" w:fill="FFFFFF"/>
        <w:contextualSpacing/>
        <w:rPr>
          <w:sz w:val="30"/>
          <w:szCs w:val="30"/>
          <w:lang w:eastAsia="en-US"/>
        </w:rPr>
      </w:pPr>
      <w:r w:rsidRPr="00874281">
        <w:rPr>
          <w:bCs/>
          <w:sz w:val="30"/>
          <w:szCs w:val="30"/>
          <w:lang w:eastAsia="en-US"/>
        </w:rPr>
        <w:t>3. Сельскохозяйственные животные как источник сырья для перерабатывающей промышленности.</w:t>
      </w:r>
    </w:p>
    <w:p w14:paraId="4DC23E2F" w14:textId="77777777" w:rsidR="006A0C6B" w:rsidRPr="00874281" w:rsidRDefault="006A0C6B" w:rsidP="006A0C6B">
      <w:pPr>
        <w:shd w:val="clear" w:color="auto" w:fill="FFFFFF"/>
        <w:contextualSpacing/>
        <w:rPr>
          <w:bCs/>
          <w:sz w:val="30"/>
          <w:szCs w:val="30"/>
          <w:lang w:eastAsia="en-US"/>
        </w:rPr>
      </w:pPr>
      <w:r w:rsidRPr="00874281">
        <w:rPr>
          <w:bCs/>
          <w:sz w:val="30"/>
          <w:szCs w:val="30"/>
          <w:lang w:eastAsia="en-US"/>
        </w:rPr>
        <w:t>4. Переработка продукции животноводства.</w:t>
      </w:r>
    </w:p>
    <w:p w14:paraId="2FD877BA" w14:textId="77777777" w:rsidR="006A0C6B" w:rsidRPr="00874281" w:rsidRDefault="006A0C6B" w:rsidP="006A0C6B">
      <w:pPr>
        <w:shd w:val="clear" w:color="auto" w:fill="FFFFFF"/>
        <w:ind w:firstLine="0"/>
        <w:contextualSpacing/>
        <w:rPr>
          <w:sz w:val="30"/>
          <w:szCs w:val="30"/>
          <w:lang w:eastAsia="en-US"/>
        </w:rPr>
      </w:pPr>
    </w:p>
    <w:p w14:paraId="1E75EE91" w14:textId="77777777" w:rsidR="006A0C6B" w:rsidRPr="00D23B11" w:rsidRDefault="006A0C6B" w:rsidP="006A0C6B">
      <w:pPr>
        <w:shd w:val="clear" w:color="auto" w:fill="FFFFFF"/>
        <w:ind w:firstLine="0"/>
        <w:contextualSpacing/>
        <w:jc w:val="center"/>
        <w:rPr>
          <w:b/>
          <w:bCs/>
          <w:sz w:val="30"/>
          <w:szCs w:val="30"/>
          <w:lang w:eastAsia="en-US"/>
        </w:rPr>
      </w:pPr>
      <w:r w:rsidRPr="00D23B11">
        <w:rPr>
          <w:b/>
          <w:bCs/>
          <w:sz w:val="30"/>
          <w:szCs w:val="30"/>
          <w:lang w:eastAsia="en-US"/>
        </w:rPr>
        <w:t>3. Объяснение нового материала (37–40 мин)</w:t>
      </w:r>
    </w:p>
    <w:p w14:paraId="72B799D5" w14:textId="77777777" w:rsidR="006A0C6B" w:rsidRPr="00874281" w:rsidRDefault="006A0C6B" w:rsidP="006A0C6B">
      <w:pPr>
        <w:shd w:val="clear" w:color="auto" w:fill="FFFFFF"/>
        <w:contextualSpacing/>
        <w:jc w:val="left"/>
        <w:textAlignment w:val="baseline"/>
        <w:rPr>
          <w:rFonts w:eastAsia="Times New Roman"/>
          <w:sz w:val="30"/>
          <w:szCs w:val="30"/>
        </w:rPr>
      </w:pPr>
      <w:r w:rsidRPr="00874281">
        <w:rPr>
          <w:rFonts w:eastAsia="Times New Roman"/>
          <w:sz w:val="30"/>
          <w:szCs w:val="30"/>
        </w:rPr>
        <w:t>(СЛАЙДЫ 4–7)</w:t>
      </w:r>
    </w:p>
    <w:p w14:paraId="089578A4" w14:textId="4F1DB151" w:rsidR="006A0C6B" w:rsidRPr="00874281" w:rsidRDefault="00D23B11" w:rsidP="006A0C6B">
      <w:pPr>
        <w:ind w:firstLine="720"/>
        <w:contextualSpacing/>
        <w:rPr>
          <w:rFonts w:eastAsia="Times New Roman"/>
          <w:color w:val="000000"/>
          <w:sz w:val="30"/>
          <w:szCs w:val="30"/>
          <w:shd w:val="clear" w:color="auto" w:fill="FFFFFF"/>
          <w:lang w:eastAsia="en-US"/>
        </w:rPr>
      </w:pPr>
      <w:r w:rsidRPr="00874281">
        <w:rPr>
          <w:b/>
          <w:bCs/>
          <w:sz w:val="30"/>
          <w:szCs w:val="30"/>
          <w:lang w:eastAsia="en-US"/>
        </w:rPr>
        <w:t>Основная роль зооветеринарной и зоотехнической служб</w:t>
      </w:r>
      <w:r>
        <w:rPr>
          <w:b/>
          <w:bCs/>
          <w:sz w:val="30"/>
          <w:szCs w:val="30"/>
          <w:lang w:eastAsia="en-US"/>
        </w:rPr>
        <w:t>.</w:t>
      </w:r>
      <w:r w:rsidRPr="00874281">
        <w:rPr>
          <w:rFonts w:eastAsia="Times New Roman"/>
          <w:color w:val="000000"/>
          <w:spacing w:val="-4"/>
          <w:sz w:val="30"/>
          <w:szCs w:val="30"/>
          <w:shd w:val="clear" w:color="auto" w:fill="FFFFFF"/>
          <w:lang w:eastAsia="en-US"/>
        </w:rPr>
        <w:t xml:space="preserve"> </w:t>
      </w:r>
      <w:r w:rsidR="006A0C6B" w:rsidRPr="00874281">
        <w:rPr>
          <w:rFonts w:eastAsia="Times New Roman"/>
          <w:color w:val="000000"/>
          <w:spacing w:val="-4"/>
          <w:sz w:val="30"/>
          <w:szCs w:val="30"/>
          <w:shd w:val="clear" w:color="auto" w:fill="FFFFFF"/>
          <w:lang w:eastAsia="en-US"/>
        </w:rPr>
        <w:t xml:space="preserve">Охрана здоровья сельскохозяйственных животных, главная цель которой – </w:t>
      </w:r>
      <w:r w:rsidR="006A0C6B" w:rsidRPr="00874281">
        <w:rPr>
          <w:rFonts w:eastAsia="Times New Roman"/>
          <w:color w:val="000000"/>
          <w:sz w:val="30"/>
          <w:szCs w:val="30"/>
          <w:shd w:val="clear" w:color="auto" w:fill="FFFFFF"/>
          <w:lang w:eastAsia="en-US"/>
        </w:rPr>
        <w:t xml:space="preserve">способствовать росту поголовья скота и птицы, а значит, увеличению производства мяса, молока, яиц и других продуктов питания – одна из основных задач, решаемых ветеринарной службой. </w:t>
      </w:r>
    </w:p>
    <w:p w14:paraId="6941F395" w14:textId="77777777" w:rsidR="006A0C6B" w:rsidRPr="00874281" w:rsidRDefault="006A0C6B" w:rsidP="006A0C6B">
      <w:pPr>
        <w:shd w:val="clear" w:color="auto" w:fill="FFFFFF"/>
        <w:contextualSpacing/>
        <w:jc w:val="left"/>
        <w:textAlignment w:val="baseline"/>
        <w:rPr>
          <w:rFonts w:eastAsia="Times New Roman"/>
          <w:sz w:val="30"/>
          <w:szCs w:val="30"/>
        </w:rPr>
      </w:pPr>
      <w:r w:rsidRPr="00874281">
        <w:rPr>
          <w:rFonts w:eastAsia="Times New Roman"/>
          <w:sz w:val="30"/>
          <w:szCs w:val="30"/>
        </w:rPr>
        <w:t>(СЛАЙДЫ 8, 9)</w:t>
      </w:r>
    </w:p>
    <w:p w14:paraId="222A8A53" w14:textId="77777777" w:rsidR="006A0C6B" w:rsidRPr="00874281" w:rsidRDefault="006A0C6B" w:rsidP="006A0C6B">
      <w:pPr>
        <w:ind w:firstLine="720"/>
        <w:contextualSpacing/>
        <w:rPr>
          <w:rFonts w:eastAsia="Times New Roman"/>
          <w:color w:val="000000"/>
          <w:sz w:val="30"/>
          <w:szCs w:val="30"/>
          <w:shd w:val="clear" w:color="auto" w:fill="FFFFFF"/>
          <w:lang w:eastAsia="en-US"/>
        </w:rPr>
      </w:pPr>
      <w:r w:rsidRPr="00874281">
        <w:rPr>
          <w:rFonts w:eastAsia="Times New Roman"/>
          <w:color w:val="000000"/>
          <w:sz w:val="30"/>
          <w:szCs w:val="30"/>
          <w:shd w:val="clear" w:color="auto" w:fill="FFFFFF"/>
          <w:lang w:eastAsia="en-US"/>
        </w:rPr>
        <w:t xml:space="preserve">Ветеринарная служба контролирует санитарное качество мяса, молока и других продуктов животноводства. </w:t>
      </w:r>
    </w:p>
    <w:p w14:paraId="55095AE8" w14:textId="2E345736" w:rsidR="006A0C6B" w:rsidRPr="00874281" w:rsidRDefault="006A0C6B" w:rsidP="006A0C6B">
      <w:pPr>
        <w:ind w:firstLine="720"/>
        <w:contextualSpacing/>
        <w:rPr>
          <w:rFonts w:eastAsia="Times New Roman"/>
          <w:color w:val="000000"/>
          <w:sz w:val="30"/>
          <w:szCs w:val="30"/>
          <w:shd w:val="clear" w:color="auto" w:fill="FFFFFF"/>
          <w:lang w:eastAsia="en-US"/>
        </w:rPr>
      </w:pPr>
      <w:r w:rsidRPr="00874281">
        <w:rPr>
          <w:rFonts w:eastAsia="Times New Roman"/>
          <w:color w:val="000000"/>
          <w:sz w:val="30"/>
          <w:szCs w:val="30"/>
          <w:shd w:val="clear" w:color="auto" w:fill="FFFFFF"/>
          <w:lang w:eastAsia="en-US"/>
        </w:rPr>
        <w:t xml:space="preserve">Ветеринарный врач следит, чтобы работники ферм четко соблюдали правила зоогигиены, контролирует санитарное состояние доильных агрегатов, молочного инвентаря и </w:t>
      </w:r>
      <w:r w:rsidR="00624204">
        <w:rPr>
          <w:rFonts w:eastAsia="Times New Roman"/>
          <w:sz w:val="30"/>
          <w:szCs w:val="30"/>
        </w:rPr>
        <w:t>тому подобное</w:t>
      </w:r>
      <w:r w:rsidRPr="00874281">
        <w:rPr>
          <w:rFonts w:eastAsia="Times New Roman"/>
          <w:color w:val="000000"/>
          <w:sz w:val="30"/>
          <w:szCs w:val="30"/>
          <w:shd w:val="clear" w:color="auto" w:fill="FFFFFF"/>
          <w:lang w:eastAsia="en-US"/>
        </w:rPr>
        <w:t xml:space="preserve">. </w:t>
      </w:r>
    </w:p>
    <w:p w14:paraId="62F15E6E" w14:textId="77777777" w:rsidR="006A0C6B" w:rsidRPr="00874281" w:rsidRDefault="006A0C6B" w:rsidP="006A0C6B">
      <w:pPr>
        <w:shd w:val="clear" w:color="auto" w:fill="FFFFFF"/>
        <w:contextualSpacing/>
        <w:jc w:val="left"/>
        <w:textAlignment w:val="baseline"/>
        <w:rPr>
          <w:rFonts w:eastAsia="Times New Roman"/>
          <w:sz w:val="30"/>
          <w:szCs w:val="30"/>
        </w:rPr>
      </w:pPr>
      <w:r w:rsidRPr="00874281">
        <w:rPr>
          <w:rFonts w:eastAsia="Times New Roman"/>
          <w:sz w:val="30"/>
          <w:szCs w:val="30"/>
        </w:rPr>
        <w:t>(СЛАЙД 10)</w:t>
      </w:r>
    </w:p>
    <w:p w14:paraId="60C08E3B" w14:textId="77777777" w:rsidR="006A0C6B" w:rsidRPr="00874281" w:rsidRDefault="006A0C6B" w:rsidP="006A0C6B">
      <w:pPr>
        <w:ind w:firstLine="720"/>
        <w:contextualSpacing/>
        <w:rPr>
          <w:rFonts w:eastAsia="Times New Roman"/>
          <w:sz w:val="30"/>
          <w:szCs w:val="30"/>
          <w:shd w:val="clear" w:color="auto" w:fill="FFFFFF"/>
          <w:lang w:eastAsia="en-US"/>
        </w:rPr>
      </w:pPr>
      <w:r w:rsidRPr="00874281">
        <w:rPr>
          <w:rFonts w:eastAsia="Times New Roman"/>
          <w:sz w:val="30"/>
          <w:szCs w:val="30"/>
          <w:shd w:val="clear" w:color="auto" w:fill="FFFFFF"/>
          <w:lang w:eastAsia="en-US"/>
        </w:rPr>
        <w:t xml:space="preserve">Ветеринарный врач проводит ветеринарно-санитарную экспертизу, определяя доброкачественность продуктов, поступающих в продажу, в сферу общественного питания. В ряде случаев ветеринарный врач может накладывать запрет на продажу негодных продуктов или проводит их конфискацию. Ветеринары держат под неослабленным контролем также и применение ядохимикатов, проверяют возможность их накопления в живых организмах и продуктах питания. Чтобы деятельность ветеринара была успешной, он должен быть честным, принципиальным человеком, обладающим большим чувством </w:t>
      </w:r>
      <w:r w:rsidRPr="00874281">
        <w:rPr>
          <w:rFonts w:eastAsia="Times New Roman"/>
          <w:sz w:val="30"/>
          <w:szCs w:val="30"/>
          <w:shd w:val="clear" w:color="auto" w:fill="FFFFFF"/>
          <w:lang w:eastAsia="en-US"/>
        </w:rPr>
        <w:lastRenderedPageBreak/>
        <w:t xml:space="preserve">ответственности, умеющим отстаивать свое мнение и доводить начатое дело до конца. </w:t>
      </w:r>
    </w:p>
    <w:p w14:paraId="561D5954" w14:textId="77777777" w:rsidR="006A0C6B" w:rsidRPr="00874281" w:rsidRDefault="006A0C6B" w:rsidP="006A0C6B">
      <w:pPr>
        <w:shd w:val="clear" w:color="auto" w:fill="FFFFFF"/>
        <w:contextualSpacing/>
        <w:jc w:val="left"/>
        <w:textAlignment w:val="baseline"/>
        <w:rPr>
          <w:rFonts w:eastAsia="Times New Roman"/>
          <w:sz w:val="30"/>
          <w:szCs w:val="30"/>
        </w:rPr>
      </w:pPr>
      <w:r w:rsidRPr="00874281">
        <w:rPr>
          <w:rFonts w:eastAsia="Times New Roman"/>
          <w:sz w:val="30"/>
          <w:szCs w:val="30"/>
        </w:rPr>
        <w:t>(СЛАЙДЫ 11, 12)</w:t>
      </w:r>
    </w:p>
    <w:p w14:paraId="3EF8DAEF" w14:textId="77777777" w:rsidR="006A0C6B" w:rsidRPr="00874281" w:rsidRDefault="006A0C6B" w:rsidP="006A0C6B">
      <w:pPr>
        <w:ind w:firstLine="720"/>
        <w:contextualSpacing/>
        <w:rPr>
          <w:rFonts w:eastAsia="Times New Roman"/>
          <w:sz w:val="30"/>
          <w:szCs w:val="30"/>
          <w:shd w:val="clear" w:color="auto" w:fill="FFFFFF"/>
          <w:lang w:eastAsia="en-US"/>
        </w:rPr>
      </w:pPr>
      <w:r w:rsidRPr="00874281">
        <w:rPr>
          <w:rFonts w:eastAsia="Times New Roman"/>
          <w:sz w:val="30"/>
          <w:szCs w:val="30"/>
          <w:shd w:val="clear" w:color="auto" w:fill="FFFFFF"/>
          <w:lang w:eastAsia="en-US"/>
        </w:rPr>
        <w:t xml:space="preserve">Для него характерны повышенная наблюдательность и внимание к мелочам, аккуратность, терпение, выдержка, умение контактировать с людьми и, конечно, любовь к животным. </w:t>
      </w:r>
    </w:p>
    <w:p w14:paraId="6BF3E07B" w14:textId="77777777" w:rsidR="006A0C6B" w:rsidRPr="00874281" w:rsidRDefault="006A0C6B" w:rsidP="006A0C6B">
      <w:pPr>
        <w:ind w:firstLine="720"/>
        <w:contextualSpacing/>
        <w:rPr>
          <w:rFonts w:eastAsia="Times New Roman"/>
          <w:color w:val="000000"/>
          <w:sz w:val="30"/>
          <w:szCs w:val="30"/>
          <w:shd w:val="clear" w:color="auto" w:fill="FFFFFF"/>
          <w:lang w:eastAsia="en-US"/>
        </w:rPr>
      </w:pPr>
      <w:r w:rsidRPr="00874281">
        <w:rPr>
          <w:rFonts w:eastAsia="Times New Roman"/>
          <w:color w:val="000000"/>
          <w:sz w:val="30"/>
          <w:szCs w:val="30"/>
          <w:shd w:val="clear" w:color="auto" w:fill="FFFFFF"/>
          <w:lang w:eastAsia="en-US"/>
        </w:rPr>
        <w:t xml:space="preserve">Зоотехник (зооинженер) – высококвалифицированный животновод. Обязанность специалиста зоотехнической службы – организовать, направить и проконтролировать работу трудового коллектива </w:t>
      </w:r>
      <w:proofErr w:type="spellStart"/>
      <w:r w:rsidRPr="00874281">
        <w:rPr>
          <w:rFonts w:eastAsia="Times New Roman"/>
          <w:color w:val="000000"/>
          <w:sz w:val="30"/>
          <w:szCs w:val="30"/>
          <w:shd w:val="clear" w:color="auto" w:fill="FFFFFF"/>
          <w:lang w:eastAsia="en-US"/>
        </w:rPr>
        <w:t>молочнотоварной</w:t>
      </w:r>
      <w:proofErr w:type="spellEnd"/>
      <w:r w:rsidRPr="00874281">
        <w:rPr>
          <w:rFonts w:eastAsia="Times New Roman"/>
          <w:color w:val="000000"/>
          <w:sz w:val="30"/>
          <w:szCs w:val="30"/>
          <w:shd w:val="clear" w:color="auto" w:fill="FFFFFF"/>
          <w:lang w:eastAsia="en-US"/>
        </w:rPr>
        <w:t xml:space="preserve"> фермы таким путем, чтобы обеспечить высокую продуктивность животных.</w:t>
      </w:r>
    </w:p>
    <w:p w14:paraId="05F7D0D7" w14:textId="77777777" w:rsidR="006A0C6B" w:rsidRPr="00874281" w:rsidRDefault="006A0C6B" w:rsidP="006A0C6B">
      <w:pPr>
        <w:ind w:firstLine="720"/>
        <w:contextualSpacing/>
        <w:rPr>
          <w:rFonts w:eastAsia="Times New Roman"/>
          <w:color w:val="000000"/>
          <w:sz w:val="30"/>
          <w:szCs w:val="30"/>
          <w:shd w:val="clear" w:color="auto" w:fill="FFFFFF"/>
          <w:lang w:eastAsia="en-US"/>
        </w:rPr>
      </w:pPr>
      <w:r w:rsidRPr="00874281">
        <w:rPr>
          <w:rFonts w:eastAsia="Times New Roman"/>
          <w:color w:val="000000"/>
          <w:sz w:val="30"/>
          <w:szCs w:val="30"/>
          <w:shd w:val="clear" w:color="auto" w:fill="FFFFFF"/>
          <w:lang w:eastAsia="en-US"/>
        </w:rPr>
        <w:t>(СЛАЙДЫ 13–15)</w:t>
      </w:r>
    </w:p>
    <w:p w14:paraId="0F1368DA" w14:textId="77777777" w:rsidR="006A0C6B" w:rsidRPr="00874281" w:rsidRDefault="006A0C6B" w:rsidP="006A0C6B">
      <w:pPr>
        <w:ind w:firstLine="567"/>
        <w:contextualSpacing/>
        <w:rPr>
          <w:rFonts w:eastAsia="Times New Roman"/>
          <w:sz w:val="30"/>
          <w:szCs w:val="30"/>
          <w:shd w:val="clear" w:color="auto" w:fill="FFFFFF"/>
          <w:lang w:eastAsia="en-US"/>
        </w:rPr>
      </w:pPr>
      <w:r w:rsidRPr="00874281">
        <w:rPr>
          <w:rFonts w:eastAsia="Times New Roman"/>
          <w:sz w:val="30"/>
          <w:szCs w:val="30"/>
          <w:shd w:val="clear" w:color="auto" w:fill="FFFFFF"/>
          <w:lang w:eastAsia="en-US"/>
        </w:rPr>
        <w:t>Зоотехник решает множество задач: анализ эффективности мероприятий, проводимых на ферме; организация и планирование производства, направленные на улучшение племенной структуры и воспроизводства стада, кормления и условий содержания скота; прогнозирование, на основе данных науки и передового опыта, отдельных результатов проводимых мероприятий; подбор и расстановка кадров; организация обучения молодых рабочих и совершенствование профессионального мастерства; осуществление связи с вышестоящими, внешними организациями (по вопросам внедрения новых методов работы, претензий к качеству продукции).</w:t>
      </w:r>
    </w:p>
    <w:p w14:paraId="0205B40B" w14:textId="77777777" w:rsidR="006A0C6B" w:rsidRPr="00874281" w:rsidRDefault="006A0C6B" w:rsidP="006A0C6B">
      <w:pPr>
        <w:ind w:firstLine="720"/>
        <w:contextualSpacing/>
        <w:rPr>
          <w:rFonts w:eastAsia="Times New Roman"/>
          <w:bCs/>
          <w:color w:val="000000"/>
          <w:sz w:val="30"/>
          <w:szCs w:val="30"/>
          <w:lang w:eastAsia="en-US"/>
        </w:rPr>
      </w:pPr>
      <w:r w:rsidRPr="00874281">
        <w:rPr>
          <w:rFonts w:eastAsia="Times New Roman"/>
          <w:bCs/>
          <w:color w:val="000000"/>
          <w:sz w:val="30"/>
          <w:szCs w:val="30"/>
          <w:lang w:eastAsia="en-US"/>
        </w:rPr>
        <w:t>(СЛАЙДЫ 16)</w:t>
      </w:r>
    </w:p>
    <w:p w14:paraId="2FD8BD2C" w14:textId="30BBC548" w:rsidR="006A0C6B" w:rsidRPr="00874281" w:rsidRDefault="00D23B11" w:rsidP="006A0C6B">
      <w:pPr>
        <w:contextualSpacing/>
        <w:rPr>
          <w:rFonts w:eastAsia="Times New Roman"/>
          <w:sz w:val="30"/>
          <w:szCs w:val="30"/>
          <w:lang w:eastAsia="en-US"/>
        </w:rPr>
      </w:pPr>
      <w:r w:rsidRPr="00874281">
        <w:rPr>
          <w:b/>
          <w:bCs/>
          <w:sz w:val="30"/>
          <w:szCs w:val="30"/>
        </w:rPr>
        <w:t>Значение ветеринарно-санитарного контроля для получения безопасной продукции животноводства</w:t>
      </w:r>
      <w:r>
        <w:rPr>
          <w:b/>
          <w:bCs/>
          <w:sz w:val="30"/>
          <w:szCs w:val="30"/>
        </w:rPr>
        <w:t>.</w:t>
      </w:r>
      <w:r w:rsidRPr="00874281">
        <w:rPr>
          <w:rFonts w:eastAsia="Times New Roman"/>
          <w:sz w:val="30"/>
          <w:szCs w:val="30"/>
          <w:lang w:eastAsia="en-US"/>
        </w:rPr>
        <w:t xml:space="preserve"> </w:t>
      </w:r>
      <w:r w:rsidR="006A0C6B" w:rsidRPr="00874281">
        <w:rPr>
          <w:rFonts w:eastAsia="Times New Roman"/>
          <w:sz w:val="30"/>
          <w:szCs w:val="30"/>
          <w:lang w:eastAsia="en-US"/>
        </w:rPr>
        <w:t xml:space="preserve">Ветеринарный контроль – комплекс санитарно-охранных мероприятий, направленных на предупреждение и недопущение занесения из-за границы на территорию страны инфекционных заболеваний, сельскохозяйственных болезней и вредителей. </w:t>
      </w:r>
    </w:p>
    <w:p w14:paraId="28DE1D26"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Еще в Х</w:t>
      </w:r>
      <w:r w:rsidRPr="00874281">
        <w:rPr>
          <w:rFonts w:eastAsia="Times New Roman"/>
          <w:sz w:val="30"/>
          <w:szCs w:val="30"/>
          <w:lang w:val="en-US" w:eastAsia="en-US"/>
        </w:rPr>
        <w:t>V</w:t>
      </w:r>
      <w:r w:rsidRPr="00874281">
        <w:rPr>
          <w:rFonts w:eastAsia="Times New Roman"/>
          <w:sz w:val="30"/>
          <w:szCs w:val="30"/>
          <w:lang w:eastAsia="en-US"/>
        </w:rPr>
        <w:t xml:space="preserve"> в. итальянские таможенники задерживали на рейде суда, прибывавшие из районов эпидемий. Испытание «на зараженность» было долгим – несколько недель, а то и месяцев. Отсюда и слово итальянское «карантин», что значит «сорок дней». </w:t>
      </w:r>
    </w:p>
    <w:p w14:paraId="6C111551"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(СЛАЙД 17)</w:t>
      </w:r>
    </w:p>
    <w:p w14:paraId="666BAE73" w14:textId="77777777" w:rsidR="006A0C6B" w:rsidRPr="00874281" w:rsidRDefault="006A0C6B" w:rsidP="006A0C6B">
      <w:pPr>
        <w:contextualSpacing/>
        <w:rPr>
          <w:rFonts w:eastAsia="Times New Roman"/>
          <w:sz w:val="30"/>
          <w:szCs w:val="30"/>
          <w:lang w:eastAsia="en-US"/>
        </w:rPr>
      </w:pPr>
      <w:r w:rsidRPr="00874281">
        <w:rPr>
          <w:rFonts w:eastAsia="Times New Roman"/>
          <w:sz w:val="30"/>
          <w:szCs w:val="30"/>
          <w:lang w:eastAsia="en-US"/>
        </w:rPr>
        <w:t>В наше время </w:t>
      </w:r>
      <w:r w:rsidRPr="00874281">
        <w:rPr>
          <w:rFonts w:eastAsia="Times New Roman"/>
          <w:bCs/>
          <w:color w:val="000000"/>
          <w:sz w:val="30"/>
          <w:szCs w:val="30"/>
          <w:lang w:eastAsia="en-US"/>
        </w:rPr>
        <w:t>ветеринарному контролю</w:t>
      </w:r>
      <w:r w:rsidRPr="00874281">
        <w:rPr>
          <w:rFonts w:eastAsia="Times New Roman"/>
          <w:b/>
          <w:bCs/>
          <w:color w:val="000000"/>
          <w:sz w:val="30"/>
          <w:szCs w:val="30"/>
          <w:lang w:eastAsia="en-US"/>
        </w:rPr>
        <w:t xml:space="preserve"> </w:t>
      </w:r>
      <w:r w:rsidRPr="00874281">
        <w:rPr>
          <w:rFonts w:eastAsia="Times New Roman"/>
          <w:sz w:val="30"/>
          <w:szCs w:val="30"/>
          <w:lang w:eastAsia="en-US"/>
        </w:rPr>
        <w:t xml:space="preserve">подвергаются грузы животного и растительного происхождения, тара, упаковочные материалы и транспортные средства. Все ввозимые товары животного и растительного происхождения должны сопровождаться карантинными сертификатами – ветеринарными и фитосанитарными свидетельствами, выданными официальными организациями по карантину или защите растений страны-экспортера, удостоверяющими, что эти товары не </w:t>
      </w:r>
      <w:r w:rsidRPr="00874281">
        <w:rPr>
          <w:rFonts w:eastAsia="Times New Roman"/>
          <w:sz w:val="30"/>
          <w:szCs w:val="30"/>
          <w:lang w:eastAsia="en-US"/>
        </w:rPr>
        <w:lastRenderedPageBreak/>
        <w:t xml:space="preserve">заражены вредителями и болезнями и что они происходят из районов, благополучных в карантинном отношении. </w:t>
      </w:r>
    </w:p>
    <w:p w14:paraId="4C104C84"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(СЛАЙД 18)</w:t>
      </w:r>
    </w:p>
    <w:p w14:paraId="28543C85" w14:textId="77777777" w:rsidR="006A0C6B" w:rsidRPr="00874281" w:rsidRDefault="006A0C6B" w:rsidP="006A0C6B">
      <w:pPr>
        <w:contextualSpacing/>
        <w:rPr>
          <w:rFonts w:eastAsia="Times New Roman"/>
          <w:sz w:val="30"/>
          <w:szCs w:val="30"/>
          <w:shd w:val="clear" w:color="auto" w:fill="FFFFFF"/>
          <w:lang w:eastAsia="en-US"/>
        </w:rPr>
      </w:pPr>
      <w:r w:rsidRPr="00874281">
        <w:rPr>
          <w:rFonts w:eastAsia="Times New Roman"/>
          <w:sz w:val="30"/>
          <w:szCs w:val="30"/>
          <w:lang w:eastAsia="en-US"/>
        </w:rPr>
        <w:t xml:space="preserve">Ввоз в страну и транзит через ее территорию всех </w:t>
      </w:r>
      <w:proofErr w:type="spellStart"/>
      <w:r w:rsidRPr="00874281">
        <w:rPr>
          <w:rFonts w:eastAsia="Times New Roman"/>
          <w:sz w:val="30"/>
          <w:szCs w:val="30"/>
          <w:lang w:eastAsia="en-US"/>
        </w:rPr>
        <w:t>подкарантинных</w:t>
      </w:r>
      <w:proofErr w:type="spellEnd"/>
      <w:r w:rsidRPr="00874281">
        <w:rPr>
          <w:rFonts w:eastAsia="Times New Roman"/>
          <w:sz w:val="30"/>
          <w:szCs w:val="30"/>
          <w:lang w:eastAsia="en-US"/>
        </w:rPr>
        <w:t xml:space="preserve"> товаров допускается только с особого для каждого случая карантинного разрешения, выдаваемого карантинными органами министерства сельского хозяйства.</w:t>
      </w:r>
    </w:p>
    <w:p w14:paraId="42A2889E"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(СЛАЙД 19)</w:t>
      </w:r>
    </w:p>
    <w:p w14:paraId="705FE81E"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Обеспечение населения республики высококачественными и безопасными продуктами является одной из ключевых задач. Многочисленными исследованиями доказана взаимосвязь здоровья человека с качеством потребляемых продуктов. Установлено, что большинство заболеваний населения обусловлены потреблением некачественных продуктов.</w:t>
      </w:r>
    </w:p>
    <w:p w14:paraId="2A58B51F"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Уровень промышленного развития республики характеризуется не только объемом производства и ассортиментом выпускаемой продукции, но также показателями ее качества. Качество и безопасность продукции регламентируется едиными требованиями, предъявляемыми к данному виду продукции на основе действующих нормативных правовых актов. Ветеринарно-санитарный контроль на перерабатывающих предприятиях имеет решающее значение в обеспечении контроля безопасности и качества сырья и готовой продукции.</w:t>
      </w:r>
    </w:p>
    <w:p w14:paraId="2829213B"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Изменения, происходящие в структуре, уровне производства продуктов питания современного общества, вызваны глобализацией продовольственного рынка, увеличением количества источников и факторов опасности, все это предопределяет необходимость усиления государственного ветеринарно-санитарного контроля на перерабатывающих предприятиях. Врач ветеринарной медицины осуществляет ветеринарно-санитарный контроль за поступлением на предприятие убойных животных, а также прочей подконтрольной продукции. Контролирует правильность оформления сопроводительных ветеринарных документов. Осуществляет контроль по показателям качества и безопасности продукции, проводит отбор образцов продукции для проведения исследований. Осуществляет контроль соблюдения правил упаковки, маркировки, транспортировки продукции и сырья животного происхождения.</w:t>
      </w:r>
    </w:p>
    <w:p w14:paraId="4CECAC66" w14:textId="52EDC67E"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Главной задачей врачей ветеринарной медицины является осуществление ветеринарно-санитарного контроля на всех этапах производства и контроль за безопасностью выпускаемой перерабатывающим предприятием продукции.</w:t>
      </w:r>
    </w:p>
    <w:p w14:paraId="7DB7B79E" w14:textId="77777777" w:rsidR="006A0C6B" w:rsidRPr="00874281" w:rsidRDefault="006A0C6B" w:rsidP="006A0C6B">
      <w:pPr>
        <w:shd w:val="clear" w:color="auto" w:fill="FFFFFF"/>
        <w:contextualSpacing/>
        <w:jc w:val="left"/>
        <w:rPr>
          <w:bCs/>
          <w:sz w:val="30"/>
          <w:szCs w:val="30"/>
          <w:lang w:eastAsia="en-US"/>
        </w:rPr>
      </w:pPr>
      <w:r w:rsidRPr="00874281">
        <w:rPr>
          <w:bCs/>
          <w:sz w:val="30"/>
          <w:szCs w:val="30"/>
          <w:lang w:eastAsia="en-US"/>
        </w:rPr>
        <w:t>(СЛАЙД 20)</w:t>
      </w:r>
    </w:p>
    <w:p w14:paraId="0C0C2B27" w14:textId="37E54B39" w:rsidR="006A0C6B" w:rsidRPr="00874281" w:rsidRDefault="00D23B11" w:rsidP="006A0C6B">
      <w:pPr>
        <w:shd w:val="clear" w:color="auto" w:fill="FFFFFF"/>
        <w:contextualSpacing/>
        <w:rPr>
          <w:sz w:val="30"/>
          <w:szCs w:val="30"/>
          <w:lang w:eastAsia="en-US"/>
        </w:rPr>
      </w:pPr>
      <w:r w:rsidRPr="00874281">
        <w:rPr>
          <w:b/>
          <w:bCs/>
          <w:sz w:val="30"/>
          <w:szCs w:val="30"/>
        </w:rPr>
        <w:lastRenderedPageBreak/>
        <w:t>Сельскохозяйственные животные как источник сырья для перерабатывающей промышленности</w:t>
      </w:r>
      <w:r>
        <w:rPr>
          <w:b/>
          <w:bCs/>
          <w:sz w:val="30"/>
          <w:szCs w:val="30"/>
        </w:rPr>
        <w:t>.</w:t>
      </w:r>
      <w:r w:rsidRPr="00874281">
        <w:rPr>
          <w:spacing w:val="-6"/>
          <w:sz w:val="30"/>
          <w:szCs w:val="30"/>
          <w:lang w:eastAsia="en-US"/>
        </w:rPr>
        <w:t xml:space="preserve"> </w:t>
      </w:r>
      <w:r w:rsidR="006A0C6B" w:rsidRPr="00874281">
        <w:rPr>
          <w:spacing w:val="-6"/>
          <w:sz w:val="30"/>
          <w:szCs w:val="30"/>
          <w:lang w:eastAsia="en-US"/>
        </w:rPr>
        <w:t xml:space="preserve">Домашний скот (одинаково в единственном и множественном числе) – </w:t>
      </w:r>
      <w:r w:rsidR="006A0C6B" w:rsidRPr="00874281">
        <w:rPr>
          <w:sz w:val="30"/>
          <w:szCs w:val="30"/>
          <w:lang w:eastAsia="en-US"/>
        </w:rPr>
        <w:t xml:space="preserve">одомашненные животные, намеренно содержатся в сельском хозяйстве для получения различной продукции или с целью использования для работы. Домашний скот может содержаться как для собственного пропитания, так и для продажи. </w:t>
      </w:r>
      <w:r w:rsidR="006A0C6B" w:rsidRPr="00874281">
        <w:rPr>
          <w:spacing w:val="-6"/>
          <w:sz w:val="30"/>
          <w:szCs w:val="30"/>
          <w:lang w:eastAsia="en-US"/>
        </w:rPr>
        <w:t>Выращивание животных –</w:t>
      </w:r>
      <w:r w:rsidR="006A0C6B" w:rsidRPr="00874281">
        <w:rPr>
          <w:sz w:val="30"/>
          <w:szCs w:val="30"/>
          <w:lang w:eastAsia="en-US"/>
        </w:rPr>
        <w:t xml:space="preserve"> животноводство – важный компонент современного сельского хозяйства. Им занимались на протяжении всей истории. </w:t>
      </w:r>
    </w:p>
    <w:p w14:paraId="49E0294B"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(СЛАЙДЫ 21, 22)</w:t>
      </w:r>
    </w:p>
    <w:p w14:paraId="379D0FF1"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 xml:space="preserve">Животноводство – отрасль сельского хозяйства, занимающаяся разведением </w:t>
      </w:r>
      <w:r w:rsidRPr="00874281">
        <w:rPr>
          <w:rFonts w:eastAsia="Times New Roman"/>
          <w:bCs/>
          <w:color w:val="000000"/>
          <w:sz w:val="30"/>
          <w:szCs w:val="30"/>
          <w:lang w:eastAsia="en-US"/>
        </w:rPr>
        <w:t>сельскохозяйственных животных</w:t>
      </w:r>
      <w:r w:rsidRPr="00874281">
        <w:rPr>
          <w:rFonts w:eastAsia="Times New Roman"/>
          <w:sz w:val="30"/>
          <w:szCs w:val="30"/>
          <w:lang w:eastAsia="en-US"/>
        </w:rPr>
        <w:t xml:space="preserve">. Она обеспечивает людей продуктами питания (молоко, масло, сыр, около 60% белков, которые потребляет человек, – продукты животноводства), дает сырье для легкой (шерсть) и пищевой, а также фармацевтической промышленности, тягловую силу (лошадь, бык), основное органическое удобрение – навоз. </w:t>
      </w:r>
    </w:p>
    <w:p w14:paraId="1F796765"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(СЛАЙДЫ 23–25)</w:t>
      </w:r>
    </w:p>
    <w:p w14:paraId="0F80552D" w14:textId="77777777" w:rsidR="006A0C6B" w:rsidRPr="00874281" w:rsidRDefault="006A0C6B" w:rsidP="006A0C6B">
      <w:pPr>
        <w:ind w:firstLine="720"/>
        <w:contextualSpacing/>
        <w:rPr>
          <w:rFonts w:eastAsia="Times New Roman"/>
          <w:spacing w:val="-4"/>
          <w:sz w:val="30"/>
          <w:szCs w:val="30"/>
          <w:lang w:eastAsia="en-US"/>
        </w:rPr>
      </w:pPr>
      <w:r w:rsidRPr="00874281">
        <w:rPr>
          <w:rFonts w:eastAsia="Times New Roman"/>
          <w:spacing w:val="-4"/>
          <w:sz w:val="30"/>
          <w:szCs w:val="30"/>
          <w:lang w:eastAsia="en-US"/>
        </w:rPr>
        <w:t>Животноводство подразделяется на скотоводство (разведение и использование крупного рогатого скота), овцеводство, коневодство, козоводство, кролиководство; к животноводству причисляют также пчеловодство и шелководство.</w:t>
      </w:r>
    </w:p>
    <w:p w14:paraId="49505DC3" w14:textId="77777777" w:rsidR="006A0C6B" w:rsidRPr="00874281" w:rsidRDefault="006A0C6B" w:rsidP="006A0C6B">
      <w:pPr>
        <w:contextualSpacing/>
        <w:rPr>
          <w:rFonts w:eastAsia="Times New Roman"/>
          <w:sz w:val="30"/>
          <w:szCs w:val="30"/>
          <w:lang w:eastAsia="en-US"/>
        </w:rPr>
      </w:pPr>
      <w:r w:rsidRPr="00874281">
        <w:rPr>
          <w:rFonts w:eastAsia="Times New Roman"/>
          <w:sz w:val="30"/>
          <w:szCs w:val="30"/>
          <w:lang w:eastAsia="en-US"/>
        </w:rPr>
        <w:t xml:space="preserve">Животноводство известно уже с неолита, когда лелеяли крупный рогатый скот, овец, свиней и коз, в частности носители трипольской культуры. С бронзового века распространено коневодство (особенно у степных народов, прежде у скифов). Значительно было развито животноводство в княжескую эпоху, коневодство также для военных целей. </w:t>
      </w:r>
    </w:p>
    <w:p w14:paraId="0EE26F54" w14:textId="77777777" w:rsidR="006A0C6B" w:rsidRPr="00874281" w:rsidRDefault="006A0C6B" w:rsidP="006A0C6B">
      <w:pPr>
        <w:ind w:firstLine="720"/>
        <w:contextualSpacing/>
        <w:rPr>
          <w:rFonts w:eastAsia="Times New Roman"/>
          <w:sz w:val="30"/>
          <w:szCs w:val="30"/>
          <w:shd w:val="clear" w:color="auto" w:fill="FFFFFF"/>
          <w:lang w:eastAsia="en-US"/>
        </w:rPr>
      </w:pPr>
      <w:r w:rsidRPr="00874281">
        <w:rPr>
          <w:rFonts w:eastAsia="Times New Roman"/>
          <w:sz w:val="30"/>
          <w:szCs w:val="30"/>
          <w:shd w:val="clear" w:color="auto" w:fill="FFFFFF"/>
          <w:lang w:eastAsia="en-US"/>
        </w:rPr>
        <w:t>(СЛАЙД 26)</w:t>
      </w:r>
    </w:p>
    <w:p w14:paraId="1FD5A5D6" w14:textId="257ABB7C" w:rsidR="006A0C6B" w:rsidRPr="00874281" w:rsidRDefault="00D23B11" w:rsidP="006A0C6B">
      <w:pPr>
        <w:contextualSpacing/>
        <w:rPr>
          <w:rFonts w:eastAsia="Times New Roman"/>
          <w:spacing w:val="-2"/>
          <w:sz w:val="30"/>
          <w:szCs w:val="30"/>
          <w:shd w:val="clear" w:color="auto" w:fill="FFFFFF"/>
          <w:lang w:eastAsia="en-US"/>
        </w:rPr>
      </w:pPr>
      <w:r w:rsidRPr="00874281">
        <w:rPr>
          <w:b/>
          <w:bCs/>
          <w:sz w:val="30"/>
          <w:szCs w:val="30"/>
          <w:lang w:eastAsia="en-US"/>
        </w:rPr>
        <w:t>Переработка продукции животноводства</w:t>
      </w:r>
      <w:r>
        <w:rPr>
          <w:b/>
          <w:bCs/>
          <w:sz w:val="30"/>
          <w:szCs w:val="30"/>
          <w:lang w:eastAsia="en-US"/>
        </w:rPr>
        <w:t>.</w:t>
      </w:r>
      <w:r w:rsidRPr="00874281">
        <w:rPr>
          <w:rFonts w:eastAsia="Times New Roman"/>
          <w:spacing w:val="-2"/>
          <w:sz w:val="30"/>
          <w:szCs w:val="30"/>
          <w:shd w:val="clear" w:color="auto" w:fill="FFFFFF"/>
          <w:lang w:eastAsia="en-US"/>
        </w:rPr>
        <w:t xml:space="preserve"> </w:t>
      </w:r>
      <w:r w:rsidR="006A0C6B" w:rsidRPr="00874281">
        <w:rPr>
          <w:rFonts w:eastAsia="Times New Roman"/>
          <w:spacing w:val="-2"/>
          <w:sz w:val="30"/>
          <w:szCs w:val="30"/>
          <w:shd w:val="clear" w:color="auto" w:fill="FFFFFF"/>
          <w:lang w:eastAsia="en-US"/>
        </w:rPr>
        <w:t>Потребление переработанной продукции животноводства растет с каждым годом, расширяется ассортимент, улучшается качество. Производство продуктов питания, их своевременная переработка и, наконец, оценка качества и сертификация были, есть и будут основными этапами в обеспечении одной из основных потребностей любого человека – потребности в качественном питании.</w:t>
      </w:r>
    </w:p>
    <w:p w14:paraId="6247CA2F" w14:textId="77777777" w:rsidR="006A0C6B" w:rsidRPr="00874281" w:rsidRDefault="006A0C6B" w:rsidP="006A0C6B">
      <w:pPr>
        <w:contextualSpacing/>
        <w:rPr>
          <w:rFonts w:eastAsia="Times New Roman"/>
          <w:sz w:val="30"/>
          <w:szCs w:val="30"/>
          <w:shd w:val="clear" w:color="auto" w:fill="FFFFFF"/>
          <w:lang w:eastAsia="en-US"/>
        </w:rPr>
      </w:pPr>
      <w:r w:rsidRPr="00874281">
        <w:rPr>
          <w:rFonts w:eastAsia="Times New Roman"/>
          <w:sz w:val="30"/>
          <w:szCs w:val="30"/>
          <w:shd w:val="clear" w:color="auto" w:fill="FFFFFF"/>
          <w:lang w:eastAsia="en-US"/>
        </w:rPr>
        <w:t>(СЛАЙД 27)</w:t>
      </w:r>
    </w:p>
    <w:p w14:paraId="7724618C" w14:textId="77777777" w:rsidR="006A0C6B" w:rsidRPr="00874281" w:rsidRDefault="006A0C6B" w:rsidP="006A0C6B">
      <w:pPr>
        <w:ind w:firstLine="720"/>
        <w:contextualSpacing/>
        <w:rPr>
          <w:rFonts w:eastAsia="Times New Roman"/>
          <w:sz w:val="30"/>
          <w:szCs w:val="30"/>
          <w:shd w:val="clear" w:color="auto" w:fill="FFFFFF"/>
          <w:lang w:eastAsia="en-US"/>
        </w:rPr>
      </w:pPr>
      <w:r w:rsidRPr="00874281">
        <w:rPr>
          <w:rFonts w:eastAsia="Times New Roman"/>
          <w:sz w:val="30"/>
          <w:szCs w:val="30"/>
          <w:shd w:val="clear" w:color="auto" w:fill="FFFFFF"/>
          <w:lang w:eastAsia="en-US"/>
        </w:rPr>
        <w:t>Продукты животного происхождения практически каждый день присутствуют на нашем столе. И к такой пище относится не только мясо птицы, животных и рыба. Это и молоко, и яйца, и кефир, и айран…То есть все то, что человек получает от животных.</w:t>
      </w:r>
    </w:p>
    <w:p w14:paraId="49BF32BE" w14:textId="06E4AAD1" w:rsidR="006A0C6B" w:rsidRPr="00874281" w:rsidRDefault="006A0C6B" w:rsidP="006A0C6B">
      <w:pPr>
        <w:ind w:firstLine="720"/>
        <w:contextualSpacing/>
        <w:rPr>
          <w:rFonts w:eastAsia="Times New Roman"/>
          <w:spacing w:val="-4"/>
          <w:sz w:val="30"/>
          <w:szCs w:val="30"/>
          <w:lang w:eastAsia="en-US"/>
        </w:rPr>
      </w:pPr>
      <w:r w:rsidRPr="00874281">
        <w:rPr>
          <w:rFonts w:eastAsia="Times New Roman"/>
          <w:spacing w:val="-4"/>
          <w:sz w:val="30"/>
          <w:szCs w:val="30"/>
          <w:lang w:eastAsia="en-US"/>
        </w:rPr>
        <w:t xml:space="preserve">Еда животного происхождения обеспечивает организм человека качественными белками, кальцием, железом, цинком, селеном, многими </w:t>
      </w:r>
      <w:r w:rsidRPr="00874281">
        <w:rPr>
          <w:rFonts w:eastAsia="Times New Roman"/>
          <w:spacing w:val="-4"/>
          <w:sz w:val="30"/>
          <w:szCs w:val="30"/>
          <w:lang w:eastAsia="en-US"/>
        </w:rPr>
        <w:lastRenderedPageBreak/>
        <w:t xml:space="preserve">витаминами, фолиевой кислотой. К тому же только такие продукты способны доставить в организм человека такой важный витамин В 12, который называется </w:t>
      </w:r>
      <w:proofErr w:type="spellStart"/>
      <w:r w:rsidRPr="00874281">
        <w:rPr>
          <w:rFonts w:eastAsia="Times New Roman"/>
          <w:spacing w:val="-4"/>
          <w:sz w:val="30"/>
          <w:szCs w:val="30"/>
          <w:lang w:eastAsia="en-US"/>
        </w:rPr>
        <w:t>цианокобаламин</w:t>
      </w:r>
      <w:proofErr w:type="spellEnd"/>
      <w:r w:rsidRPr="00874281">
        <w:rPr>
          <w:rFonts w:eastAsia="Times New Roman"/>
          <w:spacing w:val="-4"/>
          <w:sz w:val="30"/>
          <w:szCs w:val="30"/>
          <w:lang w:eastAsia="en-US"/>
        </w:rPr>
        <w:t>. В день пищи животного происхождения следует съедать до 750 – 900 граммов.</w:t>
      </w:r>
    </w:p>
    <w:p w14:paraId="470A78AB"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(СЛАЙДЫ 28–30)</w:t>
      </w:r>
    </w:p>
    <w:p w14:paraId="77C40332" w14:textId="0D79BBA4"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Все молочные продукты, включая творог, молоко, йогурты, невероятно полезны для каждого человека. Такие продукты усваиваются на 98%, к тому же содержат в своем составе оптимальное количество аминокислот. Каждый человек сегодня может выбрать именно тот молочный продукт, который нравится ему больше всего. Ведь не все любят пить молоко, предпочитая ему кефир, а некоторые не пьют ни молоко, ни кефир, а вот йогурты едят с большим удовольствием. Однако такие продукты, чтобы они приносили пользу, должны быть натуральными. В них не должно быть ни красителей, ни консервантов, ни других химических добавок.</w:t>
      </w:r>
    </w:p>
    <w:p w14:paraId="35BB9584"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sz w:val="30"/>
          <w:szCs w:val="30"/>
          <w:lang w:eastAsia="en-US"/>
        </w:rPr>
        <w:t>Не менее важны для организма человека и яйца. При этом в нашей стране чаще всего принято употреблять в пищу куриные и перепелиные. Белок яйца усваивается полностью. По своему составу он очень сложен и содержит большое число триглицеридов, фосфолипидов, лецитин. Но самое интересное – это то, что яйца проще и лучше всего усваиваются в виде омлета, когда к ним добавляется молоко и сливочное масло. Вот только стоит со всем вниманием выбирать этот продукт животного происхождения. Ведь именно яйца при неправильном хранении и при использовании в сыром виде смогут стать причиной сальмонеллеза.</w:t>
      </w:r>
    </w:p>
    <w:p w14:paraId="7863C8A2" w14:textId="77777777" w:rsidR="006A0C6B" w:rsidRPr="00874281" w:rsidRDefault="006A0C6B" w:rsidP="006A0C6B">
      <w:pPr>
        <w:ind w:firstLine="720"/>
        <w:contextualSpacing/>
        <w:rPr>
          <w:rFonts w:eastAsia="Times New Roman"/>
          <w:sz w:val="30"/>
          <w:szCs w:val="30"/>
          <w:lang w:eastAsia="en-US"/>
        </w:rPr>
      </w:pPr>
      <w:r w:rsidRPr="00874281">
        <w:rPr>
          <w:rFonts w:eastAsia="Times New Roman"/>
          <w:color w:val="030202"/>
          <w:sz w:val="30"/>
          <w:szCs w:val="30"/>
          <w:lang w:eastAsia="en-US"/>
        </w:rPr>
        <w:t>Мясо – это продукт, который обеспечивает организм человека полноценными белками, незаменимыми аминокислотами и витаминами. А также железом, которое способно легко усваиваться, селеном и цинком. Все мясные продукты можно условно разделить на несколько категорий.</w:t>
      </w:r>
    </w:p>
    <w:p w14:paraId="2714ED55" w14:textId="77777777" w:rsidR="006A0C6B" w:rsidRPr="00874281" w:rsidRDefault="006A0C6B" w:rsidP="006A0C6B">
      <w:pPr>
        <w:shd w:val="clear" w:color="auto" w:fill="FFFFFF"/>
        <w:ind w:firstLine="720"/>
        <w:contextualSpacing/>
        <w:rPr>
          <w:rFonts w:eastAsia="Times New Roman"/>
          <w:color w:val="030202"/>
          <w:sz w:val="30"/>
          <w:szCs w:val="30"/>
        </w:rPr>
      </w:pPr>
      <w:r w:rsidRPr="00874281">
        <w:rPr>
          <w:rFonts w:eastAsia="Times New Roman"/>
          <w:color w:val="030202"/>
          <w:sz w:val="30"/>
          <w:szCs w:val="30"/>
        </w:rPr>
        <w:t>1. Мясо животных.</w:t>
      </w:r>
    </w:p>
    <w:p w14:paraId="68E1A0BB" w14:textId="77777777" w:rsidR="006A0C6B" w:rsidRPr="00874281" w:rsidRDefault="006A0C6B" w:rsidP="006A0C6B">
      <w:pPr>
        <w:shd w:val="clear" w:color="auto" w:fill="FFFFFF"/>
        <w:ind w:firstLine="720"/>
        <w:contextualSpacing/>
        <w:rPr>
          <w:rFonts w:eastAsia="Times New Roman"/>
          <w:color w:val="030202"/>
          <w:sz w:val="30"/>
          <w:szCs w:val="30"/>
        </w:rPr>
      </w:pPr>
      <w:r w:rsidRPr="00874281">
        <w:rPr>
          <w:rFonts w:eastAsia="Times New Roman"/>
          <w:color w:val="030202"/>
          <w:sz w:val="30"/>
          <w:szCs w:val="30"/>
        </w:rPr>
        <w:t>2. Мясо птицы.</w:t>
      </w:r>
    </w:p>
    <w:p w14:paraId="32E01162" w14:textId="77777777" w:rsidR="006A0C6B" w:rsidRPr="00874281" w:rsidRDefault="006A0C6B" w:rsidP="006A0C6B">
      <w:pPr>
        <w:shd w:val="clear" w:color="auto" w:fill="FFFFFF"/>
        <w:ind w:firstLine="720"/>
        <w:contextualSpacing/>
        <w:rPr>
          <w:rFonts w:eastAsia="Times New Roman"/>
          <w:color w:val="030202"/>
          <w:sz w:val="30"/>
          <w:szCs w:val="30"/>
        </w:rPr>
      </w:pPr>
      <w:r w:rsidRPr="00874281">
        <w:rPr>
          <w:rFonts w:eastAsia="Times New Roman"/>
          <w:color w:val="030202"/>
          <w:sz w:val="30"/>
          <w:szCs w:val="30"/>
        </w:rPr>
        <w:t>3. Субпродукты.</w:t>
      </w:r>
    </w:p>
    <w:p w14:paraId="5907A235" w14:textId="77777777" w:rsidR="006A0C6B" w:rsidRPr="00874281" w:rsidRDefault="006A0C6B" w:rsidP="006A0C6B">
      <w:pPr>
        <w:shd w:val="clear" w:color="auto" w:fill="FFFFFF"/>
        <w:ind w:firstLine="720"/>
        <w:contextualSpacing/>
        <w:rPr>
          <w:rFonts w:eastAsia="Times New Roman"/>
          <w:color w:val="030202"/>
          <w:sz w:val="30"/>
          <w:szCs w:val="30"/>
        </w:rPr>
      </w:pPr>
      <w:r w:rsidRPr="00874281">
        <w:rPr>
          <w:rFonts w:eastAsia="Times New Roman"/>
          <w:color w:val="030202"/>
          <w:sz w:val="30"/>
          <w:szCs w:val="30"/>
        </w:rPr>
        <w:t>4. Мясопродукты, к которым относятся колбасы, консервы, полуфабрикаты и некоторые другие виды.</w:t>
      </w:r>
    </w:p>
    <w:p w14:paraId="14E6C1A5" w14:textId="77777777" w:rsidR="006A0C6B" w:rsidRPr="00874281" w:rsidRDefault="006A0C6B" w:rsidP="006A0C6B">
      <w:pPr>
        <w:shd w:val="clear" w:color="auto" w:fill="FFFFFF"/>
        <w:ind w:firstLine="720"/>
        <w:contextualSpacing/>
        <w:rPr>
          <w:rFonts w:eastAsia="Times New Roman"/>
          <w:color w:val="030202"/>
          <w:sz w:val="30"/>
          <w:szCs w:val="30"/>
        </w:rPr>
      </w:pPr>
      <w:r w:rsidRPr="00874281">
        <w:rPr>
          <w:rFonts w:eastAsia="Times New Roman"/>
          <w:color w:val="030202"/>
          <w:sz w:val="30"/>
          <w:szCs w:val="30"/>
        </w:rPr>
        <w:t>Трудно себе представить жизнь человека без употребления им продуктов пищевого происхождения. Конечно, те, кто не ест мясо, могут привести большое число аргументов в пользу растительной пищи. А для детей молочные продукты просто необходимы для того, чтобы расти и развиваться.</w:t>
      </w:r>
    </w:p>
    <w:p w14:paraId="739F8A1D" w14:textId="77777777" w:rsidR="006A0C6B" w:rsidRPr="00874281" w:rsidRDefault="006A0C6B" w:rsidP="006A0C6B">
      <w:pPr>
        <w:shd w:val="clear" w:color="auto" w:fill="FFFFFF"/>
        <w:ind w:firstLine="0"/>
        <w:contextualSpacing/>
        <w:jc w:val="center"/>
        <w:rPr>
          <w:sz w:val="30"/>
          <w:szCs w:val="30"/>
          <w:lang w:eastAsia="en-US"/>
        </w:rPr>
      </w:pPr>
    </w:p>
    <w:p w14:paraId="4A827D0F" w14:textId="77777777" w:rsidR="006A0C6B" w:rsidRPr="00D23B11" w:rsidRDefault="006A0C6B" w:rsidP="006A0C6B">
      <w:pPr>
        <w:shd w:val="clear" w:color="auto" w:fill="FFFFFF"/>
        <w:ind w:firstLine="0"/>
        <w:contextualSpacing/>
        <w:jc w:val="center"/>
        <w:rPr>
          <w:b/>
          <w:sz w:val="30"/>
          <w:szCs w:val="30"/>
        </w:rPr>
      </w:pPr>
      <w:r w:rsidRPr="00D23B11">
        <w:rPr>
          <w:b/>
          <w:sz w:val="30"/>
          <w:szCs w:val="30"/>
        </w:rPr>
        <w:t>4. Практическая работа (37–40 мин)</w:t>
      </w:r>
    </w:p>
    <w:p w14:paraId="0B04927A" w14:textId="77777777" w:rsidR="006A0C6B" w:rsidRPr="00874281" w:rsidRDefault="006A0C6B" w:rsidP="006A0C6B">
      <w:pPr>
        <w:shd w:val="clear" w:color="auto" w:fill="FFFFFF"/>
        <w:ind w:firstLine="0"/>
        <w:contextualSpacing/>
        <w:jc w:val="left"/>
        <w:textAlignment w:val="baseline"/>
        <w:rPr>
          <w:rFonts w:eastAsia="Times New Roman"/>
          <w:sz w:val="30"/>
          <w:szCs w:val="30"/>
        </w:rPr>
      </w:pPr>
      <w:r w:rsidRPr="00874281">
        <w:rPr>
          <w:rFonts w:eastAsia="Times New Roman"/>
          <w:sz w:val="30"/>
          <w:szCs w:val="30"/>
        </w:rPr>
        <w:tab/>
        <w:t xml:space="preserve">(СЛАЙДЫ 31–34) </w:t>
      </w:r>
    </w:p>
    <w:p w14:paraId="4974069F" w14:textId="77777777" w:rsidR="006A0C6B" w:rsidRPr="00874281" w:rsidRDefault="006A0C6B" w:rsidP="006A0C6B">
      <w:pPr>
        <w:shd w:val="clear" w:color="auto" w:fill="FFFFFF"/>
        <w:contextualSpacing/>
        <w:rPr>
          <w:sz w:val="30"/>
          <w:szCs w:val="30"/>
          <w:lang w:eastAsia="en-US"/>
        </w:rPr>
      </w:pPr>
      <w:r w:rsidRPr="00874281">
        <w:rPr>
          <w:sz w:val="30"/>
          <w:szCs w:val="30"/>
          <w:lang w:eastAsia="en-US"/>
        </w:rPr>
        <w:lastRenderedPageBreak/>
        <w:t>Цель: изучение структуры и функционирования зооветеринарной службы сельскохозяйственной организации.</w:t>
      </w:r>
    </w:p>
    <w:p w14:paraId="032ED35D" w14:textId="77777777" w:rsidR="006A0C6B" w:rsidRPr="00874281" w:rsidRDefault="006A0C6B" w:rsidP="006A0C6B">
      <w:pPr>
        <w:shd w:val="clear" w:color="auto" w:fill="FFFFFF"/>
        <w:contextualSpacing/>
        <w:rPr>
          <w:sz w:val="30"/>
          <w:szCs w:val="30"/>
          <w:lang w:eastAsia="en-US"/>
        </w:rPr>
      </w:pPr>
      <w:r w:rsidRPr="00874281">
        <w:rPr>
          <w:bCs/>
          <w:sz w:val="30"/>
          <w:szCs w:val="30"/>
          <w:lang w:eastAsia="en-US"/>
        </w:rPr>
        <w:t>1. Назвать виды продукции, получаемой от разных животных.</w:t>
      </w:r>
    </w:p>
    <w:p w14:paraId="366F42D8" w14:textId="77777777" w:rsidR="006A0C6B" w:rsidRPr="00874281" w:rsidRDefault="006A0C6B" w:rsidP="006A0C6B">
      <w:pPr>
        <w:shd w:val="clear" w:color="auto" w:fill="FFFFFF"/>
        <w:contextualSpacing/>
        <w:rPr>
          <w:sz w:val="30"/>
          <w:szCs w:val="30"/>
          <w:lang w:eastAsia="en-US"/>
        </w:rPr>
      </w:pPr>
      <w:r w:rsidRPr="00874281">
        <w:rPr>
          <w:bCs/>
          <w:sz w:val="30"/>
          <w:szCs w:val="30"/>
          <w:lang w:eastAsia="en-US"/>
        </w:rPr>
        <w:t>2. Указать происхождение домашних животных.</w:t>
      </w:r>
    </w:p>
    <w:p w14:paraId="65642AD1" w14:textId="77777777" w:rsidR="006A0C6B" w:rsidRPr="00874281" w:rsidRDefault="006A0C6B" w:rsidP="006A0C6B">
      <w:pPr>
        <w:shd w:val="clear" w:color="auto" w:fill="FFFFFF"/>
        <w:contextualSpacing/>
        <w:rPr>
          <w:sz w:val="30"/>
          <w:szCs w:val="30"/>
          <w:lang w:eastAsia="en-US"/>
        </w:rPr>
      </w:pPr>
      <w:r w:rsidRPr="00874281">
        <w:rPr>
          <w:bCs/>
          <w:sz w:val="30"/>
          <w:szCs w:val="30"/>
          <w:lang w:eastAsia="en-US"/>
        </w:rPr>
        <w:t>3. Назвать особенности обитания домашних и диких животных.</w:t>
      </w:r>
    </w:p>
    <w:p w14:paraId="4ECB764E" w14:textId="77777777" w:rsidR="006A0C6B" w:rsidRPr="00874281" w:rsidRDefault="006A0C6B" w:rsidP="006A0C6B">
      <w:pPr>
        <w:shd w:val="clear" w:color="auto" w:fill="FFFFFF"/>
        <w:ind w:firstLine="567"/>
        <w:contextualSpacing/>
        <w:rPr>
          <w:sz w:val="30"/>
          <w:szCs w:val="30"/>
        </w:rPr>
      </w:pPr>
    </w:p>
    <w:p w14:paraId="6E867B21" w14:textId="77777777" w:rsidR="006A0C6B" w:rsidRPr="00D23B11" w:rsidRDefault="006A0C6B" w:rsidP="006A0C6B">
      <w:pPr>
        <w:contextualSpacing/>
        <w:jc w:val="center"/>
        <w:rPr>
          <w:rFonts w:eastAsia="Times New Roman"/>
          <w:b/>
          <w:sz w:val="30"/>
          <w:szCs w:val="30"/>
        </w:rPr>
      </w:pPr>
      <w:r w:rsidRPr="00D23B11">
        <w:rPr>
          <w:rFonts w:eastAsia="Times New Roman"/>
          <w:b/>
          <w:sz w:val="30"/>
          <w:szCs w:val="30"/>
        </w:rPr>
        <w:t>5. Подведение итогов факультативного занятия (5 мин)</w:t>
      </w:r>
    </w:p>
    <w:p w14:paraId="382E974D" w14:textId="0735D3EC" w:rsidR="006A0C6B" w:rsidRPr="00874281" w:rsidRDefault="006A0C6B" w:rsidP="006A0C6B">
      <w:pPr>
        <w:shd w:val="clear" w:color="auto" w:fill="FFFFFF"/>
        <w:contextualSpacing/>
        <w:jc w:val="left"/>
        <w:textAlignment w:val="baseline"/>
        <w:rPr>
          <w:rFonts w:eastAsia="Times New Roman"/>
          <w:sz w:val="30"/>
          <w:szCs w:val="30"/>
        </w:rPr>
      </w:pPr>
      <w:r w:rsidRPr="00874281">
        <w:rPr>
          <w:rFonts w:eastAsia="Times New Roman"/>
          <w:sz w:val="30"/>
          <w:szCs w:val="30"/>
        </w:rPr>
        <w:t>(СЛАЙДЫ 35–</w:t>
      </w:r>
      <w:r w:rsidR="004A317B">
        <w:rPr>
          <w:rFonts w:eastAsia="Times New Roman"/>
          <w:sz w:val="30"/>
          <w:szCs w:val="30"/>
        </w:rPr>
        <w:t>43</w:t>
      </w:r>
      <w:r w:rsidRPr="00874281">
        <w:rPr>
          <w:rFonts w:eastAsia="Times New Roman"/>
          <w:sz w:val="30"/>
          <w:szCs w:val="30"/>
        </w:rPr>
        <w:t xml:space="preserve">) </w:t>
      </w:r>
    </w:p>
    <w:p w14:paraId="6E6F379E" w14:textId="77777777" w:rsidR="006A0C6B" w:rsidRPr="00874281" w:rsidRDefault="006A0C6B" w:rsidP="006A0C6B">
      <w:pPr>
        <w:tabs>
          <w:tab w:val="left" w:pos="993"/>
        </w:tabs>
        <w:contextualSpacing/>
        <w:rPr>
          <w:sz w:val="30"/>
          <w:szCs w:val="30"/>
          <w:lang w:eastAsia="en-US"/>
        </w:rPr>
      </w:pPr>
      <w:r w:rsidRPr="00874281">
        <w:rPr>
          <w:sz w:val="30"/>
          <w:szCs w:val="30"/>
          <w:lang w:eastAsia="en-US"/>
        </w:rPr>
        <w:t>1. Кто такой врач ветеринарной медицины и зооинженер?</w:t>
      </w:r>
    </w:p>
    <w:p w14:paraId="3BB58FA6" w14:textId="77777777" w:rsidR="006A0C6B" w:rsidRPr="00874281" w:rsidRDefault="006A0C6B" w:rsidP="006A0C6B">
      <w:pPr>
        <w:tabs>
          <w:tab w:val="left" w:pos="993"/>
        </w:tabs>
        <w:contextualSpacing/>
        <w:rPr>
          <w:bCs/>
          <w:sz w:val="30"/>
          <w:szCs w:val="30"/>
        </w:rPr>
      </w:pPr>
      <w:r w:rsidRPr="00874281">
        <w:rPr>
          <w:bCs/>
          <w:sz w:val="30"/>
          <w:szCs w:val="30"/>
        </w:rPr>
        <w:t>2. Каково значение ветеринарно-санитарного контроля?</w:t>
      </w:r>
    </w:p>
    <w:p w14:paraId="3F54B8D5" w14:textId="77777777" w:rsidR="006A0C6B" w:rsidRPr="00874281" w:rsidRDefault="006A0C6B" w:rsidP="006A0C6B">
      <w:pPr>
        <w:tabs>
          <w:tab w:val="left" w:pos="993"/>
        </w:tabs>
        <w:contextualSpacing/>
        <w:rPr>
          <w:bCs/>
          <w:sz w:val="30"/>
          <w:szCs w:val="30"/>
        </w:rPr>
      </w:pPr>
      <w:r w:rsidRPr="00874281">
        <w:rPr>
          <w:bCs/>
          <w:sz w:val="30"/>
          <w:szCs w:val="30"/>
        </w:rPr>
        <w:t>3. Назовите виды сельскохозяйственных животных.</w:t>
      </w:r>
    </w:p>
    <w:p w14:paraId="3043A1F1" w14:textId="77777777" w:rsidR="006A0C6B" w:rsidRPr="00874281" w:rsidRDefault="006A0C6B" w:rsidP="006A0C6B">
      <w:pPr>
        <w:tabs>
          <w:tab w:val="left" w:pos="993"/>
        </w:tabs>
        <w:contextualSpacing/>
        <w:rPr>
          <w:bCs/>
          <w:sz w:val="30"/>
          <w:szCs w:val="30"/>
        </w:rPr>
      </w:pPr>
      <w:r w:rsidRPr="00874281">
        <w:rPr>
          <w:sz w:val="30"/>
          <w:szCs w:val="30"/>
        </w:rPr>
        <w:t xml:space="preserve">4. Какие виды </w:t>
      </w:r>
      <w:r w:rsidRPr="00874281">
        <w:rPr>
          <w:bCs/>
          <w:sz w:val="30"/>
          <w:szCs w:val="30"/>
        </w:rPr>
        <w:t>сырья получают от животных?</w:t>
      </w:r>
    </w:p>
    <w:p w14:paraId="2E1964F5" w14:textId="77777777" w:rsidR="006A0C6B" w:rsidRPr="00874281" w:rsidRDefault="006A0C6B" w:rsidP="006A0C6B">
      <w:pPr>
        <w:shd w:val="clear" w:color="auto" w:fill="FFFFFF"/>
        <w:ind w:firstLine="0"/>
        <w:jc w:val="center"/>
        <w:rPr>
          <w:b/>
          <w:sz w:val="30"/>
          <w:szCs w:val="30"/>
        </w:rPr>
      </w:pPr>
      <w:r w:rsidRPr="00874281">
        <w:rPr>
          <w:sz w:val="30"/>
          <w:szCs w:val="30"/>
          <w:lang w:eastAsia="en-US"/>
        </w:rPr>
        <w:br w:type="column"/>
      </w:r>
      <w:r w:rsidRPr="00874281">
        <w:rPr>
          <w:b/>
          <w:sz w:val="30"/>
          <w:szCs w:val="30"/>
        </w:rPr>
        <w:lastRenderedPageBreak/>
        <w:t xml:space="preserve">Модуль 3. Современные направления и методы в селекции </w:t>
      </w:r>
    </w:p>
    <w:p w14:paraId="1F42CA78" w14:textId="77777777" w:rsidR="006A0C6B" w:rsidRPr="00874281" w:rsidRDefault="006A0C6B" w:rsidP="006A0C6B">
      <w:pPr>
        <w:shd w:val="clear" w:color="auto" w:fill="FFFFFF"/>
        <w:ind w:firstLine="0"/>
        <w:jc w:val="center"/>
        <w:rPr>
          <w:b/>
          <w:sz w:val="30"/>
          <w:szCs w:val="30"/>
        </w:rPr>
      </w:pPr>
      <w:r w:rsidRPr="00874281">
        <w:rPr>
          <w:b/>
          <w:sz w:val="30"/>
          <w:szCs w:val="30"/>
        </w:rPr>
        <w:t>и биотехнологии сельскохозяйственных растений и животных</w:t>
      </w:r>
    </w:p>
    <w:p w14:paraId="605E31A9" w14:textId="77777777" w:rsidR="006A0C6B" w:rsidRPr="00874281" w:rsidRDefault="006A0C6B" w:rsidP="006A0C6B">
      <w:pPr>
        <w:shd w:val="clear" w:color="auto" w:fill="FFFFFF"/>
        <w:jc w:val="center"/>
        <w:rPr>
          <w:b/>
          <w:sz w:val="30"/>
          <w:szCs w:val="30"/>
        </w:rPr>
      </w:pPr>
    </w:p>
    <w:p w14:paraId="18A418F5" w14:textId="77777777" w:rsidR="006A0C6B" w:rsidRPr="00874281" w:rsidRDefault="006A0C6B" w:rsidP="006A0C6B">
      <w:pPr>
        <w:shd w:val="clear" w:color="auto" w:fill="FFFFFF"/>
        <w:ind w:firstLine="0"/>
        <w:jc w:val="center"/>
        <w:rPr>
          <w:b/>
          <w:sz w:val="30"/>
          <w:szCs w:val="30"/>
        </w:rPr>
      </w:pPr>
      <w:r w:rsidRPr="00874281">
        <w:rPr>
          <w:b/>
          <w:sz w:val="30"/>
          <w:szCs w:val="30"/>
        </w:rPr>
        <w:t>3.1. Селекция в растениеводстве и животноводстве</w:t>
      </w:r>
    </w:p>
    <w:p w14:paraId="6A5E2C71" w14:textId="77777777" w:rsidR="006A0C6B" w:rsidRPr="00874281" w:rsidRDefault="006A0C6B" w:rsidP="006A0C6B">
      <w:pPr>
        <w:shd w:val="clear" w:color="auto" w:fill="FFFFFF"/>
        <w:rPr>
          <w:sz w:val="30"/>
          <w:szCs w:val="30"/>
        </w:rPr>
      </w:pPr>
    </w:p>
    <w:p w14:paraId="39DBE928" w14:textId="77777777" w:rsidR="006A0C6B" w:rsidRPr="00D23B11" w:rsidRDefault="006A0C6B" w:rsidP="006A0C6B">
      <w:pPr>
        <w:shd w:val="clear" w:color="auto" w:fill="FFFFFF"/>
        <w:ind w:firstLine="0"/>
        <w:contextualSpacing/>
        <w:jc w:val="center"/>
        <w:rPr>
          <w:b/>
          <w:bCs/>
          <w:sz w:val="30"/>
          <w:szCs w:val="30"/>
        </w:rPr>
      </w:pPr>
      <w:r w:rsidRPr="00D23B11">
        <w:rPr>
          <w:b/>
          <w:bCs/>
          <w:sz w:val="30"/>
          <w:szCs w:val="30"/>
        </w:rPr>
        <w:t>1. Организационный момент (5 мин)</w:t>
      </w:r>
    </w:p>
    <w:p w14:paraId="448C71E8" w14:textId="77777777" w:rsidR="006A0C6B" w:rsidRPr="00874281" w:rsidRDefault="006A0C6B" w:rsidP="006A0C6B">
      <w:pPr>
        <w:shd w:val="clear" w:color="auto" w:fill="FFFFFF"/>
        <w:rPr>
          <w:sz w:val="30"/>
          <w:szCs w:val="30"/>
        </w:rPr>
      </w:pPr>
      <w:r w:rsidRPr="00874281">
        <w:rPr>
          <w:sz w:val="30"/>
          <w:szCs w:val="30"/>
        </w:rPr>
        <w:t>Цель занятия: ознакомить учащихся с селекцией как наукой.</w:t>
      </w:r>
    </w:p>
    <w:p w14:paraId="5AFAAAF8" w14:textId="77777777" w:rsidR="006A0C6B" w:rsidRPr="00874281" w:rsidRDefault="006A0C6B" w:rsidP="006A0C6B">
      <w:pPr>
        <w:shd w:val="clear" w:color="auto" w:fill="FFFFFF"/>
        <w:rPr>
          <w:sz w:val="30"/>
          <w:szCs w:val="30"/>
        </w:rPr>
      </w:pPr>
    </w:p>
    <w:p w14:paraId="5D7DD631" w14:textId="77777777" w:rsidR="006A0C6B" w:rsidRPr="00D23B11" w:rsidRDefault="006A0C6B" w:rsidP="006A0C6B">
      <w:pPr>
        <w:shd w:val="clear" w:color="auto" w:fill="FFFFFF"/>
        <w:ind w:firstLine="0"/>
        <w:contextualSpacing/>
        <w:jc w:val="center"/>
        <w:rPr>
          <w:b/>
          <w:bCs/>
          <w:sz w:val="30"/>
          <w:szCs w:val="30"/>
        </w:rPr>
      </w:pPr>
      <w:r w:rsidRPr="00D23B11">
        <w:rPr>
          <w:b/>
          <w:bCs/>
          <w:sz w:val="30"/>
          <w:szCs w:val="30"/>
        </w:rPr>
        <w:t xml:space="preserve">2. Актуализация знаний и умений </w:t>
      </w:r>
      <w:r w:rsidRPr="00D23B11">
        <w:rPr>
          <w:b/>
          <w:bCs/>
          <w:spacing w:val="-20"/>
          <w:sz w:val="30"/>
          <w:szCs w:val="30"/>
        </w:rPr>
        <w:t xml:space="preserve">учащихся к изучению </w:t>
      </w:r>
      <w:r w:rsidRPr="00D23B11">
        <w:rPr>
          <w:b/>
          <w:bCs/>
          <w:sz w:val="30"/>
          <w:szCs w:val="30"/>
        </w:rPr>
        <w:t>новой темы (3–5 мин)</w:t>
      </w:r>
    </w:p>
    <w:p w14:paraId="3F8EF76F" w14:textId="77777777" w:rsidR="006A0C6B" w:rsidRPr="00874281" w:rsidRDefault="006A0C6B" w:rsidP="006A0C6B">
      <w:pPr>
        <w:shd w:val="clear" w:color="auto" w:fill="FFFFFF"/>
        <w:rPr>
          <w:sz w:val="30"/>
          <w:szCs w:val="30"/>
        </w:rPr>
      </w:pPr>
      <w:r w:rsidRPr="00874281">
        <w:rPr>
          <w:sz w:val="30"/>
          <w:szCs w:val="30"/>
        </w:rPr>
        <w:t>1. Селекция как наука и отрасль сельскохозяйственного производства.</w:t>
      </w:r>
    </w:p>
    <w:p w14:paraId="6AB72ACC" w14:textId="77777777" w:rsidR="006A0C6B" w:rsidRPr="00874281" w:rsidRDefault="006A0C6B" w:rsidP="006A0C6B">
      <w:pPr>
        <w:shd w:val="clear" w:color="auto" w:fill="FFFFFF"/>
        <w:rPr>
          <w:sz w:val="30"/>
          <w:szCs w:val="30"/>
        </w:rPr>
      </w:pPr>
      <w:r w:rsidRPr="00874281">
        <w:rPr>
          <w:sz w:val="30"/>
          <w:szCs w:val="30"/>
        </w:rPr>
        <w:t>2. Организация селекционного процесса и сортоиспытания в Республике Беларусь.</w:t>
      </w:r>
    </w:p>
    <w:p w14:paraId="0FF1CD46" w14:textId="77777777" w:rsidR="006A0C6B" w:rsidRPr="00874281" w:rsidRDefault="006A0C6B" w:rsidP="006A0C6B">
      <w:pPr>
        <w:shd w:val="clear" w:color="auto" w:fill="FFFFFF"/>
        <w:rPr>
          <w:sz w:val="30"/>
          <w:szCs w:val="30"/>
        </w:rPr>
      </w:pPr>
      <w:r w:rsidRPr="00874281">
        <w:rPr>
          <w:sz w:val="30"/>
          <w:szCs w:val="30"/>
        </w:rPr>
        <w:t>3. Учение об исходном материале, методах отбора и селекции.</w:t>
      </w:r>
    </w:p>
    <w:p w14:paraId="4A5C9EE4" w14:textId="77777777" w:rsidR="006A0C6B" w:rsidRPr="00874281" w:rsidRDefault="006A0C6B" w:rsidP="006A0C6B">
      <w:pPr>
        <w:shd w:val="clear" w:color="auto" w:fill="FFFFFF"/>
        <w:rPr>
          <w:sz w:val="30"/>
          <w:szCs w:val="30"/>
        </w:rPr>
      </w:pPr>
      <w:r w:rsidRPr="00874281">
        <w:rPr>
          <w:color w:val="000000"/>
          <w:sz w:val="30"/>
          <w:szCs w:val="30"/>
        </w:rPr>
        <w:t>4. Отбор – основной элемент селекции животных. Формы отбора.</w:t>
      </w:r>
    </w:p>
    <w:p w14:paraId="5E486DF6" w14:textId="77777777" w:rsidR="006A0C6B" w:rsidRPr="00874281" w:rsidRDefault="006A0C6B" w:rsidP="006A0C6B">
      <w:pPr>
        <w:shd w:val="clear" w:color="auto" w:fill="FFFFFF"/>
        <w:rPr>
          <w:color w:val="000000"/>
          <w:sz w:val="30"/>
          <w:szCs w:val="30"/>
        </w:rPr>
      </w:pPr>
      <w:r w:rsidRPr="00874281">
        <w:rPr>
          <w:color w:val="000000"/>
          <w:sz w:val="30"/>
          <w:szCs w:val="30"/>
        </w:rPr>
        <w:t>5.</w:t>
      </w:r>
      <w:r w:rsidRPr="00874281">
        <w:rPr>
          <w:color w:val="FF0000"/>
          <w:sz w:val="30"/>
          <w:szCs w:val="30"/>
        </w:rPr>
        <w:t xml:space="preserve"> </w:t>
      </w:r>
      <w:r w:rsidRPr="00874281">
        <w:rPr>
          <w:color w:val="000000"/>
          <w:sz w:val="30"/>
          <w:szCs w:val="30"/>
        </w:rPr>
        <w:t>Подбор как проект генетического синтеза. Формы и методы подбора.</w:t>
      </w:r>
    </w:p>
    <w:p w14:paraId="1BAF6E1B" w14:textId="77777777" w:rsidR="006A0C6B" w:rsidRPr="00D23B11" w:rsidRDefault="006A0C6B" w:rsidP="006A0C6B">
      <w:pPr>
        <w:shd w:val="clear" w:color="auto" w:fill="FFFFFF"/>
        <w:rPr>
          <w:b/>
          <w:bCs/>
          <w:color w:val="000000"/>
          <w:sz w:val="30"/>
          <w:szCs w:val="30"/>
        </w:rPr>
      </w:pPr>
    </w:p>
    <w:p w14:paraId="341FBF53" w14:textId="77777777" w:rsidR="006A0C6B" w:rsidRPr="00D23B11" w:rsidRDefault="006A0C6B" w:rsidP="006A0C6B">
      <w:pPr>
        <w:shd w:val="clear" w:color="auto" w:fill="FFFFFF"/>
        <w:ind w:firstLine="0"/>
        <w:contextualSpacing/>
        <w:jc w:val="center"/>
        <w:rPr>
          <w:b/>
          <w:bCs/>
          <w:sz w:val="30"/>
          <w:szCs w:val="30"/>
        </w:rPr>
      </w:pPr>
      <w:r w:rsidRPr="00D23B11">
        <w:rPr>
          <w:b/>
          <w:bCs/>
          <w:sz w:val="30"/>
          <w:szCs w:val="30"/>
        </w:rPr>
        <w:t>3. Объяснение нового материала (37–40 мин)</w:t>
      </w:r>
    </w:p>
    <w:p w14:paraId="3189C933" w14:textId="534E53CD" w:rsidR="006A0C6B" w:rsidRPr="00874281" w:rsidRDefault="00D23B11" w:rsidP="006A0C6B">
      <w:pPr>
        <w:contextualSpacing/>
        <w:rPr>
          <w:sz w:val="30"/>
          <w:szCs w:val="30"/>
        </w:rPr>
      </w:pPr>
      <w:r w:rsidRPr="00874281">
        <w:rPr>
          <w:b/>
          <w:sz w:val="30"/>
          <w:szCs w:val="30"/>
        </w:rPr>
        <w:t>Селекция в растениеводстве</w:t>
      </w:r>
      <w:r>
        <w:rPr>
          <w:b/>
          <w:sz w:val="30"/>
          <w:szCs w:val="30"/>
        </w:rPr>
        <w:t>.</w:t>
      </w:r>
      <w:r w:rsidRPr="00874281">
        <w:rPr>
          <w:sz w:val="30"/>
          <w:szCs w:val="30"/>
        </w:rPr>
        <w:t xml:space="preserve"> </w:t>
      </w:r>
      <w:r w:rsidR="006A0C6B" w:rsidRPr="00874281">
        <w:rPr>
          <w:sz w:val="30"/>
          <w:szCs w:val="30"/>
        </w:rPr>
        <w:t>Современное сельскохозяйственное производство невозможно без внедрения новых районированных сортов и гибридов, без которых невозможно добиться получения необходимых урожаев для удовлетворения растущих нужд в продуктах питания. Президентом и правительством республики ставится задача о производстве 10 млн тонн зерна, а этого результата невозможно достигнуть без создания высокоурожайных селекционных сортов и внедрения их в сельскохозяйственное производство с применением специально разработанных технологий возделывания.</w:t>
      </w:r>
    </w:p>
    <w:p w14:paraId="0DF869BF" w14:textId="77777777" w:rsidR="006A0C6B" w:rsidRPr="00874281" w:rsidRDefault="006A0C6B" w:rsidP="006A0C6B">
      <w:pPr>
        <w:rPr>
          <w:sz w:val="30"/>
          <w:szCs w:val="30"/>
        </w:rPr>
      </w:pPr>
      <w:r w:rsidRPr="00874281">
        <w:rPr>
          <w:sz w:val="30"/>
          <w:szCs w:val="30"/>
        </w:rPr>
        <w:t>(СЛАЙД 1)</w:t>
      </w:r>
    </w:p>
    <w:p w14:paraId="0DFD6B0E" w14:textId="77777777" w:rsidR="006A0C6B" w:rsidRPr="00874281" w:rsidRDefault="006A0C6B" w:rsidP="006A0C6B">
      <w:pPr>
        <w:rPr>
          <w:sz w:val="30"/>
          <w:szCs w:val="30"/>
        </w:rPr>
      </w:pPr>
      <w:r w:rsidRPr="00874281">
        <w:rPr>
          <w:sz w:val="30"/>
          <w:szCs w:val="30"/>
        </w:rPr>
        <w:t>Вся история селекции подразделяется на четыре этапа: примитивную, народную, промышленную и научную селекцию.</w:t>
      </w:r>
    </w:p>
    <w:p w14:paraId="4E00A112" w14:textId="77777777" w:rsidR="006A0C6B" w:rsidRPr="00874281" w:rsidRDefault="006A0C6B" w:rsidP="006A0C6B">
      <w:pPr>
        <w:contextualSpacing/>
        <w:rPr>
          <w:sz w:val="30"/>
          <w:szCs w:val="30"/>
        </w:rPr>
      </w:pPr>
      <w:r w:rsidRPr="00874281">
        <w:rPr>
          <w:sz w:val="30"/>
          <w:szCs w:val="30"/>
        </w:rPr>
        <w:t>Примитивная селекция является первичным этапом, который начался несколько тысячелетий назад, когда первобытный человек стал обрабатывать землю и выращивать растения. Благодаря этому этапу селекции произошло окультуривание современных полезных растений, увеличилось их разнообразие, возникли центры происхождения культурных растений, в которых до сегодняшнего дня сосредоточено наибольшее разнообразие растительного генофонда, представляющего исключительную ценность для пополнения мировых и рабочих коллекций селекционных учреждений.</w:t>
      </w:r>
    </w:p>
    <w:p w14:paraId="09301718" w14:textId="77777777" w:rsidR="006A0C6B" w:rsidRPr="00874281" w:rsidRDefault="006A0C6B" w:rsidP="006A0C6B">
      <w:pPr>
        <w:contextualSpacing/>
        <w:rPr>
          <w:sz w:val="30"/>
          <w:szCs w:val="30"/>
        </w:rPr>
      </w:pPr>
      <w:r w:rsidRPr="00874281">
        <w:rPr>
          <w:sz w:val="30"/>
          <w:szCs w:val="30"/>
        </w:rPr>
        <w:lastRenderedPageBreak/>
        <w:t>Народная селекция является более осознанным этапом. На протяжении всего периода народной селекции во многих странах отмечены успехи по выведению местных, стародавних сортов различных культур. Под действием естественного и искусственного отборов в определенных почвенно-климатических условиях такие сорта являлись более приспособленными к неблагоприятным условиям произрастания по зимостойкости, засухоустойчивости и другим отрицательным факторам.</w:t>
      </w:r>
    </w:p>
    <w:p w14:paraId="14F2A83F" w14:textId="77777777" w:rsidR="006A0C6B" w:rsidRPr="00874281" w:rsidRDefault="006A0C6B" w:rsidP="006A0C6B">
      <w:pPr>
        <w:contextualSpacing/>
        <w:rPr>
          <w:sz w:val="30"/>
          <w:szCs w:val="30"/>
        </w:rPr>
      </w:pPr>
      <w:r w:rsidRPr="00874281">
        <w:rPr>
          <w:sz w:val="30"/>
          <w:szCs w:val="30"/>
        </w:rPr>
        <w:t xml:space="preserve">Промышленная селекция связана с развитием капитализма, возникновением рабочего класса, ростом городов. В это время появилась острая необходимость увеличения производства продуктов питания для растущего населения и сырья для легкой и пищевой промышленности. В связи с этим роль сорта и значение селекции возросли в значительной степени. В странах Европы и Америки стали организовываться крупные селекционные учреждения и промышленные семенные фирмы. </w:t>
      </w:r>
    </w:p>
    <w:p w14:paraId="3C2D3907" w14:textId="77777777" w:rsidR="006A0C6B" w:rsidRPr="00874281" w:rsidRDefault="006A0C6B" w:rsidP="006A0C6B">
      <w:pPr>
        <w:contextualSpacing/>
        <w:rPr>
          <w:sz w:val="30"/>
          <w:szCs w:val="30"/>
        </w:rPr>
      </w:pPr>
      <w:r w:rsidRPr="00874281">
        <w:rPr>
          <w:sz w:val="30"/>
          <w:szCs w:val="30"/>
        </w:rPr>
        <w:t xml:space="preserve">Этап научной селекции начался в условиях бурного развития биологической науки и обоснования Ч. Дарвином теории эволюции органического мира, в основе которой лежат три основных фактора эволюции – изменчивость, наследственность и естественный отбор, под действием которых происходят изменения в растительном и животном мире, передающиеся последующим поколениям, вследствие чего выживают экземпляры, наилучшим образом приспособленные к условиям обитания. В </w:t>
      </w:r>
      <w:proofErr w:type="spellStart"/>
      <w:r w:rsidRPr="00874281">
        <w:rPr>
          <w:sz w:val="30"/>
          <w:szCs w:val="30"/>
        </w:rPr>
        <w:t>последарвиновский</w:t>
      </w:r>
      <w:proofErr w:type="spellEnd"/>
      <w:r w:rsidRPr="00874281">
        <w:rPr>
          <w:sz w:val="30"/>
          <w:szCs w:val="30"/>
        </w:rPr>
        <w:t xml:space="preserve"> период развитию селекции также способствовало </w:t>
      </w:r>
      <w:proofErr w:type="spellStart"/>
      <w:r w:rsidRPr="00874281">
        <w:rPr>
          <w:sz w:val="30"/>
          <w:szCs w:val="30"/>
        </w:rPr>
        <w:t>переоткрытие</w:t>
      </w:r>
      <w:proofErr w:type="spellEnd"/>
      <w:r w:rsidRPr="00874281">
        <w:rPr>
          <w:sz w:val="30"/>
          <w:szCs w:val="30"/>
        </w:rPr>
        <w:t xml:space="preserve"> законов наследования признаков, установленных Г. Менделем, и заложение новой науки о наследственности и изменчивости – генетики. </w:t>
      </w:r>
    </w:p>
    <w:p w14:paraId="2DF1879A" w14:textId="77777777" w:rsidR="006A0C6B" w:rsidRPr="00874281" w:rsidRDefault="006A0C6B" w:rsidP="006A0C6B">
      <w:pPr>
        <w:widowControl w:val="0"/>
        <w:tabs>
          <w:tab w:val="left" w:pos="-2268"/>
        </w:tabs>
        <w:rPr>
          <w:sz w:val="30"/>
          <w:szCs w:val="30"/>
        </w:rPr>
      </w:pPr>
      <w:r w:rsidRPr="00874281">
        <w:rPr>
          <w:sz w:val="30"/>
          <w:szCs w:val="30"/>
        </w:rPr>
        <w:t xml:space="preserve">Используемые в селекции методы условно подразделяются на три группы. К первой группе относятся методы создания исходного материала (привлечение мировой коллекции </w:t>
      </w:r>
      <w:proofErr w:type="spellStart"/>
      <w:r w:rsidRPr="00874281">
        <w:rPr>
          <w:sz w:val="30"/>
          <w:szCs w:val="30"/>
        </w:rPr>
        <w:t>ВИРа</w:t>
      </w:r>
      <w:proofErr w:type="spellEnd"/>
      <w:r w:rsidRPr="00874281">
        <w:rPr>
          <w:sz w:val="30"/>
          <w:szCs w:val="30"/>
        </w:rPr>
        <w:t xml:space="preserve"> и других научных учреждений, внутривидовая гибридизация, отдаленные скрещивания, экспериментальный мутагенез, полиплоидия, инцухт, гетерозис, ЦМС, методы биотехнологии). Во вторую группу объединяются методы оценки селекционного материала в полевых и лабораторных условиях по прямым и косвенным признакам на естественных и провокационных фонах. К третьей, завершающей, группе относятся различные методы отбора (индивидуальный и массовый, индивидуально-семейный и семейно-групповой, периодический и клоновый, метод половинок или резервов).</w:t>
      </w:r>
    </w:p>
    <w:p w14:paraId="4F7A7E4A" w14:textId="77777777" w:rsidR="006A0C6B" w:rsidRPr="00874281" w:rsidRDefault="006A0C6B" w:rsidP="006A0C6B">
      <w:pPr>
        <w:widowControl w:val="0"/>
        <w:tabs>
          <w:tab w:val="left" w:pos="720"/>
        </w:tabs>
        <w:rPr>
          <w:sz w:val="30"/>
          <w:szCs w:val="30"/>
        </w:rPr>
      </w:pPr>
      <w:r w:rsidRPr="00874281">
        <w:rPr>
          <w:sz w:val="30"/>
          <w:szCs w:val="30"/>
        </w:rPr>
        <w:t>(СЛАЙД 2)</w:t>
      </w:r>
    </w:p>
    <w:p w14:paraId="294BC76F" w14:textId="2A839313" w:rsidR="006A0C6B" w:rsidRPr="00874281" w:rsidRDefault="00D23B11" w:rsidP="006A0C6B">
      <w:pPr>
        <w:widowControl w:val="0"/>
        <w:tabs>
          <w:tab w:val="left" w:pos="720"/>
        </w:tabs>
        <w:rPr>
          <w:sz w:val="30"/>
          <w:szCs w:val="30"/>
        </w:rPr>
      </w:pPr>
      <w:r w:rsidRPr="00874281">
        <w:rPr>
          <w:b/>
          <w:sz w:val="30"/>
          <w:szCs w:val="30"/>
        </w:rPr>
        <w:t>Организация селекционного процесса и сортоиспытания</w:t>
      </w:r>
      <w:r>
        <w:rPr>
          <w:b/>
          <w:sz w:val="30"/>
          <w:szCs w:val="30"/>
        </w:rPr>
        <w:t xml:space="preserve"> </w:t>
      </w:r>
      <w:r w:rsidRPr="00874281">
        <w:rPr>
          <w:b/>
          <w:sz w:val="30"/>
          <w:szCs w:val="30"/>
        </w:rPr>
        <w:t>в Республике Беларусь</w:t>
      </w:r>
      <w:r>
        <w:rPr>
          <w:b/>
          <w:sz w:val="30"/>
          <w:szCs w:val="30"/>
        </w:rPr>
        <w:t>.</w:t>
      </w:r>
      <w:r w:rsidRPr="00874281">
        <w:rPr>
          <w:sz w:val="30"/>
          <w:szCs w:val="30"/>
        </w:rPr>
        <w:t xml:space="preserve"> </w:t>
      </w:r>
      <w:r w:rsidR="006A0C6B" w:rsidRPr="00874281">
        <w:rPr>
          <w:sz w:val="30"/>
          <w:szCs w:val="30"/>
        </w:rPr>
        <w:t>Вся организация селекционного процесса проводится в соответствии с установленными типовыми схемами, включающими ряд последовательных звеньев.</w:t>
      </w:r>
    </w:p>
    <w:p w14:paraId="5B2EAC0A" w14:textId="77777777" w:rsidR="006A0C6B" w:rsidRPr="00874281" w:rsidRDefault="006A0C6B" w:rsidP="006A0C6B">
      <w:pPr>
        <w:widowControl w:val="0"/>
        <w:tabs>
          <w:tab w:val="left" w:pos="720"/>
        </w:tabs>
        <w:rPr>
          <w:spacing w:val="4"/>
          <w:sz w:val="30"/>
          <w:szCs w:val="30"/>
        </w:rPr>
      </w:pPr>
      <w:r w:rsidRPr="00874281">
        <w:rPr>
          <w:spacing w:val="4"/>
          <w:sz w:val="30"/>
          <w:szCs w:val="30"/>
        </w:rPr>
        <w:t xml:space="preserve">Питомник исходного материала объединяет несколько типов </w:t>
      </w:r>
      <w:r w:rsidRPr="00874281">
        <w:rPr>
          <w:spacing w:val="4"/>
          <w:sz w:val="30"/>
          <w:szCs w:val="30"/>
        </w:rPr>
        <w:lastRenderedPageBreak/>
        <w:t>питомников. Прежде всего в него входит вся коллекция имеющихся видов, сортов и образцов, гибриды и мутанты искусственного и естественного происхождения.</w:t>
      </w:r>
    </w:p>
    <w:p w14:paraId="288AD6BF" w14:textId="14AE1BFE" w:rsidR="006A0C6B" w:rsidRPr="00874281" w:rsidRDefault="006A0C6B" w:rsidP="006A0C6B">
      <w:pPr>
        <w:widowControl w:val="0"/>
        <w:tabs>
          <w:tab w:val="left" w:pos="720"/>
          <w:tab w:val="left" w:pos="864"/>
          <w:tab w:val="left" w:pos="1440"/>
          <w:tab w:val="left" w:pos="4464"/>
          <w:tab w:val="left" w:pos="7344"/>
          <w:tab w:val="left" w:pos="8928"/>
          <w:tab w:val="left" w:pos="9648"/>
        </w:tabs>
        <w:rPr>
          <w:rFonts w:eastAsia="Times New Roman"/>
          <w:sz w:val="30"/>
          <w:szCs w:val="30"/>
        </w:rPr>
      </w:pPr>
      <w:r w:rsidRPr="00874281">
        <w:rPr>
          <w:rFonts w:eastAsia="Times New Roman"/>
          <w:sz w:val="30"/>
          <w:szCs w:val="30"/>
        </w:rPr>
        <w:t xml:space="preserve">Коллекционный питомник служит для изучения уже имеющегося разнообразия в пределах данной культуры, отбора лучших образцов в целях их использования в гибридизации как источников (носителей или доноров) отдельных положительных признаков и свойств. Из коллекционного материала иногда удается непосредственно выделить ценные экземпляры растений, потомство которых высевается для дальнейшей селекционной работы. </w:t>
      </w:r>
    </w:p>
    <w:p w14:paraId="715D326D" w14:textId="77777777" w:rsidR="006A0C6B" w:rsidRPr="00874281" w:rsidRDefault="006A0C6B" w:rsidP="006A0C6B">
      <w:pPr>
        <w:widowControl w:val="0"/>
        <w:tabs>
          <w:tab w:val="left" w:pos="720"/>
        </w:tabs>
        <w:rPr>
          <w:sz w:val="30"/>
          <w:szCs w:val="30"/>
        </w:rPr>
      </w:pPr>
      <w:r w:rsidRPr="00874281">
        <w:rPr>
          <w:sz w:val="30"/>
          <w:szCs w:val="30"/>
        </w:rPr>
        <w:t xml:space="preserve">В питомнике гибридов изучаются гибриды первого и второго поколений. Размеры делянок зависят от наличия семян. В качестве контроля для сравнения высевают стандарт и родительские образцы. </w:t>
      </w:r>
    </w:p>
    <w:p w14:paraId="1F648605" w14:textId="77777777" w:rsidR="006A0C6B" w:rsidRPr="00874281" w:rsidRDefault="006A0C6B" w:rsidP="006A0C6B">
      <w:pPr>
        <w:widowControl w:val="0"/>
        <w:tabs>
          <w:tab w:val="left" w:pos="720"/>
          <w:tab w:val="left" w:pos="864"/>
        </w:tabs>
        <w:rPr>
          <w:sz w:val="30"/>
          <w:szCs w:val="30"/>
        </w:rPr>
      </w:pPr>
      <w:r w:rsidRPr="00874281">
        <w:rPr>
          <w:sz w:val="30"/>
          <w:szCs w:val="30"/>
        </w:rPr>
        <w:t xml:space="preserve">Селекционный питомник включает потомство отобранных растений (семьи) из всех видов питомников исходного материала. Каждая семья высевается отдельно, размер делянки при этом зависит от количества семян, собранных с выделенных растений. Через каждые 10–20 семей в обязательном порядке высевается лучший районированный сорт, принятый в данной зоне за стандарт. Из расщепляющихся семей проводится повторный отбор </w:t>
      </w:r>
      <w:proofErr w:type="spellStart"/>
      <w:r w:rsidRPr="00874281">
        <w:rPr>
          <w:sz w:val="30"/>
          <w:szCs w:val="30"/>
        </w:rPr>
        <w:t>выщепившихся</w:t>
      </w:r>
      <w:proofErr w:type="spellEnd"/>
      <w:r w:rsidRPr="00874281">
        <w:rPr>
          <w:sz w:val="30"/>
          <w:szCs w:val="30"/>
        </w:rPr>
        <w:t xml:space="preserve"> форм для посева их семян опять в селекционном питомнике на следующий год. </w:t>
      </w:r>
    </w:p>
    <w:p w14:paraId="6E76428F" w14:textId="77777777" w:rsidR="006A0C6B" w:rsidRPr="00874281" w:rsidRDefault="006A0C6B" w:rsidP="006A0C6B">
      <w:pPr>
        <w:widowControl w:val="0"/>
        <w:tabs>
          <w:tab w:val="left" w:pos="720"/>
          <w:tab w:val="left" w:pos="864"/>
        </w:tabs>
        <w:rPr>
          <w:sz w:val="30"/>
          <w:szCs w:val="30"/>
        </w:rPr>
      </w:pPr>
      <w:r w:rsidRPr="00874281">
        <w:rPr>
          <w:sz w:val="30"/>
          <w:szCs w:val="30"/>
        </w:rPr>
        <w:t>Контрольный питомник предназначен для оценки константных номеров, отобранных и размноженных в селекционном питомнике. В зависимости от наличия семян закладку контрольного питомника проводят на делянках 3–5 до 10 м</w:t>
      </w:r>
      <w:r w:rsidRPr="00874281">
        <w:rPr>
          <w:sz w:val="30"/>
          <w:szCs w:val="30"/>
          <w:vertAlign w:val="superscript"/>
        </w:rPr>
        <w:t>2</w:t>
      </w:r>
      <w:r w:rsidRPr="00874281">
        <w:rPr>
          <w:sz w:val="30"/>
          <w:szCs w:val="30"/>
        </w:rPr>
        <w:t xml:space="preserve"> в 2–4-х повторениях. Стандарт высевают через 5–10 номеров или используют процентный (парный) метод. После всесторонней оценки изучаемых номеров по скороспелости, выравненности, урожайности и другим показателям лучшие из них переводятся для дальнейшего изучения в предварительное испытание.</w:t>
      </w:r>
    </w:p>
    <w:p w14:paraId="49E4527F" w14:textId="77777777" w:rsidR="006A0C6B" w:rsidRPr="00874281" w:rsidRDefault="006A0C6B" w:rsidP="006A0C6B">
      <w:pPr>
        <w:widowControl w:val="0"/>
        <w:tabs>
          <w:tab w:val="left" w:pos="720"/>
          <w:tab w:val="left" w:pos="864"/>
        </w:tabs>
        <w:rPr>
          <w:sz w:val="30"/>
          <w:szCs w:val="30"/>
        </w:rPr>
      </w:pPr>
      <w:r w:rsidRPr="00874281">
        <w:rPr>
          <w:sz w:val="30"/>
          <w:szCs w:val="30"/>
        </w:rPr>
        <w:t xml:space="preserve">В предварительном испытании они уже именуются как </w:t>
      </w:r>
      <w:proofErr w:type="spellStart"/>
      <w:r w:rsidRPr="00874281">
        <w:rPr>
          <w:sz w:val="30"/>
          <w:szCs w:val="30"/>
        </w:rPr>
        <w:t>сортообразцы</w:t>
      </w:r>
      <w:proofErr w:type="spellEnd"/>
      <w:r w:rsidRPr="00874281">
        <w:rPr>
          <w:sz w:val="30"/>
          <w:szCs w:val="30"/>
        </w:rPr>
        <w:t xml:space="preserve"> и закладываются в 4-кратной повторности, с большей площадью учетных делянок. После успешного испытания лучшие </w:t>
      </w:r>
      <w:proofErr w:type="spellStart"/>
      <w:r w:rsidRPr="00874281">
        <w:rPr>
          <w:sz w:val="30"/>
          <w:szCs w:val="30"/>
        </w:rPr>
        <w:t>сортообразцы</w:t>
      </w:r>
      <w:proofErr w:type="spellEnd"/>
      <w:r w:rsidRPr="00874281">
        <w:rPr>
          <w:sz w:val="30"/>
          <w:szCs w:val="30"/>
        </w:rPr>
        <w:t xml:space="preserve">, существенно превысившие по урожайности или другим показателям сорт-стандарт, переводятся в следующее звено селекционного процесса – конкурсное испытание. </w:t>
      </w:r>
    </w:p>
    <w:p w14:paraId="573DB75D" w14:textId="77777777" w:rsidR="006A0C6B" w:rsidRPr="00874281" w:rsidRDefault="006A0C6B" w:rsidP="006A0C6B">
      <w:pPr>
        <w:widowControl w:val="0"/>
        <w:tabs>
          <w:tab w:val="left" w:pos="0"/>
        </w:tabs>
        <w:rPr>
          <w:sz w:val="30"/>
          <w:szCs w:val="30"/>
        </w:rPr>
      </w:pPr>
      <w:r w:rsidRPr="00874281">
        <w:rPr>
          <w:sz w:val="30"/>
          <w:szCs w:val="30"/>
        </w:rPr>
        <w:t xml:space="preserve">Конкурсное испытание завершает создание сортов, дает возможность на основании 3-летних данных сделать окончательную оценку и решить вопрос о возможности передачи самых лучших из них в Государственную инспекцию по испытанию и охране сортов растений. </w:t>
      </w:r>
    </w:p>
    <w:p w14:paraId="75B053D5" w14:textId="77777777" w:rsidR="006A0C6B" w:rsidRPr="00874281" w:rsidRDefault="006A0C6B" w:rsidP="006A0C6B">
      <w:pPr>
        <w:widowControl w:val="0"/>
        <w:tabs>
          <w:tab w:val="left" w:pos="720"/>
          <w:tab w:val="left" w:pos="864"/>
        </w:tabs>
        <w:rPr>
          <w:sz w:val="30"/>
          <w:szCs w:val="30"/>
        </w:rPr>
      </w:pPr>
      <w:r w:rsidRPr="00874281">
        <w:rPr>
          <w:sz w:val="30"/>
          <w:szCs w:val="30"/>
        </w:rPr>
        <w:t xml:space="preserve">Таким образом, при выведении нового сорта по существующей схеме селекционного процесса в лучшем случае уходит не менее 12 лет. В последнее время в связи с развитием научно-технического прогресса </w:t>
      </w:r>
      <w:r w:rsidRPr="00874281">
        <w:rPr>
          <w:sz w:val="30"/>
          <w:szCs w:val="30"/>
        </w:rPr>
        <w:lastRenderedPageBreak/>
        <w:t>появилась возможность значительно ускорить селекционный процесс и сократить период создания сортов почти в два раза. Для этой цели во всех крупных селекционных учреждениях построены селекционные комплексы, которые позволяют получить 2–3 урожая озимых и 3–4 урожая яровых культур в год в теплицах с регулируемым климатом и климатических камерах.</w:t>
      </w:r>
    </w:p>
    <w:p w14:paraId="088D058C" w14:textId="77777777" w:rsidR="006A0C6B" w:rsidRPr="00874281" w:rsidRDefault="006A0C6B" w:rsidP="006A0C6B">
      <w:pPr>
        <w:rPr>
          <w:rFonts w:eastAsia="Times New Roman"/>
          <w:sz w:val="30"/>
          <w:szCs w:val="30"/>
        </w:rPr>
      </w:pPr>
      <w:r w:rsidRPr="00874281">
        <w:rPr>
          <w:rFonts w:eastAsia="Times New Roman"/>
          <w:sz w:val="30"/>
          <w:szCs w:val="30"/>
        </w:rPr>
        <w:t>Завершающим этапом селекционной работы является государственное испытание созданных в различных странах и регионах сортов, гибридов и клонов культурных растений. Основная задача государственного сортоиспытания заключается в том, чтобы в различных почвенно-климатических условиях дать объективную и всестороннюю оценку созданного сортового разнообразия, выявить наиболее ценные сорта по урожайности, качеству продукции и другим полезным признакам для их районирования и внедрения в производство на конкретной территории возделывания. Система государственного сортоиспытания работает независимо от селекционных научно-исследовательских учреждений, давая окончательное объективное заключение о результатах и качестве их работы.</w:t>
      </w:r>
    </w:p>
    <w:p w14:paraId="251A8661" w14:textId="77777777" w:rsidR="006A0C6B" w:rsidRPr="00874281" w:rsidRDefault="006A0C6B" w:rsidP="006A0C6B">
      <w:pPr>
        <w:rPr>
          <w:rFonts w:eastAsia="Times New Roman"/>
          <w:sz w:val="30"/>
          <w:szCs w:val="30"/>
        </w:rPr>
      </w:pPr>
      <w:r w:rsidRPr="00874281">
        <w:rPr>
          <w:rFonts w:eastAsia="Times New Roman"/>
          <w:sz w:val="30"/>
          <w:szCs w:val="30"/>
        </w:rPr>
        <w:t>(СЛАЙД 3)</w:t>
      </w:r>
    </w:p>
    <w:p w14:paraId="05A20BC3" w14:textId="66366859" w:rsidR="006A0C6B" w:rsidRPr="00874281" w:rsidRDefault="006A0C6B" w:rsidP="006A0C6B">
      <w:pPr>
        <w:rPr>
          <w:sz w:val="30"/>
          <w:szCs w:val="30"/>
        </w:rPr>
      </w:pPr>
      <w:r w:rsidRPr="00874281">
        <w:rPr>
          <w:sz w:val="30"/>
          <w:szCs w:val="30"/>
        </w:rPr>
        <w:t xml:space="preserve">В настоящее время на территории Республики Беларусь установлено 24 зоны районирования. Их обслуживает 11 сортоиспытательных станций и 8 государственных сортоиспытательных участков, охватывающих все разнообразие почвенно-климатических условий. </w:t>
      </w:r>
    </w:p>
    <w:p w14:paraId="34A9E71F" w14:textId="77777777" w:rsidR="006A0C6B" w:rsidRPr="00874281" w:rsidRDefault="006A0C6B" w:rsidP="006A0C6B">
      <w:pPr>
        <w:rPr>
          <w:rFonts w:eastAsia="Times New Roman"/>
          <w:sz w:val="30"/>
          <w:szCs w:val="30"/>
        </w:rPr>
      </w:pPr>
      <w:r w:rsidRPr="00874281">
        <w:rPr>
          <w:rFonts w:eastAsia="Times New Roman"/>
          <w:sz w:val="30"/>
          <w:szCs w:val="30"/>
        </w:rPr>
        <w:t>(СЛАЙД 4)</w:t>
      </w:r>
    </w:p>
    <w:p w14:paraId="75145B56" w14:textId="77777777" w:rsidR="006A0C6B" w:rsidRPr="00874281" w:rsidRDefault="006A0C6B" w:rsidP="006A0C6B">
      <w:pPr>
        <w:rPr>
          <w:rFonts w:eastAsia="Times New Roman"/>
          <w:sz w:val="30"/>
          <w:szCs w:val="30"/>
        </w:rPr>
      </w:pPr>
      <w:r w:rsidRPr="00874281">
        <w:rPr>
          <w:rFonts w:eastAsia="Times New Roman"/>
          <w:sz w:val="30"/>
          <w:szCs w:val="30"/>
        </w:rPr>
        <w:t xml:space="preserve">В задачу </w:t>
      </w:r>
      <w:proofErr w:type="spellStart"/>
      <w:r w:rsidRPr="00874281">
        <w:rPr>
          <w:rFonts w:eastAsia="Times New Roman"/>
          <w:sz w:val="30"/>
          <w:szCs w:val="30"/>
        </w:rPr>
        <w:t>сортоучастков</w:t>
      </w:r>
      <w:proofErr w:type="spellEnd"/>
      <w:r w:rsidRPr="00874281">
        <w:rPr>
          <w:rFonts w:eastAsia="Times New Roman"/>
          <w:sz w:val="30"/>
          <w:szCs w:val="30"/>
        </w:rPr>
        <w:t xml:space="preserve"> и сортоиспытательных станций, кроме сравнительного </w:t>
      </w:r>
      <w:proofErr w:type="spellStart"/>
      <w:r w:rsidRPr="00874281">
        <w:rPr>
          <w:rFonts w:eastAsia="Times New Roman"/>
          <w:sz w:val="30"/>
          <w:szCs w:val="30"/>
        </w:rPr>
        <w:t>сортоизучения</w:t>
      </w:r>
      <w:proofErr w:type="spellEnd"/>
      <w:r w:rsidRPr="00874281">
        <w:rPr>
          <w:rFonts w:eastAsia="Times New Roman"/>
          <w:sz w:val="30"/>
          <w:szCs w:val="30"/>
        </w:rPr>
        <w:t xml:space="preserve">, входят вопросы, связанные с выявлением биологических особенностей сортов, реакции их генотипов на различные технологические приемы возделывания. </w:t>
      </w:r>
    </w:p>
    <w:p w14:paraId="2900F299" w14:textId="77777777" w:rsidR="006A0C6B" w:rsidRPr="00874281" w:rsidRDefault="006A0C6B" w:rsidP="006A0C6B">
      <w:pPr>
        <w:tabs>
          <w:tab w:val="left" w:pos="1008"/>
        </w:tabs>
        <w:rPr>
          <w:rFonts w:eastAsia="Times New Roman"/>
          <w:sz w:val="30"/>
          <w:szCs w:val="30"/>
        </w:rPr>
      </w:pPr>
      <w:r w:rsidRPr="00874281">
        <w:rPr>
          <w:rFonts w:eastAsia="Times New Roman"/>
          <w:sz w:val="30"/>
          <w:szCs w:val="30"/>
        </w:rPr>
        <w:t xml:space="preserve">В процессе сортоиспытания осуществляется всесторонняя оценка изучаемых сортов по длине вегетационного периода и фазам развития, поражаемости вредителями и болезнями, устойчивости к полеганию, пригодности к механизированной уборке, отзывчивости к удобрениям и другим агротехническим приемам, урожайности и качеству продукции. Качественные показатели определяются в биологических и технологических лабораториях, имеющихся в системе </w:t>
      </w:r>
      <w:proofErr w:type="spellStart"/>
      <w:r w:rsidRPr="00874281">
        <w:rPr>
          <w:rFonts w:eastAsia="Times New Roman"/>
          <w:sz w:val="30"/>
          <w:szCs w:val="30"/>
        </w:rPr>
        <w:t>Госсортсети</w:t>
      </w:r>
      <w:proofErr w:type="spellEnd"/>
      <w:r w:rsidRPr="00874281">
        <w:rPr>
          <w:rFonts w:eastAsia="Times New Roman"/>
          <w:sz w:val="30"/>
          <w:szCs w:val="30"/>
        </w:rPr>
        <w:t xml:space="preserve">. </w:t>
      </w:r>
    </w:p>
    <w:p w14:paraId="246790E7" w14:textId="77777777" w:rsidR="006A0C6B" w:rsidRPr="00874281" w:rsidRDefault="006A0C6B" w:rsidP="006A0C6B">
      <w:pPr>
        <w:widowControl w:val="0"/>
        <w:tabs>
          <w:tab w:val="left" w:pos="720"/>
          <w:tab w:val="left" w:pos="864"/>
          <w:tab w:val="left" w:pos="1008"/>
        </w:tabs>
        <w:rPr>
          <w:sz w:val="30"/>
          <w:szCs w:val="30"/>
        </w:rPr>
      </w:pPr>
      <w:r w:rsidRPr="00874281">
        <w:rPr>
          <w:sz w:val="30"/>
          <w:szCs w:val="30"/>
        </w:rPr>
        <w:t xml:space="preserve">Государственное испытание сортов сельскохозяйственных культур на сортоиспытательных станциях и </w:t>
      </w:r>
      <w:proofErr w:type="spellStart"/>
      <w:r w:rsidRPr="00874281">
        <w:rPr>
          <w:sz w:val="30"/>
          <w:szCs w:val="30"/>
        </w:rPr>
        <w:t>сортоучастках</w:t>
      </w:r>
      <w:proofErr w:type="spellEnd"/>
      <w:r w:rsidRPr="00874281">
        <w:rPr>
          <w:sz w:val="30"/>
          <w:szCs w:val="30"/>
        </w:rPr>
        <w:t xml:space="preserve"> продолжается, как правило, три года, в отдельных случаях – не более пяти лет. </w:t>
      </w:r>
    </w:p>
    <w:p w14:paraId="342EC609" w14:textId="77777777" w:rsidR="006A0C6B" w:rsidRPr="00874281" w:rsidRDefault="006A0C6B" w:rsidP="006A0C6B">
      <w:pPr>
        <w:tabs>
          <w:tab w:val="left" w:pos="1008"/>
        </w:tabs>
        <w:rPr>
          <w:rFonts w:eastAsia="Times New Roman"/>
          <w:sz w:val="30"/>
          <w:szCs w:val="30"/>
        </w:rPr>
      </w:pPr>
      <w:r w:rsidRPr="00874281">
        <w:rPr>
          <w:rFonts w:eastAsia="Times New Roman"/>
          <w:sz w:val="30"/>
          <w:szCs w:val="30"/>
        </w:rPr>
        <w:t xml:space="preserve">По многолетним сельскохозяйственным культурам испытание продолжается до двух циклов использования, по плодово-ягодным – до четырех хозяйственных урожаев, цветочно-декоративные культуры испытываются до двух лет, древесно-кустарниковые породы в </w:t>
      </w:r>
      <w:r w:rsidRPr="00874281">
        <w:rPr>
          <w:rFonts w:eastAsia="Times New Roman"/>
          <w:sz w:val="30"/>
          <w:szCs w:val="30"/>
        </w:rPr>
        <w:lastRenderedPageBreak/>
        <w:t xml:space="preserve">зависимости от цели хозяйственного использования изучаются от 6 до 50 и более лет. </w:t>
      </w:r>
    </w:p>
    <w:p w14:paraId="01701221" w14:textId="77777777" w:rsidR="006A0C6B" w:rsidRPr="00874281" w:rsidRDefault="006A0C6B" w:rsidP="006A0C6B">
      <w:pPr>
        <w:rPr>
          <w:rFonts w:eastAsia="Times New Roman"/>
          <w:sz w:val="30"/>
          <w:szCs w:val="30"/>
        </w:rPr>
      </w:pPr>
      <w:r w:rsidRPr="00874281">
        <w:rPr>
          <w:rFonts w:eastAsia="Times New Roman"/>
          <w:sz w:val="30"/>
          <w:szCs w:val="30"/>
        </w:rPr>
        <w:t>Включением сорта в Государственный реестр или признанием его перспективности завершается селекция, знаменуется рождение сорта, гибрида или древесно-кустарниковой породы. После этого начинается их размножение в системе семеноводства. Дальнейшая жизнь сорта зависит от организации и качества семеноводческой работы, уровня культуры земледелия в производственных условиях.</w:t>
      </w:r>
    </w:p>
    <w:p w14:paraId="7DB1240E" w14:textId="2C2A4D19" w:rsidR="006A0C6B" w:rsidRPr="00874281" w:rsidRDefault="0076030B" w:rsidP="006A0C6B">
      <w:pPr>
        <w:widowControl w:val="0"/>
        <w:tabs>
          <w:tab w:val="left" w:pos="-1134"/>
          <w:tab w:val="left" w:pos="-567"/>
          <w:tab w:val="left" w:pos="0"/>
        </w:tabs>
        <w:contextualSpacing/>
        <w:rPr>
          <w:sz w:val="30"/>
          <w:szCs w:val="30"/>
        </w:rPr>
      </w:pPr>
      <w:r w:rsidRPr="00874281">
        <w:rPr>
          <w:b/>
          <w:sz w:val="30"/>
          <w:szCs w:val="30"/>
        </w:rPr>
        <w:t>Учение об исходном материале, методах отбора и селекции</w:t>
      </w:r>
      <w:r>
        <w:rPr>
          <w:b/>
          <w:sz w:val="30"/>
          <w:szCs w:val="30"/>
        </w:rPr>
        <w:t>.</w:t>
      </w:r>
      <w:r w:rsidRPr="00874281">
        <w:rPr>
          <w:sz w:val="30"/>
          <w:szCs w:val="30"/>
        </w:rPr>
        <w:t xml:space="preserve"> </w:t>
      </w:r>
      <w:r w:rsidR="006A0C6B" w:rsidRPr="00874281">
        <w:rPr>
          <w:sz w:val="30"/>
          <w:szCs w:val="30"/>
        </w:rPr>
        <w:t>Центры происхождения культурных растений указывают, где впервые было окультурено и начато возделывание того или иного сельскохозяйственного растения, где находится его родина (</w:t>
      </w:r>
      <w:proofErr w:type="spellStart"/>
      <w:r w:rsidR="006A0C6B" w:rsidRPr="00874281">
        <w:rPr>
          <w:sz w:val="30"/>
          <w:szCs w:val="30"/>
        </w:rPr>
        <w:t>генцентр</w:t>
      </w:r>
      <w:proofErr w:type="spellEnd"/>
      <w:r w:rsidR="006A0C6B" w:rsidRPr="00874281">
        <w:rPr>
          <w:sz w:val="30"/>
          <w:szCs w:val="30"/>
        </w:rPr>
        <w:t xml:space="preserve">). В местах первичных </w:t>
      </w:r>
      <w:proofErr w:type="spellStart"/>
      <w:r w:rsidR="006A0C6B" w:rsidRPr="00874281">
        <w:rPr>
          <w:sz w:val="30"/>
          <w:szCs w:val="30"/>
        </w:rPr>
        <w:t>генцентров</w:t>
      </w:r>
      <w:proofErr w:type="spellEnd"/>
      <w:r w:rsidR="006A0C6B" w:rsidRPr="00874281">
        <w:rPr>
          <w:sz w:val="30"/>
          <w:szCs w:val="30"/>
        </w:rPr>
        <w:t xml:space="preserve"> находится наибольшее количество разнообразных сортов, культурных и диких разновидностей и форм данного вида. Знание этих закономерностей позволяет организующимся научным экспедициям целенаправленно и наиболее эффективно осуществлять поиски нового исходного материала для обогащения национального генофонда.</w:t>
      </w:r>
    </w:p>
    <w:p w14:paraId="0FC124F9" w14:textId="77777777" w:rsidR="006A0C6B" w:rsidRPr="00874281" w:rsidRDefault="006A0C6B" w:rsidP="006A0C6B">
      <w:pPr>
        <w:rPr>
          <w:rFonts w:eastAsia="Times New Roman"/>
          <w:sz w:val="30"/>
          <w:szCs w:val="30"/>
        </w:rPr>
      </w:pPr>
      <w:r w:rsidRPr="00874281">
        <w:rPr>
          <w:rFonts w:eastAsia="Times New Roman"/>
          <w:sz w:val="30"/>
          <w:szCs w:val="30"/>
        </w:rPr>
        <w:t>(СЛАЙДЫ 5</w:t>
      </w:r>
      <w:r w:rsidR="00D8072F" w:rsidRPr="00874281">
        <w:rPr>
          <w:rFonts w:eastAsia="Times New Roman"/>
          <w:sz w:val="30"/>
          <w:szCs w:val="30"/>
        </w:rPr>
        <w:t xml:space="preserve"> –</w:t>
      </w:r>
      <w:r w:rsidRPr="00874281">
        <w:rPr>
          <w:rFonts w:eastAsia="Times New Roman"/>
          <w:sz w:val="30"/>
          <w:szCs w:val="30"/>
        </w:rPr>
        <w:t xml:space="preserve"> 7)</w:t>
      </w:r>
    </w:p>
    <w:p w14:paraId="7FB42FE8" w14:textId="77777777" w:rsidR="006A0C6B" w:rsidRPr="00874281" w:rsidRDefault="006A0C6B" w:rsidP="006A0C6B">
      <w:pPr>
        <w:rPr>
          <w:rFonts w:eastAsia="Times New Roman"/>
          <w:sz w:val="30"/>
          <w:szCs w:val="30"/>
        </w:rPr>
      </w:pPr>
      <w:r w:rsidRPr="00874281">
        <w:rPr>
          <w:rFonts w:eastAsia="Times New Roman"/>
          <w:sz w:val="30"/>
          <w:szCs w:val="30"/>
        </w:rPr>
        <w:t>Основоположник теории естественного и искусственного отборов Чарльз Дарвин в своих трудах «Происхождение видов путем естественного отбора», «Происхождение домашних животных и культурных растений», «Происхождение человека и половой отбор» впервые обосновал процесс эволюции органического мира благодаря взаимодействию трех основных факторов, к которым относятся изменчивость, наследственность и отбор. В природе благодаря изменчивости появляются новые формы, с помощью наследственности эти изменения передаются следующим поколениям, под действием естественного отбора выживают и получают преимущества в дальнейшем распространении только те организмы, у которых возникают новые признаки, наибольшим образом соответствующие условиям окружающей среды, а менее приспособленные погибают (элиминируются).</w:t>
      </w:r>
    </w:p>
    <w:p w14:paraId="3E9ED41D" w14:textId="77777777" w:rsidR="006A0C6B" w:rsidRPr="00874281" w:rsidRDefault="006A0C6B" w:rsidP="006A0C6B">
      <w:pPr>
        <w:rPr>
          <w:rFonts w:eastAsia="Times New Roman"/>
          <w:sz w:val="30"/>
          <w:szCs w:val="30"/>
        </w:rPr>
      </w:pPr>
      <w:r w:rsidRPr="00874281">
        <w:rPr>
          <w:rFonts w:eastAsia="Times New Roman"/>
          <w:sz w:val="30"/>
          <w:szCs w:val="30"/>
        </w:rPr>
        <w:t>(СЛАЙД 8)</w:t>
      </w:r>
    </w:p>
    <w:p w14:paraId="6E3C27B0" w14:textId="6DDC8CAC" w:rsidR="006A0C6B" w:rsidRPr="00874281" w:rsidRDefault="006A0C6B" w:rsidP="00D8072F">
      <w:pPr>
        <w:rPr>
          <w:rFonts w:eastAsia="Times New Roman"/>
          <w:sz w:val="30"/>
          <w:szCs w:val="30"/>
        </w:rPr>
      </w:pPr>
      <w:r w:rsidRPr="00874281">
        <w:rPr>
          <w:rFonts w:eastAsia="Times New Roman"/>
          <w:sz w:val="30"/>
          <w:szCs w:val="30"/>
        </w:rPr>
        <w:t xml:space="preserve">Различают два основных вида естественного отбора: движущий и стабилизирующий. Движущий естественный отбор ведет к насыщению популяций новыми наследственными признаками и свойствами, обеспечивающими более высокую жизненность вида в определенных экологических условиях. При действии стабилизирующего отбора элиминируются неблагоприятные мутации, популяция при этом становится более однородной. </w:t>
      </w:r>
    </w:p>
    <w:p w14:paraId="14CB6BE6" w14:textId="77777777" w:rsidR="006A0C6B" w:rsidRPr="00874281" w:rsidRDefault="006A0C6B" w:rsidP="00D8072F">
      <w:pPr>
        <w:widowControl w:val="0"/>
        <w:tabs>
          <w:tab w:val="left" w:pos="720"/>
          <w:tab w:val="left" w:pos="3024"/>
        </w:tabs>
        <w:contextualSpacing/>
        <w:rPr>
          <w:sz w:val="30"/>
          <w:szCs w:val="30"/>
        </w:rPr>
      </w:pPr>
      <w:r w:rsidRPr="00874281">
        <w:rPr>
          <w:sz w:val="30"/>
          <w:szCs w:val="30"/>
        </w:rPr>
        <w:t xml:space="preserve">В селекционном процессе, управляемом волей человека, кроме основных факторов эволюции, дополнительно используются различные </w:t>
      </w:r>
      <w:r w:rsidRPr="00874281">
        <w:rPr>
          <w:sz w:val="30"/>
          <w:szCs w:val="30"/>
        </w:rPr>
        <w:lastRenderedPageBreak/>
        <w:t xml:space="preserve">способы искусственного отбора, являющиеся завершающим этапом при создании новых форм, разновидностей и сортов. </w:t>
      </w:r>
    </w:p>
    <w:p w14:paraId="5AF70BD4" w14:textId="77777777" w:rsidR="006A0C6B" w:rsidRPr="00874281" w:rsidRDefault="006A0C6B" w:rsidP="006A0C6B">
      <w:pPr>
        <w:widowControl w:val="0"/>
        <w:tabs>
          <w:tab w:val="left" w:pos="720"/>
          <w:tab w:val="left" w:pos="3024"/>
        </w:tabs>
        <w:contextualSpacing/>
        <w:rPr>
          <w:sz w:val="30"/>
          <w:szCs w:val="30"/>
        </w:rPr>
      </w:pPr>
      <w:r w:rsidRPr="00874281">
        <w:rPr>
          <w:sz w:val="30"/>
          <w:szCs w:val="30"/>
        </w:rPr>
        <w:t>В зависимости от особенностей биологии цветения, опыления и способов размножения применяются массовый (однократный и многократный), индивидуальный (однократный и непрерывный), индивидуально-семейный, семейно-групповой, метод половинок или резервов, периодический (рекуррентный) и клоновый отборы.</w:t>
      </w:r>
    </w:p>
    <w:p w14:paraId="528DA379" w14:textId="77777777" w:rsidR="006A0C6B" w:rsidRPr="00874281" w:rsidRDefault="006A0C6B" w:rsidP="006A0C6B">
      <w:pPr>
        <w:widowControl w:val="0"/>
        <w:tabs>
          <w:tab w:val="left" w:pos="720"/>
          <w:tab w:val="left" w:pos="864"/>
          <w:tab w:val="left" w:pos="1440"/>
          <w:tab w:val="left" w:pos="2592"/>
        </w:tabs>
        <w:contextualSpacing/>
        <w:rPr>
          <w:spacing w:val="4"/>
          <w:sz w:val="30"/>
          <w:szCs w:val="30"/>
        </w:rPr>
      </w:pPr>
      <w:r w:rsidRPr="00874281">
        <w:rPr>
          <w:spacing w:val="4"/>
          <w:sz w:val="30"/>
          <w:szCs w:val="30"/>
        </w:rPr>
        <w:t>Сущность массового отбора заключается в том, что при создании новых селекционных образцов и другого исходного материала в селекции или поддержании качества районированных сортов в семеноводстве осуществляется выбор многих лучших, характерных для создаваемого или размножаемого сорта растений, обладающих комплексом необходимых желаемых признаков с последующим их совместным обмолотом и объединением семян в одну партию.</w:t>
      </w:r>
    </w:p>
    <w:p w14:paraId="1EC54289" w14:textId="77777777" w:rsidR="006A0C6B" w:rsidRPr="00874281" w:rsidRDefault="006A0C6B" w:rsidP="006A0C6B">
      <w:pPr>
        <w:widowControl w:val="0"/>
        <w:tabs>
          <w:tab w:val="left" w:pos="720"/>
          <w:tab w:val="left" w:pos="864"/>
          <w:tab w:val="left" w:pos="1440"/>
          <w:tab w:val="left" w:pos="2592"/>
        </w:tabs>
        <w:contextualSpacing/>
        <w:rPr>
          <w:sz w:val="30"/>
          <w:szCs w:val="30"/>
        </w:rPr>
      </w:pPr>
      <w:r w:rsidRPr="00874281">
        <w:rPr>
          <w:sz w:val="30"/>
          <w:szCs w:val="30"/>
        </w:rPr>
        <w:t>(СЛАЙД 9)</w:t>
      </w:r>
    </w:p>
    <w:p w14:paraId="109632A0" w14:textId="77777777" w:rsidR="006A0C6B" w:rsidRPr="00874281" w:rsidRDefault="006A0C6B" w:rsidP="006A0C6B">
      <w:pPr>
        <w:widowControl w:val="0"/>
        <w:tabs>
          <w:tab w:val="left" w:pos="720"/>
          <w:tab w:val="left" w:pos="864"/>
          <w:tab w:val="left" w:pos="1440"/>
          <w:tab w:val="left" w:pos="2592"/>
        </w:tabs>
        <w:contextualSpacing/>
        <w:rPr>
          <w:sz w:val="30"/>
          <w:szCs w:val="30"/>
        </w:rPr>
      </w:pPr>
      <w:r w:rsidRPr="00874281">
        <w:rPr>
          <w:sz w:val="30"/>
          <w:szCs w:val="30"/>
        </w:rPr>
        <w:t xml:space="preserve">При массовом отборе учитываются все фенотипические признаки, которыми должны характеризоваться отбираемые экземпляры, но в связи с их объединением после обмолота утрачивается возможность проследить качество потомства каждого из отобранных растений. В этом заключается основной недостаток этого метода, так как он не позволяет осуществить оценку отобранных экземпляров по генотипу. Главное преимущество массового отбора состоит в его простоте и доступности выполнения при наименьших затратах труда и средств. Он широко используется при работе с гетерозиготными и местными популяциями самоопыляющихся, и особенно перекрестноопыляющихся культур, в пределах которых можно найти однотипные более ценные растения для формирования новой популяции, отличающейся </w:t>
      </w:r>
      <w:proofErr w:type="gramStart"/>
      <w:r w:rsidRPr="00874281">
        <w:rPr>
          <w:sz w:val="30"/>
          <w:szCs w:val="30"/>
        </w:rPr>
        <w:t>от исходной комплексом</w:t>
      </w:r>
      <w:proofErr w:type="gramEnd"/>
      <w:r w:rsidRPr="00874281">
        <w:rPr>
          <w:sz w:val="30"/>
          <w:szCs w:val="30"/>
        </w:rPr>
        <w:t xml:space="preserve"> нужных признаков и свойств. </w:t>
      </w:r>
    </w:p>
    <w:p w14:paraId="6D20E815" w14:textId="77777777" w:rsidR="006A0C6B" w:rsidRPr="00874281" w:rsidRDefault="006A0C6B" w:rsidP="006A0C6B">
      <w:pPr>
        <w:widowControl w:val="0"/>
        <w:tabs>
          <w:tab w:val="left" w:pos="720"/>
          <w:tab w:val="left" w:pos="864"/>
          <w:tab w:val="left" w:pos="1440"/>
          <w:tab w:val="left" w:pos="2592"/>
        </w:tabs>
        <w:contextualSpacing/>
        <w:rPr>
          <w:sz w:val="30"/>
          <w:szCs w:val="30"/>
        </w:rPr>
      </w:pPr>
      <w:r w:rsidRPr="00874281">
        <w:rPr>
          <w:sz w:val="30"/>
          <w:szCs w:val="30"/>
        </w:rPr>
        <w:t>При массовом отборе в большинстве случаев осуществляется так на</w:t>
      </w:r>
      <w:r w:rsidRPr="00874281">
        <w:rPr>
          <w:sz w:val="30"/>
          <w:szCs w:val="30"/>
        </w:rPr>
        <w:softHyphen/>
        <w:t>зываемый позитивный отбор, при котором отбираются для совместного обмолота и размножения растения только с определенными положительными признаками и свойствами, а остальные убираются на хозяйственные нужды. Положительные результаты селекции, особенно в семеноводстве, дает негативный массовый отбор, при котором из посева удаляются все нежелательные, имеющие отклонения от заданного фенотипа и пораженные болезнями растения.</w:t>
      </w:r>
    </w:p>
    <w:p w14:paraId="2274642B" w14:textId="77777777" w:rsidR="006A0C6B" w:rsidRPr="00874281" w:rsidRDefault="006A0C6B" w:rsidP="006A0C6B">
      <w:pPr>
        <w:widowControl w:val="0"/>
        <w:tabs>
          <w:tab w:val="left" w:pos="720"/>
          <w:tab w:val="left" w:pos="864"/>
          <w:tab w:val="left" w:pos="1440"/>
          <w:tab w:val="left" w:pos="2592"/>
        </w:tabs>
        <w:contextualSpacing/>
        <w:rPr>
          <w:sz w:val="30"/>
          <w:szCs w:val="30"/>
        </w:rPr>
      </w:pPr>
      <w:r w:rsidRPr="00874281">
        <w:rPr>
          <w:sz w:val="30"/>
          <w:szCs w:val="30"/>
        </w:rPr>
        <w:t xml:space="preserve">Массовый отбор имеет наибольшую историю своего применения. С его помощью были получены все сорта народной селекции и такие первые селекционные сорта, как озимая рожь Вятка, гречиха Богатырь, картофель Скороспелка 1, люпин Белорусский кормовой, Белорусский 6, </w:t>
      </w:r>
      <w:proofErr w:type="spellStart"/>
      <w:r w:rsidRPr="00874281">
        <w:rPr>
          <w:sz w:val="30"/>
          <w:szCs w:val="30"/>
        </w:rPr>
        <w:t>Боровлянский</w:t>
      </w:r>
      <w:proofErr w:type="spellEnd"/>
      <w:r w:rsidRPr="00874281">
        <w:rPr>
          <w:sz w:val="30"/>
          <w:szCs w:val="30"/>
        </w:rPr>
        <w:t xml:space="preserve"> и другие.</w:t>
      </w:r>
    </w:p>
    <w:p w14:paraId="663386E2" w14:textId="77777777" w:rsidR="006A0C6B" w:rsidRPr="00874281" w:rsidRDefault="006A0C6B" w:rsidP="006A0C6B">
      <w:pPr>
        <w:widowControl w:val="0"/>
        <w:tabs>
          <w:tab w:val="left" w:pos="720"/>
          <w:tab w:val="left" w:pos="2304"/>
        </w:tabs>
        <w:contextualSpacing/>
        <w:rPr>
          <w:sz w:val="30"/>
          <w:szCs w:val="30"/>
        </w:rPr>
      </w:pPr>
      <w:r w:rsidRPr="00874281">
        <w:rPr>
          <w:sz w:val="30"/>
          <w:szCs w:val="30"/>
        </w:rPr>
        <w:t xml:space="preserve">Основная сущность метода индивидуального отбора заключается в </w:t>
      </w:r>
      <w:r w:rsidRPr="00874281">
        <w:rPr>
          <w:sz w:val="30"/>
          <w:szCs w:val="30"/>
        </w:rPr>
        <w:lastRenderedPageBreak/>
        <w:t>том, что качество отобранных растений определяется путем индивидуальной, то есть раздельной оценки их потомства. При индивидуальном отборе в отличие от массового отбора семена отобранных растений после раздельного обмолота не смешиваются, а помещаются в отдельные пакеты и затем высеваются отдельно по семьям на отдельных делянках для оценки их по качеству потомства. Благодаря этому осуществляется отбор не только по фенотипу, но и по генотипу. Методом однократного индивидуального отбора создано большинство сортов самоопыляющихся культур.</w:t>
      </w:r>
    </w:p>
    <w:p w14:paraId="61CA6DF5" w14:textId="77777777" w:rsidR="006A0C6B" w:rsidRPr="00874281" w:rsidRDefault="006A0C6B" w:rsidP="006A0C6B">
      <w:pPr>
        <w:widowControl w:val="0"/>
        <w:tabs>
          <w:tab w:val="left" w:pos="720"/>
          <w:tab w:val="left" w:pos="2304"/>
        </w:tabs>
        <w:contextualSpacing/>
        <w:rPr>
          <w:sz w:val="30"/>
          <w:szCs w:val="30"/>
        </w:rPr>
      </w:pPr>
      <w:r w:rsidRPr="00874281">
        <w:rPr>
          <w:sz w:val="30"/>
          <w:szCs w:val="30"/>
        </w:rPr>
        <w:t>(СЛАЙД 10)</w:t>
      </w:r>
    </w:p>
    <w:p w14:paraId="2DE93263" w14:textId="77777777" w:rsidR="006A0C6B" w:rsidRPr="00874281" w:rsidRDefault="006A0C6B" w:rsidP="006A0C6B">
      <w:pPr>
        <w:widowControl w:val="0"/>
        <w:tabs>
          <w:tab w:val="left" w:pos="720"/>
          <w:tab w:val="left" w:pos="2304"/>
        </w:tabs>
        <w:contextualSpacing/>
        <w:rPr>
          <w:sz w:val="30"/>
          <w:szCs w:val="30"/>
        </w:rPr>
      </w:pPr>
      <w:r w:rsidRPr="00874281">
        <w:rPr>
          <w:sz w:val="30"/>
          <w:szCs w:val="30"/>
        </w:rPr>
        <w:t xml:space="preserve">При работе с перекрестноопыляющимися культурами (рожь, гречиха, кукуруза) индивидуальный отбор применяется в виде особой модификации под названием метода резервов (половинок). Его разработка и применение связаны с необходимостью сохранения в резерве второй половины </w:t>
      </w:r>
      <w:proofErr w:type="spellStart"/>
      <w:r w:rsidRPr="00874281">
        <w:rPr>
          <w:sz w:val="30"/>
          <w:szCs w:val="30"/>
        </w:rPr>
        <w:t>селектируемого</w:t>
      </w:r>
      <w:proofErr w:type="spellEnd"/>
      <w:r w:rsidRPr="00874281">
        <w:rPr>
          <w:sz w:val="30"/>
          <w:szCs w:val="30"/>
        </w:rPr>
        <w:t xml:space="preserve"> или семенного материала в чистоте без применения изоляции.</w:t>
      </w:r>
    </w:p>
    <w:p w14:paraId="663EC665" w14:textId="77777777" w:rsidR="006A0C6B" w:rsidRPr="00874281" w:rsidRDefault="006A0C6B" w:rsidP="006A0C6B">
      <w:pPr>
        <w:widowControl w:val="0"/>
        <w:tabs>
          <w:tab w:val="left" w:pos="720"/>
          <w:tab w:val="left" w:pos="2304"/>
        </w:tabs>
        <w:contextualSpacing/>
        <w:rPr>
          <w:sz w:val="30"/>
          <w:szCs w:val="30"/>
        </w:rPr>
      </w:pPr>
      <w:r w:rsidRPr="00874281">
        <w:rPr>
          <w:sz w:val="30"/>
          <w:szCs w:val="30"/>
        </w:rPr>
        <w:t>(СЛАЙД 11)</w:t>
      </w:r>
    </w:p>
    <w:p w14:paraId="3C228704" w14:textId="77777777" w:rsidR="0076030B" w:rsidRDefault="006A0C6B" w:rsidP="0076030B">
      <w:pPr>
        <w:widowControl w:val="0"/>
        <w:tabs>
          <w:tab w:val="left" w:pos="720"/>
          <w:tab w:val="left" w:pos="2304"/>
        </w:tabs>
        <w:contextualSpacing/>
        <w:rPr>
          <w:sz w:val="30"/>
          <w:szCs w:val="30"/>
        </w:rPr>
      </w:pPr>
      <w:r w:rsidRPr="00874281">
        <w:rPr>
          <w:sz w:val="30"/>
          <w:szCs w:val="30"/>
        </w:rPr>
        <w:t xml:space="preserve">Сущность этого метода заключается в том, что отобранные элитные растения обмолачиваются отдельно, но высеваются в селекционном питомнике испытания потомства первого года не все семена, а только их половина, вторая половина сохранится в резерве до следующего года. Высеянные семьи в первый год не изолируют друг от друга, так как основная цель заключается в том, чтобы провести всестороннюю оценку потомства отобранных растений, а полученные семена подлежат выбраковке, так как они образовались в результате </w:t>
      </w:r>
      <w:proofErr w:type="spellStart"/>
      <w:r w:rsidRPr="00874281">
        <w:rPr>
          <w:sz w:val="30"/>
          <w:szCs w:val="30"/>
        </w:rPr>
        <w:t>переопыления</w:t>
      </w:r>
      <w:proofErr w:type="spellEnd"/>
      <w:r w:rsidRPr="00874281">
        <w:rPr>
          <w:sz w:val="30"/>
          <w:szCs w:val="30"/>
        </w:rPr>
        <w:t>. На следующий год высевается вторая половина семян из резерва лучших семей, хранящихся под тем же номером, под которым высевалась в предыдущем году первая половина семян изученных семей. Количество таких положительно оцененных семей уменьшается в несколько раз по сравнению с отобранным их числом, поэтому между ними можно осуществить пространственную или другие виды изоляции и обеспечить их дальнейшую чистоту при выращивании. Дополнительно на втором году испытания прибегают до цветения к выбраковке появляющихся худших семей. Проблему объема изоляции можно уменьшить за счет объединения однотипных семей в одну группу.</w:t>
      </w:r>
    </w:p>
    <w:p w14:paraId="796F83EE" w14:textId="439166D3" w:rsidR="006A0C6B" w:rsidRPr="00874281" w:rsidRDefault="006A0C6B" w:rsidP="0076030B">
      <w:pPr>
        <w:widowControl w:val="0"/>
        <w:tabs>
          <w:tab w:val="left" w:pos="720"/>
          <w:tab w:val="left" w:pos="2304"/>
        </w:tabs>
        <w:contextualSpacing/>
        <w:rPr>
          <w:rFonts w:eastAsia="Times New Roman"/>
          <w:bCs/>
          <w:kern w:val="32"/>
          <w:sz w:val="30"/>
          <w:szCs w:val="30"/>
        </w:rPr>
      </w:pPr>
      <w:r w:rsidRPr="00874281">
        <w:rPr>
          <w:rFonts w:eastAsia="Times New Roman"/>
          <w:bCs/>
          <w:kern w:val="32"/>
          <w:sz w:val="30"/>
          <w:szCs w:val="30"/>
        </w:rPr>
        <w:t xml:space="preserve">Индивидуально-семейный отбор применяется в большинстве случаев при селекционной работе с перекрестноопыляющимися культурами. Семена отобранных растений высеваются на отдельных делянках, как и при индивидуальном отборе, но, чтобы не допустить </w:t>
      </w:r>
      <w:proofErr w:type="spellStart"/>
      <w:r w:rsidRPr="00874281">
        <w:rPr>
          <w:rFonts w:eastAsia="Times New Roman"/>
          <w:bCs/>
          <w:kern w:val="32"/>
          <w:sz w:val="30"/>
          <w:szCs w:val="30"/>
        </w:rPr>
        <w:t>переопыления</w:t>
      </w:r>
      <w:proofErr w:type="spellEnd"/>
      <w:r w:rsidRPr="00874281">
        <w:rPr>
          <w:rFonts w:eastAsia="Times New Roman"/>
          <w:bCs/>
          <w:kern w:val="32"/>
          <w:sz w:val="30"/>
          <w:szCs w:val="30"/>
        </w:rPr>
        <w:t xml:space="preserve"> между семьями, каждая из них помещается под групповой изолятор или высевается одна от другой на определенном расстоянии, то есть в селекционном питомнике соблюдается пространственная изоляция.</w:t>
      </w:r>
    </w:p>
    <w:p w14:paraId="4625481B" w14:textId="77777777" w:rsidR="006A0C6B" w:rsidRPr="00874281" w:rsidRDefault="006A0C6B" w:rsidP="006A0C6B">
      <w:pPr>
        <w:widowControl w:val="0"/>
        <w:tabs>
          <w:tab w:val="left" w:pos="720"/>
          <w:tab w:val="left" w:pos="1440"/>
          <w:tab w:val="left" w:pos="1872"/>
        </w:tabs>
        <w:rPr>
          <w:sz w:val="30"/>
          <w:szCs w:val="30"/>
        </w:rPr>
      </w:pPr>
      <w:r w:rsidRPr="00874281">
        <w:rPr>
          <w:sz w:val="30"/>
          <w:szCs w:val="30"/>
        </w:rPr>
        <w:lastRenderedPageBreak/>
        <w:t>(СЛАЙД 12)</w:t>
      </w:r>
    </w:p>
    <w:p w14:paraId="1F4C1D63" w14:textId="77777777" w:rsidR="006A0C6B" w:rsidRPr="00874281" w:rsidRDefault="006A0C6B" w:rsidP="00D8072F">
      <w:pPr>
        <w:widowControl w:val="0"/>
        <w:tabs>
          <w:tab w:val="left" w:pos="720"/>
          <w:tab w:val="left" w:pos="1440"/>
          <w:tab w:val="left" w:pos="1872"/>
        </w:tabs>
        <w:rPr>
          <w:spacing w:val="-4"/>
          <w:sz w:val="30"/>
          <w:szCs w:val="30"/>
        </w:rPr>
      </w:pPr>
      <w:r w:rsidRPr="00874281">
        <w:rPr>
          <w:sz w:val="30"/>
          <w:szCs w:val="30"/>
        </w:rPr>
        <w:t xml:space="preserve">Размещение семей на отдельных площадках или применение групповых изоляторов полностью исключает возможность их </w:t>
      </w:r>
      <w:proofErr w:type="spellStart"/>
      <w:r w:rsidRPr="00874281">
        <w:rPr>
          <w:sz w:val="30"/>
          <w:szCs w:val="30"/>
        </w:rPr>
        <w:t>переопыления</w:t>
      </w:r>
      <w:proofErr w:type="spellEnd"/>
      <w:r w:rsidRPr="00874281">
        <w:rPr>
          <w:sz w:val="30"/>
          <w:szCs w:val="30"/>
        </w:rPr>
        <w:t xml:space="preserve"> между собой. </w:t>
      </w:r>
      <w:r w:rsidRPr="00874281">
        <w:rPr>
          <w:spacing w:val="-4"/>
          <w:sz w:val="30"/>
          <w:szCs w:val="30"/>
        </w:rPr>
        <w:t xml:space="preserve">Опыление цветков происходит пыльцой растений только собственной семьи. Благодаря этому уменьшается гетерозиготность, ускоряется выравнивание и закрепление признаков, по которым ведется создание образцов. В этом состоит положительное значение индивидуально-семейного отбора. </w:t>
      </w:r>
    </w:p>
    <w:p w14:paraId="46100FD1" w14:textId="77777777" w:rsidR="006A0C6B" w:rsidRPr="00874281" w:rsidRDefault="006A0C6B" w:rsidP="006A0C6B">
      <w:pPr>
        <w:contextualSpacing/>
        <w:rPr>
          <w:sz w:val="30"/>
          <w:szCs w:val="30"/>
        </w:rPr>
      </w:pPr>
      <w:r w:rsidRPr="00874281">
        <w:rPr>
          <w:sz w:val="30"/>
          <w:szCs w:val="30"/>
        </w:rPr>
        <w:t xml:space="preserve">В зависимости от разобщенности ценных признаков по образцам исходного материала, биологических особенностей культуры и задач селекции при использовании метода гибридизации применяются различные типы скрещиваний. </w:t>
      </w:r>
    </w:p>
    <w:p w14:paraId="713BAF3F" w14:textId="77777777" w:rsidR="006A0C6B" w:rsidRPr="00874281" w:rsidRDefault="006A0C6B" w:rsidP="006A0C6B">
      <w:pPr>
        <w:widowControl w:val="0"/>
        <w:tabs>
          <w:tab w:val="left" w:pos="720"/>
          <w:tab w:val="left" w:pos="2160"/>
        </w:tabs>
        <w:contextualSpacing/>
        <w:rPr>
          <w:sz w:val="30"/>
          <w:szCs w:val="30"/>
        </w:rPr>
      </w:pPr>
      <w:r w:rsidRPr="00874281">
        <w:rPr>
          <w:sz w:val="30"/>
          <w:szCs w:val="30"/>
        </w:rPr>
        <w:t>(СЛАЙДЫ 13–17)</w:t>
      </w:r>
    </w:p>
    <w:p w14:paraId="19BEFA6D" w14:textId="77777777" w:rsidR="006A0C6B" w:rsidRPr="00874281" w:rsidRDefault="006A0C6B" w:rsidP="006A0C6B">
      <w:pPr>
        <w:widowControl w:val="0"/>
        <w:tabs>
          <w:tab w:val="left" w:pos="720"/>
          <w:tab w:val="left" w:pos="2160"/>
        </w:tabs>
        <w:contextualSpacing/>
        <w:rPr>
          <w:sz w:val="30"/>
          <w:szCs w:val="30"/>
        </w:rPr>
      </w:pPr>
      <w:r w:rsidRPr="00874281">
        <w:rPr>
          <w:sz w:val="30"/>
          <w:szCs w:val="30"/>
        </w:rPr>
        <w:t>Особенности техники скрещивания зависят от строения цветка, способа опыления, продолжительности цветения, времени цветения, продолжительности жизнеспособности пыльцы и рыльца.</w:t>
      </w:r>
    </w:p>
    <w:p w14:paraId="4E99E8DC" w14:textId="13A2808B" w:rsidR="006A0C6B" w:rsidRPr="00874281" w:rsidRDefault="006A0C6B" w:rsidP="006A0C6B">
      <w:pPr>
        <w:widowControl w:val="0"/>
        <w:tabs>
          <w:tab w:val="left" w:pos="720"/>
          <w:tab w:val="left" w:pos="2160"/>
        </w:tabs>
        <w:contextualSpacing/>
        <w:rPr>
          <w:sz w:val="30"/>
          <w:szCs w:val="30"/>
        </w:rPr>
      </w:pPr>
      <w:r w:rsidRPr="00874281">
        <w:rPr>
          <w:sz w:val="30"/>
          <w:szCs w:val="30"/>
        </w:rPr>
        <w:t>(СЛАЙДЫ 18</w:t>
      </w:r>
      <w:r w:rsidR="00D8072F" w:rsidRPr="00874281">
        <w:rPr>
          <w:sz w:val="30"/>
          <w:szCs w:val="30"/>
        </w:rPr>
        <w:t xml:space="preserve"> –</w:t>
      </w:r>
      <w:r w:rsidRPr="00874281">
        <w:rPr>
          <w:sz w:val="30"/>
          <w:szCs w:val="30"/>
        </w:rPr>
        <w:t xml:space="preserve"> 20)</w:t>
      </w:r>
    </w:p>
    <w:p w14:paraId="018721C8" w14:textId="77777777" w:rsidR="006A0C6B" w:rsidRPr="00874281" w:rsidRDefault="006A0C6B" w:rsidP="006A0C6B">
      <w:pPr>
        <w:widowControl w:val="0"/>
        <w:tabs>
          <w:tab w:val="left" w:pos="720"/>
          <w:tab w:val="left" w:pos="2160"/>
        </w:tabs>
        <w:contextualSpacing/>
        <w:rPr>
          <w:sz w:val="30"/>
          <w:szCs w:val="30"/>
        </w:rPr>
      </w:pPr>
      <w:r w:rsidRPr="00874281">
        <w:rPr>
          <w:sz w:val="30"/>
          <w:szCs w:val="30"/>
        </w:rPr>
        <w:t>Во всех случаях при скрещивании применяют три основных способа опыления:</w:t>
      </w:r>
    </w:p>
    <w:p w14:paraId="3827B1AD" w14:textId="77777777" w:rsidR="006A0C6B" w:rsidRPr="00874281" w:rsidRDefault="006A0C6B" w:rsidP="006A0C6B">
      <w:pPr>
        <w:widowControl w:val="0"/>
        <w:tabs>
          <w:tab w:val="left" w:pos="720"/>
          <w:tab w:val="left" w:pos="2160"/>
        </w:tabs>
        <w:contextualSpacing/>
        <w:rPr>
          <w:sz w:val="30"/>
          <w:szCs w:val="30"/>
        </w:rPr>
      </w:pPr>
      <w:r w:rsidRPr="00874281">
        <w:rPr>
          <w:sz w:val="30"/>
          <w:szCs w:val="30"/>
        </w:rPr>
        <w:t xml:space="preserve">принудительное опыление, при котором цветки материнских растений после кастрации (или без нее у отдельных растений) опыляются пыльцой отцовского растения путем непосредственного ее нанесения на рыльце пестика или </w:t>
      </w:r>
      <w:proofErr w:type="spellStart"/>
      <w:r w:rsidRPr="00874281">
        <w:rPr>
          <w:sz w:val="30"/>
          <w:szCs w:val="30"/>
        </w:rPr>
        <w:t>твел</w:t>
      </w:r>
      <w:proofErr w:type="spellEnd"/>
      <w:r w:rsidRPr="00874281">
        <w:rPr>
          <w:sz w:val="30"/>
          <w:szCs w:val="30"/>
        </w:rPr>
        <w:t>-методом;</w:t>
      </w:r>
    </w:p>
    <w:p w14:paraId="65D80048" w14:textId="77777777" w:rsidR="006A0C6B" w:rsidRPr="00874281" w:rsidRDefault="006A0C6B" w:rsidP="006A0C6B">
      <w:pPr>
        <w:widowControl w:val="0"/>
        <w:tabs>
          <w:tab w:val="left" w:pos="720"/>
          <w:tab w:val="left" w:pos="2160"/>
        </w:tabs>
        <w:contextualSpacing/>
        <w:rPr>
          <w:sz w:val="30"/>
          <w:szCs w:val="30"/>
        </w:rPr>
      </w:pPr>
      <w:r w:rsidRPr="00874281">
        <w:rPr>
          <w:sz w:val="30"/>
          <w:szCs w:val="30"/>
        </w:rPr>
        <w:t>ограниченно-свободное опыление проводится путем помещения нескольких растений с кастрированными колосьями под общий изолятор, сюда же вставляют и цветущие колосья отцовской формы, вставленные в пробирку с водой для возможности их цветения в течение нескольких дней. Под этим общим изолятором пыльца свободно высыпается и попадает на рыльце кастрированных цветков;</w:t>
      </w:r>
    </w:p>
    <w:p w14:paraId="2A8FA592" w14:textId="77777777" w:rsidR="006A0C6B" w:rsidRPr="00874281" w:rsidRDefault="006A0C6B" w:rsidP="006A0C6B">
      <w:pPr>
        <w:widowControl w:val="0"/>
        <w:tabs>
          <w:tab w:val="left" w:pos="720"/>
          <w:tab w:val="left" w:pos="2160"/>
        </w:tabs>
        <w:contextualSpacing/>
        <w:rPr>
          <w:sz w:val="30"/>
          <w:szCs w:val="30"/>
        </w:rPr>
      </w:pPr>
      <w:r w:rsidRPr="00874281">
        <w:rPr>
          <w:sz w:val="30"/>
          <w:szCs w:val="30"/>
        </w:rPr>
        <w:t>свободное опыление осуществляется путем оставления материнских растений с кастрированными цветками в окружении других сортов для свободного опыления.</w:t>
      </w:r>
    </w:p>
    <w:p w14:paraId="63CF9C97" w14:textId="77777777" w:rsidR="006A0C6B" w:rsidRPr="00874281" w:rsidRDefault="006A0C6B" w:rsidP="006A0C6B">
      <w:pPr>
        <w:widowControl w:val="0"/>
        <w:tabs>
          <w:tab w:val="left" w:pos="-1800"/>
        </w:tabs>
        <w:contextualSpacing/>
        <w:rPr>
          <w:sz w:val="30"/>
          <w:szCs w:val="30"/>
        </w:rPr>
      </w:pPr>
      <w:r w:rsidRPr="00874281">
        <w:rPr>
          <w:sz w:val="30"/>
          <w:szCs w:val="30"/>
        </w:rPr>
        <w:t xml:space="preserve">Отдаленной гибридизацией называются такие скрещивания, когда подобранные пары принадлежат различным видам или родам, то есть являются отдаленными не в географическом, а в родственном отношении. </w:t>
      </w:r>
    </w:p>
    <w:p w14:paraId="2EB742CB" w14:textId="77777777" w:rsidR="006A0C6B" w:rsidRPr="00874281" w:rsidRDefault="006A0C6B" w:rsidP="006A0C6B">
      <w:pPr>
        <w:widowControl w:val="0"/>
        <w:tabs>
          <w:tab w:val="left" w:pos="-1800"/>
        </w:tabs>
        <w:contextualSpacing/>
        <w:rPr>
          <w:sz w:val="30"/>
          <w:szCs w:val="30"/>
        </w:rPr>
      </w:pPr>
      <w:r w:rsidRPr="00874281">
        <w:rPr>
          <w:sz w:val="30"/>
          <w:szCs w:val="30"/>
        </w:rPr>
        <w:t>(СЛАЙДЫ 21–26)</w:t>
      </w:r>
    </w:p>
    <w:p w14:paraId="478A3BD7" w14:textId="77777777" w:rsidR="006A0C6B" w:rsidRPr="00874281" w:rsidRDefault="006A0C6B" w:rsidP="006A0C6B">
      <w:pPr>
        <w:widowControl w:val="0"/>
        <w:tabs>
          <w:tab w:val="left" w:pos="-1800"/>
        </w:tabs>
        <w:contextualSpacing/>
        <w:rPr>
          <w:sz w:val="30"/>
          <w:szCs w:val="30"/>
        </w:rPr>
      </w:pPr>
      <w:r w:rsidRPr="00874281">
        <w:rPr>
          <w:sz w:val="30"/>
          <w:szCs w:val="30"/>
        </w:rPr>
        <w:t xml:space="preserve">В соответствии с этим различают межвидовые (пшеница мягкая </w:t>
      </w:r>
      <w:r w:rsidRPr="00874281">
        <w:rPr>
          <w:sz w:val="30"/>
          <w:szCs w:val="30"/>
        </w:rPr>
        <w:sym w:font="Symbol" w:char="F0B4"/>
      </w:r>
      <w:r w:rsidRPr="00874281">
        <w:rPr>
          <w:sz w:val="30"/>
          <w:szCs w:val="30"/>
        </w:rPr>
        <w:t xml:space="preserve"> пшеница твердая) и межродовые (пшеница </w:t>
      </w:r>
      <w:r w:rsidRPr="00874281">
        <w:rPr>
          <w:sz w:val="30"/>
          <w:szCs w:val="30"/>
        </w:rPr>
        <w:sym w:font="Symbol" w:char="F0B4"/>
      </w:r>
      <w:r w:rsidRPr="00874281">
        <w:rPr>
          <w:sz w:val="30"/>
          <w:szCs w:val="30"/>
        </w:rPr>
        <w:t xml:space="preserve"> рожь) скрещивания. Отдаленной гибридизации принадлежит особая роль в эволюции и селекции. Под влиянием ее возникновения в естественных условиях и использования в практической деятельности развивается процесс с </w:t>
      </w:r>
      <w:proofErr w:type="spellStart"/>
      <w:r w:rsidRPr="00874281">
        <w:rPr>
          <w:sz w:val="30"/>
          <w:szCs w:val="30"/>
        </w:rPr>
        <w:t>выщеплением</w:t>
      </w:r>
      <w:proofErr w:type="spellEnd"/>
      <w:r w:rsidRPr="00874281">
        <w:rPr>
          <w:sz w:val="30"/>
          <w:szCs w:val="30"/>
        </w:rPr>
        <w:t xml:space="preserve"> новых, ранее не существовавших экземпляров, </w:t>
      </w:r>
      <w:r w:rsidRPr="00874281">
        <w:rPr>
          <w:sz w:val="30"/>
          <w:szCs w:val="30"/>
        </w:rPr>
        <w:lastRenderedPageBreak/>
        <w:t>совмещающих признаки различных видов или родов за счет перекомбинаций наследственного материала и возникающих новообразований.</w:t>
      </w:r>
    </w:p>
    <w:p w14:paraId="1D2675A2" w14:textId="77777777" w:rsidR="006A0C6B" w:rsidRPr="00874281" w:rsidRDefault="006A0C6B" w:rsidP="006A0C6B">
      <w:pPr>
        <w:widowControl w:val="0"/>
        <w:tabs>
          <w:tab w:val="left" w:pos="720"/>
          <w:tab w:val="left" w:pos="864"/>
          <w:tab w:val="left" w:pos="1440"/>
          <w:tab w:val="left" w:pos="4464"/>
          <w:tab w:val="left" w:pos="7344"/>
          <w:tab w:val="left" w:pos="8928"/>
          <w:tab w:val="left" w:pos="9648"/>
        </w:tabs>
        <w:rPr>
          <w:rFonts w:eastAsia="Times New Roman"/>
          <w:sz w:val="30"/>
          <w:szCs w:val="30"/>
        </w:rPr>
      </w:pPr>
      <w:r w:rsidRPr="00874281">
        <w:rPr>
          <w:rFonts w:eastAsia="Times New Roman"/>
          <w:sz w:val="30"/>
          <w:szCs w:val="30"/>
        </w:rPr>
        <w:t xml:space="preserve">Мутационные изменения постоянно происходят в природе и служат одной из основных предпосылок эволюции органического мира, так как они связаны с наследственной основой организмов и передаются следующим поколениям. </w:t>
      </w:r>
    </w:p>
    <w:p w14:paraId="677B891D" w14:textId="77777777" w:rsidR="006A0C6B" w:rsidRPr="00874281" w:rsidRDefault="006A0C6B" w:rsidP="006A0C6B">
      <w:pPr>
        <w:contextualSpacing/>
        <w:rPr>
          <w:sz w:val="30"/>
          <w:szCs w:val="30"/>
        </w:rPr>
      </w:pPr>
      <w:r w:rsidRPr="00874281">
        <w:rPr>
          <w:sz w:val="30"/>
          <w:szCs w:val="30"/>
        </w:rPr>
        <w:t>(СЛАЙДЫ 27, 28)</w:t>
      </w:r>
    </w:p>
    <w:p w14:paraId="0947FF65" w14:textId="77777777" w:rsidR="006A0C6B" w:rsidRPr="00874281" w:rsidRDefault="006A0C6B" w:rsidP="006A0C6B">
      <w:pPr>
        <w:contextualSpacing/>
        <w:rPr>
          <w:sz w:val="30"/>
          <w:szCs w:val="30"/>
        </w:rPr>
      </w:pPr>
      <w:r w:rsidRPr="00874281">
        <w:rPr>
          <w:sz w:val="30"/>
          <w:szCs w:val="30"/>
        </w:rPr>
        <w:t xml:space="preserve">В результате мутагенеза возникают генные, хромосомные и геномные мутации, связанные с потерей, удвоением, вставками, изменением порядка чередования нуклеотидов в молекулах ДНК; транслокацией, инверсией, дупликацией, нехватками отдельных участков хромосом; изменением количества хромосом в виде </w:t>
      </w:r>
      <w:proofErr w:type="spellStart"/>
      <w:r w:rsidRPr="00874281">
        <w:rPr>
          <w:sz w:val="30"/>
          <w:szCs w:val="30"/>
        </w:rPr>
        <w:t>гаплоидии</w:t>
      </w:r>
      <w:proofErr w:type="spellEnd"/>
      <w:r w:rsidRPr="00874281">
        <w:rPr>
          <w:sz w:val="30"/>
          <w:szCs w:val="30"/>
        </w:rPr>
        <w:t xml:space="preserve">, анеуплоидии и полиплоидии. </w:t>
      </w:r>
    </w:p>
    <w:p w14:paraId="2A1D81B6" w14:textId="77777777" w:rsidR="006A0C6B" w:rsidRPr="00874281" w:rsidRDefault="006A0C6B" w:rsidP="006A0C6B">
      <w:pPr>
        <w:widowControl w:val="0"/>
        <w:tabs>
          <w:tab w:val="left" w:pos="720"/>
          <w:tab w:val="left" w:pos="2592"/>
        </w:tabs>
        <w:contextualSpacing/>
        <w:rPr>
          <w:sz w:val="30"/>
          <w:szCs w:val="30"/>
        </w:rPr>
      </w:pPr>
      <w:r w:rsidRPr="00874281">
        <w:rPr>
          <w:sz w:val="30"/>
          <w:szCs w:val="30"/>
        </w:rPr>
        <w:t xml:space="preserve">В результате кратного увеличения числа хромосом возникают полиплоидные организмы. Явление полиплоидии имеет важное исключительное эволюционное значение в растительном мире. Полиплоидные виды растений широко распространены в природе. </w:t>
      </w:r>
    </w:p>
    <w:p w14:paraId="4905E98D" w14:textId="77777777" w:rsidR="006A0C6B" w:rsidRPr="00874281" w:rsidRDefault="006A0C6B" w:rsidP="006A0C6B">
      <w:pPr>
        <w:widowControl w:val="0"/>
        <w:tabs>
          <w:tab w:val="left" w:pos="720"/>
          <w:tab w:val="left" w:pos="2592"/>
        </w:tabs>
        <w:contextualSpacing/>
        <w:rPr>
          <w:sz w:val="30"/>
          <w:szCs w:val="30"/>
        </w:rPr>
      </w:pPr>
      <w:r w:rsidRPr="00874281">
        <w:rPr>
          <w:sz w:val="30"/>
          <w:szCs w:val="30"/>
        </w:rPr>
        <w:t>(СЛАЙД 29)</w:t>
      </w:r>
    </w:p>
    <w:p w14:paraId="02DD962D" w14:textId="77777777" w:rsidR="006A0C6B" w:rsidRPr="00874281" w:rsidRDefault="006A0C6B" w:rsidP="006A0C6B">
      <w:pPr>
        <w:widowControl w:val="0"/>
        <w:tabs>
          <w:tab w:val="left" w:pos="720"/>
          <w:tab w:val="left" w:pos="2592"/>
        </w:tabs>
        <w:contextualSpacing/>
        <w:rPr>
          <w:spacing w:val="-6"/>
          <w:sz w:val="30"/>
          <w:szCs w:val="30"/>
        </w:rPr>
      </w:pPr>
      <w:r w:rsidRPr="00874281">
        <w:rPr>
          <w:spacing w:val="-6"/>
          <w:sz w:val="30"/>
          <w:szCs w:val="30"/>
        </w:rPr>
        <w:t xml:space="preserve">Возникающие в природе и получаемые искусственным путем </w:t>
      </w:r>
      <w:proofErr w:type="spellStart"/>
      <w:r w:rsidRPr="00874281">
        <w:rPr>
          <w:spacing w:val="-6"/>
          <w:sz w:val="30"/>
          <w:szCs w:val="30"/>
        </w:rPr>
        <w:t>полиплоиды</w:t>
      </w:r>
      <w:proofErr w:type="spellEnd"/>
      <w:r w:rsidRPr="00874281">
        <w:rPr>
          <w:spacing w:val="-6"/>
          <w:sz w:val="30"/>
          <w:szCs w:val="30"/>
        </w:rPr>
        <w:t xml:space="preserve"> могут быть </w:t>
      </w:r>
      <w:proofErr w:type="spellStart"/>
      <w:r w:rsidRPr="00874281">
        <w:rPr>
          <w:spacing w:val="-6"/>
          <w:sz w:val="30"/>
          <w:szCs w:val="30"/>
        </w:rPr>
        <w:t>автополиплоидами</w:t>
      </w:r>
      <w:proofErr w:type="spellEnd"/>
      <w:r w:rsidRPr="00874281">
        <w:rPr>
          <w:spacing w:val="-6"/>
          <w:sz w:val="30"/>
          <w:szCs w:val="30"/>
        </w:rPr>
        <w:t xml:space="preserve"> и </w:t>
      </w:r>
      <w:proofErr w:type="spellStart"/>
      <w:r w:rsidRPr="00874281">
        <w:rPr>
          <w:spacing w:val="-6"/>
          <w:sz w:val="30"/>
          <w:szCs w:val="30"/>
        </w:rPr>
        <w:t>аллополиплоидами</w:t>
      </w:r>
      <w:proofErr w:type="spellEnd"/>
      <w:r w:rsidRPr="00874281">
        <w:rPr>
          <w:spacing w:val="-6"/>
          <w:sz w:val="30"/>
          <w:szCs w:val="30"/>
        </w:rPr>
        <w:t xml:space="preserve"> (амфидиплоидами). В первом случае происходит кратное увеличение числа хромосом одного вида, а во втором – полиплоидии предшествует отдаленная гибридизация, в результате чего возникающий амфидиплоид объединяет полные хромосомные наборы различных видов. </w:t>
      </w:r>
    </w:p>
    <w:p w14:paraId="09D6E88F" w14:textId="77777777" w:rsidR="006A0C6B" w:rsidRPr="00874281" w:rsidRDefault="006A0C6B" w:rsidP="006A0C6B">
      <w:pPr>
        <w:widowControl w:val="0"/>
        <w:tabs>
          <w:tab w:val="left" w:pos="720"/>
          <w:tab w:val="left" w:pos="3024"/>
        </w:tabs>
        <w:rPr>
          <w:sz w:val="30"/>
          <w:szCs w:val="30"/>
        </w:rPr>
      </w:pPr>
      <w:r w:rsidRPr="00874281">
        <w:rPr>
          <w:sz w:val="30"/>
          <w:szCs w:val="30"/>
        </w:rPr>
        <w:t>(СЛАЙДЫ 30–33)</w:t>
      </w:r>
    </w:p>
    <w:p w14:paraId="14A46FE0" w14:textId="77777777" w:rsidR="006A0C6B" w:rsidRPr="00874281" w:rsidRDefault="006A0C6B" w:rsidP="006A0C6B">
      <w:pPr>
        <w:widowControl w:val="0"/>
        <w:tabs>
          <w:tab w:val="left" w:pos="720"/>
          <w:tab w:val="left" w:pos="3024"/>
        </w:tabs>
        <w:rPr>
          <w:sz w:val="30"/>
          <w:szCs w:val="30"/>
        </w:rPr>
      </w:pPr>
      <w:r w:rsidRPr="00874281">
        <w:rPr>
          <w:sz w:val="30"/>
          <w:szCs w:val="30"/>
        </w:rPr>
        <w:t xml:space="preserve">Гетерозис обеспечивает повышение мощности, жизнеспособности и продуктивности гибридов первого поколения по сравнению с родительскими формами. </w:t>
      </w:r>
    </w:p>
    <w:p w14:paraId="03649825" w14:textId="77777777" w:rsidR="006A0C6B" w:rsidRPr="00874281" w:rsidRDefault="006A0C6B" w:rsidP="006A0C6B">
      <w:pPr>
        <w:widowControl w:val="0"/>
        <w:tabs>
          <w:tab w:val="left" w:pos="720"/>
          <w:tab w:val="left" w:pos="3024"/>
        </w:tabs>
        <w:rPr>
          <w:sz w:val="30"/>
          <w:szCs w:val="30"/>
        </w:rPr>
      </w:pPr>
      <w:r w:rsidRPr="00874281">
        <w:rPr>
          <w:sz w:val="30"/>
          <w:szCs w:val="30"/>
        </w:rPr>
        <w:t xml:space="preserve">Гетерозисом обычно называют гибридную силу, которая в наибольшей степени проявляется в первом поколении и снижается при последующих пересевах. Причины гетерозиса до сих пор пока не выяснены полностью, но большинство исследователей считают, что более мощное развитие вегетативных, генеративных органов и целого ряда полезных хозяйственно-биологических признаков проявляется за счет доминирования или сверхдоминирования соответствующих генов, объединившихся от различных родителей в одном генотипе. В последующих поколениях происходит расщепление, гетерозиготность уменьшается, что сказывается на степени проявления гетерозиса и уровне урожайности. </w:t>
      </w:r>
    </w:p>
    <w:p w14:paraId="452D7B60" w14:textId="77777777" w:rsidR="006A0C6B" w:rsidRPr="00874281" w:rsidRDefault="006A0C6B" w:rsidP="006A0C6B">
      <w:pPr>
        <w:widowControl w:val="0"/>
        <w:tabs>
          <w:tab w:val="left" w:pos="720"/>
          <w:tab w:val="left" w:pos="3024"/>
        </w:tabs>
        <w:rPr>
          <w:sz w:val="30"/>
          <w:szCs w:val="30"/>
        </w:rPr>
      </w:pPr>
      <w:r w:rsidRPr="00874281">
        <w:rPr>
          <w:sz w:val="30"/>
          <w:szCs w:val="30"/>
        </w:rPr>
        <w:t>(СЛАЙД 34)</w:t>
      </w:r>
    </w:p>
    <w:p w14:paraId="40E45A52" w14:textId="601F3721" w:rsidR="006A0C6B" w:rsidRPr="00874281" w:rsidRDefault="0076030B" w:rsidP="006A0C6B">
      <w:pPr>
        <w:shd w:val="clear" w:color="auto" w:fill="FFFFFF"/>
        <w:contextualSpacing/>
        <w:rPr>
          <w:sz w:val="30"/>
          <w:szCs w:val="30"/>
        </w:rPr>
      </w:pPr>
      <w:r w:rsidRPr="00874281">
        <w:rPr>
          <w:b/>
          <w:sz w:val="30"/>
          <w:szCs w:val="30"/>
        </w:rPr>
        <w:lastRenderedPageBreak/>
        <w:t>Селекция в животноводстве</w:t>
      </w:r>
      <w:r>
        <w:rPr>
          <w:b/>
          <w:sz w:val="30"/>
          <w:szCs w:val="30"/>
        </w:rPr>
        <w:t>.</w:t>
      </w:r>
      <w:r w:rsidRPr="00874281">
        <w:rPr>
          <w:sz w:val="30"/>
          <w:szCs w:val="30"/>
        </w:rPr>
        <w:t xml:space="preserve"> </w:t>
      </w:r>
      <w:r w:rsidR="006A0C6B" w:rsidRPr="00874281">
        <w:rPr>
          <w:sz w:val="30"/>
          <w:szCs w:val="30"/>
        </w:rPr>
        <w:t xml:space="preserve">Развитие животноводства во многом определяется эффективностью селекционной работы. </w:t>
      </w:r>
    </w:p>
    <w:p w14:paraId="1369CB11" w14:textId="77777777" w:rsidR="006A0C6B" w:rsidRPr="00874281" w:rsidRDefault="006A0C6B" w:rsidP="006A0C6B">
      <w:pPr>
        <w:shd w:val="clear" w:color="auto" w:fill="FFFFFF"/>
        <w:contextualSpacing/>
        <w:rPr>
          <w:sz w:val="30"/>
          <w:szCs w:val="30"/>
        </w:rPr>
      </w:pPr>
      <w:r w:rsidRPr="00874281">
        <w:rPr>
          <w:sz w:val="30"/>
          <w:szCs w:val="30"/>
        </w:rPr>
        <w:t xml:space="preserve">Селекция – наука о методах создания новых и улучшения существующих пород животных с полезными для человека свойствами. </w:t>
      </w:r>
    </w:p>
    <w:p w14:paraId="5CA00565" w14:textId="77777777" w:rsidR="006A0C6B" w:rsidRPr="00874281" w:rsidRDefault="006A0C6B" w:rsidP="006A0C6B">
      <w:pPr>
        <w:shd w:val="clear" w:color="auto" w:fill="FFFFFF"/>
        <w:contextualSpacing/>
        <w:rPr>
          <w:sz w:val="30"/>
          <w:szCs w:val="30"/>
        </w:rPr>
      </w:pPr>
      <w:r w:rsidRPr="00874281">
        <w:rPr>
          <w:sz w:val="30"/>
          <w:szCs w:val="30"/>
        </w:rPr>
        <w:t xml:space="preserve">Целенаправленное улучшение стад и пород животных, преобразование их наследственности в желательном для человека направлении достигается путем отбора животных для племенных целей (размножения) и подбора в конкретных условиях их жизни.  </w:t>
      </w:r>
    </w:p>
    <w:p w14:paraId="01FBD2B4" w14:textId="77777777" w:rsidR="006A0C6B" w:rsidRPr="00874281" w:rsidRDefault="006A0C6B" w:rsidP="006A0C6B">
      <w:pPr>
        <w:shd w:val="clear" w:color="auto" w:fill="FFFFFF"/>
        <w:contextualSpacing/>
        <w:rPr>
          <w:sz w:val="30"/>
          <w:szCs w:val="30"/>
        </w:rPr>
      </w:pPr>
      <w:r w:rsidRPr="00874281">
        <w:rPr>
          <w:sz w:val="30"/>
          <w:szCs w:val="30"/>
        </w:rPr>
        <w:t>Отбор является одним из наиболее важных факторов селекции, позволяющих изменить генетическую структуру популяции в направлении, желательном для человека.</w:t>
      </w:r>
    </w:p>
    <w:p w14:paraId="34CF0328" w14:textId="77777777" w:rsidR="006A0C6B" w:rsidRPr="00874281" w:rsidRDefault="006A0C6B" w:rsidP="006A0C6B">
      <w:pPr>
        <w:shd w:val="clear" w:color="auto" w:fill="FFFFFF"/>
        <w:contextualSpacing/>
        <w:rPr>
          <w:sz w:val="30"/>
          <w:szCs w:val="30"/>
        </w:rPr>
      </w:pPr>
      <w:r w:rsidRPr="00874281">
        <w:rPr>
          <w:sz w:val="30"/>
          <w:szCs w:val="30"/>
        </w:rPr>
        <w:t xml:space="preserve">Впервые теоретически обосновал учение об отборе Ч. Дарвин (1809–1882), который на основе изучения обширного фактического материала доказал, что образование новых форм живых организмов, изменение и совершенствование существующих идут благодаря действию естественного и искусственного отбора. Эволюционная теория Ч. Дарвина, кроме этого, опирается еще на два явления: изменчивость и наследственность организмов. Изменчивость, которая возникает при половом размножении путем комбинаций наследственных признаков родителей и при взаимодействии организма со средой, дает материал для отбора. </w:t>
      </w:r>
    </w:p>
    <w:p w14:paraId="04B8DF1E" w14:textId="77777777" w:rsidR="006A0C6B" w:rsidRPr="00874281" w:rsidRDefault="006A0C6B" w:rsidP="006A0C6B">
      <w:pPr>
        <w:shd w:val="clear" w:color="auto" w:fill="FFFFFF"/>
        <w:contextualSpacing/>
        <w:rPr>
          <w:sz w:val="30"/>
          <w:szCs w:val="30"/>
        </w:rPr>
      </w:pPr>
      <w:r w:rsidRPr="00874281">
        <w:rPr>
          <w:sz w:val="30"/>
          <w:szCs w:val="30"/>
        </w:rPr>
        <w:t>(СЛАЙД 35)</w:t>
      </w:r>
    </w:p>
    <w:p w14:paraId="43543440" w14:textId="77777777" w:rsidR="006A0C6B" w:rsidRPr="00874281" w:rsidRDefault="006A0C6B" w:rsidP="006A0C6B">
      <w:pPr>
        <w:shd w:val="clear" w:color="auto" w:fill="FFFFFF"/>
        <w:contextualSpacing/>
        <w:rPr>
          <w:sz w:val="30"/>
          <w:szCs w:val="30"/>
        </w:rPr>
      </w:pPr>
      <w:r w:rsidRPr="00874281">
        <w:rPr>
          <w:sz w:val="30"/>
          <w:szCs w:val="30"/>
        </w:rPr>
        <w:t>Естественным отбором, или выживанием наиболее приспособленных, он называл сохранение и размножение организмов с полезными уклонениями или изменениями. Из многих особей одного вида с присущими им различными наследственными изменениями, которые сложились под влиянием разнообразных условий жизни, выживают и сохраняются только те, которые оказались более приспособленными к условиям их обитания. Ч. Дарвин выделил два вида отбора: естественный и искусственный.</w:t>
      </w:r>
    </w:p>
    <w:p w14:paraId="1065577D" w14:textId="77777777" w:rsidR="006A0C6B" w:rsidRPr="00874281" w:rsidRDefault="006A0C6B" w:rsidP="006A0C6B">
      <w:pPr>
        <w:rPr>
          <w:rFonts w:eastAsia="Times New Roman"/>
          <w:sz w:val="30"/>
          <w:szCs w:val="30"/>
        </w:rPr>
      </w:pPr>
      <w:r w:rsidRPr="00874281">
        <w:rPr>
          <w:rFonts w:eastAsia="Times New Roman"/>
          <w:sz w:val="30"/>
          <w:szCs w:val="30"/>
        </w:rPr>
        <w:t xml:space="preserve">Искусственным отбором называют сохранение человеком для дальнейшего разведения тех особей, которые не только биологически более приспособлены к окружающей среде, но и представляют наибольший интерес, то есть в большей степени, чем другие, обладают признаками, полезными для человека. </w:t>
      </w:r>
    </w:p>
    <w:p w14:paraId="1ADA20E4" w14:textId="77777777" w:rsidR="006A0C6B" w:rsidRPr="00874281" w:rsidRDefault="006A0C6B" w:rsidP="006A0C6B">
      <w:pPr>
        <w:shd w:val="clear" w:color="auto" w:fill="FFFFFF"/>
        <w:contextualSpacing/>
        <w:rPr>
          <w:sz w:val="30"/>
          <w:szCs w:val="30"/>
        </w:rPr>
      </w:pPr>
      <w:r w:rsidRPr="00874281">
        <w:rPr>
          <w:sz w:val="30"/>
          <w:szCs w:val="30"/>
        </w:rPr>
        <w:t>В условиях культурного и интенсивного животноводства основную роль играет искусственный отбор.</w:t>
      </w:r>
    </w:p>
    <w:p w14:paraId="3D2C936F" w14:textId="77777777" w:rsidR="006A0C6B" w:rsidRPr="00874281" w:rsidRDefault="006A0C6B" w:rsidP="006A0C6B">
      <w:pPr>
        <w:shd w:val="clear" w:color="auto" w:fill="FFFFFF"/>
        <w:contextualSpacing/>
        <w:rPr>
          <w:spacing w:val="-6"/>
          <w:sz w:val="30"/>
          <w:szCs w:val="30"/>
        </w:rPr>
      </w:pPr>
      <w:r w:rsidRPr="00874281">
        <w:rPr>
          <w:spacing w:val="-6"/>
          <w:sz w:val="30"/>
          <w:szCs w:val="30"/>
        </w:rPr>
        <w:t>В животноводстве выделяют три формы искусственного отбора в зависимости от поставленной цели.</w:t>
      </w:r>
    </w:p>
    <w:p w14:paraId="7220E389" w14:textId="5D1F5CC7" w:rsidR="006A0C6B" w:rsidRPr="00874281" w:rsidRDefault="006A0C6B" w:rsidP="006A0C6B">
      <w:pPr>
        <w:rPr>
          <w:rFonts w:eastAsia="Times New Roman"/>
          <w:sz w:val="30"/>
          <w:szCs w:val="30"/>
        </w:rPr>
      </w:pPr>
      <w:r w:rsidRPr="00874281">
        <w:rPr>
          <w:rFonts w:eastAsia="Times New Roman"/>
          <w:spacing w:val="-6"/>
          <w:sz w:val="30"/>
          <w:szCs w:val="30"/>
        </w:rPr>
        <w:t xml:space="preserve">Стабилизирующий отбор. </w:t>
      </w:r>
      <w:r w:rsidRPr="00874281">
        <w:rPr>
          <w:rFonts w:eastAsia="Times New Roman"/>
          <w:sz w:val="30"/>
          <w:szCs w:val="30"/>
        </w:rPr>
        <w:t xml:space="preserve">Термин введен И. И. Шмальгаузеном. Под стабилизирующим отбором он понимал устранение, выбраковку особей, уклоняющихся от желательного типа. Такой отбор проводится тогда, </w:t>
      </w:r>
      <w:r w:rsidRPr="00874281">
        <w:rPr>
          <w:rFonts w:eastAsia="Times New Roman"/>
          <w:sz w:val="30"/>
          <w:szCs w:val="30"/>
        </w:rPr>
        <w:lastRenderedPageBreak/>
        <w:t>когда создается или формируется желательный тип животных, который нужно сохранить, закрепить в стаде на определенный период времени без изменений и отклонений от модели. Устранение уклонений от сложившейся нормы может происходить и при естественном отборе (устранение особей с демаскирующей окраской, нарушением в сезонности размножения, особей чрезмерно крупных). В зоотехнии под это понятие подходит отбор, направленный на закрепление желательного типа животных, в отличие от отбора, направленного на улучшение, то есть на изменение животных в конкретном направлении.</w:t>
      </w:r>
    </w:p>
    <w:p w14:paraId="72C5F348" w14:textId="77777777" w:rsidR="006A0C6B" w:rsidRPr="00874281" w:rsidRDefault="006A0C6B" w:rsidP="006A0C6B">
      <w:pPr>
        <w:shd w:val="clear" w:color="auto" w:fill="FFFFFF"/>
        <w:contextualSpacing/>
        <w:rPr>
          <w:spacing w:val="-6"/>
          <w:sz w:val="30"/>
          <w:szCs w:val="30"/>
        </w:rPr>
      </w:pPr>
      <w:r w:rsidRPr="00874281">
        <w:rPr>
          <w:spacing w:val="-6"/>
          <w:sz w:val="30"/>
          <w:szCs w:val="30"/>
        </w:rPr>
        <w:t>Косвенный отбор. Отбор по признакам, чаще всего морфологическим, не имеющим прямой хозяйственной ценности, но связанным с развитием других желательных хозяйственно полезных качеств животных.</w:t>
      </w:r>
    </w:p>
    <w:p w14:paraId="2F12FC61" w14:textId="732C618A" w:rsidR="006A0C6B" w:rsidRPr="00874281" w:rsidRDefault="006A0C6B" w:rsidP="006A0C6B">
      <w:pPr>
        <w:shd w:val="clear" w:color="auto" w:fill="FFFFFF"/>
        <w:contextualSpacing/>
        <w:rPr>
          <w:sz w:val="30"/>
          <w:szCs w:val="30"/>
        </w:rPr>
      </w:pPr>
      <w:r w:rsidRPr="00874281">
        <w:rPr>
          <w:sz w:val="30"/>
          <w:szCs w:val="30"/>
        </w:rPr>
        <w:t xml:space="preserve">Технологический отбор – отбор животных, наиболее приспособленных к новым условиям их эксплуатации (большая концентрация животных на ограниченной территории, беспривязное содержание, машинное обслуживание животных, жесткие полы и </w:t>
      </w:r>
      <w:r w:rsidR="00624204">
        <w:rPr>
          <w:rFonts w:eastAsia="Times New Roman"/>
          <w:sz w:val="30"/>
          <w:szCs w:val="30"/>
        </w:rPr>
        <w:t>так далее</w:t>
      </w:r>
      <w:r w:rsidRPr="00874281">
        <w:rPr>
          <w:sz w:val="30"/>
          <w:szCs w:val="30"/>
        </w:rPr>
        <w:t>). При этом отбирают животных не только по продуктивности, но и таких, которые хорошо приспособлены к условиям промышленной технологии. При этом предпочтение отдают животным, которые в меньшей степени нуждаются в индивидуальном подходе при их обслуживании.</w:t>
      </w:r>
    </w:p>
    <w:p w14:paraId="0668EC62" w14:textId="77777777" w:rsidR="006A0C6B" w:rsidRPr="00874281" w:rsidRDefault="006A0C6B" w:rsidP="006A0C6B">
      <w:pPr>
        <w:rPr>
          <w:rFonts w:eastAsia="Times New Roman"/>
          <w:sz w:val="30"/>
          <w:szCs w:val="30"/>
        </w:rPr>
      </w:pPr>
      <w:r w:rsidRPr="00874281">
        <w:rPr>
          <w:rFonts w:eastAsia="Times New Roman"/>
          <w:sz w:val="30"/>
          <w:szCs w:val="30"/>
        </w:rPr>
        <w:t>(СЛАЙД 36)</w:t>
      </w:r>
    </w:p>
    <w:p w14:paraId="02412899" w14:textId="77777777" w:rsidR="006A0C6B" w:rsidRPr="00874281" w:rsidRDefault="006A0C6B" w:rsidP="006A0C6B">
      <w:pPr>
        <w:rPr>
          <w:sz w:val="30"/>
          <w:szCs w:val="30"/>
        </w:rPr>
      </w:pPr>
      <w:r w:rsidRPr="00874281">
        <w:rPr>
          <w:sz w:val="30"/>
          <w:szCs w:val="30"/>
        </w:rPr>
        <w:t>В зависимости от метода оценки сельскохозяйственных животных выделяют массовый и индивидуальный отбор.</w:t>
      </w:r>
    </w:p>
    <w:p w14:paraId="18BF2384" w14:textId="5F6F6B3C" w:rsidR="006A0C6B" w:rsidRPr="00874281" w:rsidRDefault="006A0C6B" w:rsidP="006A0C6B">
      <w:pPr>
        <w:shd w:val="clear" w:color="auto" w:fill="FFFFFF"/>
        <w:contextualSpacing/>
        <w:rPr>
          <w:sz w:val="30"/>
          <w:szCs w:val="30"/>
        </w:rPr>
      </w:pPr>
      <w:r w:rsidRPr="00874281">
        <w:rPr>
          <w:sz w:val="30"/>
          <w:szCs w:val="30"/>
        </w:rPr>
        <w:t xml:space="preserve">Массовый отбор. Для массового отбора используются показатели фенотипа животных (признаки экстерьера, масть, продуктивность, воспроизводительные качества и </w:t>
      </w:r>
      <w:r w:rsidR="003B47DB" w:rsidRPr="00874281">
        <w:rPr>
          <w:rFonts w:eastAsia="Times New Roman"/>
          <w:sz w:val="30"/>
          <w:szCs w:val="30"/>
        </w:rPr>
        <w:t>др</w:t>
      </w:r>
      <w:r w:rsidR="003B47DB">
        <w:rPr>
          <w:rFonts w:eastAsia="Times New Roman"/>
          <w:sz w:val="30"/>
          <w:szCs w:val="30"/>
        </w:rPr>
        <w:t>угие</w:t>
      </w:r>
      <w:r w:rsidRPr="00874281">
        <w:rPr>
          <w:sz w:val="30"/>
          <w:szCs w:val="30"/>
        </w:rPr>
        <w:t>) независимо от степени наследственной передачи этих признаков потомству. Качество предков и потомков животных при этом не учитывается. Отбор животных по фенотипу в зоотехнической работе играет большую роль. Под массовым отбором в животноводстве понимают наиболее простую форму племенной работы, при которой оценивают животных и отбирают на племя по экстерьеру и продуктивности, то есть по фенотипу. Примером массового отбора может служить отбор в птицеводстве. Кур с яйценоскостью ниже 180–200 яиц и живой массой менее 1,6 кг выбраковывают из основного стада. Потомство каждой курицы и петуха индивидуально не оценивают.</w:t>
      </w:r>
    </w:p>
    <w:p w14:paraId="77C23FB1" w14:textId="77777777" w:rsidR="006A0C6B" w:rsidRPr="00874281" w:rsidRDefault="006A0C6B" w:rsidP="006A0C6B">
      <w:pPr>
        <w:shd w:val="clear" w:color="auto" w:fill="FFFFFF"/>
        <w:contextualSpacing/>
        <w:rPr>
          <w:sz w:val="30"/>
          <w:szCs w:val="30"/>
        </w:rPr>
      </w:pPr>
      <w:r w:rsidRPr="00874281">
        <w:rPr>
          <w:sz w:val="30"/>
          <w:szCs w:val="30"/>
        </w:rPr>
        <w:t>Эффективность массового отбора зависит от следующих факторов:</w:t>
      </w:r>
    </w:p>
    <w:p w14:paraId="721257BE" w14:textId="77777777" w:rsidR="006A0C6B" w:rsidRPr="00874281" w:rsidRDefault="006A0C6B" w:rsidP="006A0C6B">
      <w:pPr>
        <w:shd w:val="clear" w:color="auto" w:fill="FFFFFF"/>
        <w:contextualSpacing/>
        <w:rPr>
          <w:sz w:val="30"/>
          <w:szCs w:val="30"/>
        </w:rPr>
      </w:pPr>
      <w:r w:rsidRPr="00874281">
        <w:rPr>
          <w:sz w:val="30"/>
          <w:szCs w:val="30"/>
        </w:rPr>
        <w:t>величины наследуемости признаков, по которым ведется отбор;</w:t>
      </w:r>
    </w:p>
    <w:p w14:paraId="44BD0A56" w14:textId="77777777" w:rsidR="006A0C6B" w:rsidRPr="00874281" w:rsidRDefault="006A0C6B" w:rsidP="006A0C6B">
      <w:pPr>
        <w:shd w:val="clear" w:color="auto" w:fill="FFFFFF"/>
        <w:contextualSpacing/>
        <w:rPr>
          <w:sz w:val="30"/>
          <w:szCs w:val="30"/>
        </w:rPr>
      </w:pPr>
      <w:r w:rsidRPr="00874281">
        <w:rPr>
          <w:sz w:val="30"/>
          <w:szCs w:val="30"/>
        </w:rPr>
        <w:t>численности популяции;</w:t>
      </w:r>
    </w:p>
    <w:p w14:paraId="234257E4" w14:textId="77777777" w:rsidR="006A0C6B" w:rsidRPr="00874281" w:rsidRDefault="006A0C6B" w:rsidP="006A0C6B">
      <w:pPr>
        <w:shd w:val="clear" w:color="auto" w:fill="FFFFFF"/>
        <w:contextualSpacing/>
        <w:rPr>
          <w:sz w:val="30"/>
          <w:szCs w:val="30"/>
        </w:rPr>
      </w:pPr>
      <w:r w:rsidRPr="00874281">
        <w:rPr>
          <w:sz w:val="30"/>
          <w:szCs w:val="30"/>
        </w:rPr>
        <w:t>генетической гетерогенности популяции;</w:t>
      </w:r>
    </w:p>
    <w:p w14:paraId="433286B7" w14:textId="77777777" w:rsidR="006A0C6B" w:rsidRPr="00874281" w:rsidRDefault="006A0C6B" w:rsidP="006A0C6B">
      <w:pPr>
        <w:shd w:val="clear" w:color="auto" w:fill="FFFFFF"/>
        <w:contextualSpacing/>
        <w:rPr>
          <w:sz w:val="30"/>
          <w:szCs w:val="30"/>
        </w:rPr>
      </w:pPr>
      <w:r w:rsidRPr="00874281">
        <w:rPr>
          <w:sz w:val="30"/>
          <w:szCs w:val="30"/>
        </w:rPr>
        <w:t>интенсивности или жесткости отбора.</w:t>
      </w:r>
    </w:p>
    <w:p w14:paraId="0466FFDD" w14:textId="77777777" w:rsidR="006A0C6B" w:rsidRPr="00874281" w:rsidRDefault="006A0C6B" w:rsidP="006A0C6B">
      <w:pPr>
        <w:shd w:val="clear" w:color="auto" w:fill="FFFFFF"/>
        <w:contextualSpacing/>
        <w:rPr>
          <w:sz w:val="30"/>
          <w:szCs w:val="30"/>
        </w:rPr>
      </w:pPr>
      <w:r w:rsidRPr="00874281">
        <w:rPr>
          <w:sz w:val="30"/>
          <w:szCs w:val="30"/>
        </w:rPr>
        <w:lastRenderedPageBreak/>
        <w:t>(СЛАЙД 37)</w:t>
      </w:r>
    </w:p>
    <w:p w14:paraId="7E726B8B" w14:textId="26609ACD" w:rsidR="006A0C6B" w:rsidRPr="00874281" w:rsidRDefault="006A0C6B" w:rsidP="006A0C6B">
      <w:pPr>
        <w:shd w:val="clear" w:color="auto" w:fill="FFFFFF"/>
        <w:contextualSpacing/>
        <w:rPr>
          <w:sz w:val="30"/>
          <w:szCs w:val="30"/>
        </w:rPr>
      </w:pPr>
      <w:r w:rsidRPr="00874281">
        <w:rPr>
          <w:sz w:val="30"/>
          <w:szCs w:val="30"/>
        </w:rPr>
        <w:t>Массовый отбор по сравнению с индивидуальным отбором из-за отсутствия оценки по генотипу требует длительной работы для заметного улучшения животных. Однако при широком и длительном применении на многочисленном поголовье суммарный эффект массового отбора может быть значительным. На основе массового отбора были созданы в прошлом многие породы сельскохозяйственных животных (методом народной селекции), например, ярославская порода крупного рогатого скота.</w:t>
      </w:r>
    </w:p>
    <w:p w14:paraId="06949E6C" w14:textId="77777777" w:rsidR="006A0C6B" w:rsidRPr="00874281" w:rsidRDefault="006A0C6B" w:rsidP="006A0C6B">
      <w:pPr>
        <w:shd w:val="clear" w:color="auto" w:fill="FFFFFF"/>
        <w:contextualSpacing/>
        <w:rPr>
          <w:sz w:val="30"/>
          <w:szCs w:val="30"/>
        </w:rPr>
      </w:pPr>
      <w:r w:rsidRPr="00874281">
        <w:rPr>
          <w:sz w:val="30"/>
          <w:szCs w:val="30"/>
        </w:rPr>
        <w:t xml:space="preserve">Индивидуальный отбор. При индивидуальном отборе, кроме оценки фенотипа, проводят и специальную оценку генотипа. При индивидуальном отборе животных оценивают не только по их свойствам (фенотипу), но и по качеству родителей и более далеких предков (оценка по происхождению), боковых родственников, а также по качеству полученного от них потомства. Простейшая форма индивидуального отбора животных с учетом их происхождения – это отбор производителей от наиболее продуктивных матерей, когда отбирают, например, быков-производителей от самых высокопродуктивных коров.  </w:t>
      </w:r>
    </w:p>
    <w:p w14:paraId="0E8E5082" w14:textId="77777777" w:rsidR="006A0C6B" w:rsidRPr="00874281" w:rsidRDefault="006A0C6B" w:rsidP="006A0C6B">
      <w:pPr>
        <w:shd w:val="clear" w:color="auto" w:fill="FFFFFF"/>
        <w:contextualSpacing/>
        <w:rPr>
          <w:sz w:val="30"/>
          <w:szCs w:val="30"/>
        </w:rPr>
      </w:pPr>
      <w:r w:rsidRPr="00874281">
        <w:rPr>
          <w:sz w:val="30"/>
          <w:szCs w:val="30"/>
        </w:rPr>
        <w:t>Однако животные, отобранные в качестве родителей для получения от них потомства, будучи одинаковыми по продуктивности, могут сильно различаться по своей наследственности (генотипу) или племенной ценности, а значит, и по качеству потомства. Поэтому оценка генотипа при индивидуальном отборе дополняется оценкой и по фенотипу потомства.</w:t>
      </w:r>
    </w:p>
    <w:p w14:paraId="04B33258" w14:textId="77777777" w:rsidR="006A0C6B" w:rsidRPr="00874281" w:rsidRDefault="006A0C6B" w:rsidP="006A0C6B">
      <w:pPr>
        <w:shd w:val="clear" w:color="auto" w:fill="FFFFFF"/>
        <w:contextualSpacing/>
        <w:rPr>
          <w:sz w:val="30"/>
          <w:szCs w:val="30"/>
        </w:rPr>
      </w:pPr>
      <w:r w:rsidRPr="00874281">
        <w:rPr>
          <w:sz w:val="30"/>
          <w:szCs w:val="30"/>
        </w:rPr>
        <w:t>(СЛАЙД 38)</w:t>
      </w:r>
    </w:p>
    <w:p w14:paraId="699F0666" w14:textId="2892E088" w:rsidR="006A0C6B" w:rsidRPr="00874281" w:rsidRDefault="006A0C6B" w:rsidP="006A0C6B">
      <w:pPr>
        <w:shd w:val="clear" w:color="auto" w:fill="FFFFFF"/>
        <w:contextualSpacing/>
        <w:rPr>
          <w:sz w:val="30"/>
          <w:szCs w:val="30"/>
        </w:rPr>
      </w:pPr>
      <w:r w:rsidRPr="00874281">
        <w:rPr>
          <w:sz w:val="30"/>
          <w:szCs w:val="30"/>
        </w:rPr>
        <w:t>При разведении сельскохозяйственных животных индивидуальный отбор является основной и очень эффективной формой искусственного отбора. Соответствие условий внешней среды требованиям наследственной природы организмов способствует более полной оценке их наследственности, более точному выявлению генотипов отбираемых животных и общему повышению эффективности отбора.</w:t>
      </w:r>
    </w:p>
    <w:p w14:paraId="14C56C3F" w14:textId="77777777" w:rsidR="006A0C6B" w:rsidRPr="00874281" w:rsidRDefault="006A0C6B" w:rsidP="006A0C6B">
      <w:pPr>
        <w:shd w:val="clear" w:color="auto" w:fill="FFFFFF"/>
        <w:contextualSpacing/>
        <w:rPr>
          <w:sz w:val="30"/>
          <w:szCs w:val="30"/>
        </w:rPr>
      </w:pPr>
      <w:r w:rsidRPr="00874281">
        <w:rPr>
          <w:sz w:val="30"/>
          <w:szCs w:val="30"/>
        </w:rPr>
        <w:t>Систематическое проведение индивидуального отбора, основанного на всесторонней оценке животных и использовании производителей, проверенных по качеству потомства, является надежным способом повышения племенных и продуктивных качеств животных.</w:t>
      </w:r>
    </w:p>
    <w:p w14:paraId="74D663A8" w14:textId="77777777" w:rsidR="006A0C6B" w:rsidRPr="00874281" w:rsidRDefault="006A0C6B" w:rsidP="006A0C6B">
      <w:pPr>
        <w:rPr>
          <w:sz w:val="30"/>
          <w:szCs w:val="30"/>
        </w:rPr>
      </w:pPr>
      <w:r w:rsidRPr="00874281">
        <w:rPr>
          <w:sz w:val="30"/>
          <w:szCs w:val="30"/>
        </w:rPr>
        <w:t>Отбор осуществляют на нескольких этапах жизни животного. В ранний период жизни животных оценивают и отбирают по породности и происхождению, росту и развитию, а затем – по конституции и экстерьеру, продуктивности, качеству потомства. Отбор маточного поголовья для комплектования стада и особенно производителей всегда начинают с анализа родословной.</w:t>
      </w:r>
    </w:p>
    <w:p w14:paraId="5FBA1BC4" w14:textId="77777777" w:rsidR="006A0C6B" w:rsidRPr="00874281" w:rsidRDefault="006A0C6B" w:rsidP="006A0C6B">
      <w:pPr>
        <w:rPr>
          <w:sz w:val="30"/>
          <w:szCs w:val="30"/>
        </w:rPr>
      </w:pPr>
      <w:r w:rsidRPr="00874281">
        <w:rPr>
          <w:sz w:val="30"/>
          <w:szCs w:val="30"/>
        </w:rPr>
        <w:t xml:space="preserve">При этом учитывают, что наибольшее влияние на продуктивную и племенную ценность животного оказывают родители (50–60% от общего </w:t>
      </w:r>
      <w:r w:rsidRPr="00874281">
        <w:rPr>
          <w:sz w:val="30"/>
          <w:szCs w:val="30"/>
        </w:rPr>
        <w:lastRenderedPageBreak/>
        <w:t xml:space="preserve">влияния предков), затем деды и бабки (25–40%). Отцовская сторона родословной имеет несколько большее значение для отбора животного, так как отцы, как правило, лучше </w:t>
      </w:r>
      <w:proofErr w:type="spellStart"/>
      <w:r w:rsidRPr="00874281">
        <w:rPr>
          <w:sz w:val="30"/>
          <w:szCs w:val="30"/>
        </w:rPr>
        <w:t>отселекционированы</w:t>
      </w:r>
      <w:proofErr w:type="spellEnd"/>
      <w:r w:rsidRPr="00874281">
        <w:rPr>
          <w:sz w:val="30"/>
          <w:szCs w:val="30"/>
        </w:rPr>
        <w:t xml:space="preserve"> и часто проверены по качеству потомства. Поэтому прогноз о качестве отбираемого животного с учетом данных об отце бывает более точным, чем по сведениям о матери.</w:t>
      </w:r>
    </w:p>
    <w:p w14:paraId="01C8123D" w14:textId="77777777" w:rsidR="006A0C6B" w:rsidRPr="00874281" w:rsidRDefault="006A0C6B" w:rsidP="006A0C6B">
      <w:pPr>
        <w:rPr>
          <w:sz w:val="30"/>
          <w:szCs w:val="30"/>
        </w:rPr>
      </w:pPr>
      <w:r w:rsidRPr="00874281">
        <w:rPr>
          <w:sz w:val="30"/>
          <w:szCs w:val="30"/>
        </w:rPr>
        <w:t>Изучение родословных позволяет с известной долей вероятности прогнозировать продуктивные и другие качества животных. Кроме того, анализ родословных дает возможность определить эффективность племенного отбора и подбора в стаде за прошлые годы, наметить пути лучшего использования животных в будущем, разобраться в родственных связях животных стада.</w:t>
      </w:r>
    </w:p>
    <w:p w14:paraId="73704E14" w14:textId="77777777" w:rsidR="006A0C6B" w:rsidRPr="00874281" w:rsidRDefault="006A0C6B" w:rsidP="006A0C6B">
      <w:pPr>
        <w:rPr>
          <w:sz w:val="30"/>
          <w:szCs w:val="30"/>
        </w:rPr>
      </w:pPr>
      <w:r w:rsidRPr="00874281">
        <w:rPr>
          <w:sz w:val="30"/>
          <w:szCs w:val="30"/>
        </w:rPr>
        <w:t>При отборе маток по происхождению предпочтение отдают животным:</w:t>
      </w:r>
    </w:p>
    <w:p w14:paraId="36703DA5" w14:textId="77777777" w:rsidR="006A0C6B" w:rsidRPr="00874281" w:rsidRDefault="006A0C6B" w:rsidP="006A0C6B">
      <w:pPr>
        <w:rPr>
          <w:sz w:val="30"/>
          <w:szCs w:val="30"/>
        </w:rPr>
      </w:pPr>
      <w:r w:rsidRPr="00874281">
        <w:rPr>
          <w:sz w:val="30"/>
          <w:szCs w:val="30"/>
        </w:rPr>
        <w:t>с более высокой породностью;</w:t>
      </w:r>
    </w:p>
    <w:p w14:paraId="0AF9AE66" w14:textId="77777777" w:rsidR="006A0C6B" w:rsidRPr="00874281" w:rsidRDefault="006A0C6B" w:rsidP="006A0C6B">
      <w:pPr>
        <w:rPr>
          <w:sz w:val="30"/>
          <w:szCs w:val="30"/>
        </w:rPr>
      </w:pPr>
      <w:r w:rsidRPr="00874281">
        <w:rPr>
          <w:sz w:val="30"/>
          <w:szCs w:val="30"/>
        </w:rPr>
        <w:t>с более высокой продуктивностью предков в первых двух поколениях;</w:t>
      </w:r>
    </w:p>
    <w:p w14:paraId="27A42F29" w14:textId="77777777" w:rsidR="006A0C6B" w:rsidRPr="00874281" w:rsidRDefault="006A0C6B" w:rsidP="006A0C6B">
      <w:pPr>
        <w:rPr>
          <w:sz w:val="30"/>
          <w:szCs w:val="30"/>
        </w:rPr>
      </w:pPr>
      <w:r w:rsidRPr="00874281">
        <w:rPr>
          <w:sz w:val="30"/>
          <w:szCs w:val="30"/>
        </w:rPr>
        <w:t xml:space="preserve">с более высокими показателями в отцовской стороне родословной, особенно если имеются сведения о качестве потомства и об оценке производителей как </w:t>
      </w:r>
      <w:proofErr w:type="spellStart"/>
      <w:r w:rsidRPr="00874281">
        <w:rPr>
          <w:sz w:val="30"/>
          <w:szCs w:val="30"/>
        </w:rPr>
        <w:t>улучшателей</w:t>
      </w:r>
      <w:proofErr w:type="spellEnd"/>
      <w:r w:rsidRPr="00874281">
        <w:rPr>
          <w:sz w:val="30"/>
          <w:szCs w:val="30"/>
        </w:rPr>
        <w:t>;</w:t>
      </w:r>
    </w:p>
    <w:p w14:paraId="60B202E5" w14:textId="77777777" w:rsidR="006A0C6B" w:rsidRPr="00874281" w:rsidRDefault="006A0C6B" w:rsidP="006A0C6B">
      <w:pPr>
        <w:rPr>
          <w:sz w:val="30"/>
          <w:szCs w:val="30"/>
        </w:rPr>
      </w:pPr>
      <w:r w:rsidRPr="00874281">
        <w:rPr>
          <w:sz w:val="30"/>
          <w:szCs w:val="30"/>
        </w:rPr>
        <w:t>с насыщенностью высокоценными и выдающимися предками, особенно если эта насыщенность увеличивается в ряде предков по мере приближения к оцениваемому животному, то есть от IV–V к 1 ряду;</w:t>
      </w:r>
    </w:p>
    <w:p w14:paraId="28260494" w14:textId="77777777" w:rsidR="006A0C6B" w:rsidRPr="00874281" w:rsidRDefault="006A0C6B" w:rsidP="006A0C6B">
      <w:pPr>
        <w:rPr>
          <w:sz w:val="30"/>
          <w:szCs w:val="30"/>
        </w:rPr>
      </w:pPr>
      <w:r w:rsidRPr="00874281">
        <w:rPr>
          <w:sz w:val="30"/>
          <w:szCs w:val="30"/>
        </w:rPr>
        <w:t>если предки принадлежат к наиболее известным в стаде или породе линиям и семействам.</w:t>
      </w:r>
    </w:p>
    <w:p w14:paraId="558A5F22" w14:textId="77777777" w:rsidR="006A0C6B" w:rsidRPr="00874281" w:rsidRDefault="006A0C6B" w:rsidP="006A0C6B">
      <w:pPr>
        <w:rPr>
          <w:sz w:val="30"/>
          <w:szCs w:val="30"/>
        </w:rPr>
      </w:pPr>
      <w:r w:rsidRPr="00874281">
        <w:rPr>
          <w:sz w:val="30"/>
          <w:szCs w:val="30"/>
        </w:rPr>
        <w:t xml:space="preserve">При отборе по происхождению оценку по родословной дополняют оценкой по боковым родственникам животного – сестрам, </w:t>
      </w:r>
      <w:proofErr w:type="spellStart"/>
      <w:r w:rsidRPr="00874281">
        <w:rPr>
          <w:sz w:val="30"/>
          <w:szCs w:val="30"/>
        </w:rPr>
        <w:t>полусестрам</w:t>
      </w:r>
      <w:proofErr w:type="spellEnd"/>
      <w:r w:rsidRPr="00874281">
        <w:rPr>
          <w:sz w:val="30"/>
          <w:szCs w:val="30"/>
        </w:rPr>
        <w:t xml:space="preserve">, братьям и </w:t>
      </w:r>
      <w:proofErr w:type="spellStart"/>
      <w:r w:rsidRPr="00874281">
        <w:rPr>
          <w:sz w:val="30"/>
          <w:szCs w:val="30"/>
        </w:rPr>
        <w:t>полубратьям</w:t>
      </w:r>
      <w:proofErr w:type="spellEnd"/>
      <w:r w:rsidRPr="00874281">
        <w:rPr>
          <w:sz w:val="30"/>
          <w:szCs w:val="30"/>
        </w:rPr>
        <w:t xml:space="preserve"> (общие у них только отец или мать).</w:t>
      </w:r>
    </w:p>
    <w:p w14:paraId="38706C20" w14:textId="77777777" w:rsidR="006A0C6B" w:rsidRPr="00874281" w:rsidRDefault="006A0C6B" w:rsidP="006A0C6B">
      <w:pPr>
        <w:rPr>
          <w:sz w:val="30"/>
          <w:szCs w:val="30"/>
        </w:rPr>
      </w:pPr>
      <w:r w:rsidRPr="00874281">
        <w:rPr>
          <w:sz w:val="30"/>
          <w:szCs w:val="30"/>
        </w:rPr>
        <w:t>Отбор животных по происхождению следует считать предварительной оценкой. Окончательную оценку животному дают после выявления его продуктивных и других свойств, а также проверки по качеству потомства.</w:t>
      </w:r>
    </w:p>
    <w:p w14:paraId="4BF0DA1F" w14:textId="77777777" w:rsidR="006A0C6B" w:rsidRPr="00874281" w:rsidRDefault="006A0C6B" w:rsidP="006A0C6B">
      <w:pPr>
        <w:shd w:val="clear" w:color="auto" w:fill="FFFFFF"/>
        <w:contextualSpacing/>
        <w:rPr>
          <w:sz w:val="30"/>
          <w:szCs w:val="30"/>
        </w:rPr>
      </w:pPr>
      <w:r w:rsidRPr="00874281">
        <w:rPr>
          <w:sz w:val="30"/>
          <w:szCs w:val="30"/>
        </w:rPr>
        <w:t>(СЛАЙД 39)</w:t>
      </w:r>
    </w:p>
    <w:p w14:paraId="71ECB093" w14:textId="77777777" w:rsidR="006A0C6B" w:rsidRPr="00874281" w:rsidRDefault="006A0C6B" w:rsidP="006A0C6B">
      <w:pPr>
        <w:shd w:val="clear" w:color="auto" w:fill="FFFFFF"/>
        <w:contextualSpacing/>
        <w:rPr>
          <w:sz w:val="30"/>
          <w:szCs w:val="30"/>
        </w:rPr>
      </w:pPr>
      <w:r w:rsidRPr="00874281">
        <w:rPr>
          <w:sz w:val="30"/>
          <w:szCs w:val="30"/>
        </w:rPr>
        <w:t xml:space="preserve">Отбор представляет собой только часть селекционной работы по совершенствованию стада. В процессе отбора селекционер должен решить, какие отобранные самки с какими из отобранных самцов должны быть спарены, чтобы их потомство было лучше родителей. Это селекционное мероприятие называется подбором пар для спаривания. Целью подбора является изменение генетической структуры стада, его племенных и продуктивных качеств в желательном направлении. Таким образом, после отбора животных на племя встает вопрос о наиболее целесообразном подборе пар для спаривания с целью получения </w:t>
      </w:r>
      <w:r w:rsidRPr="00874281">
        <w:rPr>
          <w:sz w:val="30"/>
          <w:szCs w:val="30"/>
        </w:rPr>
        <w:lastRenderedPageBreak/>
        <w:t>потомства с заданными качествами. Только такое применение отбора и подбора будет способствовать эволюции стад и пород в избранном направлении.</w:t>
      </w:r>
    </w:p>
    <w:p w14:paraId="203EE506" w14:textId="77777777" w:rsidR="006A0C6B" w:rsidRPr="00874281" w:rsidRDefault="006A0C6B" w:rsidP="006A0C6B">
      <w:pPr>
        <w:shd w:val="clear" w:color="auto" w:fill="FFFFFF"/>
        <w:contextualSpacing/>
        <w:rPr>
          <w:sz w:val="30"/>
          <w:szCs w:val="30"/>
        </w:rPr>
      </w:pPr>
      <w:r w:rsidRPr="00874281">
        <w:rPr>
          <w:sz w:val="30"/>
          <w:szCs w:val="30"/>
        </w:rPr>
        <w:t>Под подбором в животноводстве понимают наиболее целесообразное составление из отобранных животных родительских пар с намерением получить от них потомство с желательными качествами.</w:t>
      </w:r>
    </w:p>
    <w:p w14:paraId="27E4E721" w14:textId="4E135E22" w:rsidR="006A0C6B" w:rsidRPr="00874281" w:rsidRDefault="006A0C6B" w:rsidP="006A0C6B">
      <w:pPr>
        <w:shd w:val="clear" w:color="auto" w:fill="FFFFFF"/>
        <w:contextualSpacing/>
        <w:rPr>
          <w:sz w:val="30"/>
          <w:szCs w:val="30"/>
        </w:rPr>
      </w:pPr>
      <w:r w:rsidRPr="00874281">
        <w:rPr>
          <w:sz w:val="30"/>
          <w:szCs w:val="30"/>
        </w:rPr>
        <w:t xml:space="preserve">С генетической точки зрения, подбор – это проект генетического синтеза, средство создания намеченной комбинации генов, поскольку в значительной степени результаты подбора определяются генотипами спариваемых животных. Степень </w:t>
      </w:r>
      <w:proofErr w:type="spellStart"/>
      <w:r w:rsidRPr="00874281">
        <w:rPr>
          <w:sz w:val="30"/>
          <w:szCs w:val="30"/>
        </w:rPr>
        <w:t>гомозиготности</w:t>
      </w:r>
      <w:proofErr w:type="spellEnd"/>
      <w:r w:rsidRPr="00874281">
        <w:rPr>
          <w:sz w:val="30"/>
          <w:szCs w:val="30"/>
        </w:rPr>
        <w:t xml:space="preserve"> или гетерозиготности родителей по генам тех признаков, которые учитываются при подборе, взаимодействие генов спариваемых животных (дополнительные факторы, </w:t>
      </w:r>
      <w:proofErr w:type="spellStart"/>
      <w:r w:rsidRPr="00874281">
        <w:rPr>
          <w:sz w:val="30"/>
          <w:szCs w:val="30"/>
        </w:rPr>
        <w:t>эпистаз</w:t>
      </w:r>
      <w:proofErr w:type="spellEnd"/>
      <w:r w:rsidRPr="00874281">
        <w:rPr>
          <w:sz w:val="30"/>
          <w:szCs w:val="30"/>
        </w:rPr>
        <w:t xml:space="preserve"> и др</w:t>
      </w:r>
      <w:r w:rsidR="003B47DB">
        <w:rPr>
          <w:sz w:val="30"/>
          <w:szCs w:val="30"/>
        </w:rPr>
        <w:t>угие</w:t>
      </w:r>
      <w:r w:rsidRPr="00874281">
        <w:rPr>
          <w:sz w:val="30"/>
          <w:szCs w:val="30"/>
        </w:rPr>
        <w:t>), а также большое влияние на результаты подбора негенетических факторов (условий выращивания молодняка, кормления, содержания и эксплуатации взрослых животных) делают результаты подбора иногда непредсказуемыми.</w:t>
      </w:r>
    </w:p>
    <w:p w14:paraId="1383AF90" w14:textId="77777777" w:rsidR="006A0C6B" w:rsidRPr="00874281" w:rsidRDefault="006A0C6B" w:rsidP="006A0C6B">
      <w:pPr>
        <w:shd w:val="clear" w:color="auto" w:fill="FFFFFF"/>
        <w:contextualSpacing/>
        <w:rPr>
          <w:sz w:val="30"/>
          <w:szCs w:val="30"/>
        </w:rPr>
      </w:pPr>
      <w:r w:rsidRPr="00874281">
        <w:rPr>
          <w:sz w:val="30"/>
          <w:szCs w:val="30"/>
        </w:rPr>
        <w:t>(СЛАЙД 40)</w:t>
      </w:r>
    </w:p>
    <w:p w14:paraId="3DF2E13C" w14:textId="77777777" w:rsidR="006A0C6B" w:rsidRPr="00874281" w:rsidRDefault="006A0C6B" w:rsidP="006A0C6B">
      <w:pPr>
        <w:shd w:val="clear" w:color="auto" w:fill="FFFFFF"/>
        <w:tabs>
          <w:tab w:val="left" w:pos="284"/>
        </w:tabs>
        <w:contextualSpacing/>
        <w:rPr>
          <w:sz w:val="30"/>
          <w:szCs w:val="30"/>
        </w:rPr>
      </w:pPr>
      <w:r w:rsidRPr="00874281">
        <w:rPr>
          <w:sz w:val="30"/>
          <w:szCs w:val="30"/>
        </w:rPr>
        <w:t>Условия, влияющие на результаты подбора. Данные, накопленные в животноводстве, говорят о том, что на результаты подбора влияют, главным образом, наследственность спариваемых животных (различная степень наследственного сходства или различия между спариваемыми особями и сложным взаимодействием между их генотипами) и условия среды, в которых росли и развивались родители и полученное от них потомство (сочетание одной и той же пары в разных условиях будет давать неодинаковые результаты по качеству потомства).</w:t>
      </w:r>
    </w:p>
    <w:p w14:paraId="29B77DEF" w14:textId="77777777" w:rsidR="006A0C6B" w:rsidRPr="00874281" w:rsidRDefault="006A0C6B" w:rsidP="006A0C6B">
      <w:pPr>
        <w:rPr>
          <w:sz w:val="30"/>
          <w:szCs w:val="30"/>
        </w:rPr>
      </w:pPr>
      <w:r w:rsidRPr="00874281">
        <w:rPr>
          <w:sz w:val="30"/>
          <w:szCs w:val="30"/>
        </w:rPr>
        <w:t>Из практики племенной работы известно, что не все животные в стаде являются лучшими, поэтому нужно работать и с худшими. В связи с этим одной из задач племенной работы является использование такого подбора, который, кроме получения потомства от лучших животных, позволял бы получать также и от худших животных стада более качественное потомство. Это можно осуществлять путем подбора к ним лучших, чем матки, производителей. Таким образом, выработаны методы однородного, или гомогенного, и разнородного, или гетерогенного, подборов.</w:t>
      </w:r>
    </w:p>
    <w:p w14:paraId="51E88D7F" w14:textId="0A0A7E12" w:rsidR="006A0C6B" w:rsidRPr="00874281" w:rsidRDefault="0076030B" w:rsidP="006A0C6B">
      <w:pPr>
        <w:rPr>
          <w:sz w:val="30"/>
          <w:szCs w:val="30"/>
        </w:rPr>
      </w:pPr>
      <w:r w:rsidRPr="00874281">
        <w:rPr>
          <w:b/>
          <w:sz w:val="30"/>
          <w:szCs w:val="30"/>
        </w:rPr>
        <w:t>Методы подбора</w:t>
      </w:r>
      <w:r>
        <w:rPr>
          <w:b/>
          <w:sz w:val="30"/>
          <w:szCs w:val="30"/>
        </w:rPr>
        <w:t>.</w:t>
      </w:r>
      <w:r w:rsidRPr="00874281">
        <w:rPr>
          <w:sz w:val="30"/>
          <w:szCs w:val="30"/>
        </w:rPr>
        <w:t xml:space="preserve"> </w:t>
      </w:r>
      <w:r w:rsidR="006A0C6B" w:rsidRPr="00874281">
        <w:rPr>
          <w:sz w:val="30"/>
          <w:szCs w:val="30"/>
        </w:rPr>
        <w:t xml:space="preserve">Однородный, или гомогенный, подбор. Суть однородного подбора состоит в том, что матки и подбираемые к ним производители должны быть относительно сходны по главным признакам подбора. Такой подбор применяют с целью сохранения, закрепления и усиления выраженности в потомстве ценных наследственных признаков и свойств родителей. Однородный подбор ведет не только к консолидации наследственности по нужным признакам в стаде, но и к повышению в каждом последующем поколении однородности животных по </w:t>
      </w:r>
      <w:r w:rsidR="006A0C6B" w:rsidRPr="00874281">
        <w:rPr>
          <w:sz w:val="30"/>
          <w:szCs w:val="30"/>
        </w:rPr>
        <w:lastRenderedPageBreak/>
        <w:t xml:space="preserve">выраженности желательных признаков продуктивности, а также к повышению наследуемости этих признаков и улучшению племенных достоинств животных. Путем однородного подбора чаще всего получают </w:t>
      </w:r>
      <w:proofErr w:type="spellStart"/>
      <w:r w:rsidR="006A0C6B" w:rsidRPr="00874281">
        <w:rPr>
          <w:sz w:val="30"/>
          <w:szCs w:val="30"/>
        </w:rPr>
        <w:t>препотентных</w:t>
      </w:r>
      <w:proofErr w:type="spellEnd"/>
      <w:r w:rsidR="006A0C6B" w:rsidRPr="00874281">
        <w:rPr>
          <w:sz w:val="30"/>
          <w:szCs w:val="30"/>
        </w:rPr>
        <w:t xml:space="preserve"> животных, которые устойчиво передают потомству </w:t>
      </w:r>
      <w:proofErr w:type="spellStart"/>
      <w:r w:rsidR="006A0C6B" w:rsidRPr="00874281">
        <w:rPr>
          <w:sz w:val="30"/>
          <w:szCs w:val="30"/>
        </w:rPr>
        <w:t>селекционируемые</w:t>
      </w:r>
      <w:proofErr w:type="spellEnd"/>
      <w:r w:rsidR="006A0C6B" w:rsidRPr="00874281">
        <w:rPr>
          <w:sz w:val="30"/>
          <w:szCs w:val="30"/>
        </w:rPr>
        <w:t xml:space="preserve"> признаки.</w:t>
      </w:r>
    </w:p>
    <w:p w14:paraId="618913B5" w14:textId="02E577C5" w:rsidR="006A0C6B" w:rsidRPr="00874281" w:rsidRDefault="006A0C6B" w:rsidP="006A0C6B">
      <w:pPr>
        <w:rPr>
          <w:sz w:val="30"/>
          <w:szCs w:val="30"/>
        </w:rPr>
      </w:pPr>
      <w:r w:rsidRPr="00874281">
        <w:rPr>
          <w:sz w:val="30"/>
          <w:szCs w:val="30"/>
        </w:rPr>
        <w:t xml:space="preserve">С генетической точки зрения, однородный подбор ведет к возрастанию </w:t>
      </w:r>
      <w:proofErr w:type="spellStart"/>
      <w:r w:rsidRPr="00874281">
        <w:rPr>
          <w:sz w:val="30"/>
          <w:szCs w:val="30"/>
        </w:rPr>
        <w:t>гомозиготности</w:t>
      </w:r>
      <w:proofErr w:type="spellEnd"/>
      <w:r w:rsidRPr="00874281">
        <w:rPr>
          <w:sz w:val="30"/>
          <w:szCs w:val="30"/>
        </w:rPr>
        <w:t xml:space="preserve"> по генам, контролирующим фенотипические признаки подбираемых родителей. В связи с этим становится более понятным высказывание П. Н. Кулешова о значении гомогенного подбора для совершенствования каждого стада и породы в целом, который писал: «При этом способе </w:t>
      </w:r>
      <w:proofErr w:type="spellStart"/>
      <w:r w:rsidRPr="00874281">
        <w:rPr>
          <w:sz w:val="30"/>
          <w:szCs w:val="30"/>
        </w:rPr>
        <w:t>скотозаводчик</w:t>
      </w:r>
      <w:proofErr w:type="spellEnd"/>
      <w:r w:rsidRPr="00874281">
        <w:rPr>
          <w:sz w:val="30"/>
          <w:szCs w:val="30"/>
        </w:rPr>
        <w:t xml:space="preserve"> не только может сохранить качества наилучших животных, но и имеет шансы получить потомство с большей производительностью, чем у родителей, или потомство с более высокими заводскими достоинствами».</w:t>
      </w:r>
    </w:p>
    <w:p w14:paraId="62C5E709" w14:textId="77777777" w:rsidR="006A0C6B" w:rsidRPr="00874281" w:rsidRDefault="006A0C6B" w:rsidP="006A0C6B">
      <w:pPr>
        <w:rPr>
          <w:sz w:val="30"/>
          <w:szCs w:val="30"/>
        </w:rPr>
      </w:pPr>
      <w:r w:rsidRPr="00874281">
        <w:rPr>
          <w:sz w:val="30"/>
          <w:szCs w:val="30"/>
        </w:rPr>
        <w:t>Степень сходства между подобранными друг к другу животными может быть разной. Чем больше сходства между ними, тем выше будет консолидация (</w:t>
      </w:r>
      <w:proofErr w:type="spellStart"/>
      <w:r w:rsidRPr="00874281">
        <w:rPr>
          <w:sz w:val="30"/>
          <w:szCs w:val="30"/>
        </w:rPr>
        <w:t>гомозиготность</w:t>
      </w:r>
      <w:proofErr w:type="spellEnd"/>
      <w:r w:rsidRPr="00874281">
        <w:rPr>
          <w:sz w:val="30"/>
          <w:szCs w:val="30"/>
        </w:rPr>
        <w:t>) наследственности в потомстве и выше степень наследуемости признаков, при этом крайним вариантом однородного подбора является родственное спаривание, или инбридинг, когда особи имеют большое генотипическое и фенотипическое сходство. Гомогенным подбором пользуются для получения племенных животных с устойчивой наследственностью, с его помощью уверенно, хотя и медленно, добиваются сдвигов средней величины признака в направлении проводимого отбора.</w:t>
      </w:r>
      <w:r w:rsidRPr="00874281">
        <w:rPr>
          <w:noProof/>
          <w:sz w:val="30"/>
          <w:szCs w:val="30"/>
        </w:rPr>
        <w:t xml:space="preserve"> </w:t>
      </w:r>
    </w:p>
    <w:p w14:paraId="5D3D2DC4" w14:textId="77777777" w:rsidR="006A0C6B" w:rsidRPr="00874281" w:rsidRDefault="006A0C6B" w:rsidP="006A0C6B">
      <w:pPr>
        <w:rPr>
          <w:spacing w:val="-8"/>
          <w:sz w:val="30"/>
          <w:szCs w:val="30"/>
        </w:rPr>
      </w:pPr>
      <w:r w:rsidRPr="00874281">
        <w:rPr>
          <w:spacing w:val="-8"/>
          <w:sz w:val="30"/>
          <w:szCs w:val="30"/>
        </w:rPr>
        <w:t>Степень однородности подбора зависит от сходства или различий родителей:</w:t>
      </w:r>
    </w:p>
    <w:p w14:paraId="0F11AED1" w14:textId="77777777" w:rsidR="006A0C6B" w:rsidRPr="00874281" w:rsidRDefault="006A0C6B" w:rsidP="006A0C6B">
      <w:pPr>
        <w:rPr>
          <w:sz w:val="30"/>
          <w:szCs w:val="30"/>
        </w:rPr>
      </w:pPr>
      <w:r w:rsidRPr="00874281">
        <w:rPr>
          <w:sz w:val="30"/>
          <w:szCs w:val="30"/>
        </w:rPr>
        <w:t>1) по конституции и экстерьеру. Подбор будет однородным, когда пары составляют из подобных животных. Например, к матке нежного плотного типа конституции подбирают производителя с таким же типом конституции; матке рыхлого сырого типа подбирают производителя с таким же типом конституции. Однородным подбор будет также и тогда, когда матки и производители имеют большое сходство в строении статей тела. Однородный подбор по типу экстерьера в течение нескольких поколений способствует формированию животных с гармоничным телосложением;</w:t>
      </w:r>
    </w:p>
    <w:p w14:paraId="346C5002" w14:textId="77777777" w:rsidR="006A0C6B" w:rsidRPr="00874281" w:rsidRDefault="006A0C6B" w:rsidP="006A0C6B">
      <w:pPr>
        <w:rPr>
          <w:sz w:val="30"/>
          <w:szCs w:val="30"/>
        </w:rPr>
      </w:pPr>
      <w:r w:rsidRPr="00874281">
        <w:rPr>
          <w:sz w:val="30"/>
          <w:szCs w:val="30"/>
        </w:rPr>
        <w:t xml:space="preserve">2) по продуктивности. Подбор будет однородным, если подбираемые животные одинаковы по направлению и уровню продуктивности; </w:t>
      </w:r>
    </w:p>
    <w:p w14:paraId="3A462C87" w14:textId="77777777" w:rsidR="006A0C6B" w:rsidRPr="00874281" w:rsidRDefault="006A0C6B" w:rsidP="006A0C6B">
      <w:pPr>
        <w:rPr>
          <w:sz w:val="30"/>
          <w:szCs w:val="30"/>
        </w:rPr>
      </w:pPr>
      <w:r w:rsidRPr="00874281">
        <w:rPr>
          <w:sz w:val="30"/>
          <w:szCs w:val="30"/>
        </w:rPr>
        <w:t xml:space="preserve">3) по месту обитания и условиям выращивания. Подбор будет более однородным при спаривании животных одной породы и определенных качеств, выращенных и обитающих в сходных условиях. Более однородным он также будет, если оба родителя выращены в одном и том же хозяйстве, при одинаковом содержании, на сходных типах рационов; </w:t>
      </w:r>
    </w:p>
    <w:p w14:paraId="3126FBAE" w14:textId="77777777" w:rsidR="006A0C6B" w:rsidRPr="00874281" w:rsidRDefault="006A0C6B" w:rsidP="006A0C6B">
      <w:pPr>
        <w:rPr>
          <w:sz w:val="30"/>
          <w:szCs w:val="30"/>
        </w:rPr>
      </w:pPr>
      <w:r w:rsidRPr="00874281">
        <w:rPr>
          <w:sz w:val="30"/>
          <w:szCs w:val="30"/>
        </w:rPr>
        <w:lastRenderedPageBreak/>
        <w:t>4) по возрасту. Подбор будет более однородным, если матки и подобранные к ним производители имеют одинаковый возраст. В этом случае они при прочих равных условиях более сходны между собой по своим биологическим особенностям и физиологическому состоянию;</w:t>
      </w:r>
    </w:p>
    <w:p w14:paraId="3F92045F" w14:textId="77777777" w:rsidR="006A0C6B" w:rsidRPr="00874281" w:rsidRDefault="006A0C6B" w:rsidP="006A0C6B">
      <w:pPr>
        <w:rPr>
          <w:sz w:val="30"/>
          <w:szCs w:val="30"/>
        </w:rPr>
      </w:pPr>
      <w:r w:rsidRPr="00874281">
        <w:rPr>
          <w:sz w:val="30"/>
          <w:szCs w:val="30"/>
        </w:rPr>
        <w:t>5) по степени родства. Подбор родственных животных (особенно близкородственных) относится к однородному подбору больше, чем спаривание неродственных между собою животных.</w:t>
      </w:r>
    </w:p>
    <w:p w14:paraId="5FBE9943" w14:textId="77777777" w:rsidR="006A0C6B" w:rsidRPr="00874281" w:rsidRDefault="006A0C6B" w:rsidP="006A0C6B">
      <w:pPr>
        <w:rPr>
          <w:sz w:val="30"/>
          <w:szCs w:val="30"/>
        </w:rPr>
      </w:pPr>
      <w:r w:rsidRPr="00874281">
        <w:rPr>
          <w:sz w:val="30"/>
          <w:szCs w:val="30"/>
        </w:rPr>
        <w:t xml:space="preserve">Гомогенный подбор с умеренной степенью </w:t>
      </w:r>
      <w:proofErr w:type="spellStart"/>
      <w:r w:rsidRPr="00874281">
        <w:rPr>
          <w:sz w:val="30"/>
          <w:szCs w:val="30"/>
        </w:rPr>
        <w:t>инбредности</w:t>
      </w:r>
      <w:proofErr w:type="spellEnd"/>
      <w:r w:rsidRPr="00874281">
        <w:rPr>
          <w:sz w:val="30"/>
          <w:szCs w:val="30"/>
        </w:rPr>
        <w:t xml:space="preserve"> дает возможность получать устойчивый гетерозис по показателям развития и продуктивности в потомстве.</w:t>
      </w:r>
    </w:p>
    <w:p w14:paraId="2E0A76A2" w14:textId="77777777" w:rsidR="006A0C6B" w:rsidRPr="00874281" w:rsidRDefault="006A0C6B" w:rsidP="006A0C6B">
      <w:pPr>
        <w:rPr>
          <w:sz w:val="30"/>
          <w:szCs w:val="30"/>
        </w:rPr>
      </w:pPr>
      <w:r w:rsidRPr="00874281">
        <w:rPr>
          <w:sz w:val="30"/>
          <w:szCs w:val="30"/>
        </w:rPr>
        <w:t xml:space="preserve">Придавая большое значение однородному подбору в племенном деле, не следует доводить его до крайности. Недостаток однородного подбора состоит в том, что длительное его применение в ряде поколений (4–5), особенно родственного спаривания, неизбежно приводит к сужению адаптационных возможностей организма животных из-за снижения генетической изменчивости, стабилизации </w:t>
      </w:r>
      <w:proofErr w:type="spellStart"/>
      <w:r w:rsidRPr="00874281">
        <w:rPr>
          <w:sz w:val="30"/>
          <w:szCs w:val="30"/>
        </w:rPr>
        <w:t>среднепопуляционного</w:t>
      </w:r>
      <w:proofErr w:type="spellEnd"/>
      <w:r w:rsidRPr="00874281">
        <w:rPr>
          <w:sz w:val="30"/>
          <w:szCs w:val="30"/>
        </w:rPr>
        <w:t xml:space="preserve"> сдвига, общему регрессу </w:t>
      </w:r>
      <w:proofErr w:type="spellStart"/>
      <w:r w:rsidRPr="00874281">
        <w:rPr>
          <w:sz w:val="30"/>
          <w:szCs w:val="30"/>
        </w:rPr>
        <w:t>селекционируемых</w:t>
      </w:r>
      <w:proofErr w:type="spellEnd"/>
      <w:r w:rsidRPr="00874281">
        <w:rPr>
          <w:sz w:val="30"/>
          <w:szCs w:val="30"/>
        </w:rPr>
        <w:t xml:space="preserve"> признаков и даже вырождению животных. Становится очень трудно получить новые комбинации признаков родителей, воспроизводится лишь то, что уже получено в силу нивелирования изменчивости признаков. С целью получения новых комбинаций родительских признаков в потомстве, получения новых форм в племенном животноводстве прибегают к разнородному, или гетерогенному, подбору.</w:t>
      </w:r>
    </w:p>
    <w:p w14:paraId="6275EFC7" w14:textId="02EA7EAC" w:rsidR="006A0C6B" w:rsidRPr="00874281" w:rsidRDefault="006A0C6B" w:rsidP="006A0C6B">
      <w:pPr>
        <w:rPr>
          <w:sz w:val="30"/>
          <w:szCs w:val="30"/>
        </w:rPr>
      </w:pPr>
      <w:r w:rsidRPr="00874281">
        <w:rPr>
          <w:sz w:val="30"/>
          <w:szCs w:val="30"/>
        </w:rPr>
        <w:t xml:space="preserve">Разнородный, или гетерогенный, подбор. На большое значение некоторых различий родительских пар указывал еще Ч. Дарвин. Суть разнородного подбора состоит в том, что спариваемые животные отличаются по основным признакам подбора. К основным признакам разнородного подбора, как и однородного, относятся экстерьерно-конституциональные особенности, продуктивность, породность, происхождение, возраст, условия обитания и </w:t>
      </w:r>
      <w:r w:rsidR="00624204">
        <w:rPr>
          <w:rFonts w:eastAsia="Times New Roman"/>
          <w:sz w:val="30"/>
          <w:szCs w:val="30"/>
        </w:rPr>
        <w:t>так далее</w:t>
      </w:r>
      <w:r w:rsidRPr="00874281">
        <w:rPr>
          <w:sz w:val="30"/>
          <w:szCs w:val="30"/>
        </w:rPr>
        <w:t>. При таком подборе степень разнородности бывает различной. Отличаясь по одному или ряду признаков подбора, спариваемые животные могут быть сходными по другим. Вообще добиться полного сходства или различия спариваемых животных невозможно, поэтому понятия разнородного и однородного подбора относительны.</w:t>
      </w:r>
    </w:p>
    <w:p w14:paraId="617C97B5" w14:textId="77777777" w:rsidR="006A0C6B" w:rsidRPr="00874281" w:rsidRDefault="006A0C6B" w:rsidP="006A0C6B">
      <w:pPr>
        <w:rPr>
          <w:sz w:val="30"/>
          <w:szCs w:val="30"/>
        </w:rPr>
      </w:pPr>
      <w:r w:rsidRPr="00874281">
        <w:rPr>
          <w:sz w:val="30"/>
          <w:szCs w:val="30"/>
        </w:rPr>
        <w:t xml:space="preserve">Использование разнородного подбора осуществляется с целью получения потомства с наиболее желательным сочетанием признаков родителей. Такое потомство отличается более высокой гетерозиготностью (обогащенной наследственностью), что приводит к повышению комбинативной изменчивости и расщеплению. Потомство от разнородного подбора менее однородно, чем от однородного, а более высокая изменчивость дает больше материала для отбора. Наиболее </w:t>
      </w:r>
      <w:r w:rsidRPr="00874281">
        <w:rPr>
          <w:sz w:val="30"/>
          <w:szCs w:val="30"/>
        </w:rPr>
        <w:lastRenderedPageBreak/>
        <w:t>сильно повышается изменчивость и снижается корреляция между продуктивностью матерей и их дочерей в том случае, если показатели родителей уклоняются в противоположном направлении от средних показателей стада.</w:t>
      </w:r>
    </w:p>
    <w:p w14:paraId="03D4E29C" w14:textId="77777777" w:rsidR="006A0C6B" w:rsidRPr="00874281" w:rsidRDefault="006A0C6B" w:rsidP="006A0C6B">
      <w:pPr>
        <w:rPr>
          <w:noProof/>
          <w:sz w:val="30"/>
          <w:szCs w:val="30"/>
        </w:rPr>
      </w:pPr>
      <w:r w:rsidRPr="00874281">
        <w:rPr>
          <w:sz w:val="30"/>
          <w:szCs w:val="30"/>
        </w:rPr>
        <w:t>Гетерогенный подбор используют также для того, чтобы недостатки, свойственные одному из родителей, не повторились в потомстве. Подбор, осуществляемый с этой целью, называют корректирующим, или исправляющим. При этом недостатки одного из родителей нельзя исправлять недостатками, которые имеют противоположную направленность. Например, к матке с нежной переразвитой конституцией и провислой поясницей нельзя подбирать производителя с грубой конституцией и карпообразной (выпуклой) поясницей. Также нельзя к маткам, имеющим один недостаток, подбирать для его исправления производителя, который может улучшить его, но имеет другой недостаток. В связи с этим имеющиеся недостатки у животных стада нужно исправлять подбором производителей, которые имеют отличную выраженность тех свойств, которые необходимо улучшить, и не имеют каких-либо других недостатков.</w:t>
      </w:r>
      <w:r w:rsidRPr="00874281">
        <w:rPr>
          <w:noProof/>
          <w:sz w:val="30"/>
          <w:szCs w:val="30"/>
        </w:rPr>
        <w:t xml:space="preserve"> </w:t>
      </w:r>
    </w:p>
    <w:p w14:paraId="190624B6" w14:textId="77777777" w:rsidR="006A0C6B" w:rsidRPr="00874281" w:rsidRDefault="006A0C6B" w:rsidP="006A0C6B">
      <w:pPr>
        <w:rPr>
          <w:sz w:val="30"/>
          <w:szCs w:val="30"/>
        </w:rPr>
      </w:pPr>
      <w:r w:rsidRPr="00874281">
        <w:rPr>
          <w:sz w:val="30"/>
          <w:szCs w:val="30"/>
        </w:rPr>
        <w:t>(СЛАЙД 41)</w:t>
      </w:r>
    </w:p>
    <w:p w14:paraId="1BBB09C6" w14:textId="77777777" w:rsidR="006A0C6B" w:rsidRPr="00874281" w:rsidRDefault="006A0C6B" w:rsidP="006A0C6B">
      <w:pPr>
        <w:rPr>
          <w:sz w:val="30"/>
          <w:szCs w:val="30"/>
        </w:rPr>
      </w:pPr>
      <w:r w:rsidRPr="00874281">
        <w:rPr>
          <w:sz w:val="30"/>
          <w:szCs w:val="30"/>
        </w:rPr>
        <w:t>Корректирующий подбор, проведенный однократно, редко приводит к существенным сдвигам в развитии признаков, которые необходимо улучшать. Для этого требуется проводить его в ряде поколений. Такой подбор Е. А. Новиков назвал поглощающим. Со сменой поколений различия между спариваемыми животными постепенно исчезают и подбор переходит в гомогенный.</w:t>
      </w:r>
    </w:p>
    <w:p w14:paraId="7172B87C" w14:textId="77777777" w:rsidR="006A0C6B" w:rsidRPr="00874281" w:rsidRDefault="006A0C6B" w:rsidP="006A0C6B">
      <w:pPr>
        <w:rPr>
          <w:sz w:val="30"/>
          <w:szCs w:val="30"/>
        </w:rPr>
      </w:pPr>
      <w:r w:rsidRPr="00874281">
        <w:rPr>
          <w:sz w:val="30"/>
          <w:szCs w:val="30"/>
        </w:rPr>
        <w:t>Довольно часто в животноводстве при гетерогенном подборе у потомства появляются новые ценные наследственные сочетания признаков, которые у каждого родителя в отдельности не отмечались. Наиболее удачные сочетания могут привести и к гетерозису, то есть более мощному развитию признаков у потомков по сравнению с родительскими формами. Хорошо эти явления отмечаются при кроссах линий в коневодстве, скотоводстве, свиноводстве и птицеводстве.</w:t>
      </w:r>
    </w:p>
    <w:p w14:paraId="591C58CB" w14:textId="77777777" w:rsidR="006A0C6B" w:rsidRPr="00874281" w:rsidRDefault="006A0C6B" w:rsidP="006A0C6B">
      <w:pPr>
        <w:rPr>
          <w:sz w:val="30"/>
          <w:szCs w:val="30"/>
        </w:rPr>
      </w:pPr>
      <w:r w:rsidRPr="00874281">
        <w:rPr>
          <w:sz w:val="30"/>
          <w:szCs w:val="30"/>
        </w:rPr>
        <w:t xml:space="preserve">Положительное значение разнородного подбора состоит и в том, что в потомстве часто наблюдается повышение жизнеспособности, крепости конституции, плодовитости, что обусловлено биологической </w:t>
      </w:r>
      <w:proofErr w:type="spellStart"/>
      <w:r w:rsidRPr="00874281">
        <w:rPr>
          <w:sz w:val="30"/>
          <w:szCs w:val="30"/>
        </w:rPr>
        <w:t>разнокачественностью</w:t>
      </w:r>
      <w:proofErr w:type="spellEnd"/>
      <w:r w:rsidRPr="00874281">
        <w:rPr>
          <w:sz w:val="30"/>
          <w:szCs w:val="30"/>
        </w:rPr>
        <w:t xml:space="preserve"> половых клеток родителей.</w:t>
      </w:r>
    </w:p>
    <w:p w14:paraId="2F874561" w14:textId="77777777" w:rsidR="006A0C6B" w:rsidRPr="00874281" w:rsidRDefault="006A0C6B" w:rsidP="006A0C6B">
      <w:pPr>
        <w:rPr>
          <w:sz w:val="30"/>
          <w:szCs w:val="30"/>
        </w:rPr>
      </w:pPr>
      <w:r w:rsidRPr="00874281">
        <w:rPr>
          <w:sz w:val="30"/>
          <w:szCs w:val="30"/>
        </w:rPr>
        <w:t>Крайней формой гетерогенного подбора является гетерозис. Гетерозис – более мощное развитие признаков у потомков по сравнению с родительскими формами.</w:t>
      </w:r>
    </w:p>
    <w:p w14:paraId="737D67B6" w14:textId="77777777" w:rsidR="006A0C6B" w:rsidRPr="00874281" w:rsidRDefault="006A0C6B" w:rsidP="006A0C6B">
      <w:pPr>
        <w:rPr>
          <w:noProof/>
          <w:sz w:val="30"/>
          <w:szCs w:val="30"/>
        </w:rPr>
      </w:pPr>
      <w:r w:rsidRPr="00874281">
        <w:rPr>
          <w:noProof/>
          <w:sz w:val="30"/>
          <w:szCs w:val="30"/>
        </w:rPr>
        <w:t>(СЛАЙДЫ 42, 43)</w:t>
      </w:r>
    </w:p>
    <w:p w14:paraId="2D00AA47" w14:textId="77777777" w:rsidR="006A0C6B" w:rsidRPr="00874281" w:rsidRDefault="006A0C6B" w:rsidP="006A0C6B">
      <w:pPr>
        <w:rPr>
          <w:sz w:val="30"/>
          <w:szCs w:val="30"/>
        </w:rPr>
      </w:pPr>
      <w:r w:rsidRPr="00874281">
        <w:rPr>
          <w:sz w:val="30"/>
          <w:szCs w:val="30"/>
        </w:rPr>
        <w:t xml:space="preserve">Для более выраженной степени передачи признаков от родителей потомству при разнородном подборе имеет значение использование </w:t>
      </w:r>
      <w:r w:rsidRPr="00874281">
        <w:rPr>
          <w:sz w:val="30"/>
          <w:szCs w:val="30"/>
        </w:rPr>
        <w:lastRenderedPageBreak/>
        <w:t xml:space="preserve">производителей, оцененных по качеству потомства как </w:t>
      </w:r>
      <w:proofErr w:type="spellStart"/>
      <w:r w:rsidRPr="00874281">
        <w:rPr>
          <w:sz w:val="30"/>
          <w:szCs w:val="30"/>
        </w:rPr>
        <w:t>улучшателей</w:t>
      </w:r>
      <w:proofErr w:type="spellEnd"/>
      <w:r w:rsidRPr="00874281">
        <w:rPr>
          <w:sz w:val="30"/>
          <w:szCs w:val="30"/>
        </w:rPr>
        <w:t xml:space="preserve">, а также </w:t>
      </w:r>
      <w:proofErr w:type="spellStart"/>
      <w:r w:rsidRPr="00874281">
        <w:rPr>
          <w:sz w:val="30"/>
          <w:szCs w:val="30"/>
        </w:rPr>
        <w:t>препотентных</w:t>
      </w:r>
      <w:proofErr w:type="spellEnd"/>
      <w:r w:rsidRPr="00874281">
        <w:rPr>
          <w:sz w:val="30"/>
          <w:szCs w:val="30"/>
        </w:rPr>
        <w:t xml:space="preserve">. </w:t>
      </w:r>
    </w:p>
    <w:p w14:paraId="0D9134B2" w14:textId="77777777" w:rsidR="006A0C6B" w:rsidRPr="00874281" w:rsidRDefault="006A0C6B" w:rsidP="006A0C6B">
      <w:pPr>
        <w:rPr>
          <w:sz w:val="30"/>
          <w:szCs w:val="30"/>
        </w:rPr>
      </w:pPr>
      <w:r w:rsidRPr="00874281">
        <w:rPr>
          <w:sz w:val="30"/>
          <w:szCs w:val="30"/>
        </w:rPr>
        <w:t>Гетерогенный подбор в животноводстве в процессе племенной работы используется лишь временно, сочетаясь с использованием однородного подбора. При получении достаточного числа животных с нужными качествами его заменяют однородным подбором с целью дальнейшего закрепления и усиления развития хозяйственно полезных признаков и повышения их наследуемости. При работе со стадом возможно использование однородного подбора на одной части стада и разнородного на другой части стада.</w:t>
      </w:r>
    </w:p>
    <w:p w14:paraId="3CBA4C29" w14:textId="77777777" w:rsidR="006A0C6B" w:rsidRPr="00874281" w:rsidRDefault="006A0C6B" w:rsidP="006A0C6B">
      <w:pPr>
        <w:rPr>
          <w:sz w:val="30"/>
          <w:szCs w:val="30"/>
        </w:rPr>
      </w:pPr>
      <w:r w:rsidRPr="00874281">
        <w:rPr>
          <w:sz w:val="30"/>
          <w:szCs w:val="30"/>
        </w:rPr>
        <w:t>(СЛАЙД 44)</w:t>
      </w:r>
    </w:p>
    <w:p w14:paraId="52089C3B" w14:textId="5440E046" w:rsidR="006A0C6B" w:rsidRPr="00874281" w:rsidRDefault="0076030B" w:rsidP="006A0C6B">
      <w:pPr>
        <w:rPr>
          <w:sz w:val="30"/>
          <w:szCs w:val="30"/>
        </w:rPr>
      </w:pPr>
      <w:r w:rsidRPr="00874281">
        <w:rPr>
          <w:b/>
          <w:sz w:val="30"/>
          <w:szCs w:val="30"/>
        </w:rPr>
        <w:t>Формы подбора</w:t>
      </w:r>
      <w:r>
        <w:rPr>
          <w:b/>
          <w:sz w:val="30"/>
          <w:szCs w:val="30"/>
        </w:rPr>
        <w:t>.</w:t>
      </w:r>
      <w:r w:rsidRPr="00874281">
        <w:rPr>
          <w:sz w:val="30"/>
          <w:szCs w:val="30"/>
        </w:rPr>
        <w:t xml:space="preserve"> </w:t>
      </w:r>
      <w:r w:rsidR="006A0C6B" w:rsidRPr="00874281">
        <w:rPr>
          <w:sz w:val="30"/>
          <w:szCs w:val="30"/>
        </w:rPr>
        <w:t>В практике племенной работы различают следующие формы подбора: индивидуальный, индивидуально-групповой, групповой и семейно-групповой.</w:t>
      </w:r>
    </w:p>
    <w:p w14:paraId="2F5E6D62" w14:textId="77777777" w:rsidR="006A0C6B" w:rsidRPr="00874281" w:rsidRDefault="006A0C6B" w:rsidP="006A0C6B">
      <w:pPr>
        <w:rPr>
          <w:sz w:val="30"/>
          <w:szCs w:val="30"/>
        </w:rPr>
      </w:pPr>
      <w:r w:rsidRPr="00874281">
        <w:rPr>
          <w:sz w:val="30"/>
          <w:szCs w:val="30"/>
        </w:rPr>
        <w:t>Индивидуальный подбор. Применяется чаще всего при разведении в племенных хозяйствах крупных, малоплодных и медленно растущих животных – лошадей, крупного рогатого скота и свиней. Суть его состоит в том, что при таком подборе к матке индивидуально закрепляется производитель с определенной целью. При подборе учитывают происхождение животных, их экстерьерно-конституциональные особенности, продуктивные качества, а также результаты предыдущих спариваний каждой матки. Такая форма требует обоснования подбора к каждой из них такого производителя, в сочетании с которым можно ожидать потомство с желательными качествами. При этом нужно учитывать, что на развитие количественных признаков влияют не только аддитивные (влияющие своей суммой) гены. Существуют и другие формы взаимодействия генов – новообразование, дополнительное взаимодействие. Кроме этого, также необходимо учитывать условия внешней среды. Обычно используется такая форма подбора к наиболее ценным племенным животным.</w:t>
      </w:r>
    </w:p>
    <w:p w14:paraId="54971C4C" w14:textId="77777777" w:rsidR="006A0C6B" w:rsidRPr="00874281" w:rsidRDefault="006A0C6B" w:rsidP="006A0C6B">
      <w:pPr>
        <w:rPr>
          <w:sz w:val="30"/>
          <w:szCs w:val="30"/>
        </w:rPr>
      </w:pPr>
      <w:r w:rsidRPr="00874281">
        <w:rPr>
          <w:sz w:val="30"/>
          <w:szCs w:val="30"/>
        </w:rPr>
        <w:t xml:space="preserve">Индивидуально-групповой подбор. Такой подбор осуществляют к менее ценному маточному поголовью в племенных хозяйствах и большей частью в товарных стадах. В коневодстве это может быть так называемая косячная случка, когда на </w:t>
      </w:r>
      <w:proofErr w:type="spellStart"/>
      <w:r w:rsidRPr="00874281">
        <w:rPr>
          <w:sz w:val="30"/>
          <w:szCs w:val="30"/>
        </w:rPr>
        <w:t>случный</w:t>
      </w:r>
      <w:proofErr w:type="spellEnd"/>
      <w:r w:rsidRPr="00874281">
        <w:rPr>
          <w:sz w:val="30"/>
          <w:szCs w:val="30"/>
        </w:rPr>
        <w:t xml:space="preserve"> сезон к табуну кобыл закрепляют одного жеребца-производителя. Суть такого подбора состоит в том, что к группе маток, относительно сходных по экстерьеру и конституции, продуктивности, происхождению, подбирают соответствующего производителя, как правило, с более высокими племенными достоинствами с целью получения потомства с более высокими показателями продуктивности. </w:t>
      </w:r>
    </w:p>
    <w:p w14:paraId="44256554" w14:textId="77777777" w:rsidR="006A0C6B" w:rsidRPr="00874281" w:rsidRDefault="006A0C6B" w:rsidP="006A0C6B">
      <w:pPr>
        <w:rPr>
          <w:sz w:val="30"/>
          <w:szCs w:val="30"/>
        </w:rPr>
      </w:pPr>
      <w:r w:rsidRPr="00874281">
        <w:rPr>
          <w:sz w:val="30"/>
          <w:szCs w:val="30"/>
        </w:rPr>
        <w:t xml:space="preserve">Семейно-групповой подбор. Такой подбор осуществляют в птицеводстве. В группу специально отобранных для племенных целей </w:t>
      </w:r>
      <w:r w:rsidRPr="00874281">
        <w:rPr>
          <w:sz w:val="30"/>
          <w:szCs w:val="30"/>
        </w:rPr>
        <w:lastRenderedPageBreak/>
        <w:t xml:space="preserve">кур-несушек (или другой птицы) пускают нескольких петухов-братьев, полученных от оцененного по качеству потомства </w:t>
      </w:r>
      <w:proofErr w:type="spellStart"/>
      <w:r w:rsidRPr="00874281">
        <w:rPr>
          <w:sz w:val="30"/>
          <w:szCs w:val="30"/>
        </w:rPr>
        <w:t>улучшателя</w:t>
      </w:r>
      <w:proofErr w:type="spellEnd"/>
      <w:r w:rsidRPr="00874281">
        <w:rPr>
          <w:sz w:val="30"/>
          <w:szCs w:val="30"/>
        </w:rPr>
        <w:t xml:space="preserve"> петуха-отца.</w:t>
      </w:r>
    </w:p>
    <w:p w14:paraId="69AD198F" w14:textId="77777777" w:rsidR="006A0C6B" w:rsidRPr="00874281" w:rsidRDefault="006A0C6B" w:rsidP="006A0C6B">
      <w:pPr>
        <w:rPr>
          <w:sz w:val="30"/>
          <w:szCs w:val="30"/>
        </w:rPr>
      </w:pPr>
      <w:r w:rsidRPr="00874281">
        <w:rPr>
          <w:sz w:val="30"/>
          <w:szCs w:val="30"/>
        </w:rPr>
        <w:t>Благодаря селекции животноводы создают новые породы животных, обладающие заданными нужными свойствами.</w:t>
      </w:r>
    </w:p>
    <w:p w14:paraId="30BA7F2E" w14:textId="77777777" w:rsidR="006A0C6B" w:rsidRPr="00874281" w:rsidRDefault="006A0C6B" w:rsidP="006A0C6B">
      <w:pPr>
        <w:shd w:val="clear" w:color="auto" w:fill="FFFFFF"/>
        <w:contextualSpacing/>
        <w:rPr>
          <w:sz w:val="30"/>
          <w:szCs w:val="30"/>
        </w:rPr>
      </w:pPr>
      <w:r w:rsidRPr="00874281">
        <w:rPr>
          <w:sz w:val="30"/>
          <w:szCs w:val="30"/>
        </w:rPr>
        <w:t>Современная наука использует полный спектр способов выведения новых пород животных – от самых старых, известных несколько сотен лет, до более современных, появившихся только в ХХ веке. Развиваются и новые методы селекции животных, наиболее перспективным из которых является клеточная инженерия. Суть ее заключается в передаче информации о признаках, характерных для взрослой особи посредством соматических клеток. Благодаря этому достигаются главные цели селекции животных, заключающиеся в выращивании произвольного числа особей с выдающейся продуктивностью.</w:t>
      </w:r>
    </w:p>
    <w:p w14:paraId="7DADE7B1" w14:textId="77777777" w:rsidR="006A0C6B" w:rsidRPr="00874281" w:rsidRDefault="006A0C6B" w:rsidP="006A0C6B">
      <w:pPr>
        <w:shd w:val="clear" w:color="auto" w:fill="FFFFFF"/>
        <w:contextualSpacing/>
        <w:jc w:val="center"/>
        <w:rPr>
          <w:color w:val="000000"/>
          <w:sz w:val="30"/>
          <w:szCs w:val="30"/>
        </w:rPr>
      </w:pPr>
    </w:p>
    <w:p w14:paraId="139E654B" w14:textId="77777777" w:rsidR="006A0C6B" w:rsidRPr="0076030B" w:rsidRDefault="006A0C6B" w:rsidP="006A0C6B">
      <w:pPr>
        <w:shd w:val="clear" w:color="auto" w:fill="FFFFFF"/>
        <w:ind w:firstLine="0"/>
        <w:contextualSpacing/>
        <w:jc w:val="center"/>
        <w:rPr>
          <w:b/>
          <w:bCs/>
          <w:color w:val="000000"/>
          <w:sz w:val="30"/>
          <w:szCs w:val="30"/>
        </w:rPr>
      </w:pPr>
      <w:r w:rsidRPr="0076030B">
        <w:rPr>
          <w:b/>
          <w:bCs/>
          <w:color w:val="000000"/>
          <w:sz w:val="30"/>
          <w:szCs w:val="30"/>
        </w:rPr>
        <w:t>4. Практическая работа (37–40 мин)</w:t>
      </w:r>
    </w:p>
    <w:p w14:paraId="3EA0A89E" w14:textId="77777777" w:rsidR="006A0C6B" w:rsidRPr="00874281" w:rsidRDefault="006A0C6B" w:rsidP="006A0C6B">
      <w:pPr>
        <w:shd w:val="clear" w:color="auto" w:fill="FFFFFF"/>
        <w:contextualSpacing/>
        <w:rPr>
          <w:sz w:val="30"/>
          <w:szCs w:val="30"/>
        </w:rPr>
      </w:pPr>
      <w:r w:rsidRPr="00874281">
        <w:rPr>
          <w:rFonts w:eastAsia="Times New Roman"/>
          <w:sz w:val="30"/>
          <w:szCs w:val="30"/>
        </w:rPr>
        <w:t>Цель: знакомство с особенностями современных сортов растений и пород животных.</w:t>
      </w:r>
    </w:p>
    <w:p w14:paraId="34717BFB" w14:textId="77777777" w:rsidR="006A0C6B" w:rsidRPr="00874281" w:rsidRDefault="006A0C6B" w:rsidP="006A0C6B">
      <w:pPr>
        <w:shd w:val="clear" w:color="auto" w:fill="FFFFFF"/>
        <w:rPr>
          <w:sz w:val="30"/>
          <w:szCs w:val="30"/>
        </w:rPr>
      </w:pPr>
      <w:r w:rsidRPr="00874281">
        <w:rPr>
          <w:sz w:val="30"/>
          <w:szCs w:val="30"/>
        </w:rPr>
        <w:t>Оснащение: государственный реестр сортов, гербарный материал, фотографии сортов и пород животных.</w:t>
      </w:r>
    </w:p>
    <w:p w14:paraId="00AE2A13"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Порядок выполнения работы.</w:t>
      </w:r>
    </w:p>
    <w:p w14:paraId="3490BEDE" w14:textId="5DEDC30D"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Зайдите на сайт Государственной инспекции по испытанию и охране сортов по ссылке </w:t>
      </w:r>
      <w:r w:rsidRPr="00874281">
        <w:rPr>
          <w:rFonts w:eastAsia="Times New Roman"/>
          <w:sz w:val="30"/>
          <w:szCs w:val="30"/>
          <w:lang w:val="en-US"/>
        </w:rPr>
        <w:t>www</w:t>
      </w:r>
      <w:r w:rsidRPr="00874281">
        <w:rPr>
          <w:rFonts w:eastAsia="Times New Roman"/>
          <w:sz w:val="30"/>
          <w:szCs w:val="30"/>
        </w:rPr>
        <w:t>:</w:t>
      </w:r>
      <w:proofErr w:type="spellStart"/>
      <w:r w:rsidRPr="00874281">
        <w:rPr>
          <w:rFonts w:eastAsia="Times New Roman"/>
          <w:sz w:val="30"/>
          <w:szCs w:val="30"/>
          <w:lang w:val="en-US"/>
        </w:rPr>
        <w:t>sorttest</w:t>
      </w:r>
      <w:proofErr w:type="spellEnd"/>
      <w:r w:rsidRPr="00874281">
        <w:rPr>
          <w:rFonts w:eastAsia="Times New Roman"/>
          <w:sz w:val="30"/>
          <w:szCs w:val="30"/>
        </w:rPr>
        <w:t>.</w:t>
      </w:r>
      <w:r w:rsidRPr="00874281">
        <w:rPr>
          <w:rFonts w:eastAsia="Times New Roman"/>
          <w:sz w:val="30"/>
          <w:szCs w:val="30"/>
          <w:lang w:val="en-US"/>
        </w:rPr>
        <w:t>by</w:t>
      </w:r>
      <w:r w:rsidRPr="00874281">
        <w:rPr>
          <w:rFonts w:eastAsia="Times New Roman"/>
          <w:sz w:val="30"/>
          <w:szCs w:val="30"/>
        </w:rPr>
        <w:t xml:space="preserve">, войдите в раздел «Издания» и выберите «Описание сортов растений», которые представлены по годам их внесения в реестр. Изучите хозяйственно полезные признаки сортов, разрешенных для использования в республике по любому виду сельскохозяйственных растений, сравните, например, их потенциальную урожайность, устойчивость к болезням, качественные показатели и </w:t>
      </w:r>
      <w:r w:rsidR="00624204">
        <w:rPr>
          <w:rFonts w:eastAsia="Times New Roman"/>
          <w:sz w:val="30"/>
          <w:szCs w:val="30"/>
        </w:rPr>
        <w:t>тому подобное</w:t>
      </w:r>
      <w:r w:rsidRPr="00874281">
        <w:rPr>
          <w:rFonts w:eastAsia="Times New Roman"/>
          <w:sz w:val="30"/>
          <w:szCs w:val="30"/>
        </w:rPr>
        <w:t xml:space="preserve">. Сделайте выводы, какие сорта целесообразнее возделывать на данный момент. </w:t>
      </w:r>
    </w:p>
    <w:p w14:paraId="2FF72BAF" w14:textId="77777777" w:rsidR="006A0C6B" w:rsidRPr="00874281" w:rsidRDefault="006A0C6B" w:rsidP="006A0C6B">
      <w:pPr>
        <w:shd w:val="clear" w:color="auto" w:fill="FFFFFF"/>
        <w:rPr>
          <w:rFonts w:eastAsia="Times New Roman"/>
          <w:color w:val="000000"/>
          <w:sz w:val="30"/>
          <w:szCs w:val="30"/>
        </w:rPr>
      </w:pPr>
      <w:r w:rsidRPr="00874281">
        <w:rPr>
          <w:rFonts w:eastAsia="Times New Roman"/>
          <w:color w:val="000000"/>
          <w:sz w:val="30"/>
          <w:szCs w:val="30"/>
        </w:rPr>
        <w:t>Изучите хозяйственно полезные признаки животных плановых пород Республики Беларусь. Укажите достоинства и недостатки указанных пород. Сделайте выводы, каким породам следует отдать предпочтение для разведения в данный период времени.</w:t>
      </w:r>
    </w:p>
    <w:p w14:paraId="4F98BD10" w14:textId="77777777" w:rsidR="008D404C" w:rsidRPr="00874281" w:rsidRDefault="008D404C" w:rsidP="008D404C">
      <w:pPr>
        <w:shd w:val="clear" w:color="auto" w:fill="FFFFFF"/>
        <w:rPr>
          <w:sz w:val="30"/>
          <w:szCs w:val="30"/>
        </w:rPr>
      </w:pPr>
      <w:r w:rsidRPr="00874281">
        <w:rPr>
          <w:sz w:val="30"/>
          <w:szCs w:val="30"/>
        </w:rPr>
        <w:t>(СЛАЙД 45)</w:t>
      </w:r>
    </w:p>
    <w:p w14:paraId="3853A02B" w14:textId="77777777" w:rsidR="006A0C6B" w:rsidRPr="00874281" w:rsidRDefault="006A0C6B" w:rsidP="006A0C6B">
      <w:pPr>
        <w:shd w:val="clear" w:color="auto" w:fill="FFFFFF"/>
        <w:rPr>
          <w:rFonts w:eastAsia="Times New Roman"/>
          <w:color w:val="000000"/>
          <w:sz w:val="30"/>
          <w:szCs w:val="30"/>
        </w:rPr>
      </w:pPr>
    </w:p>
    <w:p w14:paraId="7B346DAB" w14:textId="77777777" w:rsidR="006A0C6B" w:rsidRPr="0076030B" w:rsidRDefault="006A0C6B" w:rsidP="006A0C6B">
      <w:pPr>
        <w:ind w:firstLine="0"/>
        <w:jc w:val="center"/>
        <w:rPr>
          <w:b/>
          <w:bCs/>
          <w:sz w:val="30"/>
          <w:szCs w:val="30"/>
        </w:rPr>
      </w:pPr>
      <w:r w:rsidRPr="0076030B">
        <w:rPr>
          <w:b/>
          <w:bCs/>
          <w:sz w:val="30"/>
          <w:szCs w:val="30"/>
        </w:rPr>
        <w:t>5. Подведение итогов факультативного занятия (5 мин)</w:t>
      </w:r>
    </w:p>
    <w:p w14:paraId="25602BC3" w14:textId="77777777" w:rsidR="006A0C6B" w:rsidRPr="00874281" w:rsidRDefault="006A0C6B" w:rsidP="006A0C6B">
      <w:pPr>
        <w:contextualSpacing/>
        <w:rPr>
          <w:sz w:val="30"/>
          <w:szCs w:val="30"/>
        </w:rPr>
      </w:pPr>
      <w:r w:rsidRPr="00874281">
        <w:rPr>
          <w:sz w:val="30"/>
          <w:szCs w:val="30"/>
        </w:rPr>
        <w:t>1. Приведите схему селекционного процесса.</w:t>
      </w:r>
    </w:p>
    <w:p w14:paraId="757BAE61" w14:textId="77777777" w:rsidR="006A0C6B" w:rsidRPr="00874281" w:rsidRDefault="006A0C6B" w:rsidP="006A0C6B">
      <w:pPr>
        <w:contextualSpacing/>
        <w:rPr>
          <w:sz w:val="30"/>
          <w:szCs w:val="30"/>
        </w:rPr>
      </w:pPr>
      <w:r w:rsidRPr="00874281">
        <w:rPr>
          <w:sz w:val="30"/>
          <w:szCs w:val="30"/>
        </w:rPr>
        <w:t>2. Как осуществляется государственное испытание сортов и гибридов сельскохозяйственных растений?</w:t>
      </w:r>
    </w:p>
    <w:p w14:paraId="24DDB793" w14:textId="77777777" w:rsidR="006A0C6B" w:rsidRPr="00874281" w:rsidRDefault="006A0C6B" w:rsidP="006A0C6B">
      <w:pPr>
        <w:contextualSpacing/>
        <w:rPr>
          <w:sz w:val="30"/>
          <w:szCs w:val="30"/>
        </w:rPr>
      </w:pPr>
      <w:r w:rsidRPr="00874281">
        <w:rPr>
          <w:sz w:val="30"/>
          <w:szCs w:val="30"/>
        </w:rPr>
        <w:lastRenderedPageBreak/>
        <w:t>3. Каковы преимущества и недостатки индивидуального отбора? Назовите их разновидности в зависимости от биологии опыления растений.</w:t>
      </w:r>
    </w:p>
    <w:p w14:paraId="68D85173" w14:textId="77777777" w:rsidR="006A0C6B" w:rsidRPr="00874281" w:rsidRDefault="006A0C6B" w:rsidP="006A0C6B">
      <w:pPr>
        <w:contextualSpacing/>
        <w:rPr>
          <w:sz w:val="30"/>
          <w:szCs w:val="30"/>
        </w:rPr>
      </w:pPr>
      <w:r w:rsidRPr="00874281">
        <w:rPr>
          <w:sz w:val="30"/>
          <w:szCs w:val="30"/>
        </w:rPr>
        <w:t>4. Как осуществляется гибридизация растений?</w:t>
      </w:r>
    </w:p>
    <w:p w14:paraId="4DB99AD1" w14:textId="77777777" w:rsidR="006A0C6B" w:rsidRPr="00874281" w:rsidRDefault="006A0C6B" w:rsidP="006A0C6B">
      <w:pPr>
        <w:contextualSpacing/>
        <w:rPr>
          <w:sz w:val="30"/>
          <w:szCs w:val="30"/>
        </w:rPr>
      </w:pPr>
      <w:r w:rsidRPr="00874281">
        <w:rPr>
          <w:sz w:val="30"/>
          <w:szCs w:val="30"/>
        </w:rPr>
        <w:t>5. Приведите примеры получения новых видов растений с помощью отдаленной гибридизации.</w:t>
      </w:r>
    </w:p>
    <w:p w14:paraId="64752F4C" w14:textId="77777777" w:rsidR="006A0C6B" w:rsidRPr="00874281" w:rsidRDefault="006A0C6B" w:rsidP="006A0C6B">
      <w:pPr>
        <w:contextualSpacing/>
        <w:rPr>
          <w:sz w:val="30"/>
          <w:szCs w:val="30"/>
        </w:rPr>
      </w:pPr>
      <w:r w:rsidRPr="00874281">
        <w:rPr>
          <w:sz w:val="30"/>
          <w:szCs w:val="30"/>
        </w:rPr>
        <w:t>6. Что такое мутация? Какие они бывают?</w:t>
      </w:r>
    </w:p>
    <w:p w14:paraId="7EA45B9C" w14:textId="77777777" w:rsidR="006A0C6B" w:rsidRPr="00874281" w:rsidRDefault="006A0C6B" w:rsidP="006A0C6B">
      <w:pPr>
        <w:contextualSpacing/>
        <w:rPr>
          <w:sz w:val="30"/>
          <w:szCs w:val="30"/>
        </w:rPr>
      </w:pPr>
      <w:r w:rsidRPr="00874281">
        <w:rPr>
          <w:sz w:val="30"/>
          <w:szCs w:val="30"/>
        </w:rPr>
        <w:t xml:space="preserve">7. Как осуществляется искусственная </w:t>
      </w:r>
      <w:proofErr w:type="spellStart"/>
      <w:r w:rsidRPr="00874281">
        <w:rPr>
          <w:sz w:val="30"/>
          <w:szCs w:val="30"/>
        </w:rPr>
        <w:t>полиплоидизация</w:t>
      </w:r>
      <w:proofErr w:type="spellEnd"/>
      <w:r w:rsidRPr="00874281">
        <w:rPr>
          <w:sz w:val="30"/>
          <w:szCs w:val="30"/>
        </w:rPr>
        <w:t xml:space="preserve"> растений?</w:t>
      </w:r>
    </w:p>
    <w:p w14:paraId="025B6A2F" w14:textId="77777777" w:rsidR="006A0C6B" w:rsidRPr="00874281" w:rsidRDefault="006A0C6B" w:rsidP="006A0C6B">
      <w:pPr>
        <w:rPr>
          <w:color w:val="000000"/>
          <w:sz w:val="30"/>
          <w:szCs w:val="30"/>
        </w:rPr>
      </w:pPr>
      <w:r w:rsidRPr="00874281">
        <w:rPr>
          <w:color w:val="000000"/>
          <w:sz w:val="30"/>
          <w:szCs w:val="30"/>
        </w:rPr>
        <w:t>8. Назовите основные элементы селекции животных.</w:t>
      </w:r>
    </w:p>
    <w:p w14:paraId="08053FF4" w14:textId="77777777" w:rsidR="006A0C6B" w:rsidRPr="00874281" w:rsidRDefault="006A0C6B" w:rsidP="006A0C6B">
      <w:pPr>
        <w:rPr>
          <w:color w:val="000000"/>
          <w:sz w:val="30"/>
          <w:szCs w:val="30"/>
        </w:rPr>
      </w:pPr>
      <w:r w:rsidRPr="00874281">
        <w:rPr>
          <w:color w:val="000000"/>
          <w:sz w:val="30"/>
          <w:szCs w:val="30"/>
        </w:rPr>
        <w:t>9. Дайте понятие об отборе.</w:t>
      </w:r>
    </w:p>
    <w:p w14:paraId="4C7333EE" w14:textId="77777777" w:rsidR="006A0C6B" w:rsidRPr="00874281" w:rsidRDefault="006A0C6B" w:rsidP="006A0C6B">
      <w:pPr>
        <w:rPr>
          <w:color w:val="000000"/>
          <w:sz w:val="30"/>
          <w:szCs w:val="30"/>
        </w:rPr>
      </w:pPr>
      <w:r w:rsidRPr="00874281">
        <w:rPr>
          <w:color w:val="000000"/>
          <w:sz w:val="30"/>
          <w:szCs w:val="30"/>
        </w:rPr>
        <w:t>10. Назовите формы отбора.</w:t>
      </w:r>
    </w:p>
    <w:p w14:paraId="7A9C1C72" w14:textId="77777777" w:rsidR="006A0C6B" w:rsidRPr="00874281" w:rsidRDefault="006A0C6B" w:rsidP="006A0C6B">
      <w:pPr>
        <w:rPr>
          <w:color w:val="000000"/>
          <w:sz w:val="30"/>
          <w:szCs w:val="30"/>
        </w:rPr>
      </w:pPr>
      <w:r w:rsidRPr="00874281">
        <w:rPr>
          <w:color w:val="000000"/>
          <w:sz w:val="30"/>
          <w:szCs w:val="30"/>
        </w:rPr>
        <w:t>11. В чем заключается сущность массового отбора? Назовите его недостатки.</w:t>
      </w:r>
    </w:p>
    <w:p w14:paraId="51FC4104" w14:textId="77777777" w:rsidR="006A0C6B" w:rsidRPr="00874281" w:rsidRDefault="006A0C6B" w:rsidP="006A0C6B">
      <w:pPr>
        <w:rPr>
          <w:color w:val="000000"/>
          <w:sz w:val="30"/>
          <w:szCs w:val="30"/>
        </w:rPr>
      </w:pPr>
      <w:r w:rsidRPr="00874281">
        <w:rPr>
          <w:color w:val="000000"/>
          <w:sz w:val="30"/>
          <w:szCs w:val="30"/>
        </w:rPr>
        <w:t>12. В чем заключается сущность индивидуального отбора? Назовите его преимущества и недостатки.</w:t>
      </w:r>
    </w:p>
    <w:p w14:paraId="55571D2E" w14:textId="77777777" w:rsidR="006A0C6B" w:rsidRPr="00874281" w:rsidRDefault="006A0C6B" w:rsidP="006A0C6B">
      <w:pPr>
        <w:rPr>
          <w:color w:val="000000"/>
          <w:sz w:val="30"/>
          <w:szCs w:val="30"/>
        </w:rPr>
      </w:pPr>
      <w:r w:rsidRPr="00874281">
        <w:rPr>
          <w:color w:val="000000"/>
          <w:sz w:val="30"/>
          <w:szCs w:val="30"/>
        </w:rPr>
        <w:t>13. В чем заключается сущность стабилизирующего, косвенного и технологического отбора?</w:t>
      </w:r>
    </w:p>
    <w:p w14:paraId="0A0748AD" w14:textId="77777777" w:rsidR="006A0C6B" w:rsidRPr="00874281" w:rsidRDefault="006A0C6B" w:rsidP="006A0C6B">
      <w:pPr>
        <w:rPr>
          <w:color w:val="000000"/>
          <w:sz w:val="30"/>
          <w:szCs w:val="30"/>
        </w:rPr>
      </w:pPr>
      <w:r w:rsidRPr="00874281">
        <w:rPr>
          <w:color w:val="000000"/>
          <w:sz w:val="30"/>
          <w:szCs w:val="30"/>
        </w:rPr>
        <w:t>14. От чего зависит эффективность массового отбора?</w:t>
      </w:r>
    </w:p>
    <w:p w14:paraId="547BDBF4" w14:textId="77777777" w:rsidR="006A0C6B" w:rsidRPr="00874281" w:rsidRDefault="006A0C6B" w:rsidP="006A0C6B">
      <w:pPr>
        <w:rPr>
          <w:color w:val="000000"/>
          <w:sz w:val="30"/>
          <w:szCs w:val="30"/>
        </w:rPr>
      </w:pPr>
      <w:r w:rsidRPr="00874281">
        <w:rPr>
          <w:color w:val="000000"/>
          <w:sz w:val="30"/>
          <w:szCs w:val="30"/>
        </w:rPr>
        <w:t>15. В чем заключается сущность гомогенного и гетерогенного подбора?</w:t>
      </w:r>
    </w:p>
    <w:p w14:paraId="7EE77C64" w14:textId="77777777" w:rsidR="006A0C6B" w:rsidRPr="00874281" w:rsidRDefault="006A0C6B" w:rsidP="006A0C6B">
      <w:pPr>
        <w:ind w:firstLine="0"/>
        <w:rPr>
          <w:sz w:val="30"/>
          <w:szCs w:val="30"/>
        </w:rPr>
      </w:pPr>
    </w:p>
    <w:p w14:paraId="119C1259" w14:textId="77777777" w:rsidR="006A0C6B" w:rsidRPr="00874281" w:rsidRDefault="006A0C6B" w:rsidP="006A0C6B">
      <w:pPr>
        <w:shd w:val="clear" w:color="auto" w:fill="FFFFFF"/>
        <w:ind w:firstLine="0"/>
        <w:jc w:val="center"/>
        <w:rPr>
          <w:b/>
          <w:sz w:val="30"/>
          <w:szCs w:val="30"/>
        </w:rPr>
      </w:pPr>
      <w:r w:rsidRPr="00874281">
        <w:rPr>
          <w:sz w:val="30"/>
          <w:szCs w:val="30"/>
        </w:rPr>
        <w:br w:type="column"/>
      </w:r>
      <w:r w:rsidR="0046715F" w:rsidRPr="00874281">
        <w:rPr>
          <w:b/>
          <w:sz w:val="30"/>
          <w:szCs w:val="30"/>
        </w:rPr>
        <w:lastRenderedPageBreak/>
        <w:t>3</w:t>
      </w:r>
      <w:r w:rsidRPr="00874281">
        <w:rPr>
          <w:b/>
          <w:sz w:val="30"/>
          <w:szCs w:val="30"/>
        </w:rPr>
        <w:t>.2. Биотехнология в растениеводстве и животноводстве</w:t>
      </w:r>
    </w:p>
    <w:p w14:paraId="2B78AA4A" w14:textId="77777777" w:rsidR="006A0C6B" w:rsidRPr="00874281" w:rsidRDefault="006A0C6B" w:rsidP="006A0C6B">
      <w:pPr>
        <w:shd w:val="clear" w:color="auto" w:fill="FFFFFF"/>
        <w:ind w:firstLine="0"/>
        <w:jc w:val="center"/>
        <w:rPr>
          <w:b/>
          <w:sz w:val="30"/>
          <w:szCs w:val="30"/>
        </w:rPr>
      </w:pPr>
    </w:p>
    <w:p w14:paraId="4F299713" w14:textId="77777777" w:rsidR="006A0C6B" w:rsidRPr="00874281" w:rsidRDefault="0046715F" w:rsidP="006A0C6B">
      <w:pPr>
        <w:shd w:val="clear" w:color="auto" w:fill="FFFFFF"/>
        <w:ind w:firstLine="0"/>
        <w:jc w:val="center"/>
        <w:rPr>
          <w:b/>
          <w:sz w:val="30"/>
          <w:szCs w:val="30"/>
        </w:rPr>
      </w:pPr>
      <w:r w:rsidRPr="00874281">
        <w:rPr>
          <w:b/>
          <w:sz w:val="30"/>
          <w:szCs w:val="30"/>
        </w:rPr>
        <w:t>3</w:t>
      </w:r>
      <w:r w:rsidR="006A0C6B" w:rsidRPr="00874281">
        <w:rPr>
          <w:b/>
          <w:sz w:val="30"/>
          <w:szCs w:val="30"/>
        </w:rPr>
        <w:t xml:space="preserve">.2.1. Основные понятия в биотехнологии </w:t>
      </w:r>
    </w:p>
    <w:p w14:paraId="0995849B" w14:textId="77777777" w:rsidR="006A0C6B" w:rsidRPr="00874281" w:rsidRDefault="006A0C6B" w:rsidP="006A0C6B">
      <w:pPr>
        <w:shd w:val="clear" w:color="auto" w:fill="FFFFFF"/>
        <w:ind w:firstLine="0"/>
        <w:rPr>
          <w:sz w:val="30"/>
          <w:szCs w:val="30"/>
        </w:rPr>
      </w:pPr>
    </w:p>
    <w:p w14:paraId="480CD379" w14:textId="77777777" w:rsidR="006A0C6B" w:rsidRPr="0076030B" w:rsidRDefault="006A0C6B" w:rsidP="006A0C6B">
      <w:pPr>
        <w:shd w:val="clear" w:color="auto" w:fill="FFFFFF"/>
        <w:ind w:firstLine="0"/>
        <w:contextualSpacing/>
        <w:jc w:val="center"/>
        <w:rPr>
          <w:b/>
          <w:bCs/>
          <w:sz w:val="30"/>
          <w:szCs w:val="30"/>
        </w:rPr>
      </w:pPr>
      <w:r w:rsidRPr="0076030B">
        <w:rPr>
          <w:b/>
          <w:bCs/>
          <w:sz w:val="30"/>
          <w:szCs w:val="30"/>
        </w:rPr>
        <w:t>1. Организационный момент (5 мин)</w:t>
      </w:r>
    </w:p>
    <w:p w14:paraId="2F19A665" w14:textId="77777777" w:rsidR="006A0C6B" w:rsidRPr="00874281" w:rsidRDefault="006A0C6B" w:rsidP="006A0C6B">
      <w:pPr>
        <w:shd w:val="clear" w:color="auto" w:fill="FFFFFF"/>
        <w:contextualSpacing/>
        <w:rPr>
          <w:sz w:val="30"/>
          <w:szCs w:val="30"/>
        </w:rPr>
      </w:pPr>
      <w:r w:rsidRPr="00874281">
        <w:rPr>
          <w:sz w:val="30"/>
          <w:szCs w:val="30"/>
        </w:rPr>
        <w:t>Цель занятия: ознакомить учащихся с биотехнологией, ее основными разделами и достижениями.</w:t>
      </w:r>
    </w:p>
    <w:p w14:paraId="06113794" w14:textId="77777777" w:rsidR="006A0C6B" w:rsidRPr="00874281" w:rsidRDefault="006A0C6B" w:rsidP="006A0C6B">
      <w:pPr>
        <w:shd w:val="clear" w:color="auto" w:fill="FFFFFF"/>
        <w:contextualSpacing/>
        <w:rPr>
          <w:sz w:val="30"/>
          <w:szCs w:val="30"/>
        </w:rPr>
      </w:pPr>
    </w:p>
    <w:p w14:paraId="5D8DD5CC" w14:textId="77777777" w:rsidR="006A0C6B" w:rsidRPr="0076030B" w:rsidRDefault="006A0C6B" w:rsidP="006A0C6B">
      <w:pPr>
        <w:shd w:val="clear" w:color="auto" w:fill="FFFFFF"/>
        <w:ind w:firstLine="0"/>
        <w:contextualSpacing/>
        <w:jc w:val="center"/>
        <w:rPr>
          <w:b/>
          <w:bCs/>
          <w:sz w:val="30"/>
          <w:szCs w:val="30"/>
        </w:rPr>
      </w:pPr>
      <w:r w:rsidRPr="0076030B">
        <w:rPr>
          <w:b/>
          <w:bCs/>
          <w:sz w:val="30"/>
          <w:szCs w:val="30"/>
        </w:rPr>
        <w:t xml:space="preserve">2. Актуализация знаний и умений </w:t>
      </w:r>
      <w:r w:rsidRPr="0076030B">
        <w:rPr>
          <w:b/>
          <w:bCs/>
          <w:spacing w:val="-20"/>
          <w:sz w:val="30"/>
          <w:szCs w:val="30"/>
        </w:rPr>
        <w:t xml:space="preserve">учащихся к изучению </w:t>
      </w:r>
      <w:r w:rsidRPr="0076030B">
        <w:rPr>
          <w:b/>
          <w:bCs/>
          <w:sz w:val="30"/>
          <w:szCs w:val="30"/>
        </w:rPr>
        <w:t>новой темы (3–5 мин)</w:t>
      </w:r>
    </w:p>
    <w:p w14:paraId="254FD352" w14:textId="77777777" w:rsidR="006A0C6B" w:rsidRPr="00874281" w:rsidRDefault="006A0C6B" w:rsidP="006A0C6B">
      <w:pPr>
        <w:shd w:val="clear" w:color="auto" w:fill="FFFFFF"/>
        <w:rPr>
          <w:sz w:val="30"/>
          <w:szCs w:val="30"/>
        </w:rPr>
      </w:pPr>
      <w:r w:rsidRPr="00874281">
        <w:rPr>
          <w:sz w:val="30"/>
          <w:szCs w:val="30"/>
        </w:rPr>
        <w:t>1. Что такое биотехнология?</w:t>
      </w:r>
    </w:p>
    <w:p w14:paraId="026AACF6" w14:textId="77777777" w:rsidR="006A0C6B" w:rsidRPr="00874281" w:rsidRDefault="006A0C6B" w:rsidP="006A0C6B">
      <w:pPr>
        <w:shd w:val="clear" w:color="auto" w:fill="FFFFFF"/>
        <w:rPr>
          <w:sz w:val="30"/>
          <w:szCs w:val="30"/>
        </w:rPr>
      </w:pPr>
      <w:r w:rsidRPr="00874281">
        <w:rPr>
          <w:sz w:val="30"/>
          <w:szCs w:val="30"/>
        </w:rPr>
        <w:t>2. Расскажите об истории развития биотехнологии.</w:t>
      </w:r>
    </w:p>
    <w:p w14:paraId="517A075F" w14:textId="77777777" w:rsidR="006A0C6B" w:rsidRPr="00874281" w:rsidRDefault="006A0C6B" w:rsidP="006A0C6B">
      <w:pPr>
        <w:shd w:val="clear" w:color="auto" w:fill="FFFFFF"/>
        <w:rPr>
          <w:sz w:val="30"/>
          <w:szCs w:val="30"/>
        </w:rPr>
      </w:pPr>
      <w:r w:rsidRPr="00874281">
        <w:rPr>
          <w:sz w:val="30"/>
          <w:szCs w:val="30"/>
        </w:rPr>
        <w:t>3. Где используются достижения современной биотехнологии?</w:t>
      </w:r>
    </w:p>
    <w:p w14:paraId="5179B595" w14:textId="77777777" w:rsidR="006A0C6B" w:rsidRPr="00874281" w:rsidRDefault="006A0C6B" w:rsidP="006A0C6B">
      <w:pPr>
        <w:shd w:val="clear" w:color="auto" w:fill="FFFFFF"/>
        <w:rPr>
          <w:sz w:val="30"/>
          <w:szCs w:val="30"/>
        </w:rPr>
      </w:pPr>
    </w:p>
    <w:p w14:paraId="4537FF74" w14:textId="77777777" w:rsidR="006A0C6B" w:rsidRPr="0076030B" w:rsidRDefault="006A0C6B" w:rsidP="006A0C6B">
      <w:pPr>
        <w:shd w:val="clear" w:color="auto" w:fill="FFFFFF"/>
        <w:ind w:firstLine="0"/>
        <w:contextualSpacing/>
        <w:jc w:val="center"/>
        <w:rPr>
          <w:b/>
          <w:bCs/>
          <w:sz w:val="30"/>
          <w:szCs w:val="30"/>
        </w:rPr>
      </w:pPr>
      <w:r w:rsidRPr="0076030B">
        <w:rPr>
          <w:b/>
          <w:bCs/>
          <w:sz w:val="30"/>
          <w:szCs w:val="30"/>
        </w:rPr>
        <w:t>3. Объяснение нового материала (37–40 мин)</w:t>
      </w:r>
    </w:p>
    <w:p w14:paraId="104FD551" w14:textId="77777777" w:rsidR="006A0C6B" w:rsidRPr="00874281" w:rsidRDefault="006A0C6B" w:rsidP="007E56DD">
      <w:pPr>
        <w:rPr>
          <w:rFonts w:eastAsia="Times New Roman"/>
          <w:sz w:val="30"/>
          <w:szCs w:val="30"/>
        </w:rPr>
      </w:pPr>
      <w:r w:rsidRPr="00874281">
        <w:rPr>
          <w:rFonts w:eastAsia="Times New Roman"/>
          <w:sz w:val="30"/>
          <w:szCs w:val="30"/>
        </w:rPr>
        <w:t>(СЛАЙД 1)</w:t>
      </w:r>
    </w:p>
    <w:p w14:paraId="61B74589" w14:textId="77777777" w:rsidR="006A0C6B" w:rsidRPr="00874281" w:rsidRDefault="006A0C6B" w:rsidP="007E56DD">
      <w:pPr>
        <w:rPr>
          <w:rFonts w:eastAsia="Times New Roman"/>
          <w:sz w:val="30"/>
          <w:szCs w:val="30"/>
        </w:rPr>
      </w:pPr>
      <w:r w:rsidRPr="00874281">
        <w:rPr>
          <w:rFonts w:eastAsia="Times New Roman"/>
          <w:sz w:val="30"/>
          <w:szCs w:val="30"/>
        </w:rPr>
        <w:t>Биотехнология – это наука о методах получения полезных для человека веществ и продуктов в управляемых условиях, используя микроорганизмы, клетки животных и растений или изолированные из клеток биологические структуры.</w:t>
      </w:r>
    </w:p>
    <w:p w14:paraId="4EF3930D" w14:textId="77777777" w:rsidR="006A0C6B" w:rsidRPr="00874281" w:rsidRDefault="006A0C6B" w:rsidP="007E56DD">
      <w:pPr>
        <w:rPr>
          <w:rFonts w:eastAsia="Times New Roman"/>
          <w:sz w:val="30"/>
          <w:szCs w:val="30"/>
        </w:rPr>
      </w:pPr>
      <w:r w:rsidRPr="00874281">
        <w:rPr>
          <w:rFonts w:eastAsia="Times New Roman"/>
          <w:sz w:val="30"/>
          <w:szCs w:val="30"/>
        </w:rPr>
        <w:t>В современном представлении биотехнология – это промышленное использование биологических процессов и агентов на основе получения высокоэффективных форм микроорганизмов, культур клеток и тканей растений и животных с заданными свойствами.</w:t>
      </w:r>
    </w:p>
    <w:p w14:paraId="715D4458" w14:textId="77777777" w:rsidR="006A0C6B" w:rsidRPr="00874281" w:rsidRDefault="006A0C6B" w:rsidP="007E56DD">
      <w:pPr>
        <w:widowControl w:val="0"/>
        <w:rPr>
          <w:rFonts w:eastAsia="Times New Roman"/>
          <w:snapToGrid w:val="0"/>
          <w:sz w:val="30"/>
          <w:szCs w:val="30"/>
        </w:rPr>
      </w:pPr>
      <w:r w:rsidRPr="00874281">
        <w:rPr>
          <w:rFonts w:eastAsia="Times New Roman"/>
          <w:snapToGrid w:val="0"/>
          <w:sz w:val="30"/>
          <w:szCs w:val="30"/>
        </w:rPr>
        <w:t>(СЛАЙД 2)</w:t>
      </w:r>
    </w:p>
    <w:p w14:paraId="2213D004" w14:textId="77777777" w:rsidR="006A0C6B" w:rsidRPr="00874281" w:rsidRDefault="006A0C6B" w:rsidP="007E56DD">
      <w:pPr>
        <w:widowControl w:val="0"/>
        <w:rPr>
          <w:rFonts w:eastAsia="Times New Roman"/>
          <w:snapToGrid w:val="0"/>
          <w:sz w:val="30"/>
          <w:szCs w:val="30"/>
        </w:rPr>
      </w:pPr>
      <w:r w:rsidRPr="00874281">
        <w:rPr>
          <w:rFonts w:eastAsia="Times New Roman"/>
          <w:snapToGrid w:val="0"/>
          <w:sz w:val="30"/>
          <w:szCs w:val="30"/>
        </w:rPr>
        <w:t xml:space="preserve">Биотехнология является новой областью биологической науки. Она использует методы генетики, молекулярной биологии, микробиологии, биохимии, селекции, экологии. </w:t>
      </w:r>
    </w:p>
    <w:p w14:paraId="1E3ABF7A" w14:textId="77777777" w:rsidR="008D404C" w:rsidRDefault="008D404C" w:rsidP="007E56DD">
      <w:pPr>
        <w:rPr>
          <w:rFonts w:eastAsia="Times New Roman"/>
          <w:sz w:val="30"/>
          <w:szCs w:val="30"/>
        </w:rPr>
      </w:pPr>
      <w:r w:rsidRPr="00874281">
        <w:rPr>
          <w:rFonts w:eastAsia="Times New Roman"/>
          <w:sz w:val="30"/>
          <w:szCs w:val="30"/>
        </w:rPr>
        <w:t>(СЛАЙД 3)</w:t>
      </w:r>
    </w:p>
    <w:p w14:paraId="10739DDA" w14:textId="00A6E8B9" w:rsidR="006A0C6B" w:rsidRPr="00874281" w:rsidRDefault="0076030B" w:rsidP="006A0C6B">
      <w:pPr>
        <w:rPr>
          <w:rFonts w:eastAsia="Times New Roman"/>
          <w:sz w:val="30"/>
          <w:szCs w:val="30"/>
        </w:rPr>
      </w:pPr>
      <w:r w:rsidRPr="00874281">
        <w:rPr>
          <w:rFonts w:eastAsia="Times New Roman"/>
          <w:b/>
          <w:bCs/>
          <w:sz w:val="30"/>
          <w:szCs w:val="30"/>
        </w:rPr>
        <w:t>История развития биотехнологии</w:t>
      </w:r>
      <w:r>
        <w:rPr>
          <w:rFonts w:eastAsia="Times New Roman"/>
          <w:b/>
          <w:bCs/>
          <w:sz w:val="30"/>
          <w:szCs w:val="30"/>
        </w:rPr>
        <w:t>.</w:t>
      </w:r>
      <w:r w:rsidRPr="00874281">
        <w:rPr>
          <w:rFonts w:eastAsia="Times New Roman"/>
          <w:sz w:val="30"/>
          <w:szCs w:val="30"/>
        </w:rPr>
        <w:t xml:space="preserve"> </w:t>
      </w:r>
      <w:r w:rsidR="006A0C6B" w:rsidRPr="00874281">
        <w:rPr>
          <w:rFonts w:eastAsia="Times New Roman"/>
          <w:sz w:val="30"/>
          <w:szCs w:val="30"/>
        </w:rPr>
        <w:t xml:space="preserve">С древних времен известны отдельные биотехнологические процессы, используемые в различных сферах практической деятельности человека. К ним относятся хлебопечение, виноделие, приготовление кисломолочных продуктов и </w:t>
      </w:r>
      <w:r w:rsidR="00624204">
        <w:rPr>
          <w:rFonts w:eastAsia="Times New Roman"/>
          <w:sz w:val="30"/>
          <w:szCs w:val="30"/>
        </w:rPr>
        <w:t>так далее</w:t>
      </w:r>
      <w:r w:rsidR="006A0C6B" w:rsidRPr="00874281">
        <w:rPr>
          <w:rFonts w:eastAsia="Times New Roman"/>
          <w:sz w:val="30"/>
          <w:szCs w:val="30"/>
        </w:rPr>
        <w:t xml:space="preserve">. Однако биологическая сущность этих процессов была выяснена лишь в </w:t>
      </w:r>
      <w:r w:rsidR="006A0C6B" w:rsidRPr="00874281">
        <w:rPr>
          <w:rFonts w:eastAsia="Times New Roman"/>
          <w:sz w:val="30"/>
          <w:szCs w:val="30"/>
          <w:lang w:val="en-US"/>
        </w:rPr>
        <w:t>XIX</w:t>
      </w:r>
      <w:r w:rsidR="006A0C6B" w:rsidRPr="00874281">
        <w:rPr>
          <w:rFonts w:eastAsia="Times New Roman"/>
          <w:sz w:val="30"/>
          <w:szCs w:val="30"/>
        </w:rPr>
        <w:t xml:space="preserve"> в. благодаря работам Луи Пастера (открыл механизмы брожения – спиртовое брожение происходит только в присутствии дрожжей, причем живых).</w:t>
      </w:r>
    </w:p>
    <w:p w14:paraId="1D9B964D" w14:textId="77777777" w:rsidR="006A0C6B" w:rsidRPr="00874281" w:rsidRDefault="006A0C6B" w:rsidP="006A0C6B">
      <w:pPr>
        <w:rPr>
          <w:rFonts w:eastAsia="Times New Roman"/>
          <w:sz w:val="30"/>
          <w:szCs w:val="30"/>
        </w:rPr>
      </w:pPr>
      <w:r w:rsidRPr="00874281">
        <w:rPr>
          <w:rFonts w:eastAsia="Times New Roman"/>
          <w:sz w:val="30"/>
          <w:szCs w:val="30"/>
        </w:rPr>
        <w:t>Значительные успехи, достигнутые во второй половине ХХ в. в фундаментальных исследованиях в области биохимии, биоорганической химии, молекулярной биологии, создали предпосылки для управления элементарными механизмами жизнедеятельности клетки, что явилось мощным импульсом для развития биотехнологии.</w:t>
      </w:r>
    </w:p>
    <w:p w14:paraId="74E1B71A" w14:textId="77777777" w:rsidR="006A0C6B" w:rsidRPr="00874281" w:rsidRDefault="006A0C6B" w:rsidP="006A0C6B">
      <w:pPr>
        <w:rPr>
          <w:rFonts w:eastAsia="Times New Roman"/>
          <w:sz w:val="30"/>
          <w:szCs w:val="30"/>
        </w:rPr>
      </w:pPr>
      <w:r w:rsidRPr="00874281">
        <w:rPr>
          <w:rFonts w:eastAsia="Times New Roman"/>
          <w:sz w:val="30"/>
          <w:szCs w:val="30"/>
        </w:rPr>
        <w:lastRenderedPageBreak/>
        <w:t>Новая биотехнология началась после открытия Дж. Уотсоном и Ф. Криком строения генетического материала – ДНК (1953 г.), установлена модель двойной спирали молекулы ДНК, расшифрован механизм действия генетического аппарата. Выяснение роли нуклеиновых кислот в передаче наследственной информации, расшифровка генетического кода, раскрытие механизма индукции и репрессии генов, совершенствование технологии культивирования микроорганизмов, клеток и тканей растений и животных позволили разработать методы биотехнологии, с помощью которых можно искусственно создавать новые формы высокопродуктивных организмов.</w:t>
      </w:r>
    </w:p>
    <w:p w14:paraId="123A43F4" w14:textId="77777777" w:rsidR="006A0C6B" w:rsidRPr="00874281" w:rsidRDefault="006A0C6B" w:rsidP="006A0C6B">
      <w:pPr>
        <w:rPr>
          <w:rFonts w:eastAsia="Times New Roman"/>
          <w:sz w:val="30"/>
          <w:szCs w:val="30"/>
        </w:rPr>
      </w:pPr>
      <w:r w:rsidRPr="00874281">
        <w:rPr>
          <w:rFonts w:eastAsia="Times New Roman"/>
          <w:sz w:val="30"/>
          <w:szCs w:val="30"/>
        </w:rPr>
        <w:t>(СЛАЙД 4)</w:t>
      </w:r>
    </w:p>
    <w:p w14:paraId="604DA382" w14:textId="77777777" w:rsidR="006A0C6B" w:rsidRPr="00874281" w:rsidRDefault="006A0C6B" w:rsidP="006A0C6B">
      <w:pPr>
        <w:rPr>
          <w:rFonts w:eastAsia="Times New Roman"/>
          <w:sz w:val="30"/>
          <w:szCs w:val="30"/>
        </w:rPr>
      </w:pPr>
      <w:r w:rsidRPr="00874281">
        <w:rPr>
          <w:rFonts w:eastAsia="Times New Roman"/>
          <w:sz w:val="30"/>
          <w:szCs w:val="30"/>
        </w:rPr>
        <w:t>Все эти достижения поставили биотехнологию на новый качественный уровень, отличающийся возможностью сознательно управлять клеточными процессами.</w:t>
      </w:r>
    </w:p>
    <w:p w14:paraId="1D869117" w14:textId="5B79900F" w:rsidR="006A0C6B" w:rsidRPr="00874281" w:rsidRDefault="006A0C6B" w:rsidP="006A0C6B">
      <w:pPr>
        <w:rPr>
          <w:rFonts w:eastAsia="Times New Roman"/>
          <w:sz w:val="30"/>
          <w:szCs w:val="30"/>
        </w:rPr>
      </w:pPr>
      <w:r w:rsidRPr="00874281">
        <w:rPr>
          <w:rFonts w:eastAsia="Times New Roman"/>
          <w:sz w:val="30"/>
          <w:szCs w:val="30"/>
        </w:rPr>
        <w:t>Биотехнологический процесс включает ряд этапов: подготовку объекта, его культивирование, выделение, очистку, модификацию и использование. Многоэтапность процесса обуславливает необходимость привлечения к его осуществлению самых различных специалистов: генетиков и молекулярных биологов, клеточных физиологов, цитологов, биофизиков, электронщиков, кибернетиков и др</w:t>
      </w:r>
      <w:r w:rsidR="003B47DB">
        <w:rPr>
          <w:rFonts w:eastAsia="Times New Roman"/>
          <w:sz w:val="30"/>
          <w:szCs w:val="30"/>
        </w:rPr>
        <w:t>угих</w:t>
      </w:r>
      <w:r w:rsidRPr="00874281">
        <w:rPr>
          <w:rFonts w:eastAsia="Times New Roman"/>
          <w:sz w:val="30"/>
          <w:szCs w:val="30"/>
        </w:rPr>
        <w:t>.</w:t>
      </w:r>
    </w:p>
    <w:p w14:paraId="79199F79" w14:textId="77777777" w:rsidR="006A0C6B" w:rsidRPr="00874281" w:rsidRDefault="006A0C6B" w:rsidP="006A0C6B">
      <w:pPr>
        <w:shd w:val="clear" w:color="auto" w:fill="FFFFFF"/>
        <w:rPr>
          <w:rFonts w:eastAsia="Times New Roman"/>
          <w:bCs/>
          <w:color w:val="000000"/>
          <w:sz w:val="30"/>
          <w:szCs w:val="30"/>
        </w:rPr>
      </w:pPr>
      <w:r w:rsidRPr="00874281">
        <w:rPr>
          <w:rFonts w:eastAsia="Times New Roman"/>
          <w:bCs/>
          <w:color w:val="000000"/>
          <w:sz w:val="30"/>
          <w:szCs w:val="30"/>
        </w:rPr>
        <w:t>(СЛАЙДЫ 5</w:t>
      </w:r>
      <w:r w:rsidR="00D8072F" w:rsidRPr="00874281">
        <w:rPr>
          <w:rFonts w:eastAsia="Times New Roman"/>
          <w:bCs/>
          <w:color w:val="000000"/>
          <w:sz w:val="30"/>
          <w:szCs w:val="30"/>
        </w:rPr>
        <w:t xml:space="preserve"> –</w:t>
      </w:r>
      <w:r w:rsidRPr="00874281">
        <w:rPr>
          <w:rFonts w:eastAsia="Times New Roman"/>
          <w:bCs/>
          <w:color w:val="000000"/>
          <w:sz w:val="30"/>
          <w:szCs w:val="30"/>
        </w:rPr>
        <w:t xml:space="preserve"> 8)</w:t>
      </w:r>
    </w:p>
    <w:p w14:paraId="6707D041" w14:textId="633ED736" w:rsidR="006A0C6B" w:rsidRPr="00874281" w:rsidRDefault="0076030B" w:rsidP="006A0C6B">
      <w:pPr>
        <w:shd w:val="clear" w:color="auto" w:fill="FFFFFF"/>
        <w:rPr>
          <w:rFonts w:eastAsia="Times New Roman"/>
          <w:color w:val="000000"/>
          <w:sz w:val="30"/>
          <w:szCs w:val="30"/>
        </w:rPr>
      </w:pPr>
      <w:r w:rsidRPr="00874281">
        <w:rPr>
          <w:rFonts w:eastAsia="Times New Roman"/>
          <w:b/>
          <w:snapToGrid w:val="0"/>
          <w:sz w:val="30"/>
          <w:szCs w:val="30"/>
        </w:rPr>
        <w:t>Применение методов биотехнологии в отраслях народного хозяйства.</w:t>
      </w:r>
      <w:r>
        <w:rPr>
          <w:rFonts w:eastAsia="Times New Roman"/>
          <w:b/>
          <w:snapToGrid w:val="0"/>
          <w:sz w:val="30"/>
          <w:szCs w:val="30"/>
        </w:rPr>
        <w:t xml:space="preserve"> </w:t>
      </w:r>
      <w:r w:rsidRPr="00874281">
        <w:rPr>
          <w:rFonts w:eastAsia="Times New Roman"/>
          <w:b/>
          <w:bCs/>
          <w:color w:val="000000"/>
          <w:sz w:val="30"/>
          <w:szCs w:val="30"/>
        </w:rPr>
        <w:t>Биотехнология в сельском хозяйстве</w:t>
      </w:r>
      <w:r>
        <w:rPr>
          <w:rFonts w:eastAsia="Times New Roman"/>
          <w:b/>
          <w:bCs/>
          <w:color w:val="000000"/>
          <w:sz w:val="30"/>
          <w:szCs w:val="30"/>
        </w:rPr>
        <w:t>.</w:t>
      </w:r>
      <w:r w:rsidRPr="00874281">
        <w:rPr>
          <w:rFonts w:eastAsia="Times New Roman"/>
          <w:color w:val="000000"/>
          <w:sz w:val="30"/>
          <w:szCs w:val="30"/>
        </w:rPr>
        <w:t xml:space="preserve"> </w:t>
      </w:r>
      <w:r w:rsidR="006A0C6B" w:rsidRPr="00874281">
        <w:rPr>
          <w:rFonts w:eastAsia="Times New Roman"/>
          <w:color w:val="000000"/>
          <w:sz w:val="30"/>
          <w:szCs w:val="30"/>
        </w:rPr>
        <w:t>Сельскохозяйственная биотехнология призвана обслуживать отрасли сельского хозяйства. Она разрабатывает методы и методологии создания и использования генетически модифицированных биологических объектов для интенсификации сельскохозяйственного производства, получения новых видов продуктов различного назначения, охраны окружающей среды и др</w:t>
      </w:r>
      <w:r w:rsidR="003B47DB">
        <w:rPr>
          <w:rFonts w:eastAsia="Times New Roman"/>
          <w:color w:val="000000"/>
          <w:sz w:val="30"/>
          <w:szCs w:val="30"/>
        </w:rPr>
        <w:t>угого</w:t>
      </w:r>
      <w:r w:rsidR="006A0C6B" w:rsidRPr="00874281">
        <w:rPr>
          <w:rFonts w:eastAsia="Times New Roman"/>
          <w:color w:val="000000"/>
          <w:sz w:val="30"/>
          <w:szCs w:val="30"/>
        </w:rPr>
        <w:t>.</w:t>
      </w:r>
    </w:p>
    <w:p w14:paraId="31CD2BA6" w14:textId="26B1DAE5" w:rsidR="006A0C6B" w:rsidRPr="00874281" w:rsidRDefault="006A0C6B" w:rsidP="006A0C6B">
      <w:pPr>
        <w:shd w:val="clear" w:color="auto" w:fill="FFFFFF"/>
        <w:rPr>
          <w:rFonts w:eastAsia="Times New Roman"/>
          <w:sz w:val="30"/>
          <w:szCs w:val="30"/>
        </w:rPr>
      </w:pPr>
      <w:r w:rsidRPr="00874281">
        <w:rPr>
          <w:rFonts w:eastAsia="Times New Roman"/>
          <w:color w:val="000000"/>
          <w:sz w:val="30"/>
          <w:szCs w:val="30"/>
        </w:rPr>
        <w:t xml:space="preserve">Сельскохозяйственная биотехнология </w:t>
      </w:r>
      <w:r w:rsidRPr="00874281">
        <w:rPr>
          <w:rFonts w:eastAsia="Times New Roman"/>
          <w:sz w:val="30"/>
          <w:szCs w:val="30"/>
        </w:rPr>
        <w:t xml:space="preserve">занимается созданием микробиологических средств защиты растений от болезней и вредителей, бактериальных удобрений и регуляторов роста растений; новых высокопродуктивных и устойчивых к неблагоприятным факторам внешней среды сортов и гибридов сельскохозяйственных растений, полученных методами генетической и клеточной инженерии; ценных кормовых добавок и биологически активных веществ (кормового белка, аминокислот, ферментов, витаминов, ветеринарных препаратов и </w:t>
      </w:r>
      <w:r w:rsidR="003B47DB" w:rsidRPr="00874281">
        <w:rPr>
          <w:rFonts w:eastAsia="Times New Roman"/>
          <w:sz w:val="30"/>
          <w:szCs w:val="30"/>
        </w:rPr>
        <w:t>др</w:t>
      </w:r>
      <w:r w:rsidR="003B47DB">
        <w:rPr>
          <w:rFonts w:eastAsia="Times New Roman"/>
          <w:sz w:val="30"/>
          <w:szCs w:val="30"/>
        </w:rPr>
        <w:t>угих</w:t>
      </w:r>
      <w:r w:rsidRPr="00874281">
        <w:rPr>
          <w:rFonts w:eastAsia="Times New Roman"/>
          <w:sz w:val="30"/>
          <w:szCs w:val="30"/>
        </w:rPr>
        <w:t>) для повышения продуктивности животноводства; новых методов биоинженерии для эффективной профилактики, диагностики и терапии основных болезней сельскохозяйственных животных, ускоренного размножения животных в результате пересадки эмбрионов; трансгенных животных.</w:t>
      </w:r>
    </w:p>
    <w:p w14:paraId="434F2C39" w14:textId="77777777" w:rsidR="006A0C6B" w:rsidRPr="00874281" w:rsidRDefault="006A0C6B" w:rsidP="006A0C6B">
      <w:pPr>
        <w:ind w:firstLine="720"/>
        <w:rPr>
          <w:rFonts w:eastAsia="Times New Roman"/>
          <w:bCs/>
          <w:color w:val="000000"/>
          <w:sz w:val="30"/>
          <w:szCs w:val="30"/>
        </w:rPr>
      </w:pPr>
      <w:r w:rsidRPr="00874281">
        <w:rPr>
          <w:rFonts w:eastAsia="Times New Roman"/>
          <w:bCs/>
          <w:color w:val="000000"/>
          <w:sz w:val="30"/>
          <w:szCs w:val="30"/>
        </w:rPr>
        <w:lastRenderedPageBreak/>
        <w:t>(СЛАЙДЫ 9</w:t>
      </w:r>
      <w:r w:rsidR="00D8072F" w:rsidRPr="00874281">
        <w:rPr>
          <w:rFonts w:eastAsia="Times New Roman"/>
          <w:bCs/>
          <w:color w:val="000000"/>
          <w:sz w:val="30"/>
          <w:szCs w:val="30"/>
        </w:rPr>
        <w:t xml:space="preserve"> –</w:t>
      </w:r>
      <w:r w:rsidRPr="00874281">
        <w:rPr>
          <w:rFonts w:eastAsia="Times New Roman"/>
          <w:bCs/>
          <w:color w:val="000000"/>
          <w:sz w:val="30"/>
          <w:szCs w:val="30"/>
        </w:rPr>
        <w:t xml:space="preserve"> 12)</w:t>
      </w:r>
    </w:p>
    <w:p w14:paraId="4F604D10" w14:textId="152C547D" w:rsidR="006A0C6B" w:rsidRPr="00874281" w:rsidRDefault="0076030B" w:rsidP="006A0C6B">
      <w:pPr>
        <w:ind w:firstLine="720"/>
        <w:rPr>
          <w:rFonts w:eastAsia="Times New Roman"/>
          <w:bCs/>
          <w:color w:val="000000"/>
          <w:sz w:val="30"/>
          <w:szCs w:val="30"/>
        </w:rPr>
      </w:pPr>
      <w:r w:rsidRPr="00874281">
        <w:rPr>
          <w:rFonts w:eastAsia="Times New Roman"/>
          <w:b/>
          <w:bCs/>
          <w:color w:val="000000"/>
          <w:sz w:val="30"/>
          <w:szCs w:val="30"/>
        </w:rPr>
        <w:t>Биотехнология и медицина</w:t>
      </w:r>
      <w:r>
        <w:rPr>
          <w:rFonts w:eastAsia="Times New Roman"/>
          <w:b/>
          <w:bCs/>
          <w:color w:val="000000"/>
          <w:sz w:val="30"/>
          <w:szCs w:val="30"/>
        </w:rPr>
        <w:t>.</w:t>
      </w:r>
      <w:r w:rsidRPr="00874281">
        <w:rPr>
          <w:rFonts w:eastAsia="Times New Roman"/>
          <w:bCs/>
          <w:color w:val="000000"/>
          <w:sz w:val="30"/>
          <w:szCs w:val="30"/>
        </w:rPr>
        <w:t xml:space="preserve"> </w:t>
      </w:r>
      <w:r w:rsidR="006A0C6B" w:rsidRPr="00874281">
        <w:rPr>
          <w:rFonts w:eastAsia="Times New Roman"/>
          <w:bCs/>
          <w:color w:val="000000"/>
          <w:sz w:val="30"/>
          <w:szCs w:val="30"/>
        </w:rPr>
        <w:t xml:space="preserve">Литературные данные свидетельствуют, что в настоящее время с помощью генно-инженерных штаммов </w:t>
      </w:r>
      <w:proofErr w:type="spellStart"/>
      <w:r w:rsidR="006A0C6B" w:rsidRPr="00874281">
        <w:rPr>
          <w:rFonts w:eastAsia="Times New Roman"/>
          <w:bCs/>
          <w:color w:val="000000"/>
          <w:sz w:val="30"/>
          <w:szCs w:val="30"/>
        </w:rPr>
        <w:t>Escherichia</w:t>
      </w:r>
      <w:proofErr w:type="spellEnd"/>
      <w:r w:rsidR="006A0C6B" w:rsidRPr="00874281">
        <w:rPr>
          <w:rFonts w:eastAsia="Times New Roman"/>
          <w:bCs/>
          <w:color w:val="000000"/>
          <w:sz w:val="30"/>
          <w:szCs w:val="30"/>
        </w:rPr>
        <w:t xml:space="preserve"> </w:t>
      </w:r>
      <w:proofErr w:type="spellStart"/>
      <w:r w:rsidR="006A0C6B" w:rsidRPr="00874281">
        <w:rPr>
          <w:rFonts w:eastAsia="Times New Roman"/>
          <w:bCs/>
          <w:color w:val="000000"/>
          <w:sz w:val="30"/>
          <w:szCs w:val="30"/>
        </w:rPr>
        <w:t>coli</w:t>
      </w:r>
      <w:proofErr w:type="spellEnd"/>
      <w:r w:rsidR="006A0C6B" w:rsidRPr="00874281">
        <w:rPr>
          <w:rFonts w:eastAsia="Times New Roman"/>
          <w:bCs/>
          <w:color w:val="000000"/>
          <w:sz w:val="30"/>
          <w:szCs w:val="30"/>
        </w:rPr>
        <w:t xml:space="preserve"> получают более 70 протеинов, таких как инсулин, интерферон, антиген вируса гепатита С.</w:t>
      </w:r>
    </w:p>
    <w:p w14:paraId="3C794E28" w14:textId="77777777" w:rsidR="006A0C6B" w:rsidRPr="00874281" w:rsidRDefault="006A0C6B" w:rsidP="006A0C6B">
      <w:pPr>
        <w:ind w:firstLine="720"/>
        <w:rPr>
          <w:rFonts w:eastAsia="Times New Roman"/>
          <w:bCs/>
          <w:color w:val="000000"/>
          <w:sz w:val="30"/>
          <w:szCs w:val="30"/>
        </w:rPr>
      </w:pPr>
      <w:r w:rsidRPr="00874281">
        <w:rPr>
          <w:rFonts w:eastAsia="Times New Roman"/>
          <w:bCs/>
          <w:color w:val="000000"/>
          <w:sz w:val="30"/>
          <w:szCs w:val="30"/>
        </w:rPr>
        <w:t>Инсулин – гормон поджелудочной железы, представляет собой основное средство лечения при сахарном диабете. Эта болезнь вызвана дефицитом инсулина и проявляется повышением уровня глюкозы в крови. Долгое время источником инсулина служили железы коров и свиней. Исследователям из компании «</w:t>
      </w:r>
      <w:proofErr w:type="spellStart"/>
      <w:r w:rsidRPr="00874281">
        <w:rPr>
          <w:rFonts w:eastAsia="Times New Roman"/>
          <w:bCs/>
          <w:color w:val="000000"/>
          <w:sz w:val="30"/>
          <w:szCs w:val="30"/>
        </w:rPr>
        <w:t>Генентек</w:t>
      </w:r>
      <w:proofErr w:type="spellEnd"/>
      <w:r w:rsidRPr="00874281">
        <w:rPr>
          <w:rFonts w:eastAsia="Times New Roman"/>
          <w:bCs/>
          <w:color w:val="000000"/>
          <w:sz w:val="30"/>
          <w:szCs w:val="30"/>
        </w:rPr>
        <w:t xml:space="preserve">» потребовалось 10 месяцев, чтобы в сентябре 1978 г. получить инсулин человека в специально сконструированном штамме кишечной палочки. Этот инсулин прошел самые серьезные и длительные испытания, которые показали, что он не вызывает никаких побочных явлений, в отличие от инсулина животных (у одного из каждых 20-ти больных инсулин животных вызывает аллергию; часто наблюдаются также расстройства почек и зрения). Кроме того, при длительном применении препарат не вызывал отрицательных иммунологических реакций. Технология производства инсулина в бактериальных клетках имеет большие преимущества перед получением инсулина из поджелудочной железы животных: не зависит от перебоев или количества сырья, конечный продукт всегда имеет одинаковый состав и степень чистоты. </w:t>
      </w:r>
    </w:p>
    <w:p w14:paraId="14B82B3A" w14:textId="00D062FF" w:rsidR="006A0C6B" w:rsidRPr="00874281" w:rsidRDefault="006A0C6B" w:rsidP="006A0C6B">
      <w:pPr>
        <w:rPr>
          <w:rFonts w:eastAsia="Times New Roman"/>
          <w:bCs/>
          <w:color w:val="000000"/>
          <w:sz w:val="30"/>
          <w:szCs w:val="30"/>
        </w:rPr>
      </w:pPr>
      <w:r w:rsidRPr="00874281">
        <w:rPr>
          <w:rFonts w:eastAsia="Times New Roman"/>
          <w:bCs/>
          <w:color w:val="000000"/>
          <w:sz w:val="30"/>
          <w:szCs w:val="30"/>
        </w:rPr>
        <w:t>С помощью биотехнологий производят вакцины, антибиотики, витамины, гормоны, медицинские ферменты, аминокислоты и др</w:t>
      </w:r>
      <w:r w:rsidR="003B47DB">
        <w:rPr>
          <w:rFonts w:eastAsia="Times New Roman"/>
          <w:bCs/>
          <w:color w:val="000000"/>
          <w:sz w:val="30"/>
          <w:szCs w:val="30"/>
        </w:rPr>
        <w:t>угое</w:t>
      </w:r>
      <w:r w:rsidRPr="00874281">
        <w:rPr>
          <w:rFonts w:eastAsia="Times New Roman"/>
          <w:bCs/>
          <w:color w:val="000000"/>
          <w:sz w:val="30"/>
          <w:szCs w:val="30"/>
        </w:rPr>
        <w:t xml:space="preserve">. </w:t>
      </w:r>
    </w:p>
    <w:p w14:paraId="785F099D" w14:textId="77777777" w:rsidR="006A0C6B" w:rsidRPr="00874281" w:rsidRDefault="006A0C6B" w:rsidP="006A0C6B">
      <w:pPr>
        <w:rPr>
          <w:rFonts w:eastAsia="Times New Roman"/>
          <w:bCs/>
          <w:color w:val="000000"/>
          <w:sz w:val="30"/>
          <w:szCs w:val="30"/>
        </w:rPr>
      </w:pPr>
      <w:r w:rsidRPr="00874281">
        <w:rPr>
          <w:rFonts w:eastAsia="Times New Roman"/>
          <w:bCs/>
          <w:color w:val="000000"/>
          <w:sz w:val="30"/>
          <w:szCs w:val="30"/>
        </w:rPr>
        <w:t xml:space="preserve">Сравнивая гены, ученые могут выявить связи разных генетических вариаций и мутаций со всевозможными заболеваниями. Генотерапия постепенно начинает привлекать все большее внимание научно-популярных изданий и СМИ. Несколько десятков технологий генотерапии разных заболеваний прошли апробацию на тысячах больных и добровольцах в США, Англии, Франции и других странах. Первая фаза клинических испытаний, как известно, направлена на проверку безопасности нового средства (метода) лечения. Имеются сообщения о нескольких случаях возникновения </w:t>
      </w:r>
      <w:proofErr w:type="spellStart"/>
      <w:r w:rsidRPr="00874281">
        <w:rPr>
          <w:rFonts w:eastAsia="Times New Roman"/>
          <w:bCs/>
          <w:color w:val="000000"/>
          <w:sz w:val="30"/>
          <w:szCs w:val="30"/>
        </w:rPr>
        <w:t>лейкемиеподобных</w:t>
      </w:r>
      <w:proofErr w:type="spellEnd"/>
      <w:r w:rsidRPr="00874281">
        <w:rPr>
          <w:rFonts w:eastAsia="Times New Roman"/>
          <w:bCs/>
          <w:color w:val="000000"/>
          <w:sz w:val="30"/>
          <w:szCs w:val="30"/>
        </w:rPr>
        <w:t xml:space="preserve"> заболеваний после клинической апробации некоторых технологий генотерапии. Отмечается, что во всех таких случаях использовались векторы на основе ретровирусов. Сообщается также об отдельных случаях, когда введенный ген экспрессировался не столь длительно, как было запланировано.</w:t>
      </w:r>
    </w:p>
    <w:p w14:paraId="7100B90E" w14:textId="77777777" w:rsidR="006A0C6B" w:rsidRPr="00874281" w:rsidRDefault="006A0C6B" w:rsidP="006A0C6B">
      <w:pPr>
        <w:ind w:firstLine="567"/>
        <w:rPr>
          <w:rFonts w:eastAsia="Times New Roman"/>
          <w:bCs/>
          <w:color w:val="000000"/>
          <w:sz w:val="30"/>
          <w:szCs w:val="30"/>
        </w:rPr>
      </w:pPr>
      <w:r w:rsidRPr="00874281">
        <w:rPr>
          <w:rFonts w:eastAsia="Times New Roman"/>
          <w:bCs/>
          <w:color w:val="000000"/>
          <w:sz w:val="30"/>
          <w:szCs w:val="30"/>
        </w:rPr>
        <w:t>Приведенные примеры, конечно, не исчерпывают всех перспектив биотехнологии в медицине, но они демонстрируют первостепенную важность биотехнологии для этого вида человеческой деятельности.</w:t>
      </w:r>
    </w:p>
    <w:p w14:paraId="43C83304" w14:textId="77777777" w:rsidR="006A0C6B" w:rsidRPr="00874281" w:rsidRDefault="006A0C6B" w:rsidP="007E56DD">
      <w:pPr>
        <w:ind w:firstLine="720"/>
        <w:rPr>
          <w:rFonts w:eastAsia="Times New Roman"/>
          <w:bCs/>
          <w:color w:val="000000"/>
          <w:spacing w:val="-6"/>
          <w:sz w:val="30"/>
          <w:szCs w:val="30"/>
        </w:rPr>
      </w:pPr>
      <w:r w:rsidRPr="00874281">
        <w:rPr>
          <w:rFonts w:eastAsia="Times New Roman"/>
          <w:bCs/>
          <w:color w:val="000000"/>
          <w:spacing w:val="-6"/>
          <w:sz w:val="30"/>
          <w:szCs w:val="30"/>
        </w:rPr>
        <w:t>Использование биотехнологии в энергетике. Производство биогаза как способ утилизации органических отходов.</w:t>
      </w:r>
      <w:r w:rsidRPr="00874281">
        <w:rPr>
          <w:rFonts w:eastAsia="Times New Roman"/>
          <w:b/>
          <w:bCs/>
          <w:color w:val="000000"/>
          <w:spacing w:val="-6"/>
          <w:sz w:val="30"/>
          <w:szCs w:val="30"/>
        </w:rPr>
        <w:t xml:space="preserve"> </w:t>
      </w:r>
      <w:r w:rsidRPr="00874281">
        <w:rPr>
          <w:rFonts w:eastAsia="Times New Roman"/>
          <w:bCs/>
          <w:color w:val="000000"/>
          <w:spacing w:val="-6"/>
          <w:sz w:val="30"/>
          <w:szCs w:val="30"/>
        </w:rPr>
        <w:t xml:space="preserve">Энергетический кризис побуждает </w:t>
      </w:r>
      <w:r w:rsidRPr="00874281">
        <w:rPr>
          <w:rFonts w:eastAsia="Times New Roman"/>
          <w:bCs/>
          <w:color w:val="000000"/>
          <w:spacing w:val="-6"/>
          <w:sz w:val="30"/>
          <w:szCs w:val="30"/>
        </w:rPr>
        <w:lastRenderedPageBreak/>
        <w:t xml:space="preserve">искать новые источники энергии. Задача </w:t>
      </w:r>
      <w:proofErr w:type="spellStart"/>
      <w:r w:rsidRPr="00874281">
        <w:rPr>
          <w:rFonts w:eastAsia="Times New Roman"/>
          <w:bCs/>
          <w:color w:val="000000"/>
          <w:spacing w:val="-6"/>
          <w:sz w:val="30"/>
          <w:szCs w:val="30"/>
        </w:rPr>
        <w:t>биотехнологов</w:t>
      </w:r>
      <w:proofErr w:type="spellEnd"/>
      <w:r w:rsidRPr="00874281">
        <w:rPr>
          <w:rFonts w:eastAsia="Times New Roman"/>
          <w:bCs/>
          <w:color w:val="000000"/>
          <w:spacing w:val="-6"/>
          <w:sz w:val="30"/>
          <w:szCs w:val="30"/>
        </w:rPr>
        <w:t xml:space="preserve"> заключается в повышении эффективности получения энергии из биомассы на этапе ее накопления в процессе фотосинтеза и в процессе последующего получения из биомассы топлива в результате работы микроорганизмов, например, получение биогаза.</w:t>
      </w:r>
    </w:p>
    <w:p w14:paraId="7259EDB4" w14:textId="77777777" w:rsidR="006A0C6B" w:rsidRPr="00874281" w:rsidRDefault="006A0C6B" w:rsidP="007E56DD">
      <w:pPr>
        <w:ind w:firstLine="720"/>
        <w:rPr>
          <w:rFonts w:eastAsia="Times New Roman"/>
          <w:bCs/>
          <w:color w:val="000000"/>
          <w:spacing w:val="-6"/>
          <w:sz w:val="30"/>
          <w:szCs w:val="30"/>
        </w:rPr>
      </w:pPr>
      <w:r w:rsidRPr="00874281">
        <w:rPr>
          <w:rFonts w:eastAsia="Times New Roman"/>
          <w:bCs/>
          <w:color w:val="000000"/>
          <w:spacing w:val="-6"/>
          <w:sz w:val="30"/>
          <w:szCs w:val="30"/>
        </w:rPr>
        <w:t xml:space="preserve">Наряду с прямым сжиганием древесины, соломы, навоза и других отходов животноводства биотехнология позволяет получать более удобные для использования виды энергии различными способами. </w:t>
      </w:r>
    </w:p>
    <w:p w14:paraId="7F00F6A4" w14:textId="77777777" w:rsidR="006A0C6B" w:rsidRPr="00874281" w:rsidRDefault="006A0C6B" w:rsidP="007E56DD">
      <w:pPr>
        <w:ind w:firstLine="720"/>
        <w:rPr>
          <w:rFonts w:eastAsia="Times New Roman"/>
          <w:bCs/>
          <w:color w:val="000000"/>
          <w:spacing w:val="-6"/>
          <w:sz w:val="30"/>
          <w:szCs w:val="30"/>
        </w:rPr>
      </w:pPr>
      <w:r w:rsidRPr="00874281">
        <w:rPr>
          <w:rFonts w:eastAsia="Times New Roman"/>
          <w:bCs/>
          <w:color w:val="000000"/>
          <w:spacing w:val="-6"/>
          <w:sz w:val="30"/>
          <w:szCs w:val="30"/>
        </w:rPr>
        <w:t>Биотехнологическое получение метана из разнообразных органических отходов в настоящее время вполне реально. Уже сейчас во многих странах работают биогазовые установки.</w:t>
      </w:r>
    </w:p>
    <w:p w14:paraId="6302F347" w14:textId="77777777" w:rsidR="006A0C6B" w:rsidRPr="00874281" w:rsidRDefault="006A0C6B" w:rsidP="007E56DD">
      <w:pPr>
        <w:ind w:firstLine="720"/>
        <w:rPr>
          <w:rFonts w:eastAsia="Times New Roman"/>
          <w:b/>
          <w:bCs/>
          <w:color w:val="000000"/>
          <w:sz w:val="30"/>
          <w:szCs w:val="30"/>
        </w:rPr>
      </w:pPr>
      <w:r w:rsidRPr="00874281">
        <w:rPr>
          <w:rFonts w:eastAsia="Times New Roman"/>
          <w:bCs/>
          <w:color w:val="000000"/>
          <w:sz w:val="30"/>
          <w:szCs w:val="30"/>
        </w:rPr>
        <w:t>Биотехнология и защита окружающей среды от загрязнения. Биотехнология призвана внести весомый вклад в решение проблемы защиты природной среды от токсических примесей. Биотехнологической переработке могут быть подвергнуты отходы различных отраслей промышленности. Например, для выращивания различных микроорганизмов вместо дорогостоящей глюкозы могут быть использованы отходы текстильной, целлюлозно-бумажной промышленности.</w:t>
      </w:r>
    </w:p>
    <w:p w14:paraId="033BD4D2" w14:textId="7AF7A852" w:rsidR="006A0C6B" w:rsidRPr="00874281" w:rsidRDefault="006A0C6B" w:rsidP="007E56DD">
      <w:pPr>
        <w:ind w:firstLine="720"/>
        <w:rPr>
          <w:rFonts w:eastAsia="Times New Roman"/>
          <w:bCs/>
          <w:color w:val="000000"/>
          <w:sz w:val="30"/>
          <w:szCs w:val="30"/>
        </w:rPr>
      </w:pPr>
      <w:r w:rsidRPr="00874281">
        <w:rPr>
          <w:rFonts w:eastAsia="Times New Roman"/>
          <w:bCs/>
          <w:color w:val="000000"/>
          <w:sz w:val="30"/>
          <w:szCs w:val="30"/>
        </w:rPr>
        <w:t>Использование микроорганизмов как биологических агентов для получения биомассы, органических кислот, спиртов, аминокислот, ферментов, гормонов и других соединений, трансформации органических веществ (получение биогаза, очистка сточных вод и др</w:t>
      </w:r>
      <w:r w:rsidR="003B47DB">
        <w:rPr>
          <w:rFonts w:eastAsia="Times New Roman"/>
          <w:bCs/>
          <w:color w:val="000000"/>
          <w:sz w:val="30"/>
          <w:szCs w:val="30"/>
        </w:rPr>
        <w:t>угих</w:t>
      </w:r>
      <w:r w:rsidRPr="00874281">
        <w:rPr>
          <w:rFonts w:eastAsia="Times New Roman"/>
          <w:bCs/>
          <w:color w:val="000000"/>
          <w:sz w:val="30"/>
          <w:szCs w:val="30"/>
        </w:rPr>
        <w:t>) является важной составной частью биотехнологии.</w:t>
      </w:r>
    </w:p>
    <w:p w14:paraId="29603097" w14:textId="77777777" w:rsidR="006A0C6B" w:rsidRPr="00874281" w:rsidRDefault="006A0C6B" w:rsidP="006A0C6B">
      <w:pPr>
        <w:ind w:firstLine="720"/>
        <w:rPr>
          <w:rFonts w:eastAsia="Times New Roman"/>
          <w:bCs/>
          <w:color w:val="000000"/>
          <w:sz w:val="30"/>
          <w:szCs w:val="30"/>
        </w:rPr>
      </w:pPr>
      <w:r w:rsidRPr="00874281">
        <w:rPr>
          <w:rFonts w:eastAsia="Times New Roman"/>
          <w:bCs/>
          <w:color w:val="000000"/>
          <w:sz w:val="30"/>
          <w:szCs w:val="30"/>
        </w:rPr>
        <w:t>Для очистки сточных вод широко используются биофильтры – сооружения, заполненные крупнозернистым наполнителем, на поверхности которого развиваются микроорганизмы. В сельском хозяйстве при компостировании навоза применяется аэробное разложение твердых отходов. Широко используется биодеградация – процесс разрушения отходов (</w:t>
      </w:r>
      <w:proofErr w:type="spellStart"/>
      <w:r w:rsidRPr="00874281">
        <w:rPr>
          <w:rFonts w:eastAsia="Times New Roman"/>
          <w:bCs/>
          <w:color w:val="000000"/>
          <w:sz w:val="30"/>
          <w:szCs w:val="30"/>
        </w:rPr>
        <w:t>ксенобиотиков</w:t>
      </w:r>
      <w:proofErr w:type="spellEnd"/>
      <w:r w:rsidRPr="00874281">
        <w:rPr>
          <w:rFonts w:eastAsia="Times New Roman"/>
          <w:bCs/>
          <w:color w:val="000000"/>
          <w:sz w:val="30"/>
          <w:szCs w:val="30"/>
        </w:rPr>
        <w:t>) с помощью микроорганизмов.</w:t>
      </w:r>
    </w:p>
    <w:p w14:paraId="6A34E274" w14:textId="77777777" w:rsidR="006A0C6B" w:rsidRPr="00874281" w:rsidRDefault="006A0C6B" w:rsidP="006A0C6B">
      <w:pPr>
        <w:ind w:firstLine="720"/>
        <w:rPr>
          <w:rFonts w:eastAsia="Times New Roman"/>
          <w:bCs/>
          <w:color w:val="000000"/>
          <w:sz w:val="30"/>
          <w:szCs w:val="30"/>
        </w:rPr>
      </w:pPr>
      <w:r w:rsidRPr="00874281">
        <w:rPr>
          <w:rFonts w:eastAsia="Times New Roman"/>
          <w:bCs/>
          <w:color w:val="000000"/>
          <w:sz w:val="30"/>
          <w:szCs w:val="30"/>
        </w:rPr>
        <w:t xml:space="preserve">Вещи из полиэтилена, полипропилена и других пластмасс окружают нас повсюду. Особенно много пластиковой упаковки, которую после использования чаще всего просто выбрасывают. И здесь ее свойство устойчивости к разложению влагой, светом, холодом и теплом, почвенными микроорганизмами играет отрицательную роль. Земной шар буквально переполнен использованной пластмассовой упаковкой. Взамен предлагается упаковка на основе </w:t>
      </w:r>
      <w:proofErr w:type="spellStart"/>
      <w:r w:rsidRPr="00874281">
        <w:rPr>
          <w:rFonts w:eastAsia="Times New Roman"/>
          <w:bCs/>
          <w:color w:val="000000"/>
          <w:sz w:val="30"/>
          <w:szCs w:val="30"/>
        </w:rPr>
        <w:t>полигидроксибутирата</w:t>
      </w:r>
      <w:proofErr w:type="spellEnd"/>
      <w:r w:rsidRPr="00874281">
        <w:rPr>
          <w:rFonts w:eastAsia="Times New Roman"/>
          <w:bCs/>
          <w:color w:val="000000"/>
          <w:sz w:val="30"/>
          <w:szCs w:val="30"/>
        </w:rPr>
        <w:t xml:space="preserve">, или </w:t>
      </w:r>
      <w:proofErr w:type="spellStart"/>
      <w:r w:rsidRPr="00874281">
        <w:rPr>
          <w:rFonts w:eastAsia="Times New Roman"/>
          <w:bCs/>
          <w:color w:val="000000"/>
          <w:sz w:val="30"/>
          <w:szCs w:val="30"/>
        </w:rPr>
        <w:t>полилактата</w:t>
      </w:r>
      <w:proofErr w:type="spellEnd"/>
      <w:r w:rsidRPr="00874281">
        <w:rPr>
          <w:rFonts w:eastAsia="Times New Roman"/>
          <w:bCs/>
          <w:color w:val="000000"/>
          <w:sz w:val="30"/>
          <w:szCs w:val="30"/>
        </w:rPr>
        <w:t xml:space="preserve">, или специальным образом обработанного крахмала в смеси с целлюлозой. Биотехнология может помочь в создании таких материалов, хотя они и будут дороже. Выброшенные пакеты или флаконы из таких материалов при взаимодействии с почвенными микроорганизмами будут </w:t>
      </w:r>
      <w:r w:rsidRPr="00874281">
        <w:rPr>
          <w:rFonts w:eastAsia="Times New Roman"/>
          <w:bCs/>
          <w:color w:val="000000"/>
          <w:sz w:val="30"/>
          <w:szCs w:val="30"/>
        </w:rPr>
        <w:lastRenderedPageBreak/>
        <w:t xml:space="preserve">превращаться в воду, диоксид углерода и биомассу этих самых микроорганизмов, предохраняя планету от отходов. </w:t>
      </w:r>
    </w:p>
    <w:p w14:paraId="09E06591" w14:textId="77777777" w:rsidR="006A0C6B" w:rsidRPr="00874281" w:rsidRDefault="006A0C6B" w:rsidP="006A0C6B">
      <w:pPr>
        <w:shd w:val="clear" w:color="auto" w:fill="FFFFFF"/>
        <w:rPr>
          <w:sz w:val="30"/>
          <w:szCs w:val="30"/>
          <w:shd w:val="clear" w:color="auto" w:fill="FFFFFF"/>
        </w:rPr>
      </w:pPr>
      <w:r w:rsidRPr="00874281">
        <w:rPr>
          <w:sz w:val="30"/>
          <w:szCs w:val="30"/>
        </w:rPr>
        <w:t>Знакомство с аграрной профессией – с</w:t>
      </w:r>
      <w:r w:rsidRPr="00874281">
        <w:rPr>
          <w:sz w:val="30"/>
          <w:szCs w:val="30"/>
          <w:shd w:val="clear" w:color="auto" w:fill="FFFFFF"/>
        </w:rPr>
        <w:t xml:space="preserve">пециалист по биотехнологии (искусно использует живые биологические организмы, их системы и процессы, применяя научные методы генной инженерии, с целью создания новых сортов продуктов, растений, витаминов, лекарственных средств, а также улучшения свойств существующих видов в растительной и животной среде, устойчивых к неблагоприятным климатическим условиям, вредителям и болезням.  В медицине биотехнологии играют неоценимую роль в создании новых лекарственных препаратов для ранней диагностики и успешного лечения самых сложных болезней). </w:t>
      </w:r>
    </w:p>
    <w:p w14:paraId="6EC42464" w14:textId="77777777" w:rsidR="008D404C" w:rsidRPr="00874281" w:rsidRDefault="008D404C" w:rsidP="008D404C">
      <w:pPr>
        <w:rPr>
          <w:sz w:val="30"/>
          <w:szCs w:val="30"/>
        </w:rPr>
      </w:pPr>
      <w:r w:rsidRPr="00874281">
        <w:rPr>
          <w:sz w:val="30"/>
          <w:szCs w:val="30"/>
        </w:rPr>
        <w:t>(СЛАЙДЫ 13, 14)</w:t>
      </w:r>
    </w:p>
    <w:p w14:paraId="00A534F6" w14:textId="77777777" w:rsidR="006A0C6B" w:rsidRPr="00874281" w:rsidRDefault="006A0C6B" w:rsidP="006A0C6B">
      <w:pPr>
        <w:shd w:val="clear" w:color="auto" w:fill="FFFFFF"/>
        <w:rPr>
          <w:spacing w:val="-6"/>
          <w:sz w:val="30"/>
          <w:szCs w:val="30"/>
        </w:rPr>
      </w:pPr>
    </w:p>
    <w:p w14:paraId="5CED6734" w14:textId="77777777" w:rsidR="006A0C6B" w:rsidRPr="004D2E01" w:rsidRDefault="006A0C6B" w:rsidP="006A0C6B">
      <w:pPr>
        <w:shd w:val="clear" w:color="auto" w:fill="FFFFFF"/>
        <w:ind w:firstLine="0"/>
        <w:contextualSpacing/>
        <w:jc w:val="center"/>
        <w:rPr>
          <w:b/>
          <w:bCs/>
          <w:spacing w:val="-6"/>
          <w:sz w:val="30"/>
          <w:szCs w:val="30"/>
        </w:rPr>
      </w:pPr>
      <w:r w:rsidRPr="004D2E01">
        <w:rPr>
          <w:b/>
          <w:bCs/>
          <w:spacing w:val="-6"/>
          <w:sz w:val="30"/>
          <w:szCs w:val="30"/>
        </w:rPr>
        <w:t>4. Практическая работа (37–40 мин)</w:t>
      </w:r>
    </w:p>
    <w:p w14:paraId="1A9D2BAF" w14:textId="77777777" w:rsidR="006A0C6B" w:rsidRPr="00874281" w:rsidRDefault="006A0C6B" w:rsidP="00D8072F">
      <w:pPr>
        <w:shd w:val="clear" w:color="auto" w:fill="FFFFFF"/>
        <w:ind w:firstLine="284"/>
        <w:contextualSpacing/>
        <w:rPr>
          <w:rFonts w:eastAsia="Times New Roman"/>
          <w:spacing w:val="-6"/>
          <w:sz w:val="30"/>
          <w:szCs w:val="30"/>
        </w:rPr>
      </w:pPr>
      <w:r w:rsidRPr="00874281">
        <w:rPr>
          <w:spacing w:val="-6"/>
          <w:sz w:val="30"/>
          <w:szCs w:val="30"/>
        </w:rPr>
        <w:tab/>
      </w:r>
      <w:r w:rsidRPr="00874281">
        <w:rPr>
          <w:rFonts w:eastAsia="Times New Roman"/>
          <w:spacing w:val="-6"/>
          <w:sz w:val="30"/>
          <w:szCs w:val="30"/>
        </w:rPr>
        <w:t>Цель: изучение работы биотехнологической лаборатории.</w:t>
      </w:r>
    </w:p>
    <w:p w14:paraId="1AA185D5" w14:textId="77777777" w:rsidR="006A0C6B" w:rsidRPr="00874281" w:rsidRDefault="006A0C6B" w:rsidP="006A0C6B">
      <w:pPr>
        <w:shd w:val="clear" w:color="auto" w:fill="FFFFFF"/>
        <w:rPr>
          <w:spacing w:val="-6"/>
          <w:sz w:val="30"/>
          <w:szCs w:val="30"/>
        </w:rPr>
      </w:pPr>
      <w:r w:rsidRPr="00874281">
        <w:rPr>
          <w:rFonts w:eastAsia="Times New Roman"/>
          <w:spacing w:val="-6"/>
          <w:sz w:val="30"/>
          <w:szCs w:val="30"/>
        </w:rPr>
        <w:t>Оснащение: мультимедийная презентация, фотографии.</w:t>
      </w:r>
    </w:p>
    <w:p w14:paraId="41980B21" w14:textId="77777777" w:rsidR="006A0C6B" w:rsidRPr="00874281" w:rsidRDefault="006A0C6B" w:rsidP="006A0C6B">
      <w:pPr>
        <w:ind w:firstLine="720"/>
        <w:rPr>
          <w:rFonts w:eastAsia="Times New Roman"/>
          <w:spacing w:val="-6"/>
          <w:sz w:val="30"/>
          <w:szCs w:val="30"/>
        </w:rPr>
      </w:pPr>
      <w:r w:rsidRPr="00874281">
        <w:rPr>
          <w:rFonts w:eastAsia="Times New Roman"/>
          <w:spacing w:val="-6"/>
          <w:sz w:val="30"/>
          <w:szCs w:val="30"/>
        </w:rPr>
        <w:t>Порядок выполнения работы.</w:t>
      </w:r>
    </w:p>
    <w:p w14:paraId="00EFC729" w14:textId="77777777" w:rsidR="006A0C6B" w:rsidRPr="00874281" w:rsidRDefault="006A0C6B" w:rsidP="006A0C6B">
      <w:pPr>
        <w:shd w:val="clear" w:color="auto" w:fill="FFFFFF"/>
        <w:rPr>
          <w:spacing w:val="-6"/>
          <w:sz w:val="30"/>
          <w:szCs w:val="30"/>
        </w:rPr>
      </w:pPr>
      <w:r w:rsidRPr="00874281">
        <w:rPr>
          <w:spacing w:val="-6"/>
          <w:sz w:val="30"/>
          <w:szCs w:val="30"/>
        </w:rPr>
        <w:t xml:space="preserve">1. Учащиеся самостоятельно определяют перспективы развития биотехнологий в условиях Республики Беларусь. </w:t>
      </w:r>
    </w:p>
    <w:p w14:paraId="09B81F07" w14:textId="77777777" w:rsidR="006A0C6B" w:rsidRPr="00874281" w:rsidRDefault="006A0C6B" w:rsidP="006A0C6B">
      <w:pPr>
        <w:shd w:val="clear" w:color="auto" w:fill="FFFFFF"/>
        <w:rPr>
          <w:spacing w:val="-6"/>
          <w:sz w:val="30"/>
          <w:szCs w:val="30"/>
        </w:rPr>
      </w:pPr>
      <w:r w:rsidRPr="00874281">
        <w:rPr>
          <w:spacing w:val="-6"/>
          <w:sz w:val="30"/>
          <w:szCs w:val="30"/>
        </w:rPr>
        <w:t>2. Делают выводы о возможности применения методов биотехнологии в народном хозяйстве Республики Беларусь.</w:t>
      </w:r>
    </w:p>
    <w:p w14:paraId="778B0CAF" w14:textId="77777777" w:rsidR="006A0C6B" w:rsidRPr="00874281" w:rsidRDefault="006A0C6B" w:rsidP="006A0C6B">
      <w:pPr>
        <w:shd w:val="clear" w:color="auto" w:fill="FFFFFF"/>
        <w:rPr>
          <w:spacing w:val="-6"/>
          <w:sz w:val="30"/>
          <w:szCs w:val="30"/>
        </w:rPr>
      </w:pPr>
    </w:p>
    <w:p w14:paraId="2C72834F" w14:textId="77777777" w:rsidR="006A0C6B" w:rsidRPr="004D2E01" w:rsidRDefault="006A0C6B" w:rsidP="006A0C6B">
      <w:pPr>
        <w:ind w:firstLine="0"/>
        <w:jc w:val="center"/>
        <w:rPr>
          <w:b/>
          <w:bCs/>
          <w:spacing w:val="-6"/>
          <w:sz w:val="30"/>
          <w:szCs w:val="30"/>
        </w:rPr>
      </w:pPr>
      <w:r w:rsidRPr="004D2E01">
        <w:rPr>
          <w:b/>
          <w:bCs/>
          <w:spacing w:val="-6"/>
          <w:sz w:val="30"/>
          <w:szCs w:val="30"/>
        </w:rPr>
        <w:t>5. Подведение итогов факультативного занятия (5 мин)</w:t>
      </w:r>
    </w:p>
    <w:p w14:paraId="402434F5" w14:textId="77777777" w:rsidR="006A0C6B" w:rsidRPr="00874281" w:rsidRDefault="006A0C6B" w:rsidP="006A0C6B">
      <w:pPr>
        <w:rPr>
          <w:spacing w:val="-6"/>
          <w:sz w:val="30"/>
          <w:szCs w:val="30"/>
        </w:rPr>
      </w:pPr>
      <w:r w:rsidRPr="00874281">
        <w:rPr>
          <w:spacing w:val="-6"/>
          <w:sz w:val="30"/>
          <w:szCs w:val="30"/>
        </w:rPr>
        <w:t>1. Что такое биотехнология?</w:t>
      </w:r>
    </w:p>
    <w:p w14:paraId="48106AE1" w14:textId="77777777" w:rsidR="006A0C6B" w:rsidRPr="00874281" w:rsidRDefault="006A0C6B" w:rsidP="006A0C6B">
      <w:pPr>
        <w:rPr>
          <w:spacing w:val="-6"/>
          <w:sz w:val="30"/>
          <w:szCs w:val="30"/>
        </w:rPr>
      </w:pPr>
      <w:r w:rsidRPr="00874281">
        <w:rPr>
          <w:spacing w:val="-6"/>
          <w:sz w:val="30"/>
          <w:szCs w:val="30"/>
        </w:rPr>
        <w:t>2. Для чего используются биотехнологические процессы?</w:t>
      </w:r>
    </w:p>
    <w:p w14:paraId="2B96BF03" w14:textId="77777777" w:rsidR="006A0C6B" w:rsidRPr="00874281" w:rsidRDefault="006A0C6B" w:rsidP="006A0C6B">
      <w:pPr>
        <w:shd w:val="clear" w:color="auto" w:fill="FFFFFF"/>
        <w:ind w:firstLine="0"/>
        <w:jc w:val="center"/>
        <w:rPr>
          <w:b/>
          <w:sz w:val="30"/>
          <w:szCs w:val="30"/>
        </w:rPr>
      </w:pPr>
      <w:r w:rsidRPr="00874281">
        <w:rPr>
          <w:sz w:val="30"/>
          <w:szCs w:val="30"/>
        </w:rPr>
        <w:br w:type="column"/>
      </w:r>
      <w:r w:rsidR="0046715F" w:rsidRPr="00D410CC">
        <w:rPr>
          <w:b/>
          <w:bCs/>
          <w:sz w:val="30"/>
          <w:szCs w:val="30"/>
        </w:rPr>
        <w:lastRenderedPageBreak/>
        <w:t>3</w:t>
      </w:r>
      <w:r w:rsidRPr="00D410CC">
        <w:rPr>
          <w:b/>
          <w:bCs/>
          <w:sz w:val="30"/>
          <w:szCs w:val="30"/>
        </w:rPr>
        <w:t>.</w:t>
      </w:r>
      <w:r w:rsidRPr="00874281">
        <w:rPr>
          <w:b/>
          <w:sz w:val="30"/>
          <w:szCs w:val="30"/>
        </w:rPr>
        <w:t>2.2. Клеточная и генетическая инженерия</w:t>
      </w:r>
    </w:p>
    <w:p w14:paraId="512A98DA" w14:textId="77777777" w:rsidR="006A0C6B" w:rsidRPr="00874281" w:rsidRDefault="006A0C6B" w:rsidP="006A0C6B">
      <w:pPr>
        <w:shd w:val="clear" w:color="auto" w:fill="FFFFFF"/>
        <w:ind w:firstLine="0"/>
        <w:rPr>
          <w:sz w:val="30"/>
          <w:szCs w:val="30"/>
        </w:rPr>
      </w:pPr>
    </w:p>
    <w:p w14:paraId="6A36B6F7"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1. Организационный момент (5 мин)</w:t>
      </w:r>
    </w:p>
    <w:p w14:paraId="5015FE6B" w14:textId="77777777" w:rsidR="006A0C6B" w:rsidRPr="00874281" w:rsidRDefault="006A0C6B" w:rsidP="006A0C6B">
      <w:pPr>
        <w:shd w:val="clear" w:color="auto" w:fill="FFFFFF"/>
        <w:contextualSpacing/>
        <w:rPr>
          <w:sz w:val="30"/>
          <w:szCs w:val="30"/>
        </w:rPr>
      </w:pPr>
      <w:r w:rsidRPr="00874281">
        <w:rPr>
          <w:sz w:val="30"/>
          <w:szCs w:val="30"/>
        </w:rPr>
        <w:t>Цель занятия: ознакомить с основными разделами биотехнологии.</w:t>
      </w:r>
    </w:p>
    <w:p w14:paraId="76CE1CCB" w14:textId="77777777" w:rsidR="006A0C6B" w:rsidRPr="00874281" w:rsidRDefault="006A0C6B" w:rsidP="006A0C6B">
      <w:pPr>
        <w:shd w:val="clear" w:color="auto" w:fill="FFFFFF"/>
        <w:contextualSpacing/>
        <w:jc w:val="center"/>
        <w:rPr>
          <w:sz w:val="30"/>
          <w:szCs w:val="30"/>
          <w:highlight w:val="yellow"/>
        </w:rPr>
      </w:pPr>
    </w:p>
    <w:p w14:paraId="5C33945A"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 xml:space="preserve">2. Актуализация знаний и умений </w:t>
      </w:r>
      <w:r w:rsidRPr="00D410CC">
        <w:rPr>
          <w:b/>
          <w:bCs/>
          <w:spacing w:val="-20"/>
          <w:sz w:val="30"/>
          <w:szCs w:val="30"/>
        </w:rPr>
        <w:t xml:space="preserve">учащихся к изучению </w:t>
      </w:r>
      <w:r w:rsidRPr="00D410CC">
        <w:rPr>
          <w:b/>
          <w:bCs/>
          <w:sz w:val="30"/>
          <w:szCs w:val="30"/>
        </w:rPr>
        <w:t>новой темы (3–5 мин)</w:t>
      </w:r>
    </w:p>
    <w:p w14:paraId="41CF1D3B" w14:textId="77777777" w:rsidR="006A0C6B" w:rsidRPr="00874281" w:rsidRDefault="006A0C6B" w:rsidP="006A0C6B">
      <w:pPr>
        <w:shd w:val="clear" w:color="auto" w:fill="FFFFFF"/>
        <w:contextualSpacing/>
        <w:jc w:val="left"/>
        <w:rPr>
          <w:sz w:val="30"/>
          <w:szCs w:val="30"/>
        </w:rPr>
      </w:pPr>
      <w:r w:rsidRPr="00874281">
        <w:rPr>
          <w:sz w:val="30"/>
          <w:szCs w:val="30"/>
        </w:rPr>
        <w:t>1. Что изучает клеточная инженерия?</w:t>
      </w:r>
    </w:p>
    <w:p w14:paraId="41A146C9" w14:textId="77777777" w:rsidR="006A0C6B" w:rsidRPr="00874281" w:rsidRDefault="006A0C6B" w:rsidP="006A0C6B">
      <w:pPr>
        <w:shd w:val="clear" w:color="auto" w:fill="FFFFFF"/>
        <w:contextualSpacing/>
        <w:jc w:val="left"/>
        <w:rPr>
          <w:sz w:val="30"/>
          <w:szCs w:val="30"/>
        </w:rPr>
      </w:pPr>
      <w:r w:rsidRPr="00874281">
        <w:rPr>
          <w:sz w:val="30"/>
          <w:szCs w:val="30"/>
        </w:rPr>
        <w:t>2. Что вы знаете о генетической инженерии?</w:t>
      </w:r>
    </w:p>
    <w:p w14:paraId="63256B81" w14:textId="77777777" w:rsidR="006A0C6B" w:rsidRPr="00874281" w:rsidRDefault="006A0C6B" w:rsidP="006A0C6B">
      <w:pPr>
        <w:shd w:val="clear" w:color="auto" w:fill="FFFFFF"/>
        <w:contextualSpacing/>
        <w:jc w:val="left"/>
        <w:rPr>
          <w:sz w:val="30"/>
          <w:szCs w:val="30"/>
        </w:rPr>
      </w:pPr>
      <w:r w:rsidRPr="00874281">
        <w:rPr>
          <w:sz w:val="30"/>
          <w:szCs w:val="30"/>
        </w:rPr>
        <w:t>3. Что является носителем наследственной информации?</w:t>
      </w:r>
    </w:p>
    <w:p w14:paraId="2D9A0F94" w14:textId="77777777" w:rsidR="006A0C6B" w:rsidRPr="00874281" w:rsidRDefault="006A0C6B" w:rsidP="006A0C6B">
      <w:pPr>
        <w:shd w:val="clear" w:color="auto" w:fill="FFFFFF"/>
        <w:contextualSpacing/>
        <w:jc w:val="center"/>
        <w:rPr>
          <w:sz w:val="30"/>
          <w:szCs w:val="30"/>
        </w:rPr>
      </w:pPr>
    </w:p>
    <w:p w14:paraId="0A5460D5"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3. Объяснение нового материала (37–40 мин)</w:t>
      </w:r>
    </w:p>
    <w:p w14:paraId="62138A77" w14:textId="77777777" w:rsidR="006A0C6B" w:rsidRPr="00874281" w:rsidRDefault="006A0C6B" w:rsidP="006A0C6B">
      <w:pPr>
        <w:rPr>
          <w:rFonts w:eastAsia="Times New Roman"/>
          <w:sz w:val="30"/>
          <w:szCs w:val="30"/>
        </w:rPr>
      </w:pPr>
      <w:r w:rsidRPr="00874281">
        <w:rPr>
          <w:rFonts w:eastAsia="Times New Roman"/>
          <w:sz w:val="30"/>
          <w:szCs w:val="30"/>
        </w:rPr>
        <w:t>Биотехнология как наука включает следующие разделы: клеточная инженерия, генетическая инженерия, учение о регуляторах роста.</w:t>
      </w:r>
    </w:p>
    <w:p w14:paraId="22B3F530" w14:textId="77777777" w:rsidR="006A0C6B" w:rsidRPr="00874281" w:rsidRDefault="006A0C6B" w:rsidP="006A0C6B">
      <w:pPr>
        <w:rPr>
          <w:rFonts w:eastAsia="Times New Roman"/>
          <w:sz w:val="30"/>
          <w:szCs w:val="30"/>
        </w:rPr>
      </w:pPr>
      <w:r w:rsidRPr="00874281">
        <w:rPr>
          <w:rFonts w:eastAsia="Times New Roman"/>
          <w:sz w:val="30"/>
          <w:szCs w:val="30"/>
        </w:rPr>
        <w:t>(СЛАЙД 1)</w:t>
      </w:r>
    </w:p>
    <w:p w14:paraId="6CD1F2E0" w14:textId="77777777" w:rsidR="006A0C6B" w:rsidRPr="00874281" w:rsidRDefault="006A0C6B" w:rsidP="006A0C6B">
      <w:pPr>
        <w:rPr>
          <w:rFonts w:eastAsia="Times New Roman"/>
          <w:spacing w:val="8"/>
          <w:sz w:val="30"/>
          <w:szCs w:val="30"/>
        </w:rPr>
      </w:pPr>
      <w:r w:rsidRPr="00874281">
        <w:rPr>
          <w:rFonts w:eastAsia="Times New Roman"/>
          <w:b/>
          <w:spacing w:val="4"/>
          <w:sz w:val="30"/>
          <w:szCs w:val="30"/>
        </w:rPr>
        <w:t>Клеточная инженерия</w:t>
      </w:r>
      <w:r w:rsidRPr="00874281">
        <w:rPr>
          <w:rFonts w:eastAsia="Times New Roman"/>
          <w:spacing w:val="4"/>
          <w:sz w:val="30"/>
          <w:szCs w:val="30"/>
        </w:rPr>
        <w:t xml:space="preserve"> – в ее основе лежат различные манипуляции с клетками и тканями в культуре </w:t>
      </w:r>
      <w:r w:rsidRPr="00874281">
        <w:rPr>
          <w:rFonts w:eastAsia="Times New Roman"/>
          <w:spacing w:val="4"/>
          <w:sz w:val="30"/>
          <w:szCs w:val="30"/>
          <w:lang w:val="en-US"/>
        </w:rPr>
        <w:t>in</w:t>
      </w:r>
      <w:r w:rsidRPr="00874281">
        <w:rPr>
          <w:rFonts w:eastAsia="Times New Roman"/>
          <w:spacing w:val="4"/>
          <w:sz w:val="30"/>
          <w:szCs w:val="30"/>
        </w:rPr>
        <w:t xml:space="preserve"> </w:t>
      </w:r>
      <w:r w:rsidRPr="00874281">
        <w:rPr>
          <w:rFonts w:eastAsia="Times New Roman"/>
          <w:spacing w:val="4"/>
          <w:sz w:val="30"/>
          <w:szCs w:val="30"/>
          <w:lang w:val="en-US"/>
        </w:rPr>
        <w:t>vitro</w:t>
      </w:r>
      <w:r w:rsidRPr="00874281">
        <w:rPr>
          <w:rFonts w:eastAsia="Times New Roman"/>
          <w:spacing w:val="4"/>
          <w:sz w:val="30"/>
          <w:szCs w:val="30"/>
        </w:rPr>
        <w:t xml:space="preserve"> (</w:t>
      </w:r>
      <w:r w:rsidRPr="00874281">
        <w:rPr>
          <w:rFonts w:eastAsia="Times New Roman"/>
          <w:spacing w:val="4"/>
          <w:sz w:val="30"/>
          <w:szCs w:val="30"/>
          <w:lang w:val="en-US"/>
        </w:rPr>
        <w:t>in</w:t>
      </w:r>
      <w:r w:rsidRPr="00874281">
        <w:rPr>
          <w:rFonts w:eastAsia="Times New Roman"/>
          <w:spacing w:val="4"/>
          <w:sz w:val="30"/>
          <w:szCs w:val="30"/>
        </w:rPr>
        <w:t xml:space="preserve"> </w:t>
      </w:r>
      <w:r w:rsidRPr="00874281">
        <w:rPr>
          <w:rFonts w:eastAsia="Times New Roman"/>
          <w:spacing w:val="4"/>
          <w:sz w:val="30"/>
          <w:szCs w:val="30"/>
          <w:lang w:val="en-US"/>
        </w:rPr>
        <w:t>vitro</w:t>
      </w:r>
      <w:r w:rsidRPr="00874281">
        <w:rPr>
          <w:rFonts w:eastAsia="Times New Roman"/>
          <w:spacing w:val="4"/>
          <w:sz w:val="30"/>
          <w:szCs w:val="30"/>
        </w:rPr>
        <w:t xml:space="preserve"> – «в стекле» – выращивание клеток и тканей</w:t>
      </w:r>
      <w:r w:rsidRPr="00874281">
        <w:rPr>
          <w:rFonts w:eastAsia="Times New Roman"/>
          <w:sz w:val="30"/>
          <w:szCs w:val="30"/>
        </w:rPr>
        <w:t xml:space="preserve"> изолированно от организма на искусственной питательной среде в контролируемых условиях); (</w:t>
      </w:r>
      <w:r w:rsidRPr="00874281">
        <w:rPr>
          <w:rFonts w:eastAsia="Times New Roman"/>
          <w:sz w:val="30"/>
          <w:szCs w:val="30"/>
          <w:lang w:val="en-US"/>
        </w:rPr>
        <w:t>in</w:t>
      </w:r>
      <w:r w:rsidRPr="00874281">
        <w:rPr>
          <w:rFonts w:eastAsia="Times New Roman"/>
          <w:sz w:val="30"/>
          <w:szCs w:val="30"/>
        </w:rPr>
        <w:t xml:space="preserve"> </w:t>
      </w:r>
      <w:r w:rsidRPr="00874281">
        <w:rPr>
          <w:rFonts w:eastAsia="Times New Roman"/>
          <w:sz w:val="30"/>
          <w:szCs w:val="30"/>
          <w:lang w:val="en-US"/>
        </w:rPr>
        <w:t>vivo</w:t>
      </w:r>
      <w:r w:rsidRPr="00874281">
        <w:rPr>
          <w:rFonts w:eastAsia="Times New Roman"/>
          <w:sz w:val="30"/>
          <w:szCs w:val="30"/>
        </w:rPr>
        <w:t xml:space="preserve"> – в естественных условиях). Это сочетание методов соматической гибридизации </w:t>
      </w:r>
      <w:r w:rsidRPr="00874281">
        <w:rPr>
          <w:rFonts w:eastAsia="Times New Roman"/>
          <w:spacing w:val="8"/>
          <w:sz w:val="30"/>
          <w:szCs w:val="30"/>
        </w:rPr>
        <w:t xml:space="preserve">(слияние двух неполовых – соматических – клеток), </w:t>
      </w:r>
      <w:proofErr w:type="spellStart"/>
      <w:r w:rsidRPr="00874281">
        <w:rPr>
          <w:rFonts w:eastAsia="Times New Roman"/>
          <w:spacing w:val="8"/>
          <w:sz w:val="30"/>
          <w:szCs w:val="30"/>
        </w:rPr>
        <w:t>гаплоидии</w:t>
      </w:r>
      <w:proofErr w:type="spellEnd"/>
      <w:r w:rsidRPr="00874281">
        <w:rPr>
          <w:rFonts w:eastAsia="Times New Roman"/>
          <w:spacing w:val="8"/>
          <w:sz w:val="30"/>
          <w:szCs w:val="30"/>
        </w:rPr>
        <w:t xml:space="preserve">, клеточной селекции и микроклонального размножения (размножение растений в культуре </w:t>
      </w:r>
      <w:r w:rsidRPr="00874281">
        <w:rPr>
          <w:rFonts w:eastAsia="Times New Roman"/>
          <w:spacing w:val="8"/>
          <w:sz w:val="30"/>
          <w:szCs w:val="30"/>
          <w:lang w:val="en-US"/>
        </w:rPr>
        <w:t>in</w:t>
      </w:r>
      <w:r w:rsidRPr="00874281">
        <w:rPr>
          <w:rFonts w:eastAsia="Times New Roman"/>
          <w:spacing w:val="8"/>
          <w:sz w:val="30"/>
          <w:szCs w:val="30"/>
        </w:rPr>
        <w:t xml:space="preserve"> </w:t>
      </w:r>
      <w:r w:rsidRPr="00874281">
        <w:rPr>
          <w:rFonts w:eastAsia="Times New Roman"/>
          <w:spacing w:val="8"/>
          <w:sz w:val="30"/>
          <w:szCs w:val="30"/>
          <w:lang w:val="en-US"/>
        </w:rPr>
        <w:t>vitro</w:t>
      </w:r>
      <w:r w:rsidRPr="00874281">
        <w:rPr>
          <w:rFonts w:eastAsia="Times New Roman"/>
          <w:spacing w:val="8"/>
          <w:sz w:val="30"/>
          <w:szCs w:val="30"/>
        </w:rPr>
        <w:t xml:space="preserve">). </w:t>
      </w:r>
    </w:p>
    <w:p w14:paraId="4D5F5D4E" w14:textId="77777777" w:rsidR="006A0C6B" w:rsidRPr="00874281" w:rsidRDefault="006A0C6B" w:rsidP="007E56DD">
      <w:pPr>
        <w:rPr>
          <w:rFonts w:eastAsia="Times New Roman"/>
          <w:sz w:val="30"/>
          <w:szCs w:val="30"/>
        </w:rPr>
      </w:pPr>
      <w:r w:rsidRPr="00874281">
        <w:rPr>
          <w:rFonts w:eastAsia="Times New Roman"/>
          <w:sz w:val="30"/>
          <w:szCs w:val="30"/>
        </w:rPr>
        <w:t>(СЛАЙД</w:t>
      </w:r>
      <w:r w:rsidR="00D8072F" w:rsidRPr="00874281">
        <w:rPr>
          <w:rFonts w:eastAsia="Times New Roman"/>
          <w:sz w:val="30"/>
          <w:szCs w:val="30"/>
        </w:rPr>
        <w:t>Ы</w:t>
      </w:r>
      <w:r w:rsidRPr="00874281">
        <w:rPr>
          <w:rFonts w:eastAsia="Times New Roman"/>
          <w:sz w:val="30"/>
          <w:szCs w:val="30"/>
        </w:rPr>
        <w:t xml:space="preserve"> 2</w:t>
      </w:r>
      <w:r w:rsidR="00D8072F" w:rsidRPr="00874281">
        <w:rPr>
          <w:rFonts w:eastAsia="Times New Roman"/>
          <w:sz w:val="30"/>
          <w:szCs w:val="30"/>
        </w:rPr>
        <w:t xml:space="preserve"> – 6</w:t>
      </w:r>
      <w:r w:rsidRPr="00874281">
        <w:rPr>
          <w:rFonts w:eastAsia="Times New Roman"/>
          <w:sz w:val="30"/>
          <w:szCs w:val="30"/>
        </w:rPr>
        <w:t>)</w:t>
      </w:r>
    </w:p>
    <w:p w14:paraId="5E8B62C2" w14:textId="77777777" w:rsidR="006A0C6B" w:rsidRPr="00874281" w:rsidRDefault="006A0C6B" w:rsidP="007E56DD">
      <w:pPr>
        <w:rPr>
          <w:rFonts w:eastAsia="Times New Roman"/>
          <w:sz w:val="30"/>
          <w:szCs w:val="30"/>
        </w:rPr>
      </w:pPr>
      <w:r w:rsidRPr="00874281">
        <w:rPr>
          <w:rFonts w:eastAsia="Times New Roman"/>
          <w:b/>
          <w:sz w:val="30"/>
          <w:szCs w:val="30"/>
        </w:rPr>
        <w:t>Генетическая инженерия</w:t>
      </w:r>
      <w:r w:rsidRPr="00874281">
        <w:rPr>
          <w:rFonts w:eastAsia="Times New Roman"/>
          <w:sz w:val="30"/>
          <w:szCs w:val="30"/>
        </w:rPr>
        <w:t xml:space="preserve"> изучает проблемы изменения генетической программы клеток, то есть направленное конструирование новых живых организмов с заранее заданными свойствами. В круг интересов генетической инженерии входят генная инженерия – понятие более узкое, чем генетическая инженерия, она имеет отношение только к отдельному гену или генам. В ее задачу входят выделение, конструирование и клонирование новых рекомбинантных генов или молекул ДНК, создание банков генов; генетическая трансформация (передача чужеродных генов от донора реципиенту); получение трансгенных организмов (организмов, несущих чужеродный ген). </w:t>
      </w:r>
    </w:p>
    <w:p w14:paraId="24589C1F" w14:textId="33DB283C" w:rsidR="006A0C6B" w:rsidRPr="00874281" w:rsidRDefault="006A0C6B" w:rsidP="007E56DD">
      <w:pPr>
        <w:rPr>
          <w:rFonts w:eastAsia="Times New Roman"/>
          <w:sz w:val="30"/>
          <w:szCs w:val="30"/>
        </w:rPr>
      </w:pPr>
      <w:r w:rsidRPr="00874281">
        <w:rPr>
          <w:rFonts w:eastAsia="Times New Roman"/>
          <w:sz w:val="30"/>
          <w:szCs w:val="30"/>
        </w:rPr>
        <w:t>(СЛАЙДЫ 7</w:t>
      </w:r>
      <w:r w:rsidR="00D410CC">
        <w:rPr>
          <w:rFonts w:eastAsia="Times New Roman"/>
          <w:sz w:val="30"/>
          <w:szCs w:val="30"/>
        </w:rPr>
        <w:t xml:space="preserve"> –</w:t>
      </w:r>
      <w:r w:rsidRPr="00874281">
        <w:rPr>
          <w:rFonts w:eastAsia="Times New Roman"/>
          <w:sz w:val="30"/>
          <w:szCs w:val="30"/>
        </w:rPr>
        <w:t xml:space="preserve"> 10)</w:t>
      </w:r>
    </w:p>
    <w:p w14:paraId="766A1D76" w14:textId="77777777" w:rsidR="006A0C6B" w:rsidRPr="00874281" w:rsidRDefault="006A0C6B" w:rsidP="007E56DD">
      <w:pPr>
        <w:rPr>
          <w:rFonts w:eastAsia="Times New Roman"/>
          <w:sz w:val="30"/>
          <w:szCs w:val="30"/>
        </w:rPr>
      </w:pPr>
      <w:r w:rsidRPr="00874281">
        <w:rPr>
          <w:rFonts w:eastAsia="Times New Roman"/>
          <w:sz w:val="30"/>
          <w:szCs w:val="30"/>
        </w:rPr>
        <w:t>Раздел биотехнологии о регуляторах роста и развития растений</w:t>
      </w:r>
      <w:r w:rsidRPr="00874281">
        <w:rPr>
          <w:rFonts w:eastAsia="Times New Roman"/>
          <w:b/>
          <w:sz w:val="30"/>
          <w:szCs w:val="30"/>
        </w:rPr>
        <w:t xml:space="preserve"> </w:t>
      </w:r>
      <w:r w:rsidRPr="00874281">
        <w:rPr>
          <w:rFonts w:eastAsia="Times New Roman"/>
          <w:sz w:val="30"/>
          <w:szCs w:val="30"/>
        </w:rPr>
        <w:t>изучает свойства эндогенных и экзогенных регуляторов, их взаимодействие, действие на геном, использование в сельскохозяйственной практике.</w:t>
      </w:r>
    </w:p>
    <w:p w14:paraId="2E3FD7EB" w14:textId="7F280E5C" w:rsidR="006A0C6B" w:rsidRPr="00874281" w:rsidRDefault="00D410CC" w:rsidP="006A0C6B">
      <w:pPr>
        <w:ind w:firstLine="720"/>
        <w:rPr>
          <w:rFonts w:eastAsia="Times New Roman"/>
          <w:bCs/>
          <w:color w:val="000000"/>
          <w:sz w:val="30"/>
          <w:szCs w:val="30"/>
        </w:rPr>
      </w:pPr>
      <w:r w:rsidRPr="00874281">
        <w:rPr>
          <w:rFonts w:eastAsia="Times New Roman"/>
          <w:b/>
          <w:bCs/>
          <w:color w:val="000000"/>
          <w:sz w:val="30"/>
          <w:szCs w:val="30"/>
        </w:rPr>
        <w:t>Мировой уровень биотехнологии как науки и отрасли производства. Развитие биотехнологии в Беларуси</w:t>
      </w:r>
      <w:r w:rsidRPr="00874281">
        <w:rPr>
          <w:rFonts w:eastAsia="Times New Roman"/>
          <w:bCs/>
          <w:color w:val="000000"/>
          <w:sz w:val="30"/>
          <w:szCs w:val="30"/>
        </w:rPr>
        <w:t xml:space="preserve"> </w:t>
      </w:r>
      <w:r w:rsidR="006A0C6B" w:rsidRPr="00874281">
        <w:rPr>
          <w:rFonts w:eastAsia="Times New Roman"/>
          <w:bCs/>
          <w:color w:val="000000"/>
          <w:sz w:val="30"/>
          <w:szCs w:val="30"/>
        </w:rPr>
        <w:t>Новейшая сельскохозяйственная биотехнология и биоинженерия – это наука о генно-</w:t>
      </w:r>
      <w:r w:rsidR="006A0C6B" w:rsidRPr="00874281">
        <w:rPr>
          <w:rFonts w:eastAsia="Times New Roman"/>
          <w:bCs/>
          <w:color w:val="000000"/>
          <w:sz w:val="30"/>
          <w:szCs w:val="30"/>
        </w:rPr>
        <w:lastRenderedPageBreak/>
        <w:t xml:space="preserve">инженерных и клеточных методах и технологиях создания и использования генетически трансформированных (модифицированных) растений, животных и микроорганизмов в целях расширения их разнообразия, интенсификации производства и получения новых видов продуктов различного назначения. </w:t>
      </w:r>
    </w:p>
    <w:p w14:paraId="624B22EB" w14:textId="77777777" w:rsidR="006A0C6B" w:rsidRPr="00874281" w:rsidRDefault="006A0C6B" w:rsidP="006A0C6B">
      <w:pPr>
        <w:ind w:firstLine="720"/>
        <w:rPr>
          <w:rFonts w:eastAsia="Times New Roman"/>
          <w:bCs/>
          <w:color w:val="000000"/>
          <w:sz w:val="30"/>
          <w:szCs w:val="30"/>
        </w:rPr>
      </w:pPr>
      <w:r w:rsidRPr="00874281">
        <w:rPr>
          <w:rFonts w:eastAsia="Times New Roman"/>
          <w:bCs/>
          <w:color w:val="000000"/>
          <w:sz w:val="30"/>
          <w:szCs w:val="30"/>
        </w:rPr>
        <w:t xml:space="preserve">Высшим достижением новейшей биотехнологии является генетическая трансформация, перенос чужеродных (природных или искусственно созданных) донорских генов в клетки – реципиенты растений, животных и микроорганизмов, получение трансгенных организмов с новыми или усиленными прежними свойствами и признаками. По своим целям и возможностям это направление является стратегическим. Оно позволяет решать принципиально новые задачи по созданию растений, животных и микроорганизмов с повышенной устойчивостью к стрессовым факторам среды, высокой продуктивностью и качеством продукции, по оздоровлению экологической обстановки в природе и всех отраслях производства. Для достижения этих целей предстоит преодолеть определенные трудности в повышении эффективности генетической трансформации и, прежде всего, в идентификации и клонировании генов, создании их банков, расшифровке механизмов полигенной детерминации признаков и свойств биологических объектов, создании надежных векторных систем и обеспечении высокой устойчивой экспрессии генов. В настоящее время во многих лабораториях мира с помощью методов генетической инженерии созданы принципиально новые трансгенные растения, животные и микроорганизмы, используемые в научных и производственных, коммерческих целях. Клеточная биотехнология, основанная на уникальном свойстве клеток – их </w:t>
      </w:r>
      <w:proofErr w:type="spellStart"/>
      <w:r w:rsidRPr="00874281">
        <w:rPr>
          <w:rFonts w:eastAsia="Times New Roman"/>
          <w:bCs/>
          <w:color w:val="000000"/>
          <w:sz w:val="30"/>
          <w:szCs w:val="30"/>
        </w:rPr>
        <w:t>тотипотентности</w:t>
      </w:r>
      <w:proofErr w:type="spellEnd"/>
      <w:r w:rsidRPr="00874281">
        <w:rPr>
          <w:rFonts w:eastAsia="Times New Roman"/>
          <w:bCs/>
          <w:color w:val="000000"/>
          <w:sz w:val="30"/>
          <w:szCs w:val="30"/>
        </w:rPr>
        <w:t xml:space="preserve"> – способности к регенерации целого организма, а также продуцированию ими важнейших соединений вторичного синтеза, обеспечила ускоренное получение новых ценных форм и линий сельскохозяйственных растений, используемых в селекции на устойчивость, продуктивность и качество; размножение ценных генотипов; оздоровление растений от вирусов и </w:t>
      </w:r>
      <w:proofErr w:type="spellStart"/>
      <w:r w:rsidRPr="00874281">
        <w:rPr>
          <w:rFonts w:eastAsia="Times New Roman"/>
          <w:bCs/>
          <w:color w:val="000000"/>
          <w:sz w:val="30"/>
          <w:szCs w:val="30"/>
        </w:rPr>
        <w:t>вироидов</w:t>
      </w:r>
      <w:proofErr w:type="spellEnd"/>
      <w:r w:rsidRPr="00874281">
        <w:rPr>
          <w:rFonts w:eastAsia="Times New Roman"/>
          <w:bCs/>
          <w:color w:val="000000"/>
          <w:sz w:val="30"/>
          <w:szCs w:val="30"/>
        </w:rPr>
        <w:t xml:space="preserve">; получение биологически активных препаратов пищевого, кормового и медицинского назначения. В этой области также возникло много трудностей, главными из которых являются недостаточная частота регенерации клеток и нарушение нормального онтогенеза организмов, узкий спектр </w:t>
      </w:r>
      <w:proofErr w:type="spellStart"/>
      <w:r w:rsidRPr="00874281">
        <w:rPr>
          <w:rFonts w:eastAsia="Times New Roman"/>
          <w:bCs/>
          <w:color w:val="000000"/>
          <w:sz w:val="30"/>
          <w:szCs w:val="30"/>
        </w:rPr>
        <w:t>сомаклональных</w:t>
      </w:r>
      <w:proofErr w:type="spellEnd"/>
      <w:r w:rsidRPr="00874281">
        <w:rPr>
          <w:rFonts w:eastAsia="Times New Roman"/>
          <w:bCs/>
          <w:color w:val="000000"/>
          <w:sz w:val="30"/>
          <w:szCs w:val="30"/>
        </w:rPr>
        <w:t xml:space="preserve"> вариаций, слабая экспрессия генов, контролирующих важнейшие хозяйственно ценные признаки организмов и вторичный метаболизм веществ. Мощный всплеск исследований по биотехнологии в мировой науке произошел в 80-е годы, когда новые методологические и методические подходы обеспечили переход к эффективному их использованию в науке и практике и возникла реальная </w:t>
      </w:r>
      <w:r w:rsidRPr="00874281">
        <w:rPr>
          <w:rFonts w:eastAsia="Times New Roman"/>
          <w:bCs/>
          <w:color w:val="000000"/>
          <w:sz w:val="30"/>
          <w:szCs w:val="30"/>
        </w:rPr>
        <w:lastRenderedPageBreak/>
        <w:t>возможность извлечь из этого большой экономический эффект. Научно обоснованный прогноз свидетельствует о том, что уже в первой четверти XXI века биотехнологическая продукция составит не менее 20% всего объема товаров, поступающих на мировой рынок. Наибольших результатов в области сельскохозяйственной биотехнологии достигли научные учреждения и учебные заведения селекционного, ветеринарного и микробиологического профилей, разработавшие методы и технологии получения новых линий и форм растений, медицинских препаратов профилактического и терапевтического действия, а также штаммов микроорганизмов, вакцин и других лечебных препаратов на генно-инженерной основе.</w:t>
      </w:r>
    </w:p>
    <w:p w14:paraId="77877553" w14:textId="77777777" w:rsidR="006A0C6B" w:rsidRPr="00874281" w:rsidRDefault="006A0C6B" w:rsidP="006A0C6B">
      <w:pPr>
        <w:ind w:firstLine="720"/>
        <w:rPr>
          <w:rFonts w:eastAsia="Times New Roman"/>
          <w:bCs/>
          <w:color w:val="000000"/>
          <w:sz w:val="30"/>
          <w:szCs w:val="30"/>
        </w:rPr>
      </w:pPr>
      <w:r w:rsidRPr="00874281">
        <w:rPr>
          <w:rFonts w:eastAsia="Times New Roman"/>
          <w:bCs/>
          <w:color w:val="000000"/>
          <w:sz w:val="30"/>
          <w:szCs w:val="30"/>
        </w:rPr>
        <w:t>Для преодоления этого временного препятствия в развитии биоинженерии ученым-</w:t>
      </w:r>
      <w:proofErr w:type="spellStart"/>
      <w:r w:rsidRPr="00874281">
        <w:rPr>
          <w:rFonts w:eastAsia="Times New Roman"/>
          <w:bCs/>
          <w:color w:val="000000"/>
          <w:sz w:val="30"/>
          <w:szCs w:val="30"/>
        </w:rPr>
        <w:t>биотехнологам</w:t>
      </w:r>
      <w:proofErr w:type="spellEnd"/>
      <w:r w:rsidRPr="00874281">
        <w:rPr>
          <w:rFonts w:eastAsia="Times New Roman"/>
          <w:bCs/>
          <w:color w:val="000000"/>
          <w:sz w:val="30"/>
          <w:szCs w:val="30"/>
        </w:rPr>
        <w:t xml:space="preserve"> необходимо постоянно поддерживать высокий уровень просвещения и осведомленности граждан страны и мира в этой области, совершенствовать методы исследований и строго соблюдать законы, постановления и другие государственные нормативно-правовые акты по обеспечению биобезопасности в генно-инженерной деятельности. </w:t>
      </w:r>
    </w:p>
    <w:p w14:paraId="4D7B3621" w14:textId="77777777" w:rsidR="008D404C" w:rsidRDefault="006A0C6B" w:rsidP="008D404C">
      <w:pPr>
        <w:rPr>
          <w:sz w:val="30"/>
          <w:szCs w:val="30"/>
        </w:rPr>
      </w:pPr>
      <w:r w:rsidRPr="00874281">
        <w:rPr>
          <w:sz w:val="30"/>
          <w:szCs w:val="30"/>
        </w:rPr>
        <w:t>Знакомство с аграрной профессией – с</w:t>
      </w:r>
      <w:r w:rsidRPr="00874281">
        <w:rPr>
          <w:sz w:val="30"/>
          <w:szCs w:val="30"/>
          <w:shd w:val="clear" w:color="auto" w:fill="FFFFFF"/>
        </w:rPr>
        <w:t xml:space="preserve">отрудник </w:t>
      </w:r>
      <w:r w:rsidRPr="00874281">
        <w:rPr>
          <w:bCs/>
          <w:sz w:val="30"/>
          <w:szCs w:val="30"/>
        </w:rPr>
        <w:t>лаборатории</w:t>
      </w:r>
      <w:r w:rsidRPr="00874281">
        <w:rPr>
          <w:sz w:val="30"/>
          <w:szCs w:val="30"/>
          <w:shd w:val="clear" w:color="auto" w:fill="FFFFFF"/>
        </w:rPr>
        <w:t xml:space="preserve"> </w:t>
      </w:r>
      <w:proofErr w:type="spellStart"/>
      <w:r w:rsidRPr="00874281">
        <w:rPr>
          <w:sz w:val="30"/>
          <w:szCs w:val="30"/>
          <w:shd w:val="clear" w:color="auto" w:fill="FFFFFF"/>
        </w:rPr>
        <w:t>in</w:t>
      </w:r>
      <w:proofErr w:type="spellEnd"/>
      <w:r w:rsidRPr="00874281">
        <w:rPr>
          <w:sz w:val="30"/>
          <w:szCs w:val="30"/>
          <w:shd w:val="clear" w:color="auto" w:fill="FFFFFF"/>
        </w:rPr>
        <w:t xml:space="preserve"> </w:t>
      </w:r>
      <w:proofErr w:type="spellStart"/>
      <w:r w:rsidRPr="00874281">
        <w:rPr>
          <w:sz w:val="30"/>
          <w:szCs w:val="30"/>
          <w:shd w:val="clear" w:color="auto" w:fill="FFFFFF"/>
        </w:rPr>
        <w:t>vitro</w:t>
      </w:r>
      <w:proofErr w:type="spellEnd"/>
      <w:r w:rsidRPr="00874281">
        <w:rPr>
          <w:sz w:val="30"/>
          <w:szCs w:val="30"/>
          <w:shd w:val="clear" w:color="auto" w:fill="FFFFFF"/>
        </w:rPr>
        <w:t xml:space="preserve"> (биотехнологической </w:t>
      </w:r>
      <w:r w:rsidRPr="00874281">
        <w:rPr>
          <w:bCs/>
          <w:sz w:val="30"/>
          <w:szCs w:val="30"/>
        </w:rPr>
        <w:t xml:space="preserve">лаборатории </w:t>
      </w:r>
      <w:proofErr w:type="spellStart"/>
      <w:r w:rsidRPr="00874281">
        <w:rPr>
          <w:bCs/>
          <w:sz w:val="30"/>
          <w:szCs w:val="30"/>
        </w:rPr>
        <w:t>клонального</w:t>
      </w:r>
      <w:proofErr w:type="spellEnd"/>
      <w:r w:rsidRPr="00874281">
        <w:rPr>
          <w:bCs/>
          <w:sz w:val="30"/>
          <w:szCs w:val="30"/>
        </w:rPr>
        <w:t xml:space="preserve"> </w:t>
      </w:r>
      <w:proofErr w:type="spellStart"/>
      <w:r w:rsidRPr="00874281">
        <w:rPr>
          <w:bCs/>
          <w:sz w:val="30"/>
          <w:szCs w:val="30"/>
        </w:rPr>
        <w:t>микроразмножения</w:t>
      </w:r>
      <w:proofErr w:type="spellEnd"/>
      <w:r w:rsidRPr="00874281">
        <w:rPr>
          <w:sz w:val="30"/>
          <w:szCs w:val="30"/>
          <w:shd w:val="clear" w:color="auto" w:fill="FFFFFF"/>
        </w:rPr>
        <w:t xml:space="preserve"> растений)</w:t>
      </w:r>
      <w:r w:rsidRPr="00874281">
        <w:rPr>
          <w:sz w:val="30"/>
          <w:szCs w:val="30"/>
        </w:rPr>
        <w:t xml:space="preserve"> – занимается размножением и оздоровлением посадочного материала высоких репродукций картофеля, плодовых, ягодных, декоративных и других культур.  </w:t>
      </w:r>
    </w:p>
    <w:p w14:paraId="140411E6" w14:textId="6622509B" w:rsidR="008D404C" w:rsidRPr="00874281" w:rsidRDefault="008D404C" w:rsidP="008D404C">
      <w:pPr>
        <w:rPr>
          <w:sz w:val="30"/>
          <w:szCs w:val="30"/>
        </w:rPr>
      </w:pPr>
      <w:r w:rsidRPr="00874281">
        <w:rPr>
          <w:sz w:val="30"/>
          <w:szCs w:val="30"/>
        </w:rPr>
        <w:t>(СЛАЙД 11, 12)</w:t>
      </w:r>
    </w:p>
    <w:p w14:paraId="5BBA6F96" w14:textId="77777777" w:rsidR="006A0C6B" w:rsidRPr="00874281" w:rsidRDefault="006A0C6B" w:rsidP="006A0C6B">
      <w:pPr>
        <w:shd w:val="clear" w:color="auto" w:fill="FFFFFF"/>
        <w:contextualSpacing/>
        <w:jc w:val="center"/>
        <w:rPr>
          <w:sz w:val="30"/>
          <w:szCs w:val="30"/>
          <w:highlight w:val="yellow"/>
        </w:rPr>
      </w:pPr>
    </w:p>
    <w:p w14:paraId="1A57AEE7"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4. Практическая работа (37–40 мин)</w:t>
      </w:r>
    </w:p>
    <w:p w14:paraId="30DD8C7D" w14:textId="77777777" w:rsidR="006A0C6B" w:rsidRPr="00874281" w:rsidRDefault="006A0C6B" w:rsidP="00D8072F">
      <w:pPr>
        <w:shd w:val="clear" w:color="auto" w:fill="FFFFFF"/>
        <w:ind w:firstLine="284"/>
        <w:contextualSpacing/>
        <w:rPr>
          <w:rFonts w:eastAsia="Times New Roman"/>
          <w:sz w:val="30"/>
          <w:szCs w:val="30"/>
        </w:rPr>
      </w:pPr>
      <w:r w:rsidRPr="00874281">
        <w:rPr>
          <w:sz w:val="30"/>
          <w:szCs w:val="30"/>
        </w:rPr>
        <w:tab/>
      </w:r>
      <w:r w:rsidRPr="00874281">
        <w:rPr>
          <w:rFonts w:eastAsia="Times New Roman"/>
          <w:sz w:val="30"/>
          <w:szCs w:val="30"/>
        </w:rPr>
        <w:t>Цель: изучение клеточной и генетической инженерии.</w:t>
      </w:r>
    </w:p>
    <w:p w14:paraId="3E637692" w14:textId="77777777" w:rsidR="006A0C6B" w:rsidRPr="00874281" w:rsidRDefault="006A0C6B" w:rsidP="006A0C6B">
      <w:pPr>
        <w:shd w:val="clear" w:color="auto" w:fill="FFFFFF"/>
        <w:rPr>
          <w:sz w:val="30"/>
          <w:szCs w:val="30"/>
        </w:rPr>
      </w:pPr>
      <w:r w:rsidRPr="00874281">
        <w:rPr>
          <w:rFonts w:eastAsia="Times New Roman"/>
          <w:sz w:val="30"/>
          <w:szCs w:val="30"/>
        </w:rPr>
        <w:t>Оснащение: мультимедийная презентация, фотографии.</w:t>
      </w:r>
    </w:p>
    <w:p w14:paraId="08C88CBE" w14:textId="77777777" w:rsidR="006A0C6B" w:rsidRPr="00874281" w:rsidRDefault="006A0C6B" w:rsidP="006A0C6B">
      <w:pPr>
        <w:ind w:firstLine="720"/>
        <w:rPr>
          <w:rFonts w:eastAsia="Times New Roman"/>
          <w:sz w:val="30"/>
          <w:szCs w:val="30"/>
        </w:rPr>
      </w:pPr>
      <w:r w:rsidRPr="00874281">
        <w:rPr>
          <w:rFonts w:eastAsia="Times New Roman"/>
          <w:sz w:val="30"/>
          <w:szCs w:val="30"/>
        </w:rPr>
        <w:t>Порядок выполнения работы.</w:t>
      </w:r>
    </w:p>
    <w:p w14:paraId="10CC165D" w14:textId="77777777" w:rsidR="006A0C6B" w:rsidRPr="00874281" w:rsidRDefault="006A0C6B" w:rsidP="006A0C6B">
      <w:pPr>
        <w:shd w:val="clear" w:color="auto" w:fill="FFFFFF"/>
        <w:rPr>
          <w:sz w:val="30"/>
          <w:szCs w:val="30"/>
        </w:rPr>
      </w:pPr>
      <w:r w:rsidRPr="00874281">
        <w:rPr>
          <w:sz w:val="30"/>
          <w:szCs w:val="30"/>
        </w:rPr>
        <w:t xml:space="preserve">1. Учащиеся изучают методы, которые применяются в рамках клеточной и генетической инженерии. </w:t>
      </w:r>
    </w:p>
    <w:p w14:paraId="0082B040" w14:textId="77777777" w:rsidR="006A0C6B" w:rsidRPr="00874281" w:rsidRDefault="006A0C6B" w:rsidP="006A0C6B">
      <w:pPr>
        <w:shd w:val="clear" w:color="auto" w:fill="FFFFFF"/>
        <w:rPr>
          <w:sz w:val="30"/>
          <w:szCs w:val="30"/>
        </w:rPr>
      </w:pPr>
      <w:r w:rsidRPr="00874281">
        <w:rPr>
          <w:sz w:val="30"/>
          <w:szCs w:val="30"/>
        </w:rPr>
        <w:t>2. Делают выводы о возможности применения методов клеточной и генетической инженерии в народном хозяйстве Республики Беларусь.</w:t>
      </w:r>
    </w:p>
    <w:p w14:paraId="30B03F26" w14:textId="77777777" w:rsidR="006A0C6B" w:rsidRPr="00874281" w:rsidRDefault="006A0C6B" w:rsidP="006A0C6B">
      <w:pPr>
        <w:shd w:val="clear" w:color="auto" w:fill="FFFFFF"/>
        <w:rPr>
          <w:sz w:val="30"/>
          <w:szCs w:val="30"/>
        </w:rPr>
      </w:pPr>
    </w:p>
    <w:p w14:paraId="74735B9C" w14:textId="77777777" w:rsidR="006A0C6B" w:rsidRPr="00D410CC" w:rsidRDefault="006A0C6B" w:rsidP="006A0C6B">
      <w:pPr>
        <w:ind w:firstLine="0"/>
        <w:jc w:val="center"/>
        <w:rPr>
          <w:b/>
          <w:bCs/>
          <w:sz w:val="30"/>
          <w:szCs w:val="30"/>
        </w:rPr>
      </w:pPr>
      <w:r w:rsidRPr="00D410CC">
        <w:rPr>
          <w:b/>
          <w:bCs/>
          <w:sz w:val="30"/>
          <w:szCs w:val="30"/>
        </w:rPr>
        <w:t>5. Подведение итогов факультативного занятия (5 мин)</w:t>
      </w:r>
    </w:p>
    <w:p w14:paraId="088E6DF8" w14:textId="77777777" w:rsidR="006A0C6B" w:rsidRPr="00874281" w:rsidRDefault="006A0C6B" w:rsidP="006A0C6B">
      <w:pPr>
        <w:contextualSpacing/>
        <w:rPr>
          <w:sz w:val="30"/>
          <w:szCs w:val="30"/>
        </w:rPr>
      </w:pPr>
      <w:r w:rsidRPr="00874281">
        <w:rPr>
          <w:sz w:val="30"/>
          <w:szCs w:val="30"/>
        </w:rPr>
        <w:t>1. Что такое клеточная инженерия?</w:t>
      </w:r>
    </w:p>
    <w:p w14:paraId="5B1D6961" w14:textId="77777777" w:rsidR="006A0C6B" w:rsidRPr="00874281" w:rsidRDefault="006A0C6B" w:rsidP="006A0C6B">
      <w:pPr>
        <w:contextualSpacing/>
        <w:rPr>
          <w:sz w:val="30"/>
          <w:szCs w:val="30"/>
        </w:rPr>
      </w:pPr>
      <w:r w:rsidRPr="00874281">
        <w:rPr>
          <w:sz w:val="30"/>
          <w:szCs w:val="30"/>
        </w:rPr>
        <w:t>2. Что такое генетическая инженерия?</w:t>
      </w:r>
    </w:p>
    <w:p w14:paraId="1260A77A" w14:textId="77777777" w:rsidR="006A0C6B" w:rsidRPr="00874281" w:rsidRDefault="006A0C6B" w:rsidP="006A0C6B">
      <w:pPr>
        <w:rPr>
          <w:sz w:val="30"/>
          <w:szCs w:val="30"/>
        </w:rPr>
      </w:pPr>
      <w:r w:rsidRPr="00874281">
        <w:rPr>
          <w:sz w:val="30"/>
          <w:szCs w:val="30"/>
        </w:rPr>
        <w:t>3. Для чего используются методы клеточной и генетической инженерии?</w:t>
      </w:r>
    </w:p>
    <w:p w14:paraId="704178C3" w14:textId="77777777" w:rsidR="006A0C6B" w:rsidRPr="00874281" w:rsidRDefault="006A0C6B" w:rsidP="006A0C6B">
      <w:pPr>
        <w:shd w:val="clear" w:color="auto" w:fill="FFFFFF"/>
        <w:ind w:firstLine="0"/>
        <w:jc w:val="center"/>
        <w:rPr>
          <w:b/>
          <w:sz w:val="30"/>
          <w:szCs w:val="30"/>
        </w:rPr>
      </w:pPr>
      <w:r w:rsidRPr="00874281">
        <w:rPr>
          <w:sz w:val="30"/>
          <w:szCs w:val="30"/>
        </w:rPr>
        <w:br w:type="column"/>
      </w:r>
      <w:r w:rsidR="0046715F" w:rsidRPr="00874281">
        <w:rPr>
          <w:b/>
          <w:sz w:val="30"/>
          <w:szCs w:val="30"/>
        </w:rPr>
        <w:lastRenderedPageBreak/>
        <w:t>3</w:t>
      </w:r>
      <w:r w:rsidRPr="00874281">
        <w:rPr>
          <w:b/>
          <w:sz w:val="30"/>
          <w:szCs w:val="30"/>
        </w:rPr>
        <w:t>.3. Ген</w:t>
      </w:r>
      <w:r w:rsidR="0046715F" w:rsidRPr="00874281">
        <w:rPr>
          <w:b/>
          <w:sz w:val="30"/>
          <w:szCs w:val="30"/>
        </w:rPr>
        <w:t>но-</w:t>
      </w:r>
      <w:r w:rsidRPr="00874281">
        <w:rPr>
          <w:b/>
          <w:sz w:val="30"/>
          <w:szCs w:val="30"/>
        </w:rPr>
        <w:t xml:space="preserve">модифицированные организмы </w:t>
      </w:r>
    </w:p>
    <w:p w14:paraId="1AC2C8F4" w14:textId="77777777" w:rsidR="006A0C6B" w:rsidRPr="00874281" w:rsidRDefault="006A0C6B" w:rsidP="006A0C6B">
      <w:pPr>
        <w:shd w:val="clear" w:color="auto" w:fill="FFFFFF"/>
        <w:ind w:firstLine="0"/>
        <w:jc w:val="center"/>
        <w:rPr>
          <w:b/>
          <w:sz w:val="30"/>
          <w:szCs w:val="30"/>
        </w:rPr>
      </w:pPr>
      <w:r w:rsidRPr="00874281">
        <w:rPr>
          <w:b/>
          <w:sz w:val="30"/>
          <w:szCs w:val="30"/>
        </w:rPr>
        <w:t>и их практическое использование в сельском хозяйстве</w:t>
      </w:r>
    </w:p>
    <w:p w14:paraId="3DA3F2B6" w14:textId="77777777" w:rsidR="006A0C6B" w:rsidRPr="00874281" w:rsidRDefault="006A0C6B" w:rsidP="006A0C6B">
      <w:pPr>
        <w:shd w:val="clear" w:color="auto" w:fill="FFFFFF"/>
        <w:ind w:firstLine="0"/>
        <w:jc w:val="center"/>
        <w:rPr>
          <w:b/>
          <w:sz w:val="30"/>
          <w:szCs w:val="30"/>
        </w:rPr>
      </w:pPr>
    </w:p>
    <w:p w14:paraId="55A30130" w14:textId="77777777" w:rsidR="006A0C6B" w:rsidRPr="00874281" w:rsidRDefault="0046715F" w:rsidP="006A0C6B">
      <w:pPr>
        <w:shd w:val="clear" w:color="auto" w:fill="FFFFFF"/>
        <w:ind w:firstLine="0"/>
        <w:jc w:val="center"/>
        <w:rPr>
          <w:b/>
          <w:sz w:val="30"/>
          <w:szCs w:val="30"/>
        </w:rPr>
      </w:pPr>
      <w:r w:rsidRPr="00874281">
        <w:rPr>
          <w:b/>
          <w:sz w:val="30"/>
          <w:szCs w:val="30"/>
        </w:rPr>
        <w:t>3</w:t>
      </w:r>
      <w:r w:rsidR="006A0C6B" w:rsidRPr="00874281">
        <w:rPr>
          <w:b/>
          <w:sz w:val="30"/>
          <w:szCs w:val="30"/>
        </w:rPr>
        <w:t>.3.1. Понятие о ген</w:t>
      </w:r>
      <w:r w:rsidRPr="00874281">
        <w:rPr>
          <w:b/>
          <w:sz w:val="30"/>
          <w:szCs w:val="30"/>
        </w:rPr>
        <w:t>но-</w:t>
      </w:r>
      <w:r w:rsidR="006A0C6B" w:rsidRPr="00874281">
        <w:rPr>
          <w:b/>
          <w:sz w:val="30"/>
          <w:szCs w:val="30"/>
        </w:rPr>
        <w:t>модифицированных организмах и продуктах</w:t>
      </w:r>
    </w:p>
    <w:p w14:paraId="69717CCE" w14:textId="77777777" w:rsidR="006A0C6B" w:rsidRPr="00874281" w:rsidRDefault="006A0C6B" w:rsidP="006A0C6B">
      <w:pPr>
        <w:shd w:val="clear" w:color="auto" w:fill="FFFFFF"/>
        <w:ind w:firstLine="0"/>
        <w:rPr>
          <w:sz w:val="30"/>
          <w:szCs w:val="30"/>
        </w:rPr>
      </w:pPr>
    </w:p>
    <w:p w14:paraId="41CDDA08"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1. Организационный момент (5 мин)</w:t>
      </w:r>
    </w:p>
    <w:p w14:paraId="11322DAA" w14:textId="77777777" w:rsidR="006A0C6B" w:rsidRPr="00874281" w:rsidRDefault="006A0C6B" w:rsidP="006A0C6B">
      <w:pPr>
        <w:shd w:val="clear" w:color="auto" w:fill="FFFFFF"/>
        <w:contextualSpacing/>
        <w:rPr>
          <w:sz w:val="30"/>
          <w:szCs w:val="30"/>
        </w:rPr>
      </w:pPr>
      <w:r w:rsidRPr="00874281">
        <w:rPr>
          <w:sz w:val="30"/>
          <w:szCs w:val="30"/>
        </w:rPr>
        <w:t>Цель занятия: ознакомить учащихся с понятием «генетически модифицированные организмы и продукты».</w:t>
      </w:r>
    </w:p>
    <w:p w14:paraId="4D0E948B" w14:textId="77777777" w:rsidR="006A0C6B" w:rsidRPr="00874281" w:rsidRDefault="006A0C6B" w:rsidP="006A0C6B">
      <w:pPr>
        <w:shd w:val="clear" w:color="auto" w:fill="FFFFFF"/>
        <w:rPr>
          <w:sz w:val="30"/>
          <w:szCs w:val="30"/>
        </w:rPr>
      </w:pPr>
    </w:p>
    <w:p w14:paraId="436584C5"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 xml:space="preserve">2. Актуализация знаний и умений </w:t>
      </w:r>
      <w:r w:rsidRPr="00D410CC">
        <w:rPr>
          <w:b/>
          <w:bCs/>
          <w:spacing w:val="-20"/>
          <w:sz w:val="30"/>
          <w:szCs w:val="30"/>
        </w:rPr>
        <w:t xml:space="preserve">учащихся к изучению </w:t>
      </w:r>
      <w:r w:rsidRPr="00D410CC">
        <w:rPr>
          <w:b/>
          <w:bCs/>
          <w:sz w:val="30"/>
          <w:szCs w:val="30"/>
        </w:rPr>
        <w:t>новой темы (3–5 мин)</w:t>
      </w:r>
    </w:p>
    <w:p w14:paraId="28A33F1A" w14:textId="77777777" w:rsidR="006A0C6B" w:rsidRPr="00874281" w:rsidRDefault="006A0C6B" w:rsidP="006A0C6B">
      <w:pPr>
        <w:shd w:val="clear" w:color="auto" w:fill="FFFFFF"/>
        <w:rPr>
          <w:sz w:val="30"/>
          <w:szCs w:val="30"/>
        </w:rPr>
      </w:pPr>
      <w:r w:rsidRPr="00874281">
        <w:rPr>
          <w:sz w:val="30"/>
          <w:szCs w:val="30"/>
        </w:rPr>
        <w:t>1. Как расшифровать термин ГМО?</w:t>
      </w:r>
    </w:p>
    <w:p w14:paraId="19B89181" w14:textId="77777777" w:rsidR="006A0C6B" w:rsidRPr="00874281" w:rsidRDefault="006A0C6B" w:rsidP="006A0C6B">
      <w:pPr>
        <w:shd w:val="clear" w:color="auto" w:fill="FFFFFF"/>
        <w:rPr>
          <w:sz w:val="30"/>
          <w:szCs w:val="30"/>
        </w:rPr>
      </w:pPr>
      <w:r w:rsidRPr="00874281">
        <w:rPr>
          <w:sz w:val="30"/>
          <w:szCs w:val="30"/>
        </w:rPr>
        <w:t>2. Какими способами можно создать генетически модифицированное растение?</w:t>
      </w:r>
    </w:p>
    <w:p w14:paraId="58B2B929" w14:textId="77777777" w:rsidR="006A0C6B" w:rsidRPr="00874281" w:rsidRDefault="006A0C6B" w:rsidP="006A0C6B">
      <w:pPr>
        <w:shd w:val="clear" w:color="auto" w:fill="FFFFFF"/>
        <w:rPr>
          <w:sz w:val="30"/>
          <w:szCs w:val="30"/>
        </w:rPr>
      </w:pPr>
      <w:r w:rsidRPr="00874281">
        <w:rPr>
          <w:sz w:val="30"/>
          <w:szCs w:val="30"/>
        </w:rPr>
        <w:t>3. ГМО – это хорошо или плохо?</w:t>
      </w:r>
    </w:p>
    <w:p w14:paraId="5B7635AE" w14:textId="77777777" w:rsidR="006A0C6B" w:rsidRPr="00874281" w:rsidRDefault="006A0C6B" w:rsidP="006A0C6B">
      <w:pPr>
        <w:shd w:val="clear" w:color="auto" w:fill="FFFFFF"/>
        <w:rPr>
          <w:sz w:val="30"/>
          <w:szCs w:val="30"/>
        </w:rPr>
      </w:pPr>
      <w:r w:rsidRPr="00874281">
        <w:rPr>
          <w:sz w:val="30"/>
          <w:szCs w:val="30"/>
        </w:rPr>
        <w:t>4. Разрешено ли выращивание генетически модифицированных растений в Республике Беларусь и других странах?</w:t>
      </w:r>
    </w:p>
    <w:p w14:paraId="60F6419B" w14:textId="77777777" w:rsidR="006A0C6B" w:rsidRPr="00874281" w:rsidRDefault="006A0C6B" w:rsidP="006A0C6B">
      <w:pPr>
        <w:shd w:val="clear" w:color="auto" w:fill="FFFFFF"/>
        <w:rPr>
          <w:sz w:val="30"/>
          <w:szCs w:val="30"/>
        </w:rPr>
      </w:pPr>
    </w:p>
    <w:p w14:paraId="623FB8A4"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3. Объяснение нового материала (37–40 мин)</w:t>
      </w:r>
    </w:p>
    <w:p w14:paraId="57AAADA9" w14:textId="77777777" w:rsidR="006A0C6B" w:rsidRPr="00874281" w:rsidRDefault="006A0C6B" w:rsidP="006A0C6B">
      <w:pPr>
        <w:rPr>
          <w:rFonts w:eastAsia="Times New Roman"/>
          <w:bCs/>
          <w:color w:val="000000"/>
          <w:sz w:val="30"/>
          <w:szCs w:val="30"/>
        </w:rPr>
      </w:pPr>
      <w:r w:rsidRPr="00874281">
        <w:rPr>
          <w:rFonts w:eastAsia="Times New Roman"/>
          <w:bCs/>
          <w:color w:val="000000"/>
          <w:sz w:val="30"/>
          <w:szCs w:val="30"/>
        </w:rPr>
        <w:t>(СЛАЙД 1)</w:t>
      </w:r>
    </w:p>
    <w:p w14:paraId="49D51A3D" w14:textId="4F9E4F94" w:rsidR="006A0C6B" w:rsidRPr="00874281" w:rsidRDefault="00D410CC" w:rsidP="00D8072F">
      <w:pPr>
        <w:rPr>
          <w:rFonts w:eastAsia="Times New Roman"/>
          <w:bCs/>
          <w:color w:val="000000"/>
          <w:sz w:val="30"/>
          <w:szCs w:val="30"/>
        </w:rPr>
      </w:pPr>
      <w:r w:rsidRPr="00874281">
        <w:rPr>
          <w:rFonts w:eastAsia="Times New Roman"/>
          <w:b/>
          <w:bCs/>
          <w:color w:val="000000"/>
          <w:sz w:val="30"/>
          <w:szCs w:val="30"/>
        </w:rPr>
        <w:t>Представление о генно-модифицированных организмах, перспективы их использования</w:t>
      </w:r>
      <w:r>
        <w:rPr>
          <w:rFonts w:eastAsia="Times New Roman"/>
          <w:b/>
          <w:bCs/>
          <w:color w:val="000000"/>
          <w:sz w:val="30"/>
          <w:szCs w:val="30"/>
        </w:rPr>
        <w:t>.</w:t>
      </w:r>
      <w:r w:rsidRPr="00874281">
        <w:rPr>
          <w:rFonts w:eastAsia="Times New Roman"/>
          <w:bCs/>
          <w:sz w:val="30"/>
          <w:szCs w:val="30"/>
          <w:bdr w:val="none" w:sz="0" w:space="0" w:color="auto" w:frame="1"/>
          <w:shd w:val="clear" w:color="auto" w:fill="FFFFFF"/>
        </w:rPr>
        <w:t xml:space="preserve"> </w:t>
      </w:r>
      <w:r w:rsidR="006A0C6B" w:rsidRPr="00874281">
        <w:rPr>
          <w:rFonts w:eastAsia="Times New Roman"/>
          <w:bCs/>
          <w:sz w:val="30"/>
          <w:szCs w:val="30"/>
          <w:bdr w:val="none" w:sz="0" w:space="0" w:color="auto" w:frame="1"/>
          <w:shd w:val="clear" w:color="auto" w:fill="FFFFFF"/>
        </w:rPr>
        <w:t>ГМО –</w:t>
      </w:r>
      <w:r w:rsidR="00D8072F" w:rsidRPr="00874281">
        <w:rPr>
          <w:rFonts w:eastAsia="Times New Roman"/>
          <w:bCs/>
          <w:sz w:val="30"/>
          <w:szCs w:val="30"/>
          <w:bdr w:val="none" w:sz="0" w:space="0" w:color="auto" w:frame="1"/>
          <w:shd w:val="clear" w:color="auto" w:fill="FFFFFF"/>
        </w:rPr>
        <w:t xml:space="preserve"> </w:t>
      </w:r>
      <w:r w:rsidR="006A0C6B" w:rsidRPr="00874281">
        <w:rPr>
          <w:rFonts w:eastAsia="Times New Roman"/>
          <w:bCs/>
          <w:sz w:val="30"/>
          <w:szCs w:val="30"/>
          <w:bdr w:val="none" w:sz="0" w:space="0" w:color="auto" w:frame="1"/>
          <w:shd w:val="clear" w:color="auto" w:fill="FFFFFF"/>
        </w:rPr>
        <w:t>это слово из трех букв не видел и не слышал, наверное, только «ленивый». Остальные же более-менее представляют, какие слова скрываются за этой аббревиатурой. Отношение у человечества к генетически модифицированным организмам неоднозначное. Противники ГМО говорят, что они создаются для увеличения прибыли компаний. Защитники – что ГМО помогут нам производить больше продовольствия на меньших площадях</w:t>
      </w:r>
      <w:r w:rsidR="006A0C6B" w:rsidRPr="00874281">
        <w:rPr>
          <w:rFonts w:eastAsia="Times New Roman"/>
          <w:bCs/>
          <w:color w:val="000000"/>
          <w:sz w:val="30"/>
          <w:szCs w:val="30"/>
        </w:rPr>
        <w:t>.</w:t>
      </w:r>
    </w:p>
    <w:p w14:paraId="0F5C7AF1"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Существует два подхода для получения новой сельскохозяйственной продукции – традиционное разведение (селекция) и получение новых сортов (пород) с помощью генной инженерии. В первом случае различные сорта растений или породы животных просто скрещивают для того, чтобы получить и отобрать организм с нужными свойствами. Человечество занимается этим уже тысячи лет. Во втором случае тем же целям служит иная стратегия: «оригинал» намеренно изменяют при помощи генно-инженерных методов, в результате чего получают трансгенный организм.</w:t>
      </w:r>
    </w:p>
    <w:p w14:paraId="69E52ECA"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Животные и растения, полученные таким способом, у многих людей вызывают беспричинный страх. Однако ученые утверждают: бояться нечего! По крайней мере, так говорят исследователи из академий США, которым нет оснований не доверять. Академии – это мощное профессиональное сообщество США, объединяющее Национальную </w:t>
      </w:r>
      <w:r w:rsidRPr="00874281">
        <w:rPr>
          <w:rFonts w:eastAsia="Times New Roman"/>
          <w:sz w:val="30"/>
          <w:szCs w:val="30"/>
        </w:rPr>
        <w:lastRenderedPageBreak/>
        <w:t>академию наук, Национальную инженерную академию и Национальную медицинскую академию.</w:t>
      </w:r>
    </w:p>
    <w:p w14:paraId="1840E0EA"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Академический комитет провел масштабное исследование, в рамках которого анализировались научные данные за последние 20 лет. Для того, чтобы оценить предполагаемые выгоды и риски, </w:t>
      </w:r>
      <w:proofErr w:type="gramStart"/>
      <w:r w:rsidRPr="00874281">
        <w:rPr>
          <w:rFonts w:eastAsia="Times New Roman"/>
          <w:sz w:val="30"/>
          <w:szCs w:val="30"/>
        </w:rPr>
        <w:t>связанные  с</w:t>
      </w:r>
      <w:proofErr w:type="gramEnd"/>
      <w:r w:rsidRPr="00874281">
        <w:rPr>
          <w:rFonts w:eastAsia="Times New Roman"/>
          <w:sz w:val="30"/>
          <w:szCs w:val="30"/>
        </w:rPr>
        <w:t xml:space="preserve"> трансгенными сельскохозяйственными растениями, исследователи тщательно изучили почти 900 научных публикаций. В основном в них говорилось о разработке, использовании и эффектах генетически модифицированных кукурузы, сои и хлопка. Так много публикаций посвящено именно этим растениям потому, что сейчас они составляют </w:t>
      </w:r>
      <w:proofErr w:type="spellStart"/>
      <w:r w:rsidRPr="00874281">
        <w:rPr>
          <w:rFonts w:eastAsia="Times New Roman"/>
          <w:sz w:val="30"/>
          <w:szCs w:val="30"/>
        </w:rPr>
        <w:t>бóльшую</w:t>
      </w:r>
      <w:proofErr w:type="spellEnd"/>
      <w:r w:rsidRPr="00874281">
        <w:rPr>
          <w:rFonts w:eastAsia="Times New Roman"/>
          <w:sz w:val="30"/>
          <w:szCs w:val="30"/>
        </w:rPr>
        <w:t xml:space="preserve"> часть коммерческих </w:t>
      </w:r>
      <w:r w:rsidRPr="00874281">
        <w:rPr>
          <w:sz w:val="30"/>
          <w:szCs w:val="30"/>
        </w:rPr>
        <w:t xml:space="preserve">генетически модифицированных </w:t>
      </w:r>
      <w:r w:rsidRPr="00874281">
        <w:rPr>
          <w:rFonts w:eastAsia="Times New Roman"/>
          <w:sz w:val="30"/>
          <w:szCs w:val="30"/>
        </w:rPr>
        <w:t>культур.</w:t>
      </w:r>
    </w:p>
    <w:p w14:paraId="0C012935"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Каков же итог? В первую очередь, ученые открыто признают: на данный момент довольно трудно выявить тонкие или отсроченные последствия влияния </w:t>
      </w:r>
      <w:r w:rsidRPr="00874281">
        <w:rPr>
          <w:sz w:val="30"/>
          <w:szCs w:val="30"/>
        </w:rPr>
        <w:t xml:space="preserve">генетически модифицированных </w:t>
      </w:r>
      <w:r w:rsidRPr="00874281">
        <w:rPr>
          <w:rFonts w:eastAsia="Times New Roman"/>
          <w:sz w:val="30"/>
          <w:szCs w:val="30"/>
        </w:rPr>
        <w:t xml:space="preserve">организмов на здоровье человека и окружающую среду. Однако разницы в рисках для здоровья человека между коммерчески доступными </w:t>
      </w:r>
      <w:r w:rsidRPr="00874281">
        <w:rPr>
          <w:sz w:val="30"/>
          <w:szCs w:val="30"/>
        </w:rPr>
        <w:t xml:space="preserve">генетически модифицированными </w:t>
      </w:r>
      <w:r w:rsidRPr="00874281">
        <w:rPr>
          <w:rFonts w:eastAsia="Times New Roman"/>
          <w:sz w:val="30"/>
          <w:szCs w:val="30"/>
        </w:rPr>
        <w:t>культурами и теми растениями, которые разводятся традиционным способом, обнаружено не было. Опыты на животных и изучение химического состава трансгенных продуктов не выявили различий между «</w:t>
      </w:r>
      <w:proofErr w:type="spellStart"/>
      <w:r w:rsidRPr="00874281">
        <w:rPr>
          <w:rFonts w:eastAsia="Times New Roman"/>
          <w:sz w:val="30"/>
          <w:szCs w:val="30"/>
        </w:rPr>
        <w:t>ГМОшками</w:t>
      </w:r>
      <w:proofErr w:type="spellEnd"/>
      <w:r w:rsidRPr="00874281">
        <w:rPr>
          <w:rFonts w:eastAsia="Times New Roman"/>
          <w:sz w:val="30"/>
          <w:szCs w:val="30"/>
        </w:rPr>
        <w:t xml:space="preserve">» и их </w:t>
      </w:r>
      <w:proofErr w:type="spellStart"/>
      <w:r w:rsidRPr="00874281">
        <w:rPr>
          <w:rFonts w:eastAsia="Times New Roman"/>
          <w:sz w:val="30"/>
          <w:szCs w:val="30"/>
        </w:rPr>
        <w:t>немодифицированными</w:t>
      </w:r>
      <w:proofErr w:type="spellEnd"/>
      <w:r w:rsidRPr="00874281">
        <w:rPr>
          <w:rFonts w:eastAsia="Times New Roman"/>
          <w:sz w:val="30"/>
          <w:szCs w:val="30"/>
        </w:rPr>
        <w:t xml:space="preserve"> собратьями.</w:t>
      </w:r>
    </w:p>
    <w:p w14:paraId="23969293"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В сфере безопасности пищевых продуктов существует понятие “</w:t>
      </w:r>
      <w:r w:rsidRPr="00874281">
        <w:rPr>
          <w:rFonts w:eastAsia="Times New Roman"/>
          <w:sz w:val="30"/>
          <w:szCs w:val="30"/>
          <w:bdr w:val="none" w:sz="0" w:space="0" w:color="auto" w:frame="1"/>
        </w:rPr>
        <w:t>принцип эквивалентности”</w:t>
      </w:r>
      <w:r w:rsidRPr="00874281">
        <w:rPr>
          <w:rFonts w:eastAsia="Times New Roman"/>
          <w:sz w:val="30"/>
          <w:szCs w:val="30"/>
        </w:rPr>
        <w:t xml:space="preserve">. Оно предполагает, что надежность нового продукта питания, особенно генетически модифицированного, можно оценить путем его сравнения с аналогичной традиционной пищей, которая считается однозначно безопасной. Все полученные по ГМО данные сравнивают с такими же показателями у </w:t>
      </w:r>
      <w:proofErr w:type="spellStart"/>
      <w:r w:rsidRPr="00874281">
        <w:rPr>
          <w:rFonts w:eastAsia="Times New Roman"/>
          <w:sz w:val="30"/>
          <w:szCs w:val="30"/>
        </w:rPr>
        <w:t>немодифицированных</w:t>
      </w:r>
      <w:proofErr w:type="spellEnd"/>
      <w:r w:rsidRPr="00874281">
        <w:rPr>
          <w:rFonts w:eastAsia="Times New Roman"/>
          <w:sz w:val="30"/>
          <w:szCs w:val="30"/>
        </w:rPr>
        <w:t xml:space="preserve"> культур. Если разница находится в пределах нормы, то продукция безопасна. Такая оценка существующих генетически модифицированных культур показала, что по всем характеристикам они эквивалентны «натуральным» сородичам, а значит, их следует считать безопасными.</w:t>
      </w:r>
    </w:p>
    <w:p w14:paraId="6281CD58"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Ранее существовали опасения, что употребление в пищу генно-модифицированных продуктов может приводить к повышению заболеваемости раком и ожирением, а также к нарушениям работы желудочно-кишечного тракта и почек. Для изучения такой зависимости долгосрочные и контролируемые исследования проводить довольно сложно. Поэтому для анализа опасности трансгенной пищи для человека комитет сделал следующее: сравнил заболеваемость в США и Канаде с заболеваемостью теми же недугами в странах Центральной Европы и Великобритании.</w:t>
      </w:r>
    </w:p>
    <w:p w14:paraId="28AF8ECC"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Все дело в том, что жители США и Канады начали употреблять в пищу ГМО еще в 1990-х, тогда как в Центральной Европе и Великобритании </w:t>
      </w:r>
      <w:r w:rsidRPr="00874281">
        <w:rPr>
          <w:sz w:val="30"/>
          <w:szCs w:val="30"/>
        </w:rPr>
        <w:t xml:space="preserve">генетически модифицированные </w:t>
      </w:r>
      <w:r w:rsidRPr="00874281">
        <w:rPr>
          <w:rFonts w:eastAsia="Times New Roman"/>
          <w:sz w:val="30"/>
          <w:szCs w:val="30"/>
        </w:rPr>
        <w:t xml:space="preserve">продукты до сих пор </w:t>
      </w:r>
      <w:r w:rsidRPr="00874281">
        <w:rPr>
          <w:rFonts w:eastAsia="Times New Roman"/>
          <w:sz w:val="30"/>
          <w:szCs w:val="30"/>
        </w:rPr>
        <w:lastRenderedPageBreak/>
        <w:t>широко не распространены. Поэтому кажется логичным, что если трансгенная еда опасна для человека, то показатели здоровья американцев и канадцев относительно европейцев за последние 20 лет резко ухудшились бы. Однако сравнение уровней заболеваемости между первыми и вторыми не выявило различий в изменении здоровья людей после вывода ГМ-продуктов на рынок в 1990-х годах.</w:t>
      </w:r>
    </w:p>
    <w:p w14:paraId="7205FC2D"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Ученые полагают, что </w:t>
      </w:r>
      <w:r w:rsidRPr="00874281">
        <w:rPr>
          <w:sz w:val="30"/>
          <w:szCs w:val="30"/>
        </w:rPr>
        <w:t xml:space="preserve">генетически модифицированные </w:t>
      </w:r>
      <w:r w:rsidRPr="00874281">
        <w:rPr>
          <w:rFonts w:eastAsia="Times New Roman"/>
          <w:sz w:val="30"/>
          <w:szCs w:val="30"/>
        </w:rPr>
        <w:t xml:space="preserve">растения могут быть даже безопаснее и полезнее обычных. Уже есть некоторые данные о том, что трансгенные растения, устойчивые к вредоносным насекомым, уменьшают вероятность отравления человека инсектицидами. Кроме того, в разработке находится ряд </w:t>
      </w:r>
      <w:r w:rsidRPr="00874281">
        <w:rPr>
          <w:sz w:val="30"/>
          <w:szCs w:val="30"/>
        </w:rPr>
        <w:t xml:space="preserve">генетически модифицированных </w:t>
      </w:r>
      <w:r w:rsidRPr="00874281">
        <w:rPr>
          <w:rFonts w:eastAsia="Times New Roman"/>
          <w:sz w:val="30"/>
          <w:szCs w:val="30"/>
        </w:rPr>
        <w:t>культур, предназначенных для непосредственного улучшения здоровья. В первую очередь – это рис с повышенным содержанием бета-каротина. У жителей развивающихся стран он должен предотвращать последствия дефицита витамина А – слепоту, а в тяжелых случаях и смертельный исход.</w:t>
      </w:r>
    </w:p>
    <w:p w14:paraId="6AA842E8"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Не нашли исследователи и убедительных признаков экологических проблем, связанных с культивированием генетически модифицированных зерновых. Многие противники ГМО боялись такого явления, как </w:t>
      </w:r>
      <w:r w:rsidRPr="00874281">
        <w:rPr>
          <w:rFonts w:eastAsia="Times New Roman"/>
          <w:sz w:val="30"/>
          <w:szCs w:val="30"/>
          <w:bdr w:val="none" w:sz="0" w:space="0" w:color="auto" w:frame="1"/>
        </w:rPr>
        <w:t>поток генов</w:t>
      </w:r>
      <w:r w:rsidRPr="00874281">
        <w:rPr>
          <w:rFonts w:eastAsia="Times New Roman"/>
          <w:sz w:val="30"/>
          <w:szCs w:val="30"/>
        </w:rPr>
        <w:t xml:space="preserve">, то есть процесса передачи генетического материала </w:t>
      </w:r>
      <w:r w:rsidRPr="00874281">
        <w:rPr>
          <w:sz w:val="30"/>
          <w:szCs w:val="30"/>
        </w:rPr>
        <w:t xml:space="preserve">генетически модифицированные </w:t>
      </w:r>
      <w:r w:rsidRPr="00874281">
        <w:rPr>
          <w:rFonts w:eastAsia="Times New Roman"/>
          <w:sz w:val="30"/>
          <w:szCs w:val="30"/>
        </w:rPr>
        <w:t>растения дикому родственному виду. Теоретически это может вести к генетическому загрязнению, в результате которого возникает риск полного исчезновения некоторых видов. Да, действительно, члены комитета не отрицают, что поток генов существует. Однако фактически использование устойчивых к насекомым и гербицидам растений не уменьшило общего биологического разнообразия на фермах, где разводили ГМО. Более того, иногда наличие подобных культур приводило к увеличению разнообразия насекомых!</w:t>
      </w:r>
    </w:p>
    <w:p w14:paraId="541BA229"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Также хочется отметить, что до последнего времени ни одна из широко распространенных </w:t>
      </w:r>
      <w:r w:rsidRPr="00874281">
        <w:rPr>
          <w:sz w:val="30"/>
          <w:szCs w:val="30"/>
        </w:rPr>
        <w:t xml:space="preserve">генетически модифицированных </w:t>
      </w:r>
      <w:r w:rsidRPr="00874281">
        <w:rPr>
          <w:rFonts w:eastAsia="Times New Roman"/>
          <w:sz w:val="30"/>
          <w:szCs w:val="30"/>
        </w:rPr>
        <w:t>культур не предназначалась для непосредственного повышения урожайности. Но скоро это досадное упущение можно будет исправить – ученые уже работают над этим. Например, группе исследователей из Великобритании удалось получить генетически модифицированную пшеницу с повышенной эффективностью фотосинтеза. В результате такой модификации растения, выращиваемые в теплицах, увеличивают урожайность на 15−20%.</w:t>
      </w:r>
    </w:p>
    <w:p w14:paraId="4328DD9B"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Если культуры смогут сохранить подобные показатели прироста урожайности и в полевых условиях, это будет впечатляющим результатом. Ведь получение большего количества пшеницы с одного и того же участка земли будет иметь не только экономические, но и экологические преимущества. Например, появится возможность </w:t>
      </w:r>
      <w:r w:rsidRPr="00874281">
        <w:rPr>
          <w:rFonts w:eastAsia="Times New Roman"/>
          <w:sz w:val="30"/>
          <w:szCs w:val="30"/>
        </w:rPr>
        <w:lastRenderedPageBreak/>
        <w:t>использовать освободившиеся от сельскохозяйственных культур территории для сохранения и восстановления дикой природы.</w:t>
      </w:r>
    </w:p>
    <w:p w14:paraId="11CA4D91" w14:textId="77777777" w:rsidR="006A0C6B" w:rsidRPr="00874281" w:rsidRDefault="006A0C6B" w:rsidP="006A0C6B">
      <w:pPr>
        <w:shd w:val="clear" w:color="auto" w:fill="FFFFFF"/>
        <w:rPr>
          <w:rFonts w:eastAsia="Times New Roman"/>
          <w:sz w:val="30"/>
          <w:szCs w:val="30"/>
        </w:rPr>
      </w:pPr>
      <w:r w:rsidRPr="00874281">
        <w:rPr>
          <w:rFonts w:eastAsia="Times New Roman"/>
          <w:sz w:val="30"/>
          <w:szCs w:val="30"/>
        </w:rPr>
        <w:t xml:space="preserve">Можно использовать ГМО и для менее высоких, но тоже полезных целей. Все мы знаем о вкусе томатов из супермаркета – вернее, о его отсутствии. Недавние исследования показали, что в ходе традиционной селекции помидоры утратили гены, отвечающие за их вкус. Вернуть утерянное можно с помощью методов генной инженерии. Вот такой получается парадокс: ароматные и вкусные </w:t>
      </w:r>
      <w:r w:rsidRPr="00874281">
        <w:rPr>
          <w:sz w:val="30"/>
          <w:szCs w:val="30"/>
        </w:rPr>
        <w:t xml:space="preserve">генетически модифицированные </w:t>
      </w:r>
      <w:r w:rsidRPr="00874281">
        <w:rPr>
          <w:rFonts w:eastAsia="Times New Roman"/>
          <w:sz w:val="30"/>
          <w:szCs w:val="30"/>
        </w:rPr>
        <w:t>помидоры могут оказаться более «натуральными», чем их традиционно выведенные собратья.</w:t>
      </w:r>
    </w:p>
    <w:p w14:paraId="190E6761" w14:textId="77777777" w:rsidR="006A0C6B" w:rsidRPr="00874281" w:rsidRDefault="006A0C6B" w:rsidP="006A0C6B">
      <w:pPr>
        <w:rPr>
          <w:rFonts w:eastAsia="Times New Roman"/>
          <w:sz w:val="30"/>
          <w:szCs w:val="30"/>
        </w:rPr>
      </w:pPr>
      <w:r w:rsidRPr="00874281">
        <w:rPr>
          <w:rFonts w:eastAsia="Times New Roman"/>
          <w:sz w:val="30"/>
          <w:szCs w:val="30"/>
        </w:rPr>
        <w:t xml:space="preserve">Фильм «ГМО – еда раздора», рекомендованный для просмотра (при наличии свободного времени). </w:t>
      </w:r>
    </w:p>
    <w:p w14:paraId="58A0B473" w14:textId="77777777" w:rsidR="006A0C6B" w:rsidRPr="00874281" w:rsidRDefault="009729E6" w:rsidP="006A0C6B">
      <w:pPr>
        <w:ind w:firstLine="720"/>
        <w:rPr>
          <w:rFonts w:eastAsia="Times New Roman"/>
          <w:sz w:val="30"/>
          <w:szCs w:val="30"/>
        </w:rPr>
      </w:pPr>
      <w:hyperlink r:id="rId356" w:history="1">
        <w:r w:rsidR="006A0C6B" w:rsidRPr="00874281">
          <w:rPr>
            <w:rFonts w:eastAsia="Times New Roman"/>
            <w:color w:val="0000FF"/>
            <w:sz w:val="30"/>
            <w:szCs w:val="30"/>
            <w:u w:val="single"/>
          </w:rPr>
          <w:t>https://www.youtube.com/watch?v=N85jPsk3bGY</w:t>
        </w:r>
      </w:hyperlink>
      <w:r w:rsidR="006A0C6B" w:rsidRPr="00874281">
        <w:rPr>
          <w:rFonts w:eastAsia="Times New Roman"/>
          <w:sz w:val="30"/>
          <w:szCs w:val="30"/>
        </w:rPr>
        <w:t xml:space="preserve"> (55 мин)</w:t>
      </w:r>
    </w:p>
    <w:p w14:paraId="2837932B" w14:textId="77777777" w:rsidR="006A0C6B" w:rsidRPr="00874281" w:rsidRDefault="009729E6" w:rsidP="006A0C6B">
      <w:pPr>
        <w:ind w:firstLine="720"/>
        <w:rPr>
          <w:rFonts w:eastAsia="Times New Roman"/>
          <w:sz w:val="30"/>
          <w:szCs w:val="30"/>
        </w:rPr>
      </w:pPr>
      <w:hyperlink r:id="rId357" w:history="1">
        <w:r w:rsidR="006A0C6B" w:rsidRPr="00874281">
          <w:rPr>
            <w:rFonts w:eastAsia="Times New Roman"/>
            <w:color w:val="0000FF"/>
            <w:sz w:val="30"/>
            <w:szCs w:val="30"/>
            <w:u w:val="single"/>
          </w:rPr>
          <w:t>https://www.youtube.com/watch?v=8gFjAyuxzvw</w:t>
        </w:r>
      </w:hyperlink>
      <w:r w:rsidR="006A0C6B" w:rsidRPr="00874281">
        <w:rPr>
          <w:rFonts w:eastAsia="Times New Roman"/>
          <w:sz w:val="30"/>
          <w:szCs w:val="30"/>
        </w:rPr>
        <w:t xml:space="preserve"> (9 мин)</w:t>
      </w:r>
    </w:p>
    <w:p w14:paraId="7715A7F8" w14:textId="77777777" w:rsidR="006A0C6B" w:rsidRPr="00874281" w:rsidRDefault="006A0C6B" w:rsidP="006A0C6B">
      <w:pPr>
        <w:shd w:val="clear" w:color="auto" w:fill="FFFFFF"/>
        <w:rPr>
          <w:sz w:val="30"/>
          <w:szCs w:val="30"/>
        </w:rPr>
      </w:pPr>
      <w:r w:rsidRPr="00874281">
        <w:rPr>
          <w:sz w:val="30"/>
          <w:szCs w:val="30"/>
        </w:rPr>
        <w:t>Понятие «генетически модифицированный организм».</w:t>
      </w:r>
    </w:p>
    <w:p w14:paraId="14D9BCA6" w14:textId="77777777" w:rsidR="006A0C6B" w:rsidRPr="00874281" w:rsidRDefault="006A0C6B" w:rsidP="006A0C6B">
      <w:pPr>
        <w:shd w:val="clear" w:color="auto" w:fill="FFFFFF"/>
        <w:rPr>
          <w:sz w:val="30"/>
          <w:szCs w:val="30"/>
        </w:rPr>
      </w:pPr>
      <w:r w:rsidRPr="00874281">
        <w:rPr>
          <w:sz w:val="30"/>
          <w:szCs w:val="30"/>
        </w:rPr>
        <w:t>Генетически модифицированный организм (ГМО) – это организм, генотип которого был искусственно изменен при помощи методов генной инженерии.</w:t>
      </w:r>
    </w:p>
    <w:p w14:paraId="0026E0FC" w14:textId="77777777" w:rsidR="006A0C6B" w:rsidRPr="00874281" w:rsidRDefault="006A0C6B" w:rsidP="006A0C6B">
      <w:pPr>
        <w:shd w:val="clear" w:color="auto" w:fill="FFFFFF"/>
        <w:rPr>
          <w:sz w:val="30"/>
          <w:szCs w:val="30"/>
        </w:rPr>
      </w:pPr>
      <w:r w:rsidRPr="00874281">
        <w:rPr>
          <w:sz w:val="30"/>
          <w:szCs w:val="30"/>
        </w:rPr>
        <w:t>Это определение может применяться для растений, животных и микроорганизмов.</w:t>
      </w:r>
    </w:p>
    <w:p w14:paraId="6E91CB42" w14:textId="77777777" w:rsidR="006A0C6B" w:rsidRPr="00874281" w:rsidRDefault="006A0C6B" w:rsidP="006A0C6B">
      <w:pPr>
        <w:shd w:val="clear" w:color="auto" w:fill="FFFFFF"/>
        <w:rPr>
          <w:sz w:val="30"/>
          <w:szCs w:val="30"/>
        </w:rPr>
      </w:pPr>
      <w:r w:rsidRPr="00874281">
        <w:rPr>
          <w:sz w:val="30"/>
          <w:szCs w:val="30"/>
        </w:rPr>
        <w:t>ВОЗ дает более узкое определение: «Генетически модифицированные организмы – это организмы (т. е. растения, животные или микроорганизмы), чей генетический материал (ДНК) был изменен, причем такие изменения были бы невозможны в природе в результате размножения или естественной рекомбинации».</w:t>
      </w:r>
    </w:p>
    <w:p w14:paraId="6A2F8728" w14:textId="77777777" w:rsidR="006A0C6B" w:rsidRPr="00874281" w:rsidRDefault="006A0C6B" w:rsidP="006A0C6B">
      <w:pPr>
        <w:shd w:val="clear" w:color="auto" w:fill="FFFFFF"/>
        <w:rPr>
          <w:sz w:val="30"/>
          <w:szCs w:val="30"/>
        </w:rPr>
      </w:pPr>
      <w:r w:rsidRPr="00874281">
        <w:rPr>
          <w:sz w:val="30"/>
          <w:szCs w:val="30"/>
        </w:rPr>
        <w:t>Генетическая модификация отличается целенаправленным изменением генотипа организма в отличие от случайного, характерного для естественного и искусственного мутационного процесса.</w:t>
      </w:r>
    </w:p>
    <w:p w14:paraId="3C60EC36" w14:textId="77777777" w:rsidR="006A0C6B" w:rsidRPr="00874281" w:rsidRDefault="006A0C6B" w:rsidP="006A0C6B">
      <w:pPr>
        <w:shd w:val="clear" w:color="auto" w:fill="FFFFFF"/>
        <w:rPr>
          <w:sz w:val="30"/>
          <w:szCs w:val="30"/>
        </w:rPr>
      </w:pPr>
      <w:r w:rsidRPr="00874281">
        <w:rPr>
          <w:sz w:val="30"/>
          <w:szCs w:val="30"/>
        </w:rPr>
        <w:t>Основным видом генетической модификации в настоящее время является использование трансгенов для создания трансгенных организмов.</w:t>
      </w:r>
    </w:p>
    <w:p w14:paraId="6D52B5EC" w14:textId="77777777" w:rsidR="006A0C6B" w:rsidRPr="00874281" w:rsidRDefault="006A0C6B" w:rsidP="006A0C6B">
      <w:pPr>
        <w:shd w:val="clear" w:color="auto" w:fill="FFFFFF"/>
        <w:rPr>
          <w:sz w:val="30"/>
          <w:szCs w:val="30"/>
        </w:rPr>
      </w:pPr>
      <w:r w:rsidRPr="00874281">
        <w:rPr>
          <w:sz w:val="30"/>
          <w:szCs w:val="30"/>
        </w:rPr>
        <w:t>В сельском хозяйстве и пищевой промышленности под генетически модифицированными организмами подразумеваются только организмы, модифицированные внесением в их геном одного или нескольких трансгенов.</w:t>
      </w:r>
    </w:p>
    <w:p w14:paraId="191A0491" w14:textId="77777777" w:rsidR="006A0C6B" w:rsidRPr="00874281" w:rsidRDefault="006A0C6B" w:rsidP="006A0C6B">
      <w:pPr>
        <w:shd w:val="clear" w:color="auto" w:fill="FFFFFF"/>
        <w:rPr>
          <w:sz w:val="30"/>
          <w:szCs w:val="30"/>
        </w:rPr>
      </w:pPr>
      <w:r w:rsidRPr="00874281">
        <w:rPr>
          <w:sz w:val="30"/>
          <w:szCs w:val="30"/>
        </w:rPr>
        <w:t>Цели и методы создания ГМО.</w:t>
      </w:r>
    </w:p>
    <w:p w14:paraId="162DDC76" w14:textId="77777777" w:rsidR="006A0C6B" w:rsidRPr="00874281" w:rsidRDefault="006A0C6B" w:rsidP="006A0C6B">
      <w:pPr>
        <w:shd w:val="clear" w:color="auto" w:fill="FFFFFF"/>
        <w:rPr>
          <w:sz w:val="30"/>
          <w:szCs w:val="30"/>
        </w:rPr>
      </w:pPr>
      <w:r w:rsidRPr="00874281">
        <w:rPr>
          <w:sz w:val="30"/>
          <w:szCs w:val="30"/>
        </w:rPr>
        <w:t>Продовольственная и сельскохозяйственная организация ООН (FAO) рассматривает использование методов генетической инженерии для создания трансгенных сортов растений либо других организмов как неотъемлемую часть сельскохозяйственной биотехнологии.</w:t>
      </w:r>
    </w:p>
    <w:p w14:paraId="786F4DAA" w14:textId="77777777" w:rsidR="006A0C6B" w:rsidRPr="00874281" w:rsidRDefault="006A0C6B" w:rsidP="006A0C6B">
      <w:pPr>
        <w:shd w:val="clear" w:color="auto" w:fill="FFFFFF"/>
        <w:rPr>
          <w:sz w:val="30"/>
          <w:szCs w:val="30"/>
        </w:rPr>
      </w:pPr>
      <w:r w:rsidRPr="00874281">
        <w:rPr>
          <w:sz w:val="30"/>
          <w:szCs w:val="30"/>
        </w:rPr>
        <w:t xml:space="preserve">Использование как отдельных генов различных видов, так и их комбинаций в создании новых трансгенных сортов и линий является </w:t>
      </w:r>
      <w:r w:rsidRPr="00874281">
        <w:rPr>
          <w:sz w:val="30"/>
          <w:szCs w:val="30"/>
        </w:rPr>
        <w:lastRenderedPageBreak/>
        <w:t>частью стратегии FAO по сохранению и использованию генетических ресурсов в сельском хозяйстве и пищевой промышленности.</w:t>
      </w:r>
    </w:p>
    <w:p w14:paraId="610378CE" w14:textId="77777777" w:rsidR="006A0C6B" w:rsidRPr="00874281" w:rsidRDefault="006A0C6B" w:rsidP="006A0C6B">
      <w:pPr>
        <w:shd w:val="clear" w:color="auto" w:fill="FFFFFF"/>
        <w:rPr>
          <w:sz w:val="30"/>
          <w:szCs w:val="30"/>
        </w:rPr>
      </w:pPr>
      <w:r w:rsidRPr="00874281">
        <w:rPr>
          <w:sz w:val="30"/>
          <w:szCs w:val="30"/>
        </w:rPr>
        <w:t>Основные этапы создания ГМО.</w:t>
      </w:r>
    </w:p>
    <w:p w14:paraId="5D3E4F06" w14:textId="77777777" w:rsidR="006A0C6B" w:rsidRPr="00874281" w:rsidRDefault="006A0C6B" w:rsidP="006A0C6B">
      <w:pPr>
        <w:shd w:val="clear" w:color="auto" w:fill="FFFFFF"/>
        <w:tabs>
          <w:tab w:val="left" w:pos="993"/>
        </w:tabs>
        <w:rPr>
          <w:sz w:val="30"/>
          <w:szCs w:val="30"/>
        </w:rPr>
      </w:pPr>
      <w:r w:rsidRPr="00874281">
        <w:rPr>
          <w:sz w:val="30"/>
          <w:szCs w:val="30"/>
        </w:rPr>
        <w:t>1. Получение изолированного гена.</w:t>
      </w:r>
    </w:p>
    <w:p w14:paraId="3A6A915E" w14:textId="77777777" w:rsidR="006A0C6B" w:rsidRPr="00874281" w:rsidRDefault="006A0C6B" w:rsidP="006A0C6B">
      <w:pPr>
        <w:shd w:val="clear" w:color="auto" w:fill="FFFFFF"/>
        <w:tabs>
          <w:tab w:val="left" w:pos="993"/>
        </w:tabs>
        <w:rPr>
          <w:sz w:val="30"/>
          <w:szCs w:val="30"/>
        </w:rPr>
      </w:pPr>
      <w:r w:rsidRPr="00874281">
        <w:rPr>
          <w:sz w:val="30"/>
          <w:szCs w:val="30"/>
        </w:rPr>
        <w:t>2. Введение гена в вектор для переноса в организм.</w:t>
      </w:r>
    </w:p>
    <w:p w14:paraId="2557841D" w14:textId="77777777" w:rsidR="006A0C6B" w:rsidRPr="00874281" w:rsidRDefault="006A0C6B" w:rsidP="006A0C6B">
      <w:pPr>
        <w:shd w:val="clear" w:color="auto" w:fill="FFFFFF"/>
        <w:tabs>
          <w:tab w:val="left" w:pos="993"/>
        </w:tabs>
        <w:rPr>
          <w:sz w:val="30"/>
          <w:szCs w:val="30"/>
        </w:rPr>
      </w:pPr>
      <w:r w:rsidRPr="00874281">
        <w:rPr>
          <w:sz w:val="30"/>
          <w:szCs w:val="30"/>
        </w:rPr>
        <w:t>3. Перенос вектора с геном в модифицируемый организм.</w:t>
      </w:r>
    </w:p>
    <w:p w14:paraId="29741285" w14:textId="77777777" w:rsidR="006A0C6B" w:rsidRPr="00874281" w:rsidRDefault="006A0C6B" w:rsidP="006A0C6B">
      <w:pPr>
        <w:shd w:val="clear" w:color="auto" w:fill="FFFFFF"/>
        <w:tabs>
          <w:tab w:val="left" w:pos="993"/>
        </w:tabs>
        <w:rPr>
          <w:sz w:val="30"/>
          <w:szCs w:val="30"/>
        </w:rPr>
      </w:pPr>
      <w:r w:rsidRPr="00874281">
        <w:rPr>
          <w:sz w:val="30"/>
          <w:szCs w:val="30"/>
        </w:rPr>
        <w:t>4. Преобразование клеток организма.</w:t>
      </w:r>
    </w:p>
    <w:p w14:paraId="64F744D1" w14:textId="77777777" w:rsidR="006A0C6B" w:rsidRPr="00874281" w:rsidRDefault="006A0C6B" w:rsidP="006A0C6B">
      <w:pPr>
        <w:shd w:val="clear" w:color="auto" w:fill="FFFFFF"/>
        <w:tabs>
          <w:tab w:val="left" w:pos="993"/>
        </w:tabs>
        <w:rPr>
          <w:sz w:val="30"/>
          <w:szCs w:val="30"/>
        </w:rPr>
      </w:pPr>
      <w:r w:rsidRPr="00874281">
        <w:rPr>
          <w:sz w:val="30"/>
          <w:szCs w:val="30"/>
        </w:rPr>
        <w:t>5. Отбор генетически модифицированных организмов и устранение тех, которые не были успешно модифицированы.</w:t>
      </w:r>
    </w:p>
    <w:p w14:paraId="7D17F138" w14:textId="77777777" w:rsidR="006A0C6B" w:rsidRPr="00874281" w:rsidRDefault="006A0C6B" w:rsidP="006A0C6B">
      <w:pPr>
        <w:shd w:val="clear" w:color="auto" w:fill="FFFFFF"/>
        <w:rPr>
          <w:sz w:val="30"/>
          <w:szCs w:val="30"/>
        </w:rPr>
      </w:pPr>
      <w:r w:rsidRPr="00874281">
        <w:rPr>
          <w:sz w:val="30"/>
          <w:szCs w:val="30"/>
        </w:rPr>
        <w:t xml:space="preserve">Методы осуществления каждого из этих этапов составляют в </w:t>
      </w:r>
      <w:proofErr w:type="spellStart"/>
      <w:r w:rsidRPr="00874281">
        <w:rPr>
          <w:sz w:val="30"/>
          <w:szCs w:val="30"/>
        </w:rPr>
        <w:t>совокуп-ности</w:t>
      </w:r>
      <w:proofErr w:type="spellEnd"/>
      <w:r w:rsidRPr="00874281">
        <w:rPr>
          <w:sz w:val="30"/>
          <w:szCs w:val="30"/>
        </w:rPr>
        <w:t xml:space="preserve"> методы генетической инженерии (англ. </w:t>
      </w:r>
      <w:proofErr w:type="spellStart"/>
      <w:r w:rsidRPr="00874281">
        <w:rPr>
          <w:sz w:val="30"/>
          <w:szCs w:val="30"/>
        </w:rPr>
        <w:t>genetic</w:t>
      </w:r>
      <w:proofErr w:type="spellEnd"/>
      <w:r w:rsidRPr="00874281">
        <w:rPr>
          <w:sz w:val="30"/>
          <w:szCs w:val="30"/>
        </w:rPr>
        <w:t xml:space="preserve"> </w:t>
      </w:r>
      <w:proofErr w:type="spellStart"/>
      <w:r w:rsidRPr="00874281">
        <w:rPr>
          <w:sz w:val="30"/>
          <w:szCs w:val="30"/>
        </w:rPr>
        <w:t>engineering</w:t>
      </w:r>
      <w:proofErr w:type="spellEnd"/>
      <w:r w:rsidRPr="00874281">
        <w:rPr>
          <w:sz w:val="30"/>
          <w:szCs w:val="30"/>
        </w:rPr>
        <w:t xml:space="preserve"> </w:t>
      </w:r>
      <w:proofErr w:type="spellStart"/>
      <w:r w:rsidRPr="00874281">
        <w:rPr>
          <w:sz w:val="30"/>
          <w:szCs w:val="30"/>
        </w:rPr>
        <w:t>techniques</w:t>
      </w:r>
      <w:proofErr w:type="spellEnd"/>
      <w:r w:rsidRPr="00874281">
        <w:rPr>
          <w:sz w:val="30"/>
          <w:szCs w:val="30"/>
        </w:rPr>
        <w:t>).</w:t>
      </w:r>
    </w:p>
    <w:p w14:paraId="1A8DF5BF" w14:textId="77777777" w:rsidR="006A0C6B" w:rsidRPr="00874281" w:rsidRDefault="006A0C6B" w:rsidP="006A0C6B">
      <w:pPr>
        <w:shd w:val="clear" w:color="auto" w:fill="FFFFFF"/>
        <w:rPr>
          <w:sz w:val="30"/>
          <w:szCs w:val="30"/>
        </w:rPr>
      </w:pPr>
      <w:r w:rsidRPr="00874281">
        <w:rPr>
          <w:sz w:val="30"/>
          <w:szCs w:val="30"/>
        </w:rPr>
        <w:t xml:space="preserve">Процесс синтеза генов в настоящее время разработан очень хорошо и даже в значительной степени автоматизирован. Существуют специальные аппараты, снабженные ЭВМ, в памяти которых закладывают программы синтеза различных нуклеотидных последовательностей. Такой аппарат синтезирует отрезки ДНК длиной до 100–120 азотистых оснований – </w:t>
      </w:r>
      <w:proofErr w:type="spellStart"/>
      <w:r w:rsidRPr="00874281">
        <w:rPr>
          <w:sz w:val="30"/>
          <w:szCs w:val="30"/>
        </w:rPr>
        <w:t>олигонуклеотиды</w:t>
      </w:r>
      <w:proofErr w:type="spellEnd"/>
      <w:r w:rsidRPr="00874281">
        <w:rPr>
          <w:sz w:val="30"/>
          <w:szCs w:val="30"/>
        </w:rPr>
        <w:t>.</w:t>
      </w:r>
    </w:p>
    <w:p w14:paraId="5319525D" w14:textId="77777777" w:rsidR="006A0C6B" w:rsidRPr="00874281" w:rsidRDefault="006A0C6B" w:rsidP="006A0C6B">
      <w:pPr>
        <w:shd w:val="clear" w:color="auto" w:fill="FFFFFF"/>
        <w:rPr>
          <w:sz w:val="30"/>
          <w:szCs w:val="30"/>
        </w:rPr>
      </w:pPr>
      <w:r w:rsidRPr="00874281">
        <w:rPr>
          <w:sz w:val="30"/>
          <w:szCs w:val="30"/>
        </w:rPr>
        <w:t xml:space="preserve">Чтобы встроить ген в вектор, используют ферменты – </w:t>
      </w:r>
      <w:proofErr w:type="spellStart"/>
      <w:r w:rsidRPr="00874281">
        <w:rPr>
          <w:sz w:val="30"/>
          <w:szCs w:val="30"/>
        </w:rPr>
        <w:t>рестриктазы</w:t>
      </w:r>
      <w:proofErr w:type="spellEnd"/>
      <w:r w:rsidRPr="00874281">
        <w:rPr>
          <w:sz w:val="30"/>
          <w:szCs w:val="30"/>
        </w:rPr>
        <w:t xml:space="preserve"> и лигазы. С помощью </w:t>
      </w:r>
      <w:proofErr w:type="spellStart"/>
      <w:r w:rsidRPr="00874281">
        <w:rPr>
          <w:sz w:val="30"/>
          <w:szCs w:val="30"/>
        </w:rPr>
        <w:t>рестриктаз</w:t>
      </w:r>
      <w:proofErr w:type="spellEnd"/>
      <w:r w:rsidRPr="00874281">
        <w:rPr>
          <w:sz w:val="30"/>
          <w:szCs w:val="30"/>
        </w:rPr>
        <w:t xml:space="preserve"> ген и вектор можно разрезать на кусочки. С помощью лигаз такие кусочки можно «склеивать», соединять в иной комбинации, конструируя новый ген или заключая его в вектор.</w:t>
      </w:r>
    </w:p>
    <w:p w14:paraId="0D79998C" w14:textId="77777777" w:rsidR="006A0C6B" w:rsidRPr="00874281" w:rsidRDefault="006A0C6B" w:rsidP="006A0C6B">
      <w:pPr>
        <w:shd w:val="clear" w:color="auto" w:fill="FFFFFF"/>
        <w:rPr>
          <w:sz w:val="30"/>
          <w:szCs w:val="30"/>
        </w:rPr>
      </w:pPr>
      <w:r w:rsidRPr="00874281">
        <w:rPr>
          <w:sz w:val="30"/>
          <w:szCs w:val="30"/>
        </w:rPr>
        <w:t xml:space="preserve">Популярными методами введения вектора в клетку растений является использование почвенной бактерии </w:t>
      </w:r>
      <w:proofErr w:type="spellStart"/>
      <w:r w:rsidRPr="00874281">
        <w:rPr>
          <w:sz w:val="30"/>
          <w:szCs w:val="30"/>
        </w:rPr>
        <w:t>Agrobacterium</w:t>
      </w:r>
      <w:proofErr w:type="spellEnd"/>
      <w:r w:rsidRPr="00874281">
        <w:rPr>
          <w:sz w:val="30"/>
          <w:szCs w:val="30"/>
        </w:rPr>
        <w:t xml:space="preserve"> </w:t>
      </w:r>
      <w:proofErr w:type="spellStart"/>
      <w:r w:rsidRPr="00874281">
        <w:rPr>
          <w:sz w:val="30"/>
          <w:szCs w:val="30"/>
        </w:rPr>
        <w:t>tumefaciens</w:t>
      </w:r>
      <w:proofErr w:type="spellEnd"/>
      <w:r w:rsidRPr="00874281">
        <w:rPr>
          <w:sz w:val="30"/>
          <w:szCs w:val="30"/>
        </w:rPr>
        <w:t>, генной пушки.</w:t>
      </w:r>
    </w:p>
    <w:p w14:paraId="0D044895" w14:textId="77777777" w:rsidR="006A0C6B" w:rsidRPr="00874281" w:rsidRDefault="006A0C6B" w:rsidP="006A0C6B">
      <w:pPr>
        <w:shd w:val="clear" w:color="auto" w:fill="FFFFFF"/>
        <w:rPr>
          <w:sz w:val="30"/>
          <w:szCs w:val="30"/>
        </w:rPr>
      </w:pPr>
      <w:r w:rsidRPr="00874281">
        <w:rPr>
          <w:sz w:val="30"/>
          <w:szCs w:val="30"/>
        </w:rPr>
        <w:t>Применение ГМО в исследованиях и производстве.</w:t>
      </w:r>
    </w:p>
    <w:p w14:paraId="786142DC" w14:textId="77777777" w:rsidR="006A0C6B" w:rsidRPr="00874281" w:rsidRDefault="006A0C6B" w:rsidP="006A0C6B">
      <w:pPr>
        <w:shd w:val="clear" w:color="auto" w:fill="FFFFFF"/>
        <w:rPr>
          <w:sz w:val="30"/>
          <w:szCs w:val="30"/>
        </w:rPr>
      </w:pPr>
      <w:r w:rsidRPr="00874281">
        <w:rPr>
          <w:sz w:val="30"/>
          <w:szCs w:val="30"/>
        </w:rPr>
        <w:t>В настоящее время генетически модифицированные организмы широко используются в фундаментальных и прикладных научных исследованиях.</w:t>
      </w:r>
    </w:p>
    <w:p w14:paraId="464EDDBE" w14:textId="77777777" w:rsidR="006A0C6B" w:rsidRPr="00874281" w:rsidRDefault="006A0C6B" w:rsidP="006A0C6B">
      <w:pPr>
        <w:shd w:val="clear" w:color="auto" w:fill="FFFFFF"/>
        <w:rPr>
          <w:sz w:val="30"/>
          <w:szCs w:val="30"/>
        </w:rPr>
      </w:pPr>
      <w:r w:rsidRPr="00874281">
        <w:rPr>
          <w:sz w:val="30"/>
          <w:szCs w:val="30"/>
        </w:rPr>
        <w:t>1. В медицине и фармацевтической промышленности.</w:t>
      </w:r>
    </w:p>
    <w:p w14:paraId="5A9DAA8C" w14:textId="77777777" w:rsidR="006A0C6B" w:rsidRPr="00874281" w:rsidRDefault="006A0C6B" w:rsidP="006A0C6B">
      <w:pPr>
        <w:shd w:val="clear" w:color="auto" w:fill="FFFFFF"/>
        <w:rPr>
          <w:sz w:val="30"/>
          <w:szCs w:val="30"/>
        </w:rPr>
      </w:pPr>
      <w:r w:rsidRPr="00874281">
        <w:rPr>
          <w:sz w:val="30"/>
          <w:szCs w:val="30"/>
        </w:rPr>
        <w:t>Генетически модифицированные организмы используются в прикладной медицине с 1982 года. В этом году зарегистрирован в качестве лекарства генно-инженерный человеческий инсулин, получаемый с помощью генетически модифицированных бактерий.</w:t>
      </w:r>
    </w:p>
    <w:p w14:paraId="6DA4A59B" w14:textId="77777777" w:rsidR="006A0C6B" w:rsidRPr="00874281" w:rsidRDefault="006A0C6B" w:rsidP="006A0C6B">
      <w:pPr>
        <w:shd w:val="clear" w:color="auto" w:fill="FFFFFF"/>
        <w:rPr>
          <w:sz w:val="30"/>
          <w:szCs w:val="30"/>
        </w:rPr>
      </w:pPr>
      <w:r w:rsidRPr="00874281">
        <w:rPr>
          <w:sz w:val="30"/>
          <w:szCs w:val="30"/>
        </w:rPr>
        <w:t>Генетическая модификация в данном случае заключается в том, что в клетку бактерии интродуцируется ген белка человека (например, ген инсулина, ген интерферона, ген бета-фоллитропина). Эта технология позволяет выделять белки не из донорской крови, а из генетически модифицированных организмов, что снижает риск инфицирования препаратов и повышает чистоту выделенных белков.</w:t>
      </w:r>
    </w:p>
    <w:p w14:paraId="607228F6" w14:textId="77777777" w:rsidR="006A0C6B" w:rsidRPr="00874281" w:rsidRDefault="006A0C6B" w:rsidP="006A0C6B">
      <w:pPr>
        <w:shd w:val="clear" w:color="auto" w:fill="FFFFFF"/>
        <w:rPr>
          <w:sz w:val="30"/>
          <w:szCs w:val="30"/>
        </w:rPr>
      </w:pPr>
      <w:r w:rsidRPr="00874281">
        <w:rPr>
          <w:sz w:val="30"/>
          <w:szCs w:val="30"/>
        </w:rPr>
        <w:lastRenderedPageBreak/>
        <w:t>Ведутся работы по созданию генетически модифицированных растений, продуцирующих компоненты вакцин и лекарств против опасных инфекций (чумы, ВИЧ).</w:t>
      </w:r>
    </w:p>
    <w:p w14:paraId="169A56BD" w14:textId="77777777" w:rsidR="006A0C6B" w:rsidRPr="00874281" w:rsidRDefault="006A0C6B" w:rsidP="006A0C6B">
      <w:pPr>
        <w:shd w:val="clear" w:color="auto" w:fill="FFFFFF"/>
        <w:rPr>
          <w:sz w:val="30"/>
          <w:szCs w:val="30"/>
        </w:rPr>
      </w:pPr>
      <w:r w:rsidRPr="00874281">
        <w:rPr>
          <w:sz w:val="30"/>
          <w:szCs w:val="30"/>
        </w:rPr>
        <w:t xml:space="preserve">На стадии клинических испытаний находится </w:t>
      </w:r>
      <w:proofErr w:type="spellStart"/>
      <w:r w:rsidRPr="00874281">
        <w:rPr>
          <w:sz w:val="30"/>
          <w:szCs w:val="30"/>
        </w:rPr>
        <w:t>проинсулин</w:t>
      </w:r>
      <w:proofErr w:type="spellEnd"/>
      <w:r w:rsidRPr="00874281">
        <w:rPr>
          <w:sz w:val="30"/>
          <w:szCs w:val="30"/>
        </w:rPr>
        <w:t>, полученный из генетически модифицированного сафлора.</w:t>
      </w:r>
    </w:p>
    <w:p w14:paraId="39FE3D51" w14:textId="77777777" w:rsidR="006A0C6B" w:rsidRPr="00874281" w:rsidRDefault="006A0C6B" w:rsidP="006A0C6B">
      <w:pPr>
        <w:shd w:val="clear" w:color="auto" w:fill="FFFFFF"/>
        <w:rPr>
          <w:sz w:val="30"/>
          <w:szCs w:val="30"/>
        </w:rPr>
      </w:pPr>
      <w:r w:rsidRPr="00874281">
        <w:rPr>
          <w:sz w:val="30"/>
          <w:szCs w:val="30"/>
        </w:rPr>
        <w:t>Успешно прошло испытание и одобрено к использованию лекарство против тромбозов на основе белка из молока трансгенных коз.</w:t>
      </w:r>
    </w:p>
    <w:p w14:paraId="69833027" w14:textId="77777777" w:rsidR="006A0C6B" w:rsidRPr="00874281" w:rsidRDefault="006A0C6B" w:rsidP="006A0C6B">
      <w:pPr>
        <w:shd w:val="clear" w:color="auto" w:fill="FFFFFF"/>
        <w:rPr>
          <w:sz w:val="30"/>
          <w:szCs w:val="30"/>
        </w:rPr>
      </w:pPr>
      <w:r w:rsidRPr="00874281">
        <w:rPr>
          <w:sz w:val="30"/>
          <w:szCs w:val="30"/>
        </w:rPr>
        <w:t>2. В сельском хозяйстве.</w:t>
      </w:r>
    </w:p>
    <w:p w14:paraId="68DB3F4D" w14:textId="77777777" w:rsidR="006A0C6B" w:rsidRPr="00874281" w:rsidRDefault="006A0C6B" w:rsidP="006A0C6B">
      <w:pPr>
        <w:shd w:val="clear" w:color="auto" w:fill="FFFFFF"/>
        <w:rPr>
          <w:sz w:val="30"/>
          <w:szCs w:val="30"/>
        </w:rPr>
      </w:pPr>
      <w:r w:rsidRPr="00874281">
        <w:rPr>
          <w:sz w:val="30"/>
          <w:szCs w:val="30"/>
        </w:rPr>
        <w:t>Генная инженерия используется для создания новых сортов растений, устойчивых к неблагоприятным условиям среды и вредителям, обладающих лучшими ростовыми и вкусовыми качествами.</w:t>
      </w:r>
    </w:p>
    <w:p w14:paraId="3E1865D5" w14:textId="77777777" w:rsidR="006A0C6B" w:rsidRPr="00874281" w:rsidRDefault="006A0C6B" w:rsidP="006A0C6B">
      <w:pPr>
        <w:shd w:val="clear" w:color="auto" w:fill="FFFFFF"/>
        <w:rPr>
          <w:sz w:val="30"/>
          <w:szCs w:val="30"/>
        </w:rPr>
      </w:pPr>
      <w:r w:rsidRPr="00874281">
        <w:rPr>
          <w:sz w:val="30"/>
          <w:szCs w:val="30"/>
        </w:rPr>
        <w:t>(СЛАЙД 2)</w:t>
      </w:r>
    </w:p>
    <w:p w14:paraId="490775B1" w14:textId="77777777" w:rsidR="006A0C6B" w:rsidRPr="00874281" w:rsidRDefault="006A0C6B" w:rsidP="006A0C6B">
      <w:pPr>
        <w:shd w:val="clear" w:color="auto" w:fill="FFFFFF"/>
        <w:ind w:firstLine="708"/>
        <w:rPr>
          <w:sz w:val="30"/>
          <w:szCs w:val="30"/>
        </w:rPr>
      </w:pPr>
      <w:r w:rsidRPr="00874281">
        <w:rPr>
          <w:sz w:val="30"/>
          <w:szCs w:val="30"/>
        </w:rPr>
        <w:t xml:space="preserve">Первые трансгенные растения были получены в 1982 г. учеными из Института растениеводства в Кельне (ФРГ) и компании </w:t>
      </w:r>
      <w:proofErr w:type="spellStart"/>
      <w:r w:rsidRPr="00874281">
        <w:rPr>
          <w:sz w:val="30"/>
          <w:szCs w:val="30"/>
        </w:rPr>
        <w:t>Monsanto</w:t>
      </w:r>
      <w:proofErr w:type="spellEnd"/>
      <w:r w:rsidRPr="00874281">
        <w:rPr>
          <w:sz w:val="30"/>
          <w:szCs w:val="30"/>
        </w:rPr>
        <w:t xml:space="preserve"> (США), а история их промышленного использования насчитывает около 15 лет.</w:t>
      </w:r>
    </w:p>
    <w:p w14:paraId="3E3AF4EC" w14:textId="77777777" w:rsidR="006A0C6B" w:rsidRPr="00874281" w:rsidRDefault="006A0C6B" w:rsidP="006A0C6B">
      <w:pPr>
        <w:shd w:val="clear" w:color="auto" w:fill="FFFFFF"/>
        <w:rPr>
          <w:sz w:val="30"/>
          <w:szCs w:val="30"/>
        </w:rPr>
      </w:pPr>
      <w:r w:rsidRPr="00874281">
        <w:rPr>
          <w:sz w:val="30"/>
          <w:szCs w:val="30"/>
        </w:rPr>
        <w:t>Большинство выращиваемых в сельском хозяйстве трансгенных сортов растений содержали либо ген устойчивости к гербицидам (73%), либо ген устойчивости к вредителям (18%) и лишь немногие (9%) – другие гены.</w:t>
      </w:r>
    </w:p>
    <w:p w14:paraId="76D2D19B" w14:textId="77777777" w:rsidR="006A0C6B" w:rsidRPr="00874281" w:rsidRDefault="006A0C6B" w:rsidP="006A0C6B">
      <w:pPr>
        <w:shd w:val="clear" w:color="auto" w:fill="FFFFFF"/>
        <w:rPr>
          <w:sz w:val="30"/>
          <w:szCs w:val="30"/>
        </w:rPr>
      </w:pPr>
      <w:r w:rsidRPr="00874281">
        <w:rPr>
          <w:sz w:val="30"/>
          <w:szCs w:val="30"/>
        </w:rPr>
        <w:t>Сейчас создаются генетически модифицированные растения, которые будут устойчивы не только к биотическим факторам (фитопатогенным вирусам, бактериям, грибам, нематодам и насекомым), но и к факторам абиотическим (засухе, заморозкам, засолению). Так, уже созданы следующие растения:</w:t>
      </w:r>
    </w:p>
    <w:p w14:paraId="10C01947" w14:textId="77777777" w:rsidR="006A0C6B" w:rsidRPr="00874281" w:rsidRDefault="006A0C6B" w:rsidP="006A0C6B">
      <w:pPr>
        <w:shd w:val="clear" w:color="auto" w:fill="FFFFFF"/>
        <w:rPr>
          <w:sz w:val="30"/>
          <w:szCs w:val="30"/>
        </w:rPr>
      </w:pPr>
      <w:r w:rsidRPr="00874281">
        <w:rPr>
          <w:sz w:val="30"/>
          <w:szCs w:val="30"/>
        </w:rPr>
        <w:t>салат с увеличенным содержанием железа;</w:t>
      </w:r>
    </w:p>
    <w:p w14:paraId="349676E9" w14:textId="77777777" w:rsidR="006A0C6B" w:rsidRPr="00874281" w:rsidRDefault="006A0C6B" w:rsidP="006A0C6B">
      <w:pPr>
        <w:shd w:val="clear" w:color="auto" w:fill="FFFFFF"/>
        <w:rPr>
          <w:sz w:val="30"/>
          <w:szCs w:val="30"/>
        </w:rPr>
      </w:pPr>
      <w:r w:rsidRPr="00874281">
        <w:rPr>
          <w:sz w:val="30"/>
          <w:szCs w:val="30"/>
        </w:rPr>
        <w:t>обогащенная лизином кукуруза;</w:t>
      </w:r>
    </w:p>
    <w:p w14:paraId="0B5C9261" w14:textId="77777777" w:rsidR="006A0C6B" w:rsidRPr="00874281" w:rsidRDefault="006A0C6B" w:rsidP="006A0C6B">
      <w:pPr>
        <w:shd w:val="clear" w:color="auto" w:fill="FFFFFF"/>
        <w:rPr>
          <w:sz w:val="30"/>
          <w:szCs w:val="30"/>
        </w:rPr>
      </w:pPr>
      <w:r w:rsidRPr="00874281">
        <w:rPr>
          <w:sz w:val="30"/>
          <w:szCs w:val="30"/>
        </w:rPr>
        <w:t>рис, содержащий большее количество триптофана;</w:t>
      </w:r>
    </w:p>
    <w:p w14:paraId="79683C85" w14:textId="77777777" w:rsidR="006A0C6B" w:rsidRPr="00874281" w:rsidRDefault="006A0C6B" w:rsidP="006A0C6B">
      <w:pPr>
        <w:shd w:val="clear" w:color="auto" w:fill="FFFFFF"/>
        <w:rPr>
          <w:sz w:val="30"/>
          <w:szCs w:val="30"/>
        </w:rPr>
      </w:pPr>
      <w:r w:rsidRPr="00874281">
        <w:rPr>
          <w:sz w:val="30"/>
          <w:szCs w:val="30"/>
        </w:rPr>
        <w:t>«золотой рис», названный так из-за ярко-желтой окраски эндосперма, в составе которого много β-каротина;</w:t>
      </w:r>
    </w:p>
    <w:p w14:paraId="2EE6BDBE" w14:textId="77777777" w:rsidR="006A0C6B" w:rsidRPr="00874281" w:rsidRDefault="006A0C6B" w:rsidP="006A0C6B">
      <w:pPr>
        <w:shd w:val="clear" w:color="auto" w:fill="FFFFFF"/>
        <w:rPr>
          <w:sz w:val="30"/>
          <w:szCs w:val="30"/>
        </w:rPr>
      </w:pPr>
      <w:r w:rsidRPr="00874281">
        <w:rPr>
          <w:sz w:val="30"/>
          <w:szCs w:val="30"/>
        </w:rPr>
        <w:t>сорта лесных пород со значительным содержанием целлюлозы в древесине и быстрым ростом.</w:t>
      </w:r>
    </w:p>
    <w:p w14:paraId="6509EC93" w14:textId="77777777" w:rsidR="006A0C6B" w:rsidRPr="00874281" w:rsidRDefault="006A0C6B" w:rsidP="006A0C6B">
      <w:pPr>
        <w:shd w:val="clear" w:color="auto" w:fill="FFFFFF"/>
        <w:rPr>
          <w:spacing w:val="-6"/>
          <w:sz w:val="30"/>
          <w:szCs w:val="30"/>
        </w:rPr>
      </w:pPr>
      <w:r w:rsidRPr="00874281">
        <w:rPr>
          <w:spacing w:val="-6"/>
          <w:sz w:val="30"/>
          <w:szCs w:val="30"/>
        </w:rPr>
        <w:t xml:space="preserve">Площади, занятые </w:t>
      </w:r>
      <w:r w:rsidRPr="00874281">
        <w:rPr>
          <w:sz w:val="30"/>
          <w:szCs w:val="30"/>
        </w:rPr>
        <w:t xml:space="preserve">генетически модифицированными </w:t>
      </w:r>
      <w:r w:rsidRPr="00874281">
        <w:rPr>
          <w:spacing w:val="-6"/>
          <w:sz w:val="30"/>
          <w:szCs w:val="30"/>
        </w:rPr>
        <w:t>культурами, в настоящее время составляют более 15% от всех мировых посевных площадей. Такие растения выращиваются в 27 странах, особенно широко – в США (64 млн га), Бразилии (21,4 млн га), Аргентине (21,3 млн га), Индии (8,4 млн га), Канаде (8,2 млн га), Китае (3,7 млн га).</w:t>
      </w:r>
    </w:p>
    <w:p w14:paraId="48C5B957" w14:textId="77777777" w:rsidR="006A0C6B" w:rsidRPr="00874281" w:rsidRDefault="006A0C6B" w:rsidP="006A0C6B">
      <w:pPr>
        <w:shd w:val="clear" w:color="auto" w:fill="FFFFFF"/>
        <w:rPr>
          <w:sz w:val="30"/>
          <w:szCs w:val="30"/>
        </w:rPr>
      </w:pPr>
      <w:r w:rsidRPr="00874281">
        <w:rPr>
          <w:sz w:val="30"/>
          <w:szCs w:val="30"/>
        </w:rPr>
        <w:t>Из 18 миллионов фермерских хозяйств, выращивающих генетически модифицированные культуры, более 90% приходится на малые хозяйства в развивающихся странах.</w:t>
      </w:r>
    </w:p>
    <w:p w14:paraId="646414B2" w14:textId="50B997AB" w:rsidR="006A0C6B" w:rsidRPr="00874281" w:rsidRDefault="006A0C6B" w:rsidP="006A0C6B">
      <w:pPr>
        <w:shd w:val="clear" w:color="auto" w:fill="FFFFFF"/>
        <w:rPr>
          <w:sz w:val="30"/>
          <w:szCs w:val="30"/>
        </w:rPr>
      </w:pPr>
      <w:r w:rsidRPr="00874281">
        <w:rPr>
          <w:sz w:val="30"/>
          <w:szCs w:val="30"/>
        </w:rPr>
        <w:t xml:space="preserve">Всего на рынок допущено 27 генетически модифицированных культур (336 сортов), основными культурами являются: соя, кукуруза, </w:t>
      </w:r>
      <w:r w:rsidRPr="00874281">
        <w:rPr>
          <w:sz w:val="30"/>
          <w:szCs w:val="30"/>
        </w:rPr>
        <w:lastRenderedPageBreak/>
        <w:t xml:space="preserve">хлопчатник, картофель, рапс масличный, </w:t>
      </w:r>
      <w:proofErr w:type="spellStart"/>
      <w:r w:rsidRPr="00874281">
        <w:rPr>
          <w:sz w:val="30"/>
          <w:szCs w:val="30"/>
        </w:rPr>
        <w:t>канола</w:t>
      </w:r>
      <w:proofErr w:type="spellEnd"/>
      <w:r w:rsidRPr="00874281">
        <w:rPr>
          <w:sz w:val="30"/>
          <w:szCs w:val="30"/>
        </w:rPr>
        <w:t xml:space="preserve">, папайя, тыква люцерна, сахарная свекла, томат, сладкий перец и </w:t>
      </w:r>
      <w:r w:rsidR="003B47DB">
        <w:rPr>
          <w:sz w:val="30"/>
          <w:szCs w:val="30"/>
        </w:rPr>
        <w:t>другие</w:t>
      </w:r>
      <w:r w:rsidRPr="00874281">
        <w:rPr>
          <w:sz w:val="30"/>
          <w:szCs w:val="30"/>
        </w:rPr>
        <w:t>.</w:t>
      </w:r>
    </w:p>
    <w:p w14:paraId="6E7AE58D" w14:textId="77777777" w:rsidR="006A0C6B" w:rsidRPr="00874281" w:rsidRDefault="006A0C6B" w:rsidP="006A0C6B">
      <w:pPr>
        <w:shd w:val="clear" w:color="auto" w:fill="FFFFFF"/>
        <w:rPr>
          <w:sz w:val="30"/>
          <w:szCs w:val="30"/>
        </w:rPr>
      </w:pPr>
      <w:r w:rsidRPr="00874281">
        <w:rPr>
          <w:sz w:val="30"/>
          <w:szCs w:val="30"/>
        </w:rPr>
        <w:t xml:space="preserve">Соя – самое «трансгенное» растение в мире. В США около 75% ее посевных площадей засеяны генетически модифицированными сортами, а в Аргентине они составляют 99%. </w:t>
      </w:r>
    </w:p>
    <w:p w14:paraId="7BC539D8" w14:textId="77777777" w:rsidR="006A0C6B" w:rsidRPr="00874281" w:rsidRDefault="006A0C6B" w:rsidP="006A0C6B">
      <w:pPr>
        <w:shd w:val="clear" w:color="auto" w:fill="FFFFFF"/>
        <w:rPr>
          <w:sz w:val="30"/>
          <w:szCs w:val="30"/>
        </w:rPr>
      </w:pPr>
      <w:r w:rsidRPr="00874281">
        <w:rPr>
          <w:sz w:val="30"/>
          <w:szCs w:val="30"/>
        </w:rPr>
        <w:t>Примеры других трансгенных растений:</w:t>
      </w:r>
    </w:p>
    <w:p w14:paraId="58491BC3" w14:textId="77777777" w:rsidR="006A0C6B" w:rsidRPr="00874281" w:rsidRDefault="006A0C6B" w:rsidP="006A0C6B">
      <w:pPr>
        <w:shd w:val="clear" w:color="auto" w:fill="FFFFFF"/>
        <w:rPr>
          <w:sz w:val="30"/>
          <w:szCs w:val="30"/>
        </w:rPr>
      </w:pPr>
      <w:r w:rsidRPr="00874281">
        <w:rPr>
          <w:sz w:val="30"/>
          <w:szCs w:val="30"/>
        </w:rPr>
        <w:t>томаты и клубника получили ген морозоустойчивости от арктической камбалы, жабы, черепахи;</w:t>
      </w:r>
    </w:p>
    <w:p w14:paraId="07BAF145" w14:textId="77777777" w:rsidR="006A0C6B" w:rsidRPr="00874281" w:rsidRDefault="006A0C6B" w:rsidP="006A0C6B">
      <w:pPr>
        <w:shd w:val="clear" w:color="auto" w:fill="FFFFFF"/>
        <w:rPr>
          <w:sz w:val="30"/>
          <w:szCs w:val="30"/>
        </w:rPr>
      </w:pPr>
      <w:r w:rsidRPr="00874281">
        <w:rPr>
          <w:sz w:val="30"/>
          <w:szCs w:val="30"/>
        </w:rPr>
        <w:t>картофель получил ген бактерии, чей яд смертелен для колорадского жука;</w:t>
      </w:r>
    </w:p>
    <w:p w14:paraId="29C686FC" w14:textId="77777777" w:rsidR="006A0C6B" w:rsidRPr="00874281" w:rsidRDefault="006A0C6B" w:rsidP="006A0C6B">
      <w:pPr>
        <w:shd w:val="clear" w:color="auto" w:fill="FFFFFF"/>
        <w:rPr>
          <w:sz w:val="30"/>
          <w:szCs w:val="30"/>
        </w:rPr>
      </w:pPr>
      <w:r w:rsidRPr="00874281">
        <w:rPr>
          <w:sz w:val="30"/>
          <w:szCs w:val="30"/>
        </w:rPr>
        <w:t>вывели сорт генетически модифицированного картофеля, который при жарке впитывает меньше жира;</w:t>
      </w:r>
    </w:p>
    <w:p w14:paraId="40353DC0" w14:textId="77777777" w:rsidR="006A0C6B" w:rsidRPr="00874281" w:rsidRDefault="006A0C6B" w:rsidP="006A0C6B">
      <w:pPr>
        <w:shd w:val="clear" w:color="auto" w:fill="FFFFFF"/>
        <w:rPr>
          <w:sz w:val="30"/>
          <w:szCs w:val="30"/>
        </w:rPr>
      </w:pPr>
      <w:r w:rsidRPr="00874281">
        <w:rPr>
          <w:sz w:val="30"/>
          <w:szCs w:val="30"/>
        </w:rPr>
        <w:t>чтобы кукурузу не пожирали вредители, ей «ввели» очень активный ген, полученный из яда змеи.</w:t>
      </w:r>
    </w:p>
    <w:p w14:paraId="558EBE2C" w14:textId="77777777" w:rsidR="006A0C6B" w:rsidRPr="00874281" w:rsidRDefault="006A0C6B" w:rsidP="006A0C6B">
      <w:pPr>
        <w:shd w:val="clear" w:color="auto" w:fill="FFFFFF"/>
        <w:rPr>
          <w:sz w:val="30"/>
          <w:szCs w:val="30"/>
        </w:rPr>
      </w:pPr>
      <w:r w:rsidRPr="00874281">
        <w:rPr>
          <w:sz w:val="30"/>
          <w:szCs w:val="30"/>
        </w:rPr>
        <w:t>3. В животноводстве.</w:t>
      </w:r>
    </w:p>
    <w:p w14:paraId="60228C81" w14:textId="77777777" w:rsidR="006A0C6B" w:rsidRPr="00874281" w:rsidRDefault="006A0C6B" w:rsidP="006A0C6B">
      <w:pPr>
        <w:shd w:val="clear" w:color="auto" w:fill="FFFFFF"/>
        <w:rPr>
          <w:sz w:val="30"/>
          <w:szCs w:val="30"/>
        </w:rPr>
      </w:pPr>
      <w:r w:rsidRPr="00874281">
        <w:rPr>
          <w:sz w:val="30"/>
          <w:szCs w:val="30"/>
        </w:rPr>
        <w:t>У генетически модифицированных быков и свиней заблокирован ген, подавляющий рост и дифференцировку мышечных тканей, когда те достигают определенного предела. (Животные имеют огромный рост и вес – у них быстро затекают ноги, и они не могут стоять).</w:t>
      </w:r>
    </w:p>
    <w:p w14:paraId="287507A2" w14:textId="77777777" w:rsidR="006A0C6B" w:rsidRPr="00874281" w:rsidRDefault="006A0C6B" w:rsidP="006A0C6B">
      <w:pPr>
        <w:shd w:val="clear" w:color="auto" w:fill="FFFFFF"/>
        <w:rPr>
          <w:sz w:val="30"/>
          <w:szCs w:val="30"/>
        </w:rPr>
      </w:pPr>
      <w:r w:rsidRPr="00874281">
        <w:rPr>
          <w:sz w:val="30"/>
          <w:szCs w:val="30"/>
        </w:rPr>
        <w:t>Генетически модифицированные куры имеют повышенную массу тела и лишены оперения (они не могут стоять на лапах, так как просто не способны выдержать вес собственного тела).</w:t>
      </w:r>
    </w:p>
    <w:p w14:paraId="2CB2925E" w14:textId="77777777" w:rsidR="006A0C6B" w:rsidRPr="00874281" w:rsidRDefault="006A0C6B" w:rsidP="006A0C6B">
      <w:pPr>
        <w:shd w:val="clear" w:color="auto" w:fill="FFFFFF"/>
        <w:rPr>
          <w:sz w:val="30"/>
          <w:szCs w:val="30"/>
        </w:rPr>
      </w:pPr>
      <w:r w:rsidRPr="00874281">
        <w:rPr>
          <w:sz w:val="30"/>
          <w:szCs w:val="30"/>
        </w:rPr>
        <w:t xml:space="preserve">Генетически модифицированный лосось по сравнению с обычным </w:t>
      </w:r>
      <w:proofErr w:type="spellStart"/>
      <w:r w:rsidRPr="00874281">
        <w:rPr>
          <w:sz w:val="30"/>
          <w:szCs w:val="30"/>
        </w:rPr>
        <w:t>ат-лантическим</w:t>
      </w:r>
      <w:proofErr w:type="spellEnd"/>
      <w:r w:rsidRPr="00874281">
        <w:rPr>
          <w:sz w:val="30"/>
          <w:szCs w:val="30"/>
        </w:rPr>
        <w:t xml:space="preserve"> лососем имеет более высокую массу тела.</w:t>
      </w:r>
    </w:p>
    <w:p w14:paraId="59A5E2AF" w14:textId="756C0C29" w:rsidR="006A0C6B" w:rsidRPr="00874281" w:rsidRDefault="006A0C6B" w:rsidP="006A0C6B">
      <w:pPr>
        <w:shd w:val="clear" w:color="auto" w:fill="FFFFFF"/>
        <w:rPr>
          <w:sz w:val="30"/>
          <w:szCs w:val="30"/>
        </w:rPr>
      </w:pPr>
      <w:r w:rsidRPr="00874281">
        <w:rPr>
          <w:sz w:val="30"/>
          <w:szCs w:val="30"/>
        </w:rPr>
        <w:t xml:space="preserve">Флуоресцентные животные (свиньи, кролики и </w:t>
      </w:r>
      <w:r w:rsidR="00624204">
        <w:rPr>
          <w:rFonts w:eastAsia="Times New Roman"/>
          <w:sz w:val="30"/>
          <w:szCs w:val="30"/>
        </w:rPr>
        <w:t>так далее</w:t>
      </w:r>
      <w:r w:rsidRPr="00874281">
        <w:rPr>
          <w:sz w:val="30"/>
          <w:szCs w:val="30"/>
        </w:rPr>
        <w:t>) были выведены путем введения в ДНК-цепочку эмбриона гена зеленого флуоресцентного белка, позаимствованного у флуоресцирующей медузы. (Животные светятся зеленым цветом в темноте и имеют зеленоватый оттенок кожи и глаз при дневном свете).</w:t>
      </w:r>
    </w:p>
    <w:p w14:paraId="4BF638CD" w14:textId="77777777" w:rsidR="006A0C6B" w:rsidRPr="00874281" w:rsidRDefault="006A0C6B" w:rsidP="006A0C6B">
      <w:pPr>
        <w:shd w:val="clear" w:color="auto" w:fill="FFFFFF"/>
        <w:rPr>
          <w:sz w:val="30"/>
          <w:szCs w:val="30"/>
        </w:rPr>
      </w:pPr>
      <w:r w:rsidRPr="00874281">
        <w:rPr>
          <w:sz w:val="30"/>
          <w:szCs w:val="30"/>
        </w:rPr>
        <w:t>Долгосрочные перспективы влияния на здоровье человека от употребления ГМО пока доподлинно неизвестны.</w:t>
      </w:r>
    </w:p>
    <w:p w14:paraId="3FEDF986" w14:textId="77777777" w:rsidR="006A0C6B" w:rsidRPr="00874281" w:rsidRDefault="006A0C6B" w:rsidP="006A0C6B">
      <w:pPr>
        <w:shd w:val="clear" w:color="auto" w:fill="FFFFFF"/>
        <w:rPr>
          <w:sz w:val="30"/>
          <w:szCs w:val="30"/>
        </w:rPr>
      </w:pPr>
      <w:r w:rsidRPr="00874281">
        <w:rPr>
          <w:sz w:val="30"/>
          <w:szCs w:val="30"/>
        </w:rPr>
        <w:t>4. Другие направления.</w:t>
      </w:r>
    </w:p>
    <w:p w14:paraId="278A567C" w14:textId="77777777" w:rsidR="006A0C6B" w:rsidRPr="00874281" w:rsidRDefault="006A0C6B" w:rsidP="006A0C6B">
      <w:pPr>
        <w:shd w:val="clear" w:color="auto" w:fill="FFFFFF"/>
        <w:rPr>
          <w:sz w:val="30"/>
          <w:szCs w:val="30"/>
        </w:rPr>
      </w:pPr>
      <w:r w:rsidRPr="00874281">
        <w:rPr>
          <w:sz w:val="30"/>
          <w:szCs w:val="30"/>
        </w:rPr>
        <w:t>Разрабатываются генетически модифицированные бактерии, способные производить экологически чистое топливо.</w:t>
      </w:r>
    </w:p>
    <w:p w14:paraId="01248D7F" w14:textId="77777777" w:rsidR="006A0C6B" w:rsidRPr="00874281" w:rsidRDefault="006A0C6B" w:rsidP="006A0C6B">
      <w:pPr>
        <w:shd w:val="clear" w:color="auto" w:fill="FFFFFF"/>
        <w:rPr>
          <w:sz w:val="30"/>
          <w:szCs w:val="30"/>
        </w:rPr>
      </w:pPr>
      <w:r w:rsidRPr="00874281">
        <w:rPr>
          <w:sz w:val="30"/>
          <w:szCs w:val="30"/>
        </w:rPr>
        <w:t xml:space="preserve">В 2003 году на рынке появилась </w:t>
      </w:r>
      <w:proofErr w:type="spellStart"/>
      <w:r w:rsidRPr="00874281">
        <w:rPr>
          <w:sz w:val="30"/>
          <w:szCs w:val="30"/>
        </w:rPr>
        <w:t>GloFish</w:t>
      </w:r>
      <w:proofErr w:type="spellEnd"/>
      <w:r w:rsidRPr="00874281">
        <w:rPr>
          <w:sz w:val="30"/>
          <w:szCs w:val="30"/>
        </w:rPr>
        <w:t xml:space="preserve"> – первый генетически модифицированный организм, созданный с эстетическими целями – аквариумная рыбка Данио </w:t>
      </w:r>
      <w:proofErr w:type="spellStart"/>
      <w:r w:rsidRPr="00874281">
        <w:rPr>
          <w:sz w:val="30"/>
          <w:szCs w:val="30"/>
        </w:rPr>
        <w:t>рерио</w:t>
      </w:r>
      <w:proofErr w:type="spellEnd"/>
      <w:r w:rsidRPr="00874281">
        <w:rPr>
          <w:sz w:val="30"/>
          <w:szCs w:val="30"/>
        </w:rPr>
        <w:t xml:space="preserve"> получила несколько ярких флуоресцентных окрасок.</w:t>
      </w:r>
    </w:p>
    <w:p w14:paraId="7254E852" w14:textId="77777777" w:rsidR="006A0C6B" w:rsidRPr="00874281" w:rsidRDefault="006A0C6B" w:rsidP="006A0C6B">
      <w:pPr>
        <w:shd w:val="clear" w:color="auto" w:fill="FFFFFF"/>
        <w:rPr>
          <w:sz w:val="30"/>
          <w:szCs w:val="30"/>
        </w:rPr>
      </w:pPr>
      <w:r w:rsidRPr="00874281">
        <w:rPr>
          <w:sz w:val="30"/>
          <w:szCs w:val="30"/>
        </w:rPr>
        <w:t>В 2009 году появился в продаже генетически модифицированный сорт розы «</w:t>
      </w:r>
      <w:proofErr w:type="spellStart"/>
      <w:r w:rsidRPr="00874281">
        <w:rPr>
          <w:sz w:val="30"/>
          <w:szCs w:val="30"/>
        </w:rPr>
        <w:t>Applause</w:t>
      </w:r>
      <w:proofErr w:type="spellEnd"/>
      <w:r w:rsidRPr="00874281">
        <w:rPr>
          <w:sz w:val="30"/>
          <w:szCs w:val="30"/>
        </w:rPr>
        <w:t>» с цветами «синего цвета» (на самом деле они сиреневые).</w:t>
      </w:r>
    </w:p>
    <w:p w14:paraId="3E6191EB" w14:textId="77777777" w:rsidR="006A0C6B" w:rsidRPr="00874281" w:rsidRDefault="006A0C6B" w:rsidP="006A0C6B">
      <w:pPr>
        <w:shd w:val="clear" w:color="auto" w:fill="FFFFFF"/>
        <w:rPr>
          <w:sz w:val="30"/>
          <w:szCs w:val="30"/>
        </w:rPr>
      </w:pPr>
      <w:r w:rsidRPr="00874281">
        <w:rPr>
          <w:sz w:val="30"/>
          <w:szCs w:val="30"/>
        </w:rPr>
        <w:t>5. В производстве продуктов питания.</w:t>
      </w:r>
    </w:p>
    <w:p w14:paraId="4027BA9D" w14:textId="77777777" w:rsidR="006A0C6B" w:rsidRPr="00874281" w:rsidRDefault="006A0C6B" w:rsidP="006A0C6B">
      <w:pPr>
        <w:shd w:val="clear" w:color="auto" w:fill="FFFFFF"/>
        <w:rPr>
          <w:sz w:val="30"/>
          <w:szCs w:val="30"/>
        </w:rPr>
      </w:pPr>
      <w:r w:rsidRPr="00874281">
        <w:rPr>
          <w:sz w:val="30"/>
          <w:szCs w:val="30"/>
        </w:rPr>
        <w:lastRenderedPageBreak/>
        <w:t>Трансгенные компоненты содержит следующая продукция:</w:t>
      </w:r>
    </w:p>
    <w:p w14:paraId="4F2EF57F" w14:textId="77777777" w:rsidR="006A0C6B" w:rsidRPr="00874281" w:rsidRDefault="006A0C6B" w:rsidP="006A0C6B">
      <w:pPr>
        <w:shd w:val="clear" w:color="auto" w:fill="FFFFFF"/>
        <w:rPr>
          <w:sz w:val="30"/>
          <w:szCs w:val="30"/>
        </w:rPr>
      </w:pPr>
      <w:r w:rsidRPr="00874281">
        <w:rPr>
          <w:sz w:val="30"/>
          <w:szCs w:val="30"/>
        </w:rPr>
        <w:t>Nestle (Нестле) производит шоколад, кофе, кофейные напитки, детское питание;</w:t>
      </w:r>
    </w:p>
    <w:p w14:paraId="578CE885" w14:textId="77777777" w:rsidR="006A0C6B" w:rsidRPr="00874281" w:rsidRDefault="006A0C6B" w:rsidP="006A0C6B">
      <w:pPr>
        <w:shd w:val="clear" w:color="auto" w:fill="FFFFFF"/>
        <w:rPr>
          <w:sz w:val="30"/>
          <w:szCs w:val="30"/>
        </w:rPr>
      </w:pPr>
      <w:proofErr w:type="spellStart"/>
      <w:r w:rsidRPr="00874281">
        <w:rPr>
          <w:sz w:val="30"/>
          <w:szCs w:val="30"/>
        </w:rPr>
        <w:t>Hersheys</w:t>
      </w:r>
      <w:proofErr w:type="spellEnd"/>
      <w:r w:rsidRPr="00874281">
        <w:rPr>
          <w:sz w:val="30"/>
          <w:szCs w:val="30"/>
        </w:rPr>
        <w:t xml:space="preserve"> (</w:t>
      </w:r>
      <w:proofErr w:type="spellStart"/>
      <w:r w:rsidRPr="00874281">
        <w:rPr>
          <w:sz w:val="30"/>
          <w:szCs w:val="30"/>
        </w:rPr>
        <w:t>Хершис</w:t>
      </w:r>
      <w:proofErr w:type="spellEnd"/>
      <w:r w:rsidRPr="00874281">
        <w:rPr>
          <w:sz w:val="30"/>
          <w:szCs w:val="30"/>
        </w:rPr>
        <w:t>) производит шоколад, безалкогольные напитки;</w:t>
      </w:r>
    </w:p>
    <w:p w14:paraId="53C118EC" w14:textId="77777777" w:rsidR="006A0C6B" w:rsidRPr="00874281" w:rsidRDefault="006A0C6B" w:rsidP="006A0C6B">
      <w:pPr>
        <w:shd w:val="clear" w:color="auto" w:fill="FFFFFF"/>
        <w:rPr>
          <w:sz w:val="30"/>
          <w:szCs w:val="30"/>
        </w:rPr>
      </w:pPr>
      <w:r w:rsidRPr="00874281">
        <w:rPr>
          <w:sz w:val="30"/>
          <w:szCs w:val="30"/>
        </w:rPr>
        <w:t xml:space="preserve">Coca-Cola (Кока-Кола) – Кока-Кола, Спрайт, Фанта, тоник </w:t>
      </w:r>
      <w:proofErr w:type="spellStart"/>
      <w:r w:rsidRPr="00874281">
        <w:rPr>
          <w:sz w:val="30"/>
          <w:szCs w:val="30"/>
        </w:rPr>
        <w:t>Кинли</w:t>
      </w:r>
      <w:proofErr w:type="spellEnd"/>
      <w:r w:rsidRPr="00874281">
        <w:rPr>
          <w:sz w:val="30"/>
          <w:szCs w:val="30"/>
        </w:rPr>
        <w:t>;</w:t>
      </w:r>
    </w:p>
    <w:p w14:paraId="31E5F113" w14:textId="77777777" w:rsidR="006A0C6B" w:rsidRPr="00874281" w:rsidRDefault="006A0C6B" w:rsidP="006A0C6B">
      <w:pPr>
        <w:shd w:val="clear" w:color="auto" w:fill="FFFFFF"/>
        <w:rPr>
          <w:sz w:val="30"/>
          <w:szCs w:val="30"/>
        </w:rPr>
      </w:pPr>
      <w:proofErr w:type="spellStart"/>
      <w:r w:rsidRPr="00874281">
        <w:rPr>
          <w:sz w:val="30"/>
          <w:szCs w:val="30"/>
        </w:rPr>
        <w:t>McDonalds</w:t>
      </w:r>
      <w:proofErr w:type="spellEnd"/>
      <w:r w:rsidRPr="00874281">
        <w:rPr>
          <w:sz w:val="30"/>
          <w:szCs w:val="30"/>
        </w:rPr>
        <w:t xml:space="preserve"> (Макдональдс) сеть ресторанов быстрого питания;</w:t>
      </w:r>
    </w:p>
    <w:p w14:paraId="5D5E297C" w14:textId="77777777" w:rsidR="006A0C6B" w:rsidRPr="00874281" w:rsidRDefault="006A0C6B" w:rsidP="006A0C6B">
      <w:pPr>
        <w:shd w:val="clear" w:color="auto" w:fill="FFFFFF"/>
        <w:rPr>
          <w:sz w:val="30"/>
          <w:szCs w:val="30"/>
        </w:rPr>
      </w:pPr>
      <w:proofErr w:type="spellStart"/>
      <w:r w:rsidRPr="00874281">
        <w:rPr>
          <w:sz w:val="30"/>
          <w:szCs w:val="30"/>
        </w:rPr>
        <w:t>Danon</w:t>
      </w:r>
      <w:proofErr w:type="spellEnd"/>
      <w:r w:rsidRPr="00874281">
        <w:rPr>
          <w:sz w:val="30"/>
          <w:szCs w:val="30"/>
        </w:rPr>
        <w:t xml:space="preserve"> (Данон) производит йогурты, кефир, творог, детское питание;</w:t>
      </w:r>
    </w:p>
    <w:p w14:paraId="006A741C" w14:textId="77777777" w:rsidR="006A0C6B" w:rsidRPr="00874281" w:rsidRDefault="006A0C6B" w:rsidP="006A0C6B">
      <w:pPr>
        <w:shd w:val="clear" w:color="auto" w:fill="FFFFFF"/>
        <w:rPr>
          <w:sz w:val="30"/>
          <w:szCs w:val="30"/>
        </w:rPr>
      </w:pPr>
      <w:r w:rsidRPr="00874281">
        <w:rPr>
          <w:sz w:val="30"/>
          <w:szCs w:val="30"/>
        </w:rPr>
        <w:t>Cadbury (</w:t>
      </w:r>
      <w:proofErr w:type="spellStart"/>
      <w:r w:rsidRPr="00874281">
        <w:rPr>
          <w:sz w:val="30"/>
          <w:szCs w:val="30"/>
        </w:rPr>
        <w:t>Кэдбери</w:t>
      </w:r>
      <w:proofErr w:type="spellEnd"/>
      <w:r w:rsidRPr="00874281">
        <w:rPr>
          <w:sz w:val="30"/>
          <w:szCs w:val="30"/>
        </w:rPr>
        <w:t>) производит шоколад, какао;</w:t>
      </w:r>
    </w:p>
    <w:p w14:paraId="0EF50588" w14:textId="77777777" w:rsidR="006A0C6B" w:rsidRPr="00874281" w:rsidRDefault="006A0C6B" w:rsidP="006A0C6B">
      <w:pPr>
        <w:shd w:val="clear" w:color="auto" w:fill="FFFFFF"/>
        <w:rPr>
          <w:sz w:val="30"/>
          <w:szCs w:val="30"/>
        </w:rPr>
      </w:pPr>
      <w:r w:rsidRPr="00874281">
        <w:rPr>
          <w:sz w:val="30"/>
          <w:szCs w:val="30"/>
        </w:rPr>
        <w:t>Mars (Марс) производит шоколад Марс, Сникерс, Твикс;</w:t>
      </w:r>
    </w:p>
    <w:p w14:paraId="68E1DE17" w14:textId="77777777" w:rsidR="006A0C6B" w:rsidRPr="00874281" w:rsidRDefault="006A0C6B" w:rsidP="006A0C6B">
      <w:pPr>
        <w:shd w:val="clear" w:color="auto" w:fill="FFFFFF"/>
        <w:rPr>
          <w:sz w:val="30"/>
          <w:szCs w:val="30"/>
        </w:rPr>
      </w:pPr>
      <w:r w:rsidRPr="00874281">
        <w:rPr>
          <w:sz w:val="30"/>
          <w:szCs w:val="30"/>
        </w:rPr>
        <w:t xml:space="preserve">Pepsi (Пепси-Кола) Пепси, </w:t>
      </w:r>
      <w:proofErr w:type="spellStart"/>
      <w:r w:rsidRPr="00874281">
        <w:rPr>
          <w:sz w:val="30"/>
          <w:szCs w:val="30"/>
        </w:rPr>
        <w:t>Миринда</w:t>
      </w:r>
      <w:proofErr w:type="spellEnd"/>
      <w:r w:rsidRPr="00874281">
        <w:rPr>
          <w:sz w:val="30"/>
          <w:szCs w:val="30"/>
        </w:rPr>
        <w:t>, Севен-Ап.</w:t>
      </w:r>
    </w:p>
    <w:p w14:paraId="3C11F9BA" w14:textId="77777777" w:rsidR="006A0C6B" w:rsidRPr="00874281" w:rsidRDefault="006A0C6B" w:rsidP="006A0C6B">
      <w:pPr>
        <w:shd w:val="clear" w:color="auto" w:fill="FFFFFF"/>
        <w:rPr>
          <w:sz w:val="30"/>
          <w:szCs w:val="30"/>
        </w:rPr>
      </w:pPr>
      <w:r w:rsidRPr="00874281">
        <w:rPr>
          <w:sz w:val="30"/>
          <w:szCs w:val="30"/>
        </w:rPr>
        <w:t>Таким образом, все генетически модифицированные продукты можно подразделить на 3 вида:</w:t>
      </w:r>
    </w:p>
    <w:p w14:paraId="18A61CCE" w14:textId="77777777" w:rsidR="006A0C6B" w:rsidRPr="00874281" w:rsidRDefault="006A0C6B" w:rsidP="006A0C6B">
      <w:pPr>
        <w:shd w:val="clear" w:color="auto" w:fill="FFFFFF"/>
        <w:tabs>
          <w:tab w:val="left" w:pos="993"/>
        </w:tabs>
        <w:rPr>
          <w:sz w:val="30"/>
          <w:szCs w:val="30"/>
        </w:rPr>
      </w:pPr>
      <w:r w:rsidRPr="00874281">
        <w:rPr>
          <w:sz w:val="30"/>
          <w:szCs w:val="30"/>
        </w:rPr>
        <w:t>продукты, содержащие генетически модифицированные ингредиенты (трансгенная кукуруза и соя);</w:t>
      </w:r>
    </w:p>
    <w:p w14:paraId="37ABC235" w14:textId="77777777" w:rsidR="006A0C6B" w:rsidRPr="00874281" w:rsidRDefault="006A0C6B" w:rsidP="006A0C6B">
      <w:pPr>
        <w:shd w:val="clear" w:color="auto" w:fill="FFFFFF"/>
        <w:tabs>
          <w:tab w:val="left" w:pos="993"/>
        </w:tabs>
        <w:rPr>
          <w:sz w:val="30"/>
          <w:szCs w:val="30"/>
        </w:rPr>
      </w:pPr>
      <w:r w:rsidRPr="00874281">
        <w:rPr>
          <w:sz w:val="30"/>
          <w:szCs w:val="30"/>
        </w:rPr>
        <w:t>продукты переработки трансгенного сырья (соевый творог, соевое молоко, чипсы, кукурузные хлопья, томатная паста);</w:t>
      </w:r>
    </w:p>
    <w:p w14:paraId="53464E02" w14:textId="77777777" w:rsidR="006A0C6B" w:rsidRPr="00874281" w:rsidRDefault="006A0C6B" w:rsidP="006A0C6B">
      <w:pPr>
        <w:shd w:val="clear" w:color="auto" w:fill="FFFFFF"/>
        <w:tabs>
          <w:tab w:val="left" w:pos="993"/>
        </w:tabs>
        <w:rPr>
          <w:sz w:val="30"/>
          <w:szCs w:val="30"/>
        </w:rPr>
      </w:pPr>
      <w:r w:rsidRPr="00874281">
        <w:rPr>
          <w:sz w:val="30"/>
          <w:szCs w:val="30"/>
        </w:rPr>
        <w:t>трансгенные овощи и фрукты (а в будущем, возможно, и животные), непосредственно употребляемые в пищу.</w:t>
      </w:r>
    </w:p>
    <w:p w14:paraId="4B2B8C00" w14:textId="77777777" w:rsidR="006A0C6B" w:rsidRPr="00874281" w:rsidRDefault="006A0C6B" w:rsidP="006A0C6B">
      <w:pPr>
        <w:shd w:val="clear" w:color="auto" w:fill="FFFFFF"/>
        <w:tabs>
          <w:tab w:val="left" w:pos="993"/>
        </w:tabs>
        <w:rPr>
          <w:sz w:val="30"/>
          <w:szCs w:val="30"/>
        </w:rPr>
      </w:pPr>
      <w:r w:rsidRPr="00874281">
        <w:rPr>
          <w:sz w:val="30"/>
          <w:szCs w:val="30"/>
        </w:rPr>
        <w:t>(СЛАЙД 3)</w:t>
      </w:r>
    </w:p>
    <w:p w14:paraId="66437C33" w14:textId="22A4A8A5" w:rsidR="006A0C6B" w:rsidRPr="00874281" w:rsidRDefault="00D410CC" w:rsidP="006A0C6B">
      <w:pPr>
        <w:shd w:val="clear" w:color="auto" w:fill="FFFFFF"/>
        <w:rPr>
          <w:sz w:val="30"/>
          <w:szCs w:val="30"/>
        </w:rPr>
      </w:pPr>
      <w:r w:rsidRPr="00874281">
        <w:rPr>
          <w:b/>
          <w:sz w:val="30"/>
          <w:szCs w:val="30"/>
        </w:rPr>
        <w:t>Общественное мнение</w:t>
      </w:r>
      <w:r>
        <w:rPr>
          <w:b/>
          <w:sz w:val="30"/>
          <w:szCs w:val="30"/>
        </w:rPr>
        <w:t>.</w:t>
      </w:r>
      <w:r w:rsidRPr="00874281">
        <w:rPr>
          <w:sz w:val="30"/>
          <w:szCs w:val="30"/>
        </w:rPr>
        <w:t xml:space="preserve"> </w:t>
      </w:r>
      <w:r w:rsidR="006A0C6B" w:rsidRPr="00874281">
        <w:rPr>
          <w:sz w:val="30"/>
          <w:szCs w:val="30"/>
        </w:rPr>
        <w:t>Как показывают опросы общественного мнения, общество в целом не слишком осведомлено об основах биотехнологии. Большинство верит утверждениям типа: «Обычные томаты не содержат генов, в отличие от трансгенных томатов».</w:t>
      </w:r>
    </w:p>
    <w:p w14:paraId="4600A63D" w14:textId="77777777" w:rsidR="006A0C6B" w:rsidRPr="00874281" w:rsidRDefault="006A0C6B" w:rsidP="006A0C6B">
      <w:pPr>
        <w:shd w:val="clear" w:color="auto" w:fill="FFFFFF"/>
        <w:rPr>
          <w:sz w:val="30"/>
          <w:szCs w:val="30"/>
        </w:rPr>
      </w:pPr>
      <w:r w:rsidRPr="00874281">
        <w:rPr>
          <w:sz w:val="30"/>
          <w:szCs w:val="30"/>
        </w:rPr>
        <w:t>В 2016 году более 120 нобелевских лауреатов (большинство из которых медики, биологи и химики) подписали письмо с призывом к Greenpeace, Организации Объединенных Наций и правительствам всего мира прекратить борьбу с генетически модифицированными организмами.</w:t>
      </w:r>
    </w:p>
    <w:p w14:paraId="21F659B7" w14:textId="77777777" w:rsidR="006A0C6B" w:rsidRPr="00874281" w:rsidRDefault="006A0C6B" w:rsidP="006A0C6B">
      <w:pPr>
        <w:shd w:val="clear" w:color="auto" w:fill="FFFFFF"/>
        <w:rPr>
          <w:sz w:val="30"/>
          <w:szCs w:val="30"/>
        </w:rPr>
      </w:pPr>
      <w:r w:rsidRPr="00874281">
        <w:rPr>
          <w:sz w:val="30"/>
          <w:szCs w:val="30"/>
        </w:rPr>
        <w:t>(СЛАЙДЫ 4</w:t>
      </w:r>
      <w:r w:rsidR="00D8072F" w:rsidRPr="00874281">
        <w:rPr>
          <w:sz w:val="30"/>
          <w:szCs w:val="30"/>
        </w:rPr>
        <w:t xml:space="preserve"> – 6</w:t>
      </w:r>
      <w:r w:rsidRPr="00874281">
        <w:rPr>
          <w:sz w:val="30"/>
          <w:szCs w:val="30"/>
        </w:rPr>
        <w:t>)</w:t>
      </w:r>
    </w:p>
    <w:p w14:paraId="02DC7602" w14:textId="77777777" w:rsidR="006A0C6B" w:rsidRPr="00874281" w:rsidRDefault="006A0C6B" w:rsidP="006A0C6B">
      <w:pPr>
        <w:shd w:val="clear" w:color="auto" w:fill="FFFFFF"/>
        <w:rPr>
          <w:sz w:val="30"/>
          <w:szCs w:val="30"/>
        </w:rPr>
      </w:pPr>
      <w:r w:rsidRPr="00874281">
        <w:rPr>
          <w:sz w:val="30"/>
          <w:szCs w:val="30"/>
        </w:rPr>
        <w:t>Противники генетической инженерии имеют возражения по поводу внесения в растения чужеродной ДНК, полученной из микроорганизмов или животных. Так, например, все больше раздается голосов об опасности присутствия в геноме генетически модифицированных организмов так называемого «технологического мусора», в частности остатков векторов, с помощью которых был осуществлен перенос трансгена, а также маркерных генов, в качестве которых обычно выступают гены устойчивости к антибиотикам.</w:t>
      </w:r>
    </w:p>
    <w:p w14:paraId="5EA7EADD" w14:textId="77777777" w:rsidR="006A0C6B" w:rsidRPr="00874281" w:rsidRDefault="006A0C6B" w:rsidP="006A0C6B">
      <w:pPr>
        <w:shd w:val="clear" w:color="auto" w:fill="FFFFFF"/>
        <w:rPr>
          <w:sz w:val="30"/>
          <w:szCs w:val="30"/>
        </w:rPr>
      </w:pPr>
      <w:r w:rsidRPr="00874281">
        <w:rPr>
          <w:sz w:val="30"/>
          <w:szCs w:val="30"/>
        </w:rPr>
        <w:t>Фильмы, рекомендованные для просмотра (при наличии свободного времени).</w:t>
      </w:r>
    </w:p>
    <w:p w14:paraId="6AEA0CB5" w14:textId="77777777" w:rsidR="006A0C6B" w:rsidRPr="00874281" w:rsidRDefault="006A0C6B" w:rsidP="006A0C6B">
      <w:pPr>
        <w:shd w:val="clear" w:color="auto" w:fill="FFFFFF"/>
        <w:rPr>
          <w:sz w:val="30"/>
          <w:szCs w:val="30"/>
        </w:rPr>
      </w:pPr>
      <w:r w:rsidRPr="00874281">
        <w:rPr>
          <w:sz w:val="30"/>
          <w:szCs w:val="30"/>
        </w:rPr>
        <w:t>ГМО (позиция – за).mp4</w:t>
      </w:r>
    </w:p>
    <w:p w14:paraId="2FF6663A" w14:textId="77777777" w:rsidR="006A0C6B" w:rsidRPr="00874281" w:rsidRDefault="006A0C6B" w:rsidP="006A0C6B">
      <w:pPr>
        <w:shd w:val="clear" w:color="auto" w:fill="FFFFFF"/>
        <w:rPr>
          <w:sz w:val="30"/>
          <w:szCs w:val="30"/>
        </w:rPr>
      </w:pPr>
      <w:r w:rsidRPr="00874281">
        <w:rPr>
          <w:sz w:val="30"/>
          <w:szCs w:val="30"/>
        </w:rPr>
        <w:t>ГМО (позиция – против).mp4</w:t>
      </w:r>
    </w:p>
    <w:p w14:paraId="1ABC9D42" w14:textId="77777777" w:rsidR="006A0C6B" w:rsidRPr="00874281" w:rsidRDefault="006A0C6B" w:rsidP="006A0C6B">
      <w:pPr>
        <w:shd w:val="clear" w:color="auto" w:fill="FFFFFF"/>
        <w:rPr>
          <w:sz w:val="30"/>
          <w:szCs w:val="30"/>
        </w:rPr>
      </w:pPr>
      <w:r w:rsidRPr="00874281">
        <w:rPr>
          <w:sz w:val="30"/>
          <w:szCs w:val="30"/>
        </w:rPr>
        <w:t>Вывод.</w:t>
      </w:r>
    </w:p>
    <w:p w14:paraId="50E9ACD1" w14:textId="77777777" w:rsidR="006A0C6B" w:rsidRPr="00874281" w:rsidRDefault="006A0C6B" w:rsidP="006A0C6B">
      <w:pPr>
        <w:shd w:val="clear" w:color="auto" w:fill="FFFFFF"/>
        <w:rPr>
          <w:sz w:val="30"/>
          <w:szCs w:val="30"/>
        </w:rPr>
      </w:pPr>
      <w:r w:rsidRPr="00874281">
        <w:rPr>
          <w:sz w:val="30"/>
          <w:szCs w:val="30"/>
        </w:rPr>
        <w:lastRenderedPageBreak/>
        <w:t>1. Проблема генетически модифицированных продуктов носит глобальный характер, она актуальна для всего человечества.</w:t>
      </w:r>
    </w:p>
    <w:p w14:paraId="2F979E7A" w14:textId="77777777" w:rsidR="006A0C6B" w:rsidRPr="00874281" w:rsidRDefault="006A0C6B" w:rsidP="006A0C6B">
      <w:pPr>
        <w:shd w:val="clear" w:color="auto" w:fill="FFFFFF"/>
        <w:rPr>
          <w:sz w:val="30"/>
          <w:szCs w:val="30"/>
        </w:rPr>
      </w:pPr>
      <w:r w:rsidRPr="00874281">
        <w:rPr>
          <w:sz w:val="30"/>
          <w:szCs w:val="30"/>
        </w:rPr>
        <w:t>2. Единого мнения о путях ее решения не существует не только в нашей стране, но и в мировой практике.</w:t>
      </w:r>
    </w:p>
    <w:p w14:paraId="66A76BE9" w14:textId="77777777" w:rsidR="006A0C6B" w:rsidRPr="00874281" w:rsidRDefault="006A0C6B" w:rsidP="006A0C6B">
      <w:pPr>
        <w:shd w:val="clear" w:color="auto" w:fill="FFFFFF"/>
        <w:contextualSpacing/>
        <w:jc w:val="center"/>
        <w:rPr>
          <w:sz w:val="30"/>
          <w:szCs w:val="30"/>
        </w:rPr>
      </w:pPr>
    </w:p>
    <w:p w14:paraId="3FE3AF53" w14:textId="77777777" w:rsidR="006A0C6B" w:rsidRPr="00D410CC" w:rsidRDefault="006A0C6B" w:rsidP="006A0C6B">
      <w:pPr>
        <w:shd w:val="clear" w:color="auto" w:fill="FFFFFF"/>
        <w:ind w:firstLine="0"/>
        <w:contextualSpacing/>
        <w:jc w:val="center"/>
        <w:rPr>
          <w:b/>
          <w:bCs/>
          <w:sz w:val="30"/>
          <w:szCs w:val="30"/>
        </w:rPr>
      </w:pPr>
      <w:r w:rsidRPr="00D410CC">
        <w:rPr>
          <w:b/>
          <w:bCs/>
          <w:sz w:val="30"/>
          <w:szCs w:val="30"/>
        </w:rPr>
        <w:t>4. Практическая работа (37–40 мин)</w:t>
      </w:r>
    </w:p>
    <w:p w14:paraId="1CC9C94A" w14:textId="77777777" w:rsidR="006A0C6B" w:rsidRPr="00874281" w:rsidRDefault="006A0C6B" w:rsidP="00D8072F">
      <w:pPr>
        <w:shd w:val="clear" w:color="auto" w:fill="FFFFFF"/>
        <w:ind w:firstLine="284"/>
        <w:contextualSpacing/>
        <w:rPr>
          <w:rFonts w:eastAsia="Times New Roman"/>
          <w:sz w:val="30"/>
          <w:szCs w:val="30"/>
        </w:rPr>
      </w:pPr>
      <w:r w:rsidRPr="00874281">
        <w:rPr>
          <w:sz w:val="30"/>
          <w:szCs w:val="30"/>
        </w:rPr>
        <w:tab/>
      </w:r>
      <w:r w:rsidRPr="00874281">
        <w:rPr>
          <w:rFonts w:eastAsia="Times New Roman"/>
          <w:sz w:val="30"/>
          <w:szCs w:val="30"/>
        </w:rPr>
        <w:t>Цель: формирование представления о генетически модифицированных организмах.</w:t>
      </w:r>
    </w:p>
    <w:p w14:paraId="043BCFF6" w14:textId="77777777" w:rsidR="006A0C6B" w:rsidRPr="00874281" w:rsidRDefault="006A0C6B" w:rsidP="006A0C6B">
      <w:pPr>
        <w:ind w:firstLine="720"/>
        <w:rPr>
          <w:rFonts w:eastAsia="Times New Roman"/>
          <w:sz w:val="30"/>
          <w:szCs w:val="30"/>
        </w:rPr>
      </w:pPr>
      <w:r w:rsidRPr="00874281">
        <w:rPr>
          <w:rFonts w:eastAsia="Times New Roman"/>
          <w:sz w:val="30"/>
          <w:szCs w:val="30"/>
        </w:rPr>
        <w:t>Порядок выполнения работы.</w:t>
      </w:r>
    </w:p>
    <w:p w14:paraId="05A5CD10" w14:textId="77777777" w:rsidR="006A0C6B" w:rsidRPr="00874281" w:rsidRDefault="006A0C6B" w:rsidP="006A0C6B">
      <w:pPr>
        <w:shd w:val="clear" w:color="auto" w:fill="FFFFFF"/>
        <w:contextualSpacing/>
        <w:rPr>
          <w:sz w:val="30"/>
          <w:szCs w:val="30"/>
        </w:rPr>
      </w:pPr>
      <w:r w:rsidRPr="00874281">
        <w:rPr>
          <w:sz w:val="30"/>
          <w:szCs w:val="30"/>
        </w:rPr>
        <w:t>Знакомство с Законом Республики Беларусь «О безопасности генно-инженерной деятельности».</w:t>
      </w:r>
    </w:p>
    <w:p w14:paraId="79D7BAFC" w14:textId="77777777" w:rsidR="008D404C" w:rsidRPr="00874281" w:rsidRDefault="008D404C" w:rsidP="008D404C">
      <w:pPr>
        <w:rPr>
          <w:sz w:val="30"/>
          <w:szCs w:val="30"/>
        </w:rPr>
      </w:pPr>
      <w:r w:rsidRPr="00874281">
        <w:rPr>
          <w:sz w:val="30"/>
          <w:szCs w:val="30"/>
        </w:rPr>
        <w:t>(СЛАЙДЫ 7, 8)</w:t>
      </w:r>
    </w:p>
    <w:p w14:paraId="44B8973C" w14:textId="77777777" w:rsidR="006A0C6B" w:rsidRPr="00874281" w:rsidRDefault="006A0C6B" w:rsidP="006A0C6B">
      <w:pPr>
        <w:shd w:val="clear" w:color="auto" w:fill="FFFFFF"/>
        <w:ind w:firstLine="284"/>
        <w:contextualSpacing/>
        <w:rPr>
          <w:sz w:val="30"/>
          <w:szCs w:val="30"/>
        </w:rPr>
      </w:pPr>
    </w:p>
    <w:p w14:paraId="788EAA04" w14:textId="77777777" w:rsidR="006A0C6B" w:rsidRPr="00D410CC" w:rsidRDefault="006A0C6B" w:rsidP="006A0C6B">
      <w:pPr>
        <w:ind w:firstLine="0"/>
        <w:jc w:val="center"/>
        <w:rPr>
          <w:b/>
          <w:bCs/>
          <w:sz w:val="30"/>
          <w:szCs w:val="30"/>
        </w:rPr>
      </w:pPr>
      <w:r w:rsidRPr="00D410CC">
        <w:rPr>
          <w:b/>
          <w:bCs/>
          <w:sz w:val="30"/>
          <w:szCs w:val="30"/>
        </w:rPr>
        <w:t>5. Подведение итогов факультативного занятия (5 мин)</w:t>
      </w:r>
    </w:p>
    <w:p w14:paraId="141D57C3"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 xml:space="preserve">1. Что такое </w:t>
      </w:r>
      <w:r w:rsidRPr="00874281">
        <w:rPr>
          <w:sz w:val="30"/>
          <w:szCs w:val="30"/>
        </w:rPr>
        <w:t>генетически модифицированные</w:t>
      </w:r>
      <w:r w:rsidRPr="00874281">
        <w:rPr>
          <w:rFonts w:eastAsia="Times New Roman"/>
          <w:sz w:val="30"/>
          <w:szCs w:val="30"/>
        </w:rPr>
        <w:t xml:space="preserve"> растения?</w:t>
      </w:r>
    </w:p>
    <w:p w14:paraId="44BC9481"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 xml:space="preserve">2. Как получают </w:t>
      </w:r>
      <w:r w:rsidRPr="00874281">
        <w:rPr>
          <w:sz w:val="30"/>
          <w:szCs w:val="30"/>
        </w:rPr>
        <w:t>генетически модифицированные</w:t>
      </w:r>
      <w:r w:rsidRPr="00874281">
        <w:rPr>
          <w:rFonts w:eastAsia="Times New Roman"/>
          <w:sz w:val="30"/>
          <w:szCs w:val="30"/>
        </w:rPr>
        <w:t xml:space="preserve"> растения?</w:t>
      </w:r>
    </w:p>
    <w:p w14:paraId="1199E957"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 xml:space="preserve">3. Кто и когда создал </w:t>
      </w:r>
      <w:r w:rsidRPr="00874281">
        <w:rPr>
          <w:sz w:val="30"/>
          <w:szCs w:val="30"/>
        </w:rPr>
        <w:t>генетически модифицированные</w:t>
      </w:r>
      <w:r w:rsidRPr="00874281">
        <w:rPr>
          <w:rFonts w:eastAsia="Times New Roman"/>
          <w:sz w:val="30"/>
          <w:szCs w:val="30"/>
        </w:rPr>
        <w:t xml:space="preserve"> организмы (ГМО)?</w:t>
      </w:r>
    </w:p>
    <w:p w14:paraId="5899653A"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4. Чем ГМО опасны для здоровья человека?</w:t>
      </w:r>
    </w:p>
    <w:p w14:paraId="0FCD4BDF"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5. Чем опасны ГМО для окружающей среды?</w:t>
      </w:r>
    </w:p>
    <w:p w14:paraId="51E46FC5"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6. Чем ГМО опасны для сельского хозяйства?</w:t>
      </w:r>
    </w:p>
    <w:p w14:paraId="43A0B687"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 xml:space="preserve">7. Смогу ли я отличить </w:t>
      </w:r>
      <w:r w:rsidRPr="00874281">
        <w:rPr>
          <w:sz w:val="30"/>
          <w:szCs w:val="30"/>
        </w:rPr>
        <w:t>генетически модифицированные</w:t>
      </w:r>
      <w:r w:rsidRPr="00874281">
        <w:rPr>
          <w:rFonts w:eastAsia="Times New Roman"/>
          <w:sz w:val="30"/>
          <w:szCs w:val="30"/>
        </w:rPr>
        <w:t xml:space="preserve"> продукты?</w:t>
      </w:r>
    </w:p>
    <w:p w14:paraId="07872A58" w14:textId="77777777" w:rsidR="006A0C6B" w:rsidRPr="00874281" w:rsidRDefault="006A0C6B" w:rsidP="007E56DD">
      <w:pPr>
        <w:tabs>
          <w:tab w:val="left" w:pos="851"/>
        </w:tabs>
        <w:contextualSpacing/>
        <w:rPr>
          <w:rFonts w:eastAsia="Times New Roman"/>
          <w:sz w:val="30"/>
          <w:szCs w:val="30"/>
        </w:rPr>
      </w:pPr>
      <w:r w:rsidRPr="00874281">
        <w:rPr>
          <w:rFonts w:eastAsia="Times New Roman"/>
          <w:sz w:val="30"/>
          <w:szCs w:val="30"/>
        </w:rPr>
        <w:t>8. Смогу ли я сказать какова позиция Гринпис (</w:t>
      </w:r>
      <w:r w:rsidRPr="00874281">
        <w:rPr>
          <w:sz w:val="30"/>
          <w:szCs w:val="30"/>
          <w:shd w:val="clear" w:color="auto" w:fill="FFFFFF"/>
        </w:rPr>
        <w:t>международная независимая неправительственная экологическая организация)</w:t>
      </w:r>
      <w:r w:rsidRPr="00874281">
        <w:rPr>
          <w:rFonts w:eastAsia="Times New Roman"/>
          <w:sz w:val="30"/>
          <w:szCs w:val="30"/>
        </w:rPr>
        <w:t>?</w:t>
      </w:r>
    </w:p>
    <w:p w14:paraId="54CF32C8" w14:textId="77777777" w:rsidR="006A0C6B" w:rsidRPr="00874281" w:rsidRDefault="006A0C6B" w:rsidP="006A0C6B">
      <w:pPr>
        <w:rPr>
          <w:sz w:val="30"/>
          <w:szCs w:val="30"/>
        </w:rPr>
      </w:pPr>
    </w:p>
    <w:p w14:paraId="2BDC12E6" w14:textId="77777777" w:rsidR="006A0C6B" w:rsidRPr="00874281" w:rsidRDefault="006A0C6B" w:rsidP="006A0C6B">
      <w:pPr>
        <w:ind w:firstLine="0"/>
        <w:jc w:val="center"/>
        <w:rPr>
          <w:b/>
          <w:spacing w:val="-4"/>
          <w:sz w:val="30"/>
          <w:szCs w:val="30"/>
        </w:rPr>
      </w:pPr>
      <w:r w:rsidRPr="00874281">
        <w:rPr>
          <w:sz w:val="30"/>
          <w:szCs w:val="30"/>
        </w:rPr>
        <w:br w:type="column"/>
      </w:r>
      <w:r w:rsidR="0046715F" w:rsidRPr="00874281">
        <w:rPr>
          <w:b/>
          <w:spacing w:val="-4"/>
          <w:sz w:val="30"/>
          <w:szCs w:val="30"/>
        </w:rPr>
        <w:lastRenderedPageBreak/>
        <w:t>3</w:t>
      </w:r>
      <w:r w:rsidRPr="00874281">
        <w:rPr>
          <w:b/>
          <w:spacing w:val="-4"/>
          <w:sz w:val="30"/>
          <w:szCs w:val="30"/>
        </w:rPr>
        <w:t>.3.2. Достижения и биобезопасность генетически</w:t>
      </w:r>
    </w:p>
    <w:p w14:paraId="34CDDF24" w14:textId="77777777" w:rsidR="006A0C6B" w:rsidRPr="00874281" w:rsidRDefault="006A0C6B" w:rsidP="006A0C6B">
      <w:pPr>
        <w:ind w:firstLine="0"/>
        <w:jc w:val="center"/>
        <w:rPr>
          <w:b/>
          <w:spacing w:val="-4"/>
          <w:sz w:val="30"/>
          <w:szCs w:val="30"/>
        </w:rPr>
      </w:pPr>
      <w:r w:rsidRPr="00874281">
        <w:rPr>
          <w:b/>
          <w:spacing w:val="-4"/>
          <w:sz w:val="30"/>
          <w:szCs w:val="30"/>
        </w:rPr>
        <w:t>модифицированных объектов</w:t>
      </w:r>
    </w:p>
    <w:p w14:paraId="58F63CE5" w14:textId="77777777" w:rsidR="006A0C6B" w:rsidRPr="00874281" w:rsidRDefault="006A0C6B" w:rsidP="006A0C6B">
      <w:pPr>
        <w:shd w:val="clear" w:color="auto" w:fill="FFFFFF"/>
        <w:rPr>
          <w:b/>
          <w:sz w:val="30"/>
          <w:szCs w:val="30"/>
        </w:rPr>
      </w:pPr>
    </w:p>
    <w:p w14:paraId="798B0EB4" w14:textId="77777777" w:rsidR="006A0C6B" w:rsidRPr="000C22D9" w:rsidRDefault="006A0C6B" w:rsidP="006A0C6B">
      <w:pPr>
        <w:shd w:val="clear" w:color="auto" w:fill="FFFFFF"/>
        <w:ind w:firstLine="0"/>
        <w:contextualSpacing/>
        <w:jc w:val="center"/>
        <w:rPr>
          <w:b/>
          <w:bCs/>
          <w:sz w:val="30"/>
          <w:szCs w:val="30"/>
        </w:rPr>
      </w:pPr>
      <w:r w:rsidRPr="000C22D9">
        <w:rPr>
          <w:b/>
          <w:bCs/>
          <w:sz w:val="30"/>
          <w:szCs w:val="30"/>
        </w:rPr>
        <w:t>1. Организационный момент (5 мин)</w:t>
      </w:r>
    </w:p>
    <w:p w14:paraId="66C016B6" w14:textId="77777777" w:rsidR="006A0C6B" w:rsidRPr="00874281" w:rsidRDefault="006A0C6B" w:rsidP="006A0C6B">
      <w:pPr>
        <w:shd w:val="clear" w:color="auto" w:fill="FFFFFF"/>
        <w:contextualSpacing/>
        <w:rPr>
          <w:sz w:val="30"/>
          <w:szCs w:val="30"/>
        </w:rPr>
      </w:pPr>
      <w:r w:rsidRPr="00874281">
        <w:rPr>
          <w:sz w:val="30"/>
          <w:szCs w:val="30"/>
        </w:rPr>
        <w:t>Цель занятия: ознакомить учащихся с достижениями в области генной инженерии и биобезопасности при использовании генетически модифицированных объектов.</w:t>
      </w:r>
    </w:p>
    <w:p w14:paraId="72341FC0" w14:textId="77777777" w:rsidR="006A0C6B" w:rsidRPr="00874281" w:rsidRDefault="006A0C6B" w:rsidP="006A0C6B">
      <w:pPr>
        <w:shd w:val="clear" w:color="auto" w:fill="FFFFFF"/>
        <w:rPr>
          <w:sz w:val="30"/>
          <w:szCs w:val="30"/>
        </w:rPr>
      </w:pPr>
    </w:p>
    <w:p w14:paraId="54B30E92" w14:textId="77777777" w:rsidR="006A0C6B" w:rsidRPr="000C22D9" w:rsidRDefault="006A0C6B" w:rsidP="006A0C6B">
      <w:pPr>
        <w:shd w:val="clear" w:color="auto" w:fill="FFFFFF"/>
        <w:ind w:firstLine="0"/>
        <w:contextualSpacing/>
        <w:jc w:val="center"/>
        <w:rPr>
          <w:b/>
          <w:bCs/>
          <w:sz w:val="30"/>
          <w:szCs w:val="30"/>
        </w:rPr>
      </w:pPr>
      <w:r w:rsidRPr="000C22D9">
        <w:rPr>
          <w:b/>
          <w:bCs/>
          <w:sz w:val="30"/>
          <w:szCs w:val="30"/>
        </w:rPr>
        <w:t xml:space="preserve">2. Актуализация знаний и умений </w:t>
      </w:r>
      <w:r w:rsidRPr="000C22D9">
        <w:rPr>
          <w:b/>
          <w:bCs/>
          <w:spacing w:val="-20"/>
          <w:sz w:val="30"/>
          <w:szCs w:val="30"/>
        </w:rPr>
        <w:t xml:space="preserve">учащихся к изучению </w:t>
      </w:r>
      <w:r w:rsidRPr="000C22D9">
        <w:rPr>
          <w:b/>
          <w:bCs/>
          <w:sz w:val="30"/>
          <w:szCs w:val="30"/>
        </w:rPr>
        <w:t>новой темы (3–5 мин)</w:t>
      </w:r>
    </w:p>
    <w:p w14:paraId="7442E0C3" w14:textId="77777777" w:rsidR="006A0C6B" w:rsidRPr="00874281" w:rsidRDefault="006A0C6B" w:rsidP="006A0C6B">
      <w:pPr>
        <w:shd w:val="clear" w:color="auto" w:fill="FFFFFF"/>
        <w:rPr>
          <w:sz w:val="30"/>
          <w:szCs w:val="30"/>
        </w:rPr>
      </w:pPr>
      <w:r w:rsidRPr="00874281">
        <w:rPr>
          <w:sz w:val="30"/>
          <w:szCs w:val="30"/>
        </w:rPr>
        <w:t>1. Как организована система биобезопасности в Республике Беларусь?</w:t>
      </w:r>
    </w:p>
    <w:p w14:paraId="44B57DFE" w14:textId="77777777" w:rsidR="006A0C6B" w:rsidRPr="00874281" w:rsidRDefault="006A0C6B" w:rsidP="006A0C6B">
      <w:pPr>
        <w:shd w:val="clear" w:color="auto" w:fill="FFFFFF"/>
        <w:rPr>
          <w:sz w:val="30"/>
          <w:szCs w:val="30"/>
        </w:rPr>
      </w:pPr>
      <w:r w:rsidRPr="00874281">
        <w:rPr>
          <w:sz w:val="30"/>
          <w:szCs w:val="30"/>
        </w:rPr>
        <w:t>2. В каких направлениях создания ГМО работают белорусские ученые?</w:t>
      </w:r>
    </w:p>
    <w:p w14:paraId="01AF5B82" w14:textId="77777777" w:rsidR="006A0C6B" w:rsidRPr="00874281" w:rsidRDefault="006A0C6B" w:rsidP="006A0C6B">
      <w:pPr>
        <w:shd w:val="clear" w:color="auto" w:fill="FFFFFF"/>
        <w:rPr>
          <w:sz w:val="30"/>
          <w:szCs w:val="30"/>
        </w:rPr>
      </w:pPr>
      <w:r w:rsidRPr="00874281">
        <w:rPr>
          <w:sz w:val="30"/>
          <w:szCs w:val="30"/>
        </w:rPr>
        <w:t>3. Какие достижения и перспективы применения ГМО?</w:t>
      </w:r>
    </w:p>
    <w:p w14:paraId="3F5642B9" w14:textId="77777777" w:rsidR="006A0C6B" w:rsidRPr="00874281" w:rsidRDefault="006A0C6B" w:rsidP="006A0C6B">
      <w:pPr>
        <w:shd w:val="clear" w:color="auto" w:fill="FFFFFF"/>
        <w:rPr>
          <w:sz w:val="30"/>
          <w:szCs w:val="30"/>
        </w:rPr>
      </w:pPr>
    </w:p>
    <w:p w14:paraId="6B4A8B66" w14:textId="77777777" w:rsidR="006A0C6B" w:rsidRPr="000C22D9" w:rsidRDefault="006A0C6B" w:rsidP="006A0C6B">
      <w:pPr>
        <w:shd w:val="clear" w:color="auto" w:fill="FFFFFF"/>
        <w:ind w:firstLine="0"/>
        <w:contextualSpacing/>
        <w:jc w:val="center"/>
        <w:rPr>
          <w:b/>
          <w:bCs/>
          <w:sz w:val="30"/>
          <w:szCs w:val="30"/>
        </w:rPr>
      </w:pPr>
      <w:r w:rsidRPr="000C22D9">
        <w:rPr>
          <w:b/>
          <w:bCs/>
          <w:sz w:val="30"/>
          <w:szCs w:val="30"/>
        </w:rPr>
        <w:t>3. Объяснение нового материала (37–40 мин)</w:t>
      </w:r>
    </w:p>
    <w:p w14:paraId="25D2B0E2"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План</w:t>
      </w:r>
    </w:p>
    <w:p w14:paraId="1ED88613"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1. Структура системы биобезопасности Республики Беларусь.</w:t>
      </w:r>
    </w:p>
    <w:p w14:paraId="739C54AD"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2. Организация оценки биобезопасности на специальных полигонах.</w:t>
      </w:r>
    </w:p>
    <w:p w14:paraId="4F695F84"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3. Основные достижения и направления работы ученых по созданию генетически модифицированных растений в республике.</w:t>
      </w:r>
    </w:p>
    <w:p w14:paraId="18822FBC" w14:textId="49D1F6D3"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4. Достижения селекции сельскохозяйственных растений.</w:t>
      </w:r>
    </w:p>
    <w:p w14:paraId="556DFE89" w14:textId="77777777" w:rsidR="006A0C6B" w:rsidRPr="00874281" w:rsidRDefault="006A0C6B" w:rsidP="006A0C6B">
      <w:pPr>
        <w:tabs>
          <w:tab w:val="left" w:pos="851"/>
        </w:tabs>
        <w:ind w:firstLine="567"/>
        <w:contextualSpacing/>
        <w:rPr>
          <w:rFonts w:eastAsia="Times New Roman"/>
          <w:sz w:val="30"/>
          <w:szCs w:val="30"/>
        </w:rPr>
      </w:pPr>
    </w:p>
    <w:p w14:paraId="77CAB34B" w14:textId="77777777" w:rsidR="006A0C6B" w:rsidRPr="00874281" w:rsidRDefault="006A0C6B" w:rsidP="006A0C6B">
      <w:pPr>
        <w:tabs>
          <w:tab w:val="left" w:pos="851"/>
        </w:tabs>
        <w:ind w:firstLine="0"/>
        <w:contextualSpacing/>
        <w:jc w:val="center"/>
        <w:rPr>
          <w:rFonts w:eastAsia="Times New Roman"/>
          <w:b/>
          <w:sz w:val="30"/>
          <w:szCs w:val="30"/>
        </w:rPr>
      </w:pPr>
      <w:r w:rsidRPr="00874281">
        <w:rPr>
          <w:rFonts w:eastAsia="Times New Roman"/>
          <w:b/>
          <w:sz w:val="30"/>
          <w:szCs w:val="30"/>
        </w:rPr>
        <w:t xml:space="preserve">Структура системы биобезопасности Республики Беларусь </w:t>
      </w:r>
    </w:p>
    <w:p w14:paraId="364D492B" w14:textId="761E0C75"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Основным документом, регламентирующим генно-инженерную деятельность (</w:t>
      </w:r>
      <w:r w:rsidR="008D404C">
        <w:rPr>
          <w:rFonts w:eastAsia="Times New Roman"/>
          <w:sz w:val="30"/>
          <w:szCs w:val="30"/>
        </w:rPr>
        <w:t xml:space="preserve">далее – </w:t>
      </w:r>
      <w:r w:rsidRPr="00874281">
        <w:rPr>
          <w:rFonts w:eastAsia="Times New Roman"/>
          <w:sz w:val="30"/>
          <w:szCs w:val="30"/>
        </w:rPr>
        <w:t xml:space="preserve">ГИД) является Конвенция о биологическом разнообразии (1992), а также ратифицированный большинством государств </w:t>
      </w:r>
      <w:proofErr w:type="spellStart"/>
      <w:r w:rsidRPr="00874281">
        <w:rPr>
          <w:rFonts w:eastAsia="Times New Roman"/>
          <w:sz w:val="30"/>
          <w:szCs w:val="30"/>
        </w:rPr>
        <w:t>Картахенский</w:t>
      </w:r>
      <w:proofErr w:type="spellEnd"/>
      <w:r w:rsidRPr="00874281">
        <w:rPr>
          <w:rFonts w:eastAsia="Times New Roman"/>
          <w:sz w:val="30"/>
          <w:szCs w:val="30"/>
        </w:rPr>
        <w:t xml:space="preserve"> протокол по биобезопасности (сентябрь 2003). Цель данных документов – содействие правительствам стран в обеспечении надлежащего уровня защиты в области безопасной передачи, обработки и использования живых (генетически) измененных организмов, являющихся результатом применения современной биотехнологии (в том числе генетической модификации) и способных оказать неблагоприятное воздействие на сохранение и устойчивое использование биологического разнообразия с учетом рисков для здоровья человека и проявления особого внимания к их трансграничному перемещению. </w:t>
      </w:r>
    </w:p>
    <w:p w14:paraId="4DFCD973"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(СЛАЙД 1)</w:t>
      </w:r>
    </w:p>
    <w:p w14:paraId="782F0104"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 xml:space="preserve">В основу концепции государственного регулирования безопасности ГИД в Беларуси положен накопленный мировой опыт, белорусское законодательство и сложившаяся в стране </w:t>
      </w:r>
      <w:r w:rsidRPr="00874281">
        <w:rPr>
          <w:rFonts w:eastAsia="Times New Roman"/>
          <w:spacing w:val="-4"/>
          <w:sz w:val="30"/>
          <w:szCs w:val="30"/>
        </w:rPr>
        <w:t>система государственного управления, ее обязательства по международным соглашениям.</w:t>
      </w:r>
    </w:p>
    <w:p w14:paraId="44011650"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lastRenderedPageBreak/>
        <w:t>(СЛАЙД 2)</w:t>
      </w:r>
    </w:p>
    <w:p w14:paraId="78C1CD2E" w14:textId="77777777" w:rsidR="006A0C6B" w:rsidRPr="00874281" w:rsidRDefault="006A0C6B" w:rsidP="006A0C6B">
      <w:pPr>
        <w:tabs>
          <w:tab w:val="left" w:pos="851"/>
        </w:tabs>
        <w:contextualSpacing/>
        <w:rPr>
          <w:rFonts w:eastAsia="Times New Roman"/>
          <w:spacing w:val="-4"/>
          <w:sz w:val="30"/>
          <w:szCs w:val="30"/>
        </w:rPr>
      </w:pPr>
      <w:r w:rsidRPr="00874281">
        <w:rPr>
          <w:rFonts w:eastAsia="Times New Roman"/>
          <w:spacing w:val="-4"/>
          <w:sz w:val="30"/>
          <w:szCs w:val="30"/>
        </w:rPr>
        <w:t>Важнейшие положения концепции нашли отражение в Законе Республики Беларусь «О безопасности генно-инженерной деятельности», принятом 9 января 2006 г. В законе определены следующие меры по обеспечению безопасности ГИД:</w:t>
      </w:r>
    </w:p>
    <w:p w14:paraId="3DE960E9" w14:textId="77777777" w:rsidR="006A0C6B" w:rsidRPr="00874281" w:rsidRDefault="006A0C6B" w:rsidP="00D8072F">
      <w:pPr>
        <w:tabs>
          <w:tab w:val="left" w:pos="851"/>
        </w:tabs>
        <w:contextualSpacing/>
        <w:rPr>
          <w:rFonts w:eastAsia="Times New Roman"/>
          <w:spacing w:val="-4"/>
          <w:sz w:val="30"/>
          <w:szCs w:val="30"/>
        </w:rPr>
      </w:pPr>
      <w:r w:rsidRPr="00874281">
        <w:rPr>
          <w:rFonts w:eastAsia="Times New Roman"/>
          <w:spacing w:val="-4"/>
          <w:sz w:val="30"/>
          <w:szCs w:val="30"/>
        </w:rPr>
        <w:t>принятие нормативных правовых актов;</w:t>
      </w:r>
    </w:p>
    <w:p w14:paraId="3D37A695" w14:textId="77777777" w:rsidR="006A0C6B" w:rsidRPr="00874281" w:rsidRDefault="006A0C6B" w:rsidP="00D8072F">
      <w:pPr>
        <w:tabs>
          <w:tab w:val="left" w:pos="4395"/>
        </w:tabs>
        <w:contextualSpacing/>
        <w:rPr>
          <w:rFonts w:eastAsia="Times New Roman"/>
          <w:spacing w:val="-6"/>
          <w:sz w:val="30"/>
          <w:szCs w:val="30"/>
        </w:rPr>
      </w:pPr>
      <w:r w:rsidRPr="00874281">
        <w:rPr>
          <w:rFonts w:eastAsia="Times New Roman"/>
          <w:spacing w:val="-6"/>
          <w:sz w:val="30"/>
          <w:szCs w:val="30"/>
        </w:rPr>
        <w:t>утверждение и введение в действие технических нормативных правовых актов в области безопасности ГИД и их реализации;</w:t>
      </w:r>
    </w:p>
    <w:p w14:paraId="1AFE771A" w14:textId="77777777" w:rsidR="006A0C6B" w:rsidRPr="00874281" w:rsidRDefault="006A0C6B" w:rsidP="00D8072F">
      <w:pPr>
        <w:tabs>
          <w:tab w:val="left" w:pos="851"/>
        </w:tabs>
        <w:contextualSpacing/>
        <w:rPr>
          <w:rFonts w:eastAsia="Times New Roman"/>
          <w:sz w:val="30"/>
          <w:szCs w:val="30"/>
        </w:rPr>
      </w:pPr>
      <w:r w:rsidRPr="00874281">
        <w:rPr>
          <w:rFonts w:eastAsia="Times New Roman"/>
          <w:sz w:val="30"/>
          <w:szCs w:val="30"/>
        </w:rPr>
        <w:t>проведение государственной экспертизы безопасности ГИО;</w:t>
      </w:r>
    </w:p>
    <w:p w14:paraId="2F2BD32C" w14:textId="77777777" w:rsidR="006A0C6B" w:rsidRPr="00874281" w:rsidRDefault="006A0C6B" w:rsidP="00D8072F">
      <w:pPr>
        <w:tabs>
          <w:tab w:val="left" w:pos="851"/>
        </w:tabs>
        <w:contextualSpacing/>
        <w:rPr>
          <w:rFonts w:eastAsia="Times New Roman"/>
          <w:sz w:val="30"/>
          <w:szCs w:val="30"/>
        </w:rPr>
      </w:pPr>
      <w:r w:rsidRPr="00874281">
        <w:rPr>
          <w:rFonts w:eastAsia="Times New Roman"/>
          <w:sz w:val="30"/>
          <w:szCs w:val="30"/>
        </w:rPr>
        <w:t>осуществление контроля в области безопасности ГИД и ряд других мер обеспечения безопасности.</w:t>
      </w:r>
    </w:p>
    <w:p w14:paraId="3F5117B3" w14:textId="77777777" w:rsidR="006A0C6B" w:rsidRPr="00874281" w:rsidRDefault="00D8072F" w:rsidP="006A0C6B">
      <w:pPr>
        <w:tabs>
          <w:tab w:val="left" w:pos="851"/>
        </w:tabs>
        <w:contextualSpacing/>
        <w:rPr>
          <w:rFonts w:eastAsia="Times New Roman"/>
          <w:spacing w:val="-4"/>
          <w:sz w:val="30"/>
          <w:szCs w:val="30"/>
        </w:rPr>
      </w:pPr>
      <w:r w:rsidRPr="00874281">
        <w:rPr>
          <w:rFonts w:eastAsia="Times New Roman"/>
          <w:sz w:val="30"/>
          <w:szCs w:val="30"/>
        </w:rPr>
        <w:t xml:space="preserve">(СЛАЙД 3) </w:t>
      </w:r>
    </w:p>
    <w:p w14:paraId="25070A44"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 xml:space="preserve">Законодательство Беларуси не запрещает использование и оборот пищевого сырья и продуктов питания, произведенных из ГМО, но в соответствии с законами республики «О качестве и безопасности продовольственного сырья и пищевых продуктов для жизни и здоровья человека» и «О защите прав потребителей». Покупатель имеет право на получение информации о продуктах питания, о содержании в них ГМО или их компонентов. Установлена </w:t>
      </w:r>
      <w:proofErr w:type="spellStart"/>
      <w:r w:rsidRPr="00874281">
        <w:rPr>
          <w:rFonts w:eastAsia="Times New Roman"/>
          <w:sz w:val="30"/>
          <w:szCs w:val="30"/>
        </w:rPr>
        <w:t>беспороговая</w:t>
      </w:r>
      <w:proofErr w:type="spellEnd"/>
      <w:r w:rsidRPr="00874281">
        <w:rPr>
          <w:rFonts w:eastAsia="Times New Roman"/>
          <w:sz w:val="30"/>
          <w:szCs w:val="30"/>
        </w:rPr>
        <w:t xml:space="preserve"> система допустимых уровней генетически модифицированных компонентов.</w:t>
      </w:r>
    </w:p>
    <w:p w14:paraId="1A219D2F" w14:textId="77777777" w:rsidR="006A0C6B" w:rsidRPr="00874281" w:rsidRDefault="00D8072F" w:rsidP="006A0C6B">
      <w:pPr>
        <w:tabs>
          <w:tab w:val="left" w:pos="851"/>
        </w:tabs>
        <w:contextualSpacing/>
        <w:rPr>
          <w:rFonts w:eastAsia="Times New Roman"/>
          <w:sz w:val="30"/>
          <w:szCs w:val="30"/>
        </w:rPr>
      </w:pPr>
      <w:r w:rsidRPr="00874281">
        <w:rPr>
          <w:rFonts w:eastAsia="Times New Roman"/>
          <w:sz w:val="30"/>
          <w:szCs w:val="30"/>
        </w:rPr>
        <w:t xml:space="preserve">(СЛАЙД 4) </w:t>
      </w:r>
    </w:p>
    <w:p w14:paraId="1697DCAF"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 xml:space="preserve">Таким образом, в республике обозначаются все товары, в которых обнаруживается генетически модифицированная примесь, причем узаконена тотальная проверка всех продуктов, содержащих сою и кукурузу. </w:t>
      </w:r>
    </w:p>
    <w:p w14:paraId="5AF9D96C"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(СЛАЙД 5)</w:t>
      </w:r>
    </w:p>
    <w:p w14:paraId="3E16F8C0"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Кроме того, запрещено использование ГМО в детском питании и наложен запрет на реализацию немаркированной продукции, имеющей в составе ГМО.</w:t>
      </w:r>
    </w:p>
    <w:p w14:paraId="1251A28A" w14:textId="77777777" w:rsidR="006A0C6B" w:rsidRPr="002F3A83" w:rsidRDefault="006A0C6B" w:rsidP="006A0C6B">
      <w:pPr>
        <w:tabs>
          <w:tab w:val="left" w:pos="851"/>
        </w:tabs>
        <w:contextualSpacing/>
        <w:rPr>
          <w:rFonts w:eastAsia="Times New Roman"/>
          <w:spacing w:val="-4"/>
          <w:sz w:val="30"/>
          <w:szCs w:val="30"/>
        </w:rPr>
      </w:pPr>
      <w:r w:rsidRPr="002F3A83">
        <w:rPr>
          <w:rFonts w:eastAsia="Times New Roman"/>
          <w:spacing w:val="-4"/>
          <w:sz w:val="30"/>
          <w:szCs w:val="30"/>
        </w:rPr>
        <w:t>Для организации генетически модифицированного контроля в республике создано 16 испытательных лабораторий, из них в системе Минздрава – 6, Госстандарта – 6, НАН Беларуси – 2, Минсельхозпроде – 1.</w:t>
      </w:r>
    </w:p>
    <w:p w14:paraId="4FE4C092" w14:textId="2EEA2FD6" w:rsidR="006A0C6B" w:rsidRPr="00874281" w:rsidRDefault="000C22D9" w:rsidP="006A0C6B">
      <w:pPr>
        <w:tabs>
          <w:tab w:val="left" w:pos="0"/>
        </w:tabs>
        <w:contextualSpacing/>
        <w:rPr>
          <w:rFonts w:eastAsia="Times New Roman"/>
          <w:sz w:val="30"/>
          <w:szCs w:val="30"/>
        </w:rPr>
      </w:pPr>
      <w:r w:rsidRPr="00874281">
        <w:rPr>
          <w:rFonts w:eastAsia="Times New Roman"/>
          <w:b/>
          <w:sz w:val="30"/>
          <w:szCs w:val="30"/>
        </w:rPr>
        <w:t>Организация оценки биобезопасности на специальных полигонах</w:t>
      </w:r>
      <w:r>
        <w:rPr>
          <w:rFonts w:eastAsia="Times New Roman"/>
          <w:b/>
          <w:sz w:val="30"/>
          <w:szCs w:val="30"/>
        </w:rPr>
        <w:t>.</w:t>
      </w:r>
      <w:r w:rsidRPr="00874281">
        <w:rPr>
          <w:rFonts w:eastAsia="Times New Roman"/>
          <w:sz w:val="30"/>
          <w:szCs w:val="30"/>
        </w:rPr>
        <w:t xml:space="preserve"> </w:t>
      </w:r>
      <w:r w:rsidR="006A0C6B" w:rsidRPr="00874281">
        <w:rPr>
          <w:rFonts w:eastAsia="Times New Roman"/>
          <w:sz w:val="30"/>
          <w:szCs w:val="30"/>
        </w:rPr>
        <w:t>Факторами риска для окружающей среды, связанной с использованием ГМО, являются риски, связанные с высвобождением трансгенных растений при введении их в сельскохозяйственное производство. Трансгенные растения способны распространяться на большие территории и сохраняться там достаточно долго.</w:t>
      </w:r>
    </w:p>
    <w:p w14:paraId="15BC8B5D" w14:textId="77777777" w:rsidR="006A0C6B" w:rsidRPr="00874281" w:rsidRDefault="006A0C6B" w:rsidP="006A0C6B">
      <w:pPr>
        <w:tabs>
          <w:tab w:val="left" w:pos="0"/>
        </w:tabs>
        <w:contextualSpacing/>
        <w:rPr>
          <w:rFonts w:eastAsia="Times New Roman"/>
          <w:sz w:val="30"/>
          <w:szCs w:val="30"/>
        </w:rPr>
      </w:pPr>
      <w:r w:rsidRPr="00874281">
        <w:rPr>
          <w:rFonts w:eastAsia="Times New Roman"/>
          <w:sz w:val="30"/>
          <w:szCs w:val="30"/>
        </w:rPr>
        <w:t>Предотвращение возможного негативного влияния трансгенных растений является важнейшей задачей, решаемой учеными и государственными органами охраны природы.</w:t>
      </w:r>
    </w:p>
    <w:p w14:paraId="7D3B3EF4" w14:textId="77777777" w:rsidR="006A0C6B" w:rsidRPr="00874281" w:rsidRDefault="006A0C6B" w:rsidP="006A0C6B">
      <w:pPr>
        <w:tabs>
          <w:tab w:val="left" w:pos="0"/>
        </w:tabs>
        <w:contextualSpacing/>
        <w:rPr>
          <w:rFonts w:eastAsia="Times New Roman"/>
          <w:sz w:val="30"/>
          <w:szCs w:val="30"/>
        </w:rPr>
      </w:pPr>
      <w:r w:rsidRPr="00874281">
        <w:rPr>
          <w:rFonts w:eastAsia="Times New Roman"/>
          <w:sz w:val="30"/>
          <w:szCs w:val="30"/>
        </w:rPr>
        <w:lastRenderedPageBreak/>
        <w:t>Вначале в лабораторных условиях изучают генетические механизмы регуляции экспрессии новых хозяйственно полезных признаков генетически модифицированных растений, которые изолированы от окружающей среды и на этом этапе не представляют опасности.</w:t>
      </w:r>
    </w:p>
    <w:p w14:paraId="64EB247A" w14:textId="77777777" w:rsidR="006A0C6B" w:rsidRPr="00874281" w:rsidRDefault="006A0C6B" w:rsidP="006A0C6B">
      <w:pPr>
        <w:tabs>
          <w:tab w:val="left" w:pos="0"/>
        </w:tabs>
        <w:contextualSpacing/>
        <w:rPr>
          <w:rFonts w:eastAsia="Times New Roman"/>
          <w:sz w:val="30"/>
          <w:szCs w:val="30"/>
        </w:rPr>
      </w:pPr>
      <w:r w:rsidRPr="00874281">
        <w:rPr>
          <w:rFonts w:eastAsia="Times New Roman"/>
          <w:sz w:val="30"/>
          <w:szCs w:val="30"/>
        </w:rPr>
        <w:t>Вторым этапом является проведение полевых испытаний с последующим изучением трансгенных растений в реальных климатических условиях, но с соблюдением изоляции от окружающей природы на специально создаваемых полигонах (изолированных полях). Полигон является охраняемым полем с ограниченным доступом персонала, с размером опытного поля не более 1 га, обустроенный таким образом, чтобы предотвратить несанкционированное перемещение семян, вегетативной массы испытываемых растений, а также хищений.</w:t>
      </w:r>
    </w:p>
    <w:p w14:paraId="2BE356AE" w14:textId="77777777" w:rsidR="006A0C6B" w:rsidRPr="00874281" w:rsidRDefault="006A0C6B" w:rsidP="006A0C6B">
      <w:pPr>
        <w:tabs>
          <w:tab w:val="left" w:pos="0"/>
        </w:tabs>
        <w:contextualSpacing/>
        <w:rPr>
          <w:rFonts w:eastAsia="Times New Roman"/>
          <w:sz w:val="30"/>
          <w:szCs w:val="30"/>
        </w:rPr>
      </w:pPr>
      <w:r w:rsidRPr="00874281">
        <w:rPr>
          <w:rFonts w:eastAsia="Times New Roman"/>
          <w:sz w:val="30"/>
          <w:szCs w:val="30"/>
        </w:rPr>
        <w:t>На полигоне изучают генетические, физиологические и другие механизмы формирования хозяйственно полезных признаков, заданных введением в генотип испытуемых растений определенных генов, а также проводят исследование возможных генетических механизмов интродукции генов в живые организмы окружающей природы и их последствий. Полигон должен быть изолирован, чтобы чужеродные гены с пыльцой не попали в окружающую среду.</w:t>
      </w:r>
    </w:p>
    <w:p w14:paraId="4DEB2350" w14:textId="6BAB9137" w:rsidR="006A0C6B" w:rsidRPr="00874281" w:rsidRDefault="000C22D9" w:rsidP="006A0C6B">
      <w:pPr>
        <w:tabs>
          <w:tab w:val="left" w:pos="851"/>
        </w:tabs>
        <w:contextualSpacing/>
        <w:rPr>
          <w:rFonts w:eastAsia="Times New Roman"/>
          <w:sz w:val="30"/>
          <w:szCs w:val="30"/>
        </w:rPr>
      </w:pPr>
      <w:r w:rsidRPr="00874281">
        <w:rPr>
          <w:rFonts w:eastAsia="Times New Roman"/>
          <w:b/>
          <w:sz w:val="30"/>
          <w:szCs w:val="30"/>
        </w:rPr>
        <w:t>Основные достижения и направления работы ученых по созданию генетически модифицированных</w:t>
      </w:r>
      <w:r w:rsidRPr="00874281">
        <w:rPr>
          <w:rFonts w:eastAsia="Times New Roman"/>
          <w:sz w:val="30"/>
          <w:szCs w:val="30"/>
        </w:rPr>
        <w:t xml:space="preserve"> </w:t>
      </w:r>
      <w:r w:rsidRPr="00874281">
        <w:rPr>
          <w:rFonts w:eastAsia="Times New Roman"/>
          <w:b/>
          <w:sz w:val="30"/>
          <w:szCs w:val="30"/>
        </w:rPr>
        <w:t>растений в республике</w:t>
      </w:r>
      <w:r>
        <w:rPr>
          <w:rFonts w:eastAsia="Times New Roman"/>
          <w:b/>
          <w:sz w:val="30"/>
          <w:szCs w:val="30"/>
        </w:rPr>
        <w:t>.</w:t>
      </w:r>
      <w:r w:rsidRPr="00874281">
        <w:rPr>
          <w:rFonts w:eastAsia="Times New Roman"/>
          <w:sz w:val="30"/>
          <w:szCs w:val="30"/>
        </w:rPr>
        <w:t xml:space="preserve"> </w:t>
      </w:r>
      <w:r w:rsidR="006A0C6B" w:rsidRPr="00874281">
        <w:rPr>
          <w:rFonts w:eastAsia="Times New Roman"/>
          <w:sz w:val="30"/>
          <w:szCs w:val="30"/>
        </w:rPr>
        <w:t>В Беларуси научные исследования, имеющие конечной целью создание трансгенных растений, были начаты по инициативе академика Н. А. Картеля в 2002 г. в рамках государственной программы «Генетическая инженерия». В руководимой им лаборатории были созданы модельные растения табака, устойчивые к высоким дозам тяжелых металлов и нефтепродуктов.</w:t>
      </w:r>
    </w:p>
    <w:p w14:paraId="50B6A25B"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В настоящее время работы по испытанию ДНК-технологий для сельского хозяйства и здравоохранения продолжаются в ряде учреждений НАН Беларуси и министерства здравоохранения.</w:t>
      </w:r>
    </w:p>
    <w:p w14:paraId="097F654A"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(СЛАЙД 6)</w:t>
      </w:r>
    </w:p>
    <w:p w14:paraId="775D6E65" w14:textId="77777777" w:rsidR="006A0C6B" w:rsidRPr="00874281" w:rsidRDefault="006A0C6B" w:rsidP="006A0C6B">
      <w:pPr>
        <w:tabs>
          <w:tab w:val="left" w:pos="851"/>
        </w:tabs>
        <w:ind w:firstLine="708"/>
        <w:contextualSpacing/>
        <w:rPr>
          <w:rFonts w:eastAsia="Times New Roman"/>
          <w:sz w:val="30"/>
          <w:szCs w:val="30"/>
        </w:rPr>
      </w:pPr>
      <w:r w:rsidRPr="00874281">
        <w:rPr>
          <w:rFonts w:eastAsia="Times New Roman"/>
          <w:sz w:val="30"/>
          <w:szCs w:val="30"/>
        </w:rPr>
        <w:t xml:space="preserve">Созданы трансгенные растения картофеля с геном </w:t>
      </w:r>
      <w:proofErr w:type="spellStart"/>
      <w:r w:rsidRPr="00874281">
        <w:rPr>
          <w:rFonts w:eastAsia="Times New Roman"/>
          <w:sz w:val="30"/>
          <w:szCs w:val="30"/>
        </w:rPr>
        <w:t>хитиназы</w:t>
      </w:r>
      <w:proofErr w:type="spellEnd"/>
      <w:r w:rsidRPr="00874281">
        <w:rPr>
          <w:rFonts w:eastAsia="Times New Roman"/>
          <w:sz w:val="30"/>
          <w:szCs w:val="30"/>
        </w:rPr>
        <w:t xml:space="preserve"> из бактерии </w:t>
      </w:r>
      <w:proofErr w:type="spellStart"/>
      <w:r w:rsidRPr="00874281">
        <w:rPr>
          <w:rFonts w:eastAsia="Times New Roman"/>
          <w:sz w:val="30"/>
          <w:szCs w:val="30"/>
          <w:lang w:val="en-US"/>
        </w:rPr>
        <w:t>Serratiaplymuthica</w:t>
      </w:r>
      <w:proofErr w:type="spellEnd"/>
      <w:r w:rsidRPr="00874281">
        <w:rPr>
          <w:rFonts w:eastAsia="Times New Roman"/>
          <w:sz w:val="30"/>
          <w:szCs w:val="30"/>
        </w:rPr>
        <w:t>, устойчивые к колорадскому жуку, вирусам, грибным и бактериальным болезням. Ведется работа по созданию трансгенного рапса с генами животного происхождения – куриным интерфероном. Предполагается, что использование этого трансгенного рапса в качестве корма для кур позволит повысить иммунитет птиц. Продолжаются работы по созданию трансгенного клевера, клюквы крупноплодной, брусники обыкновенной, голубики высокорослой, льна, томата.</w:t>
      </w:r>
    </w:p>
    <w:p w14:paraId="56610077" w14:textId="77777777" w:rsidR="006A0C6B" w:rsidRPr="00874281" w:rsidRDefault="006A0C6B" w:rsidP="006A0C6B">
      <w:pPr>
        <w:tabs>
          <w:tab w:val="left" w:pos="851"/>
        </w:tabs>
        <w:contextualSpacing/>
        <w:rPr>
          <w:rFonts w:eastAsia="Times New Roman"/>
          <w:sz w:val="30"/>
          <w:szCs w:val="30"/>
        </w:rPr>
      </w:pPr>
      <w:r w:rsidRPr="00874281">
        <w:rPr>
          <w:rFonts w:eastAsia="Times New Roman"/>
          <w:sz w:val="30"/>
          <w:szCs w:val="30"/>
        </w:rPr>
        <w:t>В рамках реализации союзной программы «</w:t>
      </w:r>
      <w:proofErr w:type="spellStart"/>
      <w:r w:rsidRPr="00874281">
        <w:rPr>
          <w:rFonts w:eastAsia="Times New Roman"/>
          <w:sz w:val="30"/>
          <w:szCs w:val="30"/>
        </w:rPr>
        <w:t>БелРосТрансген</w:t>
      </w:r>
      <w:proofErr w:type="spellEnd"/>
      <w:r w:rsidRPr="00874281">
        <w:rPr>
          <w:rFonts w:eastAsia="Times New Roman"/>
          <w:sz w:val="30"/>
          <w:szCs w:val="30"/>
        </w:rPr>
        <w:t xml:space="preserve">» козам встроен ген, вырабатывающий </w:t>
      </w:r>
      <w:proofErr w:type="spellStart"/>
      <w:r w:rsidRPr="00874281">
        <w:rPr>
          <w:rFonts w:eastAsia="Times New Roman"/>
          <w:sz w:val="30"/>
          <w:szCs w:val="30"/>
        </w:rPr>
        <w:t>лактоферрин</w:t>
      </w:r>
      <w:proofErr w:type="spellEnd"/>
      <w:r w:rsidRPr="00874281">
        <w:rPr>
          <w:rFonts w:eastAsia="Times New Roman"/>
          <w:sz w:val="30"/>
          <w:szCs w:val="30"/>
        </w:rPr>
        <w:t xml:space="preserve"> – человеческий белок в </w:t>
      </w:r>
      <w:r w:rsidRPr="00874281">
        <w:rPr>
          <w:rFonts w:eastAsia="Times New Roman"/>
          <w:sz w:val="30"/>
          <w:szCs w:val="30"/>
        </w:rPr>
        <w:lastRenderedPageBreak/>
        <w:t xml:space="preserve">молоке. В настоящее время существует целое стадо, где все козы являются носителями этого гена и дают молоко, содержащее </w:t>
      </w:r>
      <w:proofErr w:type="spellStart"/>
      <w:r w:rsidRPr="00874281">
        <w:rPr>
          <w:rFonts w:eastAsia="Times New Roman"/>
          <w:sz w:val="30"/>
          <w:szCs w:val="30"/>
        </w:rPr>
        <w:t>лактоферрин</w:t>
      </w:r>
      <w:proofErr w:type="spellEnd"/>
      <w:r w:rsidRPr="00874281">
        <w:rPr>
          <w:rFonts w:eastAsia="Times New Roman"/>
          <w:sz w:val="30"/>
          <w:szCs w:val="30"/>
        </w:rPr>
        <w:t>.</w:t>
      </w:r>
    </w:p>
    <w:p w14:paraId="6DBD4EA6" w14:textId="77777777" w:rsidR="008D404C" w:rsidRPr="00874281" w:rsidRDefault="008D404C" w:rsidP="008D404C">
      <w:pPr>
        <w:rPr>
          <w:sz w:val="30"/>
          <w:szCs w:val="30"/>
        </w:rPr>
      </w:pPr>
      <w:r w:rsidRPr="00874281">
        <w:rPr>
          <w:sz w:val="30"/>
          <w:szCs w:val="30"/>
        </w:rPr>
        <w:t>(СЛАЙД 7)</w:t>
      </w:r>
    </w:p>
    <w:p w14:paraId="625BC519" w14:textId="77777777" w:rsidR="006A0C6B" w:rsidRPr="00874281" w:rsidRDefault="006A0C6B" w:rsidP="006A0C6B">
      <w:pPr>
        <w:tabs>
          <w:tab w:val="left" w:pos="851"/>
        </w:tabs>
        <w:contextualSpacing/>
        <w:rPr>
          <w:rFonts w:eastAsia="Times New Roman"/>
          <w:sz w:val="30"/>
          <w:szCs w:val="30"/>
        </w:rPr>
      </w:pPr>
    </w:p>
    <w:p w14:paraId="75A53130" w14:textId="7C147F5A" w:rsidR="006A0C6B" w:rsidRPr="000C22D9" w:rsidRDefault="006A0C6B" w:rsidP="006A0C6B">
      <w:pPr>
        <w:shd w:val="clear" w:color="auto" w:fill="FFFFFF"/>
        <w:ind w:firstLine="0"/>
        <w:contextualSpacing/>
        <w:jc w:val="center"/>
        <w:rPr>
          <w:b/>
          <w:bCs/>
          <w:sz w:val="30"/>
          <w:szCs w:val="30"/>
        </w:rPr>
      </w:pPr>
      <w:r w:rsidRPr="000C22D9">
        <w:rPr>
          <w:b/>
          <w:bCs/>
          <w:sz w:val="30"/>
          <w:szCs w:val="30"/>
        </w:rPr>
        <w:t>4. Практическая работа (3</w:t>
      </w:r>
      <w:r w:rsidR="00DD1240">
        <w:rPr>
          <w:b/>
          <w:bCs/>
          <w:sz w:val="30"/>
          <w:szCs w:val="30"/>
        </w:rPr>
        <w:t>7</w:t>
      </w:r>
      <w:r w:rsidRPr="000C22D9">
        <w:rPr>
          <w:b/>
          <w:bCs/>
          <w:sz w:val="30"/>
          <w:szCs w:val="30"/>
        </w:rPr>
        <w:t>–40 мин)</w:t>
      </w:r>
    </w:p>
    <w:p w14:paraId="5D5CE7DC" w14:textId="77777777" w:rsidR="006A0C6B" w:rsidRPr="00874281" w:rsidRDefault="006A0C6B" w:rsidP="00D8072F">
      <w:pPr>
        <w:shd w:val="clear" w:color="auto" w:fill="FFFFFF"/>
        <w:ind w:firstLine="284"/>
        <w:contextualSpacing/>
        <w:rPr>
          <w:rFonts w:eastAsia="Times New Roman"/>
          <w:sz w:val="30"/>
          <w:szCs w:val="30"/>
        </w:rPr>
      </w:pPr>
      <w:r w:rsidRPr="00874281">
        <w:rPr>
          <w:sz w:val="30"/>
          <w:szCs w:val="30"/>
        </w:rPr>
        <w:tab/>
      </w:r>
      <w:r w:rsidRPr="00874281">
        <w:rPr>
          <w:rFonts w:eastAsia="Times New Roman"/>
          <w:sz w:val="30"/>
          <w:szCs w:val="30"/>
        </w:rPr>
        <w:t>Цель: формирование представления о системе биобезопасности в Республике Беларусь и направлениях работы белорусских ученых по созданию генетически модифицированных</w:t>
      </w:r>
      <w:r w:rsidRPr="00874281">
        <w:rPr>
          <w:rFonts w:eastAsia="Times New Roman"/>
          <w:b/>
          <w:sz w:val="30"/>
          <w:szCs w:val="30"/>
        </w:rPr>
        <w:t xml:space="preserve"> </w:t>
      </w:r>
      <w:r w:rsidRPr="00874281">
        <w:rPr>
          <w:rFonts w:eastAsia="Times New Roman"/>
          <w:sz w:val="30"/>
          <w:szCs w:val="30"/>
        </w:rPr>
        <w:t>растений.</w:t>
      </w:r>
    </w:p>
    <w:p w14:paraId="5037D2A4" w14:textId="77777777" w:rsidR="006A0C6B" w:rsidRPr="00874281" w:rsidRDefault="006A0C6B" w:rsidP="006A0C6B">
      <w:pPr>
        <w:ind w:firstLine="720"/>
        <w:rPr>
          <w:rFonts w:eastAsia="Times New Roman"/>
          <w:sz w:val="30"/>
          <w:szCs w:val="30"/>
        </w:rPr>
      </w:pPr>
      <w:r w:rsidRPr="00874281">
        <w:rPr>
          <w:rFonts w:eastAsia="Times New Roman"/>
          <w:sz w:val="30"/>
          <w:szCs w:val="30"/>
        </w:rPr>
        <w:t>Порядок выполнения работы.</w:t>
      </w:r>
    </w:p>
    <w:p w14:paraId="0898B0C1" w14:textId="77777777" w:rsidR="006A0C6B" w:rsidRPr="00874281" w:rsidRDefault="006A0C6B" w:rsidP="006A0C6B">
      <w:pPr>
        <w:shd w:val="clear" w:color="auto" w:fill="FFFFFF"/>
        <w:contextualSpacing/>
        <w:rPr>
          <w:sz w:val="30"/>
          <w:szCs w:val="30"/>
        </w:rPr>
      </w:pPr>
      <w:r w:rsidRPr="00874281">
        <w:rPr>
          <w:sz w:val="30"/>
          <w:szCs w:val="30"/>
        </w:rPr>
        <w:t xml:space="preserve">Изучение </w:t>
      </w:r>
      <w:proofErr w:type="spellStart"/>
      <w:r w:rsidRPr="00874281">
        <w:rPr>
          <w:sz w:val="30"/>
          <w:szCs w:val="30"/>
        </w:rPr>
        <w:t>Картахенского</w:t>
      </w:r>
      <w:proofErr w:type="spellEnd"/>
      <w:r w:rsidRPr="00874281">
        <w:rPr>
          <w:sz w:val="30"/>
          <w:szCs w:val="30"/>
        </w:rPr>
        <w:t xml:space="preserve"> протокола по биобезопасности.</w:t>
      </w:r>
    </w:p>
    <w:p w14:paraId="64C1810D" w14:textId="77777777" w:rsidR="006A0C6B" w:rsidRPr="00874281" w:rsidRDefault="006A0C6B" w:rsidP="006A0C6B">
      <w:pPr>
        <w:shd w:val="clear" w:color="auto" w:fill="FFFFFF"/>
        <w:ind w:firstLine="284"/>
        <w:contextualSpacing/>
        <w:rPr>
          <w:sz w:val="30"/>
          <w:szCs w:val="30"/>
        </w:rPr>
      </w:pPr>
    </w:p>
    <w:p w14:paraId="6E80BE9D" w14:textId="77777777" w:rsidR="006A0C6B" w:rsidRPr="000C22D9" w:rsidRDefault="006A0C6B" w:rsidP="006A0C6B">
      <w:pPr>
        <w:ind w:firstLine="0"/>
        <w:jc w:val="center"/>
        <w:rPr>
          <w:b/>
          <w:bCs/>
          <w:sz w:val="30"/>
          <w:szCs w:val="30"/>
        </w:rPr>
      </w:pPr>
      <w:r w:rsidRPr="000C22D9">
        <w:rPr>
          <w:b/>
          <w:bCs/>
          <w:sz w:val="30"/>
          <w:szCs w:val="30"/>
        </w:rPr>
        <w:t>5. Подведение итогов факультативного занятия (5 мин)</w:t>
      </w:r>
    </w:p>
    <w:p w14:paraId="5C1D86A4" w14:textId="77777777" w:rsidR="006A0C6B" w:rsidRPr="00874281" w:rsidRDefault="006A0C6B" w:rsidP="006A0C6B">
      <w:pPr>
        <w:tabs>
          <w:tab w:val="left" w:pos="851"/>
        </w:tabs>
        <w:ind w:firstLine="567"/>
        <w:contextualSpacing/>
        <w:rPr>
          <w:rFonts w:eastAsia="Times New Roman"/>
          <w:sz w:val="30"/>
          <w:szCs w:val="30"/>
        </w:rPr>
      </w:pPr>
      <w:r w:rsidRPr="00874281">
        <w:rPr>
          <w:rFonts w:eastAsia="Times New Roman"/>
          <w:sz w:val="30"/>
          <w:szCs w:val="30"/>
        </w:rPr>
        <w:t>1. Какие вы знаете основные документы, регламентирующие генно-инженерную деятельность в Республике Беларусь?</w:t>
      </w:r>
    </w:p>
    <w:p w14:paraId="73C33A49" w14:textId="77777777" w:rsidR="006A0C6B" w:rsidRPr="00874281" w:rsidRDefault="006A0C6B" w:rsidP="006A0C6B">
      <w:pPr>
        <w:tabs>
          <w:tab w:val="left" w:pos="851"/>
        </w:tabs>
        <w:ind w:firstLine="567"/>
        <w:contextualSpacing/>
        <w:rPr>
          <w:rFonts w:eastAsia="Times New Roman"/>
          <w:sz w:val="30"/>
          <w:szCs w:val="30"/>
        </w:rPr>
      </w:pPr>
      <w:r w:rsidRPr="00874281">
        <w:rPr>
          <w:rFonts w:eastAsia="Times New Roman"/>
          <w:sz w:val="30"/>
          <w:szCs w:val="30"/>
        </w:rPr>
        <w:t>2. Назовите факторы риска для окружающей среды, связанные с использованием ГМО?</w:t>
      </w:r>
    </w:p>
    <w:p w14:paraId="239FF443" w14:textId="77777777" w:rsidR="006A0C6B" w:rsidRPr="00874281" w:rsidRDefault="006A0C6B" w:rsidP="006A0C6B">
      <w:pPr>
        <w:tabs>
          <w:tab w:val="left" w:pos="851"/>
        </w:tabs>
        <w:ind w:firstLine="567"/>
        <w:contextualSpacing/>
        <w:rPr>
          <w:rFonts w:eastAsia="Times New Roman"/>
          <w:sz w:val="30"/>
          <w:szCs w:val="30"/>
        </w:rPr>
      </w:pPr>
      <w:r w:rsidRPr="00874281">
        <w:rPr>
          <w:rFonts w:eastAsia="Times New Roman"/>
          <w:sz w:val="30"/>
          <w:szCs w:val="30"/>
        </w:rPr>
        <w:t>3. Каковы основные достижения и направления работы ученых по созданию генетически модифицированных растений в республике?</w:t>
      </w:r>
    </w:p>
    <w:p w14:paraId="4A6A7DFD" w14:textId="77777777" w:rsidR="006A0C6B" w:rsidRPr="00874281" w:rsidRDefault="006A0C6B" w:rsidP="006A0C6B">
      <w:pPr>
        <w:tabs>
          <w:tab w:val="left" w:pos="851"/>
        </w:tabs>
        <w:ind w:firstLine="567"/>
        <w:contextualSpacing/>
        <w:rPr>
          <w:rFonts w:eastAsia="Times New Roman"/>
          <w:sz w:val="30"/>
          <w:szCs w:val="30"/>
        </w:rPr>
      </w:pPr>
      <w:r w:rsidRPr="00874281">
        <w:rPr>
          <w:rFonts w:eastAsia="Times New Roman"/>
          <w:sz w:val="30"/>
          <w:szCs w:val="30"/>
        </w:rPr>
        <w:t>4. Разрешает ли законодательство Республики Беларусь использование генетически модифицированных продуктов?</w:t>
      </w:r>
    </w:p>
    <w:p w14:paraId="72702FF8" w14:textId="77777777" w:rsidR="006A0C6B" w:rsidRPr="00874281" w:rsidRDefault="006A0C6B" w:rsidP="006A0C6B">
      <w:pPr>
        <w:tabs>
          <w:tab w:val="left" w:pos="851"/>
        </w:tabs>
        <w:ind w:firstLine="567"/>
        <w:contextualSpacing/>
        <w:rPr>
          <w:rFonts w:eastAsia="Times New Roman"/>
          <w:sz w:val="30"/>
          <w:szCs w:val="30"/>
        </w:rPr>
      </w:pPr>
      <w:r w:rsidRPr="00874281">
        <w:rPr>
          <w:rFonts w:eastAsia="Times New Roman"/>
          <w:sz w:val="30"/>
          <w:szCs w:val="30"/>
        </w:rPr>
        <w:t>5. Как обозначаются товары, содержащие ГМО?</w:t>
      </w:r>
    </w:p>
    <w:p w14:paraId="302B8826" w14:textId="77777777" w:rsidR="00C453C7" w:rsidRPr="00753AE5" w:rsidRDefault="002577FA" w:rsidP="00C453C7">
      <w:pPr>
        <w:contextualSpacing/>
        <w:jc w:val="center"/>
        <w:rPr>
          <w:b/>
        </w:rPr>
      </w:pPr>
      <w:r>
        <w:rPr>
          <w:sz w:val="30"/>
          <w:szCs w:val="30"/>
        </w:rPr>
        <w:br w:type="column"/>
      </w:r>
      <w:r w:rsidR="00C453C7" w:rsidRPr="00753AE5">
        <w:rPr>
          <w:b/>
        </w:rPr>
        <w:lastRenderedPageBreak/>
        <w:t xml:space="preserve">ЛИТЕРАТУРА </w:t>
      </w:r>
    </w:p>
    <w:p w14:paraId="1112E556" w14:textId="77777777" w:rsidR="00C453C7" w:rsidRPr="00753AE5" w:rsidRDefault="00C453C7" w:rsidP="00C453C7">
      <w:pPr>
        <w:ind w:firstLine="567"/>
        <w:contextualSpacing/>
        <w:jc w:val="center"/>
        <w:rPr>
          <w:b/>
        </w:rPr>
      </w:pPr>
    </w:p>
    <w:p w14:paraId="1CF4CB51" w14:textId="77777777" w:rsidR="00C453C7" w:rsidRPr="00BB1FFA" w:rsidRDefault="00C453C7" w:rsidP="00C453C7">
      <w:pPr>
        <w:contextualSpacing/>
        <w:rPr>
          <w:sz w:val="30"/>
          <w:szCs w:val="30"/>
        </w:rPr>
      </w:pPr>
      <w:r w:rsidRPr="00BB1FFA">
        <w:rPr>
          <w:sz w:val="30"/>
          <w:szCs w:val="30"/>
        </w:rPr>
        <w:t xml:space="preserve">1. Ермоленко, А. В. Экологическое земледелие в </w:t>
      </w:r>
      <w:proofErr w:type="gramStart"/>
      <w:r w:rsidRPr="00BB1FFA">
        <w:rPr>
          <w:sz w:val="30"/>
          <w:szCs w:val="30"/>
        </w:rPr>
        <w:t>школе :</w:t>
      </w:r>
      <w:proofErr w:type="gramEnd"/>
      <w:r w:rsidRPr="00BB1FFA">
        <w:rPr>
          <w:sz w:val="30"/>
          <w:szCs w:val="30"/>
        </w:rPr>
        <w:t xml:space="preserve"> информационно-методическое пособие / А. В. Ермоленко, В. П. Ермоленко. – </w:t>
      </w:r>
      <w:proofErr w:type="gramStart"/>
      <w:r w:rsidRPr="00BB1FFA">
        <w:rPr>
          <w:sz w:val="30"/>
          <w:szCs w:val="30"/>
        </w:rPr>
        <w:t>Могилев :</w:t>
      </w:r>
      <w:proofErr w:type="gramEnd"/>
      <w:r w:rsidRPr="00BB1FFA">
        <w:rPr>
          <w:sz w:val="30"/>
          <w:szCs w:val="30"/>
        </w:rPr>
        <w:t xml:space="preserve"> 2018. – 88 с.</w:t>
      </w:r>
    </w:p>
    <w:p w14:paraId="7628A94E" w14:textId="77777777" w:rsidR="00C453C7" w:rsidRPr="00BB1FFA" w:rsidRDefault="00C453C7" w:rsidP="00C453C7">
      <w:pPr>
        <w:contextualSpacing/>
        <w:rPr>
          <w:sz w:val="30"/>
          <w:szCs w:val="30"/>
        </w:rPr>
      </w:pPr>
      <w:r w:rsidRPr="00BB1FFA">
        <w:rPr>
          <w:sz w:val="30"/>
          <w:szCs w:val="30"/>
        </w:rPr>
        <w:t xml:space="preserve">2. Ермоленко, А. В. Сушка – экологичная заготовка овощей и </w:t>
      </w:r>
      <w:proofErr w:type="gramStart"/>
      <w:r w:rsidRPr="00BB1FFA">
        <w:rPr>
          <w:sz w:val="30"/>
          <w:szCs w:val="30"/>
        </w:rPr>
        <w:t>фруктов :</w:t>
      </w:r>
      <w:proofErr w:type="gramEnd"/>
      <w:r w:rsidRPr="00BB1FFA">
        <w:rPr>
          <w:sz w:val="30"/>
          <w:szCs w:val="30"/>
        </w:rPr>
        <w:t xml:space="preserve"> методические рекомендации / А. В. Ермоленко, В. П. Ермоленко. – </w:t>
      </w:r>
      <w:proofErr w:type="gramStart"/>
      <w:r w:rsidRPr="00BB1FFA">
        <w:rPr>
          <w:sz w:val="30"/>
          <w:szCs w:val="30"/>
        </w:rPr>
        <w:t>Могилев :</w:t>
      </w:r>
      <w:proofErr w:type="gramEnd"/>
      <w:r w:rsidRPr="00BB1FFA">
        <w:rPr>
          <w:sz w:val="30"/>
          <w:szCs w:val="30"/>
        </w:rPr>
        <w:t xml:space="preserve"> 2018. – 24 с.</w:t>
      </w:r>
    </w:p>
    <w:p w14:paraId="10F40F19"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3. </w:t>
      </w:r>
      <w:proofErr w:type="spellStart"/>
      <w:r w:rsidRPr="00BB1FFA">
        <w:rPr>
          <w:sz w:val="30"/>
          <w:szCs w:val="30"/>
        </w:rPr>
        <w:t>Захаревич</w:t>
      </w:r>
      <w:proofErr w:type="spellEnd"/>
      <w:r w:rsidRPr="00BB1FFA">
        <w:rPr>
          <w:sz w:val="30"/>
          <w:szCs w:val="30"/>
        </w:rPr>
        <w:t xml:space="preserve">, А. А. Электротехника : учеб. пособие / А. А. </w:t>
      </w:r>
      <w:proofErr w:type="spellStart"/>
      <w:r w:rsidRPr="00BB1FFA">
        <w:rPr>
          <w:sz w:val="30"/>
          <w:szCs w:val="30"/>
        </w:rPr>
        <w:t>Захаревич</w:t>
      </w:r>
      <w:proofErr w:type="spellEnd"/>
      <w:r w:rsidRPr="00BB1FFA">
        <w:rPr>
          <w:sz w:val="30"/>
          <w:szCs w:val="30"/>
        </w:rPr>
        <w:t>. –Мн., 2012.</w:t>
      </w:r>
    </w:p>
    <w:p w14:paraId="7DF3EC00"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4. </w:t>
      </w:r>
      <w:proofErr w:type="spellStart"/>
      <w:r w:rsidRPr="00BB1FFA">
        <w:rPr>
          <w:sz w:val="30"/>
          <w:szCs w:val="30"/>
        </w:rPr>
        <w:t>Усс</w:t>
      </w:r>
      <w:proofErr w:type="spellEnd"/>
      <w:r w:rsidRPr="00BB1FFA">
        <w:rPr>
          <w:sz w:val="30"/>
          <w:szCs w:val="30"/>
        </w:rPr>
        <w:t xml:space="preserve">, Л. В. Общая электротехника с основами промышленной электроники / Л. В. </w:t>
      </w:r>
      <w:proofErr w:type="spellStart"/>
      <w:r w:rsidRPr="00BB1FFA">
        <w:rPr>
          <w:sz w:val="30"/>
          <w:szCs w:val="30"/>
        </w:rPr>
        <w:t>Усс</w:t>
      </w:r>
      <w:proofErr w:type="spellEnd"/>
      <w:r w:rsidRPr="00BB1FFA">
        <w:rPr>
          <w:sz w:val="30"/>
          <w:szCs w:val="30"/>
        </w:rPr>
        <w:t>, А. С. Красько, Г. С. Климович. – Мн., 1990.</w:t>
      </w:r>
    </w:p>
    <w:p w14:paraId="11B1A581" w14:textId="2EA1DB63" w:rsidR="00C453C7" w:rsidRPr="00BB1FFA" w:rsidRDefault="00C453C7" w:rsidP="00C453C7">
      <w:pPr>
        <w:widowControl w:val="0"/>
        <w:shd w:val="clear" w:color="auto" w:fill="FFFFFF"/>
        <w:autoSpaceDE w:val="0"/>
        <w:autoSpaceDN w:val="0"/>
        <w:adjustRightInd w:val="0"/>
        <w:contextualSpacing/>
        <w:rPr>
          <w:spacing w:val="12"/>
          <w:sz w:val="30"/>
          <w:szCs w:val="30"/>
        </w:rPr>
      </w:pPr>
      <w:r w:rsidRPr="00BB1FFA">
        <w:rPr>
          <w:sz w:val="30"/>
          <w:szCs w:val="30"/>
        </w:rPr>
        <w:t>5. </w:t>
      </w:r>
      <w:proofErr w:type="spellStart"/>
      <w:r w:rsidRPr="00BB1FFA">
        <w:rPr>
          <w:spacing w:val="12"/>
          <w:sz w:val="30"/>
          <w:szCs w:val="30"/>
        </w:rPr>
        <w:t>Сердешнов</w:t>
      </w:r>
      <w:proofErr w:type="spellEnd"/>
      <w:r w:rsidRPr="00BB1FFA">
        <w:rPr>
          <w:spacing w:val="12"/>
          <w:sz w:val="30"/>
          <w:szCs w:val="30"/>
        </w:rPr>
        <w:t xml:space="preserve">, А. П. Эксплуатация и ремонт электрооборудования и средств </w:t>
      </w:r>
      <w:proofErr w:type="gramStart"/>
      <w:r w:rsidRPr="00BB1FFA">
        <w:rPr>
          <w:spacing w:val="12"/>
          <w:sz w:val="30"/>
          <w:szCs w:val="30"/>
        </w:rPr>
        <w:t>автоматизации :</w:t>
      </w:r>
      <w:proofErr w:type="gramEnd"/>
      <w:r w:rsidRPr="00BB1FFA">
        <w:rPr>
          <w:spacing w:val="12"/>
          <w:sz w:val="30"/>
          <w:szCs w:val="30"/>
        </w:rPr>
        <w:t xml:space="preserve"> пособие / А. П. </w:t>
      </w:r>
      <w:proofErr w:type="spellStart"/>
      <w:r w:rsidRPr="00BB1FFA">
        <w:rPr>
          <w:spacing w:val="12"/>
          <w:sz w:val="30"/>
          <w:szCs w:val="30"/>
        </w:rPr>
        <w:t>Сердешнов</w:t>
      </w:r>
      <w:proofErr w:type="spellEnd"/>
      <w:r w:rsidRPr="00BB1FFA">
        <w:rPr>
          <w:spacing w:val="12"/>
          <w:sz w:val="30"/>
          <w:szCs w:val="30"/>
        </w:rPr>
        <w:t xml:space="preserve">, Г. И. Янукович, В. А. Дайнеко. – </w:t>
      </w:r>
      <w:proofErr w:type="gramStart"/>
      <w:r w:rsidRPr="00BB1FFA">
        <w:rPr>
          <w:spacing w:val="12"/>
          <w:sz w:val="30"/>
          <w:szCs w:val="30"/>
        </w:rPr>
        <w:t>Мн. :</w:t>
      </w:r>
      <w:proofErr w:type="gramEnd"/>
      <w:r w:rsidRPr="00BB1FFA">
        <w:rPr>
          <w:spacing w:val="12"/>
          <w:sz w:val="30"/>
          <w:szCs w:val="30"/>
        </w:rPr>
        <w:t xml:space="preserve"> Беларусь, 2010. – 253 с.: ил.</w:t>
      </w:r>
    </w:p>
    <w:p w14:paraId="6726EFBF" w14:textId="77777777" w:rsidR="00C453C7" w:rsidRPr="00BB1FFA" w:rsidRDefault="00C453C7" w:rsidP="00C453C7">
      <w:pPr>
        <w:widowControl w:val="0"/>
        <w:shd w:val="clear" w:color="auto" w:fill="FFFFFF"/>
        <w:autoSpaceDE w:val="0"/>
        <w:autoSpaceDN w:val="0"/>
        <w:adjustRightInd w:val="0"/>
        <w:contextualSpacing/>
        <w:rPr>
          <w:spacing w:val="6"/>
          <w:sz w:val="30"/>
          <w:szCs w:val="30"/>
        </w:rPr>
      </w:pPr>
      <w:r w:rsidRPr="00BB1FFA">
        <w:rPr>
          <w:sz w:val="30"/>
          <w:szCs w:val="30"/>
        </w:rPr>
        <w:t>6</w:t>
      </w:r>
      <w:r w:rsidRPr="00BB1FFA">
        <w:rPr>
          <w:spacing w:val="6"/>
          <w:sz w:val="30"/>
          <w:szCs w:val="30"/>
        </w:rPr>
        <w:t xml:space="preserve">. Федорчук, А. И. </w:t>
      </w:r>
      <w:proofErr w:type="gramStart"/>
      <w:r w:rsidRPr="00BB1FFA">
        <w:rPr>
          <w:spacing w:val="6"/>
          <w:sz w:val="30"/>
          <w:szCs w:val="30"/>
        </w:rPr>
        <w:t>Электробезопасность :</w:t>
      </w:r>
      <w:proofErr w:type="gramEnd"/>
      <w:r w:rsidRPr="00BB1FFA">
        <w:rPr>
          <w:spacing w:val="6"/>
          <w:sz w:val="30"/>
          <w:szCs w:val="30"/>
        </w:rPr>
        <w:t xml:space="preserve"> пособие / А. И. Федорчук, В. Г. </w:t>
      </w:r>
      <w:proofErr w:type="spellStart"/>
      <w:r w:rsidRPr="00BB1FFA">
        <w:rPr>
          <w:spacing w:val="6"/>
          <w:sz w:val="30"/>
          <w:szCs w:val="30"/>
        </w:rPr>
        <w:t>Андруш</w:t>
      </w:r>
      <w:proofErr w:type="spellEnd"/>
      <w:r w:rsidRPr="00BB1FFA">
        <w:rPr>
          <w:spacing w:val="6"/>
          <w:sz w:val="30"/>
          <w:szCs w:val="30"/>
        </w:rPr>
        <w:t xml:space="preserve">, О. В. </w:t>
      </w:r>
      <w:proofErr w:type="spellStart"/>
      <w:r w:rsidRPr="00BB1FFA">
        <w:rPr>
          <w:spacing w:val="6"/>
          <w:sz w:val="30"/>
          <w:szCs w:val="30"/>
        </w:rPr>
        <w:t>Абметко</w:t>
      </w:r>
      <w:proofErr w:type="spellEnd"/>
      <w:r w:rsidRPr="00BB1FFA">
        <w:rPr>
          <w:spacing w:val="6"/>
          <w:sz w:val="30"/>
          <w:szCs w:val="30"/>
        </w:rPr>
        <w:t xml:space="preserve">. – </w:t>
      </w:r>
      <w:proofErr w:type="gramStart"/>
      <w:r w:rsidRPr="00BB1FFA">
        <w:rPr>
          <w:spacing w:val="6"/>
          <w:sz w:val="30"/>
          <w:szCs w:val="30"/>
        </w:rPr>
        <w:t>Мн. :</w:t>
      </w:r>
      <w:proofErr w:type="gramEnd"/>
      <w:r w:rsidRPr="00BB1FFA">
        <w:rPr>
          <w:spacing w:val="6"/>
          <w:sz w:val="30"/>
          <w:szCs w:val="30"/>
        </w:rPr>
        <w:t xml:space="preserve"> БГАТУ, 2012. – 197 с.</w:t>
      </w:r>
    </w:p>
    <w:p w14:paraId="5BC860D4"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7. Дайнеко, В. А. Электрооборудование сельскохозяйственных предприятий / В. А. Дайнеко, А. И. </w:t>
      </w:r>
      <w:proofErr w:type="spellStart"/>
      <w:r w:rsidRPr="00BB1FFA">
        <w:rPr>
          <w:sz w:val="30"/>
          <w:szCs w:val="30"/>
        </w:rPr>
        <w:t>Ковалинский</w:t>
      </w:r>
      <w:proofErr w:type="spellEnd"/>
      <w:r w:rsidRPr="00BB1FFA">
        <w:rPr>
          <w:sz w:val="30"/>
          <w:szCs w:val="30"/>
        </w:rPr>
        <w:t xml:space="preserve">. – </w:t>
      </w:r>
      <w:proofErr w:type="gramStart"/>
      <w:r w:rsidRPr="00BB1FFA">
        <w:rPr>
          <w:sz w:val="30"/>
          <w:szCs w:val="30"/>
        </w:rPr>
        <w:t>Мн. :</w:t>
      </w:r>
      <w:proofErr w:type="gramEnd"/>
      <w:r w:rsidRPr="00BB1FFA">
        <w:rPr>
          <w:sz w:val="30"/>
          <w:szCs w:val="30"/>
        </w:rPr>
        <w:t xml:space="preserve"> Новое знание, 2008.</w:t>
      </w:r>
    </w:p>
    <w:p w14:paraId="31379B2E"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8. Клочков, А. В. Механизация работ в плодоовощеводстве [текст</w:t>
      </w:r>
      <w:proofErr w:type="gramStart"/>
      <w:r w:rsidRPr="00BB1FFA">
        <w:rPr>
          <w:sz w:val="30"/>
          <w:szCs w:val="30"/>
        </w:rPr>
        <w:t>] :</w:t>
      </w:r>
      <w:proofErr w:type="gramEnd"/>
      <w:r w:rsidRPr="00BB1FFA">
        <w:rPr>
          <w:sz w:val="30"/>
          <w:szCs w:val="30"/>
        </w:rPr>
        <w:t xml:space="preserve"> учеб. пособие для учащихся ПТУ сельскохозяйственного профиля / А. В. Клочков. – </w:t>
      </w:r>
      <w:proofErr w:type="gramStart"/>
      <w:r w:rsidRPr="00BB1FFA">
        <w:rPr>
          <w:sz w:val="30"/>
          <w:szCs w:val="30"/>
        </w:rPr>
        <w:t>Мн. :</w:t>
      </w:r>
      <w:proofErr w:type="gramEnd"/>
      <w:r w:rsidRPr="00BB1FFA">
        <w:rPr>
          <w:sz w:val="30"/>
          <w:szCs w:val="30"/>
        </w:rPr>
        <w:t xml:space="preserve"> Дизайн ПРО, 2000. – 144 с. </w:t>
      </w:r>
    </w:p>
    <w:p w14:paraId="3D48F859"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9. Устинов, А. Н. Зерноуборочные машины [текст</w:t>
      </w:r>
      <w:proofErr w:type="gramStart"/>
      <w:r w:rsidRPr="00BB1FFA">
        <w:rPr>
          <w:sz w:val="30"/>
          <w:szCs w:val="30"/>
        </w:rPr>
        <w:t>] :</w:t>
      </w:r>
      <w:proofErr w:type="gramEnd"/>
      <w:r w:rsidRPr="00BB1FFA">
        <w:rPr>
          <w:sz w:val="30"/>
          <w:szCs w:val="30"/>
        </w:rPr>
        <w:t xml:space="preserve"> учебник для учреждений нач. проф. образования / А. Н. Устинов. – </w:t>
      </w:r>
      <w:proofErr w:type="gramStart"/>
      <w:r w:rsidRPr="00BB1FFA">
        <w:rPr>
          <w:sz w:val="30"/>
          <w:szCs w:val="30"/>
        </w:rPr>
        <w:t>М. :</w:t>
      </w:r>
      <w:proofErr w:type="gramEnd"/>
      <w:r w:rsidRPr="00BB1FFA">
        <w:rPr>
          <w:sz w:val="30"/>
          <w:szCs w:val="30"/>
        </w:rPr>
        <w:t xml:space="preserve"> Академия, 2003. – 128 с. </w:t>
      </w:r>
    </w:p>
    <w:p w14:paraId="336C307F"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pacing w:val="-4"/>
          <w:sz w:val="30"/>
          <w:szCs w:val="30"/>
        </w:rPr>
        <w:t>10. Проничев, Н. П. Справочник механизатора [текст</w:t>
      </w:r>
      <w:proofErr w:type="gramStart"/>
      <w:r w:rsidRPr="00BB1FFA">
        <w:rPr>
          <w:spacing w:val="-4"/>
          <w:sz w:val="30"/>
          <w:szCs w:val="30"/>
        </w:rPr>
        <w:t>] :</w:t>
      </w:r>
      <w:proofErr w:type="gramEnd"/>
      <w:r w:rsidRPr="00BB1FFA">
        <w:rPr>
          <w:spacing w:val="-4"/>
          <w:sz w:val="30"/>
          <w:szCs w:val="30"/>
        </w:rPr>
        <w:t xml:space="preserve"> учеб. пособие для учреждений начального профессионального образования / Н. П. Проничев. – </w:t>
      </w:r>
      <w:proofErr w:type="gramStart"/>
      <w:r w:rsidRPr="00BB1FFA">
        <w:rPr>
          <w:spacing w:val="-4"/>
          <w:sz w:val="30"/>
          <w:szCs w:val="30"/>
        </w:rPr>
        <w:t>М. :</w:t>
      </w:r>
      <w:proofErr w:type="gramEnd"/>
      <w:r w:rsidRPr="00BB1FFA">
        <w:rPr>
          <w:spacing w:val="-4"/>
          <w:sz w:val="30"/>
          <w:szCs w:val="30"/>
        </w:rPr>
        <w:t xml:space="preserve"> </w:t>
      </w:r>
      <w:r w:rsidRPr="00BB1FFA">
        <w:rPr>
          <w:sz w:val="30"/>
          <w:szCs w:val="30"/>
        </w:rPr>
        <w:t xml:space="preserve">Академия, 2003. – 272 с. </w:t>
      </w:r>
    </w:p>
    <w:p w14:paraId="588D3A86" w14:textId="77777777" w:rsidR="00C453C7" w:rsidRPr="00BB1FFA" w:rsidRDefault="00C453C7" w:rsidP="00C453C7">
      <w:pPr>
        <w:widowControl w:val="0"/>
        <w:shd w:val="clear" w:color="auto" w:fill="FFFFFF"/>
        <w:autoSpaceDE w:val="0"/>
        <w:autoSpaceDN w:val="0"/>
        <w:adjustRightInd w:val="0"/>
        <w:contextualSpacing/>
        <w:rPr>
          <w:spacing w:val="4"/>
          <w:sz w:val="30"/>
          <w:szCs w:val="30"/>
        </w:rPr>
      </w:pPr>
      <w:r w:rsidRPr="00BB1FFA">
        <w:rPr>
          <w:spacing w:val="4"/>
          <w:sz w:val="30"/>
          <w:szCs w:val="30"/>
        </w:rPr>
        <w:t>11. </w:t>
      </w:r>
      <w:proofErr w:type="spellStart"/>
      <w:r w:rsidRPr="00BB1FFA">
        <w:rPr>
          <w:spacing w:val="4"/>
          <w:sz w:val="30"/>
          <w:szCs w:val="30"/>
        </w:rPr>
        <w:t>Халанский</w:t>
      </w:r>
      <w:proofErr w:type="spellEnd"/>
      <w:r w:rsidRPr="00BB1FFA">
        <w:rPr>
          <w:spacing w:val="4"/>
          <w:sz w:val="30"/>
          <w:szCs w:val="30"/>
        </w:rPr>
        <w:t>, В. М. Сельскохозяйственные машины [текст</w:t>
      </w:r>
      <w:proofErr w:type="gramStart"/>
      <w:r w:rsidRPr="00BB1FFA">
        <w:rPr>
          <w:spacing w:val="4"/>
          <w:sz w:val="30"/>
          <w:szCs w:val="30"/>
        </w:rPr>
        <w:t>] :</w:t>
      </w:r>
      <w:proofErr w:type="gramEnd"/>
      <w:r w:rsidRPr="00BB1FFA">
        <w:rPr>
          <w:spacing w:val="4"/>
          <w:sz w:val="30"/>
          <w:szCs w:val="30"/>
        </w:rPr>
        <w:t xml:space="preserve"> учебник для студентов вузов по агрономическим специальностям / В. М. </w:t>
      </w:r>
      <w:proofErr w:type="spellStart"/>
      <w:r w:rsidRPr="00BB1FFA">
        <w:rPr>
          <w:spacing w:val="4"/>
          <w:sz w:val="30"/>
          <w:szCs w:val="30"/>
        </w:rPr>
        <w:t>Халанский</w:t>
      </w:r>
      <w:proofErr w:type="spellEnd"/>
      <w:r w:rsidRPr="00BB1FFA">
        <w:rPr>
          <w:spacing w:val="4"/>
          <w:sz w:val="30"/>
          <w:szCs w:val="30"/>
        </w:rPr>
        <w:t xml:space="preserve">, И. В. Горбачев. – </w:t>
      </w:r>
      <w:proofErr w:type="gramStart"/>
      <w:r w:rsidRPr="00BB1FFA">
        <w:rPr>
          <w:spacing w:val="4"/>
          <w:sz w:val="30"/>
          <w:szCs w:val="30"/>
        </w:rPr>
        <w:t>М. :</w:t>
      </w:r>
      <w:proofErr w:type="gramEnd"/>
      <w:r w:rsidRPr="00BB1FFA">
        <w:rPr>
          <w:spacing w:val="4"/>
          <w:sz w:val="30"/>
          <w:szCs w:val="30"/>
        </w:rPr>
        <w:t xml:space="preserve"> </w:t>
      </w:r>
      <w:proofErr w:type="spellStart"/>
      <w:r w:rsidRPr="00BB1FFA">
        <w:rPr>
          <w:spacing w:val="4"/>
          <w:sz w:val="30"/>
          <w:szCs w:val="30"/>
        </w:rPr>
        <w:t>КолосС</w:t>
      </w:r>
      <w:proofErr w:type="spellEnd"/>
      <w:r w:rsidRPr="00BB1FFA">
        <w:rPr>
          <w:spacing w:val="4"/>
          <w:sz w:val="30"/>
          <w:szCs w:val="30"/>
        </w:rPr>
        <w:t xml:space="preserve">, 2004. – 624 с. </w:t>
      </w:r>
    </w:p>
    <w:p w14:paraId="3D0AFDF9"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12. Воробьев, В. А. Механизация и автоматизация сельскохозяйственного производства [текст</w:t>
      </w:r>
      <w:proofErr w:type="gramStart"/>
      <w:r w:rsidRPr="00BB1FFA">
        <w:rPr>
          <w:sz w:val="30"/>
          <w:szCs w:val="30"/>
        </w:rPr>
        <w:t>] :</w:t>
      </w:r>
      <w:proofErr w:type="gramEnd"/>
      <w:r w:rsidRPr="00BB1FFA">
        <w:rPr>
          <w:sz w:val="30"/>
          <w:szCs w:val="30"/>
        </w:rPr>
        <w:t xml:space="preserve"> учебник для студентов средних специальных учебных заведений / В. А. Воробьев [и др.]. – </w:t>
      </w:r>
      <w:proofErr w:type="gramStart"/>
      <w:r w:rsidRPr="00BB1FFA">
        <w:rPr>
          <w:sz w:val="30"/>
          <w:szCs w:val="30"/>
        </w:rPr>
        <w:t>М. :</w:t>
      </w:r>
      <w:proofErr w:type="gramEnd"/>
      <w:r w:rsidRPr="00BB1FFA">
        <w:rPr>
          <w:sz w:val="30"/>
          <w:szCs w:val="30"/>
        </w:rPr>
        <w:t xml:space="preserve"> </w:t>
      </w:r>
      <w:proofErr w:type="spellStart"/>
      <w:r w:rsidRPr="00BB1FFA">
        <w:rPr>
          <w:sz w:val="30"/>
          <w:szCs w:val="30"/>
        </w:rPr>
        <w:t>КолосС</w:t>
      </w:r>
      <w:proofErr w:type="spellEnd"/>
      <w:r w:rsidRPr="00BB1FFA">
        <w:rPr>
          <w:sz w:val="30"/>
          <w:szCs w:val="30"/>
        </w:rPr>
        <w:t xml:space="preserve">, 2004. – 544 с. </w:t>
      </w:r>
    </w:p>
    <w:p w14:paraId="69BE0462"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13. Заяц, Э. В. Сельскохозяйственные машины [текст</w:t>
      </w:r>
      <w:proofErr w:type="gramStart"/>
      <w:r w:rsidRPr="00BB1FFA">
        <w:rPr>
          <w:sz w:val="30"/>
          <w:szCs w:val="30"/>
        </w:rPr>
        <w:t>] :</w:t>
      </w:r>
      <w:proofErr w:type="gramEnd"/>
      <w:r w:rsidRPr="00BB1FFA">
        <w:rPr>
          <w:sz w:val="30"/>
          <w:szCs w:val="30"/>
        </w:rPr>
        <w:t xml:space="preserve"> учеб. пособие для студентов вузов / Э. В. Заяц. – </w:t>
      </w:r>
      <w:proofErr w:type="gramStart"/>
      <w:r w:rsidRPr="00BB1FFA">
        <w:rPr>
          <w:sz w:val="30"/>
          <w:szCs w:val="30"/>
        </w:rPr>
        <w:t>Мн. :</w:t>
      </w:r>
      <w:proofErr w:type="gramEnd"/>
      <w:r w:rsidRPr="00BB1FFA">
        <w:rPr>
          <w:sz w:val="30"/>
          <w:szCs w:val="30"/>
        </w:rPr>
        <w:t xml:space="preserve"> </w:t>
      </w:r>
      <w:proofErr w:type="spellStart"/>
      <w:r w:rsidRPr="00BB1FFA">
        <w:rPr>
          <w:sz w:val="30"/>
          <w:szCs w:val="30"/>
        </w:rPr>
        <w:t>Тонпик</w:t>
      </w:r>
      <w:proofErr w:type="spellEnd"/>
      <w:r w:rsidRPr="00BB1FFA">
        <w:rPr>
          <w:sz w:val="30"/>
          <w:szCs w:val="30"/>
        </w:rPr>
        <w:t xml:space="preserve">, 2004. – 344 с. </w:t>
      </w:r>
    </w:p>
    <w:p w14:paraId="39BB1605"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pacing w:val="-4"/>
          <w:sz w:val="30"/>
          <w:szCs w:val="30"/>
        </w:rPr>
        <w:t>14. Устинов, А. Н. Сельскохозяйственные машины [текст</w:t>
      </w:r>
      <w:proofErr w:type="gramStart"/>
      <w:r w:rsidRPr="00BB1FFA">
        <w:rPr>
          <w:spacing w:val="-4"/>
          <w:sz w:val="30"/>
          <w:szCs w:val="30"/>
        </w:rPr>
        <w:t>] :</w:t>
      </w:r>
      <w:proofErr w:type="gramEnd"/>
      <w:r w:rsidRPr="00BB1FFA">
        <w:rPr>
          <w:spacing w:val="-4"/>
          <w:sz w:val="30"/>
          <w:szCs w:val="30"/>
        </w:rPr>
        <w:t xml:space="preserve"> учебник для учреждений НПО / А. Н. Устинов. – 6-е изд., стереотип. – </w:t>
      </w:r>
      <w:proofErr w:type="gramStart"/>
      <w:r w:rsidRPr="00BB1FFA">
        <w:rPr>
          <w:spacing w:val="-4"/>
          <w:sz w:val="30"/>
          <w:szCs w:val="30"/>
        </w:rPr>
        <w:t>М. :</w:t>
      </w:r>
      <w:proofErr w:type="gramEnd"/>
      <w:r w:rsidRPr="00BB1FFA">
        <w:rPr>
          <w:spacing w:val="-4"/>
          <w:sz w:val="30"/>
          <w:szCs w:val="30"/>
        </w:rPr>
        <w:t xml:space="preserve"> Академия, 2007. – </w:t>
      </w:r>
      <w:r w:rsidRPr="00BB1FFA">
        <w:rPr>
          <w:sz w:val="30"/>
          <w:szCs w:val="30"/>
        </w:rPr>
        <w:t>264 с.</w:t>
      </w:r>
    </w:p>
    <w:p w14:paraId="59487F4D"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lastRenderedPageBreak/>
        <w:t>15. Заяц, Э. В. Сельскохозяйственные машины. Практикум [текст</w:t>
      </w:r>
      <w:proofErr w:type="gramStart"/>
      <w:r w:rsidRPr="00BB1FFA">
        <w:rPr>
          <w:sz w:val="30"/>
          <w:szCs w:val="30"/>
        </w:rPr>
        <w:t>] :</w:t>
      </w:r>
      <w:proofErr w:type="gramEnd"/>
      <w:r w:rsidRPr="00BB1FFA">
        <w:rPr>
          <w:sz w:val="30"/>
          <w:szCs w:val="30"/>
        </w:rPr>
        <w:t xml:space="preserve"> учеб. пособие для высших учебных заведений / Э. В. Заяц [и др.] ; под ред. Э. В. Зайца. – </w:t>
      </w:r>
      <w:proofErr w:type="gramStart"/>
      <w:r w:rsidRPr="00BB1FFA">
        <w:rPr>
          <w:sz w:val="30"/>
          <w:szCs w:val="30"/>
        </w:rPr>
        <w:t>Мн. :</w:t>
      </w:r>
      <w:proofErr w:type="gramEnd"/>
      <w:r w:rsidRPr="00BB1FFA">
        <w:rPr>
          <w:sz w:val="30"/>
          <w:szCs w:val="30"/>
        </w:rPr>
        <w:t xml:space="preserve"> ИВЦ Минфина, 2011. – 279 с. </w:t>
      </w:r>
    </w:p>
    <w:p w14:paraId="4D48A3BC"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pacing w:val="-6"/>
          <w:sz w:val="30"/>
          <w:szCs w:val="30"/>
        </w:rPr>
        <w:t>16. Заяц, Э. В. Сельскохозяйственные машины. Практикум [текст</w:t>
      </w:r>
      <w:proofErr w:type="gramStart"/>
      <w:r w:rsidRPr="00BB1FFA">
        <w:rPr>
          <w:spacing w:val="-6"/>
          <w:sz w:val="30"/>
          <w:szCs w:val="30"/>
        </w:rPr>
        <w:t>] :</w:t>
      </w:r>
      <w:proofErr w:type="gramEnd"/>
      <w:r w:rsidRPr="00BB1FFA">
        <w:rPr>
          <w:spacing w:val="-6"/>
          <w:sz w:val="30"/>
          <w:szCs w:val="30"/>
        </w:rPr>
        <w:t xml:space="preserve"> учеб. пособие для студентов учреждений высшего образования по агрономическим специальностям / Э. В. Заяц [и др.] ; под ред. Э. В. Зайца. – 2-е изд., доп. и </w:t>
      </w:r>
      <w:proofErr w:type="spellStart"/>
      <w:r w:rsidRPr="00BB1FFA">
        <w:rPr>
          <w:spacing w:val="-6"/>
          <w:sz w:val="30"/>
          <w:szCs w:val="30"/>
        </w:rPr>
        <w:t>испр</w:t>
      </w:r>
      <w:proofErr w:type="spellEnd"/>
      <w:r w:rsidRPr="00BB1FFA">
        <w:rPr>
          <w:spacing w:val="-6"/>
          <w:sz w:val="30"/>
          <w:szCs w:val="30"/>
        </w:rPr>
        <w:t>. –</w:t>
      </w:r>
      <w:r w:rsidRPr="00BB1FFA">
        <w:rPr>
          <w:sz w:val="30"/>
          <w:szCs w:val="30"/>
        </w:rPr>
        <w:t xml:space="preserve"> </w:t>
      </w:r>
      <w:proofErr w:type="gramStart"/>
      <w:r w:rsidRPr="00BB1FFA">
        <w:rPr>
          <w:sz w:val="30"/>
          <w:szCs w:val="30"/>
        </w:rPr>
        <w:t>Мн. :</w:t>
      </w:r>
      <w:proofErr w:type="gramEnd"/>
      <w:r w:rsidRPr="00BB1FFA">
        <w:rPr>
          <w:sz w:val="30"/>
          <w:szCs w:val="30"/>
        </w:rPr>
        <w:t xml:space="preserve"> ИВЦ Минфина, 2014. – 432 с. </w:t>
      </w:r>
    </w:p>
    <w:p w14:paraId="76BE3950" w14:textId="77777777" w:rsidR="00C453C7" w:rsidRPr="00BB1FFA" w:rsidRDefault="00C453C7" w:rsidP="00C453C7">
      <w:pPr>
        <w:widowControl w:val="0"/>
        <w:shd w:val="clear" w:color="auto" w:fill="FFFFFF"/>
        <w:autoSpaceDE w:val="0"/>
        <w:autoSpaceDN w:val="0"/>
        <w:adjustRightInd w:val="0"/>
        <w:contextualSpacing/>
        <w:rPr>
          <w:spacing w:val="-4"/>
          <w:sz w:val="30"/>
          <w:szCs w:val="30"/>
        </w:rPr>
      </w:pPr>
      <w:r w:rsidRPr="00BB1FFA">
        <w:rPr>
          <w:spacing w:val="-4"/>
          <w:sz w:val="30"/>
          <w:szCs w:val="30"/>
        </w:rPr>
        <w:t xml:space="preserve">17. Средства автоматики сельскохозяйственной техники : учебно-методический комплекс / сост. : В. В. </w:t>
      </w:r>
      <w:proofErr w:type="spellStart"/>
      <w:r w:rsidRPr="00BB1FFA">
        <w:rPr>
          <w:spacing w:val="-4"/>
          <w:sz w:val="30"/>
          <w:szCs w:val="30"/>
        </w:rPr>
        <w:t>Маркевич</w:t>
      </w:r>
      <w:proofErr w:type="spellEnd"/>
      <w:r w:rsidRPr="00BB1FFA">
        <w:rPr>
          <w:spacing w:val="-4"/>
          <w:sz w:val="30"/>
          <w:szCs w:val="30"/>
        </w:rPr>
        <w:t>, В. В. Носко. – Мн., 2014.– 164 с.</w:t>
      </w:r>
    </w:p>
    <w:p w14:paraId="7AA99FFB" w14:textId="77777777" w:rsidR="00C453C7" w:rsidRPr="00BB1FFA" w:rsidRDefault="00C453C7" w:rsidP="00C453C7">
      <w:pPr>
        <w:widowControl w:val="0"/>
        <w:shd w:val="clear" w:color="auto" w:fill="FFFFFF"/>
        <w:autoSpaceDE w:val="0"/>
        <w:autoSpaceDN w:val="0"/>
        <w:adjustRightInd w:val="0"/>
        <w:contextualSpacing/>
        <w:rPr>
          <w:spacing w:val="-4"/>
          <w:sz w:val="30"/>
          <w:szCs w:val="30"/>
        </w:rPr>
      </w:pPr>
      <w:r w:rsidRPr="00BB1FFA">
        <w:rPr>
          <w:spacing w:val="-4"/>
          <w:sz w:val="30"/>
          <w:szCs w:val="30"/>
        </w:rPr>
        <w:t xml:space="preserve">18. Носко, В. В. Средства автоматики и автоматизация технологических операций : лабораторный практикум / В. В. Носко [и др.]. – </w:t>
      </w:r>
      <w:proofErr w:type="gramStart"/>
      <w:r w:rsidRPr="00BB1FFA">
        <w:rPr>
          <w:spacing w:val="-4"/>
          <w:sz w:val="30"/>
          <w:szCs w:val="30"/>
        </w:rPr>
        <w:t>Мн. :</w:t>
      </w:r>
      <w:proofErr w:type="gramEnd"/>
      <w:r w:rsidRPr="00BB1FFA">
        <w:rPr>
          <w:spacing w:val="-4"/>
          <w:sz w:val="30"/>
          <w:szCs w:val="30"/>
        </w:rPr>
        <w:t xml:space="preserve"> БГАТУ, 2018. – 189 с. </w:t>
      </w:r>
    </w:p>
    <w:p w14:paraId="586B4C01"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19. Фурсенко, С. Н. Автоматизация технологических </w:t>
      </w:r>
      <w:proofErr w:type="gramStart"/>
      <w:r w:rsidRPr="00BB1FFA">
        <w:rPr>
          <w:sz w:val="30"/>
          <w:szCs w:val="30"/>
        </w:rPr>
        <w:t>процессов :</w:t>
      </w:r>
      <w:proofErr w:type="gramEnd"/>
      <w:r w:rsidRPr="00BB1FFA">
        <w:rPr>
          <w:sz w:val="30"/>
          <w:szCs w:val="30"/>
        </w:rPr>
        <w:t xml:space="preserve"> учеб. пособие / С. Н. Фурсенко, Е. С. Якубовская, Е. С. Волкова. – </w:t>
      </w:r>
      <w:proofErr w:type="gramStart"/>
      <w:r w:rsidRPr="00BB1FFA">
        <w:rPr>
          <w:sz w:val="30"/>
          <w:szCs w:val="30"/>
        </w:rPr>
        <w:t>Мн. :</w:t>
      </w:r>
      <w:proofErr w:type="gramEnd"/>
      <w:r w:rsidRPr="00BB1FFA">
        <w:rPr>
          <w:sz w:val="30"/>
          <w:szCs w:val="30"/>
        </w:rPr>
        <w:t xml:space="preserve"> БГАТУ, 2007. – 592 с.</w:t>
      </w:r>
    </w:p>
    <w:p w14:paraId="274FAAE4" w14:textId="77777777" w:rsidR="00C453C7" w:rsidRPr="00BB1FFA" w:rsidRDefault="00C453C7" w:rsidP="00C453C7">
      <w:pPr>
        <w:widowControl w:val="0"/>
        <w:shd w:val="clear" w:color="auto" w:fill="FFFFFF"/>
        <w:autoSpaceDE w:val="0"/>
        <w:autoSpaceDN w:val="0"/>
        <w:adjustRightInd w:val="0"/>
        <w:contextualSpacing/>
        <w:rPr>
          <w:spacing w:val="-6"/>
          <w:sz w:val="30"/>
          <w:szCs w:val="30"/>
        </w:rPr>
      </w:pPr>
      <w:r w:rsidRPr="00BB1FFA">
        <w:rPr>
          <w:spacing w:val="-6"/>
          <w:sz w:val="30"/>
          <w:szCs w:val="30"/>
        </w:rPr>
        <w:t xml:space="preserve">20. Бородин, И. Ф. Автоматизация технологических процессов / И. Ф. Бородин, А. А. </w:t>
      </w:r>
      <w:proofErr w:type="spellStart"/>
      <w:r w:rsidRPr="00BB1FFA">
        <w:rPr>
          <w:spacing w:val="-6"/>
          <w:sz w:val="30"/>
          <w:szCs w:val="30"/>
        </w:rPr>
        <w:t>Рысс</w:t>
      </w:r>
      <w:proofErr w:type="spellEnd"/>
      <w:r w:rsidRPr="00BB1FFA">
        <w:rPr>
          <w:spacing w:val="-6"/>
          <w:sz w:val="30"/>
          <w:szCs w:val="30"/>
        </w:rPr>
        <w:t xml:space="preserve">. – </w:t>
      </w:r>
      <w:proofErr w:type="gramStart"/>
      <w:r w:rsidRPr="00BB1FFA">
        <w:rPr>
          <w:spacing w:val="-6"/>
          <w:sz w:val="30"/>
          <w:szCs w:val="30"/>
        </w:rPr>
        <w:t>М. :</w:t>
      </w:r>
      <w:proofErr w:type="gramEnd"/>
      <w:r w:rsidRPr="00BB1FFA">
        <w:rPr>
          <w:spacing w:val="-6"/>
          <w:sz w:val="30"/>
          <w:szCs w:val="30"/>
        </w:rPr>
        <w:t xml:space="preserve"> Колос, 2006. </w:t>
      </w:r>
    </w:p>
    <w:p w14:paraId="365BAF37"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21. </w:t>
      </w:r>
      <w:proofErr w:type="spellStart"/>
      <w:r w:rsidRPr="00BB1FFA">
        <w:rPr>
          <w:sz w:val="30"/>
          <w:szCs w:val="30"/>
        </w:rPr>
        <w:t>Загинайлов</w:t>
      </w:r>
      <w:proofErr w:type="spellEnd"/>
      <w:r w:rsidRPr="00BB1FFA">
        <w:rPr>
          <w:sz w:val="30"/>
          <w:szCs w:val="30"/>
        </w:rPr>
        <w:t xml:space="preserve">, В. И. Основы автоматики / В. И. </w:t>
      </w:r>
      <w:proofErr w:type="spellStart"/>
      <w:r w:rsidRPr="00BB1FFA">
        <w:rPr>
          <w:sz w:val="30"/>
          <w:szCs w:val="30"/>
        </w:rPr>
        <w:t>Загинайлов</w:t>
      </w:r>
      <w:proofErr w:type="spellEnd"/>
      <w:r w:rsidRPr="00BB1FFA">
        <w:rPr>
          <w:sz w:val="30"/>
          <w:szCs w:val="30"/>
        </w:rPr>
        <w:t xml:space="preserve">, Л. Н. </w:t>
      </w:r>
      <w:proofErr w:type="spellStart"/>
      <w:r w:rsidRPr="00BB1FFA">
        <w:rPr>
          <w:sz w:val="30"/>
          <w:szCs w:val="30"/>
        </w:rPr>
        <w:t>Шеповалова</w:t>
      </w:r>
      <w:proofErr w:type="spellEnd"/>
      <w:r w:rsidRPr="00BB1FFA">
        <w:rPr>
          <w:sz w:val="30"/>
          <w:szCs w:val="30"/>
        </w:rPr>
        <w:t xml:space="preserve">. – </w:t>
      </w:r>
      <w:proofErr w:type="gramStart"/>
      <w:r w:rsidRPr="00BB1FFA">
        <w:rPr>
          <w:sz w:val="30"/>
          <w:szCs w:val="30"/>
        </w:rPr>
        <w:t>М. :</w:t>
      </w:r>
      <w:proofErr w:type="gramEnd"/>
      <w:r w:rsidRPr="00BB1FFA">
        <w:rPr>
          <w:sz w:val="30"/>
          <w:szCs w:val="30"/>
        </w:rPr>
        <w:t xml:space="preserve"> Колос, 2001.</w:t>
      </w:r>
    </w:p>
    <w:p w14:paraId="765DA845"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22. Автоматизация сельскохозяйственной </w:t>
      </w:r>
      <w:proofErr w:type="gramStart"/>
      <w:r w:rsidRPr="00BB1FFA">
        <w:rPr>
          <w:sz w:val="30"/>
          <w:szCs w:val="30"/>
        </w:rPr>
        <w:t>техники :</w:t>
      </w:r>
      <w:proofErr w:type="gramEnd"/>
      <w:r w:rsidRPr="00BB1FFA">
        <w:rPr>
          <w:sz w:val="30"/>
          <w:szCs w:val="30"/>
        </w:rPr>
        <w:t xml:space="preserve"> краткий конспект лекций / БГАТУ, кафедра основ научных исследований и проектирования ; сост. Н. И. Бохан [и др.]. – Мн., 2003. – 164 с.</w:t>
      </w:r>
    </w:p>
    <w:p w14:paraId="020D505D" w14:textId="77777777" w:rsidR="00C453C7" w:rsidRPr="00BB1FFA" w:rsidRDefault="00C453C7" w:rsidP="00C453C7">
      <w:pPr>
        <w:widowControl w:val="0"/>
        <w:shd w:val="clear" w:color="auto" w:fill="FFFFFF"/>
        <w:autoSpaceDE w:val="0"/>
        <w:autoSpaceDN w:val="0"/>
        <w:adjustRightInd w:val="0"/>
        <w:contextualSpacing/>
        <w:rPr>
          <w:spacing w:val="-8"/>
          <w:sz w:val="30"/>
          <w:szCs w:val="30"/>
        </w:rPr>
      </w:pPr>
      <w:r w:rsidRPr="00BB1FFA">
        <w:rPr>
          <w:spacing w:val="-8"/>
          <w:sz w:val="30"/>
          <w:szCs w:val="30"/>
        </w:rPr>
        <w:t xml:space="preserve">23. Сапожников, Ф. Д. Охлаждение молока и техническое обслуживание установок / Ф. Д. Сапожников, В. М. </w:t>
      </w:r>
      <w:proofErr w:type="spellStart"/>
      <w:r w:rsidRPr="00BB1FFA">
        <w:rPr>
          <w:spacing w:val="-8"/>
          <w:sz w:val="30"/>
          <w:szCs w:val="30"/>
        </w:rPr>
        <w:t>Колончук</w:t>
      </w:r>
      <w:proofErr w:type="spellEnd"/>
      <w:r w:rsidRPr="00BB1FFA">
        <w:rPr>
          <w:spacing w:val="-8"/>
          <w:sz w:val="30"/>
          <w:szCs w:val="30"/>
        </w:rPr>
        <w:t xml:space="preserve">, Ф. И. Назаров. – </w:t>
      </w:r>
      <w:proofErr w:type="gramStart"/>
      <w:r w:rsidRPr="00BB1FFA">
        <w:rPr>
          <w:spacing w:val="-8"/>
          <w:sz w:val="30"/>
          <w:szCs w:val="30"/>
        </w:rPr>
        <w:t>Мн. :</w:t>
      </w:r>
      <w:proofErr w:type="gramEnd"/>
      <w:r w:rsidRPr="00BB1FFA">
        <w:rPr>
          <w:spacing w:val="-8"/>
          <w:sz w:val="30"/>
          <w:szCs w:val="30"/>
        </w:rPr>
        <w:t xml:space="preserve"> БГАТУ, 2016.</w:t>
      </w:r>
    </w:p>
    <w:p w14:paraId="53D0A579"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24. </w:t>
      </w:r>
      <w:proofErr w:type="spellStart"/>
      <w:r w:rsidRPr="00BB1FFA">
        <w:rPr>
          <w:sz w:val="30"/>
          <w:szCs w:val="30"/>
        </w:rPr>
        <w:t>Дьячек</w:t>
      </w:r>
      <w:proofErr w:type="spellEnd"/>
      <w:r w:rsidRPr="00BB1FFA">
        <w:rPr>
          <w:sz w:val="30"/>
          <w:szCs w:val="30"/>
        </w:rPr>
        <w:t xml:space="preserve">, П. И. Холодильные машины и установки / П. И. </w:t>
      </w:r>
      <w:proofErr w:type="spellStart"/>
      <w:r w:rsidRPr="00BB1FFA">
        <w:rPr>
          <w:sz w:val="30"/>
          <w:szCs w:val="30"/>
        </w:rPr>
        <w:t>Дьячек</w:t>
      </w:r>
      <w:proofErr w:type="spellEnd"/>
      <w:r w:rsidRPr="00BB1FFA">
        <w:rPr>
          <w:sz w:val="30"/>
          <w:szCs w:val="30"/>
        </w:rPr>
        <w:t>. –</w:t>
      </w:r>
      <w:proofErr w:type="spellStart"/>
      <w:r w:rsidRPr="00BB1FFA">
        <w:rPr>
          <w:sz w:val="30"/>
          <w:szCs w:val="30"/>
        </w:rPr>
        <w:t>Ростов</w:t>
      </w:r>
      <w:proofErr w:type="spellEnd"/>
      <w:r w:rsidRPr="00BB1FFA">
        <w:rPr>
          <w:sz w:val="30"/>
          <w:szCs w:val="30"/>
        </w:rPr>
        <w:t>-на-</w:t>
      </w:r>
      <w:proofErr w:type="gramStart"/>
      <w:r w:rsidRPr="00BB1FFA">
        <w:rPr>
          <w:sz w:val="30"/>
          <w:szCs w:val="30"/>
        </w:rPr>
        <w:t>Дону :</w:t>
      </w:r>
      <w:proofErr w:type="gramEnd"/>
      <w:r w:rsidRPr="00BB1FFA">
        <w:rPr>
          <w:sz w:val="30"/>
          <w:szCs w:val="30"/>
        </w:rPr>
        <w:t xml:space="preserve"> Феникс, 2007.</w:t>
      </w:r>
    </w:p>
    <w:p w14:paraId="0668FAD0"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25. Румянцев, Ю. Д. Холодильная техника / Ю. Д. Румянцев, В. С. </w:t>
      </w:r>
      <w:proofErr w:type="spellStart"/>
      <w:r w:rsidRPr="00BB1FFA">
        <w:rPr>
          <w:sz w:val="30"/>
          <w:szCs w:val="30"/>
        </w:rPr>
        <w:t>Колюнов</w:t>
      </w:r>
      <w:proofErr w:type="spellEnd"/>
      <w:r w:rsidRPr="00BB1FFA">
        <w:rPr>
          <w:sz w:val="30"/>
          <w:szCs w:val="30"/>
        </w:rPr>
        <w:t xml:space="preserve">. – </w:t>
      </w:r>
      <w:proofErr w:type="gramStart"/>
      <w:r w:rsidRPr="00BB1FFA">
        <w:rPr>
          <w:sz w:val="30"/>
          <w:szCs w:val="30"/>
        </w:rPr>
        <w:t>М. :</w:t>
      </w:r>
      <w:proofErr w:type="gramEnd"/>
      <w:r w:rsidRPr="00BB1FFA">
        <w:rPr>
          <w:sz w:val="30"/>
          <w:szCs w:val="30"/>
        </w:rPr>
        <w:t xml:space="preserve"> Профессия, 2005.</w:t>
      </w:r>
    </w:p>
    <w:p w14:paraId="046ABE9B"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26. Тренинг по управлению фермой. Инновационная компания БИОКОМ ТЕХНОЛОГИЯ (Гродненский район) </w:t>
      </w:r>
      <w:proofErr w:type="spellStart"/>
      <w:r w:rsidRPr="00BB1FFA">
        <w:rPr>
          <w:sz w:val="30"/>
          <w:szCs w:val="30"/>
        </w:rPr>
        <w:t>www</w:t>
      </w:r>
      <w:proofErr w:type="spellEnd"/>
      <w:r w:rsidRPr="00BB1FFA">
        <w:rPr>
          <w:sz w:val="30"/>
          <w:szCs w:val="30"/>
        </w:rPr>
        <w:t>. biocomtechnology.by</w:t>
      </w:r>
    </w:p>
    <w:p w14:paraId="0E1EE6E6" w14:textId="77777777" w:rsidR="00C453C7" w:rsidRPr="00BB1FFA" w:rsidRDefault="00C453C7" w:rsidP="00C453C7">
      <w:pPr>
        <w:rPr>
          <w:sz w:val="30"/>
          <w:szCs w:val="30"/>
        </w:rPr>
      </w:pPr>
      <w:r w:rsidRPr="00BB1FFA">
        <w:rPr>
          <w:sz w:val="30"/>
          <w:szCs w:val="30"/>
        </w:rPr>
        <w:t xml:space="preserve">27. Шило, И. Н. Умная сельскохозяйственная техника / И. Н. Шило </w:t>
      </w:r>
      <w:r w:rsidRPr="00BB1FFA">
        <w:rPr>
          <w:sz w:val="30"/>
          <w:szCs w:val="30"/>
        </w:rPr>
        <w:br/>
        <w:t>[и др.]. – Астана, 2018.</w:t>
      </w:r>
    </w:p>
    <w:p w14:paraId="528CCDEF"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28. Родичев, В. А. Тракторы / В. А. Родичев. – 12-е изд., стер. – </w:t>
      </w:r>
      <w:proofErr w:type="gramStart"/>
      <w:r w:rsidRPr="00BB1FFA">
        <w:rPr>
          <w:sz w:val="30"/>
          <w:szCs w:val="30"/>
        </w:rPr>
        <w:t>М. :</w:t>
      </w:r>
      <w:proofErr w:type="gramEnd"/>
      <w:r w:rsidRPr="00BB1FFA">
        <w:rPr>
          <w:sz w:val="30"/>
          <w:szCs w:val="30"/>
        </w:rPr>
        <w:t xml:space="preserve"> Академия, 2014. – 288 с.</w:t>
      </w:r>
    </w:p>
    <w:p w14:paraId="7EC5357E"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29. Болотов, А. К. Конструкция тракторов и автомобилей / А. К. Болотов, А. А. Лопарев, В. Н. </w:t>
      </w:r>
      <w:proofErr w:type="spellStart"/>
      <w:r w:rsidRPr="00BB1FFA">
        <w:rPr>
          <w:sz w:val="30"/>
          <w:szCs w:val="30"/>
        </w:rPr>
        <w:t>Судницын</w:t>
      </w:r>
      <w:proofErr w:type="spellEnd"/>
      <w:r w:rsidRPr="00BB1FFA">
        <w:rPr>
          <w:sz w:val="30"/>
          <w:szCs w:val="30"/>
        </w:rPr>
        <w:t xml:space="preserve">. – </w:t>
      </w:r>
      <w:proofErr w:type="gramStart"/>
      <w:r w:rsidRPr="00BB1FFA">
        <w:rPr>
          <w:sz w:val="30"/>
          <w:szCs w:val="30"/>
        </w:rPr>
        <w:t>М. :</w:t>
      </w:r>
      <w:proofErr w:type="gramEnd"/>
      <w:r w:rsidRPr="00BB1FFA">
        <w:rPr>
          <w:sz w:val="30"/>
          <w:szCs w:val="30"/>
        </w:rPr>
        <w:t xml:space="preserve"> Колос, 2008. – 352 с.</w:t>
      </w:r>
    </w:p>
    <w:p w14:paraId="6EA223A6" w14:textId="77777777" w:rsidR="00C453C7" w:rsidRPr="00BB1FFA" w:rsidRDefault="00C453C7" w:rsidP="00C453C7">
      <w:pPr>
        <w:widowControl w:val="0"/>
        <w:shd w:val="clear" w:color="auto" w:fill="FFFFFF"/>
        <w:autoSpaceDE w:val="0"/>
        <w:autoSpaceDN w:val="0"/>
        <w:adjustRightInd w:val="0"/>
        <w:contextualSpacing/>
        <w:rPr>
          <w:spacing w:val="12"/>
          <w:sz w:val="30"/>
          <w:szCs w:val="30"/>
        </w:rPr>
      </w:pPr>
      <w:r w:rsidRPr="00BB1FFA">
        <w:rPr>
          <w:spacing w:val="12"/>
          <w:sz w:val="30"/>
          <w:szCs w:val="30"/>
        </w:rPr>
        <w:t xml:space="preserve">30. Гельман, Б. М. Сельскохозяйственные тракторы и автомобили / Б. М. Гельман, М. В. Москвин. – 2-е изд., </w:t>
      </w:r>
      <w:proofErr w:type="spellStart"/>
      <w:r w:rsidRPr="00BB1FFA">
        <w:rPr>
          <w:spacing w:val="12"/>
          <w:sz w:val="30"/>
          <w:szCs w:val="30"/>
        </w:rPr>
        <w:t>перераб</w:t>
      </w:r>
      <w:proofErr w:type="spellEnd"/>
      <w:r w:rsidRPr="00BB1FFA">
        <w:rPr>
          <w:spacing w:val="12"/>
          <w:sz w:val="30"/>
          <w:szCs w:val="30"/>
        </w:rPr>
        <w:t xml:space="preserve">. и доп. – </w:t>
      </w:r>
      <w:proofErr w:type="gramStart"/>
      <w:r w:rsidRPr="00BB1FFA">
        <w:rPr>
          <w:spacing w:val="12"/>
          <w:sz w:val="30"/>
          <w:szCs w:val="30"/>
        </w:rPr>
        <w:t>М. :</w:t>
      </w:r>
      <w:proofErr w:type="gramEnd"/>
      <w:r w:rsidRPr="00BB1FFA">
        <w:rPr>
          <w:spacing w:val="12"/>
          <w:sz w:val="30"/>
          <w:szCs w:val="30"/>
        </w:rPr>
        <w:t xml:space="preserve"> Колос, 1993.– кн.1: Двигатели. – 318 с.</w:t>
      </w:r>
    </w:p>
    <w:p w14:paraId="5D3E8154" w14:textId="77777777" w:rsidR="00C453C7" w:rsidRPr="00BB1FFA" w:rsidRDefault="00C453C7" w:rsidP="00C453C7">
      <w:pPr>
        <w:widowControl w:val="0"/>
        <w:shd w:val="clear" w:color="auto" w:fill="FFFFFF"/>
        <w:autoSpaceDE w:val="0"/>
        <w:autoSpaceDN w:val="0"/>
        <w:adjustRightInd w:val="0"/>
        <w:contextualSpacing/>
        <w:rPr>
          <w:spacing w:val="12"/>
          <w:sz w:val="30"/>
          <w:szCs w:val="30"/>
        </w:rPr>
      </w:pPr>
      <w:r w:rsidRPr="00BB1FFA">
        <w:rPr>
          <w:spacing w:val="12"/>
          <w:sz w:val="30"/>
          <w:szCs w:val="30"/>
        </w:rPr>
        <w:lastRenderedPageBreak/>
        <w:t xml:space="preserve">31. Гельман, Б. М. Сельскохозяйственные тракторы и автомобили / Б. М. Гельман, М. В. Москвин. – 2-е изд., </w:t>
      </w:r>
      <w:proofErr w:type="spellStart"/>
      <w:r w:rsidRPr="00BB1FFA">
        <w:rPr>
          <w:spacing w:val="12"/>
          <w:sz w:val="30"/>
          <w:szCs w:val="30"/>
        </w:rPr>
        <w:t>перераб</w:t>
      </w:r>
      <w:proofErr w:type="spellEnd"/>
      <w:r w:rsidRPr="00BB1FFA">
        <w:rPr>
          <w:spacing w:val="12"/>
          <w:sz w:val="30"/>
          <w:szCs w:val="30"/>
        </w:rPr>
        <w:t xml:space="preserve">. и доп. – </w:t>
      </w:r>
      <w:proofErr w:type="gramStart"/>
      <w:r w:rsidRPr="00BB1FFA">
        <w:rPr>
          <w:spacing w:val="12"/>
          <w:sz w:val="30"/>
          <w:szCs w:val="30"/>
        </w:rPr>
        <w:t>М. :</w:t>
      </w:r>
      <w:proofErr w:type="gramEnd"/>
      <w:r w:rsidRPr="00BB1FFA">
        <w:rPr>
          <w:spacing w:val="12"/>
          <w:sz w:val="30"/>
          <w:szCs w:val="30"/>
        </w:rPr>
        <w:t xml:space="preserve"> Колос, 1993. – кн. 2: Шасси и оборудование. – 415 с.</w:t>
      </w:r>
    </w:p>
    <w:p w14:paraId="41F44E41"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32. </w:t>
      </w:r>
      <w:proofErr w:type="spellStart"/>
      <w:r w:rsidRPr="00BB1FFA">
        <w:rPr>
          <w:sz w:val="30"/>
          <w:szCs w:val="30"/>
        </w:rPr>
        <w:t>Коношин</w:t>
      </w:r>
      <w:proofErr w:type="spellEnd"/>
      <w:r w:rsidRPr="00BB1FFA">
        <w:rPr>
          <w:sz w:val="30"/>
          <w:szCs w:val="30"/>
        </w:rPr>
        <w:t xml:space="preserve">, И. В. Навигационные системы и оборудование для точного </w:t>
      </w:r>
      <w:proofErr w:type="gramStart"/>
      <w:r w:rsidRPr="00BB1FFA">
        <w:rPr>
          <w:sz w:val="30"/>
          <w:szCs w:val="30"/>
        </w:rPr>
        <w:t>земледелия :</w:t>
      </w:r>
      <w:proofErr w:type="gramEnd"/>
      <w:r w:rsidRPr="00BB1FFA">
        <w:rPr>
          <w:sz w:val="30"/>
          <w:szCs w:val="30"/>
        </w:rPr>
        <w:t xml:space="preserve"> учеб. пособие / И. В. </w:t>
      </w:r>
      <w:proofErr w:type="spellStart"/>
      <w:r w:rsidRPr="00BB1FFA">
        <w:rPr>
          <w:sz w:val="30"/>
          <w:szCs w:val="30"/>
        </w:rPr>
        <w:t>Коношин</w:t>
      </w:r>
      <w:proofErr w:type="spellEnd"/>
      <w:r w:rsidRPr="00BB1FFA">
        <w:rPr>
          <w:sz w:val="30"/>
          <w:szCs w:val="30"/>
        </w:rPr>
        <w:t xml:space="preserve">, Р. А. </w:t>
      </w:r>
      <w:proofErr w:type="spellStart"/>
      <w:r w:rsidRPr="00BB1FFA">
        <w:rPr>
          <w:sz w:val="30"/>
          <w:szCs w:val="30"/>
        </w:rPr>
        <w:t>Булавинцев</w:t>
      </w:r>
      <w:proofErr w:type="spellEnd"/>
      <w:r w:rsidRPr="00BB1FFA">
        <w:rPr>
          <w:sz w:val="30"/>
          <w:szCs w:val="30"/>
        </w:rPr>
        <w:t xml:space="preserve">. – </w:t>
      </w:r>
      <w:proofErr w:type="gramStart"/>
      <w:r w:rsidRPr="00BB1FFA">
        <w:rPr>
          <w:sz w:val="30"/>
          <w:szCs w:val="30"/>
        </w:rPr>
        <w:t>Орел :</w:t>
      </w:r>
      <w:proofErr w:type="gramEnd"/>
      <w:r w:rsidRPr="00BB1FFA">
        <w:rPr>
          <w:sz w:val="30"/>
          <w:szCs w:val="30"/>
        </w:rPr>
        <w:t xml:space="preserve"> ФГБОУ ВПО «Орел ГАУ», 2013. – 47 с.</w:t>
      </w:r>
    </w:p>
    <w:p w14:paraId="546AEC2D" w14:textId="77777777" w:rsidR="00C453C7" w:rsidRPr="00BB1FFA" w:rsidRDefault="00C453C7" w:rsidP="00C453C7">
      <w:pPr>
        <w:widowControl w:val="0"/>
        <w:shd w:val="clear" w:color="auto" w:fill="FFFFFF"/>
        <w:autoSpaceDE w:val="0"/>
        <w:autoSpaceDN w:val="0"/>
        <w:adjustRightInd w:val="0"/>
        <w:contextualSpacing/>
        <w:rPr>
          <w:spacing w:val="4"/>
          <w:sz w:val="30"/>
          <w:szCs w:val="30"/>
        </w:rPr>
      </w:pPr>
      <w:r w:rsidRPr="00BB1FFA">
        <w:rPr>
          <w:spacing w:val="4"/>
          <w:sz w:val="30"/>
          <w:szCs w:val="30"/>
        </w:rPr>
        <w:t xml:space="preserve">33. Точное сельское хозяйство / под ред. Д. </w:t>
      </w:r>
      <w:proofErr w:type="spellStart"/>
      <w:r w:rsidRPr="00BB1FFA">
        <w:rPr>
          <w:spacing w:val="4"/>
          <w:sz w:val="30"/>
          <w:szCs w:val="30"/>
        </w:rPr>
        <w:t>Шпаара</w:t>
      </w:r>
      <w:proofErr w:type="spellEnd"/>
      <w:r w:rsidRPr="00BB1FFA">
        <w:rPr>
          <w:spacing w:val="4"/>
          <w:sz w:val="30"/>
          <w:szCs w:val="30"/>
        </w:rPr>
        <w:t xml:space="preserve">, А. В. Захаренко, </w:t>
      </w:r>
      <w:r w:rsidRPr="00BB1FFA">
        <w:rPr>
          <w:spacing w:val="4"/>
          <w:sz w:val="30"/>
          <w:szCs w:val="30"/>
        </w:rPr>
        <w:br/>
        <w:t xml:space="preserve">В. П. Якушева. – </w:t>
      </w:r>
      <w:proofErr w:type="gramStart"/>
      <w:r w:rsidRPr="00BB1FFA">
        <w:rPr>
          <w:spacing w:val="4"/>
          <w:sz w:val="30"/>
          <w:szCs w:val="30"/>
        </w:rPr>
        <w:t>СПб.–</w:t>
      </w:r>
      <w:proofErr w:type="gramEnd"/>
      <w:r w:rsidRPr="00BB1FFA">
        <w:rPr>
          <w:spacing w:val="4"/>
          <w:sz w:val="30"/>
          <w:szCs w:val="30"/>
        </w:rPr>
        <w:t>Пушкин, 2014.</w:t>
      </w:r>
    </w:p>
    <w:p w14:paraId="24F36F03"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34. </w:t>
      </w:r>
      <w:proofErr w:type="spellStart"/>
      <w:r w:rsidRPr="00BB1FFA">
        <w:rPr>
          <w:sz w:val="30"/>
          <w:szCs w:val="30"/>
        </w:rPr>
        <w:t>Никончик</w:t>
      </w:r>
      <w:proofErr w:type="spellEnd"/>
      <w:r w:rsidRPr="00BB1FFA">
        <w:rPr>
          <w:sz w:val="30"/>
          <w:szCs w:val="30"/>
        </w:rPr>
        <w:t xml:space="preserve">, П. И. </w:t>
      </w:r>
      <w:proofErr w:type="gramStart"/>
      <w:r w:rsidRPr="00BB1FFA">
        <w:rPr>
          <w:sz w:val="30"/>
          <w:szCs w:val="30"/>
        </w:rPr>
        <w:t>Земледелие :</w:t>
      </w:r>
      <w:proofErr w:type="gramEnd"/>
      <w:r w:rsidRPr="00BB1FFA">
        <w:rPr>
          <w:sz w:val="30"/>
          <w:szCs w:val="30"/>
        </w:rPr>
        <w:t xml:space="preserve"> учебник / П. И. </w:t>
      </w:r>
      <w:proofErr w:type="spellStart"/>
      <w:r w:rsidRPr="00BB1FFA">
        <w:rPr>
          <w:sz w:val="30"/>
          <w:szCs w:val="30"/>
        </w:rPr>
        <w:t>Никончик</w:t>
      </w:r>
      <w:proofErr w:type="spellEnd"/>
      <w:r w:rsidRPr="00BB1FFA">
        <w:rPr>
          <w:sz w:val="30"/>
          <w:szCs w:val="30"/>
        </w:rPr>
        <w:t xml:space="preserve"> [ и др.] ; под ред. П. И. </w:t>
      </w:r>
      <w:proofErr w:type="spellStart"/>
      <w:r w:rsidRPr="00BB1FFA">
        <w:rPr>
          <w:sz w:val="30"/>
          <w:szCs w:val="30"/>
        </w:rPr>
        <w:t>Никончика</w:t>
      </w:r>
      <w:proofErr w:type="spellEnd"/>
      <w:r w:rsidRPr="00BB1FFA">
        <w:rPr>
          <w:sz w:val="30"/>
          <w:szCs w:val="30"/>
        </w:rPr>
        <w:t xml:space="preserve">, В. Н. Прокоповича. – </w:t>
      </w:r>
      <w:proofErr w:type="gramStart"/>
      <w:r w:rsidRPr="00BB1FFA">
        <w:rPr>
          <w:sz w:val="30"/>
          <w:szCs w:val="30"/>
        </w:rPr>
        <w:t>Мн. :</w:t>
      </w:r>
      <w:proofErr w:type="gramEnd"/>
      <w:r w:rsidRPr="00BB1FFA">
        <w:rPr>
          <w:sz w:val="30"/>
          <w:szCs w:val="30"/>
        </w:rPr>
        <w:t xml:space="preserve"> ИВЦ Минфина, 2014.– 584 с.</w:t>
      </w:r>
    </w:p>
    <w:p w14:paraId="29F698D0"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35. Козловская, И. П. Технологические основы </w:t>
      </w:r>
      <w:proofErr w:type="gramStart"/>
      <w:r w:rsidRPr="00BB1FFA">
        <w:rPr>
          <w:sz w:val="30"/>
          <w:szCs w:val="30"/>
        </w:rPr>
        <w:t>растениеводства :</w:t>
      </w:r>
      <w:proofErr w:type="gramEnd"/>
      <w:r w:rsidRPr="00BB1FFA">
        <w:rPr>
          <w:sz w:val="30"/>
          <w:szCs w:val="30"/>
        </w:rPr>
        <w:t xml:space="preserve"> учеб. пособие / И. П. Козловская [ и др.] ; под ред. И. П. Козловской. – </w:t>
      </w:r>
      <w:proofErr w:type="gramStart"/>
      <w:r w:rsidRPr="00BB1FFA">
        <w:rPr>
          <w:sz w:val="30"/>
          <w:szCs w:val="30"/>
        </w:rPr>
        <w:t>Мн. :</w:t>
      </w:r>
      <w:proofErr w:type="gramEnd"/>
      <w:r w:rsidRPr="00BB1FFA">
        <w:rPr>
          <w:sz w:val="30"/>
          <w:szCs w:val="30"/>
        </w:rPr>
        <w:t xml:space="preserve"> ИВЦ Минфина, 2015.–503 с.</w:t>
      </w:r>
    </w:p>
    <w:p w14:paraId="74512B6A"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pacing w:val="-4"/>
          <w:sz w:val="30"/>
          <w:szCs w:val="30"/>
        </w:rPr>
        <w:t xml:space="preserve">36. </w:t>
      </w:r>
      <w:proofErr w:type="spellStart"/>
      <w:r w:rsidRPr="00BB1FFA">
        <w:rPr>
          <w:spacing w:val="-4"/>
          <w:sz w:val="30"/>
          <w:szCs w:val="30"/>
        </w:rPr>
        <w:t>Будзько</w:t>
      </w:r>
      <w:proofErr w:type="spellEnd"/>
      <w:r w:rsidRPr="00BB1FFA">
        <w:rPr>
          <w:spacing w:val="-4"/>
          <w:sz w:val="30"/>
          <w:szCs w:val="30"/>
        </w:rPr>
        <w:t xml:space="preserve">, Ю. В. </w:t>
      </w:r>
      <w:proofErr w:type="spellStart"/>
      <w:r w:rsidRPr="00BB1FFA">
        <w:rPr>
          <w:spacing w:val="-4"/>
          <w:sz w:val="30"/>
          <w:szCs w:val="30"/>
        </w:rPr>
        <w:t>Эксплуатацыя</w:t>
      </w:r>
      <w:proofErr w:type="spellEnd"/>
      <w:r w:rsidRPr="00BB1FFA">
        <w:rPr>
          <w:spacing w:val="-4"/>
          <w:sz w:val="30"/>
          <w:szCs w:val="30"/>
        </w:rPr>
        <w:t xml:space="preserve"> </w:t>
      </w:r>
      <w:proofErr w:type="spellStart"/>
      <w:r w:rsidRPr="00BB1FFA">
        <w:rPr>
          <w:spacing w:val="-4"/>
          <w:sz w:val="30"/>
          <w:szCs w:val="30"/>
        </w:rPr>
        <w:t>машынна-трактарнага</w:t>
      </w:r>
      <w:proofErr w:type="spellEnd"/>
      <w:r w:rsidRPr="00BB1FFA">
        <w:rPr>
          <w:spacing w:val="-4"/>
          <w:sz w:val="30"/>
          <w:szCs w:val="30"/>
        </w:rPr>
        <w:t xml:space="preserve"> парку : </w:t>
      </w:r>
      <w:proofErr w:type="spellStart"/>
      <w:r w:rsidRPr="00BB1FFA">
        <w:rPr>
          <w:spacing w:val="-4"/>
          <w:sz w:val="30"/>
          <w:szCs w:val="30"/>
        </w:rPr>
        <w:t>падручнiк</w:t>
      </w:r>
      <w:proofErr w:type="spellEnd"/>
      <w:r w:rsidRPr="00BB1FFA">
        <w:rPr>
          <w:spacing w:val="-4"/>
          <w:sz w:val="30"/>
          <w:szCs w:val="30"/>
        </w:rPr>
        <w:t xml:space="preserve"> / </w:t>
      </w:r>
      <w:r w:rsidRPr="00BB1FFA">
        <w:rPr>
          <w:sz w:val="30"/>
          <w:szCs w:val="30"/>
        </w:rPr>
        <w:t xml:space="preserve">Ю. В. </w:t>
      </w:r>
      <w:proofErr w:type="spellStart"/>
      <w:r w:rsidRPr="00BB1FFA">
        <w:rPr>
          <w:sz w:val="30"/>
          <w:szCs w:val="30"/>
        </w:rPr>
        <w:t>Будзько</w:t>
      </w:r>
      <w:proofErr w:type="spellEnd"/>
      <w:r w:rsidRPr="00BB1FFA">
        <w:rPr>
          <w:sz w:val="30"/>
          <w:szCs w:val="30"/>
        </w:rPr>
        <w:t xml:space="preserve">, Г. Ф. </w:t>
      </w:r>
      <w:proofErr w:type="spellStart"/>
      <w:r w:rsidRPr="00BB1FFA">
        <w:rPr>
          <w:sz w:val="30"/>
          <w:szCs w:val="30"/>
        </w:rPr>
        <w:t>Добыш</w:t>
      </w:r>
      <w:proofErr w:type="spellEnd"/>
      <w:r w:rsidRPr="00BB1FFA">
        <w:rPr>
          <w:sz w:val="30"/>
          <w:szCs w:val="30"/>
        </w:rPr>
        <w:t xml:space="preserve">. – </w:t>
      </w:r>
      <w:proofErr w:type="gramStart"/>
      <w:r w:rsidRPr="00BB1FFA">
        <w:rPr>
          <w:sz w:val="30"/>
          <w:szCs w:val="30"/>
        </w:rPr>
        <w:t>Мн. :</w:t>
      </w:r>
      <w:proofErr w:type="gramEnd"/>
      <w:r w:rsidRPr="00BB1FFA">
        <w:rPr>
          <w:sz w:val="30"/>
          <w:szCs w:val="30"/>
        </w:rPr>
        <w:t xml:space="preserve"> </w:t>
      </w:r>
      <w:proofErr w:type="spellStart"/>
      <w:r w:rsidRPr="00BB1FFA">
        <w:rPr>
          <w:sz w:val="30"/>
          <w:szCs w:val="30"/>
        </w:rPr>
        <w:t>Ураджай</w:t>
      </w:r>
      <w:proofErr w:type="spellEnd"/>
      <w:r w:rsidRPr="00BB1FFA">
        <w:rPr>
          <w:sz w:val="30"/>
          <w:szCs w:val="30"/>
        </w:rPr>
        <w:t xml:space="preserve">, 1998. – 484 с.: </w:t>
      </w:r>
      <w:proofErr w:type="spellStart"/>
      <w:r w:rsidRPr="00BB1FFA">
        <w:rPr>
          <w:sz w:val="30"/>
          <w:szCs w:val="30"/>
        </w:rPr>
        <w:t>iл</w:t>
      </w:r>
      <w:proofErr w:type="spellEnd"/>
      <w:r w:rsidRPr="00BB1FFA">
        <w:rPr>
          <w:sz w:val="30"/>
          <w:szCs w:val="30"/>
        </w:rPr>
        <w:t xml:space="preserve">. </w:t>
      </w:r>
    </w:p>
    <w:p w14:paraId="68FB8920"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37. Черноиванов, В. И. Модернизация инженерно-технической системы сельского хозяйства / В. И. Черноиванов [и др.]. – </w:t>
      </w:r>
      <w:proofErr w:type="gramStart"/>
      <w:r w:rsidRPr="00BB1FFA">
        <w:rPr>
          <w:sz w:val="30"/>
          <w:szCs w:val="30"/>
        </w:rPr>
        <w:t>М. :</w:t>
      </w:r>
      <w:proofErr w:type="gramEnd"/>
      <w:r w:rsidRPr="00BB1FFA">
        <w:rPr>
          <w:sz w:val="30"/>
          <w:szCs w:val="30"/>
        </w:rPr>
        <w:t xml:space="preserve"> ФГНУ «</w:t>
      </w:r>
      <w:proofErr w:type="spellStart"/>
      <w:r w:rsidRPr="00BB1FFA">
        <w:rPr>
          <w:sz w:val="30"/>
          <w:szCs w:val="30"/>
        </w:rPr>
        <w:t>Росинформагротех</w:t>
      </w:r>
      <w:proofErr w:type="spellEnd"/>
      <w:r w:rsidRPr="00BB1FFA">
        <w:rPr>
          <w:sz w:val="30"/>
          <w:szCs w:val="30"/>
        </w:rPr>
        <w:t>», 2010. – 412 с.</w:t>
      </w:r>
    </w:p>
    <w:p w14:paraId="14C88823"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38. Новиков, А. В. Техническое обеспечение </w:t>
      </w:r>
      <w:proofErr w:type="gramStart"/>
      <w:r w:rsidRPr="00BB1FFA">
        <w:rPr>
          <w:sz w:val="30"/>
          <w:szCs w:val="30"/>
        </w:rPr>
        <w:t>земледелия :</w:t>
      </w:r>
      <w:proofErr w:type="gramEnd"/>
      <w:r w:rsidRPr="00BB1FFA">
        <w:rPr>
          <w:sz w:val="30"/>
          <w:szCs w:val="30"/>
        </w:rPr>
        <w:t xml:space="preserve"> учеб. пособие / А. В. Новиков [и др.]. – </w:t>
      </w:r>
      <w:proofErr w:type="gramStart"/>
      <w:r w:rsidRPr="00BB1FFA">
        <w:rPr>
          <w:sz w:val="30"/>
          <w:szCs w:val="30"/>
        </w:rPr>
        <w:t>Мн. :</w:t>
      </w:r>
      <w:proofErr w:type="gramEnd"/>
      <w:r w:rsidRPr="00BB1FFA">
        <w:rPr>
          <w:sz w:val="30"/>
          <w:szCs w:val="30"/>
        </w:rPr>
        <w:t xml:space="preserve"> БГАТУ, 2006. – 384 с.</w:t>
      </w:r>
    </w:p>
    <w:p w14:paraId="6C1B75B0" w14:textId="77777777" w:rsidR="00C453C7" w:rsidRPr="00BB1FFA" w:rsidRDefault="00C453C7" w:rsidP="00C453C7">
      <w:pPr>
        <w:contextualSpacing/>
        <w:rPr>
          <w:sz w:val="30"/>
          <w:szCs w:val="30"/>
        </w:rPr>
      </w:pPr>
      <w:r w:rsidRPr="00BB1FFA">
        <w:rPr>
          <w:sz w:val="30"/>
          <w:szCs w:val="30"/>
        </w:rPr>
        <w:t>39. Республиканские нормы технологического проектирования новых, реконструкции и технического перевооружения животноводческих объектов (РНТП 1 – 2004). – Мн., 2004.</w:t>
      </w:r>
    </w:p>
    <w:p w14:paraId="747ECC02" w14:textId="77777777" w:rsidR="00C453C7" w:rsidRPr="00BB1FFA" w:rsidRDefault="00C453C7" w:rsidP="00C453C7">
      <w:pPr>
        <w:contextualSpacing/>
        <w:rPr>
          <w:sz w:val="30"/>
          <w:szCs w:val="30"/>
        </w:rPr>
      </w:pPr>
      <w:r w:rsidRPr="00BB1FFA">
        <w:rPr>
          <w:sz w:val="30"/>
          <w:szCs w:val="30"/>
        </w:rPr>
        <w:t>40. </w:t>
      </w:r>
      <w:r w:rsidRPr="00BB1FFA">
        <w:rPr>
          <w:color w:val="000000"/>
          <w:sz w:val="30"/>
          <w:szCs w:val="30"/>
          <w:shd w:val="clear" w:color="auto" w:fill="FFFFFF"/>
        </w:rPr>
        <w:t>Ветеринарно</w:t>
      </w:r>
      <w:r w:rsidRPr="00BB1FFA">
        <w:rPr>
          <w:bCs/>
          <w:color w:val="000000"/>
          <w:sz w:val="30"/>
          <w:szCs w:val="30"/>
          <w:shd w:val="clear" w:color="auto" w:fill="FFFFFF"/>
        </w:rPr>
        <w:t xml:space="preserve">-санитарные правила выращивания сельскохозяйственных птиц в птицеводческих </w:t>
      </w:r>
      <w:proofErr w:type="gramStart"/>
      <w:r w:rsidRPr="00BB1FFA">
        <w:rPr>
          <w:bCs/>
          <w:color w:val="000000"/>
          <w:sz w:val="30"/>
          <w:szCs w:val="30"/>
          <w:shd w:val="clear" w:color="auto" w:fill="FFFFFF"/>
        </w:rPr>
        <w:t>организациях :</w:t>
      </w:r>
      <w:proofErr w:type="gramEnd"/>
      <w:r w:rsidRPr="00BB1FFA">
        <w:rPr>
          <w:bCs/>
          <w:color w:val="000000"/>
          <w:sz w:val="30"/>
          <w:szCs w:val="30"/>
          <w:shd w:val="clear" w:color="auto" w:fill="FFFFFF"/>
        </w:rPr>
        <w:t xml:space="preserve"> утверждены п</w:t>
      </w:r>
      <w:r w:rsidRPr="00BB1FFA">
        <w:rPr>
          <w:color w:val="000000"/>
          <w:sz w:val="30"/>
          <w:szCs w:val="30"/>
          <w:shd w:val="clear" w:color="auto" w:fill="FFFFFF"/>
        </w:rPr>
        <w:t>остановлением Министерства сельского хозяйства и продовольствия Республики Беларусь 21.04.2014 № 16</w:t>
      </w:r>
      <w:r w:rsidRPr="00BB1FFA">
        <w:rPr>
          <w:sz w:val="30"/>
          <w:szCs w:val="30"/>
        </w:rPr>
        <w:t>. – Мн., 2014.</w:t>
      </w:r>
    </w:p>
    <w:p w14:paraId="3F65584C" w14:textId="77777777" w:rsidR="00C453C7" w:rsidRPr="00BB1FFA" w:rsidRDefault="00C453C7" w:rsidP="00C453C7">
      <w:pPr>
        <w:contextualSpacing/>
        <w:rPr>
          <w:sz w:val="30"/>
          <w:szCs w:val="30"/>
        </w:rPr>
      </w:pPr>
      <w:r w:rsidRPr="00BB1FFA">
        <w:rPr>
          <w:sz w:val="30"/>
          <w:szCs w:val="30"/>
        </w:rPr>
        <w:t>41. </w:t>
      </w:r>
      <w:proofErr w:type="spellStart"/>
      <w:r w:rsidRPr="00BB1FFA">
        <w:rPr>
          <w:sz w:val="30"/>
          <w:szCs w:val="30"/>
        </w:rPr>
        <w:t>Кончиц</w:t>
      </w:r>
      <w:proofErr w:type="spellEnd"/>
      <w:r w:rsidRPr="00BB1FFA">
        <w:rPr>
          <w:sz w:val="30"/>
          <w:szCs w:val="30"/>
        </w:rPr>
        <w:t xml:space="preserve">, В. В. Аквакультура в Беларуси : технология ведения рыбоводства / В. В. </w:t>
      </w:r>
      <w:proofErr w:type="spellStart"/>
      <w:r w:rsidRPr="00BB1FFA">
        <w:rPr>
          <w:sz w:val="30"/>
          <w:szCs w:val="30"/>
        </w:rPr>
        <w:t>Кончиц</w:t>
      </w:r>
      <w:proofErr w:type="spellEnd"/>
      <w:r w:rsidRPr="00BB1FFA">
        <w:rPr>
          <w:sz w:val="30"/>
          <w:szCs w:val="30"/>
        </w:rPr>
        <w:t xml:space="preserve"> [и др.]. – </w:t>
      </w:r>
      <w:proofErr w:type="gramStart"/>
      <w:r w:rsidRPr="00BB1FFA">
        <w:rPr>
          <w:sz w:val="30"/>
          <w:szCs w:val="30"/>
        </w:rPr>
        <w:t>Мн. :</w:t>
      </w:r>
      <w:proofErr w:type="gramEnd"/>
      <w:r w:rsidRPr="00BB1FFA">
        <w:rPr>
          <w:sz w:val="30"/>
          <w:szCs w:val="30"/>
        </w:rPr>
        <w:t xml:space="preserve"> </w:t>
      </w:r>
      <w:proofErr w:type="spellStart"/>
      <w:r w:rsidRPr="00BB1FFA">
        <w:rPr>
          <w:sz w:val="30"/>
          <w:szCs w:val="30"/>
        </w:rPr>
        <w:t>Беларуская</w:t>
      </w:r>
      <w:proofErr w:type="spellEnd"/>
      <w:r w:rsidRPr="00BB1FFA">
        <w:rPr>
          <w:sz w:val="30"/>
          <w:szCs w:val="30"/>
        </w:rPr>
        <w:t xml:space="preserve"> </w:t>
      </w:r>
      <w:proofErr w:type="spellStart"/>
      <w:r w:rsidRPr="00BB1FFA">
        <w:rPr>
          <w:sz w:val="30"/>
          <w:szCs w:val="30"/>
        </w:rPr>
        <w:t>навука</w:t>
      </w:r>
      <w:proofErr w:type="spellEnd"/>
      <w:r w:rsidRPr="00BB1FFA">
        <w:rPr>
          <w:sz w:val="30"/>
          <w:szCs w:val="30"/>
        </w:rPr>
        <w:t>, 2005. – 239 с.</w:t>
      </w:r>
    </w:p>
    <w:p w14:paraId="2DF920EB" w14:textId="77777777" w:rsidR="00C453C7" w:rsidRPr="00BB1FFA" w:rsidRDefault="00C453C7" w:rsidP="00C453C7">
      <w:pPr>
        <w:contextualSpacing/>
        <w:rPr>
          <w:spacing w:val="14"/>
          <w:sz w:val="30"/>
          <w:szCs w:val="30"/>
        </w:rPr>
      </w:pPr>
      <w:r w:rsidRPr="00BB1FFA">
        <w:rPr>
          <w:spacing w:val="14"/>
          <w:sz w:val="30"/>
          <w:szCs w:val="30"/>
        </w:rPr>
        <w:t>42. </w:t>
      </w:r>
      <w:proofErr w:type="spellStart"/>
      <w:r w:rsidRPr="00BB1FFA">
        <w:rPr>
          <w:spacing w:val="14"/>
          <w:sz w:val="30"/>
          <w:szCs w:val="30"/>
        </w:rPr>
        <w:t>Балакариев</w:t>
      </w:r>
      <w:proofErr w:type="spellEnd"/>
      <w:r w:rsidRPr="00BB1FFA">
        <w:rPr>
          <w:spacing w:val="14"/>
          <w:sz w:val="30"/>
          <w:szCs w:val="30"/>
        </w:rPr>
        <w:t xml:space="preserve">, Н. А. </w:t>
      </w:r>
      <w:proofErr w:type="gramStart"/>
      <w:r w:rsidRPr="00BB1FFA">
        <w:rPr>
          <w:spacing w:val="14"/>
          <w:sz w:val="30"/>
          <w:szCs w:val="30"/>
        </w:rPr>
        <w:t>Звероводство :</w:t>
      </w:r>
      <w:proofErr w:type="gramEnd"/>
      <w:r w:rsidRPr="00BB1FFA">
        <w:rPr>
          <w:spacing w:val="14"/>
          <w:sz w:val="30"/>
          <w:szCs w:val="30"/>
        </w:rPr>
        <w:t xml:space="preserve"> учебник / Н. А. </w:t>
      </w:r>
      <w:proofErr w:type="spellStart"/>
      <w:r w:rsidRPr="00BB1FFA">
        <w:rPr>
          <w:spacing w:val="14"/>
          <w:sz w:val="30"/>
          <w:szCs w:val="30"/>
        </w:rPr>
        <w:t>Балакариев</w:t>
      </w:r>
      <w:proofErr w:type="spellEnd"/>
      <w:r w:rsidRPr="00BB1FFA">
        <w:rPr>
          <w:spacing w:val="14"/>
          <w:sz w:val="30"/>
          <w:szCs w:val="30"/>
        </w:rPr>
        <w:t xml:space="preserve">, Г. А. Кузнецов. – </w:t>
      </w:r>
      <w:proofErr w:type="gramStart"/>
      <w:r w:rsidRPr="00BB1FFA">
        <w:rPr>
          <w:spacing w:val="14"/>
          <w:sz w:val="30"/>
          <w:szCs w:val="30"/>
        </w:rPr>
        <w:t>М. :</w:t>
      </w:r>
      <w:proofErr w:type="gramEnd"/>
      <w:r w:rsidRPr="00BB1FFA">
        <w:rPr>
          <w:spacing w:val="14"/>
          <w:sz w:val="30"/>
          <w:szCs w:val="30"/>
        </w:rPr>
        <w:t xml:space="preserve"> </w:t>
      </w:r>
      <w:proofErr w:type="spellStart"/>
      <w:r w:rsidRPr="00BB1FFA">
        <w:rPr>
          <w:spacing w:val="14"/>
          <w:sz w:val="30"/>
          <w:szCs w:val="30"/>
        </w:rPr>
        <w:t>КолосС</w:t>
      </w:r>
      <w:proofErr w:type="spellEnd"/>
      <w:r w:rsidRPr="00BB1FFA">
        <w:rPr>
          <w:spacing w:val="14"/>
          <w:sz w:val="30"/>
          <w:szCs w:val="30"/>
        </w:rPr>
        <w:t>, 2006. – 343 с.</w:t>
      </w:r>
    </w:p>
    <w:p w14:paraId="4970B1E2" w14:textId="77777777" w:rsidR="00C453C7" w:rsidRPr="00BB1FFA" w:rsidRDefault="00C453C7" w:rsidP="00C453C7">
      <w:pPr>
        <w:shd w:val="clear" w:color="auto" w:fill="FFFFFF"/>
        <w:contextualSpacing/>
        <w:rPr>
          <w:spacing w:val="14"/>
          <w:sz w:val="30"/>
          <w:szCs w:val="30"/>
        </w:rPr>
      </w:pPr>
      <w:r w:rsidRPr="00BB1FFA">
        <w:rPr>
          <w:spacing w:val="14"/>
          <w:sz w:val="30"/>
          <w:szCs w:val="30"/>
        </w:rPr>
        <w:t xml:space="preserve">43. Березов, Т. Т. Биологическая </w:t>
      </w:r>
      <w:proofErr w:type="gramStart"/>
      <w:r w:rsidRPr="00BB1FFA">
        <w:rPr>
          <w:spacing w:val="14"/>
          <w:sz w:val="30"/>
          <w:szCs w:val="30"/>
        </w:rPr>
        <w:t>химия :</w:t>
      </w:r>
      <w:proofErr w:type="gramEnd"/>
      <w:r w:rsidRPr="00BB1FFA">
        <w:rPr>
          <w:spacing w:val="14"/>
          <w:sz w:val="30"/>
          <w:szCs w:val="30"/>
        </w:rPr>
        <w:t xml:space="preserve"> учебник / Т. Т. Березов, Б. Ф. Коровкин. – </w:t>
      </w:r>
      <w:proofErr w:type="gramStart"/>
      <w:r w:rsidRPr="00BB1FFA">
        <w:rPr>
          <w:spacing w:val="14"/>
          <w:sz w:val="30"/>
          <w:szCs w:val="30"/>
        </w:rPr>
        <w:t>М. :</w:t>
      </w:r>
      <w:proofErr w:type="gramEnd"/>
      <w:r w:rsidRPr="00BB1FFA">
        <w:rPr>
          <w:spacing w:val="14"/>
          <w:sz w:val="30"/>
          <w:szCs w:val="30"/>
        </w:rPr>
        <w:t xml:space="preserve"> Медицина, 1998. – 704 с.</w:t>
      </w:r>
    </w:p>
    <w:p w14:paraId="03651521" w14:textId="77777777" w:rsidR="00C453C7" w:rsidRPr="00BB1FFA" w:rsidRDefault="00C453C7" w:rsidP="00C453C7">
      <w:pPr>
        <w:shd w:val="clear" w:color="auto" w:fill="FFFFFF"/>
        <w:contextualSpacing/>
        <w:rPr>
          <w:spacing w:val="8"/>
          <w:sz w:val="30"/>
          <w:szCs w:val="30"/>
        </w:rPr>
      </w:pPr>
      <w:r w:rsidRPr="00BB1FFA">
        <w:rPr>
          <w:spacing w:val="8"/>
          <w:sz w:val="30"/>
          <w:szCs w:val="30"/>
        </w:rPr>
        <w:t xml:space="preserve">44. Бессарабов, В. Ф. Птицеводство и технология производства яиц и мяса птицы / В. Ф. Бессарабов, Э. И. Бондарев, Т. А. </w:t>
      </w:r>
      <w:proofErr w:type="spellStart"/>
      <w:r w:rsidRPr="00BB1FFA">
        <w:rPr>
          <w:spacing w:val="8"/>
          <w:sz w:val="30"/>
          <w:szCs w:val="30"/>
        </w:rPr>
        <w:t>Столлер</w:t>
      </w:r>
      <w:proofErr w:type="spellEnd"/>
      <w:r w:rsidRPr="00BB1FFA">
        <w:rPr>
          <w:spacing w:val="8"/>
          <w:sz w:val="30"/>
          <w:szCs w:val="30"/>
        </w:rPr>
        <w:t>. – СПб</w:t>
      </w:r>
      <w:proofErr w:type="gramStart"/>
      <w:r w:rsidRPr="00BB1FFA">
        <w:rPr>
          <w:spacing w:val="8"/>
          <w:sz w:val="30"/>
          <w:szCs w:val="30"/>
        </w:rPr>
        <w:t>. :</w:t>
      </w:r>
      <w:proofErr w:type="gramEnd"/>
      <w:r w:rsidRPr="00BB1FFA">
        <w:rPr>
          <w:spacing w:val="8"/>
          <w:sz w:val="30"/>
          <w:szCs w:val="30"/>
        </w:rPr>
        <w:t xml:space="preserve"> Лань, 2005. – 343 с.</w:t>
      </w:r>
    </w:p>
    <w:p w14:paraId="57E84749" w14:textId="77777777" w:rsidR="00C453C7" w:rsidRPr="00BB1FFA" w:rsidRDefault="00C453C7" w:rsidP="00C453C7">
      <w:pPr>
        <w:contextualSpacing/>
        <w:rPr>
          <w:spacing w:val="14"/>
          <w:sz w:val="30"/>
          <w:szCs w:val="30"/>
        </w:rPr>
      </w:pPr>
      <w:r w:rsidRPr="00BB1FFA">
        <w:rPr>
          <w:spacing w:val="14"/>
          <w:sz w:val="30"/>
          <w:szCs w:val="30"/>
        </w:rPr>
        <w:lastRenderedPageBreak/>
        <w:t>45. Ермишин, А. П. Биотехнология. Биобезопасность. Биоэтика / А. П. Ермишин [и др.</w:t>
      </w:r>
      <w:proofErr w:type="gramStart"/>
      <w:r w:rsidRPr="00BB1FFA">
        <w:rPr>
          <w:spacing w:val="14"/>
          <w:sz w:val="30"/>
          <w:szCs w:val="30"/>
        </w:rPr>
        <w:t>] ;</w:t>
      </w:r>
      <w:proofErr w:type="gramEnd"/>
      <w:r w:rsidRPr="00BB1FFA">
        <w:rPr>
          <w:spacing w:val="14"/>
          <w:sz w:val="30"/>
          <w:szCs w:val="30"/>
        </w:rPr>
        <w:t xml:space="preserve"> под ред. А. П. Ермишина. – </w:t>
      </w:r>
      <w:proofErr w:type="gramStart"/>
      <w:r w:rsidRPr="00BB1FFA">
        <w:rPr>
          <w:spacing w:val="14"/>
          <w:sz w:val="30"/>
          <w:szCs w:val="30"/>
        </w:rPr>
        <w:t>Мн. :</w:t>
      </w:r>
      <w:proofErr w:type="gramEnd"/>
      <w:r w:rsidRPr="00BB1FFA">
        <w:rPr>
          <w:spacing w:val="14"/>
          <w:sz w:val="30"/>
          <w:szCs w:val="30"/>
        </w:rPr>
        <w:t xml:space="preserve"> Технология, 2005. – 430 с.</w:t>
      </w:r>
    </w:p>
    <w:p w14:paraId="0503B37C" w14:textId="77777777" w:rsidR="00C453C7" w:rsidRPr="00BB1FFA" w:rsidRDefault="00C453C7" w:rsidP="00C453C7">
      <w:pPr>
        <w:shd w:val="clear" w:color="auto" w:fill="FFFFFF"/>
        <w:contextualSpacing/>
        <w:rPr>
          <w:sz w:val="30"/>
          <w:szCs w:val="30"/>
        </w:rPr>
      </w:pPr>
      <w:r w:rsidRPr="00BB1FFA">
        <w:rPr>
          <w:iCs/>
          <w:sz w:val="30"/>
          <w:szCs w:val="30"/>
        </w:rPr>
        <w:t xml:space="preserve">46. Васильев, Н. А. </w:t>
      </w:r>
      <w:r w:rsidRPr="00BB1FFA">
        <w:rPr>
          <w:sz w:val="30"/>
          <w:szCs w:val="30"/>
        </w:rPr>
        <w:t xml:space="preserve">Овцеводство и технология производства шерсти и баранины / </w:t>
      </w:r>
      <w:r w:rsidRPr="00BB1FFA">
        <w:rPr>
          <w:iCs/>
          <w:sz w:val="30"/>
          <w:szCs w:val="30"/>
        </w:rPr>
        <w:t>Н. А.</w:t>
      </w:r>
      <w:r w:rsidRPr="00BB1FFA">
        <w:rPr>
          <w:sz w:val="30"/>
          <w:szCs w:val="30"/>
        </w:rPr>
        <w:t xml:space="preserve"> </w:t>
      </w:r>
      <w:r w:rsidRPr="00BB1FFA">
        <w:rPr>
          <w:iCs/>
          <w:sz w:val="30"/>
          <w:szCs w:val="30"/>
        </w:rPr>
        <w:t>Васильев,</w:t>
      </w:r>
      <w:r w:rsidRPr="00BB1FFA">
        <w:rPr>
          <w:sz w:val="30"/>
          <w:szCs w:val="30"/>
        </w:rPr>
        <w:t xml:space="preserve"> </w:t>
      </w:r>
      <w:r w:rsidRPr="00BB1FFA">
        <w:rPr>
          <w:iCs/>
          <w:sz w:val="30"/>
          <w:szCs w:val="30"/>
        </w:rPr>
        <w:t>В. К.</w:t>
      </w:r>
      <w:r w:rsidRPr="00BB1FFA">
        <w:rPr>
          <w:sz w:val="30"/>
          <w:szCs w:val="30"/>
        </w:rPr>
        <w:t xml:space="preserve"> </w:t>
      </w:r>
      <w:proofErr w:type="spellStart"/>
      <w:r w:rsidRPr="00BB1FFA">
        <w:rPr>
          <w:iCs/>
          <w:sz w:val="30"/>
          <w:szCs w:val="30"/>
        </w:rPr>
        <w:t>Целютин</w:t>
      </w:r>
      <w:proofErr w:type="spellEnd"/>
      <w:r w:rsidRPr="00BB1FFA">
        <w:rPr>
          <w:iCs/>
          <w:sz w:val="30"/>
          <w:szCs w:val="30"/>
        </w:rPr>
        <w:t>.</w:t>
      </w:r>
      <w:r w:rsidRPr="00BB1FFA">
        <w:rPr>
          <w:sz w:val="30"/>
          <w:szCs w:val="30"/>
        </w:rPr>
        <w:t xml:space="preserve"> – </w:t>
      </w:r>
      <w:proofErr w:type="gramStart"/>
      <w:r w:rsidRPr="00BB1FFA">
        <w:rPr>
          <w:sz w:val="30"/>
          <w:szCs w:val="30"/>
        </w:rPr>
        <w:t>М. :</w:t>
      </w:r>
      <w:proofErr w:type="gramEnd"/>
      <w:r w:rsidRPr="00BB1FFA">
        <w:rPr>
          <w:sz w:val="30"/>
          <w:szCs w:val="30"/>
        </w:rPr>
        <w:t xml:space="preserve"> </w:t>
      </w:r>
      <w:proofErr w:type="spellStart"/>
      <w:r w:rsidRPr="00BB1FFA">
        <w:rPr>
          <w:sz w:val="30"/>
          <w:szCs w:val="30"/>
        </w:rPr>
        <w:t>Агропромиздат</w:t>
      </w:r>
      <w:proofErr w:type="spellEnd"/>
      <w:r w:rsidRPr="00BB1FFA">
        <w:rPr>
          <w:sz w:val="30"/>
          <w:szCs w:val="30"/>
        </w:rPr>
        <w:t>, 1990. – 320 с.</w:t>
      </w:r>
    </w:p>
    <w:p w14:paraId="7A09481A" w14:textId="77777777" w:rsidR="00C453C7" w:rsidRPr="00BB1FFA" w:rsidRDefault="00C453C7" w:rsidP="00C453C7">
      <w:pPr>
        <w:contextualSpacing/>
        <w:rPr>
          <w:bCs/>
          <w:sz w:val="30"/>
          <w:szCs w:val="30"/>
        </w:rPr>
      </w:pPr>
      <w:r w:rsidRPr="00BB1FFA">
        <w:rPr>
          <w:bCs/>
          <w:sz w:val="30"/>
          <w:szCs w:val="30"/>
        </w:rPr>
        <w:t xml:space="preserve">47. Гильман, З. Д. Свиноводство и технология производства </w:t>
      </w:r>
      <w:proofErr w:type="gramStart"/>
      <w:r w:rsidRPr="00BB1FFA">
        <w:rPr>
          <w:bCs/>
          <w:sz w:val="30"/>
          <w:szCs w:val="30"/>
        </w:rPr>
        <w:t>свинины</w:t>
      </w:r>
      <w:r w:rsidRPr="00BB1FFA">
        <w:rPr>
          <w:b/>
          <w:sz w:val="30"/>
          <w:szCs w:val="30"/>
        </w:rPr>
        <w:t xml:space="preserve"> </w:t>
      </w:r>
      <w:r w:rsidRPr="00BB1FFA">
        <w:rPr>
          <w:sz w:val="30"/>
          <w:szCs w:val="30"/>
        </w:rPr>
        <w:t>:</w:t>
      </w:r>
      <w:proofErr w:type="gramEnd"/>
      <w:r w:rsidRPr="00BB1FFA">
        <w:rPr>
          <w:sz w:val="30"/>
          <w:szCs w:val="30"/>
        </w:rPr>
        <w:t xml:space="preserve"> учебник / З. Д. Гильман. – </w:t>
      </w:r>
      <w:proofErr w:type="gramStart"/>
      <w:r w:rsidRPr="00BB1FFA">
        <w:rPr>
          <w:sz w:val="30"/>
          <w:szCs w:val="30"/>
        </w:rPr>
        <w:t xml:space="preserve">Мн. </w:t>
      </w:r>
      <w:r w:rsidRPr="00BB1FFA">
        <w:rPr>
          <w:bCs/>
          <w:sz w:val="30"/>
          <w:szCs w:val="30"/>
        </w:rPr>
        <w:t>:</w:t>
      </w:r>
      <w:proofErr w:type="gramEnd"/>
      <w:r w:rsidRPr="00BB1FFA">
        <w:rPr>
          <w:bCs/>
          <w:sz w:val="30"/>
          <w:szCs w:val="30"/>
        </w:rPr>
        <w:t xml:space="preserve"> </w:t>
      </w:r>
      <w:proofErr w:type="spellStart"/>
      <w:r w:rsidRPr="00BB1FFA">
        <w:rPr>
          <w:bCs/>
          <w:sz w:val="30"/>
          <w:szCs w:val="30"/>
        </w:rPr>
        <w:t>Ураджай</w:t>
      </w:r>
      <w:proofErr w:type="spellEnd"/>
      <w:r w:rsidRPr="00BB1FFA">
        <w:rPr>
          <w:bCs/>
          <w:sz w:val="30"/>
          <w:szCs w:val="30"/>
        </w:rPr>
        <w:t>, 1995. – 378 с.</w:t>
      </w:r>
    </w:p>
    <w:p w14:paraId="51200627" w14:textId="77777777" w:rsidR="00C453C7" w:rsidRPr="00BB1FFA" w:rsidRDefault="00C453C7" w:rsidP="00C453C7">
      <w:pPr>
        <w:contextualSpacing/>
        <w:rPr>
          <w:sz w:val="30"/>
          <w:szCs w:val="30"/>
        </w:rPr>
      </w:pPr>
      <w:r w:rsidRPr="00BB1FFA">
        <w:rPr>
          <w:sz w:val="30"/>
          <w:szCs w:val="30"/>
        </w:rPr>
        <w:t>48. </w:t>
      </w:r>
      <w:proofErr w:type="spellStart"/>
      <w:r w:rsidRPr="00BB1FFA">
        <w:rPr>
          <w:sz w:val="30"/>
          <w:szCs w:val="30"/>
        </w:rPr>
        <w:t>Грандберг</w:t>
      </w:r>
      <w:proofErr w:type="spellEnd"/>
      <w:r w:rsidRPr="00BB1FFA">
        <w:rPr>
          <w:sz w:val="30"/>
          <w:szCs w:val="30"/>
        </w:rPr>
        <w:t xml:space="preserve">, И. И. Органическая </w:t>
      </w:r>
      <w:proofErr w:type="gramStart"/>
      <w:r w:rsidRPr="00BB1FFA">
        <w:rPr>
          <w:sz w:val="30"/>
          <w:szCs w:val="30"/>
        </w:rPr>
        <w:t>химия :</w:t>
      </w:r>
      <w:proofErr w:type="gramEnd"/>
      <w:r w:rsidRPr="00BB1FFA">
        <w:rPr>
          <w:sz w:val="30"/>
          <w:szCs w:val="30"/>
        </w:rPr>
        <w:t xml:space="preserve"> учебник / И. И. </w:t>
      </w:r>
      <w:proofErr w:type="spellStart"/>
      <w:r w:rsidRPr="00BB1FFA">
        <w:rPr>
          <w:sz w:val="30"/>
          <w:szCs w:val="30"/>
        </w:rPr>
        <w:t>Грандберг</w:t>
      </w:r>
      <w:proofErr w:type="spellEnd"/>
      <w:r w:rsidRPr="00BB1FFA">
        <w:rPr>
          <w:sz w:val="30"/>
          <w:szCs w:val="30"/>
        </w:rPr>
        <w:t xml:space="preserve">. – </w:t>
      </w:r>
      <w:proofErr w:type="gramStart"/>
      <w:r w:rsidRPr="00BB1FFA">
        <w:rPr>
          <w:sz w:val="30"/>
          <w:szCs w:val="30"/>
        </w:rPr>
        <w:t>М. :</w:t>
      </w:r>
      <w:proofErr w:type="gramEnd"/>
      <w:r w:rsidRPr="00BB1FFA">
        <w:rPr>
          <w:sz w:val="30"/>
          <w:szCs w:val="30"/>
        </w:rPr>
        <w:t xml:space="preserve"> Дрофа, 2001. – 672 с.</w:t>
      </w:r>
    </w:p>
    <w:p w14:paraId="5498F7FC" w14:textId="77777777" w:rsidR="00C453C7" w:rsidRPr="00BB1FFA" w:rsidRDefault="00C453C7" w:rsidP="00C453C7">
      <w:pPr>
        <w:contextualSpacing/>
        <w:rPr>
          <w:sz w:val="30"/>
          <w:szCs w:val="30"/>
        </w:rPr>
      </w:pPr>
      <w:r w:rsidRPr="00BB1FFA">
        <w:rPr>
          <w:spacing w:val="-4"/>
          <w:sz w:val="30"/>
          <w:szCs w:val="30"/>
        </w:rPr>
        <w:t xml:space="preserve">49. Субботин, А. М. Гуманное обращение с животными / А. М. Субботин. – </w:t>
      </w:r>
      <w:proofErr w:type="gramStart"/>
      <w:r w:rsidRPr="00BB1FFA">
        <w:rPr>
          <w:sz w:val="30"/>
          <w:szCs w:val="30"/>
        </w:rPr>
        <w:t>Витебск :</w:t>
      </w:r>
      <w:proofErr w:type="gramEnd"/>
      <w:r w:rsidRPr="00BB1FFA">
        <w:rPr>
          <w:sz w:val="30"/>
          <w:szCs w:val="30"/>
        </w:rPr>
        <w:t xml:space="preserve"> ВГАВМ, 2013.– 56 с.</w:t>
      </w:r>
    </w:p>
    <w:p w14:paraId="0B6E5505" w14:textId="77777777" w:rsidR="00C453C7" w:rsidRPr="00BB1FFA" w:rsidRDefault="00C453C7" w:rsidP="00C453C7">
      <w:pPr>
        <w:widowControl w:val="0"/>
        <w:shd w:val="clear" w:color="auto" w:fill="FFFFFF"/>
        <w:autoSpaceDE w:val="0"/>
        <w:autoSpaceDN w:val="0"/>
        <w:adjustRightInd w:val="0"/>
        <w:contextualSpacing/>
        <w:rPr>
          <w:spacing w:val="12"/>
          <w:sz w:val="30"/>
          <w:szCs w:val="30"/>
        </w:rPr>
      </w:pPr>
      <w:r w:rsidRPr="00BB1FFA">
        <w:rPr>
          <w:spacing w:val="12"/>
          <w:sz w:val="30"/>
          <w:szCs w:val="30"/>
        </w:rPr>
        <w:t xml:space="preserve">50. Гуревич, Д. Я. Справочник по конному спорту и коневодству / Д. Я. Гуревич. – </w:t>
      </w:r>
      <w:proofErr w:type="gramStart"/>
      <w:r w:rsidRPr="00BB1FFA">
        <w:rPr>
          <w:spacing w:val="12"/>
          <w:sz w:val="30"/>
          <w:szCs w:val="30"/>
        </w:rPr>
        <w:t>М. :</w:t>
      </w:r>
      <w:proofErr w:type="gramEnd"/>
      <w:r w:rsidRPr="00BB1FFA">
        <w:rPr>
          <w:spacing w:val="12"/>
          <w:sz w:val="30"/>
          <w:szCs w:val="30"/>
        </w:rPr>
        <w:t xml:space="preserve"> ЗАО Центрполиграф, 2001. – 325 с.</w:t>
      </w:r>
    </w:p>
    <w:p w14:paraId="22C04575" w14:textId="77777777" w:rsidR="00C453C7" w:rsidRPr="00BB1FFA" w:rsidRDefault="00C453C7" w:rsidP="00C453C7">
      <w:pPr>
        <w:contextualSpacing/>
        <w:rPr>
          <w:sz w:val="30"/>
          <w:szCs w:val="30"/>
        </w:rPr>
      </w:pPr>
      <w:r w:rsidRPr="00BB1FFA">
        <w:rPr>
          <w:sz w:val="30"/>
          <w:szCs w:val="30"/>
        </w:rPr>
        <w:t xml:space="preserve">51. Егоров, В. В. Бионеорганическая химия : монография / В. В. Егоров. – </w:t>
      </w:r>
      <w:proofErr w:type="gramStart"/>
      <w:r w:rsidRPr="00BB1FFA">
        <w:rPr>
          <w:sz w:val="30"/>
          <w:szCs w:val="30"/>
        </w:rPr>
        <w:t>М. :</w:t>
      </w:r>
      <w:proofErr w:type="gramEnd"/>
      <w:r w:rsidRPr="00BB1FFA">
        <w:rPr>
          <w:sz w:val="30"/>
          <w:szCs w:val="30"/>
        </w:rPr>
        <w:t xml:space="preserve"> Издательство «</w:t>
      </w:r>
      <w:proofErr w:type="spellStart"/>
      <w:r w:rsidRPr="00BB1FFA">
        <w:rPr>
          <w:sz w:val="30"/>
          <w:szCs w:val="30"/>
        </w:rPr>
        <w:t>ЗооВетКнига</w:t>
      </w:r>
      <w:proofErr w:type="spellEnd"/>
      <w:r w:rsidRPr="00BB1FFA">
        <w:rPr>
          <w:sz w:val="30"/>
          <w:szCs w:val="30"/>
        </w:rPr>
        <w:t>», 2015. – 216 с.</w:t>
      </w:r>
    </w:p>
    <w:p w14:paraId="45356C86" w14:textId="77777777" w:rsidR="00C453C7" w:rsidRPr="00BB1FFA" w:rsidRDefault="00C453C7" w:rsidP="00C453C7">
      <w:pPr>
        <w:contextualSpacing/>
        <w:rPr>
          <w:sz w:val="30"/>
          <w:szCs w:val="30"/>
        </w:rPr>
      </w:pPr>
      <w:r w:rsidRPr="00BB1FFA">
        <w:rPr>
          <w:sz w:val="30"/>
          <w:szCs w:val="30"/>
        </w:rPr>
        <w:t xml:space="preserve">52. Еськов, Е. К. Словарь-справочник по биологии </w:t>
      </w:r>
      <w:proofErr w:type="gramStart"/>
      <w:r w:rsidRPr="00BB1FFA">
        <w:rPr>
          <w:sz w:val="30"/>
          <w:szCs w:val="30"/>
        </w:rPr>
        <w:t>пчел :</w:t>
      </w:r>
      <w:proofErr w:type="gramEnd"/>
      <w:r w:rsidRPr="00BB1FFA">
        <w:rPr>
          <w:sz w:val="30"/>
          <w:szCs w:val="30"/>
        </w:rPr>
        <w:t xml:space="preserve"> учеб. пособие для вузов / Е. К. Еськов. – </w:t>
      </w:r>
      <w:proofErr w:type="gramStart"/>
      <w:r w:rsidRPr="00BB1FFA">
        <w:rPr>
          <w:sz w:val="30"/>
          <w:szCs w:val="30"/>
        </w:rPr>
        <w:t>М. :</w:t>
      </w:r>
      <w:proofErr w:type="gramEnd"/>
      <w:r w:rsidRPr="00BB1FFA">
        <w:rPr>
          <w:sz w:val="30"/>
          <w:szCs w:val="30"/>
        </w:rPr>
        <w:t xml:space="preserve"> РГАЗУ, 2002. – 175 с.</w:t>
      </w:r>
    </w:p>
    <w:p w14:paraId="2D913469" w14:textId="77777777" w:rsidR="00C453C7" w:rsidRPr="00BB1FFA" w:rsidRDefault="00C453C7" w:rsidP="00C453C7">
      <w:pPr>
        <w:contextualSpacing/>
        <w:rPr>
          <w:sz w:val="30"/>
          <w:szCs w:val="30"/>
        </w:rPr>
      </w:pPr>
      <w:r w:rsidRPr="00BB1FFA">
        <w:rPr>
          <w:sz w:val="30"/>
          <w:szCs w:val="30"/>
        </w:rPr>
        <w:t>53. Закон Республики Беларусь «Об обращении с животными» // Национальный реестр правовых актов Республики Беларусь. – Мн., 2015.</w:t>
      </w:r>
    </w:p>
    <w:p w14:paraId="369470EB" w14:textId="77777777" w:rsidR="00C453C7" w:rsidRPr="00BB1FFA" w:rsidRDefault="00C453C7" w:rsidP="00C453C7">
      <w:pPr>
        <w:contextualSpacing/>
        <w:rPr>
          <w:sz w:val="30"/>
          <w:szCs w:val="30"/>
        </w:rPr>
      </w:pPr>
      <w:r w:rsidRPr="00BB1FFA">
        <w:rPr>
          <w:sz w:val="30"/>
          <w:szCs w:val="30"/>
        </w:rPr>
        <w:t>54. </w:t>
      </w:r>
      <w:proofErr w:type="spellStart"/>
      <w:r w:rsidRPr="00BB1FFA">
        <w:rPr>
          <w:sz w:val="30"/>
          <w:szCs w:val="30"/>
        </w:rPr>
        <w:t>Ятусевич</w:t>
      </w:r>
      <w:proofErr w:type="spellEnd"/>
      <w:r w:rsidRPr="00BB1FFA">
        <w:rPr>
          <w:sz w:val="30"/>
          <w:szCs w:val="30"/>
        </w:rPr>
        <w:t xml:space="preserve">, А. И. Зоология / А. И. </w:t>
      </w:r>
      <w:proofErr w:type="spellStart"/>
      <w:r w:rsidRPr="00BB1FFA">
        <w:rPr>
          <w:sz w:val="30"/>
          <w:szCs w:val="30"/>
        </w:rPr>
        <w:t>Ятусевич</w:t>
      </w:r>
      <w:proofErr w:type="spellEnd"/>
      <w:r w:rsidRPr="00BB1FFA">
        <w:rPr>
          <w:sz w:val="30"/>
          <w:szCs w:val="30"/>
        </w:rPr>
        <w:t xml:space="preserve"> [и др.]. – </w:t>
      </w:r>
      <w:proofErr w:type="gramStart"/>
      <w:r w:rsidRPr="00BB1FFA">
        <w:rPr>
          <w:sz w:val="30"/>
          <w:szCs w:val="30"/>
        </w:rPr>
        <w:t>Мн. :</w:t>
      </w:r>
      <w:proofErr w:type="gramEnd"/>
      <w:r w:rsidRPr="00BB1FFA">
        <w:rPr>
          <w:sz w:val="30"/>
          <w:szCs w:val="30"/>
        </w:rPr>
        <w:t xml:space="preserve"> ИВЦ Минфина, 2008. – 448 с.</w:t>
      </w:r>
    </w:p>
    <w:p w14:paraId="77BCB9DD" w14:textId="77777777" w:rsidR="00C453C7" w:rsidRPr="00BB1FFA" w:rsidRDefault="00C453C7" w:rsidP="00C453C7">
      <w:pPr>
        <w:contextualSpacing/>
        <w:rPr>
          <w:spacing w:val="8"/>
          <w:sz w:val="30"/>
          <w:szCs w:val="30"/>
        </w:rPr>
      </w:pPr>
      <w:r w:rsidRPr="00BB1FFA">
        <w:rPr>
          <w:bCs/>
          <w:spacing w:val="8"/>
          <w:sz w:val="30"/>
          <w:szCs w:val="30"/>
        </w:rPr>
        <w:t>55. Красота, В. Ф.</w:t>
      </w:r>
      <w:r w:rsidRPr="00BB1FFA">
        <w:rPr>
          <w:spacing w:val="8"/>
          <w:sz w:val="30"/>
          <w:szCs w:val="30"/>
        </w:rPr>
        <w:t xml:space="preserve"> Разведение сельскохозяйственных </w:t>
      </w:r>
      <w:proofErr w:type="gramStart"/>
      <w:r w:rsidRPr="00BB1FFA">
        <w:rPr>
          <w:spacing w:val="8"/>
          <w:sz w:val="30"/>
          <w:szCs w:val="30"/>
        </w:rPr>
        <w:t>животных :</w:t>
      </w:r>
      <w:proofErr w:type="gramEnd"/>
      <w:r w:rsidRPr="00BB1FFA">
        <w:rPr>
          <w:spacing w:val="8"/>
          <w:sz w:val="30"/>
          <w:szCs w:val="30"/>
        </w:rPr>
        <w:t xml:space="preserve"> учебник / В. Ф. Красота, Т. Г. Джапаридзе, Н. М. </w:t>
      </w:r>
      <w:proofErr w:type="spellStart"/>
      <w:r w:rsidRPr="00BB1FFA">
        <w:rPr>
          <w:spacing w:val="8"/>
          <w:sz w:val="30"/>
          <w:szCs w:val="30"/>
        </w:rPr>
        <w:t>Костомахин</w:t>
      </w:r>
      <w:proofErr w:type="spellEnd"/>
      <w:r w:rsidRPr="00BB1FFA">
        <w:rPr>
          <w:spacing w:val="8"/>
          <w:sz w:val="30"/>
          <w:szCs w:val="30"/>
        </w:rPr>
        <w:t xml:space="preserve">. – 5-е изд., </w:t>
      </w:r>
      <w:proofErr w:type="spellStart"/>
      <w:r w:rsidRPr="00BB1FFA">
        <w:rPr>
          <w:spacing w:val="8"/>
          <w:sz w:val="30"/>
          <w:szCs w:val="30"/>
        </w:rPr>
        <w:t>перераб</w:t>
      </w:r>
      <w:proofErr w:type="spellEnd"/>
      <w:r w:rsidRPr="00BB1FFA">
        <w:rPr>
          <w:spacing w:val="8"/>
          <w:sz w:val="30"/>
          <w:szCs w:val="30"/>
        </w:rPr>
        <w:t xml:space="preserve">. и доп. – М. : </w:t>
      </w:r>
      <w:proofErr w:type="spellStart"/>
      <w:r w:rsidRPr="00BB1FFA">
        <w:rPr>
          <w:spacing w:val="8"/>
          <w:sz w:val="30"/>
          <w:szCs w:val="30"/>
        </w:rPr>
        <w:t>КолосС</w:t>
      </w:r>
      <w:proofErr w:type="spellEnd"/>
      <w:r w:rsidRPr="00BB1FFA">
        <w:rPr>
          <w:spacing w:val="8"/>
          <w:sz w:val="30"/>
          <w:szCs w:val="30"/>
        </w:rPr>
        <w:t>, 2006. – 424 с.</w:t>
      </w:r>
    </w:p>
    <w:p w14:paraId="1E3352F7" w14:textId="77777777" w:rsidR="00C453C7" w:rsidRPr="00BB1FFA" w:rsidRDefault="00C453C7" w:rsidP="00C453C7">
      <w:pPr>
        <w:shd w:val="clear" w:color="auto" w:fill="FFFFFF"/>
        <w:contextualSpacing/>
        <w:rPr>
          <w:sz w:val="30"/>
          <w:szCs w:val="30"/>
        </w:rPr>
      </w:pPr>
      <w:r w:rsidRPr="00BB1FFA">
        <w:rPr>
          <w:iCs/>
          <w:sz w:val="30"/>
          <w:szCs w:val="30"/>
        </w:rPr>
        <w:t xml:space="preserve">56. Лазовский, А. А. </w:t>
      </w:r>
      <w:r w:rsidRPr="00BB1FFA">
        <w:rPr>
          <w:sz w:val="30"/>
          <w:szCs w:val="30"/>
        </w:rPr>
        <w:t>Приусадебное разведение овец и коз / А. А. Ла-</w:t>
      </w:r>
      <w:proofErr w:type="spellStart"/>
      <w:r w:rsidRPr="00BB1FFA">
        <w:rPr>
          <w:sz w:val="30"/>
          <w:szCs w:val="30"/>
        </w:rPr>
        <w:t>зовский</w:t>
      </w:r>
      <w:proofErr w:type="spellEnd"/>
      <w:r w:rsidRPr="00BB1FFA">
        <w:rPr>
          <w:sz w:val="30"/>
          <w:szCs w:val="30"/>
        </w:rPr>
        <w:t xml:space="preserve">. – </w:t>
      </w:r>
      <w:proofErr w:type="gramStart"/>
      <w:r w:rsidRPr="00BB1FFA">
        <w:rPr>
          <w:sz w:val="30"/>
          <w:szCs w:val="30"/>
        </w:rPr>
        <w:t>Мн. :</w:t>
      </w:r>
      <w:proofErr w:type="gramEnd"/>
      <w:r w:rsidRPr="00BB1FFA">
        <w:rPr>
          <w:sz w:val="30"/>
          <w:szCs w:val="30"/>
        </w:rPr>
        <w:t xml:space="preserve"> </w:t>
      </w:r>
      <w:proofErr w:type="spellStart"/>
      <w:r w:rsidRPr="00BB1FFA">
        <w:rPr>
          <w:sz w:val="30"/>
          <w:szCs w:val="30"/>
        </w:rPr>
        <w:t>Ураджай</w:t>
      </w:r>
      <w:proofErr w:type="spellEnd"/>
      <w:r w:rsidRPr="00BB1FFA">
        <w:rPr>
          <w:sz w:val="30"/>
          <w:szCs w:val="30"/>
        </w:rPr>
        <w:t>, 1992.</w:t>
      </w:r>
    </w:p>
    <w:p w14:paraId="320294FD" w14:textId="77777777" w:rsidR="00C453C7" w:rsidRPr="00BB1FFA" w:rsidRDefault="00C453C7" w:rsidP="00C453C7">
      <w:pPr>
        <w:shd w:val="clear" w:color="auto" w:fill="FFFFFF"/>
        <w:contextualSpacing/>
        <w:rPr>
          <w:sz w:val="30"/>
          <w:szCs w:val="30"/>
        </w:rPr>
      </w:pPr>
      <w:r w:rsidRPr="00BB1FFA">
        <w:rPr>
          <w:sz w:val="30"/>
          <w:szCs w:val="30"/>
        </w:rPr>
        <w:t>57. </w:t>
      </w:r>
      <w:proofErr w:type="spellStart"/>
      <w:r w:rsidRPr="00BB1FFA">
        <w:rPr>
          <w:sz w:val="30"/>
          <w:szCs w:val="30"/>
        </w:rPr>
        <w:t>Ятусевич</w:t>
      </w:r>
      <w:proofErr w:type="spellEnd"/>
      <w:r w:rsidRPr="00BB1FFA">
        <w:rPr>
          <w:sz w:val="30"/>
          <w:szCs w:val="30"/>
        </w:rPr>
        <w:t xml:space="preserve">, А. И. Общая и ветеринарная </w:t>
      </w:r>
      <w:proofErr w:type="gramStart"/>
      <w:r w:rsidRPr="00BB1FFA">
        <w:rPr>
          <w:sz w:val="30"/>
          <w:szCs w:val="30"/>
        </w:rPr>
        <w:t>экология :</w:t>
      </w:r>
      <w:proofErr w:type="gramEnd"/>
      <w:r w:rsidRPr="00BB1FFA">
        <w:rPr>
          <w:sz w:val="30"/>
          <w:szCs w:val="30"/>
        </w:rPr>
        <w:t xml:space="preserve"> учебник / А. И. </w:t>
      </w:r>
      <w:proofErr w:type="spellStart"/>
      <w:r w:rsidRPr="00BB1FFA">
        <w:rPr>
          <w:sz w:val="30"/>
          <w:szCs w:val="30"/>
        </w:rPr>
        <w:t>Яту-севич</w:t>
      </w:r>
      <w:proofErr w:type="spellEnd"/>
      <w:r w:rsidRPr="00BB1FFA">
        <w:rPr>
          <w:sz w:val="30"/>
          <w:szCs w:val="30"/>
        </w:rPr>
        <w:t xml:space="preserve"> [и др.] ; под ред. А. И. </w:t>
      </w:r>
      <w:proofErr w:type="spellStart"/>
      <w:r w:rsidRPr="00BB1FFA">
        <w:rPr>
          <w:sz w:val="30"/>
          <w:szCs w:val="30"/>
        </w:rPr>
        <w:t>Ятусевича</w:t>
      </w:r>
      <w:proofErr w:type="spellEnd"/>
      <w:r w:rsidRPr="00BB1FFA">
        <w:rPr>
          <w:sz w:val="30"/>
          <w:szCs w:val="30"/>
        </w:rPr>
        <w:t xml:space="preserve">, В. А. Медведского. – </w:t>
      </w:r>
      <w:proofErr w:type="gramStart"/>
      <w:r w:rsidRPr="00BB1FFA">
        <w:rPr>
          <w:sz w:val="30"/>
          <w:szCs w:val="30"/>
        </w:rPr>
        <w:t>Мн. :</w:t>
      </w:r>
      <w:proofErr w:type="gramEnd"/>
      <w:r w:rsidRPr="00BB1FFA">
        <w:rPr>
          <w:sz w:val="30"/>
          <w:szCs w:val="30"/>
        </w:rPr>
        <w:t xml:space="preserve"> ИВЦ Минфина, 2014. – 308 с. </w:t>
      </w:r>
    </w:p>
    <w:p w14:paraId="281A7DC9" w14:textId="77777777" w:rsidR="00C453C7" w:rsidRPr="00BB1FFA" w:rsidRDefault="00C453C7" w:rsidP="00C453C7">
      <w:pPr>
        <w:contextualSpacing/>
        <w:rPr>
          <w:spacing w:val="6"/>
          <w:sz w:val="30"/>
          <w:szCs w:val="30"/>
        </w:rPr>
      </w:pPr>
      <w:r w:rsidRPr="00BB1FFA">
        <w:rPr>
          <w:spacing w:val="6"/>
          <w:sz w:val="30"/>
          <w:szCs w:val="30"/>
        </w:rPr>
        <w:t xml:space="preserve">58. Орлов, В. А. Факультативные занятия по прикладной физике на материале сельскохозяйственного производства / В. А. Орлов, В. А. Степанов, В. П. Макаров // Физика в школе. – 1999. – № 2. – С. 30–33. </w:t>
      </w:r>
    </w:p>
    <w:p w14:paraId="1B5853A0" w14:textId="77777777" w:rsidR="00C453C7" w:rsidRPr="00BB1FFA" w:rsidRDefault="00C453C7" w:rsidP="00C453C7">
      <w:pPr>
        <w:widowControl w:val="0"/>
        <w:overflowPunct w:val="0"/>
        <w:autoSpaceDE w:val="0"/>
        <w:autoSpaceDN w:val="0"/>
        <w:adjustRightInd w:val="0"/>
        <w:contextualSpacing/>
        <w:textAlignment w:val="baseline"/>
        <w:rPr>
          <w:bCs/>
          <w:spacing w:val="-4"/>
          <w:sz w:val="30"/>
          <w:szCs w:val="30"/>
        </w:rPr>
      </w:pPr>
      <w:r w:rsidRPr="00BB1FFA">
        <w:rPr>
          <w:bCs/>
          <w:spacing w:val="-4"/>
          <w:sz w:val="30"/>
          <w:szCs w:val="30"/>
        </w:rPr>
        <w:t xml:space="preserve">59. Пономарев, С. В. Фермерская аквакультура : рекомендации / С. В. Пономарев, Л. Ю. </w:t>
      </w:r>
      <w:proofErr w:type="spellStart"/>
      <w:r w:rsidRPr="00BB1FFA">
        <w:rPr>
          <w:bCs/>
          <w:spacing w:val="-4"/>
          <w:sz w:val="30"/>
          <w:szCs w:val="30"/>
        </w:rPr>
        <w:t>Лагуткина</w:t>
      </w:r>
      <w:proofErr w:type="spellEnd"/>
      <w:r w:rsidRPr="00BB1FFA">
        <w:rPr>
          <w:bCs/>
          <w:spacing w:val="-4"/>
          <w:sz w:val="30"/>
          <w:szCs w:val="30"/>
        </w:rPr>
        <w:t xml:space="preserve">, И. Ю. Киреева. – </w:t>
      </w:r>
      <w:proofErr w:type="gramStart"/>
      <w:r w:rsidRPr="00BB1FFA">
        <w:rPr>
          <w:bCs/>
          <w:spacing w:val="-4"/>
          <w:sz w:val="30"/>
          <w:szCs w:val="30"/>
        </w:rPr>
        <w:t>М. :</w:t>
      </w:r>
      <w:proofErr w:type="gramEnd"/>
      <w:r w:rsidRPr="00BB1FFA">
        <w:rPr>
          <w:bCs/>
          <w:spacing w:val="-4"/>
          <w:sz w:val="30"/>
          <w:szCs w:val="30"/>
        </w:rPr>
        <w:t xml:space="preserve"> ФГНУ «</w:t>
      </w:r>
      <w:proofErr w:type="spellStart"/>
      <w:r w:rsidRPr="00BB1FFA">
        <w:rPr>
          <w:bCs/>
          <w:spacing w:val="-4"/>
          <w:sz w:val="30"/>
          <w:szCs w:val="30"/>
        </w:rPr>
        <w:t>Росинформагротех</w:t>
      </w:r>
      <w:proofErr w:type="spellEnd"/>
      <w:r w:rsidRPr="00BB1FFA">
        <w:rPr>
          <w:bCs/>
          <w:spacing w:val="-4"/>
          <w:sz w:val="30"/>
          <w:szCs w:val="30"/>
        </w:rPr>
        <w:t>», 2007. – 192 с.</w:t>
      </w:r>
    </w:p>
    <w:p w14:paraId="268CDF2B" w14:textId="77777777" w:rsidR="00C453C7" w:rsidRPr="00BB1FFA" w:rsidRDefault="00C453C7" w:rsidP="00C453C7">
      <w:pPr>
        <w:shd w:val="clear" w:color="auto" w:fill="FFFFFF"/>
        <w:contextualSpacing/>
        <w:rPr>
          <w:spacing w:val="-4"/>
          <w:sz w:val="30"/>
          <w:szCs w:val="30"/>
        </w:rPr>
      </w:pPr>
      <w:r w:rsidRPr="00BB1FFA">
        <w:rPr>
          <w:spacing w:val="-4"/>
          <w:sz w:val="30"/>
          <w:szCs w:val="30"/>
        </w:rPr>
        <w:t xml:space="preserve">60. Привезенцев, Ю. А. Рыбоводство / Ю. А. Привезенцев, В. А. Власов. – </w:t>
      </w:r>
      <w:proofErr w:type="gramStart"/>
      <w:r w:rsidRPr="00BB1FFA">
        <w:rPr>
          <w:spacing w:val="-4"/>
          <w:sz w:val="30"/>
          <w:szCs w:val="30"/>
        </w:rPr>
        <w:t>М. :</w:t>
      </w:r>
      <w:proofErr w:type="gramEnd"/>
      <w:r w:rsidRPr="00BB1FFA">
        <w:rPr>
          <w:spacing w:val="-4"/>
          <w:sz w:val="30"/>
          <w:szCs w:val="30"/>
        </w:rPr>
        <w:t xml:space="preserve"> Мир, 2004. – 465 с.</w:t>
      </w:r>
    </w:p>
    <w:p w14:paraId="055A3763" w14:textId="77777777" w:rsidR="00C453C7" w:rsidRPr="00BB1FFA" w:rsidRDefault="00C453C7" w:rsidP="00C453C7">
      <w:pPr>
        <w:contextualSpacing/>
        <w:rPr>
          <w:sz w:val="30"/>
          <w:szCs w:val="30"/>
        </w:rPr>
      </w:pPr>
      <w:r w:rsidRPr="00BB1FFA">
        <w:rPr>
          <w:sz w:val="30"/>
          <w:szCs w:val="30"/>
        </w:rPr>
        <w:t>61. </w:t>
      </w:r>
      <w:proofErr w:type="spellStart"/>
      <w:r w:rsidRPr="00BB1FFA">
        <w:rPr>
          <w:sz w:val="30"/>
          <w:szCs w:val="30"/>
        </w:rPr>
        <w:t>Тюкавкина</w:t>
      </w:r>
      <w:proofErr w:type="spellEnd"/>
      <w:r w:rsidRPr="00BB1FFA">
        <w:rPr>
          <w:sz w:val="30"/>
          <w:szCs w:val="30"/>
        </w:rPr>
        <w:t xml:space="preserve">, Н. А. Биоорганическая </w:t>
      </w:r>
      <w:proofErr w:type="gramStart"/>
      <w:r w:rsidRPr="00BB1FFA">
        <w:rPr>
          <w:sz w:val="30"/>
          <w:szCs w:val="30"/>
        </w:rPr>
        <w:t>химия :</w:t>
      </w:r>
      <w:proofErr w:type="gramEnd"/>
      <w:r w:rsidRPr="00BB1FFA">
        <w:rPr>
          <w:sz w:val="30"/>
          <w:szCs w:val="30"/>
        </w:rPr>
        <w:t xml:space="preserve"> учебник / Н. А. </w:t>
      </w:r>
      <w:proofErr w:type="spellStart"/>
      <w:r w:rsidRPr="00BB1FFA">
        <w:rPr>
          <w:sz w:val="30"/>
          <w:szCs w:val="30"/>
        </w:rPr>
        <w:t>Тю-кавкина</w:t>
      </w:r>
      <w:proofErr w:type="spellEnd"/>
      <w:r w:rsidRPr="00BB1FFA">
        <w:rPr>
          <w:sz w:val="30"/>
          <w:szCs w:val="30"/>
        </w:rPr>
        <w:t xml:space="preserve">, Ю. И. </w:t>
      </w:r>
      <w:proofErr w:type="spellStart"/>
      <w:r w:rsidRPr="00BB1FFA">
        <w:rPr>
          <w:sz w:val="30"/>
          <w:szCs w:val="30"/>
        </w:rPr>
        <w:t>Бауков</w:t>
      </w:r>
      <w:proofErr w:type="spellEnd"/>
      <w:r w:rsidRPr="00BB1FFA">
        <w:rPr>
          <w:sz w:val="30"/>
          <w:szCs w:val="30"/>
        </w:rPr>
        <w:t xml:space="preserve">. – </w:t>
      </w:r>
      <w:proofErr w:type="gramStart"/>
      <w:r w:rsidRPr="00BB1FFA">
        <w:rPr>
          <w:sz w:val="30"/>
          <w:szCs w:val="30"/>
        </w:rPr>
        <w:t>М. :</w:t>
      </w:r>
      <w:proofErr w:type="gramEnd"/>
      <w:r w:rsidRPr="00BB1FFA">
        <w:rPr>
          <w:sz w:val="30"/>
          <w:szCs w:val="30"/>
        </w:rPr>
        <w:t xml:space="preserve"> Дрофа, 2005. – 542 с.</w:t>
      </w:r>
    </w:p>
    <w:p w14:paraId="710B7E5E" w14:textId="77777777" w:rsidR="00C453C7" w:rsidRPr="00BB1FFA" w:rsidRDefault="00C453C7" w:rsidP="00C453C7">
      <w:pPr>
        <w:contextualSpacing/>
        <w:rPr>
          <w:sz w:val="30"/>
          <w:szCs w:val="30"/>
        </w:rPr>
      </w:pPr>
      <w:r w:rsidRPr="00BB1FFA">
        <w:rPr>
          <w:sz w:val="30"/>
          <w:szCs w:val="30"/>
        </w:rPr>
        <w:lastRenderedPageBreak/>
        <w:t>62. </w:t>
      </w:r>
      <w:proofErr w:type="spellStart"/>
      <w:r w:rsidRPr="00BB1FFA">
        <w:rPr>
          <w:sz w:val="30"/>
          <w:szCs w:val="30"/>
        </w:rPr>
        <w:t>Логвинович</w:t>
      </w:r>
      <w:proofErr w:type="spellEnd"/>
      <w:r w:rsidRPr="00BB1FFA">
        <w:rPr>
          <w:sz w:val="30"/>
          <w:szCs w:val="30"/>
        </w:rPr>
        <w:t xml:space="preserve">, П. Н. </w:t>
      </w:r>
      <w:proofErr w:type="gramStart"/>
      <w:r w:rsidRPr="00BB1FFA">
        <w:rPr>
          <w:sz w:val="30"/>
          <w:szCs w:val="30"/>
        </w:rPr>
        <w:t>Физика :</w:t>
      </w:r>
      <w:proofErr w:type="gramEnd"/>
      <w:r w:rsidRPr="00BB1FFA">
        <w:rPr>
          <w:sz w:val="30"/>
          <w:szCs w:val="30"/>
        </w:rPr>
        <w:t xml:space="preserve"> учеб. пособие для подготовки к вступительным экзаменам и централизованному тестированию по физике / П. Н. </w:t>
      </w:r>
      <w:proofErr w:type="spellStart"/>
      <w:r w:rsidRPr="00BB1FFA">
        <w:rPr>
          <w:sz w:val="30"/>
          <w:szCs w:val="30"/>
        </w:rPr>
        <w:t>Логвинович</w:t>
      </w:r>
      <w:proofErr w:type="spellEnd"/>
      <w:r w:rsidRPr="00BB1FFA">
        <w:rPr>
          <w:sz w:val="30"/>
          <w:szCs w:val="30"/>
        </w:rPr>
        <w:t xml:space="preserve"> [и др.]. – 2-е изд., </w:t>
      </w:r>
      <w:proofErr w:type="spellStart"/>
      <w:r w:rsidRPr="00BB1FFA">
        <w:rPr>
          <w:sz w:val="30"/>
          <w:szCs w:val="30"/>
        </w:rPr>
        <w:t>перераб</w:t>
      </w:r>
      <w:proofErr w:type="spellEnd"/>
      <w:r w:rsidRPr="00BB1FFA">
        <w:rPr>
          <w:sz w:val="30"/>
          <w:szCs w:val="30"/>
        </w:rPr>
        <w:t xml:space="preserve">. – </w:t>
      </w:r>
      <w:proofErr w:type="gramStart"/>
      <w:r w:rsidRPr="00BB1FFA">
        <w:rPr>
          <w:sz w:val="30"/>
          <w:szCs w:val="30"/>
        </w:rPr>
        <w:t>Мн. :</w:t>
      </w:r>
      <w:proofErr w:type="gramEnd"/>
      <w:r w:rsidRPr="00BB1FFA">
        <w:rPr>
          <w:sz w:val="30"/>
          <w:szCs w:val="30"/>
        </w:rPr>
        <w:t xml:space="preserve"> БГАТУ, 2013. – 358 с.</w:t>
      </w:r>
    </w:p>
    <w:p w14:paraId="60FBDF32" w14:textId="77777777" w:rsidR="00C453C7" w:rsidRPr="00BB1FFA" w:rsidRDefault="00C453C7" w:rsidP="00C453C7">
      <w:pPr>
        <w:contextualSpacing/>
        <w:rPr>
          <w:sz w:val="30"/>
          <w:szCs w:val="30"/>
        </w:rPr>
      </w:pPr>
      <w:r w:rsidRPr="00BB1FFA">
        <w:rPr>
          <w:sz w:val="30"/>
          <w:szCs w:val="30"/>
        </w:rPr>
        <w:t xml:space="preserve">63. Холод, В. М. Основы общей и аналитической </w:t>
      </w:r>
      <w:proofErr w:type="gramStart"/>
      <w:r w:rsidRPr="00BB1FFA">
        <w:rPr>
          <w:sz w:val="30"/>
          <w:szCs w:val="30"/>
        </w:rPr>
        <w:t>химии :</w:t>
      </w:r>
      <w:proofErr w:type="gramEnd"/>
      <w:r w:rsidRPr="00BB1FFA">
        <w:rPr>
          <w:sz w:val="30"/>
          <w:szCs w:val="30"/>
        </w:rPr>
        <w:t xml:space="preserve"> учеб. пособие / В. М. Холод [и др.]. – </w:t>
      </w:r>
      <w:proofErr w:type="gramStart"/>
      <w:r w:rsidRPr="00BB1FFA">
        <w:rPr>
          <w:sz w:val="30"/>
          <w:szCs w:val="30"/>
        </w:rPr>
        <w:t>Витебск :</w:t>
      </w:r>
      <w:proofErr w:type="gramEnd"/>
      <w:r w:rsidRPr="00BB1FFA">
        <w:rPr>
          <w:sz w:val="30"/>
          <w:szCs w:val="30"/>
        </w:rPr>
        <w:t xml:space="preserve"> ВГАВМ, 2009. – 236 с.</w:t>
      </w:r>
    </w:p>
    <w:p w14:paraId="39AE7587"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 xml:space="preserve">64. Шефер, М. Язык лошадей / М. Шефер. – </w:t>
      </w:r>
      <w:proofErr w:type="gramStart"/>
      <w:r w:rsidRPr="00BB1FFA">
        <w:rPr>
          <w:sz w:val="30"/>
          <w:szCs w:val="30"/>
        </w:rPr>
        <w:t>М. :</w:t>
      </w:r>
      <w:proofErr w:type="gramEnd"/>
      <w:r w:rsidRPr="00BB1FFA">
        <w:rPr>
          <w:sz w:val="30"/>
          <w:szCs w:val="30"/>
        </w:rPr>
        <w:t xml:space="preserve"> ООО «Аквариум-Принт», 2006. – 336 с.</w:t>
      </w:r>
    </w:p>
    <w:p w14:paraId="74DF9940" w14:textId="5A48EF39" w:rsidR="00C453C7" w:rsidRPr="00BB1FFA" w:rsidRDefault="00C453C7" w:rsidP="00C453C7">
      <w:pPr>
        <w:tabs>
          <w:tab w:val="left" w:pos="567"/>
        </w:tabs>
        <w:contextualSpacing/>
        <w:rPr>
          <w:spacing w:val="12"/>
          <w:sz w:val="30"/>
          <w:szCs w:val="30"/>
          <w:lang w:val="x-none"/>
        </w:rPr>
      </w:pPr>
      <w:r w:rsidRPr="00BB1FFA">
        <w:rPr>
          <w:spacing w:val="12"/>
          <w:sz w:val="30"/>
          <w:szCs w:val="30"/>
        </w:rPr>
        <w:t>65. </w:t>
      </w:r>
      <w:proofErr w:type="spellStart"/>
      <w:r w:rsidRPr="00BB1FFA">
        <w:rPr>
          <w:spacing w:val="12"/>
          <w:sz w:val="30"/>
          <w:szCs w:val="30"/>
          <w:lang w:val="x-none"/>
        </w:rPr>
        <w:t>Шляхту</w:t>
      </w:r>
      <w:r w:rsidRPr="00BB1FFA">
        <w:rPr>
          <w:spacing w:val="12"/>
          <w:sz w:val="30"/>
          <w:szCs w:val="30"/>
        </w:rPr>
        <w:t>н</w:t>
      </w:r>
      <w:r w:rsidRPr="00BB1FFA">
        <w:rPr>
          <w:spacing w:val="12"/>
          <w:sz w:val="30"/>
          <w:szCs w:val="30"/>
          <w:lang w:val="x-none"/>
        </w:rPr>
        <w:t>ов</w:t>
      </w:r>
      <w:proofErr w:type="spellEnd"/>
      <w:r w:rsidRPr="00BB1FFA">
        <w:rPr>
          <w:spacing w:val="12"/>
          <w:sz w:val="30"/>
          <w:szCs w:val="30"/>
          <w:lang w:val="x-none"/>
        </w:rPr>
        <w:t>, В. И. Скотоводство</w:t>
      </w:r>
      <w:r w:rsidRPr="00BB1FFA">
        <w:rPr>
          <w:spacing w:val="12"/>
          <w:sz w:val="30"/>
          <w:szCs w:val="30"/>
        </w:rPr>
        <w:t xml:space="preserve"> </w:t>
      </w:r>
      <w:r w:rsidRPr="00BB1FFA">
        <w:rPr>
          <w:spacing w:val="12"/>
          <w:sz w:val="30"/>
          <w:szCs w:val="30"/>
          <w:lang w:val="x-none"/>
        </w:rPr>
        <w:t xml:space="preserve">: учебник / В. И. </w:t>
      </w:r>
      <w:proofErr w:type="spellStart"/>
      <w:r w:rsidRPr="00BB1FFA">
        <w:rPr>
          <w:spacing w:val="12"/>
          <w:sz w:val="30"/>
          <w:szCs w:val="30"/>
          <w:lang w:val="x-none"/>
        </w:rPr>
        <w:t>Шляхтунов</w:t>
      </w:r>
      <w:proofErr w:type="spellEnd"/>
      <w:r w:rsidRPr="00BB1FFA">
        <w:rPr>
          <w:spacing w:val="12"/>
          <w:sz w:val="30"/>
          <w:szCs w:val="30"/>
          <w:lang w:val="x-none"/>
        </w:rPr>
        <w:t xml:space="preserve">, В. И. </w:t>
      </w:r>
      <w:proofErr w:type="spellStart"/>
      <w:r w:rsidRPr="00BB1FFA">
        <w:rPr>
          <w:spacing w:val="12"/>
          <w:sz w:val="30"/>
          <w:szCs w:val="30"/>
          <w:lang w:val="x-none"/>
        </w:rPr>
        <w:t>Смунев</w:t>
      </w:r>
      <w:proofErr w:type="spellEnd"/>
      <w:r w:rsidRPr="00BB1FFA">
        <w:rPr>
          <w:spacing w:val="12"/>
          <w:sz w:val="30"/>
          <w:szCs w:val="30"/>
          <w:lang w:val="x-none"/>
        </w:rPr>
        <w:t>. – Мн</w:t>
      </w:r>
      <w:r w:rsidRPr="00BB1FFA">
        <w:rPr>
          <w:spacing w:val="12"/>
          <w:sz w:val="30"/>
          <w:szCs w:val="30"/>
        </w:rPr>
        <w:t xml:space="preserve">. </w:t>
      </w:r>
      <w:r w:rsidRPr="00BB1FFA">
        <w:rPr>
          <w:spacing w:val="12"/>
          <w:sz w:val="30"/>
          <w:szCs w:val="30"/>
          <w:lang w:val="x-none"/>
        </w:rPr>
        <w:t xml:space="preserve">: </w:t>
      </w:r>
      <w:proofErr w:type="spellStart"/>
      <w:r w:rsidRPr="00BB1FFA">
        <w:rPr>
          <w:spacing w:val="12"/>
          <w:sz w:val="30"/>
          <w:szCs w:val="30"/>
          <w:lang w:val="x-none"/>
        </w:rPr>
        <w:t>Техноперспектива</w:t>
      </w:r>
      <w:proofErr w:type="spellEnd"/>
      <w:r w:rsidRPr="00BB1FFA">
        <w:rPr>
          <w:spacing w:val="12"/>
          <w:sz w:val="30"/>
          <w:szCs w:val="30"/>
          <w:lang w:val="x-none"/>
        </w:rPr>
        <w:t>, 2005. – 387 с.</w:t>
      </w:r>
    </w:p>
    <w:p w14:paraId="41072AF4" w14:textId="77777777" w:rsidR="00C453C7" w:rsidRPr="00BB1FFA" w:rsidRDefault="00C453C7" w:rsidP="00C453C7">
      <w:pPr>
        <w:widowControl w:val="0"/>
        <w:shd w:val="clear" w:color="auto" w:fill="FFFFFF"/>
        <w:autoSpaceDE w:val="0"/>
        <w:autoSpaceDN w:val="0"/>
        <w:adjustRightInd w:val="0"/>
        <w:contextualSpacing/>
        <w:rPr>
          <w:sz w:val="30"/>
          <w:szCs w:val="30"/>
        </w:rPr>
      </w:pPr>
      <w:r w:rsidRPr="00BB1FFA">
        <w:rPr>
          <w:sz w:val="30"/>
          <w:szCs w:val="30"/>
        </w:rPr>
        <w:t>66. </w:t>
      </w:r>
      <w:proofErr w:type="spellStart"/>
      <w:r w:rsidRPr="00BB1FFA">
        <w:rPr>
          <w:sz w:val="30"/>
          <w:szCs w:val="30"/>
        </w:rPr>
        <w:t>Ятусевич</w:t>
      </w:r>
      <w:proofErr w:type="spellEnd"/>
      <w:r w:rsidRPr="00BB1FFA">
        <w:rPr>
          <w:sz w:val="30"/>
          <w:szCs w:val="30"/>
        </w:rPr>
        <w:t xml:space="preserve">, А. И. Зоология / А. И. </w:t>
      </w:r>
      <w:proofErr w:type="spellStart"/>
      <w:r w:rsidRPr="00BB1FFA">
        <w:rPr>
          <w:sz w:val="30"/>
          <w:szCs w:val="30"/>
        </w:rPr>
        <w:t>Ятусевич</w:t>
      </w:r>
      <w:proofErr w:type="spellEnd"/>
      <w:r w:rsidRPr="00BB1FFA">
        <w:rPr>
          <w:sz w:val="30"/>
          <w:szCs w:val="30"/>
        </w:rPr>
        <w:t xml:space="preserve">, Л. Е. </w:t>
      </w:r>
      <w:proofErr w:type="spellStart"/>
      <w:r w:rsidRPr="00BB1FFA">
        <w:rPr>
          <w:bCs/>
          <w:sz w:val="30"/>
          <w:szCs w:val="30"/>
        </w:rPr>
        <w:t>Трофимчик</w:t>
      </w:r>
      <w:proofErr w:type="spellEnd"/>
      <w:r w:rsidRPr="00BB1FFA">
        <w:rPr>
          <w:bCs/>
          <w:sz w:val="30"/>
          <w:szCs w:val="30"/>
        </w:rPr>
        <w:t xml:space="preserve"> [</w:t>
      </w:r>
      <w:r w:rsidRPr="00BB1FFA">
        <w:rPr>
          <w:sz w:val="30"/>
          <w:szCs w:val="30"/>
        </w:rPr>
        <w:t xml:space="preserve">и др.]. – </w:t>
      </w:r>
      <w:proofErr w:type="gramStart"/>
      <w:r w:rsidRPr="00BB1FFA">
        <w:rPr>
          <w:sz w:val="30"/>
          <w:szCs w:val="30"/>
        </w:rPr>
        <w:t>Витебск :</w:t>
      </w:r>
      <w:proofErr w:type="gramEnd"/>
      <w:r w:rsidRPr="00BB1FFA">
        <w:rPr>
          <w:sz w:val="30"/>
          <w:szCs w:val="30"/>
        </w:rPr>
        <w:t xml:space="preserve"> ВГАВМ, 2007. – 340 </w:t>
      </w:r>
      <w:proofErr w:type="gramStart"/>
      <w:r w:rsidRPr="00BB1FFA">
        <w:rPr>
          <w:sz w:val="30"/>
          <w:szCs w:val="30"/>
        </w:rPr>
        <w:t>с. :</w:t>
      </w:r>
      <w:proofErr w:type="gramEnd"/>
      <w:r w:rsidRPr="00BB1FFA">
        <w:rPr>
          <w:sz w:val="30"/>
          <w:szCs w:val="30"/>
        </w:rPr>
        <w:t xml:space="preserve"> ил.</w:t>
      </w:r>
    </w:p>
    <w:p w14:paraId="40982AA9" w14:textId="159FF820" w:rsidR="00C453C7" w:rsidRPr="00C453C7" w:rsidRDefault="00C453C7" w:rsidP="00C453C7">
      <w:pPr>
        <w:ind w:firstLine="0"/>
        <w:jc w:val="center"/>
        <w:outlineLvl w:val="0"/>
        <w:rPr>
          <w:b/>
          <w:bCs/>
        </w:rPr>
      </w:pPr>
      <w:r w:rsidRPr="00753AE5">
        <w:br w:type="column"/>
      </w:r>
      <w:r w:rsidRPr="00C453C7">
        <w:rPr>
          <w:b/>
          <w:bCs/>
        </w:rPr>
        <w:lastRenderedPageBreak/>
        <w:t xml:space="preserve">СОДЕРЖАНИЕ </w:t>
      </w:r>
    </w:p>
    <w:p w14:paraId="34FE978D" w14:textId="77777777" w:rsidR="00C453C7" w:rsidRPr="00753AE5" w:rsidRDefault="00C453C7" w:rsidP="00C453C7">
      <w:pPr>
        <w:ind w:firstLine="0"/>
        <w:jc w:val="center"/>
        <w:outlineLvl w:val="0"/>
        <w:rPr>
          <w:rFonts w:eastAsia="Times New Roman"/>
          <w:sz w:val="32"/>
          <w:szCs w:val="32"/>
        </w:rPr>
      </w:pPr>
    </w:p>
    <w:tbl>
      <w:tblPr>
        <w:tblW w:w="5000" w:type="pct"/>
        <w:tblLook w:val="04A0" w:firstRow="1" w:lastRow="0" w:firstColumn="1" w:lastColumn="0" w:noHBand="0" w:noVBand="1"/>
      </w:tblPr>
      <w:tblGrid>
        <w:gridCol w:w="9218"/>
        <w:gridCol w:w="636"/>
      </w:tblGrid>
      <w:tr w:rsidR="00993E08" w:rsidRPr="00C453C7" w14:paraId="487B9BA3" w14:textId="77777777" w:rsidTr="009729E6">
        <w:tc>
          <w:tcPr>
            <w:tcW w:w="4802" w:type="pct"/>
            <w:shd w:val="clear" w:color="auto" w:fill="auto"/>
            <w:vAlign w:val="center"/>
          </w:tcPr>
          <w:p w14:paraId="5625E2BC" w14:textId="12A0E7FE" w:rsidR="00993E08" w:rsidRPr="00C453C7" w:rsidRDefault="00993E08" w:rsidP="00E414AD">
            <w:pPr>
              <w:shd w:val="clear" w:color="auto" w:fill="FFFFFF"/>
              <w:ind w:firstLine="0"/>
              <w:contextualSpacing/>
              <w:jc w:val="left"/>
              <w:rPr>
                <w:b/>
                <w:lang w:eastAsia="en-US"/>
              </w:rPr>
            </w:pPr>
            <w:proofErr w:type="spellStart"/>
            <w:r>
              <w:rPr>
                <w:b/>
                <w:lang w:eastAsia="en-US"/>
              </w:rPr>
              <w:t>Предилов</w:t>
            </w:r>
            <w:r w:rsidR="00DF60BD">
              <w:rPr>
                <w:b/>
                <w:lang w:eastAsia="en-US"/>
              </w:rPr>
              <w:t>и</w:t>
            </w:r>
            <w:r>
              <w:rPr>
                <w:b/>
                <w:lang w:eastAsia="en-US"/>
              </w:rPr>
              <w:t>е</w:t>
            </w:r>
            <w:proofErr w:type="spellEnd"/>
            <w:r w:rsidR="00DF60BD" w:rsidRPr="00DF60BD">
              <w:rPr>
                <w:bCs/>
                <w:lang w:eastAsia="en-US"/>
              </w:rPr>
              <w:t>………………………………………………………………</w:t>
            </w:r>
            <w:proofErr w:type="gramStart"/>
            <w:r w:rsidR="00DF60BD" w:rsidRPr="00DF60BD">
              <w:rPr>
                <w:bCs/>
                <w:lang w:eastAsia="en-US"/>
              </w:rPr>
              <w:t>…….</w:t>
            </w:r>
            <w:proofErr w:type="gramEnd"/>
            <w:r w:rsidR="009729E6">
              <w:rPr>
                <w:bCs/>
                <w:lang w:eastAsia="en-US"/>
              </w:rPr>
              <w:t>.</w:t>
            </w:r>
          </w:p>
        </w:tc>
        <w:tc>
          <w:tcPr>
            <w:tcW w:w="198" w:type="pct"/>
            <w:shd w:val="clear" w:color="auto" w:fill="auto"/>
            <w:vAlign w:val="bottom"/>
          </w:tcPr>
          <w:p w14:paraId="0678199F" w14:textId="3EC89435" w:rsidR="00993E08" w:rsidRPr="00AD3C30" w:rsidRDefault="00993E08" w:rsidP="00BA11D4">
            <w:pPr>
              <w:shd w:val="clear" w:color="auto" w:fill="FFFFFF"/>
              <w:ind w:firstLine="0"/>
              <w:contextualSpacing/>
              <w:jc w:val="left"/>
              <w:rPr>
                <w:bCs/>
                <w:lang w:eastAsia="en-US"/>
              </w:rPr>
            </w:pPr>
            <w:r w:rsidRPr="00AD3C30">
              <w:rPr>
                <w:bCs/>
                <w:lang w:eastAsia="en-US"/>
              </w:rPr>
              <w:t>5</w:t>
            </w:r>
          </w:p>
        </w:tc>
      </w:tr>
      <w:tr w:rsidR="00993E08" w:rsidRPr="00C453C7" w14:paraId="29CC4E3A" w14:textId="77777777" w:rsidTr="009729E6">
        <w:tc>
          <w:tcPr>
            <w:tcW w:w="4802" w:type="pct"/>
            <w:shd w:val="clear" w:color="auto" w:fill="auto"/>
            <w:vAlign w:val="center"/>
          </w:tcPr>
          <w:p w14:paraId="5A8B6F2B" w14:textId="4D3E2173" w:rsidR="00993E08" w:rsidRPr="00C453C7" w:rsidRDefault="00993E08" w:rsidP="00E414AD">
            <w:pPr>
              <w:shd w:val="clear" w:color="auto" w:fill="FFFFFF"/>
              <w:ind w:firstLine="0"/>
              <w:contextualSpacing/>
              <w:jc w:val="left"/>
              <w:rPr>
                <w:b/>
                <w:lang w:eastAsia="en-US"/>
              </w:rPr>
            </w:pPr>
            <w:r>
              <w:rPr>
                <w:b/>
                <w:lang w:eastAsia="en-US"/>
              </w:rPr>
              <w:t>Введение</w:t>
            </w:r>
            <w:r w:rsidR="00DF60BD" w:rsidRPr="00DF60BD">
              <w:rPr>
                <w:bCs/>
                <w:lang w:eastAsia="en-US"/>
              </w:rPr>
              <w:t>……………………………………………………………………….</w:t>
            </w:r>
            <w:r w:rsidR="009729E6">
              <w:rPr>
                <w:bCs/>
                <w:lang w:eastAsia="en-US"/>
              </w:rPr>
              <w:t>..</w:t>
            </w:r>
          </w:p>
        </w:tc>
        <w:tc>
          <w:tcPr>
            <w:tcW w:w="198" w:type="pct"/>
            <w:shd w:val="clear" w:color="auto" w:fill="auto"/>
            <w:vAlign w:val="bottom"/>
          </w:tcPr>
          <w:p w14:paraId="3234AC8C" w14:textId="1F105813" w:rsidR="00993E08" w:rsidRPr="00AD3C30" w:rsidRDefault="00993E08" w:rsidP="00BA11D4">
            <w:pPr>
              <w:shd w:val="clear" w:color="auto" w:fill="FFFFFF"/>
              <w:ind w:firstLine="0"/>
              <w:contextualSpacing/>
              <w:jc w:val="left"/>
              <w:rPr>
                <w:bCs/>
                <w:lang w:eastAsia="en-US"/>
              </w:rPr>
            </w:pPr>
            <w:r w:rsidRPr="00AD3C30">
              <w:rPr>
                <w:bCs/>
                <w:lang w:eastAsia="en-US"/>
              </w:rPr>
              <w:t>6</w:t>
            </w:r>
          </w:p>
        </w:tc>
      </w:tr>
      <w:tr w:rsidR="00C453C7" w:rsidRPr="00C453C7" w14:paraId="73FAB153" w14:textId="77777777" w:rsidTr="009729E6">
        <w:tc>
          <w:tcPr>
            <w:tcW w:w="4802" w:type="pct"/>
            <w:shd w:val="clear" w:color="auto" w:fill="auto"/>
            <w:vAlign w:val="center"/>
          </w:tcPr>
          <w:p w14:paraId="11EA686B" w14:textId="3A913A11" w:rsidR="00C453C7" w:rsidRPr="00C453C7" w:rsidRDefault="00C453C7" w:rsidP="00E414AD">
            <w:pPr>
              <w:shd w:val="clear" w:color="auto" w:fill="FFFFFF"/>
              <w:ind w:firstLine="0"/>
              <w:contextualSpacing/>
              <w:jc w:val="left"/>
              <w:rPr>
                <w:b/>
                <w:lang w:eastAsia="en-US"/>
              </w:rPr>
            </w:pPr>
            <w:r w:rsidRPr="00C453C7">
              <w:rPr>
                <w:b/>
                <w:lang w:eastAsia="en-US"/>
              </w:rPr>
              <w:t>Модуль 1. Основы агрономии</w:t>
            </w:r>
            <w:r w:rsidR="00DF60BD" w:rsidRPr="00DF60BD">
              <w:rPr>
                <w:bCs/>
                <w:lang w:eastAsia="en-US"/>
              </w:rPr>
              <w:t>…………………………………………</w:t>
            </w:r>
            <w:proofErr w:type="gramStart"/>
            <w:r w:rsidR="00DF60BD" w:rsidRPr="00DF60BD">
              <w:rPr>
                <w:bCs/>
                <w:lang w:eastAsia="en-US"/>
              </w:rPr>
              <w:t>……</w:t>
            </w:r>
            <w:r w:rsidR="009729E6">
              <w:rPr>
                <w:bCs/>
                <w:lang w:eastAsia="en-US"/>
              </w:rPr>
              <w:t>.</w:t>
            </w:r>
            <w:proofErr w:type="gramEnd"/>
          </w:p>
        </w:tc>
        <w:tc>
          <w:tcPr>
            <w:tcW w:w="198" w:type="pct"/>
            <w:shd w:val="clear" w:color="auto" w:fill="auto"/>
            <w:vAlign w:val="bottom"/>
          </w:tcPr>
          <w:p w14:paraId="68B49D12" w14:textId="510F9769" w:rsidR="00C453C7" w:rsidRPr="00AD3C30" w:rsidRDefault="00993E08" w:rsidP="00BA11D4">
            <w:pPr>
              <w:shd w:val="clear" w:color="auto" w:fill="FFFFFF"/>
              <w:ind w:firstLine="0"/>
              <w:contextualSpacing/>
              <w:jc w:val="left"/>
              <w:rPr>
                <w:bCs/>
                <w:lang w:eastAsia="en-US"/>
              </w:rPr>
            </w:pPr>
            <w:r w:rsidRPr="00AD3C30">
              <w:rPr>
                <w:bCs/>
                <w:lang w:eastAsia="en-US"/>
              </w:rPr>
              <w:t>12</w:t>
            </w:r>
          </w:p>
        </w:tc>
      </w:tr>
      <w:tr w:rsidR="00C453C7" w:rsidRPr="00C453C7" w14:paraId="2D45605D" w14:textId="77777777" w:rsidTr="009729E6">
        <w:trPr>
          <w:trHeight w:val="138"/>
        </w:trPr>
        <w:tc>
          <w:tcPr>
            <w:tcW w:w="4802" w:type="pct"/>
            <w:shd w:val="clear" w:color="auto" w:fill="auto"/>
          </w:tcPr>
          <w:p w14:paraId="6AD3BC53" w14:textId="706D6DAC" w:rsidR="00C453C7" w:rsidRPr="00C453C7" w:rsidRDefault="00C453C7" w:rsidP="00E414AD">
            <w:pPr>
              <w:shd w:val="clear" w:color="auto" w:fill="FFFFFF"/>
              <w:ind w:firstLine="0"/>
              <w:contextualSpacing/>
              <w:jc w:val="left"/>
              <w:rPr>
                <w:b/>
                <w:lang w:eastAsia="en-US"/>
              </w:rPr>
            </w:pPr>
            <w:r w:rsidRPr="00C453C7">
              <w:rPr>
                <w:b/>
                <w:lang w:eastAsia="en-US"/>
              </w:rPr>
              <w:t xml:space="preserve">1.1. Многообразие сельскохозяйственных растений </w:t>
            </w:r>
            <w:r w:rsidR="00DF60BD" w:rsidRPr="00DF60BD">
              <w:rPr>
                <w:bCs/>
                <w:lang w:eastAsia="en-US"/>
              </w:rPr>
              <w:t>………………</w:t>
            </w:r>
            <w:proofErr w:type="gramStart"/>
            <w:r w:rsidR="00DF60BD" w:rsidRPr="00DF60BD">
              <w:rPr>
                <w:bCs/>
                <w:lang w:eastAsia="en-US"/>
              </w:rPr>
              <w:t>……</w:t>
            </w:r>
            <w:r w:rsidR="009729E6">
              <w:rPr>
                <w:bCs/>
                <w:lang w:eastAsia="en-US"/>
              </w:rPr>
              <w:t>.</w:t>
            </w:r>
            <w:proofErr w:type="gramEnd"/>
          </w:p>
        </w:tc>
        <w:tc>
          <w:tcPr>
            <w:tcW w:w="198" w:type="pct"/>
            <w:shd w:val="clear" w:color="auto" w:fill="auto"/>
            <w:vAlign w:val="bottom"/>
          </w:tcPr>
          <w:p w14:paraId="57ECAA12" w14:textId="5E306E0F" w:rsidR="00C453C7" w:rsidRPr="00AD3C30" w:rsidRDefault="00993E08" w:rsidP="00BA11D4">
            <w:pPr>
              <w:shd w:val="clear" w:color="auto" w:fill="FFFFFF"/>
              <w:ind w:firstLine="0"/>
              <w:contextualSpacing/>
              <w:jc w:val="left"/>
              <w:rPr>
                <w:bCs/>
                <w:lang w:eastAsia="en-US"/>
              </w:rPr>
            </w:pPr>
            <w:r w:rsidRPr="00AD3C30">
              <w:rPr>
                <w:bCs/>
                <w:lang w:eastAsia="en-US"/>
              </w:rPr>
              <w:t>12</w:t>
            </w:r>
          </w:p>
        </w:tc>
      </w:tr>
      <w:tr w:rsidR="00C453C7" w:rsidRPr="00C453C7" w14:paraId="72E17A59" w14:textId="77777777" w:rsidTr="009729E6">
        <w:tc>
          <w:tcPr>
            <w:tcW w:w="4802" w:type="pct"/>
            <w:shd w:val="clear" w:color="auto" w:fill="auto"/>
          </w:tcPr>
          <w:p w14:paraId="1B41BC29" w14:textId="311554F9" w:rsidR="00C453C7" w:rsidRPr="00C453C7" w:rsidRDefault="00C453C7" w:rsidP="00E414AD">
            <w:pPr>
              <w:shd w:val="clear" w:color="auto" w:fill="FFFFFF"/>
              <w:ind w:firstLine="0"/>
              <w:contextualSpacing/>
              <w:rPr>
                <w:lang w:eastAsia="en-US"/>
              </w:rPr>
            </w:pPr>
            <w:r w:rsidRPr="00C453C7">
              <w:rPr>
                <w:lang w:eastAsia="en-US"/>
              </w:rPr>
              <w:t>1.1.1. Основные виды полевых культур. Их распространение по регионам и природно-климатическим зонам</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43DC3B73" w14:textId="02FB2A44" w:rsidR="00C453C7" w:rsidRPr="00AD3C30" w:rsidRDefault="00993E08" w:rsidP="00BA11D4">
            <w:pPr>
              <w:shd w:val="clear" w:color="auto" w:fill="FFFFFF"/>
              <w:ind w:firstLine="0"/>
              <w:contextualSpacing/>
              <w:jc w:val="left"/>
              <w:rPr>
                <w:bCs/>
                <w:lang w:eastAsia="en-US"/>
              </w:rPr>
            </w:pPr>
            <w:r w:rsidRPr="00AD3C30">
              <w:rPr>
                <w:bCs/>
                <w:lang w:eastAsia="en-US"/>
              </w:rPr>
              <w:t>12</w:t>
            </w:r>
          </w:p>
        </w:tc>
      </w:tr>
      <w:tr w:rsidR="00C453C7" w:rsidRPr="00C453C7" w14:paraId="5B7E454C" w14:textId="77777777" w:rsidTr="009729E6">
        <w:tc>
          <w:tcPr>
            <w:tcW w:w="4802" w:type="pct"/>
            <w:shd w:val="clear" w:color="auto" w:fill="auto"/>
          </w:tcPr>
          <w:p w14:paraId="369636C7" w14:textId="1A69A71B" w:rsidR="00C453C7" w:rsidRPr="00C453C7" w:rsidRDefault="00C453C7" w:rsidP="00E414AD">
            <w:pPr>
              <w:shd w:val="clear" w:color="auto" w:fill="FFFFFF"/>
              <w:ind w:firstLine="0"/>
              <w:jc w:val="left"/>
              <w:rPr>
                <w:lang w:eastAsia="en-US"/>
              </w:rPr>
            </w:pPr>
            <w:r w:rsidRPr="00C453C7">
              <w:rPr>
                <w:lang w:eastAsia="en-US"/>
              </w:rPr>
              <w:t>1.1.2. Сорные растения</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3BC04E07" w14:textId="7478189D" w:rsidR="00C453C7" w:rsidRPr="00AD3C30" w:rsidRDefault="00993E08" w:rsidP="00BA11D4">
            <w:pPr>
              <w:shd w:val="clear" w:color="auto" w:fill="FFFFFF"/>
              <w:ind w:firstLine="0"/>
              <w:jc w:val="left"/>
              <w:rPr>
                <w:bCs/>
                <w:lang w:eastAsia="en-US"/>
              </w:rPr>
            </w:pPr>
            <w:r w:rsidRPr="00AD3C30">
              <w:rPr>
                <w:bCs/>
                <w:lang w:eastAsia="en-US"/>
              </w:rPr>
              <w:t>21</w:t>
            </w:r>
          </w:p>
        </w:tc>
      </w:tr>
      <w:tr w:rsidR="00C453C7" w:rsidRPr="00C453C7" w14:paraId="59B6ED99" w14:textId="77777777" w:rsidTr="009729E6">
        <w:tc>
          <w:tcPr>
            <w:tcW w:w="4802" w:type="pct"/>
            <w:shd w:val="clear" w:color="auto" w:fill="auto"/>
          </w:tcPr>
          <w:p w14:paraId="241041A5" w14:textId="623C77B2" w:rsidR="00C453C7" w:rsidRPr="00C453C7" w:rsidRDefault="00C453C7" w:rsidP="00E414AD">
            <w:pPr>
              <w:shd w:val="clear" w:color="auto" w:fill="FFFFFF"/>
              <w:ind w:firstLine="0"/>
              <w:contextualSpacing/>
              <w:rPr>
                <w:lang w:eastAsia="en-US"/>
              </w:rPr>
            </w:pPr>
            <w:r w:rsidRPr="00C453C7">
              <w:rPr>
                <w:lang w:eastAsia="en-US"/>
              </w:rPr>
              <w:t>1.1.3. Зерновые, зернобобовые и крупяные культуры</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1EB3259E" w14:textId="6653E552" w:rsidR="00C453C7" w:rsidRPr="00AD3C30" w:rsidRDefault="00993E08" w:rsidP="00BA11D4">
            <w:pPr>
              <w:shd w:val="clear" w:color="auto" w:fill="FFFFFF"/>
              <w:ind w:firstLine="0"/>
              <w:contextualSpacing/>
              <w:jc w:val="left"/>
              <w:rPr>
                <w:bCs/>
                <w:lang w:eastAsia="en-US"/>
              </w:rPr>
            </w:pPr>
            <w:r w:rsidRPr="00AD3C30">
              <w:rPr>
                <w:bCs/>
                <w:lang w:eastAsia="en-US"/>
              </w:rPr>
              <w:t>25</w:t>
            </w:r>
          </w:p>
        </w:tc>
      </w:tr>
      <w:tr w:rsidR="00C453C7" w:rsidRPr="00C453C7" w14:paraId="57C974C3" w14:textId="77777777" w:rsidTr="009729E6">
        <w:tc>
          <w:tcPr>
            <w:tcW w:w="4802" w:type="pct"/>
            <w:shd w:val="clear" w:color="auto" w:fill="auto"/>
          </w:tcPr>
          <w:p w14:paraId="2AA24000" w14:textId="44C8CD0B" w:rsidR="00C453C7" w:rsidRPr="00C453C7" w:rsidRDefault="00C453C7" w:rsidP="00E414AD">
            <w:pPr>
              <w:shd w:val="clear" w:color="auto" w:fill="FFFFFF"/>
              <w:ind w:firstLine="0"/>
              <w:contextualSpacing/>
              <w:rPr>
                <w:lang w:eastAsia="en-US"/>
              </w:rPr>
            </w:pPr>
            <w:r w:rsidRPr="00C453C7">
              <w:rPr>
                <w:lang w:eastAsia="en-US"/>
              </w:rPr>
              <w:t>1.1.4. Овощные культуры, корнеплоды и клубнеплоды</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2D7E0D1A" w14:textId="3B916723" w:rsidR="00C453C7" w:rsidRPr="00AD3C30" w:rsidRDefault="00993E08" w:rsidP="00BA11D4">
            <w:pPr>
              <w:shd w:val="clear" w:color="auto" w:fill="FFFFFF"/>
              <w:ind w:firstLine="0"/>
              <w:contextualSpacing/>
              <w:jc w:val="left"/>
              <w:rPr>
                <w:bCs/>
                <w:lang w:eastAsia="en-US"/>
              </w:rPr>
            </w:pPr>
            <w:r w:rsidRPr="00AD3C30">
              <w:rPr>
                <w:bCs/>
                <w:lang w:eastAsia="en-US"/>
              </w:rPr>
              <w:t>48</w:t>
            </w:r>
          </w:p>
        </w:tc>
      </w:tr>
      <w:tr w:rsidR="00C453C7" w:rsidRPr="00C453C7" w14:paraId="171083DC" w14:textId="77777777" w:rsidTr="009729E6">
        <w:tc>
          <w:tcPr>
            <w:tcW w:w="4802" w:type="pct"/>
            <w:shd w:val="clear" w:color="auto" w:fill="auto"/>
          </w:tcPr>
          <w:p w14:paraId="683DE37E" w14:textId="666EEF9E" w:rsidR="00C453C7" w:rsidRPr="00C453C7" w:rsidRDefault="00C453C7" w:rsidP="00E414AD">
            <w:pPr>
              <w:shd w:val="clear" w:color="auto" w:fill="FFFFFF"/>
              <w:ind w:firstLine="0"/>
              <w:contextualSpacing/>
              <w:rPr>
                <w:lang w:eastAsia="en-US"/>
              </w:rPr>
            </w:pPr>
            <w:r w:rsidRPr="00C453C7">
              <w:rPr>
                <w:lang w:eastAsia="en-US"/>
              </w:rPr>
              <w:t>1.1.5. Кормовые культуры</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294D5708" w14:textId="542E7637" w:rsidR="00C453C7" w:rsidRPr="00AD3C30" w:rsidRDefault="00993E08" w:rsidP="00BA11D4">
            <w:pPr>
              <w:shd w:val="clear" w:color="auto" w:fill="FFFFFF"/>
              <w:ind w:firstLine="0"/>
              <w:contextualSpacing/>
              <w:jc w:val="left"/>
              <w:rPr>
                <w:bCs/>
                <w:lang w:eastAsia="en-US"/>
              </w:rPr>
            </w:pPr>
            <w:r w:rsidRPr="00AD3C30">
              <w:rPr>
                <w:bCs/>
                <w:lang w:eastAsia="en-US"/>
              </w:rPr>
              <w:t>64</w:t>
            </w:r>
          </w:p>
        </w:tc>
      </w:tr>
      <w:tr w:rsidR="00C453C7" w:rsidRPr="00C453C7" w14:paraId="5AFF286C" w14:textId="77777777" w:rsidTr="009729E6">
        <w:tc>
          <w:tcPr>
            <w:tcW w:w="4802" w:type="pct"/>
            <w:shd w:val="clear" w:color="auto" w:fill="auto"/>
          </w:tcPr>
          <w:p w14:paraId="5730A95B" w14:textId="48EB6B52" w:rsidR="00C453C7" w:rsidRPr="00C453C7" w:rsidRDefault="00C453C7" w:rsidP="00C453C7">
            <w:pPr>
              <w:shd w:val="clear" w:color="auto" w:fill="FFFFFF"/>
              <w:ind w:firstLine="0"/>
              <w:contextualSpacing/>
              <w:jc w:val="left"/>
              <w:rPr>
                <w:lang w:eastAsia="en-US"/>
              </w:rPr>
            </w:pPr>
            <w:r w:rsidRPr="00C453C7">
              <w:rPr>
                <w:lang w:eastAsia="en-US"/>
              </w:rPr>
              <w:t>1.1.6. Технические культуры</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00DDE0A1" w14:textId="157A0748" w:rsidR="00C453C7" w:rsidRPr="00AD3C30" w:rsidRDefault="00993E08" w:rsidP="00BA11D4">
            <w:pPr>
              <w:shd w:val="clear" w:color="auto" w:fill="FFFFFF"/>
              <w:ind w:firstLine="0"/>
              <w:contextualSpacing/>
              <w:jc w:val="left"/>
              <w:rPr>
                <w:bCs/>
                <w:lang w:eastAsia="en-US"/>
              </w:rPr>
            </w:pPr>
            <w:r w:rsidRPr="00AD3C30">
              <w:rPr>
                <w:bCs/>
                <w:lang w:eastAsia="en-US"/>
              </w:rPr>
              <w:t>76</w:t>
            </w:r>
          </w:p>
        </w:tc>
      </w:tr>
      <w:tr w:rsidR="00C453C7" w:rsidRPr="00C453C7" w14:paraId="79C5040C" w14:textId="77777777" w:rsidTr="009729E6">
        <w:tc>
          <w:tcPr>
            <w:tcW w:w="4802" w:type="pct"/>
            <w:shd w:val="clear" w:color="auto" w:fill="auto"/>
          </w:tcPr>
          <w:p w14:paraId="6C26C469" w14:textId="0A810A59" w:rsidR="00C453C7" w:rsidRPr="00C453C7" w:rsidRDefault="00C453C7" w:rsidP="00E414AD">
            <w:pPr>
              <w:shd w:val="clear" w:color="auto" w:fill="FFFFFF"/>
              <w:ind w:firstLine="0"/>
              <w:contextualSpacing/>
              <w:rPr>
                <w:lang w:eastAsia="en-US"/>
              </w:rPr>
            </w:pPr>
            <w:r w:rsidRPr="00C453C7">
              <w:rPr>
                <w:lang w:eastAsia="en-US"/>
              </w:rPr>
              <w:t>1.1.7. Плодовые (семечковые, косточковые) и ягодные культуры</w:t>
            </w:r>
            <w:r w:rsidR="00DF60BD">
              <w:rPr>
                <w:lang w:eastAsia="en-US"/>
              </w:rPr>
              <w:t>…………</w:t>
            </w:r>
            <w:r w:rsidR="009729E6">
              <w:rPr>
                <w:lang w:eastAsia="en-US"/>
              </w:rPr>
              <w:t>.</w:t>
            </w:r>
            <w:r w:rsidRPr="00C453C7">
              <w:rPr>
                <w:lang w:eastAsia="en-US"/>
              </w:rPr>
              <w:t xml:space="preserve"> </w:t>
            </w:r>
          </w:p>
        </w:tc>
        <w:tc>
          <w:tcPr>
            <w:tcW w:w="198" w:type="pct"/>
            <w:shd w:val="clear" w:color="auto" w:fill="auto"/>
            <w:vAlign w:val="bottom"/>
          </w:tcPr>
          <w:p w14:paraId="2649D6E0" w14:textId="05760CD5" w:rsidR="00C453C7" w:rsidRPr="00AD3C30" w:rsidRDefault="00993E08" w:rsidP="00BA11D4">
            <w:pPr>
              <w:shd w:val="clear" w:color="auto" w:fill="FFFFFF"/>
              <w:ind w:firstLine="0"/>
              <w:contextualSpacing/>
              <w:jc w:val="left"/>
              <w:rPr>
                <w:bCs/>
                <w:lang w:eastAsia="en-US"/>
              </w:rPr>
            </w:pPr>
            <w:r w:rsidRPr="00AD3C30">
              <w:rPr>
                <w:bCs/>
                <w:lang w:eastAsia="en-US"/>
              </w:rPr>
              <w:t>90</w:t>
            </w:r>
          </w:p>
        </w:tc>
      </w:tr>
      <w:tr w:rsidR="00C453C7" w:rsidRPr="00C453C7" w14:paraId="1E007FBC" w14:textId="77777777" w:rsidTr="009729E6">
        <w:tc>
          <w:tcPr>
            <w:tcW w:w="4802" w:type="pct"/>
            <w:shd w:val="clear" w:color="auto" w:fill="auto"/>
          </w:tcPr>
          <w:p w14:paraId="67B95CD7" w14:textId="5F2755A1" w:rsidR="00C453C7" w:rsidRPr="00C453C7" w:rsidRDefault="00C453C7" w:rsidP="00E414AD">
            <w:pPr>
              <w:shd w:val="clear" w:color="auto" w:fill="FFFFFF"/>
              <w:ind w:firstLine="0"/>
              <w:contextualSpacing/>
              <w:rPr>
                <w:lang w:eastAsia="en-US"/>
              </w:rPr>
            </w:pPr>
            <w:r w:rsidRPr="00C453C7">
              <w:rPr>
                <w:lang w:eastAsia="en-US"/>
              </w:rPr>
              <w:t>1.1.8. Лекарственные и эфирномасличные растения</w:t>
            </w:r>
            <w:r w:rsidR="00DF60BD">
              <w:rPr>
                <w:lang w:eastAsia="en-US"/>
              </w:rPr>
              <w:t>………………………</w:t>
            </w:r>
            <w:r w:rsidR="009729E6">
              <w:rPr>
                <w:lang w:eastAsia="en-US"/>
              </w:rPr>
              <w:t>…</w:t>
            </w:r>
          </w:p>
        </w:tc>
        <w:tc>
          <w:tcPr>
            <w:tcW w:w="198" w:type="pct"/>
            <w:shd w:val="clear" w:color="auto" w:fill="auto"/>
            <w:vAlign w:val="bottom"/>
          </w:tcPr>
          <w:p w14:paraId="4D2BA25C" w14:textId="1CD6F949" w:rsidR="00C453C7" w:rsidRPr="00AD3C30" w:rsidRDefault="00993E08" w:rsidP="00BA11D4">
            <w:pPr>
              <w:shd w:val="clear" w:color="auto" w:fill="FFFFFF"/>
              <w:ind w:firstLine="0"/>
              <w:contextualSpacing/>
              <w:jc w:val="left"/>
              <w:rPr>
                <w:bCs/>
                <w:lang w:eastAsia="en-US"/>
              </w:rPr>
            </w:pPr>
            <w:r w:rsidRPr="00AD3C30">
              <w:rPr>
                <w:bCs/>
                <w:lang w:eastAsia="en-US"/>
              </w:rPr>
              <w:t>111</w:t>
            </w:r>
          </w:p>
        </w:tc>
      </w:tr>
      <w:tr w:rsidR="00C453C7" w:rsidRPr="00C453C7" w14:paraId="7B85BFF1" w14:textId="77777777" w:rsidTr="009729E6">
        <w:tc>
          <w:tcPr>
            <w:tcW w:w="4802" w:type="pct"/>
            <w:shd w:val="clear" w:color="auto" w:fill="auto"/>
          </w:tcPr>
          <w:p w14:paraId="1D1B5C9A" w14:textId="030CE226" w:rsidR="00C453C7" w:rsidRPr="00C453C7" w:rsidRDefault="00C453C7" w:rsidP="00E414AD">
            <w:pPr>
              <w:shd w:val="clear" w:color="auto" w:fill="FFFFFF"/>
              <w:ind w:firstLine="0"/>
              <w:contextualSpacing/>
              <w:rPr>
                <w:lang w:eastAsia="en-US"/>
              </w:rPr>
            </w:pPr>
            <w:r w:rsidRPr="00C453C7">
              <w:rPr>
                <w:lang w:eastAsia="en-US"/>
              </w:rPr>
              <w:t>1.1.9. Декоративное садоводство и цветоводство</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3DBC4A93" w14:textId="7E2617F1" w:rsidR="00C453C7" w:rsidRPr="00AD3C30" w:rsidRDefault="00993E08" w:rsidP="00BA11D4">
            <w:pPr>
              <w:shd w:val="clear" w:color="auto" w:fill="FFFFFF"/>
              <w:ind w:firstLine="0"/>
              <w:contextualSpacing/>
              <w:jc w:val="left"/>
              <w:rPr>
                <w:bCs/>
                <w:lang w:eastAsia="en-US"/>
              </w:rPr>
            </w:pPr>
            <w:r w:rsidRPr="00AD3C30">
              <w:rPr>
                <w:bCs/>
                <w:lang w:eastAsia="en-US"/>
              </w:rPr>
              <w:t>123</w:t>
            </w:r>
          </w:p>
        </w:tc>
      </w:tr>
      <w:tr w:rsidR="00C453C7" w:rsidRPr="00C453C7" w14:paraId="59BE75DC" w14:textId="77777777" w:rsidTr="009729E6">
        <w:tc>
          <w:tcPr>
            <w:tcW w:w="4802" w:type="pct"/>
            <w:shd w:val="clear" w:color="auto" w:fill="auto"/>
          </w:tcPr>
          <w:p w14:paraId="00276B85" w14:textId="204C8B6C" w:rsidR="00C453C7" w:rsidRPr="00C453C7" w:rsidRDefault="00C453C7" w:rsidP="00E414AD">
            <w:pPr>
              <w:shd w:val="clear" w:color="auto" w:fill="FFFFFF"/>
              <w:ind w:firstLine="0"/>
              <w:jc w:val="left"/>
              <w:rPr>
                <w:b/>
                <w:lang w:eastAsia="en-US"/>
              </w:rPr>
            </w:pPr>
            <w:r w:rsidRPr="00C453C7">
              <w:rPr>
                <w:b/>
                <w:lang w:eastAsia="en-US"/>
              </w:rPr>
              <w:t>1.2. Технологии получения продукции растениеводства</w:t>
            </w:r>
            <w:r w:rsidR="00DF60BD" w:rsidRPr="00DF60BD">
              <w:rPr>
                <w:bCs/>
                <w:lang w:eastAsia="en-US"/>
              </w:rPr>
              <w:t>………………..</w:t>
            </w:r>
            <w:r w:rsidR="009729E6">
              <w:rPr>
                <w:bCs/>
                <w:lang w:eastAsia="en-US"/>
              </w:rPr>
              <w:t>.</w:t>
            </w:r>
            <w:r w:rsidRPr="00C453C7">
              <w:rPr>
                <w:b/>
                <w:lang w:eastAsia="en-US"/>
              </w:rPr>
              <w:t xml:space="preserve"> </w:t>
            </w:r>
          </w:p>
        </w:tc>
        <w:tc>
          <w:tcPr>
            <w:tcW w:w="198" w:type="pct"/>
            <w:shd w:val="clear" w:color="auto" w:fill="auto"/>
            <w:vAlign w:val="bottom"/>
          </w:tcPr>
          <w:p w14:paraId="035472A2" w14:textId="1671821F" w:rsidR="00C453C7" w:rsidRPr="00AD3C30" w:rsidRDefault="00993E08" w:rsidP="00BA11D4">
            <w:pPr>
              <w:shd w:val="clear" w:color="auto" w:fill="FFFFFF"/>
              <w:ind w:firstLine="0"/>
              <w:jc w:val="left"/>
              <w:rPr>
                <w:bCs/>
                <w:lang w:eastAsia="en-US"/>
              </w:rPr>
            </w:pPr>
            <w:r w:rsidRPr="00AD3C30">
              <w:rPr>
                <w:bCs/>
                <w:lang w:eastAsia="en-US"/>
              </w:rPr>
              <w:t>139</w:t>
            </w:r>
          </w:p>
        </w:tc>
      </w:tr>
      <w:tr w:rsidR="00C453C7" w:rsidRPr="00C453C7" w14:paraId="28EA4E7B" w14:textId="77777777" w:rsidTr="009729E6">
        <w:tc>
          <w:tcPr>
            <w:tcW w:w="4802" w:type="pct"/>
            <w:shd w:val="clear" w:color="auto" w:fill="auto"/>
          </w:tcPr>
          <w:p w14:paraId="1DD73237" w14:textId="49B1B5AA" w:rsidR="00C453C7" w:rsidRPr="00C453C7" w:rsidRDefault="00C453C7" w:rsidP="00E414AD">
            <w:pPr>
              <w:shd w:val="clear" w:color="auto" w:fill="FFFFFF"/>
              <w:ind w:firstLine="0"/>
              <w:jc w:val="left"/>
              <w:rPr>
                <w:rFonts w:eastAsia="Times New Roman"/>
                <w:lang w:eastAsia="en-US"/>
              </w:rPr>
            </w:pPr>
            <w:r w:rsidRPr="00C453C7">
              <w:rPr>
                <w:lang w:eastAsia="en-US"/>
              </w:rPr>
              <w:t xml:space="preserve">1.2.1. </w:t>
            </w:r>
            <w:r w:rsidRPr="00C453C7">
              <w:rPr>
                <w:rFonts w:eastAsia="Times New Roman"/>
                <w:lang w:eastAsia="en-US"/>
              </w:rPr>
              <w:t>Почва как основное средство сельскохозяйственного производства.</w:t>
            </w:r>
            <w:r w:rsidR="00DF60BD">
              <w:rPr>
                <w:rFonts w:eastAsia="Times New Roman"/>
                <w:lang w:eastAsia="en-US"/>
              </w:rPr>
              <w:t>.</w:t>
            </w:r>
            <w:r w:rsidR="009729E6">
              <w:rPr>
                <w:rFonts w:eastAsia="Times New Roman"/>
                <w:lang w:eastAsia="en-US"/>
              </w:rPr>
              <w:t>.</w:t>
            </w:r>
          </w:p>
        </w:tc>
        <w:tc>
          <w:tcPr>
            <w:tcW w:w="198" w:type="pct"/>
            <w:shd w:val="clear" w:color="auto" w:fill="auto"/>
            <w:vAlign w:val="bottom"/>
          </w:tcPr>
          <w:p w14:paraId="63AE1862" w14:textId="1B99A59F" w:rsidR="00C453C7" w:rsidRPr="00AD3C30" w:rsidRDefault="00993E08" w:rsidP="00BA11D4">
            <w:pPr>
              <w:shd w:val="clear" w:color="auto" w:fill="FFFFFF"/>
              <w:ind w:firstLine="0"/>
              <w:jc w:val="left"/>
              <w:rPr>
                <w:bCs/>
                <w:lang w:eastAsia="en-US"/>
              </w:rPr>
            </w:pPr>
            <w:r w:rsidRPr="00AD3C30">
              <w:rPr>
                <w:bCs/>
                <w:lang w:eastAsia="en-US"/>
              </w:rPr>
              <w:t>139</w:t>
            </w:r>
          </w:p>
        </w:tc>
      </w:tr>
      <w:tr w:rsidR="00C453C7" w:rsidRPr="00C453C7" w14:paraId="27990057" w14:textId="77777777" w:rsidTr="009729E6">
        <w:tc>
          <w:tcPr>
            <w:tcW w:w="4802" w:type="pct"/>
            <w:shd w:val="clear" w:color="auto" w:fill="auto"/>
          </w:tcPr>
          <w:p w14:paraId="1FE24E17" w14:textId="2F154BB9" w:rsidR="00C453C7" w:rsidRPr="00C453C7" w:rsidRDefault="00C453C7" w:rsidP="00E414AD">
            <w:pPr>
              <w:shd w:val="clear" w:color="auto" w:fill="FFFFFF"/>
              <w:ind w:firstLine="0"/>
              <w:jc w:val="left"/>
              <w:rPr>
                <w:rFonts w:eastAsia="TimesNewRomanPSMT"/>
                <w:lang w:eastAsia="en-US"/>
              </w:rPr>
            </w:pPr>
            <w:r w:rsidRPr="00C453C7">
              <w:rPr>
                <w:lang w:eastAsia="en-US"/>
              </w:rPr>
              <w:t xml:space="preserve">1.2.2. </w:t>
            </w:r>
            <w:r w:rsidRPr="00C453C7">
              <w:rPr>
                <w:rFonts w:eastAsia="TimesNewRomanPSMT"/>
                <w:lang w:eastAsia="en-US"/>
              </w:rPr>
              <w:t>Основы обработки почвы</w:t>
            </w:r>
            <w:r w:rsidR="00DF60BD">
              <w:rPr>
                <w:rFonts w:eastAsia="TimesNewRomanPSMT"/>
                <w:lang w:eastAsia="en-US"/>
              </w:rPr>
              <w:t>…………………………………………</w:t>
            </w:r>
            <w:proofErr w:type="gramStart"/>
            <w:r w:rsidR="00DF60BD">
              <w:rPr>
                <w:rFonts w:eastAsia="TimesNewRomanPSMT"/>
                <w:lang w:eastAsia="en-US"/>
              </w:rPr>
              <w:t>…….</w:t>
            </w:r>
            <w:proofErr w:type="gramEnd"/>
            <w:r w:rsidR="009729E6">
              <w:rPr>
                <w:rFonts w:eastAsia="TimesNewRomanPSMT"/>
                <w:lang w:eastAsia="en-US"/>
              </w:rPr>
              <w:t>.</w:t>
            </w:r>
          </w:p>
        </w:tc>
        <w:tc>
          <w:tcPr>
            <w:tcW w:w="198" w:type="pct"/>
            <w:shd w:val="clear" w:color="auto" w:fill="auto"/>
            <w:vAlign w:val="bottom"/>
          </w:tcPr>
          <w:p w14:paraId="47DA9528" w14:textId="70738DBD" w:rsidR="00C453C7" w:rsidRPr="00AD3C30" w:rsidRDefault="00993E08" w:rsidP="00BA11D4">
            <w:pPr>
              <w:shd w:val="clear" w:color="auto" w:fill="FFFFFF"/>
              <w:ind w:firstLine="0"/>
              <w:jc w:val="left"/>
              <w:rPr>
                <w:bCs/>
                <w:lang w:eastAsia="en-US"/>
              </w:rPr>
            </w:pPr>
            <w:r w:rsidRPr="00AD3C30">
              <w:rPr>
                <w:bCs/>
                <w:lang w:eastAsia="en-US"/>
              </w:rPr>
              <w:t>154</w:t>
            </w:r>
          </w:p>
        </w:tc>
      </w:tr>
      <w:tr w:rsidR="00C453C7" w:rsidRPr="00C453C7" w14:paraId="47D4E441" w14:textId="77777777" w:rsidTr="009729E6">
        <w:tc>
          <w:tcPr>
            <w:tcW w:w="4802" w:type="pct"/>
            <w:shd w:val="clear" w:color="auto" w:fill="auto"/>
          </w:tcPr>
          <w:p w14:paraId="4F027550" w14:textId="5F06D052" w:rsidR="00C453C7" w:rsidRPr="00C453C7" w:rsidRDefault="00C453C7" w:rsidP="00E414AD">
            <w:pPr>
              <w:shd w:val="clear" w:color="auto" w:fill="FFFFFF"/>
              <w:ind w:firstLine="0"/>
              <w:jc w:val="left"/>
              <w:rPr>
                <w:lang w:eastAsia="en-US"/>
              </w:rPr>
            </w:pPr>
            <w:r w:rsidRPr="00C453C7">
              <w:rPr>
                <w:lang w:eastAsia="en-US"/>
              </w:rPr>
              <w:t>1.2.3. Ч</w:t>
            </w:r>
            <w:r w:rsidRPr="00C453C7">
              <w:rPr>
                <w:spacing w:val="-7"/>
                <w:lang w:val="be-BY" w:eastAsia="en-US"/>
              </w:rPr>
              <w:t>ередование культур в севообороте</w:t>
            </w:r>
            <w:r w:rsidR="00DF60BD">
              <w:rPr>
                <w:spacing w:val="-7"/>
                <w:lang w:val="be-BY" w:eastAsia="en-US"/>
              </w:rPr>
              <w:t>…………………………………</w:t>
            </w:r>
            <w:proofErr w:type="gramStart"/>
            <w:r w:rsidR="00DF60BD">
              <w:rPr>
                <w:spacing w:val="-7"/>
                <w:lang w:val="be-BY" w:eastAsia="en-US"/>
              </w:rPr>
              <w:t>……</w:t>
            </w:r>
            <w:r w:rsidR="009729E6">
              <w:rPr>
                <w:spacing w:val="-7"/>
                <w:lang w:val="be-BY" w:eastAsia="en-US"/>
              </w:rPr>
              <w:t>.</w:t>
            </w:r>
            <w:proofErr w:type="gramEnd"/>
          </w:p>
        </w:tc>
        <w:tc>
          <w:tcPr>
            <w:tcW w:w="198" w:type="pct"/>
            <w:shd w:val="clear" w:color="auto" w:fill="auto"/>
            <w:vAlign w:val="bottom"/>
          </w:tcPr>
          <w:p w14:paraId="2C5B5B93" w14:textId="1C1188B8" w:rsidR="00C453C7" w:rsidRPr="00AD3C30" w:rsidRDefault="00993E08" w:rsidP="00BA11D4">
            <w:pPr>
              <w:shd w:val="clear" w:color="auto" w:fill="FFFFFF"/>
              <w:ind w:firstLine="0"/>
              <w:jc w:val="left"/>
              <w:rPr>
                <w:bCs/>
                <w:lang w:eastAsia="en-US"/>
              </w:rPr>
            </w:pPr>
            <w:r w:rsidRPr="00AD3C30">
              <w:rPr>
                <w:bCs/>
                <w:lang w:eastAsia="en-US"/>
              </w:rPr>
              <w:t>159</w:t>
            </w:r>
          </w:p>
        </w:tc>
      </w:tr>
      <w:tr w:rsidR="00C453C7" w:rsidRPr="00C453C7" w14:paraId="06261574" w14:textId="77777777" w:rsidTr="009729E6">
        <w:tc>
          <w:tcPr>
            <w:tcW w:w="4802" w:type="pct"/>
            <w:shd w:val="clear" w:color="auto" w:fill="auto"/>
          </w:tcPr>
          <w:p w14:paraId="746E3C5E" w14:textId="2372CB02" w:rsidR="00C453C7" w:rsidRPr="00C453C7" w:rsidRDefault="00C453C7" w:rsidP="00E414AD">
            <w:pPr>
              <w:shd w:val="clear" w:color="auto" w:fill="FFFFFF"/>
              <w:ind w:firstLine="0"/>
              <w:jc w:val="left"/>
              <w:rPr>
                <w:lang w:eastAsia="en-US"/>
              </w:rPr>
            </w:pPr>
            <w:r w:rsidRPr="00C453C7">
              <w:rPr>
                <w:lang w:eastAsia="en-US"/>
              </w:rPr>
              <w:t>1.2.4. Интенсивные технологии возделывания сельскохозяйственных культур</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440EC847" w14:textId="67B6B476" w:rsidR="00C453C7" w:rsidRPr="00AD3C30" w:rsidRDefault="00993E08" w:rsidP="00BA11D4">
            <w:pPr>
              <w:shd w:val="clear" w:color="auto" w:fill="FFFFFF"/>
              <w:ind w:firstLine="0"/>
              <w:jc w:val="left"/>
              <w:rPr>
                <w:bCs/>
                <w:lang w:eastAsia="en-US"/>
              </w:rPr>
            </w:pPr>
            <w:r w:rsidRPr="00AD3C30">
              <w:rPr>
                <w:bCs/>
                <w:lang w:eastAsia="en-US"/>
              </w:rPr>
              <w:t>169</w:t>
            </w:r>
          </w:p>
        </w:tc>
      </w:tr>
      <w:tr w:rsidR="00C453C7" w:rsidRPr="00C453C7" w14:paraId="2069BA15" w14:textId="77777777" w:rsidTr="009729E6">
        <w:tc>
          <w:tcPr>
            <w:tcW w:w="4802" w:type="pct"/>
            <w:shd w:val="clear" w:color="auto" w:fill="auto"/>
          </w:tcPr>
          <w:p w14:paraId="1674DC0B" w14:textId="05E2D0D0" w:rsidR="00C453C7" w:rsidRPr="00C453C7" w:rsidRDefault="00C453C7" w:rsidP="00E414AD">
            <w:pPr>
              <w:shd w:val="clear" w:color="auto" w:fill="FFFFFF"/>
              <w:ind w:firstLine="0"/>
              <w:jc w:val="left"/>
              <w:rPr>
                <w:lang w:eastAsia="en-US"/>
              </w:rPr>
            </w:pPr>
            <w:r w:rsidRPr="00C453C7">
              <w:rPr>
                <w:lang w:eastAsia="en-US"/>
              </w:rPr>
              <w:t>1.2.5. Понятие технологий нулевой обработки почвы, точного земледелия органического земледелия</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1C2A5E20" w14:textId="673606DB" w:rsidR="00C453C7" w:rsidRPr="00AD3C30" w:rsidRDefault="00993E08" w:rsidP="00BA11D4">
            <w:pPr>
              <w:shd w:val="clear" w:color="auto" w:fill="FFFFFF"/>
              <w:ind w:firstLine="0"/>
              <w:jc w:val="left"/>
              <w:rPr>
                <w:bCs/>
                <w:lang w:eastAsia="en-US"/>
              </w:rPr>
            </w:pPr>
            <w:r w:rsidRPr="00AD3C30">
              <w:rPr>
                <w:bCs/>
                <w:lang w:eastAsia="en-US"/>
              </w:rPr>
              <w:t>177</w:t>
            </w:r>
          </w:p>
        </w:tc>
      </w:tr>
      <w:tr w:rsidR="00C453C7" w:rsidRPr="00C453C7" w14:paraId="75EE13E0" w14:textId="77777777" w:rsidTr="009729E6">
        <w:tc>
          <w:tcPr>
            <w:tcW w:w="4802" w:type="pct"/>
            <w:shd w:val="clear" w:color="auto" w:fill="auto"/>
          </w:tcPr>
          <w:p w14:paraId="691F7DE1" w14:textId="27E53745" w:rsidR="00C453C7" w:rsidRPr="00C453C7" w:rsidRDefault="00C453C7" w:rsidP="00E414AD">
            <w:pPr>
              <w:shd w:val="clear" w:color="auto" w:fill="FFFFFF"/>
              <w:ind w:firstLine="0"/>
              <w:contextualSpacing/>
              <w:jc w:val="left"/>
              <w:rPr>
                <w:lang w:eastAsia="en-US"/>
              </w:rPr>
            </w:pPr>
            <w:r w:rsidRPr="00C453C7">
              <w:rPr>
                <w:lang w:eastAsia="en-US"/>
              </w:rPr>
              <w:t>1.2.6. Агрономическая служба в производстве продукции растениеводства</w:t>
            </w:r>
            <w:r w:rsidR="00DF60BD">
              <w:rPr>
                <w:lang w:eastAsia="en-US"/>
              </w:rPr>
              <w:t>………………………………………………………………</w:t>
            </w:r>
            <w:r w:rsidR="009729E6">
              <w:rPr>
                <w:lang w:eastAsia="en-US"/>
              </w:rPr>
              <w:t>…</w:t>
            </w:r>
          </w:p>
        </w:tc>
        <w:tc>
          <w:tcPr>
            <w:tcW w:w="198" w:type="pct"/>
            <w:shd w:val="clear" w:color="auto" w:fill="auto"/>
            <w:vAlign w:val="bottom"/>
          </w:tcPr>
          <w:p w14:paraId="782D1E3D" w14:textId="1EB1E04B" w:rsidR="00C453C7" w:rsidRPr="00AD3C30" w:rsidRDefault="00993E08" w:rsidP="00BA11D4">
            <w:pPr>
              <w:shd w:val="clear" w:color="auto" w:fill="FFFFFF"/>
              <w:ind w:firstLine="0"/>
              <w:contextualSpacing/>
              <w:jc w:val="left"/>
              <w:rPr>
                <w:bCs/>
                <w:lang w:eastAsia="en-US"/>
              </w:rPr>
            </w:pPr>
            <w:r w:rsidRPr="00AD3C30">
              <w:rPr>
                <w:bCs/>
                <w:lang w:eastAsia="en-US"/>
              </w:rPr>
              <w:t>189</w:t>
            </w:r>
          </w:p>
        </w:tc>
      </w:tr>
      <w:tr w:rsidR="00C453C7" w:rsidRPr="00C453C7" w14:paraId="1EA011EF" w14:textId="77777777" w:rsidTr="009729E6">
        <w:tc>
          <w:tcPr>
            <w:tcW w:w="4802" w:type="pct"/>
            <w:shd w:val="clear" w:color="auto" w:fill="auto"/>
            <w:vAlign w:val="center"/>
          </w:tcPr>
          <w:p w14:paraId="6CB8A0D2" w14:textId="1F8607DE" w:rsidR="00C453C7" w:rsidRPr="00C453C7" w:rsidRDefault="00C453C7" w:rsidP="00E414AD">
            <w:pPr>
              <w:shd w:val="clear" w:color="auto" w:fill="FFFFFF"/>
              <w:ind w:firstLine="0"/>
              <w:contextualSpacing/>
              <w:jc w:val="left"/>
              <w:rPr>
                <w:b/>
                <w:lang w:eastAsia="en-US"/>
              </w:rPr>
            </w:pPr>
            <w:r w:rsidRPr="00C453C7">
              <w:rPr>
                <w:b/>
                <w:lang w:eastAsia="en-US"/>
              </w:rPr>
              <w:t>Модуль 2. Основы зоотехнии и ветеринарии</w:t>
            </w:r>
            <w:r w:rsidR="00DF60BD" w:rsidRPr="00DF60BD">
              <w:rPr>
                <w:bCs/>
                <w:lang w:eastAsia="en-US"/>
              </w:rPr>
              <w:t>………………………</w:t>
            </w:r>
            <w:proofErr w:type="gramStart"/>
            <w:r w:rsidR="00DF60BD" w:rsidRPr="00DF60BD">
              <w:rPr>
                <w:bCs/>
                <w:lang w:eastAsia="en-US"/>
              </w:rPr>
              <w:t>…….</w:t>
            </w:r>
            <w:proofErr w:type="gramEnd"/>
            <w:r w:rsidR="009729E6">
              <w:rPr>
                <w:bCs/>
                <w:lang w:eastAsia="en-US"/>
              </w:rPr>
              <w:t>.</w:t>
            </w:r>
          </w:p>
        </w:tc>
        <w:tc>
          <w:tcPr>
            <w:tcW w:w="198" w:type="pct"/>
            <w:shd w:val="clear" w:color="auto" w:fill="auto"/>
            <w:vAlign w:val="bottom"/>
          </w:tcPr>
          <w:p w14:paraId="01FE94D3" w14:textId="28F663D5" w:rsidR="00C453C7" w:rsidRPr="00AD3C30" w:rsidRDefault="00993E08" w:rsidP="00BA11D4">
            <w:pPr>
              <w:shd w:val="clear" w:color="auto" w:fill="FFFFFF"/>
              <w:ind w:firstLine="0"/>
              <w:contextualSpacing/>
              <w:jc w:val="left"/>
              <w:rPr>
                <w:bCs/>
                <w:lang w:eastAsia="en-US"/>
              </w:rPr>
            </w:pPr>
            <w:r w:rsidRPr="00AD3C30">
              <w:rPr>
                <w:bCs/>
                <w:lang w:eastAsia="en-US"/>
              </w:rPr>
              <w:t>195</w:t>
            </w:r>
          </w:p>
        </w:tc>
      </w:tr>
      <w:tr w:rsidR="00C453C7" w:rsidRPr="00C453C7" w14:paraId="41CF8669" w14:textId="77777777" w:rsidTr="009729E6">
        <w:tc>
          <w:tcPr>
            <w:tcW w:w="4802" w:type="pct"/>
            <w:shd w:val="clear" w:color="auto" w:fill="auto"/>
          </w:tcPr>
          <w:p w14:paraId="1A1436EA" w14:textId="23EEA59A" w:rsidR="00C453C7" w:rsidRPr="00C453C7" w:rsidRDefault="00C453C7" w:rsidP="00E414AD">
            <w:pPr>
              <w:shd w:val="clear" w:color="auto" w:fill="FFFFFF"/>
              <w:ind w:firstLine="0"/>
              <w:contextualSpacing/>
              <w:jc w:val="left"/>
              <w:rPr>
                <w:b/>
                <w:lang w:eastAsia="en-US"/>
              </w:rPr>
            </w:pPr>
            <w:r w:rsidRPr="00C453C7">
              <w:rPr>
                <w:b/>
                <w:lang w:eastAsia="en-US"/>
              </w:rPr>
              <w:t xml:space="preserve">2.1. Многообразие сельскохозяйственных животных </w:t>
            </w:r>
            <w:r w:rsidR="00DF60BD" w:rsidRPr="00DF60BD">
              <w:rPr>
                <w:bCs/>
                <w:lang w:eastAsia="en-US"/>
              </w:rPr>
              <w:t>…………………</w:t>
            </w:r>
            <w:r w:rsidR="009729E6">
              <w:rPr>
                <w:bCs/>
                <w:lang w:eastAsia="en-US"/>
              </w:rPr>
              <w:t>…</w:t>
            </w:r>
          </w:p>
        </w:tc>
        <w:tc>
          <w:tcPr>
            <w:tcW w:w="198" w:type="pct"/>
            <w:shd w:val="clear" w:color="auto" w:fill="auto"/>
            <w:vAlign w:val="bottom"/>
          </w:tcPr>
          <w:p w14:paraId="148B5F31" w14:textId="0F6099E7" w:rsidR="00C453C7" w:rsidRPr="00AD3C30" w:rsidRDefault="00993E08" w:rsidP="00BA11D4">
            <w:pPr>
              <w:shd w:val="clear" w:color="auto" w:fill="FFFFFF"/>
              <w:ind w:firstLine="0"/>
              <w:contextualSpacing/>
              <w:jc w:val="left"/>
              <w:rPr>
                <w:bCs/>
                <w:lang w:eastAsia="en-US"/>
              </w:rPr>
            </w:pPr>
            <w:r w:rsidRPr="00AD3C30">
              <w:rPr>
                <w:bCs/>
                <w:lang w:eastAsia="en-US"/>
              </w:rPr>
              <w:t>195</w:t>
            </w:r>
          </w:p>
        </w:tc>
      </w:tr>
      <w:tr w:rsidR="00C453C7" w:rsidRPr="00C453C7" w14:paraId="404F5F8F" w14:textId="77777777" w:rsidTr="009729E6">
        <w:tc>
          <w:tcPr>
            <w:tcW w:w="4802" w:type="pct"/>
            <w:shd w:val="clear" w:color="auto" w:fill="auto"/>
          </w:tcPr>
          <w:p w14:paraId="049A95B3" w14:textId="3124C79C" w:rsidR="00C453C7" w:rsidRPr="00C453C7" w:rsidRDefault="00C453C7" w:rsidP="00C453C7">
            <w:pPr>
              <w:shd w:val="clear" w:color="auto" w:fill="FFFFFF"/>
              <w:ind w:firstLine="33"/>
              <w:contextualSpacing/>
              <w:rPr>
                <w:lang w:eastAsia="en-US"/>
              </w:rPr>
            </w:pPr>
            <w:r w:rsidRPr="00C453C7">
              <w:rPr>
                <w:lang w:eastAsia="en-US"/>
              </w:rPr>
              <w:t>2.1.1. Одомашнивание животных в связи с развитием земледелия</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396DB1EB" w14:textId="07FCFD40" w:rsidR="00C453C7" w:rsidRPr="00AD3C30" w:rsidRDefault="00993E08" w:rsidP="00BA11D4">
            <w:pPr>
              <w:shd w:val="clear" w:color="auto" w:fill="FFFFFF"/>
              <w:ind w:firstLine="0"/>
              <w:contextualSpacing/>
              <w:jc w:val="left"/>
              <w:rPr>
                <w:bCs/>
                <w:lang w:eastAsia="en-US"/>
              </w:rPr>
            </w:pPr>
            <w:r w:rsidRPr="00AD3C30">
              <w:rPr>
                <w:bCs/>
                <w:lang w:eastAsia="en-US"/>
              </w:rPr>
              <w:t>195</w:t>
            </w:r>
          </w:p>
        </w:tc>
      </w:tr>
      <w:tr w:rsidR="00C453C7" w:rsidRPr="00C453C7" w14:paraId="05EA8952" w14:textId="77777777" w:rsidTr="009729E6">
        <w:tc>
          <w:tcPr>
            <w:tcW w:w="4802" w:type="pct"/>
            <w:shd w:val="clear" w:color="auto" w:fill="auto"/>
          </w:tcPr>
          <w:p w14:paraId="0333E64F" w14:textId="0ECA166D" w:rsidR="00C453C7" w:rsidRPr="00C453C7" w:rsidRDefault="00C453C7" w:rsidP="00E414AD">
            <w:pPr>
              <w:shd w:val="clear" w:color="auto" w:fill="FFFFFF"/>
              <w:ind w:firstLine="0"/>
              <w:rPr>
                <w:lang w:eastAsia="en-US"/>
              </w:rPr>
            </w:pPr>
            <w:r w:rsidRPr="00C453C7">
              <w:rPr>
                <w:lang w:eastAsia="en-US"/>
              </w:rPr>
              <w:t>2.1.2. Крупный и мелкий рогатый скот</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7917176C" w14:textId="0F8C3AEC" w:rsidR="00C453C7" w:rsidRPr="00AD3C30" w:rsidRDefault="00993E08" w:rsidP="00BA11D4">
            <w:pPr>
              <w:shd w:val="clear" w:color="auto" w:fill="FFFFFF"/>
              <w:ind w:firstLine="0"/>
              <w:contextualSpacing/>
              <w:jc w:val="left"/>
              <w:rPr>
                <w:bCs/>
                <w:lang w:eastAsia="en-US"/>
              </w:rPr>
            </w:pPr>
            <w:r w:rsidRPr="00AD3C30">
              <w:rPr>
                <w:bCs/>
                <w:lang w:eastAsia="en-US"/>
              </w:rPr>
              <w:t>206</w:t>
            </w:r>
          </w:p>
        </w:tc>
      </w:tr>
      <w:tr w:rsidR="00C453C7" w:rsidRPr="00C453C7" w14:paraId="58CD90BF" w14:textId="77777777" w:rsidTr="009729E6">
        <w:tc>
          <w:tcPr>
            <w:tcW w:w="4802" w:type="pct"/>
            <w:shd w:val="clear" w:color="auto" w:fill="auto"/>
          </w:tcPr>
          <w:p w14:paraId="05782313" w14:textId="79CB0220" w:rsidR="00C453C7" w:rsidRPr="00C453C7" w:rsidRDefault="00C453C7" w:rsidP="00E414AD">
            <w:pPr>
              <w:shd w:val="clear" w:color="auto" w:fill="FFFFFF"/>
              <w:ind w:firstLine="0"/>
              <w:rPr>
                <w:lang w:eastAsia="en-US"/>
              </w:rPr>
            </w:pPr>
            <w:r w:rsidRPr="00C453C7">
              <w:rPr>
                <w:lang w:eastAsia="en-US"/>
              </w:rPr>
              <w:t>2.1.3. Свиноводство</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6CE6440D" w14:textId="11BD2BD4" w:rsidR="00C453C7" w:rsidRPr="00AD3C30" w:rsidRDefault="00993E08" w:rsidP="00BA11D4">
            <w:pPr>
              <w:shd w:val="clear" w:color="auto" w:fill="FFFFFF"/>
              <w:ind w:firstLine="0"/>
              <w:contextualSpacing/>
              <w:jc w:val="left"/>
              <w:rPr>
                <w:bCs/>
                <w:lang w:eastAsia="en-US"/>
              </w:rPr>
            </w:pPr>
            <w:r w:rsidRPr="00AD3C30">
              <w:rPr>
                <w:bCs/>
                <w:lang w:eastAsia="en-US"/>
              </w:rPr>
              <w:t>230</w:t>
            </w:r>
          </w:p>
        </w:tc>
      </w:tr>
      <w:tr w:rsidR="00C453C7" w:rsidRPr="00C453C7" w14:paraId="0CCF057B" w14:textId="77777777" w:rsidTr="009729E6">
        <w:tc>
          <w:tcPr>
            <w:tcW w:w="4802" w:type="pct"/>
            <w:shd w:val="clear" w:color="auto" w:fill="auto"/>
          </w:tcPr>
          <w:p w14:paraId="0BFB541B" w14:textId="7C1D7E1B" w:rsidR="00C453C7" w:rsidRPr="00C453C7" w:rsidRDefault="00C453C7" w:rsidP="00E414AD">
            <w:pPr>
              <w:shd w:val="clear" w:color="auto" w:fill="FFFFFF"/>
              <w:ind w:firstLine="0"/>
              <w:contextualSpacing/>
              <w:rPr>
                <w:lang w:eastAsia="en-US"/>
              </w:rPr>
            </w:pPr>
            <w:r w:rsidRPr="00C453C7">
              <w:rPr>
                <w:lang w:eastAsia="en-US"/>
              </w:rPr>
              <w:t>2.1.4. Лошади</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43D63C2B" w14:textId="2147316B" w:rsidR="00C453C7" w:rsidRPr="00AD3C30" w:rsidRDefault="00993E08" w:rsidP="00BA11D4">
            <w:pPr>
              <w:shd w:val="clear" w:color="auto" w:fill="FFFFFF"/>
              <w:ind w:firstLine="0"/>
              <w:contextualSpacing/>
              <w:jc w:val="left"/>
              <w:rPr>
                <w:bCs/>
                <w:lang w:eastAsia="en-US"/>
              </w:rPr>
            </w:pPr>
            <w:r w:rsidRPr="00AD3C30">
              <w:rPr>
                <w:bCs/>
                <w:lang w:eastAsia="en-US"/>
              </w:rPr>
              <w:t>239</w:t>
            </w:r>
          </w:p>
        </w:tc>
      </w:tr>
      <w:tr w:rsidR="00C453C7" w:rsidRPr="00C453C7" w14:paraId="44EB0597" w14:textId="77777777" w:rsidTr="009729E6">
        <w:tc>
          <w:tcPr>
            <w:tcW w:w="4802" w:type="pct"/>
            <w:shd w:val="clear" w:color="auto" w:fill="auto"/>
          </w:tcPr>
          <w:p w14:paraId="2743B051" w14:textId="127BD503" w:rsidR="00C453C7" w:rsidRPr="00C453C7" w:rsidRDefault="00C453C7" w:rsidP="00E414AD">
            <w:pPr>
              <w:shd w:val="clear" w:color="auto" w:fill="FFFFFF"/>
              <w:ind w:firstLine="0"/>
              <w:contextualSpacing/>
              <w:rPr>
                <w:lang w:eastAsia="en-US"/>
              </w:rPr>
            </w:pPr>
            <w:r w:rsidRPr="00C453C7">
              <w:rPr>
                <w:lang w:eastAsia="en-US"/>
              </w:rPr>
              <w:t>2.1.5. Состояние и перспективы пушного звероводства в Беларуси</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6ACFE758" w14:textId="433FA1B3" w:rsidR="00C453C7" w:rsidRPr="00AD3C30" w:rsidRDefault="00993E08" w:rsidP="00BA11D4">
            <w:pPr>
              <w:shd w:val="clear" w:color="auto" w:fill="FFFFFF"/>
              <w:ind w:firstLine="0"/>
              <w:contextualSpacing/>
              <w:jc w:val="left"/>
              <w:rPr>
                <w:bCs/>
                <w:lang w:eastAsia="en-US"/>
              </w:rPr>
            </w:pPr>
            <w:r w:rsidRPr="00AD3C30">
              <w:rPr>
                <w:bCs/>
                <w:lang w:eastAsia="en-US"/>
              </w:rPr>
              <w:t>253</w:t>
            </w:r>
          </w:p>
        </w:tc>
      </w:tr>
      <w:tr w:rsidR="00C453C7" w:rsidRPr="00C453C7" w14:paraId="0A75FF0F" w14:textId="77777777" w:rsidTr="009729E6">
        <w:tc>
          <w:tcPr>
            <w:tcW w:w="4802" w:type="pct"/>
            <w:shd w:val="clear" w:color="auto" w:fill="auto"/>
          </w:tcPr>
          <w:p w14:paraId="09AF52F5" w14:textId="33A789AA" w:rsidR="00C453C7" w:rsidRPr="00C453C7" w:rsidRDefault="00C453C7" w:rsidP="00E414AD">
            <w:pPr>
              <w:shd w:val="clear" w:color="auto" w:fill="FFFFFF"/>
              <w:ind w:firstLine="0"/>
              <w:contextualSpacing/>
              <w:rPr>
                <w:lang w:eastAsia="en-US"/>
              </w:rPr>
            </w:pPr>
            <w:r w:rsidRPr="00C453C7">
              <w:rPr>
                <w:lang w:eastAsia="en-US"/>
              </w:rPr>
              <w:t>2.1.6. Птицеводство</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260E378E" w14:textId="7B2B22F8" w:rsidR="00C453C7" w:rsidRPr="00AD3C30" w:rsidRDefault="00993E08" w:rsidP="00BA11D4">
            <w:pPr>
              <w:shd w:val="clear" w:color="auto" w:fill="FFFFFF"/>
              <w:ind w:firstLine="0"/>
              <w:contextualSpacing/>
              <w:jc w:val="left"/>
              <w:rPr>
                <w:bCs/>
                <w:lang w:eastAsia="en-US"/>
              </w:rPr>
            </w:pPr>
            <w:r w:rsidRPr="00AD3C30">
              <w:rPr>
                <w:bCs/>
                <w:lang w:eastAsia="en-US"/>
              </w:rPr>
              <w:t>264</w:t>
            </w:r>
          </w:p>
        </w:tc>
      </w:tr>
      <w:tr w:rsidR="00C453C7" w:rsidRPr="00C453C7" w14:paraId="5A5A487B" w14:textId="77777777" w:rsidTr="009729E6">
        <w:tc>
          <w:tcPr>
            <w:tcW w:w="4802" w:type="pct"/>
            <w:shd w:val="clear" w:color="auto" w:fill="auto"/>
          </w:tcPr>
          <w:p w14:paraId="4DAD2252" w14:textId="3D5913BA" w:rsidR="00C453C7" w:rsidRPr="00C453C7" w:rsidRDefault="00C453C7" w:rsidP="00E414AD">
            <w:pPr>
              <w:shd w:val="clear" w:color="auto" w:fill="FFFFFF"/>
              <w:ind w:firstLine="0"/>
              <w:contextualSpacing/>
              <w:rPr>
                <w:lang w:eastAsia="en-US"/>
              </w:rPr>
            </w:pPr>
            <w:r w:rsidRPr="00C453C7">
              <w:rPr>
                <w:lang w:eastAsia="en-US"/>
              </w:rPr>
              <w:t>2.1.7. Пчеловодство и медоносные растения</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060A75EA" w14:textId="40E98738" w:rsidR="00C453C7" w:rsidRPr="00AD3C30" w:rsidRDefault="00993E08" w:rsidP="00BA11D4">
            <w:pPr>
              <w:shd w:val="clear" w:color="auto" w:fill="FFFFFF"/>
              <w:ind w:firstLine="0"/>
              <w:contextualSpacing/>
              <w:jc w:val="left"/>
              <w:rPr>
                <w:bCs/>
                <w:lang w:eastAsia="en-US"/>
              </w:rPr>
            </w:pPr>
            <w:r w:rsidRPr="00AD3C30">
              <w:rPr>
                <w:bCs/>
                <w:lang w:eastAsia="en-US"/>
              </w:rPr>
              <w:t>286</w:t>
            </w:r>
          </w:p>
        </w:tc>
      </w:tr>
      <w:tr w:rsidR="00C453C7" w:rsidRPr="00C453C7" w14:paraId="5437CD0F" w14:textId="77777777" w:rsidTr="009729E6">
        <w:tc>
          <w:tcPr>
            <w:tcW w:w="4802" w:type="pct"/>
            <w:shd w:val="clear" w:color="auto" w:fill="auto"/>
          </w:tcPr>
          <w:p w14:paraId="3959FF22" w14:textId="1D569FAA" w:rsidR="00C453C7" w:rsidRPr="00C453C7" w:rsidRDefault="00C453C7" w:rsidP="00E414AD">
            <w:pPr>
              <w:shd w:val="clear" w:color="auto" w:fill="FFFFFF"/>
              <w:ind w:firstLine="0"/>
              <w:contextualSpacing/>
              <w:rPr>
                <w:lang w:eastAsia="en-US"/>
              </w:rPr>
            </w:pPr>
            <w:r w:rsidRPr="00C453C7">
              <w:rPr>
                <w:lang w:eastAsia="en-US"/>
              </w:rPr>
              <w:t>2.1.8. Рыбы и другие обитатели водоемов</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4C9D93B1" w14:textId="59F54463" w:rsidR="00C453C7" w:rsidRPr="00AD3C30" w:rsidRDefault="00993E08" w:rsidP="00BA11D4">
            <w:pPr>
              <w:shd w:val="clear" w:color="auto" w:fill="FFFFFF"/>
              <w:ind w:firstLine="0"/>
              <w:contextualSpacing/>
              <w:jc w:val="left"/>
              <w:rPr>
                <w:bCs/>
                <w:lang w:eastAsia="en-US"/>
              </w:rPr>
            </w:pPr>
            <w:r w:rsidRPr="00AD3C30">
              <w:rPr>
                <w:bCs/>
                <w:lang w:eastAsia="en-US"/>
              </w:rPr>
              <w:t>291</w:t>
            </w:r>
          </w:p>
        </w:tc>
      </w:tr>
      <w:tr w:rsidR="00C453C7" w:rsidRPr="00C453C7" w14:paraId="214746D0" w14:textId="77777777" w:rsidTr="009729E6">
        <w:tc>
          <w:tcPr>
            <w:tcW w:w="4802" w:type="pct"/>
            <w:shd w:val="clear" w:color="auto" w:fill="auto"/>
          </w:tcPr>
          <w:p w14:paraId="6610FF52" w14:textId="1F37EF1D" w:rsidR="00C453C7" w:rsidRPr="00C453C7" w:rsidRDefault="00C453C7" w:rsidP="00E414AD">
            <w:pPr>
              <w:shd w:val="clear" w:color="auto" w:fill="FFFFFF"/>
              <w:ind w:firstLine="0"/>
              <w:jc w:val="left"/>
              <w:rPr>
                <w:lang w:eastAsia="en-US"/>
              </w:rPr>
            </w:pPr>
            <w:r w:rsidRPr="00C453C7">
              <w:rPr>
                <w:lang w:eastAsia="en-US"/>
              </w:rPr>
              <w:t>2.1.9. Гуманное отношение и комфортное содержание животных</w:t>
            </w:r>
            <w:r w:rsidR="00DF60BD">
              <w:rPr>
                <w:lang w:eastAsia="en-US"/>
              </w:rPr>
              <w:t>……</w:t>
            </w:r>
            <w:proofErr w:type="gramStart"/>
            <w:r w:rsidR="00DF60BD">
              <w:rPr>
                <w:lang w:eastAsia="en-US"/>
              </w:rPr>
              <w:t>……</w:t>
            </w:r>
            <w:r w:rsidR="009729E6">
              <w:rPr>
                <w:lang w:eastAsia="en-US"/>
              </w:rPr>
              <w:t>.</w:t>
            </w:r>
            <w:proofErr w:type="gramEnd"/>
          </w:p>
        </w:tc>
        <w:tc>
          <w:tcPr>
            <w:tcW w:w="198" w:type="pct"/>
            <w:shd w:val="clear" w:color="auto" w:fill="auto"/>
            <w:vAlign w:val="bottom"/>
          </w:tcPr>
          <w:p w14:paraId="351FD551" w14:textId="314D6A06" w:rsidR="00C453C7" w:rsidRPr="00AD3C30" w:rsidRDefault="00993E08" w:rsidP="00BA11D4">
            <w:pPr>
              <w:shd w:val="clear" w:color="auto" w:fill="FFFFFF"/>
              <w:ind w:firstLine="0"/>
              <w:jc w:val="left"/>
              <w:rPr>
                <w:bCs/>
                <w:lang w:eastAsia="en-US"/>
              </w:rPr>
            </w:pPr>
            <w:r w:rsidRPr="00AD3C30">
              <w:rPr>
                <w:bCs/>
                <w:lang w:eastAsia="en-US"/>
              </w:rPr>
              <w:t>297</w:t>
            </w:r>
          </w:p>
        </w:tc>
      </w:tr>
      <w:tr w:rsidR="00C453C7" w:rsidRPr="00C453C7" w14:paraId="66DB3C1C" w14:textId="77777777" w:rsidTr="009729E6">
        <w:tc>
          <w:tcPr>
            <w:tcW w:w="4802" w:type="pct"/>
            <w:shd w:val="clear" w:color="auto" w:fill="auto"/>
          </w:tcPr>
          <w:p w14:paraId="17F52377" w14:textId="3FDCE169" w:rsidR="00C453C7" w:rsidRPr="00C453C7" w:rsidRDefault="00C453C7" w:rsidP="00E414AD">
            <w:pPr>
              <w:shd w:val="clear" w:color="auto" w:fill="FFFFFF"/>
              <w:ind w:firstLine="0"/>
              <w:contextualSpacing/>
              <w:jc w:val="left"/>
              <w:rPr>
                <w:b/>
                <w:lang w:eastAsia="en-US"/>
              </w:rPr>
            </w:pPr>
            <w:r w:rsidRPr="00C453C7">
              <w:rPr>
                <w:b/>
                <w:lang w:eastAsia="en-US"/>
              </w:rPr>
              <w:t>2.2. Интродукция и акклиматизация, введение новых видов в культуру</w:t>
            </w:r>
            <w:r w:rsidR="00DF60BD" w:rsidRPr="00DF60BD">
              <w:rPr>
                <w:bCs/>
                <w:lang w:eastAsia="en-US"/>
              </w:rPr>
              <w:t>………………………………………………………………………..</w:t>
            </w:r>
            <w:r w:rsidR="009729E6">
              <w:rPr>
                <w:bCs/>
                <w:lang w:eastAsia="en-US"/>
              </w:rPr>
              <w:t>.</w:t>
            </w:r>
          </w:p>
        </w:tc>
        <w:tc>
          <w:tcPr>
            <w:tcW w:w="198" w:type="pct"/>
            <w:shd w:val="clear" w:color="auto" w:fill="auto"/>
            <w:vAlign w:val="bottom"/>
          </w:tcPr>
          <w:p w14:paraId="325E4DCB" w14:textId="01E93CC7" w:rsidR="00C453C7" w:rsidRPr="00AD3C30" w:rsidRDefault="00993E08" w:rsidP="00BA11D4">
            <w:pPr>
              <w:shd w:val="clear" w:color="auto" w:fill="FFFFFF"/>
              <w:ind w:firstLine="0"/>
              <w:contextualSpacing/>
              <w:jc w:val="left"/>
              <w:rPr>
                <w:bCs/>
                <w:lang w:eastAsia="en-US"/>
              </w:rPr>
            </w:pPr>
            <w:r w:rsidRPr="00AD3C30">
              <w:rPr>
                <w:bCs/>
                <w:lang w:eastAsia="en-US"/>
              </w:rPr>
              <w:t>303</w:t>
            </w:r>
          </w:p>
        </w:tc>
      </w:tr>
      <w:tr w:rsidR="00C453C7" w:rsidRPr="00C453C7" w14:paraId="2284FDFC" w14:textId="77777777" w:rsidTr="009729E6">
        <w:tc>
          <w:tcPr>
            <w:tcW w:w="4802" w:type="pct"/>
            <w:shd w:val="clear" w:color="auto" w:fill="auto"/>
          </w:tcPr>
          <w:p w14:paraId="5E03C841" w14:textId="03FDC510" w:rsidR="00C453C7" w:rsidRPr="00C453C7" w:rsidRDefault="00C453C7" w:rsidP="00E414AD">
            <w:pPr>
              <w:shd w:val="clear" w:color="auto" w:fill="FFFFFF"/>
              <w:ind w:firstLine="0"/>
              <w:jc w:val="left"/>
              <w:rPr>
                <w:b/>
                <w:lang w:eastAsia="en-US"/>
              </w:rPr>
            </w:pPr>
            <w:r w:rsidRPr="00C453C7">
              <w:rPr>
                <w:b/>
                <w:lang w:eastAsia="en-US"/>
              </w:rPr>
              <w:t xml:space="preserve">2.3. Технологии получения продукции </w:t>
            </w:r>
            <w:proofErr w:type="gramStart"/>
            <w:r w:rsidRPr="00C453C7">
              <w:rPr>
                <w:b/>
                <w:lang w:eastAsia="en-US"/>
              </w:rPr>
              <w:t>животноводства</w:t>
            </w:r>
            <w:r w:rsidR="00DF60BD" w:rsidRPr="00DF60BD">
              <w:rPr>
                <w:bCs/>
                <w:lang w:eastAsia="en-US"/>
              </w:rPr>
              <w:t>.…</w:t>
            </w:r>
            <w:proofErr w:type="gramEnd"/>
            <w:r w:rsidR="00DF60BD" w:rsidRPr="00DF60BD">
              <w:rPr>
                <w:bCs/>
                <w:lang w:eastAsia="en-US"/>
              </w:rPr>
              <w:t>…………….</w:t>
            </w:r>
            <w:r w:rsidR="009729E6">
              <w:rPr>
                <w:bCs/>
                <w:lang w:eastAsia="en-US"/>
              </w:rPr>
              <w:t>.</w:t>
            </w:r>
          </w:p>
        </w:tc>
        <w:tc>
          <w:tcPr>
            <w:tcW w:w="198" w:type="pct"/>
            <w:shd w:val="clear" w:color="auto" w:fill="auto"/>
            <w:vAlign w:val="bottom"/>
          </w:tcPr>
          <w:p w14:paraId="52264DD6" w14:textId="6BCD548A" w:rsidR="00C453C7" w:rsidRPr="00AD3C30" w:rsidRDefault="00993E08" w:rsidP="00BA11D4">
            <w:pPr>
              <w:shd w:val="clear" w:color="auto" w:fill="FFFFFF"/>
              <w:ind w:firstLine="0"/>
              <w:jc w:val="left"/>
              <w:rPr>
                <w:bCs/>
                <w:lang w:eastAsia="en-US"/>
              </w:rPr>
            </w:pPr>
            <w:r w:rsidRPr="00AD3C30">
              <w:rPr>
                <w:bCs/>
                <w:lang w:eastAsia="en-US"/>
              </w:rPr>
              <w:t>320</w:t>
            </w:r>
          </w:p>
        </w:tc>
      </w:tr>
      <w:tr w:rsidR="00C453C7" w:rsidRPr="00C453C7" w14:paraId="7BF1983A" w14:textId="77777777" w:rsidTr="009729E6">
        <w:tc>
          <w:tcPr>
            <w:tcW w:w="4802" w:type="pct"/>
            <w:shd w:val="clear" w:color="auto" w:fill="auto"/>
          </w:tcPr>
          <w:p w14:paraId="16374F40" w14:textId="397DB2FB" w:rsidR="00C453C7" w:rsidRPr="00C453C7" w:rsidRDefault="00C453C7" w:rsidP="00E414AD">
            <w:pPr>
              <w:shd w:val="clear" w:color="auto" w:fill="FFFFFF"/>
              <w:ind w:firstLine="0"/>
              <w:jc w:val="left"/>
              <w:rPr>
                <w:bCs/>
                <w:lang w:eastAsia="en-US"/>
              </w:rPr>
            </w:pPr>
            <w:r w:rsidRPr="00C453C7">
              <w:rPr>
                <w:lang w:eastAsia="en-US"/>
              </w:rPr>
              <w:t xml:space="preserve">2.3.1. </w:t>
            </w:r>
            <w:r w:rsidRPr="00C453C7">
              <w:rPr>
                <w:bCs/>
                <w:lang w:eastAsia="en-US"/>
              </w:rPr>
              <w:t>Основы технологий производства молока на животноводческой ферме</w:t>
            </w:r>
            <w:r w:rsidR="00DF60BD">
              <w:rPr>
                <w:bCs/>
                <w:lang w:eastAsia="en-US"/>
              </w:rPr>
              <w:t>………………………………………………………………………</w:t>
            </w:r>
            <w:proofErr w:type="gramStart"/>
            <w:r w:rsidR="00DF60BD">
              <w:rPr>
                <w:bCs/>
                <w:lang w:eastAsia="en-US"/>
              </w:rPr>
              <w:t>……</w:t>
            </w:r>
            <w:r w:rsidR="009729E6">
              <w:rPr>
                <w:bCs/>
                <w:lang w:eastAsia="en-US"/>
              </w:rPr>
              <w:t>.</w:t>
            </w:r>
            <w:proofErr w:type="gramEnd"/>
          </w:p>
        </w:tc>
        <w:tc>
          <w:tcPr>
            <w:tcW w:w="198" w:type="pct"/>
            <w:shd w:val="clear" w:color="auto" w:fill="auto"/>
            <w:vAlign w:val="bottom"/>
          </w:tcPr>
          <w:p w14:paraId="62E8116E" w14:textId="3F311F75" w:rsidR="00C453C7" w:rsidRPr="00AD3C30" w:rsidRDefault="00993E08" w:rsidP="00BA11D4">
            <w:pPr>
              <w:shd w:val="clear" w:color="auto" w:fill="FFFFFF"/>
              <w:ind w:firstLine="0"/>
              <w:jc w:val="left"/>
              <w:rPr>
                <w:bCs/>
                <w:lang w:eastAsia="en-US"/>
              </w:rPr>
            </w:pPr>
            <w:r w:rsidRPr="00AD3C30">
              <w:rPr>
                <w:bCs/>
                <w:lang w:eastAsia="en-US"/>
              </w:rPr>
              <w:t>320</w:t>
            </w:r>
          </w:p>
        </w:tc>
      </w:tr>
      <w:tr w:rsidR="00C453C7" w:rsidRPr="00C453C7" w14:paraId="3CDBC1EC" w14:textId="77777777" w:rsidTr="009729E6">
        <w:tc>
          <w:tcPr>
            <w:tcW w:w="4802" w:type="pct"/>
            <w:shd w:val="clear" w:color="auto" w:fill="auto"/>
          </w:tcPr>
          <w:p w14:paraId="0A4D8BAC" w14:textId="743DB690" w:rsidR="00C453C7" w:rsidRPr="00C453C7" w:rsidRDefault="00C453C7" w:rsidP="00E414AD">
            <w:pPr>
              <w:shd w:val="clear" w:color="auto" w:fill="FFFFFF"/>
              <w:ind w:firstLine="0"/>
              <w:jc w:val="left"/>
              <w:rPr>
                <w:bCs/>
                <w:lang w:eastAsia="en-US"/>
              </w:rPr>
            </w:pPr>
            <w:r w:rsidRPr="00C453C7">
              <w:rPr>
                <w:lang w:eastAsia="en-US"/>
              </w:rPr>
              <w:t xml:space="preserve">2.3.2. </w:t>
            </w:r>
            <w:r w:rsidRPr="00C453C7">
              <w:rPr>
                <w:bCs/>
                <w:lang w:eastAsia="en-US"/>
              </w:rPr>
              <w:t>Технологии получения молока от молочных коров</w:t>
            </w:r>
            <w:r w:rsidR="00DF60BD">
              <w:rPr>
                <w:bCs/>
                <w:lang w:eastAsia="en-US"/>
              </w:rPr>
              <w:t>…………………</w:t>
            </w:r>
            <w:r w:rsidR="009729E6">
              <w:rPr>
                <w:bCs/>
                <w:lang w:eastAsia="en-US"/>
              </w:rPr>
              <w:t>…</w:t>
            </w:r>
          </w:p>
        </w:tc>
        <w:tc>
          <w:tcPr>
            <w:tcW w:w="198" w:type="pct"/>
            <w:shd w:val="clear" w:color="auto" w:fill="auto"/>
            <w:vAlign w:val="bottom"/>
          </w:tcPr>
          <w:p w14:paraId="5BF40E77" w14:textId="5A909681" w:rsidR="00C453C7" w:rsidRPr="00AD3C30" w:rsidRDefault="00993E08" w:rsidP="00BA11D4">
            <w:pPr>
              <w:shd w:val="clear" w:color="auto" w:fill="FFFFFF"/>
              <w:ind w:firstLine="0"/>
              <w:jc w:val="left"/>
              <w:rPr>
                <w:bCs/>
                <w:lang w:eastAsia="en-US"/>
              </w:rPr>
            </w:pPr>
            <w:r w:rsidRPr="00AD3C30">
              <w:rPr>
                <w:bCs/>
                <w:lang w:eastAsia="en-US"/>
              </w:rPr>
              <w:t>325</w:t>
            </w:r>
          </w:p>
        </w:tc>
      </w:tr>
      <w:tr w:rsidR="00C453C7" w:rsidRPr="00C453C7" w14:paraId="3CFFA4AC" w14:textId="77777777" w:rsidTr="009729E6">
        <w:tc>
          <w:tcPr>
            <w:tcW w:w="4802" w:type="pct"/>
            <w:shd w:val="clear" w:color="auto" w:fill="auto"/>
          </w:tcPr>
          <w:p w14:paraId="73BEFC6F" w14:textId="7E91B1E9" w:rsidR="00C453C7" w:rsidRPr="00C453C7" w:rsidRDefault="00C453C7" w:rsidP="00E414AD">
            <w:pPr>
              <w:shd w:val="clear" w:color="auto" w:fill="FFFFFF"/>
              <w:ind w:firstLine="0"/>
              <w:jc w:val="left"/>
              <w:rPr>
                <w:lang w:eastAsia="en-US"/>
              </w:rPr>
            </w:pPr>
            <w:r w:rsidRPr="00C453C7">
              <w:rPr>
                <w:lang w:eastAsia="en-US"/>
              </w:rPr>
              <w:t xml:space="preserve">2.3.3. </w:t>
            </w:r>
            <w:r w:rsidRPr="00C453C7">
              <w:rPr>
                <w:bCs/>
                <w:lang w:eastAsia="en-US"/>
              </w:rPr>
              <w:t xml:space="preserve">Технологии переработки молока и получения молочной </w:t>
            </w:r>
            <w:proofErr w:type="gramStart"/>
            <w:r w:rsidRPr="00C453C7">
              <w:rPr>
                <w:bCs/>
                <w:lang w:eastAsia="en-US"/>
              </w:rPr>
              <w:t>продукции.</w:t>
            </w:r>
            <w:r w:rsidR="009729E6">
              <w:rPr>
                <w:bCs/>
                <w:lang w:eastAsia="en-US"/>
              </w:rPr>
              <w:t>.</w:t>
            </w:r>
            <w:proofErr w:type="gramEnd"/>
          </w:p>
        </w:tc>
        <w:tc>
          <w:tcPr>
            <w:tcW w:w="198" w:type="pct"/>
            <w:shd w:val="clear" w:color="auto" w:fill="auto"/>
            <w:vAlign w:val="bottom"/>
          </w:tcPr>
          <w:p w14:paraId="00E71AE6" w14:textId="77EACC3E" w:rsidR="00C453C7" w:rsidRPr="00AD3C30" w:rsidRDefault="00993E08" w:rsidP="00BA11D4">
            <w:pPr>
              <w:shd w:val="clear" w:color="auto" w:fill="FFFFFF"/>
              <w:ind w:firstLine="0"/>
              <w:contextualSpacing/>
              <w:jc w:val="left"/>
              <w:rPr>
                <w:bCs/>
                <w:lang w:eastAsia="en-US"/>
              </w:rPr>
            </w:pPr>
            <w:r w:rsidRPr="00AD3C30">
              <w:rPr>
                <w:bCs/>
                <w:lang w:eastAsia="en-US"/>
              </w:rPr>
              <w:t>336</w:t>
            </w:r>
          </w:p>
        </w:tc>
      </w:tr>
      <w:tr w:rsidR="00C453C7" w:rsidRPr="00C453C7" w14:paraId="221CCCE5" w14:textId="77777777" w:rsidTr="009729E6">
        <w:tc>
          <w:tcPr>
            <w:tcW w:w="4802" w:type="pct"/>
            <w:shd w:val="clear" w:color="auto" w:fill="auto"/>
          </w:tcPr>
          <w:p w14:paraId="59914DA7" w14:textId="492FA051" w:rsidR="00C453C7" w:rsidRPr="00C453C7" w:rsidRDefault="00C453C7" w:rsidP="00E414AD">
            <w:pPr>
              <w:shd w:val="clear" w:color="auto" w:fill="FFFFFF"/>
              <w:ind w:firstLine="0"/>
              <w:jc w:val="left"/>
              <w:rPr>
                <w:bCs/>
                <w:lang w:eastAsia="en-US"/>
              </w:rPr>
            </w:pPr>
            <w:r w:rsidRPr="00C453C7">
              <w:rPr>
                <w:lang w:eastAsia="en-US"/>
              </w:rPr>
              <w:t xml:space="preserve">2.3.4. </w:t>
            </w:r>
            <w:r w:rsidRPr="00C453C7">
              <w:rPr>
                <w:bCs/>
                <w:lang w:eastAsia="en-US"/>
              </w:rPr>
              <w:t xml:space="preserve">Технология производства мяса и других продуктов, получаемых от </w:t>
            </w:r>
            <w:r w:rsidRPr="00C453C7">
              <w:rPr>
                <w:bCs/>
                <w:lang w:eastAsia="en-US"/>
              </w:rPr>
              <w:lastRenderedPageBreak/>
              <w:t>сельскохозяйственных животных и птицы</w:t>
            </w:r>
            <w:r w:rsidR="00DF60BD">
              <w:rPr>
                <w:bCs/>
                <w:lang w:eastAsia="en-US"/>
              </w:rPr>
              <w:t>…………………………………</w:t>
            </w:r>
            <w:r w:rsidR="009729E6">
              <w:rPr>
                <w:bCs/>
                <w:lang w:eastAsia="en-US"/>
              </w:rPr>
              <w:t>…</w:t>
            </w:r>
          </w:p>
        </w:tc>
        <w:tc>
          <w:tcPr>
            <w:tcW w:w="198" w:type="pct"/>
            <w:shd w:val="clear" w:color="auto" w:fill="auto"/>
            <w:vAlign w:val="bottom"/>
          </w:tcPr>
          <w:p w14:paraId="365CD324" w14:textId="05AA709F" w:rsidR="00C453C7" w:rsidRPr="00AD3C30" w:rsidRDefault="00993E08" w:rsidP="00BA11D4">
            <w:pPr>
              <w:shd w:val="clear" w:color="auto" w:fill="FFFFFF"/>
              <w:ind w:firstLine="0"/>
              <w:contextualSpacing/>
              <w:jc w:val="left"/>
              <w:rPr>
                <w:bCs/>
                <w:lang w:eastAsia="en-US"/>
              </w:rPr>
            </w:pPr>
            <w:r w:rsidRPr="00AD3C30">
              <w:rPr>
                <w:bCs/>
                <w:lang w:eastAsia="en-US"/>
              </w:rPr>
              <w:lastRenderedPageBreak/>
              <w:t>342</w:t>
            </w:r>
          </w:p>
        </w:tc>
      </w:tr>
      <w:tr w:rsidR="00C453C7" w:rsidRPr="00C453C7" w14:paraId="264418D0" w14:textId="77777777" w:rsidTr="009729E6">
        <w:tc>
          <w:tcPr>
            <w:tcW w:w="4802" w:type="pct"/>
            <w:shd w:val="clear" w:color="auto" w:fill="auto"/>
          </w:tcPr>
          <w:p w14:paraId="4B7DAD77" w14:textId="4326279B" w:rsidR="00C453C7" w:rsidRPr="00C453C7" w:rsidRDefault="00C453C7" w:rsidP="00C453C7">
            <w:pPr>
              <w:shd w:val="clear" w:color="auto" w:fill="FFFFFF"/>
              <w:ind w:firstLine="0"/>
              <w:rPr>
                <w:bCs/>
                <w:lang w:eastAsia="en-US"/>
              </w:rPr>
            </w:pPr>
            <w:r w:rsidRPr="00C453C7">
              <w:rPr>
                <w:lang w:eastAsia="en-US"/>
              </w:rPr>
              <w:t>2.3.5. Зоотехническая и зооветеринарная службы в производстве и переработке продукции животноводства</w:t>
            </w:r>
            <w:r w:rsidR="00DF60BD">
              <w:rPr>
                <w:lang w:eastAsia="en-US"/>
              </w:rPr>
              <w:t>………………………………</w:t>
            </w:r>
            <w:proofErr w:type="gramStart"/>
            <w:r w:rsidR="00DF60BD">
              <w:rPr>
                <w:lang w:eastAsia="en-US"/>
              </w:rPr>
              <w:t>…….</w:t>
            </w:r>
            <w:proofErr w:type="gramEnd"/>
            <w:r w:rsidR="009729E6">
              <w:rPr>
                <w:lang w:eastAsia="en-US"/>
              </w:rPr>
              <w:t>.</w:t>
            </w:r>
          </w:p>
        </w:tc>
        <w:tc>
          <w:tcPr>
            <w:tcW w:w="198" w:type="pct"/>
            <w:shd w:val="clear" w:color="auto" w:fill="auto"/>
            <w:vAlign w:val="bottom"/>
          </w:tcPr>
          <w:p w14:paraId="2F74934F" w14:textId="76AF2E3E" w:rsidR="00C453C7" w:rsidRPr="00AD3C30" w:rsidRDefault="00993E08" w:rsidP="00BA11D4">
            <w:pPr>
              <w:shd w:val="clear" w:color="auto" w:fill="FFFFFF"/>
              <w:ind w:firstLine="0"/>
              <w:contextualSpacing/>
              <w:jc w:val="left"/>
              <w:rPr>
                <w:bCs/>
                <w:lang w:eastAsia="en-US"/>
              </w:rPr>
            </w:pPr>
            <w:r w:rsidRPr="00AD3C30">
              <w:rPr>
                <w:bCs/>
                <w:lang w:eastAsia="en-US"/>
              </w:rPr>
              <w:t>346</w:t>
            </w:r>
          </w:p>
        </w:tc>
      </w:tr>
      <w:tr w:rsidR="00C453C7" w:rsidRPr="00C453C7" w14:paraId="5A5259A2" w14:textId="77777777" w:rsidTr="009729E6">
        <w:tc>
          <w:tcPr>
            <w:tcW w:w="4802" w:type="pct"/>
            <w:shd w:val="clear" w:color="auto" w:fill="auto"/>
            <w:vAlign w:val="center"/>
          </w:tcPr>
          <w:p w14:paraId="3B4EF25E" w14:textId="29CA3988" w:rsidR="00C453C7" w:rsidRPr="00C453C7" w:rsidRDefault="00C453C7" w:rsidP="00E414AD">
            <w:pPr>
              <w:shd w:val="clear" w:color="auto" w:fill="FFFFFF"/>
              <w:ind w:firstLine="0"/>
              <w:contextualSpacing/>
              <w:jc w:val="left"/>
              <w:rPr>
                <w:b/>
                <w:lang w:eastAsia="en-US"/>
              </w:rPr>
            </w:pPr>
            <w:r w:rsidRPr="00C453C7">
              <w:rPr>
                <w:b/>
                <w:lang w:eastAsia="en-US"/>
              </w:rPr>
              <w:t>Модуль 3. Современные направления и методы в селекции и биотехнологии сельскохозяйственных растений и животных</w:t>
            </w:r>
            <w:r w:rsidR="00DF60BD" w:rsidRPr="00DF60BD">
              <w:rPr>
                <w:bCs/>
                <w:lang w:eastAsia="en-US"/>
              </w:rPr>
              <w:t>……</w:t>
            </w:r>
            <w:proofErr w:type="gramStart"/>
            <w:r w:rsidR="00DF60BD" w:rsidRPr="00DF60BD">
              <w:rPr>
                <w:bCs/>
                <w:lang w:eastAsia="en-US"/>
              </w:rPr>
              <w:t>……</w:t>
            </w:r>
            <w:r w:rsidR="009729E6">
              <w:rPr>
                <w:bCs/>
                <w:lang w:eastAsia="en-US"/>
              </w:rPr>
              <w:t>.</w:t>
            </w:r>
            <w:proofErr w:type="gramEnd"/>
          </w:p>
        </w:tc>
        <w:tc>
          <w:tcPr>
            <w:tcW w:w="198" w:type="pct"/>
            <w:shd w:val="clear" w:color="auto" w:fill="auto"/>
            <w:vAlign w:val="bottom"/>
          </w:tcPr>
          <w:p w14:paraId="5EB4D4BE" w14:textId="398E005A" w:rsidR="00C453C7" w:rsidRPr="00AD3C30" w:rsidRDefault="00993E08" w:rsidP="00BA11D4">
            <w:pPr>
              <w:shd w:val="clear" w:color="auto" w:fill="FFFFFF"/>
              <w:ind w:firstLine="0"/>
              <w:contextualSpacing/>
              <w:jc w:val="left"/>
              <w:rPr>
                <w:bCs/>
                <w:lang w:eastAsia="en-US"/>
              </w:rPr>
            </w:pPr>
            <w:r w:rsidRPr="00AD3C30">
              <w:rPr>
                <w:bCs/>
                <w:lang w:eastAsia="en-US"/>
              </w:rPr>
              <w:t>352</w:t>
            </w:r>
          </w:p>
        </w:tc>
      </w:tr>
      <w:tr w:rsidR="00C453C7" w:rsidRPr="00C453C7" w14:paraId="115E5725" w14:textId="77777777" w:rsidTr="009729E6">
        <w:tc>
          <w:tcPr>
            <w:tcW w:w="4802" w:type="pct"/>
            <w:hideMark/>
          </w:tcPr>
          <w:p w14:paraId="5BD42D6B" w14:textId="4E0DD02D" w:rsidR="00C453C7" w:rsidRPr="00C453C7" w:rsidRDefault="00C453C7" w:rsidP="00E414AD">
            <w:pPr>
              <w:shd w:val="clear" w:color="auto" w:fill="FFFFFF"/>
              <w:ind w:firstLine="0"/>
              <w:contextualSpacing/>
              <w:jc w:val="left"/>
              <w:rPr>
                <w:b/>
                <w:lang w:eastAsia="en-US"/>
              </w:rPr>
            </w:pPr>
            <w:r w:rsidRPr="00C453C7">
              <w:rPr>
                <w:b/>
                <w:lang w:eastAsia="en-US"/>
              </w:rPr>
              <w:t>3.1. Селекция в растениеводстве и животноводстве</w:t>
            </w:r>
            <w:r w:rsidR="00DF60BD" w:rsidRPr="00DF60BD">
              <w:rPr>
                <w:bCs/>
                <w:lang w:eastAsia="en-US"/>
              </w:rPr>
              <w:t>………………</w:t>
            </w:r>
            <w:proofErr w:type="gramStart"/>
            <w:r w:rsidR="00DF60BD" w:rsidRPr="00DF60BD">
              <w:rPr>
                <w:bCs/>
                <w:lang w:eastAsia="en-US"/>
              </w:rPr>
              <w:t>…….</w:t>
            </w:r>
            <w:proofErr w:type="gramEnd"/>
            <w:r w:rsidR="009729E6">
              <w:rPr>
                <w:bCs/>
                <w:lang w:eastAsia="en-US"/>
              </w:rPr>
              <w:t>.</w:t>
            </w:r>
          </w:p>
        </w:tc>
        <w:tc>
          <w:tcPr>
            <w:tcW w:w="198" w:type="pct"/>
            <w:vAlign w:val="bottom"/>
          </w:tcPr>
          <w:p w14:paraId="75DF44C6" w14:textId="17B0520B" w:rsidR="00C453C7" w:rsidRPr="00AD3C30" w:rsidRDefault="00993E08" w:rsidP="00BA11D4">
            <w:pPr>
              <w:shd w:val="clear" w:color="auto" w:fill="FFFFFF"/>
              <w:ind w:firstLine="0"/>
              <w:contextualSpacing/>
              <w:jc w:val="left"/>
              <w:rPr>
                <w:bCs/>
                <w:lang w:eastAsia="en-US"/>
              </w:rPr>
            </w:pPr>
            <w:r w:rsidRPr="00AD3C30">
              <w:rPr>
                <w:bCs/>
                <w:lang w:eastAsia="en-US"/>
              </w:rPr>
              <w:t>352</w:t>
            </w:r>
          </w:p>
        </w:tc>
      </w:tr>
      <w:tr w:rsidR="00C453C7" w:rsidRPr="00C453C7" w14:paraId="743B941E" w14:textId="77777777" w:rsidTr="009729E6">
        <w:tc>
          <w:tcPr>
            <w:tcW w:w="4802" w:type="pct"/>
            <w:hideMark/>
          </w:tcPr>
          <w:p w14:paraId="58465E8F" w14:textId="02F829EA" w:rsidR="00C453C7" w:rsidRPr="00C453C7" w:rsidRDefault="00C453C7" w:rsidP="00E414AD">
            <w:pPr>
              <w:shd w:val="clear" w:color="auto" w:fill="FFFFFF"/>
              <w:ind w:firstLine="0"/>
              <w:contextualSpacing/>
              <w:jc w:val="left"/>
              <w:rPr>
                <w:b/>
                <w:lang w:eastAsia="en-US"/>
              </w:rPr>
            </w:pPr>
            <w:r w:rsidRPr="00C453C7">
              <w:rPr>
                <w:b/>
                <w:lang w:eastAsia="en-US"/>
              </w:rPr>
              <w:t>3.2. Биотехнология в растениеводстве и животноводстве</w:t>
            </w:r>
            <w:r w:rsidR="00DF60BD" w:rsidRPr="00DF60BD">
              <w:rPr>
                <w:bCs/>
                <w:lang w:eastAsia="en-US"/>
              </w:rPr>
              <w:t>…………</w:t>
            </w:r>
            <w:proofErr w:type="gramStart"/>
            <w:r w:rsidR="00DF60BD" w:rsidRPr="00DF60BD">
              <w:rPr>
                <w:bCs/>
                <w:lang w:eastAsia="en-US"/>
              </w:rPr>
              <w:t>……</w:t>
            </w:r>
            <w:r w:rsidR="009729E6">
              <w:rPr>
                <w:bCs/>
                <w:lang w:eastAsia="en-US"/>
              </w:rPr>
              <w:t>.</w:t>
            </w:r>
            <w:proofErr w:type="gramEnd"/>
          </w:p>
        </w:tc>
        <w:tc>
          <w:tcPr>
            <w:tcW w:w="198" w:type="pct"/>
            <w:vAlign w:val="bottom"/>
          </w:tcPr>
          <w:p w14:paraId="1EA67DFA" w14:textId="62481F33" w:rsidR="00C453C7" w:rsidRPr="00AD3C30" w:rsidRDefault="00993E08" w:rsidP="00BA11D4">
            <w:pPr>
              <w:shd w:val="clear" w:color="auto" w:fill="FFFFFF"/>
              <w:ind w:firstLine="0"/>
              <w:contextualSpacing/>
              <w:jc w:val="left"/>
              <w:rPr>
                <w:bCs/>
                <w:lang w:eastAsia="en-US"/>
              </w:rPr>
            </w:pPr>
            <w:r w:rsidRPr="00AD3C30">
              <w:rPr>
                <w:bCs/>
                <w:lang w:eastAsia="en-US"/>
              </w:rPr>
              <w:t>372</w:t>
            </w:r>
          </w:p>
        </w:tc>
      </w:tr>
      <w:tr w:rsidR="00C453C7" w:rsidRPr="00C453C7" w14:paraId="4208528A" w14:textId="77777777" w:rsidTr="009729E6">
        <w:tc>
          <w:tcPr>
            <w:tcW w:w="4802" w:type="pct"/>
            <w:hideMark/>
          </w:tcPr>
          <w:p w14:paraId="4258CE30" w14:textId="6FD6D031" w:rsidR="00C453C7" w:rsidRPr="00C453C7" w:rsidRDefault="00C453C7" w:rsidP="00E414AD">
            <w:pPr>
              <w:shd w:val="clear" w:color="auto" w:fill="FFFFFF"/>
              <w:ind w:firstLine="0"/>
              <w:contextualSpacing/>
              <w:jc w:val="left"/>
              <w:rPr>
                <w:lang w:eastAsia="en-US"/>
              </w:rPr>
            </w:pPr>
            <w:r w:rsidRPr="00C453C7">
              <w:rPr>
                <w:lang w:eastAsia="en-US"/>
              </w:rPr>
              <w:t>3.2.1. Основные понятия в биотехнологии</w:t>
            </w:r>
            <w:r w:rsidR="00DF60BD">
              <w:rPr>
                <w:lang w:eastAsia="en-US"/>
              </w:rPr>
              <w:t>…………………………………...</w:t>
            </w:r>
            <w:r w:rsidR="009729E6">
              <w:rPr>
                <w:lang w:eastAsia="en-US"/>
              </w:rPr>
              <w:t>.</w:t>
            </w:r>
            <w:r w:rsidRPr="00C453C7">
              <w:rPr>
                <w:lang w:eastAsia="en-US"/>
              </w:rPr>
              <w:t xml:space="preserve"> </w:t>
            </w:r>
          </w:p>
        </w:tc>
        <w:tc>
          <w:tcPr>
            <w:tcW w:w="198" w:type="pct"/>
            <w:vAlign w:val="bottom"/>
          </w:tcPr>
          <w:p w14:paraId="63EACEB1" w14:textId="71914717" w:rsidR="00C453C7" w:rsidRPr="00AD3C30" w:rsidRDefault="00993E08" w:rsidP="00BA11D4">
            <w:pPr>
              <w:shd w:val="clear" w:color="auto" w:fill="FFFFFF"/>
              <w:ind w:firstLine="0"/>
              <w:contextualSpacing/>
              <w:jc w:val="left"/>
              <w:rPr>
                <w:bCs/>
                <w:lang w:eastAsia="en-US"/>
              </w:rPr>
            </w:pPr>
            <w:r w:rsidRPr="00AD3C30">
              <w:rPr>
                <w:bCs/>
                <w:lang w:eastAsia="en-US"/>
              </w:rPr>
              <w:t>372</w:t>
            </w:r>
          </w:p>
        </w:tc>
      </w:tr>
      <w:tr w:rsidR="00C453C7" w:rsidRPr="00C453C7" w14:paraId="269591E0" w14:textId="77777777" w:rsidTr="009729E6">
        <w:tc>
          <w:tcPr>
            <w:tcW w:w="4802" w:type="pct"/>
          </w:tcPr>
          <w:p w14:paraId="3C492727" w14:textId="1EFDE3B2" w:rsidR="00C453C7" w:rsidRPr="00C453C7" w:rsidRDefault="00C453C7" w:rsidP="00E414AD">
            <w:pPr>
              <w:shd w:val="clear" w:color="auto" w:fill="FFFFFF"/>
              <w:ind w:firstLine="0"/>
              <w:contextualSpacing/>
              <w:jc w:val="left"/>
              <w:rPr>
                <w:lang w:eastAsia="en-US"/>
              </w:rPr>
            </w:pPr>
            <w:r w:rsidRPr="00C453C7">
              <w:rPr>
                <w:lang w:eastAsia="en-US"/>
              </w:rPr>
              <w:t>3.2.2. Клеточная и генетическая инженерия</w:t>
            </w:r>
            <w:r w:rsidR="00DF60BD">
              <w:rPr>
                <w:lang w:eastAsia="en-US"/>
              </w:rPr>
              <w:t>……………………………</w:t>
            </w:r>
            <w:proofErr w:type="gramStart"/>
            <w:r w:rsidR="00DF60BD">
              <w:rPr>
                <w:lang w:eastAsia="en-US"/>
              </w:rPr>
              <w:t>……</w:t>
            </w:r>
            <w:r w:rsidR="009729E6">
              <w:rPr>
                <w:lang w:eastAsia="en-US"/>
              </w:rPr>
              <w:t>.</w:t>
            </w:r>
            <w:proofErr w:type="gramEnd"/>
          </w:p>
        </w:tc>
        <w:tc>
          <w:tcPr>
            <w:tcW w:w="198" w:type="pct"/>
            <w:vAlign w:val="bottom"/>
          </w:tcPr>
          <w:p w14:paraId="5D6FD6F0" w14:textId="24164193" w:rsidR="00C453C7" w:rsidRPr="00AD3C30" w:rsidRDefault="00993E08" w:rsidP="00BA11D4">
            <w:pPr>
              <w:shd w:val="clear" w:color="auto" w:fill="FFFFFF"/>
              <w:ind w:firstLine="0"/>
              <w:contextualSpacing/>
              <w:jc w:val="left"/>
              <w:rPr>
                <w:bCs/>
                <w:lang w:eastAsia="en-US"/>
              </w:rPr>
            </w:pPr>
            <w:r w:rsidRPr="00AD3C30">
              <w:rPr>
                <w:bCs/>
                <w:lang w:eastAsia="en-US"/>
              </w:rPr>
              <w:t>377</w:t>
            </w:r>
          </w:p>
        </w:tc>
      </w:tr>
      <w:tr w:rsidR="00C453C7" w:rsidRPr="00C453C7" w14:paraId="5539DC6F" w14:textId="77777777" w:rsidTr="009729E6">
        <w:tc>
          <w:tcPr>
            <w:tcW w:w="4802" w:type="pct"/>
            <w:hideMark/>
          </w:tcPr>
          <w:p w14:paraId="4386BC37" w14:textId="0D14F783" w:rsidR="00C453C7" w:rsidRPr="00C453C7" w:rsidRDefault="00C453C7" w:rsidP="00E414AD">
            <w:pPr>
              <w:shd w:val="clear" w:color="auto" w:fill="FFFFFF"/>
              <w:ind w:firstLine="0"/>
              <w:contextualSpacing/>
              <w:jc w:val="left"/>
              <w:rPr>
                <w:b/>
                <w:lang w:eastAsia="en-US"/>
              </w:rPr>
            </w:pPr>
            <w:r w:rsidRPr="00C453C7">
              <w:rPr>
                <w:b/>
                <w:lang w:eastAsia="en-US"/>
              </w:rPr>
              <w:t>3.3. Генно-модифицированные организмы и их практическое использование в сельском хозяйстве</w:t>
            </w:r>
            <w:r w:rsidR="00DF60BD" w:rsidRPr="00DF60BD">
              <w:rPr>
                <w:bCs/>
                <w:lang w:eastAsia="en-US"/>
              </w:rPr>
              <w:t>…………………………………</w:t>
            </w:r>
            <w:proofErr w:type="gramStart"/>
            <w:r w:rsidR="00DF60BD" w:rsidRPr="00DF60BD">
              <w:rPr>
                <w:bCs/>
                <w:lang w:eastAsia="en-US"/>
              </w:rPr>
              <w:t>……</w:t>
            </w:r>
            <w:r w:rsidR="009729E6">
              <w:rPr>
                <w:bCs/>
                <w:lang w:eastAsia="en-US"/>
              </w:rPr>
              <w:t>.</w:t>
            </w:r>
            <w:proofErr w:type="gramEnd"/>
          </w:p>
        </w:tc>
        <w:tc>
          <w:tcPr>
            <w:tcW w:w="198" w:type="pct"/>
            <w:vAlign w:val="bottom"/>
          </w:tcPr>
          <w:p w14:paraId="22EF6672" w14:textId="4A099968" w:rsidR="00C453C7" w:rsidRPr="00AD3C30" w:rsidRDefault="00993E08" w:rsidP="00BA11D4">
            <w:pPr>
              <w:shd w:val="clear" w:color="auto" w:fill="FFFFFF"/>
              <w:ind w:firstLine="0"/>
              <w:contextualSpacing/>
              <w:jc w:val="left"/>
              <w:rPr>
                <w:bCs/>
                <w:lang w:eastAsia="en-US"/>
              </w:rPr>
            </w:pPr>
            <w:r w:rsidRPr="00AD3C30">
              <w:rPr>
                <w:bCs/>
                <w:lang w:eastAsia="en-US"/>
              </w:rPr>
              <w:t>380</w:t>
            </w:r>
          </w:p>
        </w:tc>
      </w:tr>
      <w:tr w:rsidR="00C453C7" w:rsidRPr="00C453C7" w14:paraId="1E3EAD3D" w14:textId="77777777" w:rsidTr="009729E6">
        <w:tc>
          <w:tcPr>
            <w:tcW w:w="4802" w:type="pct"/>
            <w:hideMark/>
          </w:tcPr>
          <w:p w14:paraId="722BBD0E" w14:textId="786819E1" w:rsidR="00C453C7" w:rsidRPr="00C453C7" w:rsidRDefault="00C453C7" w:rsidP="00E414AD">
            <w:pPr>
              <w:shd w:val="clear" w:color="auto" w:fill="FFFFFF"/>
              <w:ind w:firstLine="0"/>
              <w:contextualSpacing/>
              <w:jc w:val="left"/>
              <w:rPr>
                <w:lang w:eastAsia="en-US"/>
              </w:rPr>
            </w:pPr>
            <w:r w:rsidRPr="00C453C7">
              <w:rPr>
                <w:lang w:eastAsia="en-US"/>
              </w:rPr>
              <w:t xml:space="preserve">3.3.1. Понятие о генно-модифицированных организмах и </w:t>
            </w:r>
            <w:proofErr w:type="gramStart"/>
            <w:r w:rsidRPr="00C453C7">
              <w:rPr>
                <w:lang w:eastAsia="en-US"/>
              </w:rPr>
              <w:t>продуктах.</w:t>
            </w:r>
            <w:r w:rsidR="00DF60BD">
              <w:rPr>
                <w:lang w:eastAsia="en-US"/>
              </w:rPr>
              <w:t>.</w:t>
            </w:r>
            <w:proofErr w:type="gramEnd"/>
            <w:r w:rsidR="00DF60BD">
              <w:rPr>
                <w:lang w:eastAsia="en-US"/>
              </w:rPr>
              <w:t>……</w:t>
            </w:r>
            <w:r w:rsidR="009729E6">
              <w:rPr>
                <w:lang w:eastAsia="en-US"/>
              </w:rPr>
              <w:t>.</w:t>
            </w:r>
          </w:p>
        </w:tc>
        <w:tc>
          <w:tcPr>
            <w:tcW w:w="198" w:type="pct"/>
            <w:vAlign w:val="bottom"/>
          </w:tcPr>
          <w:p w14:paraId="1300BC26" w14:textId="6D4EFF73" w:rsidR="00C453C7" w:rsidRPr="00AD3C30" w:rsidRDefault="00993E08" w:rsidP="00BA11D4">
            <w:pPr>
              <w:shd w:val="clear" w:color="auto" w:fill="FFFFFF"/>
              <w:ind w:firstLine="0"/>
              <w:contextualSpacing/>
              <w:jc w:val="left"/>
              <w:rPr>
                <w:bCs/>
                <w:lang w:eastAsia="en-US"/>
              </w:rPr>
            </w:pPr>
            <w:r w:rsidRPr="00AD3C30">
              <w:rPr>
                <w:bCs/>
                <w:lang w:eastAsia="en-US"/>
              </w:rPr>
              <w:t>380</w:t>
            </w:r>
          </w:p>
        </w:tc>
      </w:tr>
      <w:tr w:rsidR="00C453C7" w:rsidRPr="00C453C7" w14:paraId="68F4D7B6" w14:textId="77777777" w:rsidTr="009729E6">
        <w:tc>
          <w:tcPr>
            <w:tcW w:w="4802" w:type="pct"/>
          </w:tcPr>
          <w:p w14:paraId="3426070F" w14:textId="4CB5BCE8" w:rsidR="00C453C7" w:rsidRPr="00C453C7" w:rsidRDefault="00C453C7" w:rsidP="00E414AD">
            <w:pPr>
              <w:shd w:val="clear" w:color="auto" w:fill="FFFFFF"/>
              <w:ind w:firstLine="0"/>
              <w:contextualSpacing/>
              <w:jc w:val="left"/>
              <w:rPr>
                <w:lang w:eastAsia="en-US"/>
              </w:rPr>
            </w:pPr>
            <w:r w:rsidRPr="00C453C7">
              <w:rPr>
                <w:lang w:eastAsia="en-US"/>
              </w:rPr>
              <w:t>3.3.2. Достижения и биобезопасность генетически модифицированных объектов</w:t>
            </w:r>
            <w:r w:rsidR="00DF60BD">
              <w:rPr>
                <w:lang w:eastAsia="en-US"/>
              </w:rPr>
              <w:t>……………………………………………………………………</w:t>
            </w:r>
            <w:proofErr w:type="gramStart"/>
            <w:r w:rsidR="00DF60BD">
              <w:rPr>
                <w:lang w:eastAsia="en-US"/>
              </w:rPr>
              <w:t>……</w:t>
            </w:r>
            <w:r w:rsidR="009729E6">
              <w:rPr>
                <w:lang w:eastAsia="en-US"/>
              </w:rPr>
              <w:t>.</w:t>
            </w:r>
            <w:proofErr w:type="gramEnd"/>
          </w:p>
        </w:tc>
        <w:tc>
          <w:tcPr>
            <w:tcW w:w="198" w:type="pct"/>
            <w:vAlign w:val="bottom"/>
          </w:tcPr>
          <w:p w14:paraId="31E9948E" w14:textId="6D61225B" w:rsidR="00C453C7" w:rsidRPr="00AD3C30" w:rsidRDefault="00993E08" w:rsidP="00BA11D4">
            <w:pPr>
              <w:shd w:val="clear" w:color="auto" w:fill="FFFFFF"/>
              <w:ind w:firstLine="0"/>
              <w:contextualSpacing/>
              <w:jc w:val="left"/>
              <w:rPr>
                <w:bCs/>
                <w:lang w:eastAsia="en-US"/>
              </w:rPr>
            </w:pPr>
            <w:r w:rsidRPr="00AD3C30">
              <w:rPr>
                <w:bCs/>
                <w:lang w:eastAsia="en-US"/>
              </w:rPr>
              <w:t>389</w:t>
            </w:r>
          </w:p>
        </w:tc>
      </w:tr>
      <w:tr w:rsidR="00993E08" w:rsidRPr="00C453C7" w14:paraId="0A14678F" w14:textId="77777777" w:rsidTr="009729E6">
        <w:tc>
          <w:tcPr>
            <w:tcW w:w="4802" w:type="pct"/>
          </w:tcPr>
          <w:p w14:paraId="34D54DA9" w14:textId="731CE6F8" w:rsidR="00993E08" w:rsidRPr="00DF60BD" w:rsidRDefault="00993E08" w:rsidP="00E414AD">
            <w:pPr>
              <w:shd w:val="clear" w:color="auto" w:fill="FFFFFF"/>
              <w:ind w:firstLine="0"/>
              <w:contextualSpacing/>
              <w:jc w:val="left"/>
              <w:rPr>
                <w:b/>
                <w:bCs/>
                <w:lang w:eastAsia="en-US"/>
              </w:rPr>
            </w:pPr>
            <w:r w:rsidRPr="00DF60BD">
              <w:rPr>
                <w:b/>
                <w:bCs/>
                <w:lang w:eastAsia="en-US"/>
              </w:rPr>
              <w:t>Литература</w:t>
            </w:r>
            <w:r w:rsidR="00DF60BD" w:rsidRPr="00DF60BD">
              <w:rPr>
                <w:lang w:eastAsia="en-US"/>
              </w:rPr>
              <w:t>………………………………………………………………</w:t>
            </w:r>
            <w:proofErr w:type="gramStart"/>
            <w:r w:rsidR="00DF60BD" w:rsidRPr="00DF60BD">
              <w:rPr>
                <w:lang w:eastAsia="en-US"/>
              </w:rPr>
              <w:t>…….</w:t>
            </w:r>
            <w:proofErr w:type="gramEnd"/>
            <w:r w:rsidR="009729E6">
              <w:rPr>
                <w:lang w:eastAsia="en-US"/>
              </w:rPr>
              <w:t>.</w:t>
            </w:r>
          </w:p>
        </w:tc>
        <w:tc>
          <w:tcPr>
            <w:tcW w:w="198" w:type="pct"/>
            <w:vAlign w:val="bottom"/>
          </w:tcPr>
          <w:p w14:paraId="76112063" w14:textId="5C956AF4" w:rsidR="00993E08" w:rsidRPr="00AD3C30" w:rsidRDefault="00993E08" w:rsidP="00BA11D4">
            <w:pPr>
              <w:shd w:val="clear" w:color="auto" w:fill="FFFFFF"/>
              <w:ind w:firstLine="0"/>
              <w:contextualSpacing/>
              <w:jc w:val="left"/>
              <w:rPr>
                <w:bCs/>
                <w:lang w:eastAsia="en-US"/>
              </w:rPr>
            </w:pPr>
            <w:r w:rsidRPr="00AD3C30">
              <w:rPr>
                <w:bCs/>
                <w:lang w:eastAsia="en-US"/>
              </w:rPr>
              <w:t>393</w:t>
            </w:r>
          </w:p>
        </w:tc>
      </w:tr>
    </w:tbl>
    <w:p w14:paraId="6B25A54F" w14:textId="77777777" w:rsidR="00C453C7" w:rsidRDefault="00C453C7" w:rsidP="00C453C7">
      <w:pPr>
        <w:outlineLvl w:val="0"/>
        <w:rPr>
          <w:rFonts w:eastAsia="Times New Roman"/>
          <w:sz w:val="32"/>
          <w:szCs w:val="32"/>
        </w:rPr>
      </w:pPr>
    </w:p>
    <w:p w14:paraId="4B07B279" w14:textId="1E43B240" w:rsidR="00C453C7" w:rsidRPr="00753AE5" w:rsidRDefault="00C453C7" w:rsidP="00C453C7">
      <w:pPr>
        <w:ind w:firstLine="0"/>
        <w:outlineLvl w:val="0"/>
        <w:rPr>
          <w:rFonts w:eastAsia="Times New Roman"/>
          <w:sz w:val="32"/>
          <w:szCs w:val="32"/>
        </w:rPr>
      </w:pPr>
      <w:r>
        <w:rPr>
          <w:rFonts w:eastAsia="Times New Roman"/>
          <w:sz w:val="32"/>
          <w:szCs w:val="32"/>
        </w:rPr>
        <w:br w:type="column"/>
      </w:r>
      <w:r w:rsidRPr="00753AE5">
        <w:rPr>
          <w:rFonts w:eastAsia="Times New Roman"/>
          <w:sz w:val="32"/>
          <w:szCs w:val="32"/>
        </w:rPr>
        <w:lastRenderedPageBreak/>
        <w:t>Учебное издание</w:t>
      </w:r>
    </w:p>
    <w:p w14:paraId="0156B203" w14:textId="77777777" w:rsidR="00C453C7" w:rsidRPr="00753AE5" w:rsidRDefault="00C453C7" w:rsidP="00C453C7">
      <w:pPr>
        <w:ind w:firstLine="0"/>
        <w:rPr>
          <w:rFonts w:eastAsia="Times New Roman"/>
          <w:sz w:val="32"/>
          <w:szCs w:val="32"/>
        </w:rPr>
      </w:pPr>
    </w:p>
    <w:p w14:paraId="75F7DFB3" w14:textId="77777777" w:rsidR="00C453C7" w:rsidRPr="00753AE5" w:rsidRDefault="00C453C7" w:rsidP="00C453C7">
      <w:pPr>
        <w:ind w:firstLine="0"/>
        <w:rPr>
          <w:rFonts w:eastAsia="Times New Roman"/>
          <w:sz w:val="32"/>
          <w:szCs w:val="32"/>
        </w:rPr>
      </w:pPr>
    </w:p>
    <w:p w14:paraId="414DC23A" w14:textId="77777777" w:rsidR="00C453C7" w:rsidRPr="00753AE5" w:rsidRDefault="00C453C7" w:rsidP="00C453C7">
      <w:pPr>
        <w:ind w:firstLine="0"/>
        <w:rPr>
          <w:rFonts w:eastAsia="Times New Roman"/>
          <w:sz w:val="32"/>
          <w:szCs w:val="32"/>
        </w:rPr>
      </w:pPr>
    </w:p>
    <w:p w14:paraId="5F20F52C" w14:textId="77777777" w:rsidR="00C453C7" w:rsidRPr="00753AE5" w:rsidRDefault="00C453C7" w:rsidP="00C453C7">
      <w:pPr>
        <w:ind w:firstLine="0"/>
        <w:rPr>
          <w:rFonts w:eastAsia="Times New Roman"/>
          <w:sz w:val="32"/>
          <w:szCs w:val="32"/>
        </w:rPr>
      </w:pPr>
    </w:p>
    <w:p w14:paraId="0E6A8B7A" w14:textId="77777777" w:rsidR="00C453C7" w:rsidRPr="00753AE5" w:rsidRDefault="00C453C7" w:rsidP="00C453C7">
      <w:pPr>
        <w:ind w:firstLine="0"/>
        <w:rPr>
          <w:rFonts w:eastAsia="Times New Roman"/>
          <w:sz w:val="32"/>
          <w:szCs w:val="32"/>
        </w:rPr>
      </w:pPr>
    </w:p>
    <w:p w14:paraId="28758FC7" w14:textId="77777777" w:rsidR="00C453C7" w:rsidRPr="00753AE5" w:rsidRDefault="00C453C7" w:rsidP="00C453C7">
      <w:pPr>
        <w:ind w:firstLine="0"/>
        <w:rPr>
          <w:rFonts w:eastAsia="Times New Roman"/>
          <w:sz w:val="32"/>
          <w:szCs w:val="32"/>
        </w:rPr>
      </w:pPr>
    </w:p>
    <w:p w14:paraId="41199192" w14:textId="77777777" w:rsidR="00C453C7" w:rsidRPr="00753AE5" w:rsidRDefault="00C453C7" w:rsidP="00C453C7">
      <w:pPr>
        <w:ind w:firstLine="0"/>
        <w:rPr>
          <w:rFonts w:eastAsia="Times New Roman"/>
          <w:sz w:val="32"/>
          <w:szCs w:val="32"/>
        </w:rPr>
      </w:pPr>
    </w:p>
    <w:p w14:paraId="0CF2646F" w14:textId="77777777" w:rsidR="00C453C7" w:rsidRPr="00753AE5" w:rsidRDefault="00C453C7" w:rsidP="00C453C7">
      <w:pPr>
        <w:ind w:firstLine="0"/>
        <w:rPr>
          <w:rFonts w:eastAsia="Times New Roman"/>
          <w:sz w:val="32"/>
          <w:szCs w:val="32"/>
        </w:rPr>
      </w:pPr>
    </w:p>
    <w:p w14:paraId="4A03BA5C" w14:textId="77777777" w:rsidR="00C453C7" w:rsidRPr="00753AE5" w:rsidRDefault="00C453C7" w:rsidP="00C453C7">
      <w:pPr>
        <w:ind w:firstLine="0"/>
        <w:rPr>
          <w:rFonts w:eastAsia="Times New Roman"/>
          <w:sz w:val="32"/>
          <w:szCs w:val="32"/>
        </w:rPr>
      </w:pPr>
    </w:p>
    <w:p w14:paraId="0C113291" w14:textId="77777777" w:rsidR="00C453C7" w:rsidRPr="00753AE5" w:rsidRDefault="00C453C7" w:rsidP="00C453C7">
      <w:pPr>
        <w:ind w:firstLine="0"/>
        <w:rPr>
          <w:rFonts w:eastAsia="Times New Roman"/>
          <w:sz w:val="32"/>
          <w:szCs w:val="32"/>
        </w:rPr>
      </w:pPr>
    </w:p>
    <w:p w14:paraId="0ACDA1AC" w14:textId="77777777" w:rsidR="00C453C7" w:rsidRPr="00753AE5" w:rsidRDefault="00C453C7" w:rsidP="00C453C7">
      <w:pPr>
        <w:shd w:val="clear" w:color="auto" w:fill="FFFFFF"/>
        <w:ind w:firstLine="0"/>
        <w:rPr>
          <w:rFonts w:eastAsia="Times New Roman"/>
          <w:bCs/>
          <w:sz w:val="32"/>
          <w:szCs w:val="32"/>
        </w:rPr>
      </w:pPr>
      <w:r w:rsidRPr="00753AE5">
        <w:rPr>
          <w:rFonts w:eastAsia="Times New Roman"/>
          <w:bCs/>
          <w:sz w:val="32"/>
          <w:szCs w:val="32"/>
        </w:rPr>
        <w:t>ВВЕДЕНИЕ В АГРАРНЫЕ ПРОФЕССИИ</w:t>
      </w:r>
    </w:p>
    <w:p w14:paraId="0DBFF16B" w14:textId="77777777" w:rsidR="00C453C7" w:rsidRPr="00753AE5" w:rsidRDefault="00C453C7" w:rsidP="00C453C7">
      <w:pPr>
        <w:shd w:val="clear" w:color="auto" w:fill="FFFFFF"/>
        <w:ind w:firstLine="0"/>
        <w:rPr>
          <w:rFonts w:eastAsia="Times New Roman"/>
          <w:bCs/>
          <w:sz w:val="32"/>
        </w:rPr>
      </w:pPr>
      <w:r w:rsidRPr="00753AE5">
        <w:rPr>
          <w:rFonts w:eastAsia="Times New Roman"/>
          <w:bCs/>
          <w:sz w:val="32"/>
        </w:rPr>
        <w:t>Блок 2 «Основы аграрного производства»</w:t>
      </w:r>
    </w:p>
    <w:p w14:paraId="179D569D" w14:textId="77777777" w:rsidR="00C453C7" w:rsidRPr="00753AE5" w:rsidRDefault="00C453C7" w:rsidP="00C453C7">
      <w:pPr>
        <w:shd w:val="clear" w:color="auto" w:fill="FFFFFF"/>
        <w:ind w:firstLine="0"/>
        <w:rPr>
          <w:rFonts w:eastAsia="Times New Roman"/>
          <w:bCs/>
          <w:sz w:val="32"/>
        </w:rPr>
      </w:pPr>
    </w:p>
    <w:p w14:paraId="0A10761E" w14:textId="77777777" w:rsidR="00C453C7" w:rsidRPr="00753AE5" w:rsidRDefault="00C453C7" w:rsidP="00C453C7">
      <w:pPr>
        <w:shd w:val="clear" w:color="auto" w:fill="FFFFFF"/>
        <w:ind w:firstLine="0"/>
        <w:rPr>
          <w:rFonts w:eastAsia="Times New Roman"/>
          <w:bCs/>
          <w:caps/>
          <w:sz w:val="32"/>
        </w:rPr>
      </w:pPr>
      <w:r w:rsidRPr="00753AE5">
        <w:rPr>
          <w:rFonts w:eastAsia="Times New Roman"/>
          <w:bCs/>
          <w:caps/>
          <w:sz w:val="32"/>
        </w:rPr>
        <w:t>методические рекомендации</w:t>
      </w:r>
    </w:p>
    <w:p w14:paraId="34900F67" w14:textId="77777777" w:rsidR="00C453C7" w:rsidRPr="00753AE5" w:rsidRDefault="00C453C7" w:rsidP="00C453C7">
      <w:pPr>
        <w:shd w:val="clear" w:color="auto" w:fill="FFFFFF"/>
        <w:ind w:firstLine="0"/>
        <w:rPr>
          <w:rFonts w:eastAsia="Times New Roman"/>
          <w:bCs/>
          <w:sz w:val="32"/>
        </w:rPr>
      </w:pPr>
      <w:r w:rsidRPr="00753AE5">
        <w:rPr>
          <w:rFonts w:eastAsia="Times New Roman"/>
          <w:bCs/>
          <w:sz w:val="32"/>
        </w:rPr>
        <w:t>для проведения факультативных занятий</w:t>
      </w:r>
    </w:p>
    <w:p w14:paraId="15ABA63B" w14:textId="77777777" w:rsidR="00C453C7" w:rsidRPr="00753AE5" w:rsidRDefault="00C453C7" w:rsidP="00C453C7">
      <w:pPr>
        <w:shd w:val="clear" w:color="auto" w:fill="FFFFFF"/>
        <w:ind w:firstLine="0"/>
        <w:rPr>
          <w:rFonts w:eastAsia="Times New Roman"/>
          <w:bCs/>
          <w:sz w:val="32"/>
        </w:rPr>
      </w:pPr>
      <w:r w:rsidRPr="00753AE5">
        <w:rPr>
          <w:rFonts w:eastAsia="Times New Roman"/>
          <w:bCs/>
          <w:sz w:val="32"/>
        </w:rPr>
        <w:t>в 11-ом классе учреждений общего среднего образования</w:t>
      </w:r>
    </w:p>
    <w:p w14:paraId="7514E7AB" w14:textId="77777777" w:rsidR="00C453C7" w:rsidRPr="00753AE5" w:rsidRDefault="00C453C7" w:rsidP="00C453C7">
      <w:pPr>
        <w:shd w:val="clear" w:color="auto" w:fill="FFFFFF"/>
        <w:ind w:firstLine="0"/>
        <w:rPr>
          <w:rFonts w:eastAsia="Times New Roman"/>
          <w:b/>
          <w:bCs/>
          <w:sz w:val="32"/>
        </w:rPr>
      </w:pPr>
    </w:p>
    <w:p w14:paraId="3E087AD7" w14:textId="77777777" w:rsidR="00C453C7" w:rsidRPr="00753AE5" w:rsidRDefault="00C453C7" w:rsidP="00C453C7">
      <w:pPr>
        <w:tabs>
          <w:tab w:val="left" w:pos="1360"/>
        </w:tabs>
        <w:ind w:firstLine="0"/>
        <w:rPr>
          <w:rFonts w:eastAsia="Times New Roman"/>
          <w:b/>
          <w:spacing w:val="4"/>
          <w:sz w:val="32"/>
          <w:szCs w:val="32"/>
        </w:rPr>
      </w:pPr>
    </w:p>
    <w:p w14:paraId="665D5D59" w14:textId="77777777" w:rsidR="00C453C7" w:rsidRPr="00753AE5" w:rsidRDefault="00C453C7" w:rsidP="00C453C7">
      <w:pPr>
        <w:tabs>
          <w:tab w:val="left" w:pos="1360"/>
        </w:tabs>
        <w:ind w:firstLine="0"/>
        <w:rPr>
          <w:rFonts w:eastAsia="Times New Roman"/>
          <w:b/>
          <w:spacing w:val="4"/>
          <w:sz w:val="32"/>
          <w:szCs w:val="32"/>
        </w:rPr>
      </w:pPr>
    </w:p>
    <w:p w14:paraId="26D317F8" w14:textId="77777777" w:rsidR="00C453C7" w:rsidRPr="00753AE5" w:rsidRDefault="00C453C7" w:rsidP="00C453C7">
      <w:pPr>
        <w:tabs>
          <w:tab w:val="left" w:pos="1360"/>
        </w:tabs>
        <w:ind w:firstLine="0"/>
        <w:rPr>
          <w:rFonts w:eastAsia="Times New Roman"/>
          <w:b/>
          <w:spacing w:val="4"/>
          <w:sz w:val="32"/>
          <w:szCs w:val="32"/>
        </w:rPr>
      </w:pPr>
    </w:p>
    <w:p w14:paraId="0B4B4982" w14:textId="121F60C0" w:rsidR="00C453C7" w:rsidRPr="00753AE5" w:rsidRDefault="00C453C7" w:rsidP="00C453C7">
      <w:pPr>
        <w:ind w:firstLine="0"/>
        <w:outlineLvl w:val="0"/>
        <w:rPr>
          <w:rFonts w:eastAsia="Times New Roman"/>
          <w:sz w:val="24"/>
          <w:szCs w:val="24"/>
        </w:rPr>
      </w:pPr>
      <w:r w:rsidRPr="00753AE5">
        <w:rPr>
          <w:rFonts w:eastAsia="Times New Roman"/>
          <w:sz w:val="24"/>
          <w:szCs w:val="24"/>
        </w:rPr>
        <w:t xml:space="preserve">Редакторы  Е. Г. </w:t>
      </w:r>
      <w:proofErr w:type="spellStart"/>
      <w:r w:rsidRPr="00753AE5">
        <w:rPr>
          <w:rFonts w:eastAsia="Times New Roman"/>
          <w:sz w:val="24"/>
          <w:szCs w:val="24"/>
        </w:rPr>
        <w:t>Корольчук</w:t>
      </w:r>
      <w:proofErr w:type="spellEnd"/>
    </w:p>
    <w:p w14:paraId="624FAD7B" w14:textId="77777777" w:rsidR="00C453C7" w:rsidRPr="00753AE5" w:rsidRDefault="00C453C7" w:rsidP="00C453C7">
      <w:pPr>
        <w:ind w:firstLine="0"/>
        <w:rPr>
          <w:rFonts w:eastAsia="Times New Roman"/>
          <w:sz w:val="24"/>
          <w:szCs w:val="24"/>
        </w:rPr>
      </w:pPr>
      <w:r w:rsidRPr="00753AE5">
        <w:rPr>
          <w:rFonts w:eastAsia="Times New Roman"/>
          <w:sz w:val="24"/>
          <w:szCs w:val="24"/>
        </w:rPr>
        <w:t>Компьютерная верстка  Е. А. Казак</w:t>
      </w:r>
    </w:p>
    <w:p w14:paraId="25BF3CCC" w14:textId="77777777" w:rsidR="00C453C7" w:rsidRPr="00753AE5" w:rsidRDefault="00C453C7" w:rsidP="00C453C7">
      <w:pPr>
        <w:ind w:firstLine="0"/>
        <w:rPr>
          <w:rFonts w:eastAsia="Times New Roman"/>
          <w:sz w:val="24"/>
          <w:szCs w:val="24"/>
        </w:rPr>
      </w:pPr>
    </w:p>
    <w:p w14:paraId="348C3447" w14:textId="77777777" w:rsidR="00C453C7" w:rsidRPr="00753AE5" w:rsidRDefault="00C453C7" w:rsidP="00C453C7">
      <w:pPr>
        <w:ind w:firstLine="0"/>
        <w:rPr>
          <w:rFonts w:eastAsia="Times New Roman"/>
          <w:sz w:val="24"/>
          <w:szCs w:val="24"/>
        </w:rPr>
      </w:pPr>
    </w:p>
    <w:p w14:paraId="01BE5D4A" w14:textId="77777777" w:rsidR="00C453C7" w:rsidRPr="00753AE5" w:rsidRDefault="00C453C7" w:rsidP="00C453C7">
      <w:pPr>
        <w:ind w:firstLine="0"/>
        <w:outlineLvl w:val="0"/>
        <w:rPr>
          <w:rFonts w:eastAsia="Times New Roman"/>
          <w:sz w:val="24"/>
          <w:szCs w:val="24"/>
        </w:rPr>
      </w:pPr>
      <w:r w:rsidRPr="00753AE5">
        <w:rPr>
          <w:rFonts w:eastAsia="Times New Roman"/>
          <w:sz w:val="24"/>
          <w:szCs w:val="24"/>
        </w:rPr>
        <w:t xml:space="preserve">Подписано в печать </w:t>
      </w:r>
    </w:p>
    <w:p w14:paraId="7F0D9D05" w14:textId="77777777" w:rsidR="00C453C7" w:rsidRPr="00753AE5" w:rsidRDefault="00C453C7" w:rsidP="00C453C7">
      <w:pPr>
        <w:ind w:firstLine="0"/>
        <w:rPr>
          <w:rFonts w:eastAsia="Times New Roman"/>
          <w:sz w:val="24"/>
          <w:szCs w:val="24"/>
        </w:rPr>
      </w:pPr>
      <w:r w:rsidRPr="00753AE5">
        <w:rPr>
          <w:rFonts w:eastAsia="Times New Roman"/>
          <w:sz w:val="24"/>
          <w:szCs w:val="24"/>
        </w:rPr>
        <w:t>Формат 60х84</w:t>
      </w:r>
      <w:r w:rsidRPr="00753AE5">
        <w:rPr>
          <w:rFonts w:eastAsia="Times New Roman"/>
          <w:sz w:val="24"/>
          <w:szCs w:val="24"/>
          <w:vertAlign w:val="superscript"/>
        </w:rPr>
        <w:t>1/16</w:t>
      </w:r>
      <w:r w:rsidRPr="00753AE5">
        <w:rPr>
          <w:rFonts w:eastAsia="Times New Roman"/>
          <w:sz w:val="24"/>
          <w:szCs w:val="24"/>
        </w:rPr>
        <w:t xml:space="preserve"> Бумага офсетная. Гарнитура Таймс.</w:t>
      </w:r>
    </w:p>
    <w:p w14:paraId="484DD16A" w14:textId="77777777" w:rsidR="00C453C7" w:rsidRPr="00753AE5" w:rsidRDefault="00C453C7" w:rsidP="00C453C7">
      <w:pPr>
        <w:ind w:firstLine="0"/>
        <w:rPr>
          <w:rFonts w:eastAsia="Times New Roman"/>
          <w:sz w:val="24"/>
          <w:szCs w:val="24"/>
        </w:rPr>
      </w:pPr>
      <w:proofErr w:type="spellStart"/>
      <w:r w:rsidRPr="00753AE5">
        <w:rPr>
          <w:rFonts w:eastAsia="Times New Roman"/>
          <w:sz w:val="24"/>
          <w:szCs w:val="24"/>
        </w:rPr>
        <w:t>Усл</w:t>
      </w:r>
      <w:proofErr w:type="spellEnd"/>
      <w:r w:rsidRPr="00753AE5">
        <w:rPr>
          <w:rFonts w:eastAsia="Times New Roman"/>
          <w:sz w:val="24"/>
          <w:szCs w:val="24"/>
        </w:rPr>
        <w:t>.-</w:t>
      </w:r>
      <w:proofErr w:type="spellStart"/>
      <w:r w:rsidRPr="00753AE5">
        <w:rPr>
          <w:rFonts w:eastAsia="Times New Roman"/>
          <w:sz w:val="24"/>
          <w:szCs w:val="24"/>
        </w:rPr>
        <w:t>печ</w:t>
      </w:r>
      <w:proofErr w:type="spellEnd"/>
      <w:r w:rsidRPr="00753AE5">
        <w:rPr>
          <w:rFonts w:eastAsia="Times New Roman"/>
          <w:sz w:val="24"/>
          <w:szCs w:val="24"/>
        </w:rPr>
        <w:t xml:space="preserve">. л.        Уч.-изд. л.       </w:t>
      </w:r>
    </w:p>
    <w:p w14:paraId="6C679F01" w14:textId="77777777" w:rsidR="00C453C7" w:rsidRPr="00753AE5" w:rsidRDefault="00C453C7" w:rsidP="00C453C7">
      <w:pPr>
        <w:ind w:firstLine="0"/>
        <w:rPr>
          <w:rFonts w:eastAsia="Times New Roman"/>
          <w:sz w:val="24"/>
          <w:szCs w:val="24"/>
        </w:rPr>
      </w:pPr>
      <w:r w:rsidRPr="00753AE5">
        <w:rPr>
          <w:rFonts w:eastAsia="Times New Roman"/>
          <w:sz w:val="24"/>
          <w:szCs w:val="24"/>
        </w:rPr>
        <w:t xml:space="preserve">Тираж       экз.   Заказ №        </w:t>
      </w:r>
    </w:p>
    <w:p w14:paraId="5E4BDED9" w14:textId="77777777" w:rsidR="00C453C7" w:rsidRPr="00753AE5" w:rsidRDefault="00C453C7" w:rsidP="00C453C7">
      <w:pPr>
        <w:ind w:firstLine="0"/>
        <w:rPr>
          <w:rFonts w:eastAsia="Times New Roman"/>
          <w:sz w:val="24"/>
          <w:szCs w:val="24"/>
        </w:rPr>
      </w:pPr>
    </w:p>
    <w:p w14:paraId="1FB123D8" w14:textId="77777777" w:rsidR="00C453C7" w:rsidRPr="00753AE5" w:rsidRDefault="00C453C7" w:rsidP="00C453C7">
      <w:pPr>
        <w:ind w:firstLine="0"/>
        <w:outlineLvl w:val="0"/>
        <w:rPr>
          <w:rFonts w:eastAsia="Times New Roman"/>
          <w:sz w:val="24"/>
          <w:szCs w:val="24"/>
        </w:rPr>
      </w:pPr>
      <w:r w:rsidRPr="00753AE5">
        <w:rPr>
          <w:rFonts w:eastAsia="Times New Roman"/>
          <w:sz w:val="24"/>
          <w:szCs w:val="24"/>
        </w:rPr>
        <w:t xml:space="preserve">Издатель: Государственное учреждение </w:t>
      </w:r>
    </w:p>
    <w:p w14:paraId="69B8D65B" w14:textId="77777777" w:rsidR="00C453C7" w:rsidRPr="00753AE5" w:rsidRDefault="00C453C7" w:rsidP="00C453C7">
      <w:pPr>
        <w:ind w:firstLine="0"/>
        <w:rPr>
          <w:rFonts w:eastAsia="Times New Roman"/>
          <w:sz w:val="24"/>
          <w:szCs w:val="24"/>
        </w:rPr>
      </w:pPr>
      <w:r w:rsidRPr="00753AE5">
        <w:rPr>
          <w:rFonts w:eastAsia="Times New Roman"/>
          <w:sz w:val="24"/>
          <w:szCs w:val="24"/>
        </w:rPr>
        <w:t>«Учебно-методический центр Минсельхозпрода»</w:t>
      </w:r>
    </w:p>
    <w:p w14:paraId="7304466F" w14:textId="77777777" w:rsidR="00C453C7" w:rsidRPr="00753AE5" w:rsidRDefault="00C453C7" w:rsidP="00C453C7">
      <w:pPr>
        <w:ind w:firstLine="0"/>
        <w:rPr>
          <w:rFonts w:eastAsia="Times New Roman"/>
          <w:sz w:val="24"/>
          <w:szCs w:val="24"/>
        </w:rPr>
      </w:pPr>
      <w:smartTag w:uri="urn:schemas-microsoft-com:office:smarttags" w:element="metricconverter">
        <w:smartTagPr>
          <w:attr w:name="ProductID" w:val="220034, г"/>
        </w:smartTagPr>
        <w:r w:rsidRPr="00753AE5">
          <w:rPr>
            <w:rFonts w:eastAsia="Times New Roman"/>
            <w:sz w:val="24"/>
            <w:szCs w:val="24"/>
          </w:rPr>
          <w:t>220034, г</w:t>
        </w:r>
      </w:smartTag>
      <w:r w:rsidRPr="00753AE5">
        <w:rPr>
          <w:rFonts w:eastAsia="Times New Roman"/>
          <w:sz w:val="24"/>
          <w:szCs w:val="24"/>
        </w:rPr>
        <w:t>. Минск, ул. Краснозвездная, 8</w:t>
      </w:r>
    </w:p>
    <w:p w14:paraId="060F0750" w14:textId="77777777" w:rsidR="00C453C7" w:rsidRPr="00753AE5" w:rsidRDefault="00C453C7" w:rsidP="00C453C7">
      <w:pPr>
        <w:ind w:firstLine="0"/>
        <w:rPr>
          <w:rFonts w:eastAsia="Times New Roman"/>
          <w:sz w:val="24"/>
          <w:szCs w:val="24"/>
        </w:rPr>
      </w:pPr>
      <w:r w:rsidRPr="00753AE5">
        <w:rPr>
          <w:rFonts w:eastAsia="Times New Roman"/>
          <w:sz w:val="24"/>
          <w:szCs w:val="24"/>
        </w:rPr>
        <w:t>тел/факс (017) 2881601</w:t>
      </w:r>
    </w:p>
    <w:p w14:paraId="09984CA0" w14:textId="77777777" w:rsidR="00C453C7" w:rsidRPr="00753AE5" w:rsidRDefault="00C453C7" w:rsidP="00C453C7">
      <w:pPr>
        <w:ind w:firstLine="0"/>
        <w:rPr>
          <w:rFonts w:eastAsia="Times New Roman"/>
          <w:sz w:val="24"/>
          <w:szCs w:val="24"/>
        </w:rPr>
      </w:pPr>
      <w:r w:rsidRPr="00753AE5">
        <w:rPr>
          <w:rFonts w:eastAsia="Times New Roman"/>
          <w:sz w:val="24"/>
          <w:szCs w:val="24"/>
        </w:rPr>
        <w:t>Свидетельство о государственной регистрации издателя,</w:t>
      </w:r>
    </w:p>
    <w:p w14:paraId="32C05152" w14:textId="77777777" w:rsidR="00C453C7" w:rsidRPr="00753AE5" w:rsidRDefault="00C453C7" w:rsidP="00C453C7">
      <w:pPr>
        <w:ind w:firstLine="0"/>
        <w:rPr>
          <w:rFonts w:eastAsia="Times New Roman"/>
          <w:sz w:val="24"/>
          <w:szCs w:val="24"/>
        </w:rPr>
      </w:pPr>
      <w:r w:rsidRPr="00753AE5">
        <w:rPr>
          <w:rFonts w:eastAsia="Times New Roman"/>
          <w:sz w:val="24"/>
          <w:szCs w:val="24"/>
        </w:rPr>
        <w:t>изготовителя, распространителя печатных изданий</w:t>
      </w:r>
    </w:p>
    <w:p w14:paraId="16FC7D4D" w14:textId="77777777" w:rsidR="00C453C7" w:rsidRPr="00753AE5" w:rsidRDefault="00C453C7" w:rsidP="00C453C7">
      <w:pPr>
        <w:ind w:firstLine="0"/>
        <w:rPr>
          <w:rFonts w:eastAsia="Times New Roman"/>
          <w:sz w:val="24"/>
          <w:szCs w:val="24"/>
        </w:rPr>
      </w:pPr>
      <w:r w:rsidRPr="00753AE5">
        <w:rPr>
          <w:rFonts w:eastAsia="Times New Roman"/>
          <w:sz w:val="24"/>
          <w:szCs w:val="24"/>
        </w:rPr>
        <w:t>№ 1/421 от 02.09.2014</w:t>
      </w:r>
    </w:p>
    <w:p w14:paraId="6F5FA386" w14:textId="77777777" w:rsidR="00C453C7" w:rsidRPr="00753AE5" w:rsidRDefault="00C453C7" w:rsidP="00C453C7">
      <w:pPr>
        <w:ind w:firstLine="0"/>
        <w:rPr>
          <w:rFonts w:eastAsia="Times New Roman"/>
          <w:sz w:val="24"/>
          <w:szCs w:val="24"/>
        </w:rPr>
      </w:pPr>
      <w:r w:rsidRPr="00753AE5">
        <w:rPr>
          <w:rFonts w:eastAsia="Times New Roman"/>
          <w:sz w:val="24"/>
          <w:szCs w:val="24"/>
        </w:rPr>
        <w:t>___________________________________________</w:t>
      </w:r>
    </w:p>
    <w:p w14:paraId="4311407E" w14:textId="77777777" w:rsidR="00C453C7" w:rsidRPr="00753AE5" w:rsidRDefault="00C453C7" w:rsidP="00C453C7">
      <w:pPr>
        <w:ind w:firstLine="0"/>
        <w:outlineLvl w:val="0"/>
        <w:rPr>
          <w:rFonts w:eastAsia="Times New Roman"/>
          <w:sz w:val="24"/>
          <w:szCs w:val="24"/>
        </w:rPr>
      </w:pPr>
      <w:r w:rsidRPr="00753AE5">
        <w:rPr>
          <w:rFonts w:eastAsia="Times New Roman"/>
          <w:sz w:val="24"/>
          <w:szCs w:val="24"/>
        </w:rPr>
        <w:t>Отпечатано на множительном участке</w:t>
      </w:r>
    </w:p>
    <w:p w14:paraId="07E40282" w14:textId="77777777" w:rsidR="00C453C7" w:rsidRPr="00753AE5" w:rsidRDefault="00C453C7" w:rsidP="00C453C7">
      <w:pPr>
        <w:ind w:firstLine="0"/>
        <w:rPr>
          <w:rFonts w:eastAsia="Times New Roman"/>
          <w:sz w:val="24"/>
          <w:szCs w:val="24"/>
        </w:rPr>
      </w:pPr>
      <w:r w:rsidRPr="00753AE5">
        <w:rPr>
          <w:rFonts w:eastAsia="Times New Roman"/>
          <w:sz w:val="24"/>
          <w:szCs w:val="24"/>
        </w:rPr>
        <w:t>ГУ «Учебно-методический центр Минсельхозпрода»</w:t>
      </w:r>
    </w:p>
    <w:p w14:paraId="5140FBCF" w14:textId="77777777" w:rsidR="00C453C7" w:rsidRPr="00753AE5" w:rsidRDefault="00C453C7" w:rsidP="00C453C7">
      <w:pPr>
        <w:ind w:firstLine="0"/>
        <w:rPr>
          <w:rFonts w:eastAsia="Times New Roman"/>
          <w:sz w:val="24"/>
          <w:szCs w:val="24"/>
        </w:rPr>
      </w:pPr>
      <w:smartTag w:uri="urn:schemas-microsoft-com:office:smarttags" w:element="metricconverter">
        <w:smartTagPr>
          <w:attr w:name="ProductID" w:val="220034, г"/>
        </w:smartTagPr>
        <w:r w:rsidRPr="00753AE5">
          <w:rPr>
            <w:rFonts w:eastAsia="Times New Roman"/>
            <w:sz w:val="24"/>
            <w:szCs w:val="24"/>
          </w:rPr>
          <w:t>220034, г</w:t>
        </w:r>
      </w:smartTag>
      <w:r w:rsidRPr="00753AE5">
        <w:rPr>
          <w:rFonts w:eastAsia="Times New Roman"/>
          <w:sz w:val="24"/>
          <w:szCs w:val="24"/>
        </w:rPr>
        <w:t>. Минск, ул. Краснозвездная, 8</w:t>
      </w:r>
    </w:p>
    <w:p w14:paraId="45091216" w14:textId="77777777" w:rsidR="00C453C7" w:rsidRPr="00753AE5" w:rsidRDefault="00C453C7" w:rsidP="00C453C7">
      <w:pPr>
        <w:ind w:firstLine="0"/>
        <w:contextualSpacing/>
      </w:pPr>
    </w:p>
    <w:p w14:paraId="2A053900" w14:textId="0807A053" w:rsidR="00CA61D6" w:rsidRPr="00874281" w:rsidRDefault="00CA61D6" w:rsidP="00C453C7">
      <w:pPr>
        <w:ind w:firstLine="0"/>
        <w:rPr>
          <w:sz w:val="30"/>
          <w:szCs w:val="30"/>
        </w:rPr>
      </w:pPr>
    </w:p>
    <w:sectPr w:rsidR="00CA61D6" w:rsidRPr="00874281" w:rsidSect="007A24A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C196D" w14:textId="77777777" w:rsidR="00D362A6" w:rsidRDefault="00D362A6" w:rsidP="009709D4">
      <w:r>
        <w:separator/>
      </w:r>
    </w:p>
  </w:endnote>
  <w:endnote w:type="continuationSeparator" w:id="0">
    <w:p w14:paraId="4CD08B69" w14:textId="77777777" w:rsidR="00D362A6" w:rsidRDefault="00D362A6" w:rsidP="00970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AB2AE" w14:textId="77777777" w:rsidR="00D362A6" w:rsidRDefault="00D362A6" w:rsidP="009709D4">
      <w:r>
        <w:separator/>
      </w:r>
    </w:p>
  </w:footnote>
  <w:footnote w:type="continuationSeparator" w:id="0">
    <w:p w14:paraId="7193C4EF" w14:textId="77777777" w:rsidR="00D362A6" w:rsidRDefault="00D362A6" w:rsidP="00970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660795"/>
      <w:docPartObj>
        <w:docPartGallery w:val="Page Numbers (Top of Page)"/>
        <w:docPartUnique/>
      </w:docPartObj>
    </w:sdtPr>
    <w:sdtEndPr/>
    <w:sdtContent>
      <w:p w14:paraId="28750229" w14:textId="671BD5F7" w:rsidR="00D362A6" w:rsidRDefault="00D362A6">
        <w:pPr>
          <w:pStyle w:val="ac"/>
          <w:jc w:val="center"/>
        </w:pPr>
        <w:r>
          <w:fldChar w:fldCharType="begin"/>
        </w:r>
        <w:r>
          <w:instrText>PAGE   \* MERGEFORMAT</w:instrText>
        </w:r>
        <w:r>
          <w:fldChar w:fldCharType="separate"/>
        </w:r>
        <w:r w:rsidR="00993E08" w:rsidRPr="00993E08">
          <w:rPr>
            <w:noProof/>
            <w:lang w:val="ru-RU"/>
          </w:rPr>
          <w:t>399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5"/>
    <w:lvl w:ilvl="0">
      <w:start w:val="1"/>
      <w:numFmt w:val="decimal"/>
      <w:lvlText w:val="%1."/>
      <w:lvlJc w:val="left"/>
      <w:pPr>
        <w:tabs>
          <w:tab w:val="num" w:pos="0"/>
        </w:tabs>
        <w:ind w:left="1429" w:hanging="360"/>
      </w:pPr>
      <w:rPr>
        <w:rFonts w:ascii="Times New Roman" w:hAnsi="Times New Roman" w:cs="Times New Roman"/>
        <w:sz w:val="28"/>
      </w:r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869" w:hanging="180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3229" w:hanging="2160"/>
      </w:pPr>
    </w:lvl>
  </w:abstractNum>
  <w:abstractNum w:abstractNumId="1" w15:restartNumberingAfterBreak="0">
    <w:nsid w:val="00000002"/>
    <w:multiLevelType w:val="multilevel"/>
    <w:tmpl w:val="00000002"/>
    <w:name w:val="WWNum18"/>
    <w:lvl w:ilvl="0">
      <w:start w:val="1"/>
      <w:numFmt w:val="decimal"/>
      <w:lvlText w:val="%1."/>
      <w:lvlJc w:val="left"/>
      <w:pPr>
        <w:tabs>
          <w:tab w:val="num" w:pos="491"/>
        </w:tabs>
        <w:ind w:left="1211" w:hanging="360"/>
      </w:pPr>
      <w:rPr>
        <w:rFonts w:ascii="Times New Roman" w:hAnsi="Times New Roman" w:cs="Times New Roman"/>
        <w:sz w:val="28"/>
      </w:rPr>
    </w:lvl>
    <w:lvl w:ilvl="1">
      <w:start w:val="1"/>
      <w:numFmt w:val="lowerLetter"/>
      <w:lvlText w:val="%2."/>
      <w:lvlJc w:val="left"/>
      <w:pPr>
        <w:tabs>
          <w:tab w:val="num" w:pos="0"/>
        </w:tabs>
        <w:ind w:left="1440" w:hanging="360"/>
      </w:pPr>
      <w:rPr>
        <w:rFonts w:ascii="Times New Roman" w:hAnsi="Times New Roman" w:cs="Times New Roman"/>
        <w:sz w:val="28"/>
      </w:rPr>
    </w:lvl>
    <w:lvl w:ilvl="2">
      <w:start w:val="1"/>
      <w:numFmt w:val="lowerRoman"/>
      <w:lvlText w:val="%3."/>
      <w:lvlJc w:val="right"/>
      <w:pPr>
        <w:tabs>
          <w:tab w:val="num" w:pos="0"/>
        </w:tabs>
        <w:ind w:left="2160" w:hanging="180"/>
      </w:pPr>
      <w:rPr>
        <w:rFonts w:ascii="Times New Roman" w:hAnsi="Times New Roman" w:cs="Times New Roman"/>
        <w:sz w:val="28"/>
      </w:rPr>
    </w:lvl>
    <w:lvl w:ilvl="3">
      <w:start w:val="1"/>
      <w:numFmt w:val="decimal"/>
      <w:lvlText w:val="%4."/>
      <w:lvlJc w:val="left"/>
      <w:pPr>
        <w:tabs>
          <w:tab w:val="num" w:pos="0"/>
        </w:tabs>
        <w:ind w:left="2880" w:hanging="360"/>
      </w:pPr>
      <w:rPr>
        <w:rFonts w:ascii="Times New Roman" w:hAnsi="Times New Roman" w:cs="Times New Roman"/>
        <w:sz w:val="28"/>
      </w:rPr>
    </w:lvl>
    <w:lvl w:ilvl="4">
      <w:start w:val="1"/>
      <w:numFmt w:val="lowerLetter"/>
      <w:lvlText w:val="%5."/>
      <w:lvlJc w:val="left"/>
      <w:pPr>
        <w:tabs>
          <w:tab w:val="num" w:pos="0"/>
        </w:tabs>
        <w:ind w:left="3600" w:hanging="360"/>
      </w:pPr>
      <w:rPr>
        <w:rFonts w:ascii="Times New Roman" w:hAnsi="Times New Roman" w:cs="Times New Roman"/>
        <w:sz w:val="28"/>
      </w:rPr>
    </w:lvl>
    <w:lvl w:ilvl="5">
      <w:start w:val="1"/>
      <w:numFmt w:val="lowerRoman"/>
      <w:lvlText w:val="%6."/>
      <w:lvlJc w:val="right"/>
      <w:pPr>
        <w:tabs>
          <w:tab w:val="num" w:pos="0"/>
        </w:tabs>
        <w:ind w:left="4320" w:hanging="180"/>
      </w:pPr>
      <w:rPr>
        <w:rFonts w:ascii="Times New Roman" w:hAnsi="Times New Roman" w:cs="Times New Roman"/>
        <w:sz w:val="28"/>
      </w:rPr>
    </w:lvl>
    <w:lvl w:ilvl="6">
      <w:start w:val="1"/>
      <w:numFmt w:val="decimal"/>
      <w:lvlText w:val="%7."/>
      <w:lvlJc w:val="left"/>
      <w:pPr>
        <w:tabs>
          <w:tab w:val="num" w:pos="0"/>
        </w:tabs>
        <w:ind w:left="5040" w:hanging="360"/>
      </w:pPr>
      <w:rPr>
        <w:rFonts w:ascii="Times New Roman" w:hAnsi="Times New Roman" w:cs="Times New Roman"/>
        <w:sz w:val="28"/>
      </w:rPr>
    </w:lvl>
    <w:lvl w:ilvl="7">
      <w:start w:val="1"/>
      <w:numFmt w:val="lowerLetter"/>
      <w:lvlText w:val="%8."/>
      <w:lvlJc w:val="left"/>
      <w:pPr>
        <w:tabs>
          <w:tab w:val="num" w:pos="0"/>
        </w:tabs>
        <w:ind w:left="5760" w:hanging="360"/>
      </w:pPr>
      <w:rPr>
        <w:rFonts w:ascii="Times New Roman" w:hAnsi="Times New Roman" w:cs="Times New Roman"/>
        <w:sz w:val="28"/>
      </w:rPr>
    </w:lvl>
    <w:lvl w:ilvl="8">
      <w:start w:val="1"/>
      <w:numFmt w:val="lowerRoman"/>
      <w:lvlText w:val="%9."/>
      <w:lvlJc w:val="right"/>
      <w:pPr>
        <w:tabs>
          <w:tab w:val="num" w:pos="0"/>
        </w:tabs>
        <w:ind w:left="6480" w:hanging="180"/>
      </w:pPr>
      <w:rPr>
        <w:rFonts w:ascii="Times New Roman" w:hAnsi="Times New Roman" w:cs="Times New Roman"/>
        <w:sz w:val="28"/>
      </w:rPr>
    </w:lvl>
  </w:abstractNum>
  <w:abstractNum w:abstractNumId="2"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22"/>
        <w:szCs w:val="22"/>
        <w:u w:val="none"/>
      </w:rPr>
    </w:lvl>
  </w:abstractNum>
  <w:abstractNum w:abstractNumId="3" w15:restartNumberingAfterBreak="0">
    <w:nsid w:val="00000004"/>
    <w:multiLevelType w:val="multilevel"/>
    <w:tmpl w:val="00000004"/>
    <w:name w:val="WWNum27"/>
    <w:lvl w:ilvl="0">
      <w:start w:val="1"/>
      <w:numFmt w:val="decimal"/>
      <w:lvlText w:val="%1."/>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sz w:val="28"/>
        <w:szCs w:val="24"/>
        <w:u w:val="none"/>
      </w:rPr>
    </w:lvl>
    <w:lvl w:ilvl="1">
      <w:start w:val="1"/>
      <w:numFmt w:val="decimal"/>
      <w:lvlText w:val="%1.%2."/>
      <w:lvlJc w:val="left"/>
      <w:pPr>
        <w:tabs>
          <w:tab w:val="num" w:pos="0"/>
        </w:tabs>
        <w:ind w:left="1080" w:hanging="360"/>
      </w:pPr>
      <w:rPr>
        <w:rFonts w:cs="Times New Roman"/>
        <w:b w:val="0"/>
        <w:bCs w:val="0"/>
        <w:i w:val="0"/>
        <w:iCs w:val="0"/>
        <w:caps w:val="0"/>
        <w:smallCaps w:val="0"/>
        <w:strike w:val="0"/>
        <w:dstrike w:val="0"/>
        <w:color w:val="000000"/>
        <w:spacing w:val="0"/>
        <w:w w:val="100"/>
        <w:sz w:val="18"/>
        <w:szCs w:val="18"/>
        <w:u w:val="none"/>
      </w:rPr>
    </w:lvl>
    <w:lvl w:ilvl="2">
      <w:start w:val="1"/>
      <w:numFmt w:val="decimal"/>
      <w:lvlText w:val="%1.%2.%3."/>
      <w:lvlJc w:val="left"/>
      <w:pPr>
        <w:tabs>
          <w:tab w:val="num" w:pos="0"/>
        </w:tabs>
        <w:ind w:left="1440" w:hanging="360"/>
      </w:pPr>
      <w:rPr>
        <w:rFonts w:cs="Times New Roman"/>
        <w:b w:val="0"/>
        <w:bCs w:val="0"/>
        <w:i w:val="0"/>
        <w:iCs w:val="0"/>
        <w:caps w:val="0"/>
        <w:smallCaps w:val="0"/>
        <w:strike w:val="0"/>
        <w:dstrike w:val="0"/>
        <w:color w:val="000000"/>
        <w:spacing w:val="0"/>
        <w:w w:val="100"/>
        <w:sz w:val="18"/>
        <w:szCs w:val="18"/>
        <w:u w:val="none"/>
      </w:rPr>
    </w:lvl>
    <w:lvl w:ilvl="3">
      <w:start w:val="1"/>
      <w:numFmt w:val="decimal"/>
      <w:lvlText w:val="%1.%2.%3.%4."/>
      <w:lvlJc w:val="left"/>
      <w:pPr>
        <w:tabs>
          <w:tab w:val="num" w:pos="0"/>
        </w:tabs>
        <w:ind w:left="1800" w:hanging="360"/>
      </w:pPr>
      <w:rPr>
        <w:rFonts w:cs="Times New Roman"/>
        <w:b w:val="0"/>
        <w:bCs w:val="0"/>
        <w:i w:val="0"/>
        <w:iCs w:val="0"/>
        <w:caps w:val="0"/>
        <w:smallCaps w:val="0"/>
        <w:strike w:val="0"/>
        <w:dstrike w:val="0"/>
        <w:color w:val="000000"/>
        <w:spacing w:val="0"/>
        <w:w w:val="100"/>
        <w:sz w:val="18"/>
        <w:szCs w:val="18"/>
        <w:u w:val="none"/>
      </w:rPr>
    </w:lvl>
    <w:lvl w:ilvl="4">
      <w:start w:val="1"/>
      <w:numFmt w:val="decimal"/>
      <w:lvlText w:val="%1.%2.%3.%4.%5."/>
      <w:lvlJc w:val="left"/>
      <w:pPr>
        <w:tabs>
          <w:tab w:val="num" w:pos="0"/>
        </w:tabs>
        <w:ind w:left="2160" w:hanging="360"/>
      </w:pPr>
      <w:rPr>
        <w:rFonts w:cs="Times New Roman"/>
        <w:b w:val="0"/>
        <w:bCs w:val="0"/>
        <w:i w:val="0"/>
        <w:iCs w:val="0"/>
        <w:caps w:val="0"/>
        <w:smallCaps w:val="0"/>
        <w:strike w:val="0"/>
        <w:dstrike w:val="0"/>
        <w:color w:val="000000"/>
        <w:spacing w:val="0"/>
        <w:w w:val="100"/>
        <w:sz w:val="18"/>
        <w:szCs w:val="18"/>
        <w:u w:val="none"/>
      </w:rPr>
    </w:lvl>
    <w:lvl w:ilvl="5">
      <w:start w:val="1"/>
      <w:numFmt w:val="decimal"/>
      <w:lvlText w:val="%1.%2.%3.%4.%5.%6."/>
      <w:lvlJc w:val="left"/>
      <w:pPr>
        <w:tabs>
          <w:tab w:val="num" w:pos="0"/>
        </w:tabs>
        <w:ind w:left="2520" w:hanging="360"/>
      </w:pPr>
      <w:rPr>
        <w:rFonts w:cs="Times New Roman"/>
        <w:b w:val="0"/>
        <w:bCs w:val="0"/>
        <w:i w:val="0"/>
        <w:iCs w:val="0"/>
        <w:caps w:val="0"/>
        <w:smallCaps w:val="0"/>
        <w:strike w:val="0"/>
        <w:dstrike w:val="0"/>
        <w:color w:val="000000"/>
        <w:spacing w:val="0"/>
        <w:w w:val="100"/>
        <w:sz w:val="18"/>
        <w:szCs w:val="18"/>
        <w:u w:val="none"/>
      </w:rPr>
    </w:lvl>
    <w:lvl w:ilvl="6">
      <w:start w:val="1"/>
      <w:numFmt w:val="decimal"/>
      <w:lvlText w:val="%1.%2.%3.%4.%5.%6.%7."/>
      <w:lvlJc w:val="left"/>
      <w:pPr>
        <w:tabs>
          <w:tab w:val="num" w:pos="0"/>
        </w:tabs>
        <w:ind w:left="2880" w:hanging="360"/>
      </w:pPr>
      <w:rPr>
        <w:rFonts w:cs="Times New Roman"/>
        <w:b w:val="0"/>
        <w:bCs w:val="0"/>
        <w:i w:val="0"/>
        <w:iCs w:val="0"/>
        <w:caps w:val="0"/>
        <w:smallCaps w:val="0"/>
        <w:strike w:val="0"/>
        <w:dstrike w:val="0"/>
        <w:color w:val="000000"/>
        <w:spacing w:val="0"/>
        <w:w w:val="100"/>
        <w:sz w:val="18"/>
        <w:szCs w:val="18"/>
        <w:u w:val="none"/>
      </w:rPr>
    </w:lvl>
    <w:lvl w:ilvl="7">
      <w:start w:val="1"/>
      <w:numFmt w:val="decimal"/>
      <w:lvlText w:val="%1.%2.%3.%4.%5.%6.%7.%8."/>
      <w:lvlJc w:val="left"/>
      <w:pPr>
        <w:tabs>
          <w:tab w:val="num" w:pos="0"/>
        </w:tabs>
        <w:ind w:left="3240" w:hanging="360"/>
      </w:pPr>
      <w:rPr>
        <w:rFonts w:cs="Times New Roman"/>
        <w:b w:val="0"/>
        <w:bCs w:val="0"/>
        <w:i w:val="0"/>
        <w:iCs w:val="0"/>
        <w:caps w:val="0"/>
        <w:smallCaps w:val="0"/>
        <w:strike w:val="0"/>
        <w:dstrike w:val="0"/>
        <w:color w:val="000000"/>
        <w:spacing w:val="0"/>
        <w:w w:val="100"/>
        <w:sz w:val="18"/>
        <w:szCs w:val="18"/>
        <w:u w:val="none"/>
      </w:rPr>
    </w:lvl>
    <w:lvl w:ilvl="8">
      <w:start w:val="1"/>
      <w:numFmt w:val="decimal"/>
      <w:lvlText w:val="%1.%2.%3.%4.%5.%6.%7.%8.%9."/>
      <w:lvlJc w:val="left"/>
      <w:pPr>
        <w:tabs>
          <w:tab w:val="num" w:pos="0"/>
        </w:tabs>
        <w:ind w:left="3600" w:hanging="360"/>
      </w:pPr>
      <w:rPr>
        <w:rFonts w:cs="Times New Roman"/>
        <w:b w:val="0"/>
        <w:bCs w:val="0"/>
        <w:i w:val="0"/>
        <w:iCs w:val="0"/>
        <w:caps w:val="0"/>
        <w:smallCaps w:val="0"/>
        <w:strike w:val="0"/>
        <w:dstrike w:val="0"/>
        <w:color w:val="000000"/>
        <w:spacing w:val="0"/>
        <w:w w:val="100"/>
        <w:sz w:val="18"/>
        <w:szCs w:val="18"/>
        <w:u w:val="none"/>
      </w:rPr>
    </w:lvl>
  </w:abstractNum>
  <w:abstractNum w:abstractNumId="4" w15:restartNumberingAfterBreak="0">
    <w:nsid w:val="00000007"/>
    <w:multiLevelType w:val="multilevel"/>
    <w:tmpl w:val="00000007"/>
    <w:name w:val="WWNum40"/>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5" w15:restartNumberingAfterBreak="0">
    <w:nsid w:val="024F32A0"/>
    <w:multiLevelType w:val="hybridMultilevel"/>
    <w:tmpl w:val="5D807F8A"/>
    <w:lvl w:ilvl="0" w:tplc="BBBA3E8E">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6" w15:restartNumberingAfterBreak="0">
    <w:nsid w:val="0478308B"/>
    <w:multiLevelType w:val="hybridMultilevel"/>
    <w:tmpl w:val="11124C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16922DD"/>
    <w:multiLevelType w:val="hybridMultilevel"/>
    <w:tmpl w:val="3AA42840"/>
    <w:lvl w:ilvl="0" w:tplc="A178F9F6">
      <w:start w:val="1"/>
      <w:numFmt w:val="decimal"/>
      <w:pStyle w:val="Atabl"/>
      <w:lvlText w:val="%1."/>
      <w:lvlJc w:val="left"/>
      <w:pPr>
        <w:tabs>
          <w:tab w:val="num" w:pos="397"/>
        </w:tabs>
        <w:ind w:left="425" w:hanging="42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1867B66"/>
    <w:multiLevelType w:val="hybridMultilevel"/>
    <w:tmpl w:val="7F8A42B2"/>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BE30BA9"/>
    <w:multiLevelType w:val="hybridMultilevel"/>
    <w:tmpl w:val="FE14FB7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203D06A7"/>
    <w:multiLevelType w:val="multilevel"/>
    <w:tmpl w:val="E21A9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B61D51"/>
    <w:multiLevelType w:val="hybridMultilevel"/>
    <w:tmpl w:val="307E9EB4"/>
    <w:lvl w:ilvl="0" w:tplc="DA3007C8">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2E602E7"/>
    <w:multiLevelType w:val="multilevel"/>
    <w:tmpl w:val="11FEAAFA"/>
    <w:lvl w:ilvl="0">
      <w:start w:val="1"/>
      <w:numFmt w:val="decimal"/>
      <w:suff w:val="space"/>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3" w15:restartNumberingAfterBreak="0">
    <w:nsid w:val="25490F35"/>
    <w:multiLevelType w:val="hybridMultilevel"/>
    <w:tmpl w:val="437A2EF6"/>
    <w:lvl w:ilvl="0" w:tplc="250455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5F73C9D"/>
    <w:multiLevelType w:val="hybridMultilevel"/>
    <w:tmpl w:val="175463C0"/>
    <w:lvl w:ilvl="0" w:tplc="0419000F">
      <w:start w:val="1"/>
      <w:numFmt w:val="decimal"/>
      <w:lvlText w:val="%1."/>
      <w:lvlJc w:val="left"/>
      <w:pPr>
        <w:ind w:left="1820" w:hanging="360"/>
      </w:pPr>
    </w:lvl>
    <w:lvl w:ilvl="1" w:tplc="04190019" w:tentative="1">
      <w:start w:val="1"/>
      <w:numFmt w:val="lowerLetter"/>
      <w:lvlText w:val="%2."/>
      <w:lvlJc w:val="left"/>
      <w:pPr>
        <w:ind w:left="2540" w:hanging="360"/>
      </w:pPr>
    </w:lvl>
    <w:lvl w:ilvl="2" w:tplc="0419001B" w:tentative="1">
      <w:start w:val="1"/>
      <w:numFmt w:val="lowerRoman"/>
      <w:lvlText w:val="%3."/>
      <w:lvlJc w:val="right"/>
      <w:pPr>
        <w:ind w:left="3260" w:hanging="180"/>
      </w:pPr>
    </w:lvl>
    <w:lvl w:ilvl="3" w:tplc="0419000F" w:tentative="1">
      <w:start w:val="1"/>
      <w:numFmt w:val="decimal"/>
      <w:lvlText w:val="%4."/>
      <w:lvlJc w:val="left"/>
      <w:pPr>
        <w:ind w:left="3980" w:hanging="360"/>
      </w:pPr>
    </w:lvl>
    <w:lvl w:ilvl="4" w:tplc="04190019" w:tentative="1">
      <w:start w:val="1"/>
      <w:numFmt w:val="lowerLetter"/>
      <w:lvlText w:val="%5."/>
      <w:lvlJc w:val="left"/>
      <w:pPr>
        <w:ind w:left="4700" w:hanging="360"/>
      </w:pPr>
    </w:lvl>
    <w:lvl w:ilvl="5" w:tplc="0419001B" w:tentative="1">
      <w:start w:val="1"/>
      <w:numFmt w:val="lowerRoman"/>
      <w:lvlText w:val="%6."/>
      <w:lvlJc w:val="right"/>
      <w:pPr>
        <w:ind w:left="5420" w:hanging="180"/>
      </w:pPr>
    </w:lvl>
    <w:lvl w:ilvl="6" w:tplc="0419000F" w:tentative="1">
      <w:start w:val="1"/>
      <w:numFmt w:val="decimal"/>
      <w:lvlText w:val="%7."/>
      <w:lvlJc w:val="left"/>
      <w:pPr>
        <w:ind w:left="6140" w:hanging="360"/>
      </w:pPr>
    </w:lvl>
    <w:lvl w:ilvl="7" w:tplc="04190019" w:tentative="1">
      <w:start w:val="1"/>
      <w:numFmt w:val="lowerLetter"/>
      <w:lvlText w:val="%8."/>
      <w:lvlJc w:val="left"/>
      <w:pPr>
        <w:ind w:left="6860" w:hanging="360"/>
      </w:pPr>
    </w:lvl>
    <w:lvl w:ilvl="8" w:tplc="0419001B" w:tentative="1">
      <w:start w:val="1"/>
      <w:numFmt w:val="lowerRoman"/>
      <w:lvlText w:val="%9."/>
      <w:lvlJc w:val="right"/>
      <w:pPr>
        <w:ind w:left="7580" w:hanging="180"/>
      </w:pPr>
    </w:lvl>
  </w:abstractNum>
  <w:abstractNum w:abstractNumId="15" w15:restartNumberingAfterBreak="0">
    <w:nsid w:val="2F767A51"/>
    <w:multiLevelType w:val="hybridMultilevel"/>
    <w:tmpl w:val="E0C20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4F5E90"/>
    <w:multiLevelType w:val="hybridMultilevel"/>
    <w:tmpl w:val="17D82404"/>
    <w:lvl w:ilvl="0" w:tplc="C2CE04F8">
      <w:start w:val="1"/>
      <w:numFmt w:val="decimal"/>
      <w:lvlText w:val="%1."/>
      <w:lvlJc w:val="left"/>
      <w:pPr>
        <w:tabs>
          <w:tab w:val="num" w:pos="567"/>
        </w:tabs>
        <w:ind w:left="0" w:firstLine="454"/>
      </w:pPr>
      <w:rPr>
        <w:rFonts w:hint="default"/>
      </w:rPr>
    </w:lvl>
    <w:lvl w:ilvl="1" w:tplc="04190003" w:tentative="1">
      <w:start w:val="1"/>
      <w:numFmt w:val="bullet"/>
      <w:lvlText w:val="o"/>
      <w:lvlJc w:val="left"/>
      <w:pPr>
        <w:tabs>
          <w:tab w:val="num" w:pos="1442"/>
        </w:tabs>
        <w:ind w:left="1442" w:hanging="360"/>
      </w:pPr>
      <w:rPr>
        <w:rFonts w:ascii="Courier New" w:hAnsi="Courier New" w:cs="Courier New" w:hint="default"/>
      </w:rPr>
    </w:lvl>
    <w:lvl w:ilvl="2" w:tplc="04190005" w:tentative="1">
      <w:start w:val="1"/>
      <w:numFmt w:val="bullet"/>
      <w:lvlText w:val=""/>
      <w:lvlJc w:val="left"/>
      <w:pPr>
        <w:tabs>
          <w:tab w:val="num" w:pos="2162"/>
        </w:tabs>
        <w:ind w:left="2162" w:hanging="360"/>
      </w:pPr>
      <w:rPr>
        <w:rFonts w:ascii="Wingdings" w:hAnsi="Wingdings" w:hint="default"/>
      </w:rPr>
    </w:lvl>
    <w:lvl w:ilvl="3" w:tplc="04190001" w:tentative="1">
      <w:start w:val="1"/>
      <w:numFmt w:val="bullet"/>
      <w:lvlText w:val=""/>
      <w:lvlJc w:val="left"/>
      <w:pPr>
        <w:tabs>
          <w:tab w:val="num" w:pos="2882"/>
        </w:tabs>
        <w:ind w:left="2882" w:hanging="360"/>
      </w:pPr>
      <w:rPr>
        <w:rFonts w:ascii="Symbol" w:hAnsi="Symbol" w:hint="default"/>
      </w:rPr>
    </w:lvl>
    <w:lvl w:ilvl="4" w:tplc="04190003" w:tentative="1">
      <w:start w:val="1"/>
      <w:numFmt w:val="bullet"/>
      <w:lvlText w:val="o"/>
      <w:lvlJc w:val="left"/>
      <w:pPr>
        <w:tabs>
          <w:tab w:val="num" w:pos="3602"/>
        </w:tabs>
        <w:ind w:left="3602" w:hanging="360"/>
      </w:pPr>
      <w:rPr>
        <w:rFonts w:ascii="Courier New" w:hAnsi="Courier New" w:cs="Courier New" w:hint="default"/>
      </w:rPr>
    </w:lvl>
    <w:lvl w:ilvl="5" w:tplc="04190005" w:tentative="1">
      <w:start w:val="1"/>
      <w:numFmt w:val="bullet"/>
      <w:lvlText w:val=""/>
      <w:lvlJc w:val="left"/>
      <w:pPr>
        <w:tabs>
          <w:tab w:val="num" w:pos="4322"/>
        </w:tabs>
        <w:ind w:left="4322" w:hanging="360"/>
      </w:pPr>
      <w:rPr>
        <w:rFonts w:ascii="Wingdings" w:hAnsi="Wingdings" w:hint="default"/>
      </w:rPr>
    </w:lvl>
    <w:lvl w:ilvl="6" w:tplc="04190001" w:tentative="1">
      <w:start w:val="1"/>
      <w:numFmt w:val="bullet"/>
      <w:lvlText w:val=""/>
      <w:lvlJc w:val="left"/>
      <w:pPr>
        <w:tabs>
          <w:tab w:val="num" w:pos="5042"/>
        </w:tabs>
        <w:ind w:left="5042" w:hanging="360"/>
      </w:pPr>
      <w:rPr>
        <w:rFonts w:ascii="Symbol" w:hAnsi="Symbol" w:hint="default"/>
      </w:rPr>
    </w:lvl>
    <w:lvl w:ilvl="7" w:tplc="04190003" w:tentative="1">
      <w:start w:val="1"/>
      <w:numFmt w:val="bullet"/>
      <w:lvlText w:val="o"/>
      <w:lvlJc w:val="left"/>
      <w:pPr>
        <w:tabs>
          <w:tab w:val="num" w:pos="5762"/>
        </w:tabs>
        <w:ind w:left="5762" w:hanging="360"/>
      </w:pPr>
      <w:rPr>
        <w:rFonts w:ascii="Courier New" w:hAnsi="Courier New" w:cs="Courier New" w:hint="default"/>
      </w:rPr>
    </w:lvl>
    <w:lvl w:ilvl="8" w:tplc="04190005" w:tentative="1">
      <w:start w:val="1"/>
      <w:numFmt w:val="bullet"/>
      <w:lvlText w:val=""/>
      <w:lvlJc w:val="left"/>
      <w:pPr>
        <w:tabs>
          <w:tab w:val="num" w:pos="6482"/>
        </w:tabs>
        <w:ind w:left="6482" w:hanging="360"/>
      </w:pPr>
      <w:rPr>
        <w:rFonts w:ascii="Wingdings" w:hAnsi="Wingdings" w:hint="default"/>
      </w:rPr>
    </w:lvl>
  </w:abstractNum>
  <w:abstractNum w:abstractNumId="17" w15:restartNumberingAfterBreak="0">
    <w:nsid w:val="31C643F7"/>
    <w:multiLevelType w:val="hybridMultilevel"/>
    <w:tmpl w:val="3F60B05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2C85F69"/>
    <w:multiLevelType w:val="hybridMultilevel"/>
    <w:tmpl w:val="420E9FCC"/>
    <w:lvl w:ilvl="0" w:tplc="63321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5390438"/>
    <w:multiLevelType w:val="hybridMultilevel"/>
    <w:tmpl w:val="07D60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7B764C"/>
    <w:multiLevelType w:val="hybridMultilevel"/>
    <w:tmpl w:val="D24432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5F25163"/>
    <w:multiLevelType w:val="multilevel"/>
    <w:tmpl w:val="00000001"/>
    <w:lvl w:ilvl="0">
      <w:start w:val="1"/>
      <w:numFmt w:val="decimal"/>
      <w:lvlText w:val="%1."/>
      <w:lvlJc w:val="left"/>
      <w:pPr>
        <w:tabs>
          <w:tab w:val="num" w:pos="0"/>
        </w:tabs>
        <w:ind w:left="1429" w:hanging="360"/>
      </w:pPr>
      <w:rPr>
        <w:rFonts w:ascii="Times New Roman" w:hAnsi="Times New Roman" w:cs="Times New Roman"/>
        <w:sz w:val="28"/>
      </w:r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869" w:hanging="180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3229" w:hanging="2160"/>
      </w:pPr>
    </w:lvl>
  </w:abstractNum>
  <w:abstractNum w:abstractNumId="22" w15:restartNumberingAfterBreak="0">
    <w:nsid w:val="378075F7"/>
    <w:multiLevelType w:val="hybridMultilevel"/>
    <w:tmpl w:val="AE4074CA"/>
    <w:lvl w:ilvl="0" w:tplc="F11EBAC8">
      <w:start w:val="1"/>
      <w:numFmt w:val="decimal"/>
      <w:lvlText w:val="%1."/>
      <w:lvlJc w:val="left"/>
      <w:pPr>
        <w:ind w:left="1100" w:hanging="360"/>
      </w:pPr>
      <w:rPr>
        <w:b w:val="0"/>
        <w:i w:val="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23" w15:restartNumberingAfterBreak="0">
    <w:nsid w:val="3FEB5FB0"/>
    <w:multiLevelType w:val="hybridMultilevel"/>
    <w:tmpl w:val="1CB0D790"/>
    <w:lvl w:ilvl="0" w:tplc="711235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5DD6206"/>
    <w:multiLevelType w:val="hybridMultilevel"/>
    <w:tmpl w:val="87EE3F88"/>
    <w:lvl w:ilvl="0" w:tplc="9AB48C30">
      <w:start w:val="1"/>
      <w:numFmt w:val="decimal"/>
      <w:lvlText w:val="%1."/>
      <w:lvlJc w:val="left"/>
      <w:pPr>
        <w:tabs>
          <w:tab w:val="num" w:pos="720"/>
        </w:tabs>
        <w:ind w:left="720" w:hanging="360"/>
      </w:pPr>
    </w:lvl>
    <w:lvl w:ilvl="1" w:tplc="B7722D1E" w:tentative="1">
      <w:start w:val="1"/>
      <w:numFmt w:val="decimal"/>
      <w:lvlText w:val="%2."/>
      <w:lvlJc w:val="left"/>
      <w:pPr>
        <w:tabs>
          <w:tab w:val="num" w:pos="1440"/>
        </w:tabs>
        <w:ind w:left="1440" w:hanging="360"/>
      </w:pPr>
    </w:lvl>
    <w:lvl w:ilvl="2" w:tplc="2608632C" w:tentative="1">
      <w:start w:val="1"/>
      <w:numFmt w:val="decimal"/>
      <w:lvlText w:val="%3."/>
      <w:lvlJc w:val="left"/>
      <w:pPr>
        <w:tabs>
          <w:tab w:val="num" w:pos="2160"/>
        </w:tabs>
        <w:ind w:left="2160" w:hanging="360"/>
      </w:pPr>
    </w:lvl>
    <w:lvl w:ilvl="3" w:tplc="1826C1DE" w:tentative="1">
      <w:start w:val="1"/>
      <w:numFmt w:val="decimal"/>
      <w:lvlText w:val="%4."/>
      <w:lvlJc w:val="left"/>
      <w:pPr>
        <w:tabs>
          <w:tab w:val="num" w:pos="2880"/>
        </w:tabs>
        <w:ind w:left="2880" w:hanging="360"/>
      </w:pPr>
    </w:lvl>
    <w:lvl w:ilvl="4" w:tplc="0658CB8E" w:tentative="1">
      <w:start w:val="1"/>
      <w:numFmt w:val="decimal"/>
      <w:lvlText w:val="%5."/>
      <w:lvlJc w:val="left"/>
      <w:pPr>
        <w:tabs>
          <w:tab w:val="num" w:pos="3600"/>
        </w:tabs>
        <w:ind w:left="3600" w:hanging="360"/>
      </w:pPr>
    </w:lvl>
    <w:lvl w:ilvl="5" w:tplc="A06866B0" w:tentative="1">
      <w:start w:val="1"/>
      <w:numFmt w:val="decimal"/>
      <w:lvlText w:val="%6."/>
      <w:lvlJc w:val="left"/>
      <w:pPr>
        <w:tabs>
          <w:tab w:val="num" w:pos="4320"/>
        </w:tabs>
        <w:ind w:left="4320" w:hanging="360"/>
      </w:pPr>
    </w:lvl>
    <w:lvl w:ilvl="6" w:tplc="00F03EC0" w:tentative="1">
      <w:start w:val="1"/>
      <w:numFmt w:val="decimal"/>
      <w:lvlText w:val="%7."/>
      <w:lvlJc w:val="left"/>
      <w:pPr>
        <w:tabs>
          <w:tab w:val="num" w:pos="5040"/>
        </w:tabs>
        <w:ind w:left="5040" w:hanging="360"/>
      </w:pPr>
    </w:lvl>
    <w:lvl w:ilvl="7" w:tplc="DAD0FE10" w:tentative="1">
      <w:start w:val="1"/>
      <w:numFmt w:val="decimal"/>
      <w:lvlText w:val="%8."/>
      <w:lvlJc w:val="left"/>
      <w:pPr>
        <w:tabs>
          <w:tab w:val="num" w:pos="5760"/>
        </w:tabs>
        <w:ind w:left="5760" w:hanging="360"/>
      </w:pPr>
    </w:lvl>
    <w:lvl w:ilvl="8" w:tplc="70443E8A" w:tentative="1">
      <w:start w:val="1"/>
      <w:numFmt w:val="decimal"/>
      <w:lvlText w:val="%9."/>
      <w:lvlJc w:val="left"/>
      <w:pPr>
        <w:tabs>
          <w:tab w:val="num" w:pos="6480"/>
        </w:tabs>
        <w:ind w:left="6480" w:hanging="360"/>
      </w:pPr>
    </w:lvl>
  </w:abstractNum>
  <w:abstractNum w:abstractNumId="25" w15:restartNumberingAfterBreak="0">
    <w:nsid w:val="46026B8C"/>
    <w:multiLevelType w:val="hybridMultilevel"/>
    <w:tmpl w:val="460ED378"/>
    <w:lvl w:ilvl="0" w:tplc="809680F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47F955FD"/>
    <w:multiLevelType w:val="hybridMultilevel"/>
    <w:tmpl w:val="720CC7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C162046"/>
    <w:multiLevelType w:val="multilevel"/>
    <w:tmpl w:val="C2D2863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val="0"/>
      </w:rPr>
    </w:lvl>
    <w:lvl w:ilvl="2">
      <w:start w:val="4"/>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2149" w:hanging="1440"/>
      </w:pPr>
      <w:rPr>
        <w:rFonts w:hint="default"/>
        <w:b w:val="0"/>
      </w:rPr>
    </w:lvl>
    <w:lvl w:ilvl="6">
      <w:start w:val="1"/>
      <w:numFmt w:val="decimal"/>
      <w:isLgl/>
      <w:lvlText w:val="%1.%2.%3.%4.%5.%6.%7."/>
      <w:lvlJc w:val="left"/>
      <w:pPr>
        <w:ind w:left="2509" w:hanging="1800"/>
      </w:pPr>
      <w:rPr>
        <w:rFonts w:hint="default"/>
        <w:b w:val="0"/>
      </w:rPr>
    </w:lvl>
    <w:lvl w:ilvl="7">
      <w:start w:val="1"/>
      <w:numFmt w:val="decimal"/>
      <w:isLgl/>
      <w:lvlText w:val="%1.%2.%3.%4.%5.%6.%7.%8."/>
      <w:lvlJc w:val="left"/>
      <w:pPr>
        <w:ind w:left="2509" w:hanging="1800"/>
      </w:pPr>
      <w:rPr>
        <w:rFonts w:hint="default"/>
        <w:b w:val="0"/>
      </w:rPr>
    </w:lvl>
    <w:lvl w:ilvl="8">
      <w:start w:val="1"/>
      <w:numFmt w:val="decimal"/>
      <w:isLgl/>
      <w:lvlText w:val="%1.%2.%3.%4.%5.%6.%7.%8.%9."/>
      <w:lvlJc w:val="left"/>
      <w:pPr>
        <w:ind w:left="2869" w:hanging="2160"/>
      </w:pPr>
      <w:rPr>
        <w:rFonts w:hint="default"/>
        <w:b w:val="0"/>
      </w:rPr>
    </w:lvl>
  </w:abstractNum>
  <w:abstractNum w:abstractNumId="28" w15:restartNumberingAfterBreak="0">
    <w:nsid w:val="4F51105B"/>
    <w:multiLevelType w:val="hybridMultilevel"/>
    <w:tmpl w:val="FDAA0800"/>
    <w:lvl w:ilvl="0" w:tplc="DA348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34A7646"/>
    <w:multiLevelType w:val="hybridMultilevel"/>
    <w:tmpl w:val="91F0164E"/>
    <w:lvl w:ilvl="0" w:tplc="35D6AA44">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4AF0474"/>
    <w:multiLevelType w:val="hybridMultilevel"/>
    <w:tmpl w:val="518E086C"/>
    <w:lvl w:ilvl="0" w:tplc="8D22FDC6">
      <w:start w:val="1"/>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15:restartNumberingAfterBreak="0">
    <w:nsid w:val="55E274A2"/>
    <w:multiLevelType w:val="hybridMultilevel"/>
    <w:tmpl w:val="8070BF5E"/>
    <w:lvl w:ilvl="0" w:tplc="B5727018">
      <w:start w:val="65535"/>
      <w:numFmt w:val="bullet"/>
      <w:lvlText w:val=""/>
      <w:lvlJc w:val="left"/>
      <w:pPr>
        <w:tabs>
          <w:tab w:val="num" w:pos="510"/>
        </w:tabs>
        <w:ind w:left="0" w:firstLine="397"/>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30370A"/>
    <w:multiLevelType w:val="hybridMultilevel"/>
    <w:tmpl w:val="CB8E826A"/>
    <w:lvl w:ilvl="0" w:tplc="AE98A91A">
      <w:start w:val="1"/>
      <w:numFmt w:val="decimal"/>
      <w:lvlText w:val="%1."/>
      <w:lvlJc w:val="left"/>
      <w:pPr>
        <w:tabs>
          <w:tab w:val="num" w:pos="720"/>
        </w:tabs>
        <w:ind w:left="720" w:hanging="360"/>
      </w:pPr>
      <w:rPr>
        <w:rFonts w:ascii="Times New Roman" w:eastAsia="Times New Roman" w:hAnsi="Times New Roman" w:cs="Times New Roman"/>
      </w:rPr>
    </w:lvl>
    <w:lvl w:ilvl="1" w:tplc="9918B63E" w:tentative="1">
      <w:start w:val="1"/>
      <w:numFmt w:val="bullet"/>
      <w:lvlText w:val=""/>
      <w:lvlJc w:val="left"/>
      <w:pPr>
        <w:tabs>
          <w:tab w:val="num" w:pos="1440"/>
        </w:tabs>
        <w:ind w:left="1440" w:hanging="360"/>
      </w:pPr>
      <w:rPr>
        <w:rFonts w:ascii="Wingdings 2" w:hAnsi="Wingdings 2" w:hint="default"/>
      </w:rPr>
    </w:lvl>
    <w:lvl w:ilvl="2" w:tplc="19BA74EE" w:tentative="1">
      <w:start w:val="1"/>
      <w:numFmt w:val="bullet"/>
      <w:lvlText w:val=""/>
      <w:lvlJc w:val="left"/>
      <w:pPr>
        <w:tabs>
          <w:tab w:val="num" w:pos="2160"/>
        </w:tabs>
        <w:ind w:left="2160" w:hanging="360"/>
      </w:pPr>
      <w:rPr>
        <w:rFonts w:ascii="Wingdings 2" w:hAnsi="Wingdings 2" w:hint="default"/>
      </w:rPr>
    </w:lvl>
    <w:lvl w:ilvl="3" w:tplc="4C3AAC9C" w:tentative="1">
      <w:start w:val="1"/>
      <w:numFmt w:val="bullet"/>
      <w:lvlText w:val=""/>
      <w:lvlJc w:val="left"/>
      <w:pPr>
        <w:tabs>
          <w:tab w:val="num" w:pos="2880"/>
        </w:tabs>
        <w:ind w:left="2880" w:hanging="360"/>
      </w:pPr>
      <w:rPr>
        <w:rFonts w:ascii="Wingdings 2" w:hAnsi="Wingdings 2" w:hint="default"/>
      </w:rPr>
    </w:lvl>
    <w:lvl w:ilvl="4" w:tplc="7C4C13CA" w:tentative="1">
      <w:start w:val="1"/>
      <w:numFmt w:val="bullet"/>
      <w:lvlText w:val=""/>
      <w:lvlJc w:val="left"/>
      <w:pPr>
        <w:tabs>
          <w:tab w:val="num" w:pos="3600"/>
        </w:tabs>
        <w:ind w:left="3600" w:hanging="360"/>
      </w:pPr>
      <w:rPr>
        <w:rFonts w:ascii="Wingdings 2" w:hAnsi="Wingdings 2" w:hint="default"/>
      </w:rPr>
    </w:lvl>
    <w:lvl w:ilvl="5" w:tplc="6B86641E" w:tentative="1">
      <w:start w:val="1"/>
      <w:numFmt w:val="bullet"/>
      <w:lvlText w:val=""/>
      <w:lvlJc w:val="left"/>
      <w:pPr>
        <w:tabs>
          <w:tab w:val="num" w:pos="4320"/>
        </w:tabs>
        <w:ind w:left="4320" w:hanging="360"/>
      </w:pPr>
      <w:rPr>
        <w:rFonts w:ascii="Wingdings 2" w:hAnsi="Wingdings 2" w:hint="default"/>
      </w:rPr>
    </w:lvl>
    <w:lvl w:ilvl="6" w:tplc="5B624B34" w:tentative="1">
      <w:start w:val="1"/>
      <w:numFmt w:val="bullet"/>
      <w:lvlText w:val=""/>
      <w:lvlJc w:val="left"/>
      <w:pPr>
        <w:tabs>
          <w:tab w:val="num" w:pos="5040"/>
        </w:tabs>
        <w:ind w:left="5040" w:hanging="360"/>
      </w:pPr>
      <w:rPr>
        <w:rFonts w:ascii="Wingdings 2" w:hAnsi="Wingdings 2" w:hint="default"/>
      </w:rPr>
    </w:lvl>
    <w:lvl w:ilvl="7" w:tplc="69E84B7A" w:tentative="1">
      <w:start w:val="1"/>
      <w:numFmt w:val="bullet"/>
      <w:lvlText w:val=""/>
      <w:lvlJc w:val="left"/>
      <w:pPr>
        <w:tabs>
          <w:tab w:val="num" w:pos="5760"/>
        </w:tabs>
        <w:ind w:left="5760" w:hanging="360"/>
      </w:pPr>
      <w:rPr>
        <w:rFonts w:ascii="Wingdings 2" w:hAnsi="Wingdings 2" w:hint="default"/>
      </w:rPr>
    </w:lvl>
    <w:lvl w:ilvl="8" w:tplc="02EEB9C2"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5C197BF0"/>
    <w:multiLevelType w:val="hybridMultilevel"/>
    <w:tmpl w:val="7E7E24C4"/>
    <w:lvl w:ilvl="0" w:tplc="DC30C822">
      <w:start w:val="1"/>
      <w:numFmt w:val="decimal"/>
      <w:lvlText w:val="%1)"/>
      <w:lvlJc w:val="left"/>
      <w:pPr>
        <w:ind w:left="1800" w:hanging="360"/>
      </w:pPr>
      <w:rPr>
        <w:rFonts w:cs="Times New Roman" w:hint="default"/>
      </w:rPr>
    </w:lvl>
    <w:lvl w:ilvl="1" w:tplc="04190019">
      <w:start w:val="1"/>
      <w:numFmt w:val="lowerLetter"/>
      <w:lvlText w:val="%2."/>
      <w:lvlJc w:val="left"/>
      <w:pPr>
        <w:ind w:left="2520" w:hanging="360"/>
      </w:pPr>
      <w:rPr>
        <w:rFonts w:cs="Times New Roman"/>
      </w:rPr>
    </w:lvl>
    <w:lvl w:ilvl="2" w:tplc="0419001B">
      <w:start w:val="1"/>
      <w:numFmt w:val="lowerRoman"/>
      <w:lvlText w:val="%3."/>
      <w:lvlJc w:val="right"/>
      <w:pPr>
        <w:ind w:left="3240" w:hanging="180"/>
      </w:pPr>
      <w:rPr>
        <w:rFonts w:cs="Times New Roman"/>
      </w:rPr>
    </w:lvl>
    <w:lvl w:ilvl="3" w:tplc="0419000F">
      <w:start w:val="1"/>
      <w:numFmt w:val="decimal"/>
      <w:lvlText w:val="%4."/>
      <w:lvlJc w:val="left"/>
      <w:pPr>
        <w:ind w:left="3960" w:hanging="360"/>
      </w:pPr>
      <w:rPr>
        <w:rFonts w:cs="Times New Roman"/>
      </w:rPr>
    </w:lvl>
    <w:lvl w:ilvl="4" w:tplc="04190019">
      <w:start w:val="1"/>
      <w:numFmt w:val="lowerLetter"/>
      <w:lvlText w:val="%5."/>
      <w:lvlJc w:val="left"/>
      <w:pPr>
        <w:ind w:left="4680" w:hanging="360"/>
      </w:pPr>
      <w:rPr>
        <w:rFonts w:cs="Times New Roman"/>
      </w:rPr>
    </w:lvl>
    <w:lvl w:ilvl="5" w:tplc="0419001B">
      <w:start w:val="1"/>
      <w:numFmt w:val="lowerRoman"/>
      <w:lvlText w:val="%6."/>
      <w:lvlJc w:val="right"/>
      <w:pPr>
        <w:ind w:left="5400" w:hanging="180"/>
      </w:pPr>
      <w:rPr>
        <w:rFonts w:cs="Times New Roman"/>
      </w:rPr>
    </w:lvl>
    <w:lvl w:ilvl="6" w:tplc="0419000F">
      <w:start w:val="1"/>
      <w:numFmt w:val="decimal"/>
      <w:lvlText w:val="%7."/>
      <w:lvlJc w:val="left"/>
      <w:pPr>
        <w:ind w:left="6120" w:hanging="360"/>
      </w:pPr>
      <w:rPr>
        <w:rFonts w:cs="Times New Roman"/>
      </w:rPr>
    </w:lvl>
    <w:lvl w:ilvl="7" w:tplc="04190019">
      <w:start w:val="1"/>
      <w:numFmt w:val="lowerLetter"/>
      <w:lvlText w:val="%8."/>
      <w:lvlJc w:val="left"/>
      <w:pPr>
        <w:ind w:left="6840" w:hanging="360"/>
      </w:pPr>
      <w:rPr>
        <w:rFonts w:cs="Times New Roman"/>
      </w:rPr>
    </w:lvl>
    <w:lvl w:ilvl="8" w:tplc="0419001B">
      <w:start w:val="1"/>
      <w:numFmt w:val="lowerRoman"/>
      <w:lvlText w:val="%9."/>
      <w:lvlJc w:val="right"/>
      <w:pPr>
        <w:ind w:left="7560" w:hanging="180"/>
      </w:pPr>
      <w:rPr>
        <w:rFonts w:cs="Times New Roman"/>
      </w:rPr>
    </w:lvl>
  </w:abstractNum>
  <w:abstractNum w:abstractNumId="34" w15:restartNumberingAfterBreak="0">
    <w:nsid w:val="62B918A4"/>
    <w:multiLevelType w:val="hybridMultilevel"/>
    <w:tmpl w:val="307E9EB4"/>
    <w:lvl w:ilvl="0" w:tplc="DA3007C8">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67B7128A"/>
    <w:multiLevelType w:val="hybridMultilevel"/>
    <w:tmpl w:val="F52A0B44"/>
    <w:lvl w:ilvl="0" w:tplc="8DA445CE">
      <w:start w:val="1"/>
      <w:numFmt w:val="decimal"/>
      <w:lvlText w:val="%1."/>
      <w:lvlJc w:val="left"/>
      <w:pPr>
        <w:tabs>
          <w:tab w:val="num" w:pos="720"/>
        </w:tabs>
        <w:ind w:left="720" w:hanging="360"/>
      </w:pPr>
      <w:rPr>
        <w:rFonts w:cs="Times New Roman"/>
      </w:rPr>
    </w:lvl>
    <w:lvl w:ilvl="1" w:tplc="86087C9A" w:tentative="1">
      <w:start w:val="1"/>
      <w:numFmt w:val="decimal"/>
      <w:lvlText w:val="%2."/>
      <w:lvlJc w:val="left"/>
      <w:pPr>
        <w:tabs>
          <w:tab w:val="num" w:pos="1440"/>
        </w:tabs>
        <w:ind w:left="1440" w:hanging="360"/>
      </w:pPr>
      <w:rPr>
        <w:rFonts w:cs="Times New Roman"/>
      </w:rPr>
    </w:lvl>
    <w:lvl w:ilvl="2" w:tplc="BC76717A" w:tentative="1">
      <w:start w:val="1"/>
      <w:numFmt w:val="decimal"/>
      <w:lvlText w:val="%3."/>
      <w:lvlJc w:val="left"/>
      <w:pPr>
        <w:tabs>
          <w:tab w:val="num" w:pos="2160"/>
        </w:tabs>
        <w:ind w:left="2160" w:hanging="360"/>
      </w:pPr>
      <w:rPr>
        <w:rFonts w:cs="Times New Roman"/>
      </w:rPr>
    </w:lvl>
    <w:lvl w:ilvl="3" w:tplc="B89CC922" w:tentative="1">
      <w:start w:val="1"/>
      <w:numFmt w:val="decimal"/>
      <w:lvlText w:val="%4."/>
      <w:lvlJc w:val="left"/>
      <w:pPr>
        <w:tabs>
          <w:tab w:val="num" w:pos="2880"/>
        </w:tabs>
        <w:ind w:left="2880" w:hanging="360"/>
      </w:pPr>
      <w:rPr>
        <w:rFonts w:cs="Times New Roman"/>
      </w:rPr>
    </w:lvl>
    <w:lvl w:ilvl="4" w:tplc="D3CE4150" w:tentative="1">
      <w:start w:val="1"/>
      <w:numFmt w:val="decimal"/>
      <w:lvlText w:val="%5."/>
      <w:lvlJc w:val="left"/>
      <w:pPr>
        <w:tabs>
          <w:tab w:val="num" w:pos="3600"/>
        </w:tabs>
        <w:ind w:left="3600" w:hanging="360"/>
      </w:pPr>
      <w:rPr>
        <w:rFonts w:cs="Times New Roman"/>
      </w:rPr>
    </w:lvl>
    <w:lvl w:ilvl="5" w:tplc="2EF02964" w:tentative="1">
      <w:start w:val="1"/>
      <w:numFmt w:val="decimal"/>
      <w:lvlText w:val="%6."/>
      <w:lvlJc w:val="left"/>
      <w:pPr>
        <w:tabs>
          <w:tab w:val="num" w:pos="4320"/>
        </w:tabs>
        <w:ind w:left="4320" w:hanging="360"/>
      </w:pPr>
      <w:rPr>
        <w:rFonts w:cs="Times New Roman"/>
      </w:rPr>
    </w:lvl>
    <w:lvl w:ilvl="6" w:tplc="4FF248AC" w:tentative="1">
      <w:start w:val="1"/>
      <w:numFmt w:val="decimal"/>
      <w:lvlText w:val="%7."/>
      <w:lvlJc w:val="left"/>
      <w:pPr>
        <w:tabs>
          <w:tab w:val="num" w:pos="5040"/>
        </w:tabs>
        <w:ind w:left="5040" w:hanging="360"/>
      </w:pPr>
      <w:rPr>
        <w:rFonts w:cs="Times New Roman"/>
      </w:rPr>
    </w:lvl>
    <w:lvl w:ilvl="7" w:tplc="55BA2564" w:tentative="1">
      <w:start w:val="1"/>
      <w:numFmt w:val="decimal"/>
      <w:lvlText w:val="%8."/>
      <w:lvlJc w:val="left"/>
      <w:pPr>
        <w:tabs>
          <w:tab w:val="num" w:pos="5760"/>
        </w:tabs>
        <w:ind w:left="5760" w:hanging="360"/>
      </w:pPr>
      <w:rPr>
        <w:rFonts w:cs="Times New Roman"/>
      </w:rPr>
    </w:lvl>
    <w:lvl w:ilvl="8" w:tplc="BA8AEA86" w:tentative="1">
      <w:start w:val="1"/>
      <w:numFmt w:val="decimal"/>
      <w:lvlText w:val="%9."/>
      <w:lvlJc w:val="left"/>
      <w:pPr>
        <w:tabs>
          <w:tab w:val="num" w:pos="6480"/>
        </w:tabs>
        <w:ind w:left="6480" w:hanging="360"/>
      </w:pPr>
      <w:rPr>
        <w:rFonts w:cs="Times New Roman"/>
      </w:rPr>
    </w:lvl>
  </w:abstractNum>
  <w:abstractNum w:abstractNumId="36" w15:restartNumberingAfterBreak="0">
    <w:nsid w:val="6CA13934"/>
    <w:multiLevelType w:val="hybridMultilevel"/>
    <w:tmpl w:val="B7582E7E"/>
    <w:lvl w:ilvl="0" w:tplc="1E448C8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FC11034"/>
    <w:multiLevelType w:val="hybridMultilevel"/>
    <w:tmpl w:val="D24432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11222D4"/>
    <w:multiLevelType w:val="multilevel"/>
    <w:tmpl w:val="E21A9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9D5DA3"/>
    <w:multiLevelType w:val="hybridMultilevel"/>
    <w:tmpl w:val="188051C2"/>
    <w:lvl w:ilvl="0" w:tplc="0CDCCB66">
      <w:start w:val="1"/>
      <w:numFmt w:val="decimal"/>
      <w:lvlText w:val="%1."/>
      <w:lvlJc w:val="left"/>
      <w:pPr>
        <w:tabs>
          <w:tab w:val="num" w:pos="720"/>
        </w:tabs>
        <w:ind w:left="720" w:hanging="360"/>
      </w:pPr>
    </w:lvl>
    <w:lvl w:ilvl="1" w:tplc="A39C0D34" w:tentative="1">
      <w:start w:val="1"/>
      <w:numFmt w:val="decimal"/>
      <w:lvlText w:val="%2."/>
      <w:lvlJc w:val="left"/>
      <w:pPr>
        <w:tabs>
          <w:tab w:val="num" w:pos="1440"/>
        </w:tabs>
        <w:ind w:left="1440" w:hanging="360"/>
      </w:pPr>
    </w:lvl>
    <w:lvl w:ilvl="2" w:tplc="C652D5CC" w:tentative="1">
      <w:start w:val="1"/>
      <w:numFmt w:val="decimal"/>
      <w:lvlText w:val="%3."/>
      <w:lvlJc w:val="left"/>
      <w:pPr>
        <w:tabs>
          <w:tab w:val="num" w:pos="2160"/>
        </w:tabs>
        <w:ind w:left="2160" w:hanging="360"/>
      </w:pPr>
    </w:lvl>
    <w:lvl w:ilvl="3" w:tplc="81CCF27C" w:tentative="1">
      <w:start w:val="1"/>
      <w:numFmt w:val="decimal"/>
      <w:lvlText w:val="%4."/>
      <w:lvlJc w:val="left"/>
      <w:pPr>
        <w:tabs>
          <w:tab w:val="num" w:pos="2880"/>
        </w:tabs>
        <w:ind w:left="2880" w:hanging="360"/>
      </w:pPr>
    </w:lvl>
    <w:lvl w:ilvl="4" w:tplc="06C4F98C" w:tentative="1">
      <w:start w:val="1"/>
      <w:numFmt w:val="decimal"/>
      <w:lvlText w:val="%5."/>
      <w:lvlJc w:val="left"/>
      <w:pPr>
        <w:tabs>
          <w:tab w:val="num" w:pos="3600"/>
        </w:tabs>
        <w:ind w:left="3600" w:hanging="360"/>
      </w:pPr>
    </w:lvl>
    <w:lvl w:ilvl="5" w:tplc="09460F08" w:tentative="1">
      <w:start w:val="1"/>
      <w:numFmt w:val="decimal"/>
      <w:lvlText w:val="%6."/>
      <w:lvlJc w:val="left"/>
      <w:pPr>
        <w:tabs>
          <w:tab w:val="num" w:pos="4320"/>
        </w:tabs>
        <w:ind w:left="4320" w:hanging="360"/>
      </w:pPr>
    </w:lvl>
    <w:lvl w:ilvl="6" w:tplc="F92463DE" w:tentative="1">
      <w:start w:val="1"/>
      <w:numFmt w:val="decimal"/>
      <w:lvlText w:val="%7."/>
      <w:lvlJc w:val="left"/>
      <w:pPr>
        <w:tabs>
          <w:tab w:val="num" w:pos="5040"/>
        </w:tabs>
        <w:ind w:left="5040" w:hanging="360"/>
      </w:pPr>
    </w:lvl>
    <w:lvl w:ilvl="7" w:tplc="C7908DEC" w:tentative="1">
      <w:start w:val="1"/>
      <w:numFmt w:val="decimal"/>
      <w:lvlText w:val="%8."/>
      <w:lvlJc w:val="left"/>
      <w:pPr>
        <w:tabs>
          <w:tab w:val="num" w:pos="5760"/>
        </w:tabs>
        <w:ind w:left="5760" w:hanging="360"/>
      </w:pPr>
    </w:lvl>
    <w:lvl w:ilvl="8" w:tplc="0BB20F7E" w:tentative="1">
      <w:start w:val="1"/>
      <w:numFmt w:val="decimal"/>
      <w:lvlText w:val="%9."/>
      <w:lvlJc w:val="left"/>
      <w:pPr>
        <w:tabs>
          <w:tab w:val="num" w:pos="6480"/>
        </w:tabs>
        <w:ind w:left="6480" w:hanging="360"/>
      </w:pPr>
    </w:lvl>
  </w:abstractNum>
  <w:abstractNum w:abstractNumId="40" w15:restartNumberingAfterBreak="0">
    <w:nsid w:val="74AA7292"/>
    <w:multiLevelType w:val="hybridMultilevel"/>
    <w:tmpl w:val="A6F8F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A63240"/>
    <w:multiLevelType w:val="hybridMultilevel"/>
    <w:tmpl w:val="C1B01434"/>
    <w:lvl w:ilvl="0" w:tplc="C1DEF8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DB96962"/>
    <w:multiLevelType w:val="multilevel"/>
    <w:tmpl w:val="00000002"/>
    <w:lvl w:ilvl="0">
      <w:start w:val="1"/>
      <w:numFmt w:val="decimal"/>
      <w:lvlText w:val="%1."/>
      <w:lvlJc w:val="left"/>
      <w:pPr>
        <w:tabs>
          <w:tab w:val="num" w:pos="491"/>
        </w:tabs>
        <w:ind w:left="1211" w:hanging="360"/>
      </w:pPr>
      <w:rPr>
        <w:rFonts w:ascii="Times New Roman" w:hAnsi="Times New Roman" w:cs="Times New Roman"/>
        <w:sz w:val="28"/>
      </w:rPr>
    </w:lvl>
    <w:lvl w:ilvl="1">
      <w:start w:val="1"/>
      <w:numFmt w:val="lowerLetter"/>
      <w:lvlText w:val="%2."/>
      <w:lvlJc w:val="left"/>
      <w:pPr>
        <w:tabs>
          <w:tab w:val="num" w:pos="0"/>
        </w:tabs>
        <w:ind w:left="1440" w:hanging="360"/>
      </w:pPr>
      <w:rPr>
        <w:rFonts w:ascii="Times New Roman" w:hAnsi="Times New Roman" w:cs="Times New Roman"/>
        <w:sz w:val="28"/>
      </w:rPr>
    </w:lvl>
    <w:lvl w:ilvl="2">
      <w:start w:val="1"/>
      <w:numFmt w:val="lowerRoman"/>
      <w:lvlText w:val="%3."/>
      <w:lvlJc w:val="right"/>
      <w:pPr>
        <w:tabs>
          <w:tab w:val="num" w:pos="0"/>
        </w:tabs>
        <w:ind w:left="2160" w:hanging="180"/>
      </w:pPr>
      <w:rPr>
        <w:rFonts w:ascii="Times New Roman" w:hAnsi="Times New Roman" w:cs="Times New Roman"/>
        <w:sz w:val="28"/>
      </w:rPr>
    </w:lvl>
    <w:lvl w:ilvl="3">
      <w:start w:val="1"/>
      <w:numFmt w:val="decimal"/>
      <w:lvlText w:val="%4."/>
      <w:lvlJc w:val="left"/>
      <w:pPr>
        <w:tabs>
          <w:tab w:val="num" w:pos="0"/>
        </w:tabs>
        <w:ind w:left="2880" w:hanging="360"/>
      </w:pPr>
      <w:rPr>
        <w:rFonts w:ascii="Times New Roman" w:hAnsi="Times New Roman" w:cs="Times New Roman"/>
        <w:sz w:val="28"/>
      </w:rPr>
    </w:lvl>
    <w:lvl w:ilvl="4">
      <w:start w:val="1"/>
      <w:numFmt w:val="lowerLetter"/>
      <w:lvlText w:val="%5."/>
      <w:lvlJc w:val="left"/>
      <w:pPr>
        <w:tabs>
          <w:tab w:val="num" w:pos="0"/>
        </w:tabs>
        <w:ind w:left="3600" w:hanging="360"/>
      </w:pPr>
      <w:rPr>
        <w:rFonts w:ascii="Times New Roman" w:hAnsi="Times New Roman" w:cs="Times New Roman"/>
        <w:sz w:val="28"/>
      </w:rPr>
    </w:lvl>
    <w:lvl w:ilvl="5">
      <w:start w:val="1"/>
      <w:numFmt w:val="lowerRoman"/>
      <w:lvlText w:val="%6."/>
      <w:lvlJc w:val="right"/>
      <w:pPr>
        <w:tabs>
          <w:tab w:val="num" w:pos="0"/>
        </w:tabs>
        <w:ind w:left="4320" w:hanging="180"/>
      </w:pPr>
      <w:rPr>
        <w:rFonts w:ascii="Times New Roman" w:hAnsi="Times New Roman" w:cs="Times New Roman"/>
        <w:sz w:val="28"/>
      </w:rPr>
    </w:lvl>
    <w:lvl w:ilvl="6">
      <w:start w:val="1"/>
      <w:numFmt w:val="decimal"/>
      <w:lvlText w:val="%7."/>
      <w:lvlJc w:val="left"/>
      <w:pPr>
        <w:tabs>
          <w:tab w:val="num" w:pos="0"/>
        </w:tabs>
        <w:ind w:left="5040" w:hanging="360"/>
      </w:pPr>
      <w:rPr>
        <w:rFonts w:ascii="Times New Roman" w:hAnsi="Times New Roman" w:cs="Times New Roman"/>
        <w:sz w:val="28"/>
      </w:rPr>
    </w:lvl>
    <w:lvl w:ilvl="7">
      <w:start w:val="1"/>
      <w:numFmt w:val="lowerLetter"/>
      <w:lvlText w:val="%8."/>
      <w:lvlJc w:val="left"/>
      <w:pPr>
        <w:tabs>
          <w:tab w:val="num" w:pos="0"/>
        </w:tabs>
        <w:ind w:left="5760" w:hanging="360"/>
      </w:pPr>
      <w:rPr>
        <w:rFonts w:ascii="Times New Roman" w:hAnsi="Times New Roman" w:cs="Times New Roman"/>
        <w:sz w:val="28"/>
      </w:rPr>
    </w:lvl>
    <w:lvl w:ilvl="8">
      <w:start w:val="1"/>
      <w:numFmt w:val="lowerRoman"/>
      <w:lvlText w:val="%9."/>
      <w:lvlJc w:val="right"/>
      <w:pPr>
        <w:tabs>
          <w:tab w:val="num" w:pos="0"/>
        </w:tabs>
        <w:ind w:left="6480" w:hanging="180"/>
      </w:pPr>
      <w:rPr>
        <w:rFonts w:ascii="Times New Roman" w:hAnsi="Times New Roman" w:cs="Times New Roman"/>
        <w:sz w:val="28"/>
      </w:rPr>
    </w:lvl>
  </w:abstractNum>
  <w:num w:numId="1">
    <w:abstractNumId w:val="7"/>
  </w:num>
  <w:num w:numId="2">
    <w:abstractNumId w:val="17"/>
  </w:num>
  <w:num w:numId="3">
    <w:abstractNumId w:val="15"/>
  </w:num>
  <w:num w:numId="4">
    <w:abstractNumId w:val="32"/>
  </w:num>
  <w:num w:numId="5">
    <w:abstractNumId w:val="8"/>
  </w:num>
  <w:num w:numId="6">
    <w:abstractNumId w:val="26"/>
  </w:num>
  <w:num w:numId="7">
    <w:abstractNumId w:val="22"/>
  </w:num>
  <w:num w:numId="8">
    <w:abstractNumId w:val="14"/>
  </w:num>
  <w:num w:numId="9">
    <w:abstractNumId w:val="24"/>
  </w:num>
  <w:num w:numId="10">
    <w:abstractNumId w:val="13"/>
  </w:num>
  <w:num w:numId="11">
    <w:abstractNumId w:val="10"/>
  </w:num>
  <w:num w:numId="12">
    <w:abstractNumId w:val="2"/>
  </w:num>
  <w:num w:numId="13">
    <w:abstractNumId w:val="25"/>
  </w:num>
  <w:num w:numId="14">
    <w:abstractNumId w:val="39"/>
  </w:num>
  <w:num w:numId="15">
    <w:abstractNumId w:val="19"/>
  </w:num>
  <w:num w:numId="16">
    <w:abstractNumId w:val="37"/>
  </w:num>
  <w:num w:numId="17">
    <w:abstractNumId w:val="5"/>
  </w:num>
  <w:num w:numId="18">
    <w:abstractNumId w:val="30"/>
  </w:num>
  <w:num w:numId="19">
    <w:abstractNumId w:val="33"/>
  </w:num>
  <w:num w:numId="20">
    <w:abstractNumId w:val="6"/>
  </w:num>
  <w:num w:numId="21">
    <w:abstractNumId w:val="20"/>
  </w:num>
  <w:num w:numId="22">
    <w:abstractNumId w:val="38"/>
  </w:num>
  <w:num w:numId="23">
    <w:abstractNumId w:val="0"/>
  </w:num>
  <w:num w:numId="24">
    <w:abstractNumId w:val="1"/>
  </w:num>
  <w:num w:numId="25">
    <w:abstractNumId w:val="11"/>
  </w:num>
  <w:num w:numId="26">
    <w:abstractNumId w:val="34"/>
  </w:num>
  <w:num w:numId="27">
    <w:abstractNumId w:val="35"/>
  </w:num>
  <w:num w:numId="28">
    <w:abstractNumId w:val="3"/>
  </w:num>
  <w:num w:numId="29">
    <w:abstractNumId w:val="4"/>
  </w:num>
  <w:num w:numId="30">
    <w:abstractNumId w:val="21"/>
  </w:num>
  <w:num w:numId="31">
    <w:abstractNumId w:val="42"/>
  </w:num>
  <w:num w:numId="32">
    <w:abstractNumId w:val="40"/>
  </w:num>
  <w:num w:numId="33">
    <w:abstractNumId w:val="27"/>
  </w:num>
  <w:num w:numId="34">
    <w:abstractNumId w:val="9"/>
  </w:num>
  <w:num w:numId="35">
    <w:abstractNumId w:val="29"/>
  </w:num>
  <w:num w:numId="36">
    <w:abstractNumId w:val="31"/>
  </w:num>
  <w:num w:numId="37">
    <w:abstractNumId w:val="16"/>
    <w:lvlOverride w:ilvl="0">
      <w:startOverride w:val="1"/>
    </w:lvlOverride>
    <w:lvlOverride w:ilvl="1"/>
    <w:lvlOverride w:ilvl="2"/>
    <w:lvlOverride w:ilvl="3"/>
    <w:lvlOverride w:ilvl="4"/>
    <w:lvlOverride w:ilvl="5"/>
    <w:lvlOverride w:ilvl="6"/>
    <w:lvlOverride w:ilvl="7"/>
    <w:lvlOverride w:ilvl="8"/>
  </w:num>
  <w:num w:numId="38">
    <w:abstractNumId w:val="41"/>
  </w:num>
  <w:num w:numId="39">
    <w:abstractNumId w:val="18"/>
  </w:num>
  <w:num w:numId="40">
    <w:abstractNumId w:val="12"/>
  </w:num>
  <w:num w:numId="41">
    <w:abstractNumId w:val="23"/>
  </w:num>
  <w:num w:numId="42">
    <w:abstractNumId w:val="28"/>
  </w:num>
  <w:num w:numId="43">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FFD"/>
    <w:rsid w:val="000026A3"/>
    <w:rsid w:val="00015154"/>
    <w:rsid w:val="00017D96"/>
    <w:rsid w:val="000669E8"/>
    <w:rsid w:val="00074828"/>
    <w:rsid w:val="0008219D"/>
    <w:rsid w:val="00095D4F"/>
    <w:rsid w:val="00097648"/>
    <w:rsid w:val="000A0CA1"/>
    <w:rsid w:val="000B6999"/>
    <w:rsid w:val="000C22D9"/>
    <w:rsid w:val="000C3855"/>
    <w:rsid w:val="00107D74"/>
    <w:rsid w:val="0011665A"/>
    <w:rsid w:val="00121C69"/>
    <w:rsid w:val="00143CFE"/>
    <w:rsid w:val="00145084"/>
    <w:rsid w:val="001472FC"/>
    <w:rsid w:val="001664C1"/>
    <w:rsid w:val="00180769"/>
    <w:rsid w:val="00182A71"/>
    <w:rsid w:val="001964BF"/>
    <w:rsid w:val="001A42F2"/>
    <w:rsid w:val="001C6E6E"/>
    <w:rsid w:val="001E77E0"/>
    <w:rsid w:val="00212F91"/>
    <w:rsid w:val="00214AFB"/>
    <w:rsid w:val="0022207A"/>
    <w:rsid w:val="002577FA"/>
    <w:rsid w:val="00271786"/>
    <w:rsid w:val="00292AE2"/>
    <w:rsid w:val="002A658D"/>
    <w:rsid w:val="002A6CB8"/>
    <w:rsid w:val="002B5FF0"/>
    <w:rsid w:val="002C69F0"/>
    <w:rsid w:val="002C7871"/>
    <w:rsid w:val="002D1AB2"/>
    <w:rsid w:val="002F3A83"/>
    <w:rsid w:val="0032529F"/>
    <w:rsid w:val="00330084"/>
    <w:rsid w:val="00330FDC"/>
    <w:rsid w:val="003517F5"/>
    <w:rsid w:val="00352E0D"/>
    <w:rsid w:val="00353F70"/>
    <w:rsid w:val="00390B36"/>
    <w:rsid w:val="00393FA7"/>
    <w:rsid w:val="003A2E19"/>
    <w:rsid w:val="003B47DB"/>
    <w:rsid w:val="003B6E2F"/>
    <w:rsid w:val="004033C0"/>
    <w:rsid w:val="00423B76"/>
    <w:rsid w:val="004317C5"/>
    <w:rsid w:val="0043647C"/>
    <w:rsid w:val="0046715F"/>
    <w:rsid w:val="004911F1"/>
    <w:rsid w:val="004913AE"/>
    <w:rsid w:val="00496B0D"/>
    <w:rsid w:val="004A317B"/>
    <w:rsid w:val="004D2E01"/>
    <w:rsid w:val="004D65BF"/>
    <w:rsid w:val="004F7E87"/>
    <w:rsid w:val="00501B5D"/>
    <w:rsid w:val="00510053"/>
    <w:rsid w:val="005317BE"/>
    <w:rsid w:val="00556E69"/>
    <w:rsid w:val="005705C2"/>
    <w:rsid w:val="005A1FFD"/>
    <w:rsid w:val="005C784F"/>
    <w:rsid w:val="005E1B78"/>
    <w:rsid w:val="00614515"/>
    <w:rsid w:val="006216F6"/>
    <w:rsid w:val="00624204"/>
    <w:rsid w:val="00634656"/>
    <w:rsid w:val="006431CC"/>
    <w:rsid w:val="0067016C"/>
    <w:rsid w:val="00670C5F"/>
    <w:rsid w:val="006727D5"/>
    <w:rsid w:val="006A06C1"/>
    <w:rsid w:val="006A0C6B"/>
    <w:rsid w:val="006A27A6"/>
    <w:rsid w:val="006D478E"/>
    <w:rsid w:val="006E0353"/>
    <w:rsid w:val="00707C39"/>
    <w:rsid w:val="00712FA9"/>
    <w:rsid w:val="00722ADD"/>
    <w:rsid w:val="00754FEB"/>
    <w:rsid w:val="0076030B"/>
    <w:rsid w:val="0077040A"/>
    <w:rsid w:val="00773C6A"/>
    <w:rsid w:val="007746D5"/>
    <w:rsid w:val="007A24A1"/>
    <w:rsid w:val="007A4494"/>
    <w:rsid w:val="007A4BD6"/>
    <w:rsid w:val="007C3AD1"/>
    <w:rsid w:val="007D0DD4"/>
    <w:rsid w:val="007D302E"/>
    <w:rsid w:val="007D6432"/>
    <w:rsid w:val="007E56DD"/>
    <w:rsid w:val="007F6DC5"/>
    <w:rsid w:val="00837014"/>
    <w:rsid w:val="00852227"/>
    <w:rsid w:val="00874281"/>
    <w:rsid w:val="008D404C"/>
    <w:rsid w:val="008E188A"/>
    <w:rsid w:val="008E65EE"/>
    <w:rsid w:val="008F38A5"/>
    <w:rsid w:val="008F79D4"/>
    <w:rsid w:val="00913606"/>
    <w:rsid w:val="009444E9"/>
    <w:rsid w:val="00946049"/>
    <w:rsid w:val="00951575"/>
    <w:rsid w:val="009709D4"/>
    <w:rsid w:val="009729E6"/>
    <w:rsid w:val="00993E08"/>
    <w:rsid w:val="009A4D64"/>
    <w:rsid w:val="009C3D49"/>
    <w:rsid w:val="009D298D"/>
    <w:rsid w:val="00A07AF7"/>
    <w:rsid w:val="00A218B8"/>
    <w:rsid w:val="00A23EEC"/>
    <w:rsid w:val="00A35E6E"/>
    <w:rsid w:val="00A42D6E"/>
    <w:rsid w:val="00A648DE"/>
    <w:rsid w:val="00A82359"/>
    <w:rsid w:val="00A87C75"/>
    <w:rsid w:val="00AB484E"/>
    <w:rsid w:val="00AB486C"/>
    <w:rsid w:val="00AD3C30"/>
    <w:rsid w:val="00AD717B"/>
    <w:rsid w:val="00AE03B4"/>
    <w:rsid w:val="00AE7059"/>
    <w:rsid w:val="00AF3032"/>
    <w:rsid w:val="00AF7C1D"/>
    <w:rsid w:val="00B17A73"/>
    <w:rsid w:val="00B272A2"/>
    <w:rsid w:val="00B35A7E"/>
    <w:rsid w:val="00B462C3"/>
    <w:rsid w:val="00BA11D4"/>
    <w:rsid w:val="00BA1DB6"/>
    <w:rsid w:val="00BB1FFA"/>
    <w:rsid w:val="00C04CA0"/>
    <w:rsid w:val="00C259EE"/>
    <w:rsid w:val="00C453C7"/>
    <w:rsid w:val="00C5709B"/>
    <w:rsid w:val="00C57B4B"/>
    <w:rsid w:val="00C747A7"/>
    <w:rsid w:val="00C90022"/>
    <w:rsid w:val="00CA61D6"/>
    <w:rsid w:val="00CB25DF"/>
    <w:rsid w:val="00CE0759"/>
    <w:rsid w:val="00CE2C95"/>
    <w:rsid w:val="00D124F9"/>
    <w:rsid w:val="00D23B11"/>
    <w:rsid w:val="00D31D17"/>
    <w:rsid w:val="00D362A6"/>
    <w:rsid w:val="00D410CC"/>
    <w:rsid w:val="00D8072F"/>
    <w:rsid w:val="00DB69D8"/>
    <w:rsid w:val="00DD1240"/>
    <w:rsid w:val="00DE0FE6"/>
    <w:rsid w:val="00DE3A17"/>
    <w:rsid w:val="00DF3B16"/>
    <w:rsid w:val="00DF60BD"/>
    <w:rsid w:val="00E27988"/>
    <w:rsid w:val="00E31410"/>
    <w:rsid w:val="00E42A93"/>
    <w:rsid w:val="00E45DDD"/>
    <w:rsid w:val="00E50602"/>
    <w:rsid w:val="00E72E87"/>
    <w:rsid w:val="00E80322"/>
    <w:rsid w:val="00E9578B"/>
    <w:rsid w:val="00ED7ECE"/>
    <w:rsid w:val="00EF5EBD"/>
    <w:rsid w:val="00F47B3D"/>
    <w:rsid w:val="00F90C55"/>
    <w:rsid w:val="00F97072"/>
    <w:rsid w:val="00FA3A44"/>
    <w:rsid w:val="00FA6925"/>
    <w:rsid w:val="00FC4CCE"/>
    <w:rsid w:val="00FC5E31"/>
    <w:rsid w:val="00FD3690"/>
    <w:rsid w:val="00FD4BA2"/>
    <w:rsid w:val="00FF4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373EB3"/>
  <w15:docId w15:val="{19D91D4F-6614-496B-95DA-DE25C0F50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7A73"/>
    <w:pPr>
      <w:spacing w:after="0" w:line="240" w:lineRule="auto"/>
      <w:ind w:firstLine="709"/>
      <w:jc w:val="both"/>
    </w:pPr>
    <w:rPr>
      <w:rFonts w:ascii="Times New Roman" w:eastAsia="Calibri" w:hAnsi="Times New Roman" w:cs="Times New Roman"/>
      <w:sz w:val="28"/>
      <w:szCs w:val="28"/>
      <w:lang w:eastAsia="ru-RU"/>
    </w:rPr>
  </w:style>
  <w:style w:type="paragraph" w:styleId="1">
    <w:name w:val="heading 1"/>
    <w:basedOn w:val="a"/>
    <w:next w:val="a"/>
    <w:link w:val="10"/>
    <w:qFormat/>
    <w:rsid w:val="00CA61D6"/>
    <w:pPr>
      <w:keepNext/>
      <w:keepLines/>
      <w:spacing w:before="480" w:line="276" w:lineRule="auto"/>
      <w:ind w:firstLine="0"/>
      <w:jc w:val="left"/>
      <w:outlineLvl w:val="0"/>
    </w:pPr>
    <w:rPr>
      <w:rFonts w:ascii="Cambria" w:eastAsia="Times New Roman" w:hAnsi="Cambria"/>
      <w:b/>
      <w:bCs/>
      <w:color w:val="365F91"/>
      <w:lang w:eastAsia="en-US"/>
    </w:rPr>
  </w:style>
  <w:style w:type="paragraph" w:styleId="2">
    <w:name w:val="heading 2"/>
    <w:basedOn w:val="a"/>
    <w:next w:val="a"/>
    <w:link w:val="20"/>
    <w:unhideWhenUsed/>
    <w:qFormat/>
    <w:rsid w:val="00CA61D6"/>
    <w:pPr>
      <w:keepNext/>
      <w:spacing w:before="240" w:after="60"/>
      <w:outlineLvl w:val="1"/>
    </w:pPr>
    <w:rPr>
      <w:rFonts w:ascii="Cambria" w:eastAsia="Times New Roman" w:hAnsi="Cambria"/>
      <w:b/>
      <w:bCs/>
      <w:i/>
      <w:iCs/>
      <w:lang w:val="x-none"/>
    </w:rPr>
  </w:style>
  <w:style w:type="paragraph" w:styleId="3">
    <w:name w:val="heading 3"/>
    <w:basedOn w:val="a"/>
    <w:next w:val="a"/>
    <w:link w:val="30"/>
    <w:unhideWhenUsed/>
    <w:qFormat/>
    <w:rsid w:val="00CA61D6"/>
    <w:pPr>
      <w:keepNext/>
      <w:spacing w:before="240" w:after="60"/>
      <w:outlineLvl w:val="2"/>
    </w:pPr>
    <w:rPr>
      <w:rFonts w:ascii="Arial" w:eastAsia="Times New Roman" w:hAnsi="Arial"/>
      <w:b/>
      <w:bCs/>
      <w:sz w:val="26"/>
      <w:szCs w:val="26"/>
      <w:lang w:val="x-none"/>
    </w:rPr>
  </w:style>
  <w:style w:type="paragraph" w:styleId="4">
    <w:name w:val="heading 4"/>
    <w:basedOn w:val="a"/>
    <w:next w:val="a"/>
    <w:link w:val="40"/>
    <w:qFormat/>
    <w:rsid w:val="00CA61D6"/>
    <w:pPr>
      <w:keepNext/>
      <w:spacing w:before="240" w:after="60"/>
      <w:ind w:firstLine="0"/>
      <w:jc w:val="left"/>
      <w:outlineLvl w:val="3"/>
    </w:pPr>
    <w:rPr>
      <w:rFonts w:eastAsia="Times New Roman"/>
      <w:b/>
      <w:bCs/>
    </w:rPr>
  </w:style>
  <w:style w:type="paragraph" w:styleId="5">
    <w:name w:val="heading 5"/>
    <w:basedOn w:val="a"/>
    <w:next w:val="a"/>
    <w:link w:val="50"/>
    <w:qFormat/>
    <w:rsid w:val="00CA61D6"/>
    <w:pPr>
      <w:spacing w:before="240" w:after="60"/>
      <w:ind w:firstLine="0"/>
      <w:jc w:val="left"/>
      <w:outlineLvl w:val="4"/>
    </w:pPr>
    <w:rPr>
      <w:rFonts w:eastAsia="Times New Roman"/>
      <w:b/>
      <w:bCs/>
      <w:i/>
      <w:iCs/>
      <w:sz w:val="26"/>
      <w:szCs w:val="26"/>
    </w:rPr>
  </w:style>
  <w:style w:type="paragraph" w:styleId="6">
    <w:name w:val="heading 6"/>
    <w:basedOn w:val="a"/>
    <w:next w:val="a"/>
    <w:link w:val="60"/>
    <w:qFormat/>
    <w:rsid w:val="00CA61D6"/>
    <w:pPr>
      <w:spacing w:before="240" w:after="60"/>
      <w:ind w:firstLine="0"/>
      <w:jc w:val="left"/>
      <w:outlineLvl w:val="5"/>
    </w:pPr>
    <w:rPr>
      <w:rFonts w:eastAsia="Times New Roman"/>
      <w:b/>
      <w:bCs/>
      <w:sz w:val="22"/>
      <w:szCs w:val="22"/>
    </w:rPr>
  </w:style>
  <w:style w:type="paragraph" w:styleId="7">
    <w:name w:val="heading 7"/>
    <w:basedOn w:val="a"/>
    <w:next w:val="a"/>
    <w:link w:val="70"/>
    <w:qFormat/>
    <w:rsid w:val="00CA61D6"/>
    <w:pPr>
      <w:keepNext/>
      <w:ind w:firstLine="720"/>
      <w:outlineLvl w:val="6"/>
    </w:pPr>
    <w:rPr>
      <w:rFonts w:eastAsia="Times New Roman"/>
    </w:rPr>
  </w:style>
  <w:style w:type="paragraph" w:styleId="8">
    <w:name w:val="heading 8"/>
    <w:basedOn w:val="a"/>
    <w:next w:val="a"/>
    <w:link w:val="80"/>
    <w:qFormat/>
    <w:rsid w:val="00CA61D6"/>
    <w:pPr>
      <w:spacing w:before="240" w:after="60"/>
      <w:ind w:firstLine="0"/>
      <w:jc w:val="left"/>
      <w:outlineLvl w:val="7"/>
    </w:pPr>
    <w:rPr>
      <w:rFonts w:eastAsia="Times New Roman"/>
      <w:i/>
      <w:iCs/>
      <w:sz w:val="24"/>
      <w:szCs w:val="24"/>
    </w:rPr>
  </w:style>
  <w:style w:type="paragraph" w:styleId="9">
    <w:name w:val="heading 9"/>
    <w:basedOn w:val="a"/>
    <w:next w:val="a"/>
    <w:link w:val="90"/>
    <w:qFormat/>
    <w:rsid w:val="00CA61D6"/>
    <w:pPr>
      <w:spacing w:before="240" w:after="60"/>
      <w:ind w:firstLine="0"/>
      <w:jc w:val="left"/>
      <w:outlineLvl w:val="8"/>
    </w:pPr>
    <w:rPr>
      <w:rFonts w:ascii="Arial" w:eastAsia="Times New Roman"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AAAA">
    <w:name w:val="AAAAA"/>
    <w:basedOn w:val="a"/>
    <w:qFormat/>
    <w:rsid w:val="00A35E6E"/>
    <w:pPr>
      <w:jc w:val="center"/>
    </w:pPr>
    <w:rPr>
      <w:rFonts w:eastAsia="Times New Roman"/>
      <w:b/>
      <w:caps/>
      <w:sz w:val="30"/>
      <w:szCs w:val="30"/>
    </w:rPr>
  </w:style>
  <w:style w:type="paragraph" w:customStyle="1" w:styleId="11">
    <w:name w:val="Стиль1"/>
    <w:basedOn w:val="a"/>
    <w:qFormat/>
    <w:rsid w:val="00212F91"/>
    <w:pPr>
      <w:keepNext/>
      <w:ind w:firstLine="4678"/>
      <w:jc w:val="center"/>
      <w:outlineLvl w:val="2"/>
    </w:pPr>
    <w:rPr>
      <w:rFonts w:eastAsia="Times New Roman"/>
      <w:b/>
      <w:sz w:val="30"/>
      <w:szCs w:val="30"/>
    </w:rPr>
  </w:style>
  <w:style w:type="paragraph" w:styleId="a3">
    <w:name w:val="List Paragraph"/>
    <w:basedOn w:val="a"/>
    <w:uiPriority w:val="34"/>
    <w:qFormat/>
    <w:rsid w:val="00B17A73"/>
    <w:pPr>
      <w:ind w:left="720"/>
      <w:contextualSpacing/>
    </w:pPr>
    <w:rPr>
      <w:rFonts w:ascii="Calibri" w:hAnsi="Calibri"/>
    </w:rPr>
  </w:style>
  <w:style w:type="paragraph" w:styleId="a4">
    <w:name w:val="Block Text"/>
    <w:basedOn w:val="a"/>
    <w:unhideWhenUsed/>
    <w:rsid w:val="00B17A73"/>
    <w:pPr>
      <w:shd w:val="clear" w:color="auto" w:fill="FFFFFF"/>
      <w:spacing w:before="5" w:line="216" w:lineRule="exact"/>
      <w:ind w:left="10" w:right="10" w:firstLine="370"/>
    </w:pPr>
    <w:rPr>
      <w:rFonts w:eastAsia="Times New Roman"/>
      <w:color w:val="000000"/>
      <w:sz w:val="24"/>
    </w:rPr>
  </w:style>
  <w:style w:type="table" w:styleId="a5">
    <w:name w:val="Table Grid"/>
    <w:basedOn w:val="a1"/>
    <w:uiPriority w:val="39"/>
    <w:rsid w:val="007A24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unhideWhenUsed/>
    <w:rsid w:val="007A24A1"/>
    <w:rPr>
      <w:rFonts w:ascii="Tahoma" w:hAnsi="Tahoma" w:cs="Tahoma"/>
      <w:sz w:val="16"/>
      <w:szCs w:val="16"/>
    </w:rPr>
  </w:style>
  <w:style w:type="character" w:customStyle="1" w:styleId="a7">
    <w:name w:val="Текст выноски Знак"/>
    <w:basedOn w:val="a0"/>
    <w:link w:val="a6"/>
    <w:uiPriority w:val="99"/>
    <w:rsid w:val="007A24A1"/>
    <w:rPr>
      <w:rFonts w:ascii="Tahoma" w:eastAsia="Calibri" w:hAnsi="Tahoma" w:cs="Tahoma"/>
      <w:sz w:val="16"/>
      <w:szCs w:val="16"/>
      <w:lang w:eastAsia="ru-RU"/>
    </w:rPr>
  </w:style>
  <w:style w:type="character" w:customStyle="1" w:styleId="10">
    <w:name w:val="Заголовок 1 Знак"/>
    <w:basedOn w:val="a0"/>
    <w:link w:val="1"/>
    <w:rsid w:val="00CA61D6"/>
    <w:rPr>
      <w:rFonts w:ascii="Cambria" w:eastAsia="Times New Roman" w:hAnsi="Cambria" w:cs="Times New Roman"/>
      <w:b/>
      <w:bCs/>
      <w:color w:val="365F91"/>
      <w:sz w:val="28"/>
      <w:szCs w:val="28"/>
    </w:rPr>
  </w:style>
  <w:style w:type="character" w:customStyle="1" w:styleId="20">
    <w:name w:val="Заголовок 2 Знак"/>
    <w:basedOn w:val="a0"/>
    <w:link w:val="2"/>
    <w:rsid w:val="00CA61D6"/>
    <w:rPr>
      <w:rFonts w:ascii="Cambria" w:eastAsia="Times New Roman" w:hAnsi="Cambria" w:cs="Times New Roman"/>
      <w:b/>
      <w:bCs/>
      <w:i/>
      <w:iCs/>
      <w:sz w:val="28"/>
      <w:szCs w:val="28"/>
      <w:lang w:val="x-none" w:eastAsia="ru-RU"/>
    </w:rPr>
  </w:style>
  <w:style w:type="character" w:customStyle="1" w:styleId="30">
    <w:name w:val="Заголовок 3 Знак"/>
    <w:basedOn w:val="a0"/>
    <w:link w:val="3"/>
    <w:rsid w:val="00CA61D6"/>
    <w:rPr>
      <w:rFonts w:ascii="Arial" w:eastAsia="Times New Roman" w:hAnsi="Arial" w:cs="Times New Roman"/>
      <w:b/>
      <w:bCs/>
      <w:sz w:val="26"/>
      <w:szCs w:val="26"/>
      <w:lang w:val="x-none" w:eastAsia="ru-RU"/>
    </w:rPr>
  </w:style>
  <w:style w:type="character" w:customStyle="1" w:styleId="40">
    <w:name w:val="Заголовок 4 Знак"/>
    <w:basedOn w:val="a0"/>
    <w:link w:val="4"/>
    <w:rsid w:val="00CA61D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A61D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CA61D6"/>
    <w:rPr>
      <w:rFonts w:ascii="Times New Roman" w:eastAsia="Times New Roman" w:hAnsi="Times New Roman" w:cs="Times New Roman"/>
      <w:b/>
      <w:bCs/>
      <w:lang w:eastAsia="ru-RU"/>
    </w:rPr>
  </w:style>
  <w:style w:type="character" w:customStyle="1" w:styleId="70">
    <w:name w:val="Заголовок 7 Знак"/>
    <w:basedOn w:val="a0"/>
    <w:link w:val="7"/>
    <w:rsid w:val="00CA61D6"/>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CA61D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A61D6"/>
    <w:rPr>
      <w:rFonts w:ascii="Arial" w:eastAsia="Times New Roman" w:hAnsi="Arial" w:cs="Arial"/>
      <w:lang w:eastAsia="ru-RU"/>
    </w:rPr>
  </w:style>
  <w:style w:type="paragraph" w:customStyle="1" w:styleId="12">
    <w:name w:val="Абзац списка1"/>
    <w:basedOn w:val="a"/>
    <w:rsid w:val="00CA61D6"/>
    <w:pPr>
      <w:ind w:left="720"/>
      <w:contextualSpacing/>
    </w:pPr>
    <w:rPr>
      <w:rFonts w:eastAsia="Times New Roman"/>
    </w:rPr>
  </w:style>
  <w:style w:type="character" w:customStyle="1" w:styleId="85pt">
    <w:name w:val="Основной текст + 8;5 pt"/>
    <w:rsid w:val="00CA61D6"/>
    <w:rPr>
      <w:rFonts w:ascii="Times New Roman" w:eastAsia="Times New Roman" w:hAnsi="Times New Roman"/>
      <w:color w:val="000000"/>
      <w:spacing w:val="20"/>
      <w:w w:val="100"/>
      <w:position w:val="0"/>
      <w:sz w:val="17"/>
      <w:szCs w:val="17"/>
      <w:shd w:val="clear" w:color="auto" w:fill="FFFFFF"/>
      <w:lang w:val="ru-RU"/>
    </w:rPr>
  </w:style>
  <w:style w:type="character" w:customStyle="1" w:styleId="c2">
    <w:name w:val="c2"/>
    <w:basedOn w:val="a0"/>
    <w:rsid w:val="00CA61D6"/>
  </w:style>
  <w:style w:type="paragraph" w:styleId="a8">
    <w:name w:val="Body Text Indent"/>
    <w:basedOn w:val="a"/>
    <w:link w:val="a9"/>
    <w:rsid w:val="00CA61D6"/>
    <w:pPr>
      <w:widowControl w:val="0"/>
      <w:ind w:firstLine="480"/>
    </w:pPr>
    <w:rPr>
      <w:rFonts w:eastAsia="Times New Roman"/>
      <w:snapToGrid w:val="0"/>
      <w:sz w:val="24"/>
      <w:szCs w:val="20"/>
      <w:lang w:val="x-none" w:eastAsia="x-none"/>
    </w:rPr>
  </w:style>
  <w:style w:type="character" w:customStyle="1" w:styleId="a9">
    <w:name w:val="Основной текст с отступом Знак"/>
    <w:basedOn w:val="a0"/>
    <w:link w:val="a8"/>
    <w:rsid w:val="00CA61D6"/>
    <w:rPr>
      <w:rFonts w:ascii="Times New Roman" w:eastAsia="Times New Roman" w:hAnsi="Times New Roman" w:cs="Times New Roman"/>
      <w:snapToGrid w:val="0"/>
      <w:sz w:val="24"/>
      <w:szCs w:val="20"/>
      <w:lang w:val="x-none" w:eastAsia="x-none"/>
    </w:rPr>
  </w:style>
  <w:style w:type="paragraph" w:customStyle="1" w:styleId="21">
    <w:name w:val="Стиль2"/>
    <w:basedOn w:val="a"/>
    <w:autoRedefine/>
    <w:rsid w:val="00CA61D6"/>
    <w:pPr>
      <w:ind w:left="65"/>
      <w:jc w:val="center"/>
    </w:pPr>
    <w:rPr>
      <w:rFonts w:eastAsia="Times New Roman"/>
      <w:b/>
    </w:rPr>
  </w:style>
  <w:style w:type="paragraph" w:styleId="aa">
    <w:name w:val="Normal (Web)"/>
    <w:basedOn w:val="a"/>
    <w:uiPriority w:val="99"/>
    <w:unhideWhenUsed/>
    <w:rsid w:val="00CA61D6"/>
    <w:pPr>
      <w:spacing w:before="100" w:beforeAutospacing="1" w:after="100" w:afterAutospacing="1"/>
    </w:pPr>
    <w:rPr>
      <w:rFonts w:eastAsia="Times New Roman"/>
      <w:sz w:val="24"/>
      <w:szCs w:val="24"/>
    </w:rPr>
  </w:style>
  <w:style w:type="character" w:styleId="ab">
    <w:name w:val="Strong"/>
    <w:qFormat/>
    <w:rsid w:val="00CA61D6"/>
    <w:rPr>
      <w:b/>
      <w:bCs/>
    </w:rPr>
  </w:style>
  <w:style w:type="paragraph" w:styleId="ac">
    <w:name w:val="header"/>
    <w:basedOn w:val="a"/>
    <w:link w:val="ad"/>
    <w:uiPriority w:val="99"/>
    <w:unhideWhenUsed/>
    <w:rsid w:val="00CA61D6"/>
    <w:pPr>
      <w:tabs>
        <w:tab w:val="center" w:pos="4677"/>
        <w:tab w:val="right" w:pos="9355"/>
      </w:tabs>
    </w:pPr>
    <w:rPr>
      <w:lang w:val="x-none"/>
    </w:rPr>
  </w:style>
  <w:style w:type="character" w:customStyle="1" w:styleId="ad">
    <w:name w:val="Верхний колонтитул Знак"/>
    <w:basedOn w:val="a0"/>
    <w:link w:val="ac"/>
    <w:uiPriority w:val="99"/>
    <w:rsid w:val="00CA61D6"/>
    <w:rPr>
      <w:rFonts w:ascii="Times New Roman" w:eastAsia="Calibri" w:hAnsi="Times New Roman" w:cs="Times New Roman"/>
      <w:sz w:val="28"/>
      <w:szCs w:val="28"/>
      <w:lang w:val="x-none" w:eastAsia="ru-RU"/>
    </w:rPr>
  </w:style>
  <w:style w:type="paragraph" w:styleId="ae">
    <w:name w:val="footer"/>
    <w:basedOn w:val="a"/>
    <w:link w:val="af"/>
    <w:uiPriority w:val="99"/>
    <w:unhideWhenUsed/>
    <w:rsid w:val="00CA61D6"/>
    <w:pPr>
      <w:tabs>
        <w:tab w:val="center" w:pos="4677"/>
        <w:tab w:val="right" w:pos="9355"/>
      </w:tabs>
    </w:pPr>
    <w:rPr>
      <w:lang w:val="x-none"/>
    </w:rPr>
  </w:style>
  <w:style w:type="character" w:customStyle="1" w:styleId="af">
    <w:name w:val="Нижний колонтитул Знак"/>
    <w:basedOn w:val="a0"/>
    <w:link w:val="ae"/>
    <w:uiPriority w:val="99"/>
    <w:rsid w:val="00CA61D6"/>
    <w:rPr>
      <w:rFonts w:ascii="Times New Roman" w:eastAsia="Calibri" w:hAnsi="Times New Roman" w:cs="Times New Roman"/>
      <w:sz w:val="28"/>
      <w:szCs w:val="28"/>
      <w:lang w:val="x-none" w:eastAsia="ru-RU"/>
    </w:rPr>
  </w:style>
  <w:style w:type="paragraph" w:styleId="af0">
    <w:name w:val="Body Text"/>
    <w:basedOn w:val="a"/>
    <w:link w:val="af1"/>
    <w:unhideWhenUsed/>
    <w:rsid w:val="00CA61D6"/>
    <w:pPr>
      <w:spacing w:after="120"/>
    </w:pPr>
    <w:rPr>
      <w:lang w:val="x-none"/>
    </w:rPr>
  </w:style>
  <w:style w:type="character" w:customStyle="1" w:styleId="af1">
    <w:name w:val="Основной текст Знак"/>
    <w:basedOn w:val="a0"/>
    <w:link w:val="af0"/>
    <w:rsid w:val="00CA61D6"/>
    <w:rPr>
      <w:rFonts w:ascii="Times New Roman" w:eastAsia="Calibri" w:hAnsi="Times New Roman" w:cs="Times New Roman"/>
      <w:sz w:val="28"/>
      <w:szCs w:val="28"/>
      <w:lang w:val="x-none" w:eastAsia="ru-RU"/>
    </w:rPr>
  </w:style>
  <w:style w:type="character" w:customStyle="1" w:styleId="mw-headline">
    <w:name w:val="mw-headline"/>
    <w:rsid w:val="00CA61D6"/>
  </w:style>
  <w:style w:type="character" w:customStyle="1" w:styleId="w">
    <w:name w:val="w"/>
    <w:rsid w:val="00CA61D6"/>
  </w:style>
  <w:style w:type="paragraph" w:customStyle="1" w:styleId="p8">
    <w:name w:val="p8"/>
    <w:basedOn w:val="a"/>
    <w:rsid w:val="00CA61D6"/>
    <w:pPr>
      <w:spacing w:before="100" w:beforeAutospacing="1" w:after="100" w:afterAutospacing="1"/>
    </w:pPr>
    <w:rPr>
      <w:rFonts w:eastAsia="Times New Roman"/>
      <w:sz w:val="24"/>
      <w:szCs w:val="24"/>
      <w:lang w:val="be-BY" w:eastAsia="be-BY"/>
    </w:rPr>
  </w:style>
  <w:style w:type="character" w:customStyle="1" w:styleId="s4">
    <w:name w:val="s4"/>
    <w:rsid w:val="00CA61D6"/>
  </w:style>
  <w:style w:type="paragraph" w:styleId="af2">
    <w:name w:val="Title"/>
    <w:aliases w:val="2 картинки"/>
    <w:basedOn w:val="a"/>
    <w:link w:val="af3"/>
    <w:qFormat/>
    <w:rsid w:val="00CA61D6"/>
    <w:pPr>
      <w:jc w:val="center"/>
    </w:pPr>
    <w:rPr>
      <w:rFonts w:eastAsia="Times New Roman"/>
      <w:szCs w:val="20"/>
    </w:rPr>
  </w:style>
  <w:style w:type="character" w:customStyle="1" w:styleId="af3">
    <w:name w:val="Заголовок Знак"/>
    <w:aliases w:val="2 картинки Знак"/>
    <w:basedOn w:val="a0"/>
    <w:link w:val="af2"/>
    <w:rsid w:val="00CA61D6"/>
    <w:rPr>
      <w:rFonts w:ascii="Times New Roman" w:eastAsia="Times New Roman" w:hAnsi="Times New Roman" w:cs="Times New Roman"/>
      <w:sz w:val="28"/>
      <w:szCs w:val="20"/>
      <w:lang w:eastAsia="ru-RU"/>
    </w:rPr>
  </w:style>
  <w:style w:type="paragraph" w:customStyle="1" w:styleId="FR4">
    <w:name w:val="FR4"/>
    <w:rsid w:val="00CA61D6"/>
    <w:pPr>
      <w:widowControl w:val="0"/>
      <w:autoSpaceDE w:val="0"/>
      <w:autoSpaceDN w:val="0"/>
      <w:adjustRightInd w:val="0"/>
      <w:spacing w:after="0" w:line="300" w:lineRule="auto"/>
      <w:ind w:firstLine="709"/>
      <w:jc w:val="both"/>
    </w:pPr>
    <w:rPr>
      <w:rFonts w:ascii="Arial" w:eastAsia="Times New Roman" w:hAnsi="Arial" w:cs="Times New Roman"/>
      <w:i/>
      <w:iCs/>
      <w:sz w:val="16"/>
      <w:szCs w:val="16"/>
      <w:lang w:eastAsia="ru-RU"/>
    </w:rPr>
  </w:style>
  <w:style w:type="paragraph" w:styleId="22">
    <w:name w:val="Body Text Indent 2"/>
    <w:basedOn w:val="a"/>
    <w:link w:val="23"/>
    <w:unhideWhenUsed/>
    <w:rsid w:val="00CA61D6"/>
    <w:pPr>
      <w:spacing w:after="120" w:line="480" w:lineRule="auto"/>
      <w:ind w:left="283"/>
    </w:pPr>
    <w:rPr>
      <w:lang w:val="x-none"/>
    </w:rPr>
  </w:style>
  <w:style w:type="character" w:customStyle="1" w:styleId="23">
    <w:name w:val="Основной текст с отступом 2 Знак"/>
    <w:basedOn w:val="a0"/>
    <w:link w:val="22"/>
    <w:rsid w:val="00CA61D6"/>
    <w:rPr>
      <w:rFonts w:ascii="Times New Roman" w:eastAsia="Calibri" w:hAnsi="Times New Roman" w:cs="Times New Roman"/>
      <w:sz w:val="28"/>
      <w:szCs w:val="28"/>
      <w:lang w:val="x-none" w:eastAsia="ru-RU"/>
    </w:rPr>
  </w:style>
  <w:style w:type="table" w:customStyle="1" w:styleId="13">
    <w:name w:val="Сетка таблицы1"/>
    <w:basedOn w:val="a1"/>
    <w:next w:val="a5"/>
    <w:uiPriority w:val="59"/>
    <w:rsid w:val="00CA61D6"/>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CA61D6"/>
    <w:pPr>
      <w:spacing w:after="120"/>
      <w:ind w:left="283"/>
    </w:pPr>
    <w:rPr>
      <w:sz w:val="16"/>
      <w:szCs w:val="16"/>
      <w:lang w:val="x-none"/>
    </w:rPr>
  </w:style>
  <w:style w:type="character" w:customStyle="1" w:styleId="32">
    <w:name w:val="Основной текст с отступом 3 Знак"/>
    <w:basedOn w:val="a0"/>
    <w:link w:val="31"/>
    <w:rsid w:val="00CA61D6"/>
    <w:rPr>
      <w:rFonts w:ascii="Times New Roman" w:eastAsia="Calibri" w:hAnsi="Times New Roman" w:cs="Times New Roman"/>
      <w:sz w:val="16"/>
      <w:szCs w:val="16"/>
      <w:lang w:val="x-none" w:eastAsia="ru-RU"/>
    </w:rPr>
  </w:style>
  <w:style w:type="paragraph" w:customStyle="1" w:styleId="western">
    <w:name w:val="western"/>
    <w:basedOn w:val="a"/>
    <w:rsid w:val="00CA61D6"/>
    <w:pPr>
      <w:spacing w:before="100" w:beforeAutospacing="1" w:after="100" w:afterAutospacing="1"/>
    </w:pPr>
    <w:rPr>
      <w:rFonts w:eastAsia="Times New Roman"/>
      <w:sz w:val="24"/>
      <w:szCs w:val="24"/>
    </w:rPr>
  </w:style>
  <w:style w:type="character" w:customStyle="1" w:styleId="apple-converted-space">
    <w:name w:val="apple-converted-space"/>
    <w:rsid w:val="00CA61D6"/>
  </w:style>
  <w:style w:type="character" w:styleId="af4">
    <w:name w:val="Hyperlink"/>
    <w:uiPriority w:val="99"/>
    <w:unhideWhenUsed/>
    <w:rsid w:val="00CA61D6"/>
    <w:rPr>
      <w:color w:val="0000FF"/>
      <w:u w:val="single"/>
    </w:rPr>
  </w:style>
  <w:style w:type="paragraph" w:customStyle="1" w:styleId="ConsNormal">
    <w:name w:val="ConsNormal"/>
    <w:rsid w:val="00CA61D6"/>
    <w:pPr>
      <w:widowControl w:val="0"/>
      <w:autoSpaceDE w:val="0"/>
      <w:autoSpaceDN w:val="0"/>
      <w:adjustRightInd w:val="0"/>
      <w:spacing w:after="0" w:line="240" w:lineRule="auto"/>
      <w:ind w:firstLine="720"/>
      <w:jc w:val="both"/>
    </w:pPr>
    <w:rPr>
      <w:rFonts w:ascii="Arial" w:eastAsia="Times New Roman" w:hAnsi="Arial" w:cs="Arial"/>
      <w:sz w:val="28"/>
      <w:szCs w:val="28"/>
      <w:lang w:eastAsia="ru-RU"/>
    </w:rPr>
  </w:style>
  <w:style w:type="paragraph" w:styleId="HTML">
    <w:name w:val="HTML Preformatted"/>
    <w:basedOn w:val="a"/>
    <w:link w:val="HTML0"/>
    <w:rsid w:val="00CA6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15"/>
      <w:szCs w:val="15"/>
    </w:rPr>
  </w:style>
  <w:style w:type="character" w:customStyle="1" w:styleId="HTML0">
    <w:name w:val="Стандартный HTML Знак"/>
    <w:basedOn w:val="a0"/>
    <w:link w:val="HTML"/>
    <w:rsid w:val="00CA61D6"/>
    <w:rPr>
      <w:rFonts w:ascii="Courier New" w:eastAsia="Times New Roman" w:hAnsi="Courier New" w:cs="Courier New"/>
      <w:sz w:val="15"/>
      <w:szCs w:val="15"/>
      <w:lang w:eastAsia="ru-RU"/>
    </w:rPr>
  </w:style>
  <w:style w:type="paragraph" w:customStyle="1" w:styleId="af5">
    <w:name w:val="Òåêñò"/>
    <w:basedOn w:val="a"/>
    <w:rsid w:val="00CA61D6"/>
    <w:pPr>
      <w:widowControl w:val="0"/>
      <w:autoSpaceDE w:val="0"/>
      <w:autoSpaceDN w:val="0"/>
      <w:adjustRightInd w:val="0"/>
    </w:pPr>
    <w:rPr>
      <w:rFonts w:ascii="Courier New" w:eastAsia="Times New Roman" w:hAnsi="Courier New" w:cs="Courier New"/>
      <w:sz w:val="20"/>
      <w:szCs w:val="20"/>
    </w:rPr>
  </w:style>
  <w:style w:type="character" w:styleId="af6">
    <w:name w:val="page number"/>
    <w:rsid w:val="00CA61D6"/>
  </w:style>
  <w:style w:type="paragraph" w:customStyle="1" w:styleId="14">
    <w:name w:val="Текст1"/>
    <w:basedOn w:val="a"/>
    <w:rsid w:val="00CA61D6"/>
    <w:pPr>
      <w:ind w:firstLine="720"/>
    </w:pPr>
    <w:rPr>
      <w:rFonts w:ascii="Courier New" w:eastAsia="Times New Roman" w:hAnsi="Courier New"/>
      <w:sz w:val="20"/>
      <w:szCs w:val="20"/>
    </w:rPr>
  </w:style>
  <w:style w:type="paragraph" w:customStyle="1" w:styleId="210">
    <w:name w:val="Основной текст с отступом 21"/>
    <w:basedOn w:val="a"/>
    <w:rsid w:val="00CA61D6"/>
    <w:pPr>
      <w:overflowPunct w:val="0"/>
      <w:autoSpaceDE w:val="0"/>
      <w:autoSpaceDN w:val="0"/>
      <w:adjustRightInd w:val="0"/>
      <w:ind w:right="84" w:firstLine="567"/>
      <w:textAlignment w:val="baseline"/>
    </w:pPr>
    <w:rPr>
      <w:rFonts w:eastAsia="Times New Roman"/>
      <w:szCs w:val="20"/>
    </w:rPr>
  </w:style>
  <w:style w:type="paragraph" w:customStyle="1" w:styleId="book">
    <w:name w:val="book"/>
    <w:basedOn w:val="a"/>
    <w:rsid w:val="00CA61D6"/>
    <w:pPr>
      <w:spacing w:before="100" w:beforeAutospacing="1" w:after="100" w:afterAutospacing="1"/>
    </w:pPr>
    <w:rPr>
      <w:rFonts w:eastAsia="Times New Roman"/>
      <w:sz w:val="24"/>
      <w:szCs w:val="24"/>
    </w:rPr>
  </w:style>
  <w:style w:type="numbering" w:customStyle="1" w:styleId="15">
    <w:name w:val="Нет списка1"/>
    <w:next w:val="a2"/>
    <w:uiPriority w:val="99"/>
    <w:semiHidden/>
    <w:unhideWhenUsed/>
    <w:rsid w:val="00CA61D6"/>
  </w:style>
  <w:style w:type="character" w:customStyle="1" w:styleId="af7">
    <w:name w:val="Основной текст_"/>
    <w:link w:val="16"/>
    <w:rsid w:val="00CA61D6"/>
    <w:rPr>
      <w:rFonts w:ascii="Bookman Old Style" w:eastAsia="Bookman Old Style" w:hAnsi="Bookman Old Style" w:cs="Bookman Old Style"/>
      <w:sz w:val="18"/>
      <w:szCs w:val="18"/>
      <w:shd w:val="clear" w:color="auto" w:fill="FFFFFF"/>
    </w:rPr>
  </w:style>
  <w:style w:type="character" w:customStyle="1" w:styleId="95pt">
    <w:name w:val="Основной текст + 9;5 pt;Полужирный;Курсив"/>
    <w:rsid w:val="00CA61D6"/>
    <w:rPr>
      <w:rFonts w:ascii="Bookman Old Style" w:eastAsia="Bookman Old Style" w:hAnsi="Bookman Old Style" w:cs="Bookman Old Style"/>
      <w:b/>
      <w:bCs/>
      <w:i/>
      <w:iCs/>
      <w:color w:val="000000"/>
      <w:spacing w:val="0"/>
      <w:w w:val="100"/>
      <w:position w:val="0"/>
      <w:sz w:val="19"/>
      <w:szCs w:val="19"/>
      <w:shd w:val="clear" w:color="auto" w:fill="FFFFFF"/>
      <w:lang w:val="ru-RU" w:eastAsia="ru-RU" w:bidi="ru-RU"/>
    </w:rPr>
  </w:style>
  <w:style w:type="paragraph" w:customStyle="1" w:styleId="16">
    <w:name w:val="Основной текст1"/>
    <w:basedOn w:val="a"/>
    <w:link w:val="af7"/>
    <w:rsid w:val="00CA61D6"/>
    <w:pPr>
      <w:widowControl w:val="0"/>
      <w:shd w:val="clear" w:color="auto" w:fill="FFFFFF"/>
      <w:spacing w:line="206" w:lineRule="exact"/>
      <w:ind w:firstLine="0"/>
      <w:jc w:val="left"/>
    </w:pPr>
    <w:rPr>
      <w:rFonts w:ascii="Bookman Old Style" w:eastAsia="Bookman Old Style" w:hAnsi="Bookman Old Style" w:cs="Bookman Old Style"/>
      <w:sz w:val="18"/>
      <w:szCs w:val="18"/>
      <w:lang w:eastAsia="en-US"/>
    </w:rPr>
  </w:style>
  <w:style w:type="character" w:customStyle="1" w:styleId="af8">
    <w:name w:val="Основной текст + Полужирный;Курсив"/>
    <w:rsid w:val="00CA61D6"/>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af9">
    <w:name w:val="Подпись к картинке_"/>
    <w:link w:val="afa"/>
    <w:rsid w:val="00CA61D6"/>
    <w:rPr>
      <w:rFonts w:ascii="Arial" w:eastAsia="Arial" w:hAnsi="Arial" w:cs="Arial"/>
      <w:sz w:val="15"/>
      <w:szCs w:val="15"/>
      <w:shd w:val="clear" w:color="auto" w:fill="FFFFFF"/>
    </w:rPr>
  </w:style>
  <w:style w:type="character" w:customStyle="1" w:styleId="afb">
    <w:name w:val="Подпись к картинке + Курсив"/>
    <w:rsid w:val="00CA61D6"/>
    <w:rPr>
      <w:rFonts w:ascii="Arial" w:eastAsia="Arial" w:hAnsi="Arial" w:cs="Arial"/>
      <w:i/>
      <w:iCs/>
      <w:color w:val="000000"/>
      <w:spacing w:val="0"/>
      <w:w w:val="100"/>
      <w:position w:val="0"/>
      <w:sz w:val="15"/>
      <w:szCs w:val="15"/>
      <w:shd w:val="clear" w:color="auto" w:fill="FFFFFF"/>
      <w:lang w:val="ru-RU" w:eastAsia="ru-RU" w:bidi="ru-RU"/>
    </w:rPr>
  </w:style>
  <w:style w:type="paragraph" w:customStyle="1" w:styleId="afa">
    <w:name w:val="Подпись к картинке"/>
    <w:basedOn w:val="a"/>
    <w:link w:val="af9"/>
    <w:rsid w:val="00CA61D6"/>
    <w:pPr>
      <w:widowControl w:val="0"/>
      <w:shd w:val="clear" w:color="auto" w:fill="FFFFFF"/>
      <w:spacing w:line="0" w:lineRule="atLeast"/>
      <w:ind w:firstLine="0"/>
      <w:jc w:val="left"/>
    </w:pPr>
    <w:rPr>
      <w:rFonts w:ascii="Arial" w:eastAsia="Arial" w:hAnsi="Arial" w:cs="Arial"/>
      <w:sz w:val="15"/>
      <w:szCs w:val="15"/>
      <w:lang w:eastAsia="en-US"/>
    </w:rPr>
  </w:style>
  <w:style w:type="character" w:customStyle="1" w:styleId="afc">
    <w:name w:val="Основной текст + Курсив"/>
    <w:aliases w:val="Интервал 0 pt"/>
    <w:rsid w:val="00CA61D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24">
    <w:name w:val="Основной текст2"/>
    <w:basedOn w:val="a"/>
    <w:rsid w:val="00CA61D6"/>
    <w:pPr>
      <w:widowControl w:val="0"/>
      <w:shd w:val="clear" w:color="auto" w:fill="FFFFFF"/>
      <w:spacing w:line="214" w:lineRule="exact"/>
      <w:ind w:firstLine="0"/>
      <w:jc w:val="left"/>
    </w:pPr>
    <w:rPr>
      <w:rFonts w:eastAsia="Times New Roman"/>
      <w:color w:val="000000"/>
      <w:sz w:val="19"/>
      <w:szCs w:val="19"/>
      <w:lang w:bidi="ru-RU"/>
    </w:rPr>
  </w:style>
  <w:style w:type="paragraph" w:styleId="afd">
    <w:name w:val="No Spacing"/>
    <w:uiPriority w:val="1"/>
    <w:qFormat/>
    <w:rsid w:val="00CA61D6"/>
    <w:pPr>
      <w:spacing w:after="0" w:line="240" w:lineRule="auto"/>
    </w:pPr>
    <w:rPr>
      <w:rFonts w:ascii="Calibri" w:eastAsia="Calibri" w:hAnsi="Calibri" w:cs="Times New Roman"/>
    </w:rPr>
  </w:style>
  <w:style w:type="character" w:customStyle="1" w:styleId="25">
    <w:name w:val="Основной текст (2)_"/>
    <w:link w:val="26"/>
    <w:locked/>
    <w:rsid w:val="00CA61D6"/>
    <w:rPr>
      <w:sz w:val="21"/>
      <w:szCs w:val="21"/>
      <w:shd w:val="clear" w:color="auto" w:fill="FFFFFF"/>
    </w:rPr>
  </w:style>
  <w:style w:type="paragraph" w:customStyle="1" w:styleId="26">
    <w:name w:val="Основной текст (2)"/>
    <w:basedOn w:val="a"/>
    <w:link w:val="25"/>
    <w:rsid w:val="00CA61D6"/>
    <w:pPr>
      <w:widowControl w:val="0"/>
      <w:shd w:val="clear" w:color="auto" w:fill="FFFFFF"/>
      <w:spacing w:line="274" w:lineRule="exact"/>
      <w:ind w:firstLine="0"/>
      <w:jc w:val="center"/>
    </w:pPr>
    <w:rPr>
      <w:rFonts w:asciiTheme="minorHAnsi" w:eastAsiaTheme="minorHAnsi" w:hAnsiTheme="minorHAnsi" w:cstheme="minorBidi"/>
      <w:sz w:val="21"/>
      <w:szCs w:val="21"/>
      <w:lang w:eastAsia="en-US"/>
    </w:rPr>
  </w:style>
  <w:style w:type="character" w:customStyle="1" w:styleId="afe">
    <w:name w:val="Основной текст + Не курсив"/>
    <w:rsid w:val="00CA61D6"/>
    <w:rPr>
      <w:rFonts w:ascii="Times New Roman" w:hAnsi="Times New Roman" w:cs="Times New Roman"/>
      <w:i/>
      <w:iCs/>
      <w:color w:val="000000"/>
      <w:spacing w:val="0"/>
      <w:w w:val="100"/>
      <w:position w:val="0"/>
      <w:sz w:val="21"/>
      <w:szCs w:val="21"/>
      <w:u w:val="none"/>
      <w:lang w:val="ru-RU" w:eastAsia="x-none"/>
    </w:rPr>
  </w:style>
  <w:style w:type="character" w:customStyle="1" w:styleId="27">
    <w:name w:val="Основной текст (2) + Курсив"/>
    <w:rsid w:val="00CA61D6"/>
    <w:rPr>
      <w:rFonts w:ascii="Times New Roman" w:hAnsi="Times New Roman" w:cs="Times New Roman"/>
      <w:i/>
      <w:iCs/>
      <w:color w:val="000000"/>
      <w:spacing w:val="0"/>
      <w:w w:val="100"/>
      <w:position w:val="0"/>
      <w:sz w:val="21"/>
      <w:szCs w:val="21"/>
      <w:u w:val="none"/>
      <w:lang w:val="ru-RU" w:eastAsia="x-none"/>
    </w:rPr>
  </w:style>
  <w:style w:type="character" w:customStyle="1" w:styleId="BodyTextChar">
    <w:name w:val="Body Text Char"/>
    <w:semiHidden/>
    <w:locked/>
    <w:rsid w:val="00CA61D6"/>
    <w:rPr>
      <w:rFonts w:cs="Times New Roman"/>
      <w:color w:val="000000"/>
      <w:sz w:val="24"/>
      <w:szCs w:val="24"/>
    </w:rPr>
  </w:style>
  <w:style w:type="paragraph" w:styleId="33">
    <w:name w:val="Body Text 3"/>
    <w:basedOn w:val="a"/>
    <w:link w:val="34"/>
    <w:rsid w:val="00CA61D6"/>
    <w:pPr>
      <w:spacing w:after="120"/>
      <w:ind w:firstLine="0"/>
      <w:jc w:val="left"/>
    </w:pPr>
    <w:rPr>
      <w:rFonts w:eastAsia="Times New Roman"/>
      <w:sz w:val="16"/>
      <w:szCs w:val="16"/>
    </w:rPr>
  </w:style>
  <w:style w:type="character" w:customStyle="1" w:styleId="34">
    <w:name w:val="Основной текст 3 Знак"/>
    <w:basedOn w:val="a0"/>
    <w:link w:val="33"/>
    <w:rsid w:val="00CA61D6"/>
    <w:rPr>
      <w:rFonts w:ascii="Times New Roman" w:eastAsia="Times New Roman" w:hAnsi="Times New Roman" w:cs="Times New Roman"/>
      <w:sz w:val="16"/>
      <w:szCs w:val="16"/>
      <w:lang w:eastAsia="ru-RU"/>
    </w:rPr>
  </w:style>
  <w:style w:type="paragraph" w:customStyle="1" w:styleId="FR1">
    <w:name w:val="FR1"/>
    <w:rsid w:val="00CA61D6"/>
    <w:pPr>
      <w:widowControl w:val="0"/>
      <w:autoSpaceDE w:val="0"/>
      <w:autoSpaceDN w:val="0"/>
      <w:adjustRightInd w:val="0"/>
      <w:spacing w:after="0" w:line="240" w:lineRule="auto"/>
    </w:pPr>
    <w:rPr>
      <w:rFonts w:ascii="Times New Roman" w:eastAsia="Times New Roman" w:hAnsi="Times New Roman" w:cs="Times New Roman"/>
      <w:i/>
      <w:iCs/>
      <w:sz w:val="16"/>
      <w:szCs w:val="16"/>
      <w:lang w:eastAsia="ru-RU"/>
    </w:rPr>
  </w:style>
  <w:style w:type="paragraph" w:customStyle="1" w:styleId="Aavtor">
    <w:name w:val="A_avtor"/>
    <w:basedOn w:val="a"/>
    <w:rsid w:val="00CA61D6"/>
    <w:pPr>
      <w:spacing w:before="60" w:after="60"/>
      <w:ind w:firstLine="0"/>
      <w:jc w:val="center"/>
    </w:pPr>
    <w:rPr>
      <w:rFonts w:eastAsia="Times New Roman"/>
      <w:b/>
      <w:caps/>
      <w:sz w:val="22"/>
      <w:szCs w:val="20"/>
    </w:rPr>
  </w:style>
  <w:style w:type="paragraph" w:customStyle="1" w:styleId="Aliter">
    <w:name w:val="A_liter"/>
    <w:basedOn w:val="a"/>
    <w:rsid w:val="00CA61D6"/>
    <w:pPr>
      <w:spacing w:before="120"/>
      <w:ind w:firstLine="425"/>
    </w:pPr>
    <w:rPr>
      <w:rFonts w:eastAsia="Times New Roman"/>
      <w:sz w:val="16"/>
      <w:szCs w:val="24"/>
    </w:rPr>
  </w:style>
  <w:style w:type="paragraph" w:customStyle="1" w:styleId="Aliter1">
    <w:name w:val="A_liter_1"/>
    <w:basedOn w:val="a"/>
    <w:rsid w:val="00CA61D6"/>
    <w:pPr>
      <w:ind w:firstLine="0"/>
    </w:pPr>
    <w:rPr>
      <w:rFonts w:eastAsia="Times New Roman"/>
      <w:sz w:val="18"/>
      <w:szCs w:val="24"/>
    </w:rPr>
  </w:style>
  <w:style w:type="paragraph" w:customStyle="1" w:styleId="Arezume">
    <w:name w:val="A_rezume"/>
    <w:basedOn w:val="a"/>
    <w:rsid w:val="00CA61D6"/>
    <w:pPr>
      <w:ind w:firstLine="0"/>
      <w:jc w:val="center"/>
    </w:pPr>
    <w:rPr>
      <w:rFonts w:eastAsia="Times New Roman"/>
      <w:b/>
      <w:sz w:val="22"/>
      <w:szCs w:val="20"/>
    </w:rPr>
  </w:style>
  <w:style w:type="paragraph" w:customStyle="1" w:styleId="Atabl">
    <w:name w:val="A_tabl"/>
    <w:basedOn w:val="a"/>
    <w:link w:val="Atabl0"/>
    <w:rsid w:val="00CA61D6"/>
    <w:pPr>
      <w:numPr>
        <w:numId w:val="1"/>
      </w:numPr>
      <w:tabs>
        <w:tab w:val="clear" w:pos="397"/>
      </w:tabs>
      <w:ind w:left="0" w:firstLine="0"/>
      <w:jc w:val="left"/>
    </w:pPr>
    <w:rPr>
      <w:rFonts w:ascii="Arial" w:eastAsia="Times New Roman" w:hAnsi="Arial" w:cs="Arial"/>
      <w:sz w:val="18"/>
      <w:szCs w:val="20"/>
    </w:rPr>
  </w:style>
  <w:style w:type="character" w:customStyle="1" w:styleId="Atabl0">
    <w:name w:val="A_tabl Знак"/>
    <w:link w:val="Atabl"/>
    <w:rsid w:val="00CA61D6"/>
    <w:rPr>
      <w:rFonts w:ascii="Arial" w:eastAsia="Times New Roman" w:hAnsi="Arial" w:cs="Arial"/>
      <w:sz w:val="18"/>
      <w:szCs w:val="20"/>
      <w:lang w:eastAsia="ru-RU"/>
    </w:rPr>
  </w:style>
  <w:style w:type="paragraph" w:customStyle="1" w:styleId="Atabl1">
    <w:name w:val="A_tabl_1"/>
    <w:basedOn w:val="a"/>
    <w:rsid w:val="00CA61D6"/>
    <w:pPr>
      <w:ind w:firstLine="0"/>
      <w:jc w:val="center"/>
    </w:pPr>
    <w:rPr>
      <w:rFonts w:ascii="Arial" w:eastAsia="Times New Roman" w:hAnsi="Arial" w:cs="Arial"/>
      <w:sz w:val="18"/>
      <w:szCs w:val="20"/>
    </w:rPr>
  </w:style>
  <w:style w:type="paragraph" w:customStyle="1" w:styleId="Audk">
    <w:name w:val="A_udk"/>
    <w:basedOn w:val="a"/>
    <w:rsid w:val="00CA61D6"/>
    <w:pPr>
      <w:spacing w:after="60"/>
      <w:ind w:firstLine="425"/>
      <w:jc w:val="center"/>
    </w:pPr>
    <w:rPr>
      <w:rFonts w:eastAsia="Times New Roman"/>
      <w:b/>
      <w:bCs/>
      <w:sz w:val="22"/>
      <w:szCs w:val="20"/>
    </w:rPr>
  </w:style>
  <w:style w:type="paragraph" w:customStyle="1" w:styleId="Auniver">
    <w:name w:val="A_univer"/>
    <w:basedOn w:val="a"/>
    <w:rsid w:val="00CA61D6"/>
    <w:pPr>
      <w:spacing w:before="120"/>
      <w:ind w:firstLine="0"/>
      <w:jc w:val="center"/>
    </w:pPr>
    <w:rPr>
      <w:rFonts w:eastAsia="Times New Roman"/>
      <w:sz w:val="22"/>
      <w:szCs w:val="20"/>
    </w:rPr>
  </w:style>
  <w:style w:type="paragraph" w:customStyle="1" w:styleId="Azaglavie">
    <w:name w:val="A_zaglavie"/>
    <w:basedOn w:val="a"/>
    <w:rsid w:val="00CA61D6"/>
    <w:pPr>
      <w:widowControl w:val="0"/>
      <w:ind w:firstLine="0"/>
      <w:jc w:val="center"/>
    </w:pPr>
    <w:rPr>
      <w:rFonts w:eastAsia="Times New Roman"/>
      <w:b/>
      <w:caps/>
      <w:sz w:val="20"/>
      <w:szCs w:val="24"/>
    </w:rPr>
  </w:style>
  <w:style w:type="paragraph" w:styleId="28">
    <w:name w:val="Body Text 2"/>
    <w:basedOn w:val="a"/>
    <w:link w:val="29"/>
    <w:rsid w:val="00CA61D6"/>
    <w:pPr>
      <w:ind w:firstLine="0"/>
      <w:jc w:val="center"/>
    </w:pPr>
    <w:rPr>
      <w:rFonts w:eastAsia="Times New Roman"/>
      <w:szCs w:val="24"/>
    </w:rPr>
  </w:style>
  <w:style w:type="character" w:customStyle="1" w:styleId="29">
    <w:name w:val="Основной текст 2 Знак"/>
    <w:basedOn w:val="a0"/>
    <w:link w:val="28"/>
    <w:rsid w:val="00CA61D6"/>
    <w:rPr>
      <w:rFonts w:ascii="Times New Roman" w:eastAsia="Times New Roman" w:hAnsi="Times New Roman" w:cs="Times New Roman"/>
      <w:sz w:val="28"/>
      <w:szCs w:val="24"/>
      <w:lang w:eastAsia="ru-RU"/>
    </w:rPr>
  </w:style>
  <w:style w:type="paragraph" w:customStyle="1" w:styleId="17">
    <w:name w:val="1"/>
    <w:basedOn w:val="a"/>
    <w:rsid w:val="00CA61D6"/>
    <w:pPr>
      <w:spacing w:line="235" w:lineRule="auto"/>
      <w:ind w:firstLine="697"/>
    </w:pPr>
    <w:rPr>
      <w:rFonts w:eastAsia="Times New Roman"/>
    </w:rPr>
  </w:style>
  <w:style w:type="paragraph" w:customStyle="1" w:styleId="aff">
    <w:name w:val="А_заглав"/>
    <w:basedOn w:val="af2"/>
    <w:link w:val="aff0"/>
    <w:rsid w:val="00CA61D6"/>
    <w:pPr>
      <w:ind w:firstLine="0"/>
    </w:pPr>
    <w:rPr>
      <w:b/>
      <w:bCs/>
      <w:caps/>
      <w:sz w:val="22"/>
      <w:szCs w:val="24"/>
    </w:rPr>
  </w:style>
  <w:style w:type="character" w:customStyle="1" w:styleId="aff0">
    <w:name w:val="А_заглав Знак"/>
    <w:link w:val="aff"/>
    <w:rsid w:val="00CA61D6"/>
    <w:rPr>
      <w:rFonts w:ascii="Times New Roman" w:eastAsia="Times New Roman" w:hAnsi="Times New Roman" w:cs="Times New Roman"/>
      <w:b/>
      <w:bCs/>
      <w:caps/>
      <w:szCs w:val="24"/>
      <w:lang w:eastAsia="ru-RU"/>
    </w:rPr>
  </w:style>
  <w:style w:type="paragraph" w:styleId="aff1">
    <w:name w:val="Subtitle"/>
    <w:basedOn w:val="a"/>
    <w:link w:val="aff2"/>
    <w:qFormat/>
    <w:rsid w:val="00CA61D6"/>
    <w:pPr>
      <w:shd w:val="clear" w:color="auto" w:fill="FFFFFF"/>
      <w:ind w:firstLine="0"/>
      <w:jc w:val="center"/>
    </w:pPr>
    <w:rPr>
      <w:rFonts w:ascii="Arial" w:eastAsia="Times New Roman" w:hAnsi="Arial" w:cs="Arial"/>
      <w:b/>
      <w:bCs/>
      <w:color w:val="000000"/>
      <w:szCs w:val="29"/>
    </w:rPr>
  </w:style>
  <w:style w:type="character" w:customStyle="1" w:styleId="aff2">
    <w:name w:val="Подзаголовок Знак"/>
    <w:basedOn w:val="a0"/>
    <w:link w:val="aff1"/>
    <w:rsid w:val="00CA61D6"/>
    <w:rPr>
      <w:rFonts w:ascii="Arial" w:eastAsia="Times New Roman" w:hAnsi="Arial" w:cs="Arial"/>
      <w:b/>
      <w:bCs/>
      <w:color w:val="000000"/>
      <w:sz w:val="28"/>
      <w:szCs w:val="29"/>
      <w:shd w:val="clear" w:color="auto" w:fill="FFFFFF"/>
      <w:lang w:eastAsia="ru-RU"/>
    </w:rPr>
  </w:style>
  <w:style w:type="paragraph" w:customStyle="1" w:styleId="18">
    <w:name w:val="Обычный1"/>
    <w:rsid w:val="00CA61D6"/>
    <w:pPr>
      <w:widowControl w:val="0"/>
      <w:snapToGrid w:val="0"/>
      <w:spacing w:after="0" w:line="360" w:lineRule="auto"/>
      <w:jc w:val="both"/>
    </w:pPr>
    <w:rPr>
      <w:rFonts w:ascii="Arial" w:eastAsia="Times New Roman" w:hAnsi="Arial" w:cs="Times New Roman"/>
      <w:szCs w:val="20"/>
      <w:lang w:eastAsia="ru-RU"/>
    </w:rPr>
  </w:style>
  <w:style w:type="paragraph" w:customStyle="1" w:styleId="2a">
    <w:name w:val="Знак Знак2 Знак Знак Знак Знак Знак Знак Знак Знак Знак"/>
    <w:basedOn w:val="a"/>
    <w:autoRedefine/>
    <w:rsid w:val="00CA61D6"/>
    <w:pPr>
      <w:autoSpaceDE w:val="0"/>
      <w:autoSpaceDN w:val="0"/>
      <w:adjustRightInd w:val="0"/>
      <w:ind w:firstLineChars="257" w:firstLine="257"/>
      <w:jc w:val="left"/>
    </w:pPr>
    <w:rPr>
      <w:rFonts w:ascii="Arial" w:eastAsia="Times New Roman" w:hAnsi="Arial" w:cs="Arial"/>
      <w:sz w:val="20"/>
      <w:szCs w:val="20"/>
      <w:lang w:val="en-ZA" w:eastAsia="en-ZA"/>
    </w:rPr>
  </w:style>
  <w:style w:type="paragraph" w:customStyle="1" w:styleId="FR2">
    <w:name w:val="FR2"/>
    <w:rsid w:val="00CA61D6"/>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character" w:styleId="aff3">
    <w:name w:val="Emphasis"/>
    <w:uiPriority w:val="20"/>
    <w:qFormat/>
    <w:rsid w:val="00CA61D6"/>
    <w:rPr>
      <w:i/>
      <w:iCs/>
    </w:rPr>
  </w:style>
  <w:style w:type="character" w:customStyle="1" w:styleId="st">
    <w:name w:val="st"/>
    <w:rsid w:val="00CA61D6"/>
  </w:style>
  <w:style w:type="paragraph" w:customStyle="1" w:styleId="formattexttopleveltext">
    <w:name w:val="formattext topleveltext"/>
    <w:basedOn w:val="a"/>
    <w:rsid w:val="00CA61D6"/>
    <w:pPr>
      <w:spacing w:before="100" w:beforeAutospacing="1" w:after="100" w:afterAutospacing="1"/>
      <w:ind w:firstLine="0"/>
      <w:jc w:val="left"/>
    </w:pPr>
    <w:rPr>
      <w:rFonts w:eastAsia="Times New Roman"/>
      <w:sz w:val="24"/>
      <w:szCs w:val="24"/>
    </w:rPr>
  </w:style>
  <w:style w:type="paragraph" w:customStyle="1" w:styleId="headertexttopleveltextcentertext">
    <w:name w:val="headertext topleveltext centertext"/>
    <w:basedOn w:val="a"/>
    <w:rsid w:val="00CA61D6"/>
    <w:pPr>
      <w:spacing w:before="100" w:beforeAutospacing="1" w:after="100" w:afterAutospacing="1"/>
      <w:ind w:firstLine="0"/>
      <w:jc w:val="left"/>
    </w:pPr>
    <w:rPr>
      <w:rFonts w:eastAsia="Times New Roman"/>
      <w:sz w:val="24"/>
      <w:szCs w:val="24"/>
    </w:rPr>
  </w:style>
  <w:style w:type="paragraph" w:customStyle="1" w:styleId="formattext">
    <w:name w:val="formattext"/>
    <w:basedOn w:val="a"/>
    <w:rsid w:val="00CA61D6"/>
    <w:pPr>
      <w:spacing w:before="100" w:beforeAutospacing="1" w:after="100" w:afterAutospacing="1"/>
      <w:ind w:firstLine="0"/>
      <w:jc w:val="left"/>
    </w:pPr>
    <w:rPr>
      <w:rFonts w:eastAsia="Times New Roman"/>
      <w:sz w:val="24"/>
      <w:szCs w:val="24"/>
    </w:rPr>
  </w:style>
  <w:style w:type="paragraph" w:customStyle="1" w:styleId="topleveltextimage">
    <w:name w:val="topleveltext image"/>
    <w:basedOn w:val="a"/>
    <w:rsid w:val="00CA61D6"/>
    <w:pPr>
      <w:spacing w:before="100" w:beforeAutospacing="1" w:after="100" w:afterAutospacing="1"/>
      <w:ind w:firstLine="0"/>
      <w:jc w:val="left"/>
    </w:pPr>
    <w:rPr>
      <w:rFonts w:eastAsia="Times New Roman"/>
      <w:sz w:val="24"/>
      <w:szCs w:val="24"/>
    </w:rPr>
  </w:style>
  <w:style w:type="paragraph" w:customStyle="1" w:styleId="formattexttopleveltextcentertext">
    <w:name w:val="formattext topleveltext centertext"/>
    <w:basedOn w:val="a"/>
    <w:rsid w:val="00CA61D6"/>
    <w:pPr>
      <w:spacing w:before="100" w:beforeAutospacing="1" w:after="100" w:afterAutospacing="1"/>
      <w:ind w:firstLine="0"/>
      <w:jc w:val="left"/>
    </w:pPr>
    <w:rPr>
      <w:rFonts w:eastAsia="Times New Roman"/>
      <w:sz w:val="24"/>
      <w:szCs w:val="24"/>
    </w:rPr>
  </w:style>
  <w:style w:type="character" w:customStyle="1" w:styleId="b-share-btnwrap">
    <w:name w:val="b-share-btn__wrap"/>
    <w:rsid w:val="00CA61D6"/>
  </w:style>
  <w:style w:type="paragraph" w:customStyle="1" w:styleId="61">
    <w:name w:val="Основной текст6"/>
    <w:basedOn w:val="a"/>
    <w:rsid w:val="00CA61D6"/>
    <w:pPr>
      <w:widowControl w:val="0"/>
      <w:shd w:val="clear" w:color="auto" w:fill="FFFFFF"/>
      <w:spacing w:before="480" w:line="336" w:lineRule="exact"/>
      <w:ind w:firstLine="0"/>
    </w:pPr>
    <w:rPr>
      <w:rFonts w:eastAsia="Times New Roman"/>
      <w:color w:val="000000"/>
      <w:spacing w:val="1"/>
      <w:sz w:val="18"/>
      <w:szCs w:val="18"/>
    </w:rPr>
  </w:style>
  <w:style w:type="paragraph" w:styleId="aff4">
    <w:name w:val="Plain Text"/>
    <w:basedOn w:val="a"/>
    <w:link w:val="aff5"/>
    <w:rsid w:val="00CA61D6"/>
    <w:pPr>
      <w:widowControl w:val="0"/>
      <w:autoSpaceDE w:val="0"/>
      <w:autoSpaceDN w:val="0"/>
      <w:ind w:firstLine="0"/>
      <w:jc w:val="left"/>
    </w:pPr>
    <w:rPr>
      <w:rFonts w:ascii="Courier New" w:eastAsia="Times New Roman" w:hAnsi="Courier New" w:cs="Courier New"/>
      <w:sz w:val="20"/>
      <w:szCs w:val="20"/>
    </w:rPr>
  </w:style>
  <w:style w:type="character" w:customStyle="1" w:styleId="aff5">
    <w:name w:val="Текст Знак"/>
    <w:basedOn w:val="a0"/>
    <w:link w:val="aff4"/>
    <w:rsid w:val="00CA61D6"/>
    <w:rPr>
      <w:rFonts w:ascii="Courier New" w:eastAsia="Times New Roman" w:hAnsi="Courier New" w:cs="Courier New"/>
      <w:sz w:val="20"/>
      <w:szCs w:val="20"/>
      <w:lang w:eastAsia="ru-RU"/>
    </w:rPr>
  </w:style>
  <w:style w:type="paragraph" w:customStyle="1" w:styleId="wp-caption-text">
    <w:name w:val="wp-caption-text"/>
    <w:basedOn w:val="a"/>
    <w:rsid w:val="00CA61D6"/>
    <w:pPr>
      <w:spacing w:before="100" w:beforeAutospacing="1" w:after="100" w:afterAutospacing="1"/>
      <w:ind w:firstLine="0"/>
      <w:jc w:val="left"/>
    </w:pPr>
    <w:rPr>
      <w:rFonts w:eastAsia="Times New Roman"/>
      <w:sz w:val="24"/>
      <w:szCs w:val="24"/>
    </w:rPr>
  </w:style>
  <w:style w:type="numbering" w:customStyle="1" w:styleId="2b">
    <w:name w:val="Нет списка2"/>
    <w:next w:val="a2"/>
    <w:uiPriority w:val="99"/>
    <w:semiHidden/>
    <w:unhideWhenUsed/>
    <w:rsid w:val="00CA61D6"/>
  </w:style>
  <w:style w:type="table" w:customStyle="1" w:styleId="2c">
    <w:name w:val="Сетка таблицы2"/>
    <w:basedOn w:val="a1"/>
    <w:next w:val="a5"/>
    <w:locked/>
    <w:rsid w:val="00CA61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111"/>
    <w:basedOn w:val="a"/>
    <w:rsid w:val="00CA61D6"/>
    <w:pPr>
      <w:spacing w:before="100" w:beforeAutospacing="1" w:after="100" w:afterAutospacing="1"/>
      <w:ind w:firstLine="0"/>
      <w:jc w:val="left"/>
    </w:pPr>
    <w:rPr>
      <w:rFonts w:eastAsia="Times New Roman"/>
      <w:sz w:val="24"/>
      <w:szCs w:val="24"/>
    </w:rPr>
  </w:style>
  <w:style w:type="character" w:customStyle="1" w:styleId="a10">
    <w:name w:val="a1"/>
    <w:rsid w:val="00CA61D6"/>
  </w:style>
  <w:style w:type="character" w:customStyle="1" w:styleId="500">
    <w:name w:val="50"/>
    <w:rsid w:val="00CA61D6"/>
  </w:style>
  <w:style w:type="character" w:customStyle="1" w:styleId="71">
    <w:name w:val="71"/>
    <w:rsid w:val="00CA61D6"/>
  </w:style>
  <w:style w:type="paragraph" w:customStyle="1" w:styleId="110">
    <w:name w:val="110"/>
    <w:basedOn w:val="a"/>
    <w:rsid w:val="00CA61D6"/>
    <w:pPr>
      <w:spacing w:before="100" w:beforeAutospacing="1" w:after="100" w:afterAutospacing="1"/>
      <w:ind w:firstLine="0"/>
      <w:jc w:val="left"/>
    </w:pPr>
    <w:rPr>
      <w:rFonts w:eastAsia="Times New Roman"/>
      <w:sz w:val="24"/>
      <w:szCs w:val="24"/>
    </w:rPr>
  </w:style>
  <w:style w:type="paragraph" w:customStyle="1" w:styleId="52">
    <w:name w:val="52"/>
    <w:basedOn w:val="a"/>
    <w:rsid w:val="00CA61D6"/>
    <w:pPr>
      <w:spacing w:before="100" w:beforeAutospacing="1" w:after="100" w:afterAutospacing="1"/>
      <w:ind w:firstLine="0"/>
      <w:jc w:val="left"/>
    </w:pPr>
    <w:rPr>
      <w:rFonts w:eastAsia="Times New Roman"/>
      <w:sz w:val="24"/>
      <w:szCs w:val="24"/>
    </w:rPr>
  </w:style>
  <w:style w:type="character" w:customStyle="1" w:styleId="51">
    <w:name w:val="51"/>
    <w:rsid w:val="00CA61D6"/>
  </w:style>
  <w:style w:type="character" w:customStyle="1" w:styleId="59pt">
    <w:name w:val="59pt"/>
    <w:rsid w:val="00CA61D6"/>
  </w:style>
  <w:style w:type="character" w:customStyle="1" w:styleId="200">
    <w:name w:val="20"/>
    <w:rsid w:val="00CA61D6"/>
  </w:style>
  <w:style w:type="paragraph" w:customStyle="1" w:styleId="72">
    <w:name w:val="72"/>
    <w:basedOn w:val="a"/>
    <w:rsid w:val="00CA61D6"/>
    <w:pPr>
      <w:spacing w:before="100" w:beforeAutospacing="1" w:after="100" w:afterAutospacing="1"/>
      <w:ind w:firstLine="0"/>
      <w:jc w:val="left"/>
    </w:pPr>
    <w:rPr>
      <w:rFonts w:eastAsia="Times New Roman"/>
      <w:sz w:val="24"/>
      <w:szCs w:val="24"/>
    </w:rPr>
  </w:style>
  <w:style w:type="character" w:customStyle="1" w:styleId="7timesnewroman9pt">
    <w:name w:val="7timesnewroman9pt"/>
    <w:rsid w:val="00CA61D6"/>
  </w:style>
  <w:style w:type="character" w:customStyle="1" w:styleId="8pt0">
    <w:name w:val="8pt0"/>
    <w:rsid w:val="00CA61D6"/>
  </w:style>
  <w:style w:type="character" w:customStyle="1" w:styleId="8pt">
    <w:name w:val="8pt"/>
    <w:rsid w:val="00CA61D6"/>
  </w:style>
  <w:style w:type="character" w:customStyle="1" w:styleId="59pt0">
    <w:name w:val="59pt0"/>
    <w:rsid w:val="00CA61D6"/>
  </w:style>
  <w:style w:type="character" w:customStyle="1" w:styleId="168pt">
    <w:name w:val="168pt"/>
    <w:rsid w:val="00CA61D6"/>
  </w:style>
  <w:style w:type="character" w:customStyle="1" w:styleId="160">
    <w:name w:val="160"/>
    <w:rsid w:val="00CA61D6"/>
  </w:style>
  <w:style w:type="character" w:customStyle="1" w:styleId="a00">
    <w:name w:val="a0"/>
    <w:rsid w:val="00CA61D6"/>
  </w:style>
  <w:style w:type="character" w:customStyle="1" w:styleId="3TimesNewRoman8pt0pt">
    <w:name w:val="Основной текст (3) + Times New Roman;8 pt;Интервал 0 pt"/>
    <w:rsid w:val="00CA61D6"/>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rPr>
  </w:style>
  <w:style w:type="paragraph" w:customStyle="1" w:styleId="text">
    <w:name w:val="text"/>
    <w:basedOn w:val="a"/>
    <w:rsid w:val="00CA61D6"/>
    <w:pPr>
      <w:spacing w:before="100" w:beforeAutospacing="1" w:after="100" w:afterAutospacing="1"/>
      <w:ind w:firstLine="0"/>
    </w:pPr>
    <w:rPr>
      <w:rFonts w:ascii="Verdana" w:eastAsia="Times New Roman" w:hAnsi="Verdana"/>
      <w:color w:val="003399"/>
      <w:sz w:val="15"/>
      <w:szCs w:val="15"/>
    </w:rPr>
  </w:style>
  <w:style w:type="character" w:customStyle="1" w:styleId="91">
    <w:name w:val="Основной текст + 9"/>
    <w:aliases w:val="5 pt,Интервал 0 pt2"/>
    <w:rsid w:val="00CA61D6"/>
    <w:rPr>
      <w:rFonts w:ascii="Times New Roman" w:eastAsia="Times New Roman" w:hAnsi="Times New Roman" w:cs="Times New Roman"/>
      <w:spacing w:val="0"/>
      <w:sz w:val="19"/>
      <w:szCs w:val="19"/>
      <w:lang w:eastAsia="ru-RU"/>
    </w:rPr>
  </w:style>
  <w:style w:type="character" w:customStyle="1" w:styleId="910">
    <w:name w:val="Основной текст + 91"/>
    <w:aliases w:val="5 pt1,Полужирный,Интервал 0 pt1"/>
    <w:rsid w:val="00CA61D6"/>
    <w:rPr>
      <w:rFonts w:ascii="Times New Roman" w:eastAsia="Times New Roman" w:hAnsi="Times New Roman" w:cs="Times New Roman"/>
      <w:b/>
      <w:bCs/>
      <w:spacing w:val="0"/>
      <w:sz w:val="19"/>
      <w:szCs w:val="19"/>
      <w:lang w:eastAsia="ru-RU"/>
    </w:rPr>
  </w:style>
  <w:style w:type="paragraph" w:customStyle="1" w:styleId="aff6">
    <w:name w:val="для меня"/>
    <w:basedOn w:val="afd"/>
    <w:link w:val="aff7"/>
    <w:qFormat/>
    <w:rsid w:val="00CA61D6"/>
    <w:pPr>
      <w:ind w:firstLine="851"/>
      <w:jc w:val="both"/>
    </w:pPr>
    <w:rPr>
      <w:rFonts w:ascii="Times New Roman" w:hAnsi="Times New Roman"/>
      <w:sz w:val="28"/>
      <w:szCs w:val="28"/>
      <w:lang w:val="x-none"/>
    </w:rPr>
  </w:style>
  <w:style w:type="character" w:customStyle="1" w:styleId="aff7">
    <w:name w:val="для меня Знак"/>
    <w:link w:val="aff6"/>
    <w:rsid w:val="00CA61D6"/>
    <w:rPr>
      <w:rFonts w:ascii="Times New Roman" w:eastAsia="Calibri" w:hAnsi="Times New Roman" w:cs="Times New Roman"/>
      <w:sz w:val="28"/>
      <w:szCs w:val="28"/>
      <w:lang w:val="x-none"/>
    </w:rPr>
  </w:style>
  <w:style w:type="paragraph" w:customStyle="1" w:styleId="211">
    <w:name w:val="Основной текст 21"/>
    <w:basedOn w:val="a"/>
    <w:rsid w:val="00CA61D6"/>
    <w:pPr>
      <w:overflowPunct w:val="0"/>
      <w:autoSpaceDE w:val="0"/>
      <w:autoSpaceDN w:val="0"/>
      <w:adjustRightInd w:val="0"/>
      <w:ind w:firstLine="0"/>
      <w:textAlignment w:val="baseline"/>
    </w:pPr>
    <w:rPr>
      <w:rFonts w:ascii="Courier New" w:hAnsi="Courier New"/>
      <w:sz w:val="20"/>
      <w:szCs w:val="20"/>
    </w:rPr>
  </w:style>
  <w:style w:type="character" w:styleId="HTML1">
    <w:name w:val="HTML Cite"/>
    <w:rsid w:val="00CA61D6"/>
    <w:rPr>
      <w:i/>
    </w:rPr>
  </w:style>
  <w:style w:type="character" w:customStyle="1" w:styleId="aff8">
    <w:name w:val="Подпись к таблице_"/>
    <w:link w:val="19"/>
    <w:locked/>
    <w:rsid w:val="00CA61D6"/>
    <w:rPr>
      <w:sz w:val="14"/>
      <w:shd w:val="clear" w:color="auto" w:fill="FFFFFF"/>
    </w:rPr>
  </w:style>
  <w:style w:type="paragraph" w:customStyle="1" w:styleId="19">
    <w:name w:val="Подпись к таблице1"/>
    <w:basedOn w:val="a"/>
    <w:link w:val="aff8"/>
    <w:rsid w:val="00CA61D6"/>
    <w:pPr>
      <w:shd w:val="clear" w:color="auto" w:fill="FFFFFF"/>
      <w:spacing w:line="240" w:lineRule="atLeast"/>
      <w:ind w:firstLine="0"/>
      <w:jc w:val="left"/>
    </w:pPr>
    <w:rPr>
      <w:rFonts w:asciiTheme="minorHAnsi" w:eastAsiaTheme="minorHAnsi" w:hAnsiTheme="minorHAnsi" w:cstheme="minorBidi"/>
      <w:sz w:val="14"/>
      <w:szCs w:val="22"/>
      <w:lang w:eastAsia="en-US"/>
    </w:rPr>
  </w:style>
  <w:style w:type="numbering" w:customStyle="1" w:styleId="35">
    <w:name w:val="Нет списка3"/>
    <w:next w:val="a2"/>
    <w:uiPriority w:val="99"/>
    <w:semiHidden/>
    <w:unhideWhenUsed/>
    <w:rsid w:val="00510053"/>
  </w:style>
  <w:style w:type="table" w:customStyle="1" w:styleId="36">
    <w:name w:val="Сетка таблицы3"/>
    <w:basedOn w:val="a1"/>
    <w:next w:val="a5"/>
    <w:rsid w:val="005100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2">
    <w:name w:val="ff2"/>
    <w:basedOn w:val="a0"/>
    <w:rsid w:val="00510053"/>
  </w:style>
  <w:style w:type="character" w:customStyle="1" w:styleId="ff3">
    <w:name w:val="ff3"/>
    <w:basedOn w:val="a0"/>
    <w:rsid w:val="00510053"/>
  </w:style>
  <w:style w:type="character" w:customStyle="1" w:styleId="lsd">
    <w:name w:val="lsd"/>
    <w:basedOn w:val="a0"/>
    <w:rsid w:val="00510053"/>
  </w:style>
  <w:style w:type="paragraph" w:customStyle="1" w:styleId="rtejustify">
    <w:name w:val="rtejustify"/>
    <w:basedOn w:val="a"/>
    <w:rsid w:val="00510053"/>
    <w:pPr>
      <w:spacing w:before="100" w:beforeAutospacing="1" w:after="100" w:afterAutospacing="1"/>
      <w:ind w:firstLine="0"/>
      <w:jc w:val="left"/>
    </w:pPr>
    <w:rPr>
      <w:rFonts w:eastAsia="Times New Roman"/>
      <w:sz w:val="24"/>
      <w:szCs w:val="24"/>
    </w:rPr>
  </w:style>
  <w:style w:type="paragraph" w:customStyle="1" w:styleId="c15">
    <w:name w:val="c15"/>
    <w:basedOn w:val="a"/>
    <w:rsid w:val="00510053"/>
    <w:pPr>
      <w:spacing w:before="100" w:beforeAutospacing="1" w:after="100" w:afterAutospacing="1"/>
      <w:ind w:firstLine="0"/>
      <w:jc w:val="left"/>
    </w:pPr>
    <w:rPr>
      <w:rFonts w:eastAsia="Times New Roman"/>
      <w:sz w:val="24"/>
      <w:szCs w:val="24"/>
    </w:rPr>
  </w:style>
  <w:style w:type="character" w:customStyle="1" w:styleId="c20">
    <w:name w:val="c20"/>
    <w:basedOn w:val="a0"/>
    <w:rsid w:val="00510053"/>
  </w:style>
  <w:style w:type="character" w:customStyle="1" w:styleId="c1">
    <w:name w:val="c1"/>
    <w:basedOn w:val="a0"/>
    <w:rsid w:val="00510053"/>
  </w:style>
  <w:style w:type="table" w:customStyle="1" w:styleId="112">
    <w:name w:val="Сетка таблицы11"/>
    <w:basedOn w:val="a1"/>
    <w:next w:val="a5"/>
    <w:uiPriority w:val="59"/>
    <w:rsid w:val="0051005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d">
    <w:name w:val="Абзац списка2"/>
    <w:basedOn w:val="a"/>
    <w:rsid w:val="00510053"/>
    <w:pPr>
      <w:spacing w:after="200" w:line="276" w:lineRule="auto"/>
      <w:ind w:left="720" w:firstLine="0"/>
      <w:contextualSpacing/>
      <w:jc w:val="left"/>
    </w:pPr>
    <w:rPr>
      <w:rFonts w:ascii="Calibri" w:eastAsia="Times New Roman" w:hAnsi="Calibri"/>
      <w:sz w:val="22"/>
      <w:szCs w:val="22"/>
      <w:lang w:eastAsia="en-US"/>
    </w:rPr>
  </w:style>
  <w:style w:type="character" w:customStyle="1" w:styleId="zagolovok3">
    <w:name w:val="zagolovok_3"/>
    <w:basedOn w:val="a0"/>
    <w:rsid w:val="00510053"/>
  </w:style>
  <w:style w:type="paragraph" w:customStyle="1" w:styleId="ptext">
    <w:name w:val="p_text"/>
    <w:basedOn w:val="a"/>
    <w:rsid w:val="00510053"/>
    <w:pPr>
      <w:spacing w:before="100" w:beforeAutospacing="1" w:after="100" w:afterAutospacing="1"/>
      <w:ind w:firstLine="0"/>
      <w:jc w:val="left"/>
    </w:pPr>
    <w:rPr>
      <w:rFonts w:eastAsia="Times New Roman"/>
      <w:sz w:val="24"/>
      <w:szCs w:val="24"/>
      <w:lang w:val="be-BY" w:eastAsia="be-BY"/>
    </w:rPr>
  </w:style>
  <w:style w:type="character" w:customStyle="1" w:styleId="A100">
    <w:name w:val="A10"/>
    <w:rsid w:val="00510053"/>
    <w:rPr>
      <w:rFonts w:cs="Myriad Pro"/>
      <w:color w:val="000000"/>
      <w:sz w:val="20"/>
      <w:szCs w:val="20"/>
    </w:rPr>
  </w:style>
  <w:style w:type="character" w:customStyle="1" w:styleId="hlto-search">
    <w:name w:val="hl to-search"/>
    <w:basedOn w:val="a0"/>
    <w:rsid w:val="00510053"/>
  </w:style>
  <w:style w:type="paragraph" w:customStyle="1" w:styleId="newncpi">
    <w:name w:val="newncpi"/>
    <w:basedOn w:val="a"/>
    <w:rsid w:val="00510053"/>
    <w:pPr>
      <w:spacing w:before="100" w:beforeAutospacing="1" w:after="100" w:afterAutospacing="1"/>
      <w:ind w:firstLine="0"/>
      <w:jc w:val="left"/>
    </w:pPr>
    <w:rPr>
      <w:rFonts w:eastAsia="Times New Roman"/>
      <w:sz w:val="24"/>
      <w:szCs w:val="24"/>
    </w:rPr>
  </w:style>
  <w:style w:type="paragraph" w:customStyle="1" w:styleId="table10">
    <w:name w:val="table10"/>
    <w:basedOn w:val="a"/>
    <w:rsid w:val="00510053"/>
    <w:pPr>
      <w:spacing w:before="100" w:beforeAutospacing="1" w:after="100" w:afterAutospacing="1"/>
      <w:ind w:firstLine="0"/>
      <w:jc w:val="left"/>
    </w:pPr>
    <w:rPr>
      <w:rFonts w:eastAsia="Times New Roman"/>
      <w:sz w:val="24"/>
      <w:szCs w:val="24"/>
    </w:rPr>
  </w:style>
  <w:style w:type="paragraph" w:customStyle="1" w:styleId="Style32">
    <w:name w:val="Style32"/>
    <w:basedOn w:val="a"/>
    <w:uiPriority w:val="99"/>
    <w:rsid w:val="00510053"/>
    <w:pPr>
      <w:widowControl w:val="0"/>
      <w:autoSpaceDE w:val="0"/>
      <w:autoSpaceDN w:val="0"/>
      <w:adjustRightInd w:val="0"/>
      <w:spacing w:line="209" w:lineRule="exact"/>
      <w:ind w:firstLine="283"/>
    </w:pPr>
    <w:rPr>
      <w:rFonts w:ascii="Century Gothic" w:eastAsia="Times New Roman" w:hAnsi="Century Gothic"/>
      <w:sz w:val="24"/>
      <w:szCs w:val="24"/>
      <w:lang w:val="be-BY" w:eastAsia="be-BY"/>
    </w:rPr>
  </w:style>
  <w:style w:type="character" w:customStyle="1" w:styleId="FontStyle253">
    <w:name w:val="Font Style253"/>
    <w:uiPriority w:val="99"/>
    <w:rsid w:val="00510053"/>
    <w:rPr>
      <w:rFonts w:ascii="Times New Roman" w:hAnsi="Times New Roman"/>
      <w:b/>
      <w:sz w:val="20"/>
    </w:rPr>
  </w:style>
  <w:style w:type="character" w:customStyle="1" w:styleId="FontStyle265">
    <w:name w:val="Font Style265"/>
    <w:uiPriority w:val="99"/>
    <w:rsid w:val="00510053"/>
    <w:rPr>
      <w:rFonts w:ascii="Times New Roman" w:hAnsi="Times New Roman"/>
      <w:sz w:val="20"/>
    </w:rPr>
  </w:style>
  <w:style w:type="paragraph" w:customStyle="1" w:styleId="Style4">
    <w:name w:val="Style4"/>
    <w:basedOn w:val="a"/>
    <w:uiPriority w:val="99"/>
    <w:rsid w:val="00510053"/>
    <w:pPr>
      <w:widowControl w:val="0"/>
      <w:autoSpaceDE w:val="0"/>
      <w:autoSpaceDN w:val="0"/>
      <w:adjustRightInd w:val="0"/>
      <w:ind w:firstLine="0"/>
      <w:jc w:val="left"/>
    </w:pPr>
    <w:rPr>
      <w:rFonts w:eastAsia="Times New Roman"/>
      <w:sz w:val="24"/>
      <w:szCs w:val="24"/>
    </w:rPr>
  </w:style>
  <w:style w:type="paragraph" w:customStyle="1" w:styleId="Style37">
    <w:name w:val="Style37"/>
    <w:basedOn w:val="a"/>
    <w:uiPriority w:val="99"/>
    <w:rsid w:val="00510053"/>
    <w:pPr>
      <w:widowControl w:val="0"/>
      <w:autoSpaceDE w:val="0"/>
      <w:autoSpaceDN w:val="0"/>
      <w:adjustRightInd w:val="0"/>
      <w:spacing w:line="232" w:lineRule="exact"/>
      <w:ind w:firstLine="403"/>
    </w:pPr>
    <w:rPr>
      <w:rFonts w:ascii="Tahoma" w:eastAsia="Times New Roman" w:hAnsi="Tahoma" w:cs="Tahoma"/>
      <w:sz w:val="24"/>
      <w:szCs w:val="24"/>
      <w:lang w:val="be-BY" w:eastAsia="be-BY"/>
    </w:rPr>
  </w:style>
  <w:style w:type="character" w:customStyle="1" w:styleId="FontStyle259">
    <w:name w:val="Font Style259"/>
    <w:uiPriority w:val="99"/>
    <w:rsid w:val="00510053"/>
    <w:rPr>
      <w:rFonts w:ascii="Franklin Gothic Medium Cond" w:hAnsi="Franklin Gothic Medium Cond"/>
      <w:b/>
      <w:i/>
      <w:spacing w:val="20"/>
      <w:sz w:val="20"/>
    </w:rPr>
  </w:style>
  <w:style w:type="character" w:customStyle="1" w:styleId="FontStyle260">
    <w:name w:val="Font Style260"/>
    <w:uiPriority w:val="99"/>
    <w:rsid w:val="00510053"/>
    <w:rPr>
      <w:rFonts w:ascii="Times New Roman" w:hAnsi="Times New Roman"/>
      <w:b/>
      <w:i/>
      <w:sz w:val="18"/>
    </w:rPr>
  </w:style>
  <w:style w:type="character" w:customStyle="1" w:styleId="FontStyle268">
    <w:name w:val="Font Style268"/>
    <w:uiPriority w:val="99"/>
    <w:rsid w:val="00510053"/>
    <w:rPr>
      <w:rFonts w:ascii="Segoe UI" w:hAnsi="Segoe UI"/>
      <w:b/>
      <w:i/>
      <w:smallCaps/>
      <w:sz w:val="18"/>
    </w:rPr>
  </w:style>
  <w:style w:type="character" w:customStyle="1" w:styleId="FontStyle282">
    <w:name w:val="Font Style282"/>
    <w:uiPriority w:val="99"/>
    <w:rsid w:val="00510053"/>
    <w:rPr>
      <w:rFonts w:ascii="Times New Roman" w:hAnsi="Times New Roman"/>
      <w:spacing w:val="10"/>
      <w:sz w:val="18"/>
    </w:rPr>
  </w:style>
  <w:style w:type="paragraph" w:customStyle="1" w:styleId="Style18">
    <w:name w:val="Style18"/>
    <w:basedOn w:val="a"/>
    <w:uiPriority w:val="99"/>
    <w:rsid w:val="00510053"/>
    <w:pPr>
      <w:widowControl w:val="0"/>
      <w:autoSpaceDE w:val="0"/>
      <w:autoSpaceDN w:val="0"/>
      <w:adjustRightInd w:val="0"/>
      <w:ind w:firstLine="0"/>
    </w:pPr>
    <w:rPr>
      <w:rFonts w:ascii="Tahoma" w:eastAsia="Times New Roman" w:hAnsi="Tahoma" w:cs="Tahoma"/>
      <w:sz w:val="24"/>
      <w:szCs w:val="24"/>
      <w:lang w:val="be-BY" w:eastAsia="be-BY"/>
    </w:rPr>
  </w:style>
  <w:style w:type="paragraph" w:customStyle="1" w:styleId="Style93">
    <w:name w:val="Style93"/>
    <w:basedOn w:val="a"/>
    <w:uiPriority w:val="99"/>
    <w:rsid w:val="00510053"/>
    <w:pPr>
      <w:widowControl w:val="0"/>
      <w:autoSpaceDE w:val="0"/>
      <w:autoSpaceDN w:val="0"/>
      <w:adjustRightInd w:val="0"/>
      <w:spacing w:line="278" w:lineRule="exact"/>
      <w:ind w:firstLine="0"/>
    </w:pPr>
    <w:rPr>
      <w:rFonts w:ascii="Tahoma" w:eastAsia="Times New Roman" w:hAnsi="Tahoma" w:cs="Tahoma"/>
      <w:sz w:val="24"/>
      <w:szCs w:val="24"/>
      <w:lang w:val="be-BY" w:eastAsia="be-BY"/>
    </w:rPr>
  </w:style>
  <w:style w:type="paragraph" w:customStyle="1" w:styleId="Style193">
    <w:name w:val="Style193"/>
    <w:basedOn w:val="a"/>
    <w:uiPriority w:val="99"/>
    <w:rsid w:val="00510053"/>
    <w:pPr>
      <w:widowControl w:val="0"/>
      <w:autoSpaceDE w:val="0"/>
      <w:autoSpaceDN w:val="0"/>
      <w:adjustRightInd w:val="0"/>
      <w:spacing w:line="235" w:lineRule="exact"/>
      <w:ind w:firstLine="408"/>
    </w:pPr>
    <w:rPr>
      <w:rFonts w:ascii="Tahoma" w:eastAsia="Times New Roman" w:hAnsi="Tahoma" w:cs="Tahoma"/>
      <w:sz w:val="24"/>
      <w:szCs w:val="24"/>
      <w:lang w:val="be-BY" w:eastAsia="be-BY"/>
    </w:rPr>
  </w:style>
  <w:style w:type="character" w:customStyle="1" w:styleId="FontStyle255">
    <w:name w:val="Font Style255"/>
    <w:uiPriority w:val="99"/>
    <w:rsid w:val="00510053"/>
    <w:rPr>
      <w:rFonts w:ascii="Tahoma" w:hAnsi="Tahoma"/>
      <w:b/>
      <w:sz w:val="22"/>
    </w:rPr>
  </w:style>
  <w:style w:type="character" w:customStyle="1" w:styleId="FontStyle256">
    <w:name w:val="Font Style256"/>
    <w:uiPriority w:val="99"/>
    <w:rsid w:val="00510053"/>
    <w:rPr>
      <w:rFonts w:ascii="Tahoma" w:hAnsi="Tahoma"/>
      <w:b/>
      <w:sz w:val="20"/>
    </w:rPr>
  </w:style>
  <w:style w:type="character" w:customStyle="1" w:styleId="FontStyle257">
    <w:name w:val="Font Style257"/>
    <w:uiPriority w:val="99"/>
    <w:rsid w:val="00510053"/>
    <w:rPr>
      <w:rFonts w:ascii="Times New Roman" w:hAnsi="Times New Roman"/>
      <w:i/>
      <w:sz w:val="18"/>
    </w:rPr>
  </w:style>
  <w:style w:type="character" w:customStyle="1" w:styleId="FontStyle258">
    <w:name w:val="Font Style258"/>
    <w:uiPriority w:val="99"/>
    <w:rsid w:val="00510053"/>
    <w:rPr>
      <w:rFonts w:ascii="Times New Roman" w:hAnsi="Times New Roman"/>
      <w:b/>
      <w:sz w:val="18"/>
    </w:rPr>
  </w:style>
  <w:style w:type="character" w:customStyle="1" w:styleId="14pt">
    <w:name w:val="Стиль 14 pt"/>
    <w:uiPriority w:val="99"/>
    <w:rsid w:val="00510053"/>
    <w:rPr>
      <w:rFonts w:ascii="Times New Roman" w:hAnsi="Times New Roman"/>
      <w:sz w:val="28"/>
    </w:rPr>
  </w:style>
  <w:style w:type="paragraph" w:customStyle="1" w:styleId="BodyText21">
    <w:name w:val="Body Text 21"/>
    <w:basedOn w:val="a"/>
    <w:uiPriority w:val="99"/>
    <w:rsid w:val="00510053"/>
    <w:pPr>
      <w:spacing w:line="336" w:lineRule="auto"/>
      <w:ind w:firstLine="567"/>
    </w:pPr>
    <w:rPr>
      <w:rFonts w:ascii="Bookman Old Style" w:eastAsia="Times New Roman" w:hAnsi="Bookman Old Style"/>
      <w:szCs w:val="20"/>
    </w:rPr>
  </w:style>
  <w:style w:type="paragraph" w:customStyle="1" w:styleId="Default">
    <w:name w:val="Default"/>
    <w:uiPriority w:val="99"/>
    <w:rsid w:val="0051005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e">
    <w:name w:val="Обычный2"/>
    <w:rsid w:val="00510053"/>
    <w:pPr>
      <w:widowControl w:val="0"/>
      <w:spacing w:after="0" w:line="240" w:lineRule="auto"/>
      <w:ind w:firstLine="300"/>
      <w:jc w:val="both"/>
    </w:pPr>
    <w:rPr>
      <w:rFonts w:ascii="Times New Roman" w:eastAsia="Times New Roman" w:hAnsi="Times New Roman" w:cs="Times New Roman"/>
      <w:snapToGrid w:val="0"/>
      <w:sz w:val="20"/>
      <w:szCs w:val="20"/>
      <w:lang w:val="be-BY" w:eastAsia="ru-RU"/>
    </w:rPr>
  </w:style>
  <w:style w:type="character" w:customStyle="1" w:styleId="textcopy">
    <w:name w:val="textcopy"/>
    <w:basedOn w:val="a0"/>
    <w:rsid w:val="00510053"/>
  </w:style>
  <w:style w:type="paragraph" w:customStyle="1" w:styleId="msolistparagraph0">
    <w:name w:val="msolistparagraph"/>
    <w:basedOn w:val="a"/>
    <w:rsid w:val="00510053"/>
    <w:pPr>
      <w:spacing w:line="360" w:lineRule="auto"/>
      <w:ind w:left="720"/>
      <w:contextualSpacing/>
    </w:pPr>
    <w:rPr>
      <w:rFonts w:eastAsia="Times New Roman"/>
      <w:sz w:val="24"/>
      <w:szCs w:val="24"/>
    </w:rPr>
  </w:style>
  <w:style w:type="table" w:customStyle="1" w:styleId="41">
    <w:name w:val="Сетка таблицы4"/>
    <w:basedOn w:val="a1"/>
    <w:next w:val="a5"/>
    <w:rsid w:val="005100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5"/>
    <w:rsid w:val="00C04C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77040A"/>
  </w:style>
  <w:style w:type="table" w:customStyle="1" w:styleId="62">
    <w:name w:val="Сетка таблицы6"/>
    <w:basedOn w:val="a1"/>
    <w:next w:val="a5"/>
    <w:rsid w:val="007704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77040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
    <w:name w:val="Нет списка5"/>
    <w:next w:val="a2"/>
    <w:uiPriority w:val="99"/>
    <w:semiHidden/>
    <w:unhideWhenUsed/>
    <w:rsid w:val="00501B5D"/>
  </w:style>
  <w:style w:type="table" w:customStyle="1" w:styleId="73">
    <w:name w:val="Сетка таблицы7"/>
    <w:basedOn w:val="a1"/>
    <w:next w:val="a5"/>
    <w:rsid w:val="00501B5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uiPriority w:val="59"/>
    <w:rsid w:val="00501B5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next w:val="a5"/>
    <w:rsid w:val="001450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cosystema.ru/07referats/cultrast/167.htm" TargetMode="External"/><Relationship Id="rId299" Type="http://schemas.openxmlformats.org/officeDocument/2006/relationships/image" Target="media/image4.jpeg"/><Relationship Id="rId21" Type="http://schemas.openxmlformats.org/officeDocument/2006/relationships/hyperlink" Target="http://www.ecosystema.ru/07referats/cultrast/112.htm" TargetMode="External"/><Relationship Id="rId63" Type="http://schemas.openxmlformats.org/officeDocument/2006/relationships/hyperlink" Target="http://www.ecosystema.ru/07referats/cultrast/164.htm" TargetMode="External"/><Relationship Id="rId159" Type="http://schemas.openxmlformats.org/officeDocument/2006/relationships/hyperlink" Target="http://www.ecosystema.ru/07referats/cultrast/i133.htm" TargetMode="External"/><Relationship Id="rId324" Type="http://schemas.openxmlformats.org/officeDocument/2006/relationships/hyperlink" Target="http://www.belarus-export.info/catalogue/export/5333/?cID=1781" TargetMode="External"/><Relationship Id="rId170" Type="http://schemas.openxmlformats.org/officeDocument/2006/relationships/hyperlink" Target="http://www.ecosystema.ru/07referats/cultrast/144.htm" TargetMode="External"/><Relationship Id="rId226" Type="http://schemas.openxmlformats.org/officeDocument/2006/relationships/hyperlink" Target="https://ru.wikipedia.org/wiki/%D0%98%D1%80%D0%B0%D0%BD" TargetMode="External"/><Relationship Id="rId268" Type="http://schemas.openxmlformats.org/officeDocument/2006/relationships/hyperlink" Target="https://ru.wikipedia.org/wiki/%D0%A2%D0%BC%D0%B8%D0%BD" TargetMode="External"/><Relationship Id="rId32" Type="http://schemas.openxmlformats.org/officeDocument/2006/relationships/hyperlink" Target="https://ru.wikipedia.org/wiki/%D0%9B%D0%B8%D0%B0%D0%BD%D1%8B" TargetMode="External"/><Relationship Id="rId74" Type="http://schemas.openxmlformats.org/officeDocument/2006/relationships/hyperlink" Target="http://www.ecosystema.ru/07referats/cultrast/178.htm" TargetMode="External"/><Relationship Id="rId128" Type="http://schemas.openxmlformats.org/officeDocument/2006/relationships/hyperlink" Target="http://www.ecosystema.ru/07referats/cultrast/184.htm" TargetMode="External"/><Relationship Id="rId335" Type="http://schemas.openxmlformats.org/officeDocument/2006/relationships/image" Target="media/image28.jpeg"/><Relationship Id="rId5" Type="http://schemas.openxmlformats.org/officeDocument/2006/relationships/webSettings" Target="webSettings.xml"/><Relationship Id="rId181" Type="http://schemas.openxmlformats.org/officeDocument/2006/relationships/hyperlink" Target="http://www.ecosystema.ru/07referats/cultrast/158.htm" TargetMode="External"/><Relationship Id="rId237" Type="http://schemas.openxmlformats.org/officeDocument/2006/relationships/hyperlink" Target="https://ru.wikipedia.org/wiki/%D0%94%D0%B5%D0%B9%D1%81%D1%82%D0%B2%D1%83%D1%8E%D1%89%D0%B5%D0%B5_%D0%B2%D0%B5%D1%89%D0%B5%D1%81%D1%82%D0%B2%D0%BE" TargetMode="External"/><Relationship Id="rId279" Type="http://schemas.openxmlformats.org/officeDocument/2006/relationships/hyperlink" Target="https://ru.wikipedia.org/wiki/%D0%9F%D0%B0%D1%80%D1%84%D1%8E%D0%BC%D0%B5%D1%80%D0%B8%D1%8F" TargetMode="External"/><Relationship Id="rId43" Type="http://schemas.openxmlformats.org/officeDocument/2006/relationships/hyperlink" Target="https://ru.wikipedia.org/wiki/%D0%A5%D0%BE%D0%BD%D0%B4%D1%80%D0%B8%D0%BB%D0%BB%D0%B0" TargetMode="External"/><Relationship Id="rId139" Type="http://schemas.openxmlformats.org/officeDocument/2006/relationships/hyperlink" Target="http://www.ecosystema.ru/07referats/cultrast/182.htm" TargetMode="External"/><Relationship Id="rId290" Type="http://schemas.openxmlformats.org/officeDocument/2006/relationships/hyperlink" Target="https://ru.wikipedia.org/wiki/%D0%A2%D0%B8%D0%BC%D1%8C%D1%8F%D0%BD" TargetMode="External"/><Relationship Id="rId304" Type="http://schemas.openxmlformats.org/officeDocument/2006/relationships/image" Target="media/image9.jpeg"/><Relationship Id="rId346" Type="http://schemas.openxmlformats.org/officeDocument/2006/relationships/hyperlink" Target="http://www.ukzdor.ru/drdr.html" TargetMode="External"/><Relationship Id="rId85" Type="http://schemas.openxmlformats.org/officeDocument/2006/relationships/hyperlink" Target="https://ru.wikipedia.org/wiki/%D0%AF%D0%B3%D0%BE%D0%B4%D0%B0_(%D0%B1%D0%BE%D1%82%D0%B0%D0%BD%D0%B8%D0%BA%D0%B0)" TargetMode="External"/><Relationship Id="rId150" Type="http://schemas.openxmlformats.org/officeDocument/2006/relationships/hyperlink" Target="http://www.ecosystema.ru/07referats/cultrast/130.htm" TargetMode="External"/><Relationship Id="rId192" Type="http://schemas.openxmlformats.org/officeDocument/2006/relationships/hyperlink" Target="https://ru.wikipedia.org/wiki/%D0%97%D0%B2%D0%B5%D1%80%D0%BE%D0%B1%D0%BE%D0%B9" TargetMode="External"/><Relationship Id="rId206" Type="http://schemas.openxmlformats.org/officeDocument/2006/relationships/hyperlink" Target="https://ru.wikipedia.org/wiki/%D0%9C%D0%B5%D0%B6%D0%B4%D1%83%D0%BD%D0%B0%D1%80%D0%BE%D0%B4%D0%BD%D1%8B%D0%B9_%D1%81%D0%BE%D1%8E%D0%B7_%D0%BE%D1%85%D1%80%D0%B0%D0%BD%D1%8B_%D0%BF%D1%80%D0%B8%D1%80%D0%BE%D0%B4%D1%8B" TargetMode="External"/><Relationship Id="rId248" Type="http://schemas.openxmlformats.org/officeDocument/2006/relationships/hyperlink" Target="https://ru.wikipedia.org/wiki/%D0%9A%D0%BB%D0%B5%D0%BE%D0%BF%D0%B0%D1%82%D1%80%D0%B0" TargetMode="External"/><Relationship Id="rId12" Type="http://schemas.openxmlformats.org/officeDocument/2006/relationships/hyperlink" Target="http://www.ecosystema.ru/07referats/cultrast/090.htm" TargetMode="External"/><Relationship Id="rId108" Type="http://schemas.openxmlformats.org/officeDocument/2006/relationships/hyperlink" Target="https://ru.wikipedia.org/wiki/%D0%94%D0%B6%D0%B5%D0%BC" TargetMode="External"/><Relationship Id="rId315" Type="http://schemas.openxmlformats.org/officeDocument/2006/relationships/hyperlink" Target="http://www.vancats.ru/Podvor_ovtsevodstvo_Poroda_Ovec_Sovetskij_merinos.htm" TargetMode="External"/><Relationship Id="rId357" Type="http://schemas.openxmlformats.org/officeDocument/2006/relationships/hyperlink" Target="https://www.youtube.com/watch?v=8gFjAyuxzvw" TargetMode="External"/><Relationship Id="rId54" Type="http://schemas.openxmlformats.org/officeDocument/2006/relationships/hyperlink" Target="http://www.ecosystema.ru/07referats/cultrast/139.htm" TargetMode="External"/><Relationship Id="rId96" Type="http://schemas.openxmlformats.org/officeDocument/2006/relationships/hyperlink" Target="https://ru.wikipedia.org/wiki/%D0%91%D0%B8%D0%BE%D0%BB%D0%BE%D0%B3%D0%B8%D1%87%D0%B5%D1%81%D0%BA%D0%B8_%D0%B0%D0%BA%D1%82%D0%B8%D0%B2%D0%BD%D1%8B%D0%B5_%D0%B2%D0%B5%D1%89%D0%B5%D1%81%D1%82%D0%B2%D0%B0" TargetMode="External"/><Relationship Id="rId161" Type="http://schemas.openxmlformats.org/officeDocument/2006/relationships/hyperlink" Target="http://www.ecosystema.ru/07referats/cultrast/135.htm" TargetMode="External"/><Relationship Id="rId217" Type="http://schemas.openxmlformats.org/officeDocument/2006/relationships/hyperlink" Target="https://ru.wikipedia.org/wiki/%D0%A7%D0%B0%D0%B1%D1%80%D0%B5%D1%86" TargetMode="External"/><Relationship Id="rId259" Type="http://schemas.openxmlformats.org/officeDocument/2006/relationships/hyperlink" Target="https://ru.wikipedia.org/wiki/%D0%93%D0%B2%D0%BE%D0%B7%D0%B4%D0%B8%D1%87%D0%BD%D0%BE%D0%B5_%D0%B4%D0%B5%D1%80%D0%B5%D0%B2%D0%BE" TargetMode="External"/><Relationship Id="rId23" Type="http://schemas.openxmlformats.org/officeDocument/2006/relationships/hyperlink" Target="http://www.ecosystema.ru/07referats/cultrast/114.htm" TargetMode="External"/><Relationship Id="rId119" Type="http://schemas.openxmlformats.org/officeDocument/2006/relationships/hyperlink" Target="http://www.ecosystema.ru/07referats/cultrast/169.htm" TargetMode="External"/><Relationship Id="rId270" Type="http://schemas.openxmlformats.org/officeDocument/2006/relationships/hyperlink" Target="https://ru.wikipedia.org/wiki/%D0%9F%D0%B0%D1%87%D1%83%D0%BB%D0%B8" TargetMode="External"/><Relationship Id="rId326" Type="http://schemas.openxmlformats.org/officeDocument/2006/relationships/hyperlink" Target="http://ru.wikipedia.org/w/index.php?title=%D0%9C%D1%8F%D1%81%D0%BD%D1%8B%D0%B5_%D0%BA%D1%83%D1%80%D1%8B&amp;action=edit&amp;redlink=1" TargetMode="External"/><Relationship Id="rId65" Type="http://schemas.openxmlformats.org/officeDocument/2006/relationships/hyperlink" Target="http://www.ecosystema.ru/07referats/cultrast/155.htm" TargetMode="External"/><Relationship Id="rId130" Type="http://schemas.openxmlformats.org/officeDocument/2006/relationships/hyperlink" Target="http://www.ecosystema.ru/07referats/cultrast/186.htm" TargetMode="External"/><Relationship Id="rId172" Type="http://schemas.openxmlformats.org/officeDocument/2006/relationships/hyperlink" Target="http://www.ecosystema.ru/07referats/cultrast/141.htm" TargetMode="External"/><Relationship Id="rId228" Type="http://schemas.openxmlformats.org/officeDocument/2006/relationships/hyperlink" Target="https://ru.wikipedia.org/wiki/%D0%94%D1%80%D0%B5%D0%B2%D0%BD%D0%B8%D0%B9_%D0%A0%D0%B8%D0%BC" TargetMode="External"/><Relationship Id="rId281" Type="http://schemas.openxmlformats.org/officeDocument/2006/relationships/hyperlink" Target="https://ru.wikipedia.org/wiki/%D0%96%D0%B0%D1%81%D0%BC%D0%B8%D0%BD%D0%BD%D0%BE%D0%B5_%D0%BC%D0%B0%D1%81%D0%BB%D0%BE" TargetMode="External"/><Relationship Id="rId337" Type="http://schemas.openxmlformats.org/officeDocument/2006/relationships/image" Target="media/image30.jpeg"/><Relationship Id="rId34" Type="http://schemas.openxmlformats.org/officeDocument/2006/relationships/hyperlink" Target="https://ru.wikipedia.org/wiki/%D0%93%D0%B5%D0%B2%D0%B5%D1%8F" TargetMode="External"/><Relationship Id="rId76" Type="http://schemas.openxmlformats.org/officeDocument/2006/relationships/hyperlink" Target="http://www.ecosystema.ru/07referats/cultrast/i155.htm" TargetMode="External"/><Relationship Id="rId141" Type="http://schemas.openxmlformats.org/officeDocument/2006/relationships/hyperlink" Target="http://www.ecosystema.ru/07referats/cultrast/044.htm" TargetMode="External"/><Relationship Id="rId7" Type="http://schemas.openxmlformats.org/officeDocument/2006/relationships/endnotes" Target="endnotes.xml"/><Relationship Id="rId183" Type="http://schemas.openxmlformats.org/officeDocument/2006/relationships/hyperlink" Target="https://ru.wikipedia.org/wiki/%D0%A0%D0%B0%D1%81%D1%82%D0%B5%D0%BD%D0%B8%D1%8F" TargetMode="External"/><Relationship Id="rId239" Type="http://schemas.openxmlformats.org/officeDocument/2006/relationships/hyperlink" Target="https://ru.wikipedia.org/wiki/%D0%9E%D1%82%D0%B2%D0%B0%D1%80" TargetMode="External"/><Relationship Id="rId250" Type="http://schemas.openxmlformats.org/officeDocument/2006/relationships/hyperlink" Target="https://ru.wikipedia.org/wiki/%D0%9C%D1%8F%D1%82%D0%B0" TargetMode="External"/><Relationship Id="rId292" Type="http://schemas.openxmlformats.org/officeDocument/2006/relationships/hyperlink" Target="https://ru.wikipedia.org/wiki/%D0%A0%D1%83%D1%82%D0%B0" TargetMode="External"/><Relationship Id="rId306" Type="http://schemas.openxmlformats.org/officeDocument/2006/relationships/hyperlink" Target="file:///G:\&#1054;&#1073;&#1088;&#1072;&#1073;&#1086;&#1090;&#1082;&#1072;%20&#1087;&#1086;&#1095;&#1074;&#1099;%20&#1076;&#1083;&#1103;%20&#1096;&#1082;&#1086;&#1083;&#1099;\&#1056;&#1086;&#1083;&#1080;&#1082;%202.%20&#1063;&#1080;&#1079;&#1077;&#1083;&#1100;.wmv" TargetMode="External"/><Relationship Id="rId45" Type="http://schemas.openxmlformats.org/officeDocument/2006/relationships/hyperlink" Target="http://www.ecosystema.ru/07referats/cultrast/i123.htm" TargetMode="External"/><Relationship Id="rId87" Type="http://schemas.openxmlformats.org/officeDocument/2006/relationships/hyperlink" Target="https://ru.wikipedia.org/wiki/%D0%9F%D0%B0%D1%81%D0%BB%D1%91%D0%BD%D0%BE%D0%B2%D1%8B%D0%B5" TargetMode="External"/><Relationship Id="rId110" Type="http://schemas.openxmlformats.org/officeDocument/2006/relationships/hyperlink" Target="https://ru.wikipedia.org/wiki/%D0%9C%D1%83%D1%81%D1%81" TargetMode="External"/><Relationship Id="rId348" Type="http://schemas.openxmlformats.org/officeDocument/2006/relationships/hyperlink" Target="http://www.portalostranah.ru/view.php?id=329" TargetMode="External"/><Relationship Id="rId152" Type="http://schemas.openxmlformats.org/officeDocument/2006/relationships/hyperlink" Target="http://www.ecosystema.ru/07referats/cultrast/156.htm" TargetMode="External"/><Relationship Id="rId194" Type="http://schemas.openxmlformats.org/officeDocument/2006/relationships/hyperlink" Target="https://ru.wikipedia.org/wiki/%D0%9A%D0%B0%D0%BB%D0%BB%D0%B8%D0%B7%D0%B8%D1%8F_%D0%B4%D1%83%D1%88%D0%B8%D1%81%D1%82%D0%B0%D1%8F" TargetMode="External"/><Relationship Id="rId208" Type="http://schemas.openxmlformats.org/officeDocument/2006/relationships/hyperlink" Target="https://ru.wikipedia.org/wiki/%D0%A2%D1%80%D0%B0%D0%BA%D1%82%D0%B0%D1%82_(%D0%BB%D0%B8%D1%82%D0%B5%D1%80%D0%B0%D1%82%D1%83%D1%80%D0%B0)" TargetMode="External"/><Relationship Id="rId261" Type="http://schemas.openxmlformats.org/officeDocument/2006/relationships/hyperlink" Target="https://ru.wikipedia.org/wiki/%D0%9A%D0%BE%D1%80%D0%B8%D1%87%D0%BD%D0%BE%D0%B5_%D0%B4%D0%B5%D1%80%D0%B5%D0%B2%D0%BE" TargetMode="External"/><Relationship Id="rId14" Type="http://schemas.openxmlformats.org/officeDocument/2006/relationships/hyperlink" Target="http://www.ecosystema.ru/07referats/cultrast/092.htm" TargetMode="External"/><Relationship Id="rId56" Type="http://schemas.openxmlformats.org/officeDocument/2006/relationships/hyperlink" Target="http://www.ecosystema.ru/07referats/cultrast/175.htm" TargetMode="External"/><Relationship Id="rId317" Type="http://schemas.openxmlformats.org/officeDocument/2006/relationships/image" Target="media/image16.jpeg"/><Relationship Id="rId359" Type="http://schemas.openxmlformats.org/officeDocument/2006/relationships/theme" Target="theme/theme1.xml"/><Relationship Id="rId98" Type="http://schemas.openxmlformats.org/officeDocument/2006/relationships/hyperlink" Target="https://ru.wikipedia.org/wiki/%D0%AD%D1%84%D0%B8%D1%80%D0%BD%D1%8B%D0%B5_%D0%BC%D0%B0%D1%81%D0%BB%D0%B0" TargetMode="External"/><Relationship Id="rId121" Type="http://schemas.openxmlformats.org/officeDocument/2006/relationships/hyperlink" Target="http://www.ecosystema.ru/07referats/cultrast/170.htm" TargetMode="External"/><Relationship Id="rId163" Type="http://schemas.openxmlformats.org/officeDocument/2006/relationships/hyperlink" Target="http://www.ecosystema.ru/07referats/cultrast/137.htm" TargetMode="External"/><Relationship Id="rId219" Type="http://schemas.openxmlformats.org/officeDocument/2006/relationships/hyperlink" Target="https://ru.wikipedia.org/wiki/%D0%A1%D0%BB%D0%B8%D0%B2%D0%B0" TargetMode="External"/><Relationship Id="rId230" Type="http://schemas.openxmlformats.org/officeDocument/2006/relationships/hyperlink" Target="https://ru.wikipedia.org/wiki/%D0%A1%D1%80%D0%B5%D0%B4%D0%BD%D1%8F%D1%8F_%D0%90%D0%B7%D0%B8%D1%8F" TargetMode="External"/><Relationship Id="rId25" Type="http://schemas.openxmlformats.org/officeDocument/2006/relationships/hyperlink" Target="https://ru.wikipedia.org/wiki/%D0%92%D0%B8%D1%82%D0%B0%D0%BC%D0%B8%D0%BD_%D0%A1" TargetMode="External"/><Relationship Id="rId46" Type="http://schemas.openxmlformats.org/officeDocument/2006/relationships/hyperlink" Target="http://www.ecosystema.ru/07referats/cultrast/133.htm" TargetMode="External"/><Relationship Id="rId67" Type="http://schemas.openxmlformats.org/officeDocument/2006/relationships/hyperlink" Target="http://www.ecosystema.ru/07referats/cultrast/175.htm" TargetMode="External"/><Relationship Id="rId272" Type="http://schemas.openxmlformats.org/officeDocument/2006/relationships/hyperlink" Target="https://ru.wikipedia.org/wiki/%D0%90%D0%B8%D1%80_(%D1%80%D0%B0%D1%81%D1%82%D0%B5%D0%BD%D0%B8%D0%B5)" TargetMode="External"/><Relationship Id="rId293" Type="http://schemas.openxmlformats.org/officeDocument/2006/relationships/hyperlink" Target="http://www.florinaflowers.ru/gorshechnye-rasteniya.html" TargetMode="External"/><Relationship Id="rId307" Type="http://schemas.openxmlformats.org/officeDocument/2006/relationships/hyperlink" Target="file:///G:\&#1054;&#1073;&#1088;&#1072;&#1073;&#1086;&#1090;&#1082;&#1072;%20&#1087;&#1086;&#1095;&#1074;&#1099;%20&#1076;&#1083;&#1103;%20&#1096;&#1082;&#1086;&#1083;&#1099;\&#1056;&#1086;&#1083;&#1080;&#1082;%203.%20&#1060;&#1088;&#1077;&#1079;&#1072;.wmv" TargetMode="External"/><Relationship Id="rId328" Type="http://schemas.openxmlformats.org/officeDocument/2006/relationships/hyperlink" Target="http://ru.wikipedia.org/wiki/%D0%9A%D0%BE%D1%85%D0%B8%D0%BD%D1%85%D0%B8%D0%BD" TargetMode="External"/><Relationship Id="rId349" Type="http://schemas.openxmlformats.org/officeDocument/2006/relationships/hyperlink" Target="http://www.portalostranah.ru/view.php?id=329" TargetMode="External"/><Relationship Id="rId88" Type="http://schemas.openxmlformats.org/officeDocument/2006/relationships/hyperlink" Target="https://ru.wikipedia.org/wiki/%D0%91%D1%80%D1%83%D1%81%D0%BD%D0%B8%D1%87%D0%BD%D1%8B%D0%B5" TargetMode="External"/><Relationship Id="rId111" Type="http://schemas.openxmlformats.org/officeDocument/2006/relationships/hyperlink" Target="https://ru.wikipedia.org/wiki/%D0%92%D0%B8%D0%BD%D0%BE" TargetMode="External"/><Relationship Id="rId132" Type="http://schemas.openxmlformats.org/officeDocument/2006/relationships/hyperlink" Target="http://www.ecosystema.ru/07referats/cultrast/i043.htm" TargetMode="External"/><Relationship Id="rId153" Type="http://schemas.openxmlformats.org/officeDocument/2006/relationships/hyperlink" Target="http://www.ecosystema.ru/07referats/cultrast/157.htm" TargetMode="External"/><Relationship Id="rId174" Type="http://schemas.openxmlformats.org/officeDocument/2006/relationships/hyperlink" Target="http://www.ecosystema.ru/07referats/cultrast/153.htm" TargetMode="External"/><Relationship Id="rId195" Type="http://schemas.openxmlformats.org/officeDocument/2006/relationships/hyperlink" Target="https://ru.wikipedia.org/wiki/%D0%9A%D0%BB%D1%8E%D0%BA%D0%B2%D0%B0" TargetMode="External"/><Relationship Id="rId209" Type="http://schemas.openxmlformats.org/officeDocument/2006/relationships/hyperlink" Target="https://ru.wikipedia.org/wiki/%D0%93%D0%BB%D0%B8%D0%BD%D1%8F%D0%BD%D1%8B%D0%B5_%D1%82%D0%B0%D0%B1%D0%BB%D0%B8%D1%87%D0%BA%D0%B8" TargetMode="External"/><Relationship Id="rId220" Type="http://schemas.openxmlformats.org/officeDocument/2006/relationships/hyperlink" Target="https://ru.wikipedia.org/wiki/%D0%93%D1%80%D1%83%D1%88%D0%B0" TargetMode="External"/><Relationship Id="rId241" Type="http://schemas.openxmlformats.org/officeDocument/2006/relationships/hyperlink" Target="https://ru.wikipedia.org/wiki/%D0%AD%D0%BA%D1%81%D1%82%D1%80%D0%B0%D0%BA%D1%82" TargetMode="External"/><Relationship Id="rId15" Type="http://schemas.openxmlformats.org/officeDocument/2006/relationships/hyperlink" Target="http://www.ecosystema.ru/07referats/cultrast/092.htm" TargetMode="External"/><Relationship Id="rId36" Type="http://schemas.openxmlformats.org/officeDocument/2006/relationships/hyperlink" Target="https://ru.wikipedia.org/wiki/%D0%9A%D0%BE%D0%BA-%D1%81%D0%B0%D0%B3%D1%8B%D0%B7" TargetMode="External"/><Relationship Id="rId57" Type="http://schemas.openxmlformats.org/officeDocument/2006/relationships/hyperlink" Target="http://www.ecosystema.ru/07referats/cultrast/153.htm" TargetMode="External"/><Relationship Id="rId262" Type="http://schemas.openxmlformats.org/officeDocument/2006/relationships/hyperlink" Target="https://ru.wikipedia.org/wiki/%D0%98%D0%BC%D0%B1%D0%B8%D1%80%D1%8C" TargetMode="External"/><Relationship Id="rId283" Type="http://schemas.openxmlformats.org/officeDocument/2006/relationships/hyperlink" Target="https://ru.wikipedia.org/wiki/%D0%9F%D0%B8%D1%89%D0%B5%D0%B2%D0%B0%D1%8F_%D0%BF%D1%80%D0%BE%D0%BC%D1%8B%D1%88%D0%BB%D0%B5%D0%BD%D0%BD%D0%BE%D1%81%D1%82%D1%8C" TargetMode="External"/><Relationship Id="rId318" Type="http://schemas.openxmlformats.org/officeDocument/2006/relationships/image" Target="media/image17.jpeg"/><Relationship Id="rId339" Type="http://schemas.openxmlformats.org/officeDocument/2006/relationships/image" Target="media/image32.jpeg"/><Relationship Id="rId78" Type="http://schemas.openxmlformats.org/officeDocument/2006/relationships/hyperlink" Target="http://www.ecosystema.ru/08nature/flowers/037s.htm" TargetMode="External"/><Relationship Id="rId99" Type="http://schemas.openxmlformats.org/officeDocument/2006/relationships/hyperlink" Target="https://ru.wikipedia.org/wiki/%D0%98%D0%BC%D0%BC%D1%83%D0%BD%D0%B8%D1%82%D0%B5%D1%82" TargetMode="External"/><Relationship Id="rId101" Type="http://schemas.openxmlformats.org/officeDocument/2006/relationships/hyperlink" Target="https://ru.wikipedia.org/wiki/%D0%90%D1%82%D0%B5%D1%80%D0%BE%D1%81%D0%BA%D0%BB%D0%B5%D1%80%D0%BE%D0%B7" TargetMode="External"/><Relationship Id="rId122" Type="http://schemas.openxmlformats.org/officeDocument/2006/relationships/hyperlink" Target="http://www.ecosystema.ru/07referats/cultrast/171.htm" TargetMode="External"/><Relationship Id="rId143" Type="http://schemas.openxmlformats.org/officeDocument/2006/relationships/hyperlink" Target="http://www.ecosystema.ru/07referats/cultrast/i123.htm" TargetMode="External"/><Relationship Id="rId164" Type="http://schemas.openxmlformats.org/officeDocument/2006/relationships/hyperlink" Target="http://www.ecosystema.ru/07referats/cultrast/136.htm" TargetMode="External"/><Relationship Id="rId185" Type="http://schemas.openxmlformats.org/officeDocument/2006/relationships/hyperlink" Target="https://ru.wikipedia.org/wiki/%D0%9C%D0%B5%D0%B4%D0%B8%D1%86%D0%B8%D0%BD%D0%B0" TargetMode="External"/><Relationship Id="rId350" Type="http://schemas.openxmlformats.org/officeDocument/2006/relationships/hyperlink" Target="https://www.youtube.com/watch?v=WNKMSgbe3ew" TargetMode="External"/><Relationship Id="rId9" Type="http://schemas.openxmlformats.org/officeDocument/2006/relationships/image" Target="media/image1.png"/><Relationship Id="rId210" Type="http://schemas.openxmlformats.org/officeDocument/2006/relationships/hyperlink" Target="https://ru.wikipedia.org/wiki/%D0%A8%D1%83%D0%BC%D0%B5%D1%80" TargetMode="External"/><Relationship Id="rId26" Type="http://schemas.openxmlformats.org/officeDocument/2006/relationships/hyperlink" Target="https://ru.wikipedia.org/wiki/%D0%9A%D0%B0%D1%80%D0%BE%D1%82%D0%B8%D0%BD" TargetMode="External"/><Relationship Id="rId231" Type="http://schemas.openxmlformats.org/officeDocument/2006/relationships/hyperlink" Target="https://ru.wikipedia.org/wiki/%D0%90%D0%B7%D0%B5%D1%80%D0%B1%D0%B0%D0%B9%D0%B4%D0%B6%D0%B0%D0%BD" TargetMode="External"/><Relationship Id="rId252" Type="http://schemas.openxmlformats.org/officeDocument/2006/relationships/hyperlink" Target="https://ru.wikipedia.org/wiki/%D0%91%D0%B8%D0%BE%D0%BB%D0%BE%D0%B3%D0%B8%D1%87%D0%B5%D1%81%D0%BA%D0%B8%D0%B9_%D0%B2%D0%B8%D0%B4" TargetMode="External"/><Relationship Id="rId273" Type="http://schemas.openxmlformats.org/officeDocument/2006/relationships/hyperlink" Target="https://ru.wikipedia.org/wiki/%D0%98%D0%BC%D0%B1%D0%B8%D1%80%D0%BD%D1%8B%D0%B5" TargetMode="External"/><Relationship Id="rId294" Type="http://schemas.openxmlformats.org/officeDocument/2006/relationships/hyperlink" Target="http://super-sad.info/selderey/140.php" TargetMode="External"/><Relationship Id="rId308" Type="http://schemas.openxmlformats.org/officeDocument/2006/relationships/hyperlink" Target="file:///G:\&#1054;&#1073;&#1088;&#1072;&#1073;&#1086;&#1090;&#1082;&#1072;%20&#1087;&#1086;&#1095;&#1074;&#1099;%20&#1076;&#1083;&#1103;%20&#1096;&#1082;&#1086;&#1083;&#1099;\&#1056;&#1086;&#1083;&#1080;&#1082;%204.%20&#1057;&#1090;&#1077;&#1088;&#1085;&#1077;&#1074;&#1072;&#1103;%20&#1089;&#1077;&#1103;&#1083;&#1082;&#1072;.wmv" TargetMode="External"/><Relationship Id="rId329" Type="http://schemas.openxmlformats.org/officeDocument/2006/relationships/hyperlink" Target="http://ru.wikipedia.org/wiki/%D0%A4%D0%B0%D0%B2%D0%B5%D1%80%D0%BE%D0%BB%D1%8C" TargetMode="External"/><Relationship Id="rId47" Type="http://schemas.openxmlformats.org/officeDocument/2006/relationships/hyperlink" Target="http://www.ecosystema.ru/07referats/cultrast/138.htm" TargetMode="External"/><Relationship Id="rId68" Type="http://schemas.openxmlformats.org/officeDocument/2006/relationships/hyperlink" Target="http://www.ecosystema.ru/07referats/cultrast/187.htm" TargetMode="External"/><Relationship Id="rId89" Type="http://schemas.openxmlformats.org/officeDocument/2006/relationships/hyperlink" Target="https://ru.wikipedia.org/wiki/%D0%9A%D1%80%D1%8B%D0%B6%D0%BE%D0%B2%D0%BD%D0%B8%D0%BA%D0%BE%D0%B2%D1%8B%D0%B5" TargetMode="External"/><Relationship Id="rId112" Type="http://schemas.openxmlformats.org/officeDocument/2006/relationships/hyperlink" Target="https://ru.wikipedia.org/wiki/%D0%9D%D0%B0%D0%BB%D0%B8%D0%B2%D0%BA%D0%B0" TargetMode="External"/><Relationship Id="rId133" Type="http://schemas.openxmlformats.org/officeDocument/2006/relationships/hyperlink" Target="http://www.ecosystema.ru/07referats/cultrast/175.htm" TargetMode="External"/><Relationship Id="rId154" Type="http://schemas.openxmlformats.org/officeDocument/2006/relationships/hyperlink" Target="http://www.ecosystema.ru/07referats/cultrast/159.htm" TargetMode="External"/><Relationship Id="rId175" Type="http://schemas.openxmlformats.org/officeDocument/2006/relationships/hyperlink" Target="http://www.ecosystema.ru/07referats/cultrast/153.htm" TargetMode="External"/><Relationship Id="rId340" Type="http://schemas.openxmlformats.org/officeDocument/2006/relationships/image" Target="media/image33.png"/><Relationship Id="rId196" Type="http://schemas.openxmlformats.org/officeDocument/2006/relationships/hyperlink" Target="https://ru.wikipedia.org/wiki/%D0%9C%D0%B0%D0%BB%D0%B8%D0%BD%D0%B0" TargetMode="External"/><Relationship Id="rId200" Type="http://schemas.openxmlformats.org/officeDocument/2006/relationships/hyperlink" Target="https://ru.wikipedia.org/wiki/%D0%9F%D0%BE%D0%B4%D0%BE%D1%80%D0%BE%D0%B6%D0%BD%D0%B8%D0%BA" TargetMode="External"/><Relationship Id="rId16" Type="http://schemas.openxmlformats.org/officeDocument/2006/relationships/hyperlink" Target="http://www.ecosystema.ru/07referats/cultrast/101.htm" TargetMode="External"/><Relationship Id="rId221" Type="http://schemas.openxmlformats.org/officeDocument/2006/relationships/hyperlink" Target="https://ru.wikipedia.org/wiki/%D0%98%D0%BD%D0%B6%D0%B8%D1%80" TargetMode="External"/><Relationship Id="rId242" Type="http://schemas.openxmlformats.org/officeDocument/2006/relationships/hyperlink" Target="https://ru.wikipedia.org/wiki/%D0%9F%D0%BE%D1%80%D0%BE%D1%88%D0%BE%D0%BA_(%D0%BB%D0%B5%D0%BA%D0%B0%D1%80%D1%81%D1%82%D0%B2%D0%B5%D0%BD%D0%BD%D0%B0%D1%8F_%D1%84%D0%BE%D1%80%D0%BC%D0%B0)" TargetMode="External"/><Relationship Id="rId263" Type="http://schemas.openxmlformats.org/officeDocument/2006/relationships/hyperlink" Target="https://ru.wikipedia.org/wiki/%D0%9F%D0%BB%D0%B0%D0%BD%D1%82%D0%B0%D1%86%D0%B8%D1%8F" TargetMode="External"/><Relationship Id="rId284" Type="http://schemas.openxmlformats.org/officeDocument/2006/relationships/hyperlink" Target="https://ru.wikipedia.org/wiki/%D0%90%D1%80%D0%BE%D0%BC%D0%B0%D1%82%D0%B8%D0%B7%D0%B0%D1%82%D0%BE%D1%80%D1%8B" TargetMode="External"/><Relationship Id="rId319" Type="http://schemas.openxmlformats.org/officeDocument/2006/relationships/image" Target="media/image18.jpeg"/><Relationship Id="rId37" Type="http://schemas.openxmlformats.org/officeDocument/2006/relationships/hyperlink" Target="https://ru.wikipedia.org/wiki/%D0%A2%D0%B0%D1%83-%D1%81%D0%B0%D0%B3%D1%8B%D0%B7" TargetMode="External"/><Relationship Id="rId58" Type="http://schemas.openxmlformats.org/officeDocument/2006/relationships/hyperlink" Target="http://www.ecosystema.ru/07referats/cultrast/141.htm" TargetMode="External"/><Relationship Id="rId79" Type="http://schemas.openxmlformats.org/officeDocument/2006/relationships/hyperlink" Target="https://ru.wikipedia.org/wiki/%D0%9F%D0%BB%D0%BE%D0%B4%D0%BE%D0%B2%D1%8B%D0%B5_%D0%BA%D1%83%D0%BB%D1%8C%D1%82%D1%83%D1%80%D1%8B" TargetMode="External"/><Relationship Id="rId102" Type="http://schemas.openxmlformats.org/officeDocument/2006/relationships/hyperlink" Target="https://ru.wikipedia.org/wiki/%D0%98%D0%BD%D1%84%D0%B0%D1%80%D0%BA%D1%82_%D0%BC%D0%B8%D0%BE%D0%BA%D0%B0%D1%80%D0%B4%D0%B0" TargetMode="External"/><Relationship Id="rId123" Type="http://schemas.openxmlformats.org/officeDocument/2006/relationships/hyperlink" Target="http://www.ecosystema.ru/07referats/cultrast/172.htm" TargetMode="External"/><Relationship Id="rId144" Type="http://schemas.openxmlformats.org/officeDocument/2006/relationships/hyperlink" Target="http://www.ecosystema.ru/07referats/cultrast/123.htm" TargetMode="External"/><Relationship Id="rId330" Type="http://schemas.openxmlformats.org/officeDocument/2006/relationships/image" Target="media/image23.jpeg"/><Relationship Id="rId90" Type="http://schemas.openxmlformats.org/officeDocument/2006/relationships/hyperlink" Target="https://ru.wikipedia.org/wiki/%D0%AF%D0%B3%D0%BE%D0%B4%D0%B0_(%D0%BF%D1%80%D0%BE%D0%B4%D1%83%D0%BA%D1%82_%D0%BF%D0%B8%D1%82%D0%B0%D0%BD%D0%B8%D1%8F)" TargetMode="External"/><Relationship Id="rId165" Type="http://schemas.openxmlformats.org/officeDocument/2006/relationships/hyperlink" Target="http://www.ecosystema.ru/07referats/cultrast/139.htm" TargetMode="External"/><Relationship Id="rId186" Type="http://schemas.openxmlformats.org/officeDocument/2006/relationships/hyperlink" Target="https://ru.wikipedia.org/wiki/%D0%92%D0%B5%D1%82%D0%B5%D1%80%D0%B8%D0%BD%D0%B0%D1%80%D0%B8%D1%8F" TargetMode="External"/><Relationship Id="rId351" Type="http://schemas.openxmlformats.org/officeDocument/2006/relationships/hyperlink" Target="https://www.youtube.com/watch?v=Dy45D0U0nQw" TargetMode="External"/><Relationship Id="rId211" Type="http://schemas.openxmlformats.org/officeDocument/2006/relationships/hyperlink" Target="https://ru.wikipedia.org/wiki/%D0%A8%D1%83%D0%BC%D0%B5%D1%80%D1%81%D0%BA%D0%B8%D0%B9_%D1%8F%D0%B7%D1%8B%D0%BA" TargetMode="External"/><Relationship Id="rId232" Type="http://schemas.openxmlformats.org/officeDocument/2006/relationships/hyperlink" Target="https://ru.wikipedia.org/wiki/%D0%93%D1%80%D1%83%D0%B7%D0%B8%D1%8F" TargetMode="External"/><Relationship Id="rId253" Type="http://schemas.openxmlformats.org/officeDocument/2006/relationships/hyperlink" Target="https://ru.wikipedia.org/wiki/%D0%97%D0%BE%D0%BD%D1%82%D0%B8%D1%87%D0%BD%D1%8B%D0%B5" TargetMode="External"/><Relationship Id="rId274" Type="http://schemas.openxmlformats.org/officeDocument/2006/relationships/hyperlink" Target="https://ru.wikipedia.org/wiki/%D0%A1%D0%B0%D0%BD%D1%82%D0%B0%D0%BB%D0%BE%D0%B2%D1%8B%D0%B5" TargetMode="External"/><Relationship Id="rId295" Type="http://schemas.openxmlformats.org/officeDocument/2006/relationships/hyperlink" Target="http://super-sad.info/karlikovye-hvoynye-rasteniya/258.php" TargetMode="External"/><Relationship Id="rId309" Type="http://schemas.openxmlformats.org/officeDocument/2006/relationships/image" Target="media/image10.jpeg"/><Relationship Id="rId27" Type="http://schemas.openxmlformats.org/officeDocument/2006/relationships/hyperlink" Target="https://ru.wikipedia.org/wiki/%D0%A2%D0%B8%D0%B0%D0%BC%D0%B8%D0%BD" TargetMode="External"/><Relationship Id="rId48" Type="http://schemas.openxmlformats.org/officeDocument/2006/relationships/hyperlink" Target="http://www.ecosystema.ru/07referats/cultrast/134.htm" TargetMode="External"/><Relationship Id="rId69" Type="http://schemas.openxmlformats.org/officeDocument/2006/relationships/hyperlink" Target="http://www.ecosystema.ru/07referats/cultrast/133.htm" TargetMode="External"/><Relationship Id="rId113" Type="http://schemas.openxmlformats.org/officeDocument/2006/relationships/hyperlink" Target="http://www.ecosystema.ru/07referats/cultrast/i123.htm" TargetMode="External"/><Relationship Id="rId134" Type="http://schemas.openxmlformats.org/officeDocument/2006/relationships/hyperlink" Target="http://www.ecosystema.ru/07referats/cultrast/176.htm" TargetMode="External"/><Relationship Id="rId320" Type="http://schemas.openxmlformats.org/officeDocument/2006/relationships/image" Target="media/image19.png"/><Relationship Id="rId80" Type="http://schemas.openxmlformats.org/officeDocument/2006/relationships/hyperlink" Target="https://ru.wikipedia.org/wiki/%D0%9C%D0%BD%D0%BE%D0%B3%D0%BE%D0%BB%D0%B5%D1%82%D0%BD%D0%B8%D0%B5_%D1%80%D0%B0%D1%81%D1%82%D0%B5%D0%BD%D0%B8%D1%8F" TargetMode="External"/><Relationship Id="rId155" Type="http://schemas.openxmlformats.org/officeDocument/2006/relationships/hyperlink" Target="http://www.ecosystema.ru/07referats/cultrast/162.htm" TargetMode="External"/><Relationship Id="rId176" Type="http://schemas.openxmlformats.org/officeDocument/2006/relationships/hyperlink" Target="http://www.ecosystema.ru/07referats/cultrast/154.htm" TargetMode="External"/><Relationship Id="rId197" Type="http://schemas.openxmlformats.org/officeDocument/2006/relationships/hyperlink" Target="https://ru.wikipedia.org/wiki/%D0%9C%D0%B0%D1%82%D1%8C-%D0%B8-%D0%BC%D0%B0%D1%87%D0%B5%D1%85%D0%B0" TargetMode="External"/><Relationship Id="rId341" Type="http://schemas.openxmlformats.org/officeDocument/2006/relationships/image" Target="media/image34.jpeg"/><Relationship Id="rId201" Type="http://schemas.openxmlformats.org/officeDocument/2006/relationships/hyperlink" Target="https://ru.wikipedia.org/wiki/%D0%A0%D0%BE%D0%BC%D0%B0%D1%88%D0%BA%D0%B0" TargetMode="External"/><Relationship Id="rId222" Type="http://schemas.openxmlformats.org/officeDocument/2006/relationships/hyperlink" Target="https://ru.wikipedia.org/wiki/%D0%90%D1%81%D1%81%D0%B8%D1%80%D0%B8%D1%8F" TargetMode="External"/><Relationship Id="rId243" Type="http://schemas.openxmlformats.org/officeDocument/2006/relationships/hyperlink" Target="https://ru.wikipedia.org/w/index.php?title=%D0%A2%D1%80%D0%B0%D0%B2%D1%8F%D0%BD%D0%B0%D1%8F_%D0%B2%D0%B0%D0%BD%D0%BD%D0%B0&amp;action=edit&amp;redlink=1" TargetMode="External"/><Relationship Id="rId264" Type="http://schemas.openxmlformats.org/officeDocument/2006/relationships/hyperlink" Target="https://ru.wikipedia.org/wiki/%D0%A3%D0%BC%D0%B5%D1%80%D0%B5%D0%BD%D0%BD%D1%8B%D0%B9_%D0%BA%D0%BB%D0%B8%D0%BC%D0%B0%D1%82" TargetMode="External"/><Relationship Id="rId285" Type="http://schemas.openxmlformats.org/officeDocument/2006/relationships/hyperlink" Target="https://ru.wikipedia.org/wiki/%D0%9B%D0%B5%D0%BA%D0%B0%D1%80%D1%81%D1%82%D0%B2%D0%B5%D0%BD%D0%BD%D1%8B%D0%B5_%D1%80%D0%B0%D1%81%D1%82%D0%B5%D0%BD%D0%B8%D1%8F" TargetMode="External"/><Relationship Id="rId17" Type="http://schemas.openxmlformats.org/officeDocument/2006/relationships/hyperlink" Target="http://www.ecosystema.ru/07referats/cultrast/103.htm" TargetMode="External"/><Relationship Id="rId38" Type="http://schemas.openxmlformats.org/officeDocument/2006/relationships/hyperlink" Target="https://ru.wikipedia.org/wiki/%D0%9A%D1%80%D1%8B%D0%BC-%D1%81%D0%B0%D0%B3%D1%8B%D0%B7" TargetMode="External"/><Relationship Id="rId59" Type="http://schemas.openxmlformats.org/officeDocument/2006/relationships/hyperlink" Target="http://www.ecosystema.ru/07referats/cultrast/130.htm" TargetMode="External"/><Relationship Id="rId103" Type="http://schemas.openxmlformats.org/officeDocument/2006/relationships/hyperlink" Target="https://ru.wikipedia.org/wiki/%D0%98%D0%BD%D1%81%D1%83%D0%BB%D1%8C%D1%82" TargetMode="External"/><Relationship Id="rId124" Type="http://schemas.openxmlformats.org/officeDocument/2006/relationships/hyperlink" Target="http://www.ecosystema.ru/07referats/cultrast/168.htm" TargetMode="External"/><Relationship Id="rId310" Type="http://schemas.openxmlformats.org/officeDocument/2006/relationships/image" Target="media/image11.jpeg"/><Relationship Id="rId70" Type="http://schemas.openxmlformats.org/officeDocument/2006/relationships/hyperlink" Target="http://www.ecosystema.ru/07referats/cultrast/135.htm" TargetMode="External"/><Relationship Id="rId91" Type="http://schemas.openxmlformats.org/officeDocument/2006/relationships/hyperlink" Target="https://ru.wikipedia.org/wiki/%D0%97%D0%B5%D0%BC%D0%BB%D1%8F%D0%BD%D0%B8%D0%BA%D0%B0" TargetMode="External"/><Relationship Id="rId145" Type="http://schemas.openxmlformats.org/officeDocument/2006/relationships/hyperlink" Target="http://www.ecosystema.ru/07referats/cultrast/126.htm" TargetMode="External"/><Relationship Id="rId166" Type="http://schemas.openxmlformats.org/officeDocument/2006/relationships/hyperlink" Target="http://www.ecosystema.ru/07referats/cultrast/138.htm" TargetMode="External"/><Relationship Id="rId187" Type="http://schemas.openxmlformats.org/officeDocument/2006/relationships/hyperlink" Target="https://ru.wikipedia.org/wiki/%D0%9D%D0%B0%D1%80%D0%BE%D0%B4%D0%BD%D0%B0%D1%8F_%D0%BC%D0%B5%D0%B4%D0%B8%D1%86%D0%B8%D0%BD%D0%B0" TargetMode="External"/><Relationship Id="rId331" Type="http://schemas.openxmlformats.org/officeDocument/2006/relationships/image" Target="media/image24.jpeg"/><Relationship Id="rId352" Type="http://schemas.openxmlformats.org/officeDocument/2006/relationships/hyperlink" Target="https://www.youtube.com/watch?v=gRnCACZoOCk" TargetMode="External"/><Relationship Id="rId1" Type="http://schemas.openxmlformats.org/officeDocument/2006/relationships/customXml" Target="../customXml/item1.xml"/><Relationship Id="rId212" Type="http://schemas.openxmlformats.org/officeDocument/2006/relationships/hyperlink" Target="https://ru.wikipedia.org/wiki/%D0%A0%D0%B5%D1%86%D0%B5%D0%BF%D1%82" TargetMode="External"/><Relationship Id="rId233" Type="http://schemas.openxmlformats.org/officeDocument/2006/relationships/hyperlink" Target="https://ru.wikipedia.org/wiki/%D0%90%D1%80%D0%BC%D0%B5%D0%BD%D0%B8%D1%8F" TargetMode="External"/><Relationship Id="rId254" Type="http://schemas.openxmlformats.org/officeDocument/2006/relationships/hyperlink" Target="https://ru.wikipedia.org/wiki/%D0%AF%D1%81%D0%BD%D0%BE%D1%82%D0%BA%D0%BE%D0%B2%D1%8B%D0%B5" TargetMode="External"/><Relationship Id="rId28" Type="http://schemas.openxmlformats.org/officeDocument/2006/relationships/hyperlink" Target="https://ru.wikipedia.org/wiki/%D0%A0%D0%B8%D0%B1%D0%BE%D1%84%D0%BB%D0%B0%D0%B2%D0%B8%D0%BD" TargetMode="External"/><Relationship Id="rId49" Type="http://schemas.openxmlformats.org/officeDocument/2006/relationships/hyperlink" Target="http://www.ecosystema.ru/07referats/cultrast/144.htm" TargetMode="External"/><Relationship Id="rId114" Type="http://schemas.openxmlformats.org/officeDocument/2006/relationships/hyperlink" Target="http://www.ecosystema.ru/07referats/cultrast/i155.htm" TargetMode="External"/><Relationship Id="rId275" Type="http://schemas.openxmlformats.org/officeDocument/2006/relationships/hyperlink" Target="https://ru.wikipedia.org/wiki/%D0%9B%D0%B0%D0%B2%D1%80%D0%BE%D0%B2%D1%8B%D0%B5" TargetMode="External"/><Relationship Id="rId296" Type="http://schemas.openxmlformats.org/officeDocument/2006/relationships/hyperlink" Target="http://super-sad.info/azalii/315.php" TargetMode="External"/><Relationship Id="rId300" Type="http://schemas.openxmlformats.org/officeDocument/2006/relationships/image" Target="media/image5.jpeg"/><Relationship Id="rId60" Type="http://schemas.openxmlformats.org/officeDocument/2006/relationships/hyperlink" Target="http://www.ecosystema.ru/07referats/cultrast/125.htm" TargetMode="External"/><Relationship Id="rId81" Type="http://schemas.openxmlformats.org/officeDocument/2006/relationships/hyperlink" Target="https://ru.wikipedia.org/wiki/%D0%9A%D1%83%D1%81%D1%82%D0%B0%D1%80%D0%BD%D0%B8%D0%BA%D0%B8" TargetMode="External"/><Relationship Id="rId135" Type="http://schemas.openxmlformats.org/officeDocument/2006/relationships/hyperlink" Target="http://www.ecosystema.ru/07referats/cultrast/177.htm" TargetMode="External"/><Relationship Id="rId156" Type="http://schemas.openxmlformats.org/officeDocument/2006/relationships/hyperlink" Target="http://www.ecosystema.ru/07referats/cultrast/160.htm" TargetMode="External"/><Relationship Id="rId177" Type="http://schemas.openxmlformats.org/officeDocument/2006/relationships/hyperlink" Target="http://www.ecosystema.ru/07referats/cultrast/150.htm" TargetMode="External"/><Relationship Id="rId198" Type="http://schemas.openxmlformats.org/officeDocument/2006/relationships/hyperlink" Target="https://ru.wikipedia.org/wiki/%D0%9C%D1%8F%D1%82%D0%B0" TargetMode="External"/><Relationship Id="rId321" Type="http://schemas.openxmlformats.org/officeDocument/2006/relationships/image" Target="media/image20.jpeg"/><Relationship Id="rId342" Type="http://schemas.openxmlformats.org/officeDocument/2006/relationships/image" Target="media/image35.jpeg"/><Relationship Id="rId202" Type="http://schemas.openxmlformats.org/officeDocument/2006/relationships/hyperlink" Target="https://ru.wikipedia.org/wiki/%D0%A1%D0%BE%D0%BB%D0%BE%D0%B4%D0%BA%D0%B0" TargetMode="External"/><Relationship Id="rId223" Type="http://schemas.openxmlformats.org/officeDocument/2006/relationships/hyperlink" Target="https://ru.wikipedia.org/wiki/%D0%94%D1%80%D0%B5%D0%B2%D0%BD%D0%B8%D0%B9_%D0%95%D0%B3%D0%B8%D0%BF%D0%B5%D1%82" TargetMode="External"/><Relationship Id="rId244" Type="http://schemas.openxmlformats.org/officeDocument/2006/relationships/hyperlink" Target="https://ru.wikipedia.org/wiki/%D0%9E%D0%B1%D0%B5%D1%80%D1%82%D1%8B%D0%B2%D0%B0%D0%BD%D0%B8%D0%B5" TargetMode="External"/><Relationship Id="rId18" Type="http://schemas.openxmlformats.org/officeDocument/2006/relationships/hyperlink" Target="http://www.ecosystema.ru/07referats/cultrast/104.htm" TargetMode="External"/><Relationship Id="rId39" Type="http://schemas.openxmlformats.org/officeDocument/2006/relationships/hyperlink" Target="https://ru.wikipedia.org/wiki/%D0%9E%D0%B4%D1%83%D0%B2%D0%B0%D0%BD%D1%87%D0%B8%D0%BA_%D0%BE%D1%81%D0%B5%D0%BD%D0%BD%D0%B8%D0%B9" TargetMode="External"/><Relationship Id="rId265" Type="http://schemas.openxmlformats.org/officeDocument/2006/relationships/hyperlink" Target="https://ru.wikipedia.org/wiki/%D0%9A%D0%BE%D1%80%D0%B8%D0%B0%D0%BD%D0%B4%D1%80" TargetMode="External"/><Relationship Id="rId286" Type="http://schemas.openxmlformats.org/officeDocument/2006/relationships/hyperlink" Target="https://ru.wikipedia.org/wiki/%D0%AD%D0%B2%D0%BA%D0%B0%D0%BB%D0%B8%D0%BF%D1%82" TargetMode="External"/><Relationship Id="rId50" Type="http://schemas.openxmlformats.org/officeDocument/2006/relationships/hyperlink" Target="http://www.ecosystema.ru/07referats/cultrast/128.htm" TargetMode="External"/><Relationship Id="rId104" Type="http://schemas.openxmlformats.org/officeDocument/2006/relationships/hyperlink" Target="https://ru.wikipedia.org/wiki/%D0%A1%D0%BE%D0%BA" TargetMode="External"/><Relationship Id="rId125" Type="http://schemas.openxmlformats.org/officeDocument/2006/relationships/hyperlink" Target="http://www.ecosystema.ru/07referats/cultrast/173.htm" TargetMode="External"/><Relationship Id="rId146" Type="http://schemas.openxmlformats.org/officeDocument/2006/relationships/hyperlink" Target="http://www.ecosystema.ru/07referats/cultrast/124.htm" TargetMode="External"/><Relationship Id="rId167" Type="http://schemas.openxmlformats.org/officeDocument/2006/relationships/hyperlink" Target="http://www.ecosystema.ru/07referats/cultrast/145.htm" TargetMode="External"/><Relationship Id="rId188" Type="http://schemas.openxmlformats.org/officeDocument/2006/relationships/hyperlink" Target="https://ru.wikipedia.org/wiki/%D0%90%D0%B8%D1%80_%D0%BE%D0%B1%D1%8B%D0%BA%D0%BD%D0%BE%D0%B2%D0%B5%D0%BD%D0%BD%D1%8B%D0%B9" TargetMode="External"/><Relationship Id="rId311" Type="http://schemas.openxmlformats.org/officeDocument/2006/relationships/image" Target="media/image12.jpeg"/><Relationship Id="rId332" Type="http://schemas.openxmlformats.org/officeDocument/2006/relationships/image" Target="media/image25.jpeg"/><Relationship Id="rId353" Type="http://schemas.openxmlformats.org/officeDocument/2006/relationships/hyperlink" Target="https://www.youtube.com/watch?v=LKH2pLz78PY" TargetMode="External"/><Relationship Id="rId71" Type="http://schemas.openxmlformats.org/officeDocument/2006/relationships/hyperlink" Target="http://www.ecosystema.ru/07referats/cultrast/184.htm" TargetMode="External"/><Relationship Id="rId92" Type="http://schemas.openxmlformats.org/officeDocument/2006/relationships/hyperlink" Target="https://ru.wikipedia.org/wiki/%D0%9C%D0%B0%D0%BB%D0%B8%D0%BD%D0%B0" TargetMode="External"/><Relationship Id="rId213" Type="http://schemas.openxmlformats.org/officeDocument/2006/relationships/hyperlink" Target="https://ru.wikipedia.org/wiki/%D0%A0%D0%B5%D1%86%D0%B5%D0%BF%D1%82" TargetMode="External"/><Relationship Id="rId234" Type="http://schemas.openxmlformats.org/officeDocument/2006/relationships/hyperlink" Target="https://ru.wikipedia.org/w/index.php?title=%D0%A0%D0%B5%D0%B5%D1%81%D1%82%D1%80_%D0%BB%D0%B5%D0%BA%D0%B0%D1%80%D1%81%D1%82%D0%B2%D0%B5%D0%BD%D0%BD%D1%8B%D1%85_%D1%81%D1%80%D0%B5%D0%B4%D1%81%D1%82%D0%B2&amp;action=edit&amp;redlink=1" TargetMode="External"/><Relationship Id="rId2" Type="http://schemas.openxmlformats.org/officeDocument/2006/relationships/numbering" Target="numbering.xml"/><Relationship Id="rId29" Type="http://schemas.openxmlformats.org/officeDocument/2006/relationships/image" Target="media/image2.png"/><Relationship Id="rId255" Type="http://schemas.openxmlformats.org/officeDocument/2006/relationships/hyperlink" Target="https://ru.wikipedia.org/wiki/%D0%A0%D1%83%D1%82%D0%BE%D0%B2%D1%8B%D0%B5" TargetMode="External"/><Relationship Id="rId276" Type="http://schemas.openxmlformats.org/officeDocument/2006/relationships/hyperlink" Target="https://ru.wikipedia.org/wiki/%D0%A0%D0%BE%D0%B7%D0%BE%D0%B2%D1%8B%D0%B5" TargetMode="External"/><Relationship Id="rId297" Type="http://schemas.openxmlformats.org/officeDocument/2006/relationships/hyperlink" Target="http://www.landshaft4u.ru/articles/kompoziciya-v-landshaftnom-dizajne.html" TargetMode="External"/><Relationship Id="rId40" Type="http://schemas.openxmlformats.org/officeDocument/2006/relationships/hyperlink" Target="https://ru.wikipedia.org/wiki/%D0%A4%D0%B8%D0%BA%D1%83%D1%81_%D0%BA%D0%B0%D1%83%D1%87%D1%83%D0%BA%D0%BE%D0%BD%D0%BE%D1%81%D0%BD%D1%8B%D0%B9" TargetMode="External"/><Relationship Id="rId115" Type="http://schemas.openxmlformats.org/officeDocument/2006/relationships/hyperlink" Target="http://www.ecosystema.ru/07referats/cultrast/i133.htm" TargetMode="External"/><Relationship Id="rId136" Type="http://schemas.openxmlformats.org/officeDocument/2006/relationships/hyperlink" Target="http://www.ecosystema.ru/07referats/cultrast/179.htm" TargetMode="External"/><Relationship Id="rId157" Type="http://schemas.openxmlformats.org/officeDocument/2006/relationships/hyperlink" Target="http://www.ecosystema.ru/07referats/cultrast/164.htm" TargetMode="External"/><Relationship Id="rId178" Type="http://schemas.openxmlformats.org/officeDocument/2006/relationships/hyperlink" Target="http://www.ecosystema.ru/07referats/cultrast/149.htm" TargetMode="External"/><Relationship Id="rId301" Type="http://schemas.openxmlformats.org/officeDocument/2006/relationships/image" Target="media/image6.jpeg"/><Relationship Id="rId322" Type="http://schemas.openxmlformats.org/officeDocument/2006/relationships/image" Target="media/image21.png"/><Relationship Id="rId343" Type="http://schemas.openxmlformats.org/officeDocument/2006/relationships/image" Target="media/image36.jpeg"/><Relationship Id="rId61" Type="http://schemas.openxmlformats.org/officeDocument/2006/relationships/hyperlink" Target="http://www.ecosystema.ru/07referats/cultrast/157.htm" TargetMode="External"/><Relationship Id="rId82" Type="http://schemas.openxmlformats.org/officeDocument/2006/relationships/hyperlink" Target="https://ru.wikipedia.org/wiki/%D0%9F%D0%BE%D0%BB%D1%83%D0%BA%D1%83%D1%81%D1%82%D0%B0%D1%80%D0%BD%D0%B8%D0%BA%D0%B8" TargetMode="External"/><Relationship Id="rId199" Type="http://schemas.openxmlformats.org/officeDocument/2006/relationships/hyperlink" Target="https://ru.wikipedia.org/wiki/%D0%9E%D0%B1%D0%BB%D0%B5%D0%BF%D0%B8%D1%85%D0%B0" TargetMode="External"/><Relationship Id="rId203" Type="http://schemas.openxmlformats.org/officeDocument/2006/relationships/hyperlink" Target="https://ru.wikipedia.org/wiki/%D0%A2%D1%8B%D1%81%D1%8F%D1%87%D0%B5%D0%BB%D0%B8%D1%81%D1%82%D0%BD%D0%B8%D0%BA" TargetMode="External"/><Relationship Id="rId19" Type="http://schemas.openxmlformats.org/officeDocument/2006/relationships/hyperlink" Target="http://www.ecosystema.ru/07referats/cultrast/105.htm" TargetMode="External"/><Relationship Id="rId224" Type="http://schemas.openxmlformats.org/officeDocument/2006/relationships/hyperlink" Target="https://ru.wikipedia.org/wiki/%D0%98%D0%BD%D0%B4%D0%B8%D1%8F" TargetMode="External"/><Relationship Id="rId245" Type="http://schemas.openxmlformats.org/officeDocument/2006/relationships/hyperlink" Target="https://ru.wikipedia.org/wiki/%D0%9F%D1%80%D0%B8%D0%BC%D0%BE%D1%87%D0%BA%D0%B0" TargetMode="External"/><Relationship Id="rId266" Type="http://schemas.openxmlformats.org/officeDocument/2006/relationships/hyperlink" Target="https://ru.wikipedia.org/wiki/%D0%A8%D0%B0%D0%BB%D1%84%D0%B5%D0%B9" TargetMode="External"/><Relationship Id="rId287" Type="http://schemas.openxmlformats.org/officeDocument/2006/relationships/hyperlink" Target="https://ru.wikipedia.org/wiki/%D0%9A%D0%B0%D0%BC%D1%84%D0%BE%D1%80%D0%BD%D0%BE%D0%B5_%D0%B4%D0%B5%D1%80%D0%B5%D0%B2%D0%BE" TargetMode="External"/><Relationship Id="rId30" Type="http://schemas.openxmlformats.org/officeDocument/2006/relationships/hyperlink" Target="https://ru.wikipedia.org/wiki/%D0%A2%D1%80%D0%B0%D0%B2%D1%8F%D0%BD%D0%B8%D1%81%D1%82%D1%8B%D0%B5_%D1%80%D0%B0%D1%81%D1%82%D0%B5%D0%BD%D0%B8%D1%8F" TargetMode="External"/><Relationship Id="rId105" Type="http://schemas.openxmlformats.org/officeDocument/2006/relationships/hyperlink" Target="https://ru.wikipedia.org/wiki/%D0%A1%D0%B8%D1%80%D0%BE%D0%BF" TargetMode="External"/><Relationship Id="rId126" Type="http://schemas.openxmlformats.org/officeDocument/2006/relationships/hyperlink" Target="http://www.ecosystema.ru/07referats/cultrast/174.htm" TargetMode="External"/><Relationship Id="rId147" Type="http://schemas.openxmlformats.org/officeDocument/2006/relationships/hyperlink" Target="http://www.ecosystema.ru/07referats/cultrast/125.htm" TargetMode="External"/><Relationship Id="rId168" Type="http://schemas.openxmlformats.org/officeDocument/2006/relationships/hyperlink" Target="http://www.ecosystema.ru/07referats/cultrast/146.htm" TargetMode="External"/><Relationship Id="rId312" Type="http://schemas.openxmlformats.org/officeDocument/2006/relationships/image" Target="media/image13.jpeg"/><Relationship Id="rId333" Type="http://schemas.openxmlformats.org/officeDocument/2006/relationships/image" Target="media/image26.png"/><Relationship Id="rId354" Type="http://schemas.openxmlformats.org/officeDocument/2006/relationships/hyperlink" Target="https://www.youtube.com/watch?v=9qqAdBmSJX4" TargetMode="External"/><Relationship Id="rId51" Type="http://schemas.openxmlformats.org/officeDocument/2006/relationships/hyperlink" Target="http://www.ecosystema.ru/07referats/cultrast/167.htm" TargetMode="External"/><Relationship Id="rId72" Type="http://schemas.openxmlformats.org/officeDocument/2006/relationships/hyperlink" Target="http://www.ecosystema.ru/07referats/cultrast/185.htm" TargetMode="External"/><Relationship Id="rId93" Type="http://schemas.openxmlformats.org/officeDocument/2006/relationships/hyperlink" Target="https://ru.wikipedia.org/wiki/%D0%9E%D0%B1%D0%BB%D0%B5%D0%BF%D0%B8%D1%85%D0%B0" TargetMode="External"/><Relationship Id="rId189" Type="http://schemas.openxmlformats.org/officeDocument/2006/relationships/hyperlink" Target="https://ru.wikipedia.org/wiki/%D0%90%D0%BB%D0%BE%D1%8D" TargetMode="External"/><Relationship Id="rId3" Type="http://schemas.openxmlformats.org/officeDocument/2006/relationships/styles" Target="styles.xml"/><Relationship Id="rId214" Type="http://schemas.openxmlformats.org/officeDocument/2006/relationships/hyperlink" Target="https://ru.wikipedia.org/wiki/%D0%93%D0%BE%D1%80%D1%87%D0%B8%D1%86%D0%B0_(%D1%80%D0%B0%D1%81%D1%82%D0%B5%D0%BD%D0%B8%D0%B5)" TargetMode="External"/><Relationship Id="rId235" Type="http://schemas.openxmlformats.org/officeDocument/2006/relationships/hyperlink" Target="https://ru.wikipedia.org/wiki/%D0%A4%D0%B0%D1%80%D0%BC%D0%B0%D0%BA%D0%BE%D0%BF%D0%B5%D1%8F" TargetMode="External"/><Relationship Id="rId256" Type="http://schemas.openxmlformats.org/officeDocument/2006/relationships/hyperlink" Target="https://ru.wikipedia.org/wiki/%D0%A2%D1%80%D0%BE%D0%BF%D0%B8%D0%BA%D0%B8" TargetMode="External"/><Relationship Id="rId277" Type="http://schemas.openxmlformats.org/officeDocument/2006/relationships/hyperlink" Target="https://ru.wikipedia.org/wiki/%D0%93%D0%B5%D1%80%D0%B0%D0%BD%D0%B8%D0%B5%D0%B2%D1%8B%D0%B5" TargetMode="External"/><Relationship Id="rId298" Type="http://schemas.openxmlformats.org/officeDocument/2006/relationships/image" Target="media/image3.png"/><Relationship Id="rId116" Type="http://schemas.openxmlformats.org/officeDocument/2006/relationships/hyperlink" Target="http://www.ecosystema.ru/07referats/cultrast/i166.htm" TargetMode="External"/><Relationship Id="rId137" Type="http://schemas.openxmlformats.org/officeDocument/2006/relationships/hyperlink" Target="http://www.ecosystema.ru/07referats/cultrast/181.htm" TargetMode="External"/><Relationship Id="rId158" Type="http://schemas.openxmlformats.org/officeDocument/2006/relationships/hyperlink" Target="http://www.ecosystema.ru/07referats/cultrast/161.htm" TargetMode="External"/><Relationship Id="rId302" Type="http://schemas.openxmlformats.org/officeDocument/2006/relationships/image" Target="media/image7.jpeg"/><Relationship Id="rId323" Type="http://schemas.openxmlformats.org/officeDocument/2006/relationships/image" Target="media/image22.jpeg"/><Relationship Id="rId344" Type="http://schemas.openxmlformats.org/officeDocument/2006/relationships/image" Target="media/image37.jpeg"/><Relationship Id="rId20" Type="http://schemas.openxmlformats.org/officeDocument/2006/relationships/hyperlink" Target="http://www.ecosystema.ru/07referats/cultrast/106.htm" TargetMode="External"/><Relationship Id="rId41" Type="http://schemas.openxmlformats.org/officeDocument/2006/relationships/hyperlink" Target="https://ru.wikipedia.org/wiki/%D0%A4%D0%B8%D0%BA%D1%83%D1%81_%D1%8D%D0%BB%D0%B0%D1%81%D1%82%D0%B8%D1%87%D0%BD%D1%8B%D0%B9" TargetMode="External"/><Relationship Id="rId62" Type="http://schemas.openxmlformats.org/officeDocument/2006/relationships/hyperlink" Target="http://www.ecosystema.ru/07referats/cultrast/169.htm" TargetMode="External"/><Relationship Id="rId83" Type="http://schemas.openxmlformats.org/officeDocument/2006/relationships/hyperlink" Target="https://ru.wikipedia.org/wiki/%D0%A2%D1%80%D0%B0%D0%B2%D1%8F%D0%BD%D0%B8%D1%81%D1%82%D1%8B%D0%B5_%D1%80%D0%B0%D1%81%D1%82%D0%B5%D0%BD%D0%B8%D1%8F" TargetMode="External"/><Relationship Id="rId179" Type="http://schemas.openxmlformats.org/officeDocument/2006/relationships/hyperlink" Target="http://www.ecosystema.ru/07referats/cultrast/148.htm" TargetMode="External"/><Relationship Id="rId190" Type="http://schemas.openxmlformats.org/officeDocument/2006/relationships/hyperlink" Target="https://ru.wikipedia.org/wiki/%D0%91%D1%80%D1%83%D1%81%D0%BD%D0%B8%D0%BA%D0%B0" TargetMode="External"/><Relationship Id="rId204" Type="http://schemas.openxmlformats.org/officeDocument/2006/relationships/hyperlink" Target="https://ru.wikipedia.org/wiki/%D0%A8%D0%B0%D0%BB%D1%84%D0%B5%D0%B9" TargetMode="External"/><Relationship Id="rId225" Type="http://schemas.openxmlformats.org/officeDocument/2006/relationships/hyperlink" Target="https://ru.wikipedia.org/wiki/%D0%9A%D0%B8%D1%82%D0%B0%D0%B9" TargetMode="External"/><Relationship Id="rId246" Type="http://schemas.openxmlformats.org/officeDocument/2006/relationships/hyperlink" Target="https://ru.wikipedia.org/wiki/%D0%9A%D0%BE%D0%BC%D0%BF%D1%80%D0%B5%D1%81%D1%81" TargetMode="External"/><Relationship Id="rId267" Type="http://schemas.openxmlformats.org/officeDocument/2006/relationships/hyperlink" Target="https://ru.wikipedia.org/wiki/%D0%91%D0%B0%D0%B7%D0%B8%D0%BB%D0%B8%D0%BA" TargetMode="External"/><Relationship Id="rId288" Type="http://schemas.openxmlformats.org/officeDocument/2006/relationships/hyperlink" Target="https://ru.wikipedia.org/wiki/%D0%9C%D1%8F%D1%82%D0%B0" TargetMode="External"/><Relationship Id="rId106" Type="http://schemas.openxmlformats.org/officeDocument/2006/relationships/hyperlink" Target="https://ru.wikipedia.org/wiki/%D0%92%D0%B0%D1%80%D0%B5%D0%BD%D1%8C%D0%B5" TargetMode="External"/><Relationship Id="rId127" Type="http://schemas.openxmlformats.org/officeDocument/2006/relationships/hyperlink" Target="http://www.ecosystema.ru/07referats/cultrast/i184.htm" TargetMode="External"/><Relationship Id="rId313" Type="http://schemas.openxmlformats.org/officeDocument/2006/relationships/image" Target="media/image14.png"/><Relationship Id="rId10" Type="http://schemas.openxmlformats.org/officeDocument/2006/relationships/hyperlink" Target="http://www.ecosystema.ru/07referats/cultrast/089.htm" TargetMode="External"/><Relationship Id="rId31" Type="http://schemas.openxmlformats.org/officeDocument/2006/relationships/hyperlink" Target="https://ru.wikipedia.org/wiki/%D0%94%D0%B5%D1%80%D0%B5%D0%B2%D0%BE" TargetMode="External"/><Relationship Id="rId52" Type="http://schemas.openxmlformats.org/officeDocument/2006/relationships/hyperlink" Target="http://www.ecosystema.ru/07referats/cultrast/123.htm" TargetMode="External"/><Relationship Id="rId73" Type="http://schemas.openxmlformats.org/officeDocument/2006/relationships/hyperlink" Target="http://www.ecosystema.ru/07referats/cultrast/158.htm" TargetMode="External"/><Relationship Id="rId94" Type="http://schemas.openxmlformats.org/officeDocument/2006/relationships/hyperlink" Target="https://ru.wikipedia.org/wiki/%D0%92%D0%B8%D1%82%D0%B0%D0%BC%D0%B8%D0%BD%D1%8B" TargetMode="External"/><Relationship Id="rId148" Type="http://schemas.openxmlformats.org/officeDocument/2006/relationships/hyperlink" Target="http://www.ecosystema.ru/07referats/cultrast/127.htm" TargetMode="External"/><Relationship Id="rId169" Type="http://schemas.openxmlformats.org/officeDocument/2006/relationships/hyperlink" Target="http://www.ecosystema.ru/07referats/cultrast/147.htm" TargetMode="External"/><Relationship Id="rId334" Type="http://schemas.openxmlformats.org/officeDocument/2006/relationships/image" Target="media/image27.jpeg"/><Relationship Id="rId355" Type="http://schemas.openxmlformats.org/officeDocument/2006/relationships/hyperlink" Target="https://www.youtube.com/watch?v=bmvDkO035Wg" TargetMode="External"/><Relationship Id="rId4" Type="http://schemas.openxmlformats.org/officeDocument/2006/relationships/settings" Target="settings.xml"/><Relationship Id="rId180" Type="http://schemas.openxmlformats.org/officeDocument/2006/relationships/hyperlink" Target="http://www.ecosystema.ru/07referats/cultrast/152.htm" TargetMode="External"/><Relationship Id="rId215" Type="http://schemas.openxmlformats.org/officeDocument/2006/relationships/hyperlink" Target="https://ru.wikipedia.org/wiki/%D0%9F%D0%B8%D1%85%D1%82%D0%B0" TargetMode="External"/><Relationship Id="rId236" Type="http://schemas.openxmlformats.org/officeDocument/2006/relationships/hyperlink" Target="https://ru.wikipedia.org/wiki/%D0%A4%D0%B0%D1%80%D0%BC%D0%B0%D0%BA%D0%BE%D0%B3%D0%BD%D0%BE%D0%B7%D0%B8%D1%8F" TargetMode="External"/><Relationship Id="rId257" Type="http://schemas.openxmlformats.org/officeDocument/2006/relationships/hyperlink" Target="https://ru.wikipedia.org/wiki/%D0%A1%D1%83%D0%B1%D1%82%D1%80%D0%BE%D0%BF%D0%B8%D0%BA%D0%B8" TargetMode="External"/><Relationship Id="rId278" Type="http://schemas.openxmlformats.org/officeDocument/2006/relationships/hyperlink" Target="https://ru.wikipedia.org/wiki/%D0%A0%D1%83%D1%82%D0%BE%D0%B2%D1%8B%D0%B5" TargetMode="External"/><Relationship Id="rId303" Type="http://schemas.openxmlformats.org/officeDocument/2006/relationships/image" Target="media/image8.jpeg"/><Relationship Id="rId42" Type="http://schemas.openxmlformats.org/officeDocument/2006/relationships/hyperlink" Target="https://ru.wikipedia.org/w/index.php?title=%D0%9B%D0%B0%D0%BD%D0%B4%D0%BE%D0%BB%D1%8C%D1%84%D0%B8%D1%8F&amp;action=edit&amp;redlink=1" TargetMode="External"/><Relationship Id="rId84" Type="http://schemas.openxmlformats.org/officeDocument/2006/relationships/hyperlink" Target="https://ru.wikipedia.org/wiki/%D0%9F%D0%BB%D0%BE%D0%B4" TargetMode="External"/><Relationship Id="rId138" Type="http://schemas.openxmlformats.org/officeDocument/2006/relationships/hyperlink" Target="http://www.ecosystema.ru/07referats/cultrast/178.htm" TargetMode="External"/><Relationship Id="rId345" Type="http://schemas.openxmlformats.org/officeDocument/2006/relationships/image" Target="media/image38.jpeg"/><Relationship Id="rId191" Type="http://schemas.openxmlformats.org/officeDocument/2006/relationships/hyperlink" Target="https://ru.wikipedia.org/wiki/%D0%94%D0%B5%D0%B2%D1%8F%D1%81%D0%B8%D0%BB" TargetMode="External"/><Relationship Id="rId205" Type="http://schemas.openxmlformats.org/officeDocument/2006/relationships/hyperlink" Target="https://ru.wikipedia.org/wiki/%D0%A8%D0%B8%D0%BF%D0%BE%D0%B2%D0%BD%D0%B8%D0%BA" TargetMode="External"/><Relationship Id="rId247" Type="http://schemas.openxmlformats.org/officeDocument/2006/relationships/hyperlink" Target="https://ru.wikipedia.org/wiki/%D0%AD%D1%84%D0%B8%D1%80%D0%BD%D1%8B%D0%B5_%D0%BC%D0%B0%D1%81%D0%BB%D0%B0" TargetMode="External"/><Relationship Id="rId107" Type="http://schemas.openxmlformats.org/officeDocument/2006/relationships/hyperlink" Target="https://ru.wikipedia.org/wiki/%D0%96%D0%B5%D0%BB%D0%B5" TargetMode="External"/><Relationship Id="rId289" Type="http://schemas.openxmlformats.org/officeDocument/2006/relationships/hyperlink" Target="https://ru.wikipedia.org/wiki/%D0%9F%D0%B5%D1%82%D1%80%D1%83%D1%88%D0%BA%D0%B0_(%D1%80%D0%B0%D1%81%D1%82%D0%B5%D0%BD%D0%B8%D0%B5)" TargetMode="External"/><Relationship Id="rId11" Type="http://schemas.openxmlformats.org/officeDocument/2006/relationships/hyperlink" Target="http://www.ecosystema.ru/07referats/cultrast/091.htm" TargetMode="External"/><Relationship Id="rId53" Type="http://schemas.openxmlformats.org/officeDocument/2006/relationships/hyperlink" Target="http://www.ecosystema.ru/07referats/cultrast/137.htm" TargetMode="External"/><Relationship Id="rId149" Type="http://schemas.openxmlformats.org/officeDocument/2006/relationships/hyperlink" Target="http://www.ecosystema.ru/07referats/cultrast/128.htm" TargetMode="External"/><Relationship Id="rId314" Type="http://schemas.openxmlformats.org/officeDocument/2006/relationships/image" Target="media/image15.jpeg"/><Relationship Id="rId356" Type="http://schemas.openxmlformats.org/officeDocument/2006/relationships/hyperlink" Target="https://www.youtube.com/watch?v=N85jPsk3bGY" TargetMode="External"/><Relationship Id="rId95" Type="http://schemas.openxmlformats.org/officeDocument/2006/relationships/hyperlink" Target="https://ru.wikipedia.org/wiki/%D0%9E%D1%80%D0%B3%D0%B0%D0%BD%D0%B8%D1%87%D0%B5%D1%81%D0%BA%D0%B8%D0%B5_%D0%BA%D0%B8%D1%81%D0%BB%D0%BE%D1%82%D1%8B" TargetMode="External"/><Relationship Id="rId160" Type="http://schemas.openxmlformats.org/officeDocument/2006/relationships/hyperlink" Target="http://www.ecosystema.ru/07referats/cultrast/133.htm" TargetMode="External"/><Relationship Id="rId216" Type="http://schemas.openxmlformats.org/officeDocument/2006/relationships/hyperlink" Target="https://ru.wikipedia.org/wiki/%D0%A1%D0%BE%D1%81%D0%BD%D0%B0" TargetMode="External"/><Relationship Id="rId258" Type="http://schemas.openxmlformats.org/officeDocument/2006/relationships/hyperlink" Target="https://ru.wikipedia.org/wiki/%D0%A6%D0%B8%D1%82%D1%80%D1%83%D1%81%D0%BE%D0%B2%D1%8B%D0%B5" TargetMode="External"/><Relationship Id="rId22" Type="http://schemas.openxmlformats.org/officeDocument/2006/relationships/hyperlink" Target="http://www.ecosystema.ru/07referats/cultrast/113.htm" TargetMode="External"/><Relationship Id="rId64" Type="http://schemas.openxmlformats.org/officeDocument/2006/relationships/hyperlink" Target="http://www.ecosystema.ru/07referats/cultrast/188.htm" TargetMode="External"/><Relationship Id="rId118" Type="http://schemas.openxmlformats.org/officeDocument/2006/relationships/hyperlink" Target="http://www.ecosystema.ru/07referats/cultrast/166.htm" TargetMode="External"/><Relationship Id="rId325" Type="http://schemas.openxmlformats.org/officeDocument/2006/relationships/hyperlink" Target="http://www.belarus-export.info/catalogue/export/5333/?cID=1781" TargetMode="External"/><Relationship Id="rId171" Type="http://schemas.openxmlformats.org/officeDocument/2006/relationships/hyperlink" Target="http://www.ecosystema.ru/07referats/cultrast/142.htm" TargetMode="External"/><Relationship Id="rId227" Type="http://schemas.openxmlformats.org/officeDocument/2006/relationships/hyperlink" Target="https://ru.wikipedia.org/wiki/%D0%94%D1%80%D0%B5%D0%B2%D0%BD%D1%8F%D1%8F_%D0%93%D1%80%D0%B5%D1%86%D0%B8%D1%8F" TargetMode="External"/><Relationship Id="rId269" Type="http://schemas.openxmlformats.org/officeDocument/2006/relationships/hyperlink" Target="https://ru.wikipedia.org/wiki/%D0%90%D0%BD%D0%B8%D1%81" TargetMode="External"/><Relationship Id="rId33" Type="http://schemas.openxmlformats.org/officeDocument/2006/relationships/hyperlink" Target="https://ru.wikipedia.org/wiki/%D0%9A%D0%B0%D1%83%D1%87%D1%83%D0%BA%D0%BE%D0%B2%D0%BE%D0%B5_%D0%B4%D0%B5%D1%80%D0%B5%D0%B2%D0%BE" TargetMode="External"/><Relationship Id="rId129" Type="http://schemas.openxmlformats.org/officeDocument/2006/relationships/hyperlink" Target="http://www.ecosystema.ru/07referats/cultrast/185.htm" TargetMode="External"/><Relationship Id="rId280" Type="http://schemas.openxmlformats.org/officeDocument/2006/relationships/hyperlink" Target="https://ru.wikipedia.org/wiki/%D0%A0%D0%BE%D0%B7%D0%BE%D0%B2%D0%BE%D0%B5_%D0%BC%D0%B0%D1%81%D0%BB%D0%BE" TargetMode="External"/><Relationship Id="rId336" Type="http://schemas.openxmlformats.org/officeDocument/2006/relationships/image" Target="media/image29.jpeg"/><Relationship Id="rId75" Type="http://schemas.openxmlformats.org/officeDocument/2006/relationships/hyperlink" Target="http://www.ecosystema.ru/07referats/cultrast/i123.htm" TargetMode="External"/><Relationship Id="rId140" Type="http://schemas.openxmlformats.org/officeDocument/2006/relationships/hyperlink" Target="http://www.ecosystema.ru/07referats/cultrast/183.htm" TargetMode="External"/><Relationship Id="rId182" Type="http://schemas.openxmlformats.org/officeDocument/2006/relationships/hyperlink" Target="https://ru.wikipedia.org/wiki/%D0%9B%D0%B0%D1%82%D0%B8%D0%BD%D1%81%D0%BA%D0%B8%D0%B9_%D1%8F%D0%B7%D1%8B%D0%BA" TargetMode="External"/><Relationship Id="rId6" Type="http://schemas.openxmlformats.org/officeDocument/2006/relationships/footnotes" Target="footnotes.xml"/><Relationship Id="rId238" Type="http://schemas.openxmlformats.org/officeDocument/2006/relationships/hyperlink" Target="https://ru.wikipedia.org/wiki/%D0%9D%D0%B0%D1%81%D1%82%D0%BE%D0%B9" TargetMode="External"/><Relationship Id="rId291" Type="http://schemas.openxmlformats.org/officeDocument/2006/relationships/hyperlink" Target="https://ru.wikipedia.org/wiki/%D0%A0%D0%BE%D0%B7%D0%BC%D0%B0%D1%80%D0%B8%D0%BD" TargetMode="External"/><Relationship Id="rId305" Type="http://schemas.openxmlformats.org/officeDocument/2006/relationships/hyperlink" Target="file:///G:\&#1054;&#1073;&#1088;&#1072;&#1073;&#1086;&#1090;&#1082;&#1072;%20&#1087;&#1086;&#1095;&#1074;&#1099;%20&#1076;&#1083;&#1103;%20&#1096;&#1082;&#1086;&#1083;&#1099;\&#1056;&#1086;&#1083;&#1080;&#1082;%201.%20&#1055;&#1083;&#1091;&#1075;.wmv" TargetMode="External"/><Relationship Id="rId347" Type="http://schemas.openxmlformats.org/officeDocument/2006/relationships/hyperlink" Target="http://www.ukzdor.ru/minwe.html" TargetMode="External"/><Relationship Id="rId44" Type="http://schemas.openxmlformats.org/officeDocument/2006/relationships/hyperlink" Target="http://www.ecosystema.ru/07referats/cultrast/155.htm" TargetMode="External"/><Relationship Id="rId86" Type="http://schemas.openxmlformats.org/officeDocument/2006/relationships/hyperlink" Target="https://ru.wikipedia.org/wiki/%D0%92%D0%B8%D0%BD%D0%BE%D0%B3%D1%80%D0%B0%D0%B4%D0%BE%D0%B2%D1%8B%D0%B5" TargetMode="External"/><Relationship Id="rId151" Type="http://schemas.openxmlformats.org/officeDocument/2006/relationships/hyperlink" Target="http://www.ecosystema.ru/07referats/cultrast/i155.htm" TargetMode="External"/><Relationship Id="rId193" Type="http://schemas.openxmlformats.org/officeDocument/2006/relationships/hyperlink" Target="https://ru.wikipedia.org/wiki/%D0%9A%D0%B0%D0%BB%D0%B5%D0%BD%D0%B4%D1%83%D0%BB%D0%B0" TargetMode="External"/><Relationship Id="rId207" Type="http://schemas.openxmlformats.org/officeDocument/2006/relationships/hyperlink" Target="https://ru.wikipedia.org/wiki/%D0%91%D0%B8%D0%BE%D0%BB%D0%BE%D0%B3%D0%B8%D1%87%D0%B5%D1%81%D0%BA%D0%B8%D0%B9_%D0%B2%D0%B8%D0%B4" TargetMode="External"/><Relationship Id="rId249" Type="http://schemas.openxmlformats.org/officeDocument/2006/relationships/hyperlink" Target="https://ru.wikipedia.org/wiki/%D0%90%D0%B2%D0%B8%D1%86%D0%B5%D0%BD%D0%BD%D0%B0" TargetMode="External"/><Relationship Id="rId13" Type="http://schemas.openxmlformats.org/officeDocument/2006/relationships/hyperlink" Target="http://www.ecosystema.ru/07referats/cultrast/090.htm" TargetMode="External"/><Relationship Id="rId109" Type="http://schemas.openxmlformats.org/officeDocument/2006/relationships/hyperlink" Target="https://ru.wikipedia.org/wiki/%D0%9F%D0%BE%D0%B2%D0%B8%D0%B4%D0%BB%D0%BE" TargetMode="External"/><Relationship Id="rId260" Type="http://schemas.openxmlformats.org/officeDocument/2006/relationships/hyperlink" Target="https://ru.wikipedia.org/wiki/%D0%9B%D0%B0%D0%B2%D1%80%D0%BE%D0%B2%D0%BE%D0%B5_%D0%B4%D0%B5%D1%80%D0%B5%D0%B2%D0%BE" TargetMode="External"/><Relationship Id="rId316" Type="http://schemas.openxmlformats.org/officeDocument/2006/relationships/hyperlink" Target="http://zoohoz.ru/ovtsi/porroda/myasnye-6937/" TargetMode="External"/><Relationship Id="rId55" Type="http://schemas.openxmlformats.org/officeDocument/2006/relationships/hyperlink" Target="http://www.ecosystema.ru/07referats/cultrast/136.htm" TargetMode="External"/><Relationship Id="rId97" Type="http://schemas.openxmlformats.org/officeDocument/2006/relationships/hyperlink" Target="https://ru.wikipedia.org/wiki/%D0%A1%D0%B0%D1%85%D0%B0%D1%80%D0%B0" TargetMode="External"/><Relationship Id="rId120" Type="http://schemas.openxmlformats.org/officeDocument/2006/relationships/hyperlink" Target="http://www.ecosystema.ru/07referats/cultrast/169.htm" TargetMode="External"/><Relationship Id="rId358" Type="http://schemas.openxmlformats.org/officeDocument/2006/relationships/fontTable" Target="fontTable.xml"/><Relationship Id="rId162" Type="http://schemas.openxmlformats.org/officeDocument/2006/relationships/hyperlink" Target="http://www.ecosystema.ru/07referats/cultrast/134.htm" TargetMode="External"/><Relationship Id="rId218" Type="http://schemas.openxmlformats.org/officeDocument/2006/relationships/hyperlink" Target="https://ru.wikipedia.org/wiki/%D0%98%D0%B2%D0%B0" TargetMode="External"/><Relationship Id="rId271" Type="http://schemas.openxmlformats.org/officeDocument/2006/relationships/hyperlink" Target="https://ru.wikipedia.org/wiki/%D0%A3%D0%BA%D1%80%D0%BE%D0%BF" TargetMode="External"/><Relationship Id="rId24" Type="http://schemas.openxmlformats.org/officeDocument/2006/relationships/hyperlink" Target="https://ru.wikipedia.org/wiki/%D0%90%D0%BC%D0%B5%D1%80%D0%B8%D0%BA%D0%B0" TargetMode="External"/><Relationship Id="rId66" Type="http://schemas.openxmlformats.org/officeDocument/2006/relationships/hyperlink" Target="http://www.ecosystema.ru/07referats/cultrast/143.htm" TargetMode="External"/><Relationship Id="rId131" Type="http://schemas.openxmlformats.org/officeDocument/2006/relationships/hyperlink" Target="http://www.ecosystema.ru/07referats/cultrast/i175.htm" TargetMode="External"/><Relationship Id="rId327" Type="http://schemas.openxmlformats.org/officeDocument/2006/relationships/hyperlink" Target="http://ru.wikipedia.org/wiki/%D0%91%D1%80%D0%B0%D0%BC%D0%B0_%D1%81%D0%B2%D0%B5%D1%82%D0%BB%D0%B0%D1%8F" TargetMode="External"/><Relationship Id="rId173" Type="http://schemas.openxmlformats.org/officeDocument/2006/relationships/hyperlink" Target="http://www.ecosystema.ru/07referats/cultrast/143.htm" TargetMode="External"/><Relationship Id="rId229" Type="http://schemas.openxmlformats.org/officeDocument/2006/relationships/hyperlink" Target="https://ru.wikipedia.org/wiki/%D0%90%D1%80%D0%B0%D0%B1%D1%81%D0%BA%D0%B8%D0%B9_%D0%BC%D0%B8%D1%80" TargetMode="External"/><Relationship Id="rId240" Type="http://schemas.openxmlformats.org/officeDocument/2006/relationships/hyperlink" Target="https://ru.wikipedia.org/wiki/%D0%9D%D0%B0%D1%81%D1%82%D0%BE%D0%B9%D0%BA%D0%B0_(%D0%BB%D0%B5%D0%BA%D0%B0%D1%80%D1%81%D1%82%D0%B2%D0%B5%D0%BD%D0%BD%D0%B0%D1%8F_%D1%84%D0%BE%D1%80%D0%BC%D0%B0)" TargetMode="External"/><Relationship Id="rId35" Type="http://schemas.openxmlformats.org/officeDocument/2006/relationships/hyperlink" Target="https://ru.wikipedia.org/wiki/%D0%93%D0%B5%D0%B2%D0%B5%D1%8F_%D0%B1%D1%80%D0%B0%D0%B7%D0%B8%D0%BB%D1%8C%D1%81%D0%BA%D0%B0%D1%8F" TargetMode="External"/><Relationship Id="rId77" Type="http://schemas.openxmlformats.org/officeDocument/2006/relationships/hyperlink" Target="http://www.ecosystema.ru/07referats/cultrast/i133.htm" TargetMode="External"/><Relationship Id="rId100" Type="http://schemas.openxmlformats.org/officeDocument/2006/relationships/hyperlink" Target="https://ru.wikipedia.org/wiki/%D0%93%D0%B8%D0%BF%D0%B5%D1%80%D1%82%D0%BE%D0%BD%D0%B8%D1%8F" TargetMode="External"/><Relationship Id="rId282" Type="http://schemas.openxmlformats.org/officeDocument/2006/relationships/hyperlink" Target="https://ru.wikipedia.org/wiki/%D0%9B%D0%B0%D0%B2%D0%B0%D0%BD%D0%B4%D0%BE%D0%B2%D0%BE%D0%B5_%D0%BC%D0%B0%D1%81%D0%BB%D0%BE" TargetMode="External"/><Relationship Id="rId338" Type="http://schemas.openxmlformats.org/officeDocument/2006/relationships/image" Target="media/image31.jpeg"/><Relationship Id="rId8" Type="http://schemas.openxmlformats.org/officeDocument/2006/relationships/header" Target="header1.xml"/><Relationship Id="rId142" Type="http://schemas.openxmlformats.org/officeDocument/2006/relationships/hyperlink" Target="http://www.ecosystema.ru/07referats/cultrast/046.htm" TargetMode="External"/><Relationship Id="rId184" Type="http://schemas.openxmlformats.org/officeDocument/2006/relationships/hyperlink" Target="https://ru.wikipedia.org/wiki/%D0%9B%D0%B5%D0%BA%D0%B0%D1%80%D1%81%D1%82%D0%B2%D0%B5%D0%BD%D0%BD%D0%BE%D0%B5_%D1%80%D0%B0%D1%81%D1%82%D0%B8%D1%82%D0%B5%D0%BB%D1%8C%D0%BD%D0%BE%D0%B5_%D1%81%D1%8B%D1%80%D1%8C%D1%91" TargetMode="External"/><Relationship Id="rId251" Type="http://schemas.openxmlformats.org/officeDocument/2006/relationships/hyperlink" Target="https://ru.wikipedia.org/wiki/%D0%A1%D0%B5%D1%80%D0%B4%D0%B5%D1%87%D0%BD%D0%BE-%D1%81%D0%BE%D1%81%D1%83%D0%B4%D0%B8%D1%81%D1%82%D1%8B%D0%B5_%D0%B7%D0%B0%D0%B1%D0%BE%D0%BB%D0%B5%D0%B2%D0%B0%D0%BD%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E3400-C3C5-4480-A7C8-1E3FF9E0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2057</TotalTime>
  <Pages>400</Pages>
  <Words>129762</Words>
  <Characters>739650</Characters>
  <Application>Microsoft Office Word</Application>
  <DocSecurity>0</DocSecurity>
  <Lines>6163</Lines>
  <Paragraphs>1735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100</cp:revision>
  <dcterms:created xsi:type="dcterms:W3CDTF">2021-08-23T09:11:00Z</dcterms:created>
  <dcterms:modified xsi:type="dcterms:W3CDTF">2021-09-10T10:52:00Z</dcterms:modified>
</cp:coreProperties>
</file>